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07F62A49" w:rsidR="00DC0E2D" w:rsidRDefault="004D76EB"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703296" behindDoc="0" locked="0" layoutInCell="1" allowOverlap="1" wp14:anchorId="09C0E09B" wp14:editId="4775429F">
                <wp:simplePos x="0" y="0"/>
                <wp:positionH relativeFrom="column">
                  <wp:posOffset>0</wp:posOffset>
                </wp:positionH>
                <wp:positionV relativeFrom="paragraph">
                  <wp:posOffset>-635</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05EBBB89" w14:textId="77777777" w:rsidR="004D76EB" w:rsidRPr="00335F1B" w:rsidRDefault="004D76EB" w:rsidP="004D76E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F861BA2" w14:textId="77777777" w:rsidR="004D76EB" w:rsidRDefault="004D76EB" w:rsidP="004D76EB">
                            <w:pPr>
                              <w:jc w:val="center"/>
                              <w:rPr>
                                <w:rFonts w:ascii="Century Gothic" w:hAnsi="Century Gothic" w:cs="Arial"/>
                                <w:b/>
                                <w:color w:val="000000" w:themeColor="text1"/>
                                <w:sz w:val="22"/>
                              </w:rPr>
                            </w:pPr>
                          </w:p>
                          <w:p w14:paraId="16DEFDC8" w14:textId="77777777" w:rsidR="004D76EB" w:rsidRDefault="004D76EB" w:rsidP="004D76EB">
                            <w:pPr>
                              <w:jc w:val="center"/>
                              <w:rPr>
                                <w:rFonts w:ascii="Century Gothic" w:hAnsi="Century Gothic" w:cs="Arial"/>
                                <w:b/>
                                <w:color w:val="0000FF"/>
                                <w:sz w:val="28"/>
                                <w:lang w:val="es-BO"/>
                              </w:rPr>
                            </w:pPr>
                            <w:r w:rsidRPr="0005733E">
                              <w:rPr>
                                <w:rFonts w:ascii="Century Gothic" w:hAnsi="Century Gothic" w:cs="Arial"/>
                                <w:b/>
                                <w:color w:val="0000FF"/>
                                <w:sz w:val="28"/>
                                <w:lang w:val="es-BO"/>
                              </w:rPr>
                              <w:t>PROYECTO DE VIVIENDA NUEVA AUTOCONSTRUCCION EN EL MUNICIPIO DE APOLO -FASE(VI) 2024- LA PAZ</w:t>
                            </w:r>
                          </w:p>
                          <w:p w14:paraId="03BA92AA" w14:textId="77777777" w:rsidR="004D76EB" w:rsidRDefault="004D76EB" w:rsidP="004D76EB">
                            <w:pPr>
                              <w:jc w:val="center"/>
                              <w:rPr>
                                <w:rFonts w:ascii="Century Gothic" w:hAnsi="Century Gothic" w:cs="Arial"/>
                                <w:b/>
                                <w:color w:val="000000" w:themeColor="text1"/>
                                <w:sz w:val="32"/>
                              </w:rPr>
                            </w:pPr>
                          </w:p>
                          <w:p w14:paraId="27992F4B" w14:textId="77777777" w:rsidR="004D76EB" w:rsidRDefault="004D76EB" w:rsidP="004D76E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3AB8182E" w14:textId="77777777" w:rsidR="004D76EB" w:rsidRPr="00335F1B" w:rsidRDefault="004D76EB" w:rsidP="004D76EB">
                            <w:pPr>
                              <w:jc w:val="center"/>
                              <w:rPr>
                                <w:rFonts w:ascii="Century Gothic" w:hAnsi="Century Gothic" w:cs="Arial"/>
                                <w:b/>
                                <w:color w:val="000000" w:themeColor="text1"/>
                                <w:sz w:val="32"/>
                              </w:rPr>
                            </w:pPr>
                          </w:p>
                          <w:p w14:paraId="43845E93" w14:textId="77777777" w:rsidR="004D76EB" w:rsidRPr="00226A9B" w:rsidRDefault="004D76EB" w:rsidP="004D76EB">
                            <w:pPr>
                              <w:rPr>
                                <w:rFonts w:ascii="Century Gothic" w:hAnsi="Century Gothic" w:cs="Arial"/>
                                <w:b/>
                                <w:color w:val="FF0000"/>
                                <w:sz w:val="12"/>
                              </w:rPr>
                            </w:pPr>
                          </w:p>
                          <w:p w14:paraId="482CFA47" w14:textId="77777777" w:rsidR="004D76EB" w:rsidRPr="004669A0" w:rsidRDefault="004D76EB" w:rsidP="004D76E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-LP-DC </w:t>
                            </w:r>
                            <w:r w:rsidRPr="005F511D">
                              <w:rPr>
                                <w:rFonts w:ascii="Century Gothic" w:hAnsi="Century Gothic"/>
                                <w:b/>
                                <w:color w:val="0000FF"/>
                                <w:sz w:val="32"/>
                                <w:lang w:val="es-AR"/>
                              </w:rPr>
                              <w:t>057/2024</w:t>
                            </w:r>
                          </w:p>
                          <w:p w14:paraId="008A5D93" w14:textId="77777777" w:rsidR="004D76EB" w:rsidRPr="004669A0" w:rsidRDefault="004D76EB" w:rsidP="004D76EB">
                            <w:pPr>
                              <w:jc w:val="center"/>
                              <w:rPr>
                                <w:rFonts w:ascii="Century Gothic" w:hAnsi="Century Gothic"/>
                                <w:b/>
                                <w:color w:val="0000FF"/>
                                <w:sz w:val="32"/>
                                <w:lang w:val="es-AR"/>
                              </w:rPr>
                            </w:pPr>
                          </w:p>
                          <w:p w14:paraId="57347378" w14:textId="77777777" w:rsidR="004D76EB" w:rsidRDefault="004D76EB" w:rsidP="004D76EB">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123E9CBD" w14:textId="77777777" w:rsidR="004D76EB" w:rsidRDefault="004D76EB" w:rsidP="004D76EB">
                            <w:pPr>
                              <w:jc w:val="center"/>
                              <w:rPr>
                                <w:rFonts w:ascii="Century Gothic" w:hAnsi="Century Gothic"/>
                                <w:b/>
                                <w:sz w:val="32"/>
                                <w:lang w:val="es-AR"/>
                              </w:rPr>
                            </w:pPr>
                          </w:p>
                          <w:p w14:paraId="070FAAF2" w14:textId="77777777" w:rsidR="004D76EB" w:rsidRPr="0016594B" w:rsidRDefault="004D76EB" w:rsidP="004D76E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7F1DC6CC" w14:textId="77777777" w:rsidR="004D76EB" w:rsidRDefault="004D76EB" w:rsidP="004D76EB">
                            <w:pPr>
                              <w:jc w:val="center"/>
                              <w:rPr>
                                <w:rFonts w:ascii="Century Gothic" w:hAnsi="Century Gothic"/>
                                <w:b/>
                                <w:sz w:val="32"/>
                                <w:lang w:val="es-AR"/>
                              </w:rPr>
                            </w:pPr>
                          </w:p>
                          <w:p w14:paraId="34608BDA" w14:textId="77777777" w:rsidR="004D76EB" w:rsidRDefault="004D76EB" w:rsidP="004D76EB">
                            <w:pPr>
                              <w:jc w:val="center"/>
                              <w:rPr>
                                <w:rFonts w:ascii="Century Gothic" w:hAnsi="Century Gothic"/>
                                <w:b/>
                                <w:sz w:val="32"/>
                                <w:lang w:val="es-AR"/>
                              </w:rPr>
                            </w:pPr>
                          </w:p>
                          <w:p w14:paraId="76E1FAE4" w14:textId="77777777" w:rsidR="004D76EB" w:rsidRDefault="004D76EB" w:rsidP="004D76EB">
                            <w:pPr>
                              <w:jc w:val="center"/>
                              <w:rPr>
                                <w:rFonts w:ascii="Century Gothic" w:hAnsi="Century Gothic"/>
                                <w:b/>
                                <w:sz w:val="32"/>
                                <w:lang w:val="es-AR"/>
                              </w:rPr>
                            </w:pPr>
                          </w:p>
                          <w:p w14:paraId="5662EEB8" w14:textId="77777777" w:rsidR="004D76EB" w:rsidRDefault="004D76EB" w:rsidP="004D76EB">
                            <w:pPr>
                              <w:jc w:val="center"/>
                              <w:rPr>
                                <w:rFonts w:ascii="Century Gothic" w:hAnsi="Century Gothic"/>
                                <w:b/>
                                <w:sz w:val="32"/>
                                <w:lang w:val="es-AR"/>
                              </w:rPr>
                            </w:pPr>
                          </w:p>
                          <w:p w14:paraId="2C6CE648" w14:textId="77777777" w:rsidR="004D76EB" w:rsidRDefault="004D76EB" w:rsidP="004D76EB">
                            <w:pPr>
                              <w:jc w:val="center"/>
                              <w:rPr>
                                <w:rFonts w:ascii="Century Gothic" w:hAnsi="Century Gothic"/>
                                <w:b/>
                                <w:sz w:val="32"/>
                                <w:lang w:val="es-AR"/>
                              </w:rPr>
                            </w:pPr>
                          </w:p>
                          <w:p w14:paraId="68CB1F09" w14:textId="77777777" w:rsidR="004D76EB" w:rsidRDefault="004D76EB" w:rsidP="004D76EB">
                            <w:pPr>
                              <w:jc w:val="center"/>
                              <w:rPr>
                                <w:rFonts w:ascii="Century Gothic" w:hAnsi="Century Gothic"/>
                                <w:b/>
                                <w:sz w:val="32"/>
                                <w:lang w:val="es-AR"/>
                              </w:rPr>
                            </w:pPr>
                          </w:p>
                          <w:p w14:paraId="53729607" w14:textId="77777777" w:rsidR="004D76EB" w:rsidRPr="00335F1B" w:rsidRDefault="004D76EB" w:rsidP="004D76EB">
                            <w:pPr>
                              <w:jc w:val="center"/>
                              <w:rPr>
                                <w:rFonts w:ascii="Century Gothic" w:hAnsi="Century Gothic"/>
                                <w:b/>
                                <w:sz w:val="32"/>
                                <w:lang w:val="es-AR"/>
                              </w:rPr>
                            </w:pPr>
                            <w:r>
                              <w:rPr>
                                <w:rFonts w:ascii="Century Gothic" w:hAnsi="Century Gothic"/>
                                <w:b/>
                                <w:sz w:val="32"/>
                                <w:lang w:val="es-AR"/>
                              </w:rPr>
                              <w:t>.</w:t>
                            </w:r>
                          </w:p>
                          <w:p w14:paraId="6DF26AC0" w14:textId="77777777" w:rsidR="004D76EB" w:rsidRPr="00335F1B" w:rsidRDefault="004D76EB" w:rsidP="004D76EB">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0E09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05pt;width:436.05pt;height:32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" fillcolor="white [3201]" strokecolor="black [3200]" strokeweight="1pt">
                <v:textbox>
                  <w:txbxContent>
                    <w:p w14:paraId="05EBBB89" w14:textId="77777777" w:rsidR="004D76EB" w:rsidRPr="00335F1B" w:rsidRDefault="004D76EB" w:rsidP="004D76E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F861BA2" w14:textId="77777777" w:rsidR="004D76EB" w:rsidRDefault="004D76EB" w:rsidP="004D76EB">
                      <w:pPr>
                        <w:jc w:val="center"/>
                        <w:rPr>
                          <w:rFonts w:ascii="Century Gothic" w:hAnsi="Century Gothic" w:cs="Arial"/>
                          <w:b/>
                          <w:color w:val="000000" w:themeColor="text1"/>
                          <w:sz w:val="22"/>
                        </w:rPr>
                      </w:pPr>
                    </w:p>
                    <w:p w14:paraId="16DEFDC8" w14:textId="77777777" w:rsidR="004D76EB" w:rsidRDefault="004D76EB" w:rsidP="004D76EB">
                      <w:pPr>
                        <w:jc w:val="center"/>
                        <w:rPr>
                          <w:rFonts w:ascii="Century Gothic" w:hAnsi="Century Gothic" w:cs="Arial"/>
                          <w:b/>
                          <w:color w:val="0000FF"/>
                          <w:sz w:val="28"/>
                          <w:lang w:val="es-BO"/>
                        </w:rPr>
                      </w:pPr>
                      <w:r w:rsidRPr="0005733E">
                        <w:rPr>
                          <w:rFonts w:ascii="Century Gothic" w:hAnsi="Century Gothic" w:cs="Arial"/>
                          <w:b/>
                          <w:color w:val="0000FF"/>
                          <w:sz w:val="28"/>
                          <w:lang w:val="es-BO"/>
                        </w:rPr>
                        <w:t>PROYECTO DE VIVIENDA NUEVA AUTOCONSTRUCCION EN EL MUNICIPIO DE APOLO -FASE(VI) 2024- LA PAZ</w:t>
                      </w:r>
                    </w:p>
                    <w:p w14:paraId="03BA92AA" w14:textId="77777777" w:rsidR="004D76EB" w:rsidRDefault="004D76EB" w:rsidP="004D76EB">
                      <w:pPr>
                        <w:jc w:val="center"/>
                        <w:rPr>
                          <w:rFonts w:ascii="Century Gothic" w:hAnsi="Century Gothic" w:cs="Arial"/>
                          <w:b/>
                          <w:color w:val="000000" w:themeColor="text1"/>
                          <w:sz w:val="32"/>
                        </w:rPr>
                      </w:pPr>
                    </w:p>
                    <w:p w14:paraId="27992F4B" w14:textId="77777777" w:rsidR="004D76EB" w:rsidRDefault="004D76EB" w:rsidP="004D76E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3AB8182E" w14:textId="77777777" w:rsidR="004D76EB" w:rsidRPr="00335F1B" w:rsidRDefault="004D76EB" w:rsidP="004D76EB">
                      <w:pPr>
                        <w:jc w:val="center"/>
                        <w:rPr>
                          <w:rFonts w:ascii="Century Gothic" w:hAnsi="Century Gothic" w:cs="Arial"/>
                          <w:b/>
                          <w:color w:val="000000" w:themeColor="text1"/>
                          <w:sz w:val="32"/>
                        </w:rPr>
                      </w:pPr>
                    </w:p>
                    <w:p w14:paraId="43845E93" w14:textId="77777777" w:rsidR="004D76EB" w:rsidRPr="00226A9B" w:rsidRDefault="004D76EB" w:rsidP="004D76EB">
                      <w:pPr>
                        <w:rPr>
                          <w:rFonts w:ascii="Century Gothic" w:hAnsi="Century Gothic" w:cs="Arial"/>
                          <w:b/>
                          <w:color w:val="FF0000"/>
                          <w:sz w:val="12"/>
                        </w:rPr>
                      </w:pPr>
                    </w:p>
                    <w:p w14:paraId="482CFA47" w14:textId="77777777" w:rsidR="004D76EB" w:rsidRPr="004669A0" w:rsidRDefault="004D76EB" w:rsidP="004D76E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-LP-DC </w:t>
                      </w:r>
                      <w:r w:rsidRPr="005F511D">
                        <w:rPr>
                          <w:rFonts w:ascii="Century Gothic" w:hAnsi="Century Gothic"/>
                          <w:b/>
                          <w:color w:val="0000FF"/>
                          <w:sz w:val="32"/>
                          <w:lang w:val="es-AR"/>
                        </w:rPr>
                        <w:t>057/2024</w:t>
                      </w:r>
                    </w:p>
                    <w:p w14:paraId="008A5D93" w14:textId="77777777" w:rsidR="004D76EB" w:rsidRPr="004669A0" w:rsidRDefault="004D76EB" w:rsidP="004D76EB">
                      <w:pPr>
                        <w:jc w:val="center"/>
                        <w:rPr>
                          <w:rFonts w:ascii="Century Gothic" w:hAnsi="Century Gothic"/>
                          <w:b/>
                          <w:color w:val="0000FF"/>
                          <w:sz w:val="32"/>
                          <w:lang w:val="es-AR"/>
                        </w:rPr>
                      </w:pPr>
                    </w:p>
                    <w:p w14:paraId="57347378" w14:textId="77777777" w:rsidR="004D76EB" w:rsidRDefault="004D76EB" w:rsidP="004D76EB">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123E9CBD" w14:textId="77777777" w:rsidR="004D76EB" w:rsidRDefault="004D76EB" w:rsidP="004D76EB">
                      <w:pPr>
                        <w:jc w:val="center"/>
                        <w:rPr>
                          <w:rFonts w:ascii="Century Gothic" w:hAnsi="Century Gothic"/>
                          <w:b/>
                          <w:sz w:val="32"/>
                          <w:lang w:val="es-AR"/>
                        </w:rPr>
                      </w:pPr>
                    </w:p>
                    <w:p w14:paraId="070FAAF2" w14:textId="77777777" w:rsidR="004D76EB" w:rsidRPr="0016594B" w:rsidRDefault="004D76EB" w:rsidP="004D76E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7F1DC6CC" w14:textId="77777777" w:rsidR="004D76EB" w:rsidRDefault="004D76EB" w:rsidP="004D76EB">
                      <w:pPr>
                        <w:jc w:val="center"/>
                        <w:rPr>
                          <w:rFonts w:ascii="Century Gothic" w:hAnsi="Century Gothic"/>
                          <w:b/>
                          <w:sz w:val="32"/>
                          <w:lang w:val="es-AR"/>
                        </w:rPr>
                      </w:pPr>
                    </w:p>
                    <w:p w14:paraId="34608BDA" w14:textId="77777777" w:rsidR="004D76EB" w:rsidRDefault="004D76EB" w:rsidP="004D76EB">
                      <w:pPr>
                        <w:jc w:val="center"/>
                        <w:rPr>
                          <w:rFonts w:ascii="Century Gothic" w:hAnsi="Century Gothic"/>
                          <w:b/>
                          <w:sz w:val="32"/>
                          <w:lang w:val="es-AR"/>
                        </w:rPr>
                      </w:pPr>
                    </w:p>
                    <w:p w14:paraId="76E1FAE4" w14:textId="77777777" w:rsidR="004D76EB" w:rsidRDefault="004D76EB" w:rsidP="004D76EB">
                      <w:pPr>
                        <w:jc w:val="center"/>
                        <w:rPr>
                          <w:rFonts w:ascii="Century Gothic" w:hAnsi="Century Gothic"/>
                          <w:b/>
                          <w:sz w:val="32"/>
                          <w:lang w:val="es-AR"/>
                        </w:rPr>
                      </w:pPr>
                    </w:p>
                    <w:p w14:paraId="5662EEB8" w14:textId="77777777" w:rsidR="004D76EB" w:rsidRDefault="004D76EB" w:rsidP="004D76EB">
                      <w:pPr>
                        <w:jc w:val="center"/>
                        <w:rPr>
                          <w:rFonts w:ascii="Century Gothic" w:hAnsi="Century Gothic"/>
                          <w:b/>
                          <w:sz w:val="32"/>
                          <w:lang w:val="es-AR"/>
                        </w:rPr>
                      </w:pPr>
                    </w:p>
                    <w:p w14:paraId="2C6CE648" w14:textId="77777777" w:rsidR="004D76EB" w:rsidRDefault="004D76EB" w:rsidP="004D76EB">
                      <w:pPr>
                        <w:jc w:val="center"/>
                        <w:rPr>
                          <w:rFonts w:ascii="Century Gothic" w:hAnsi="Century Gothic"/>
                          <w:b/>
                          <w:sz w:val="32"/>
                          <w:lang w:val="es-AR"/>
                        </w:rPr>
                      </w:pPr>
                    </w:p>
                    <w:p w14:paraId="68CB1F09" w14:textId="77777777" w:rsidR="004D76EB" w:rsidRDefault="004D76EB" w:rsidP="004D76EB">
                      <w:pPr>
                        <w:jc w:val="center"/>
                        <w:rPr>
                          <w:rFonts w:ascii="Century Gothic" w:hAnsi="Century Gothic"/>
                          <w:b/>
                          <w:sz w:val="32"/>
                          <w:lang w:val="es-AR"/>
                        </w:rPr>
                      </w:pPr>
                    </w:p>
                    <w:p w14:paraId="53729607" w14:textId="77777777" w:rsidR="004D76EB" w:rsidRPr="00335F1B" w:rsidRDefault="004D76EB" w:rsidP="004D76EB">
                      <w:pPr>
                        <w:jc w:val="center"/>
                        <w:rPr>
                          <w:rFonts w:ascii="Century Gothic" w:hAnsi="Century Gothic"/>
                          <w:b/>
                          <w:sz w:val="32"/>
                          <w:lang w:val="es-AR"/>
                        </w:rPr>
                      </w:pPr>
                      <w:r>
                        <w:rPr>
                          <w:rFonts w:ascii="Century Gothic" w:hAnsi="Century Gothic"/>
                          <w:b/>
                          <w:sz w:val="32"/>
                          <w:lang w:val="es-AR"/>
                        </w:rPr>
                        <w:t>.</w:t>
                      </w:r>
                    </w:p>
                    <w:p w14:paraId="6DF26AC0" w14:textId="77777777" w:rsidR="004D76EB" w:rsidRPr="00335F1B" w:rsidRDefault="004D76EB" w:rsidP="004D76EB">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D66767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5F2D17">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0B32C1BA" w14:textId="77777777" w:rsidR="004D76EB" w:rsidRPr="00653C8D" w:rsidRDefault="004D76EB" w:rsidP="004D76EB">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353EA495" w14:textId="77777777" w:rsidR="004D76EB" w:rsidRPr="00653C8D" w:rsidRDefault="004D76EB" w:rsidP="004D76EB">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01"/>
        <w:gridCol w:w="30"/>
        <w:gridCol w:w="250"/>
        <w:gridCol w:w="349"/>
        <w:gridCol w:w="2692"/>
        <w:gridCol w:w="184"/>
      </w:tblGrid>
      <w:tr w:rsidR="004D76EB" w:rsidRPr="00AD6FF4" w14:paraId="18E45907" w14:textId="77777777" w:rsidTr="001A760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3F3CC1D2" w14:textId="77777777" w:rsidR="004D76EB" w:rsidRPr="00AD6FF4" w:rsidRDefault="004D76EB" w:rsidP="001A7607">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4D76EB" w:rsidRPr="00AD6FF4" w14:paraId="02B6250B" w14:textId="77777777" w:rsidTr="001A760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381CD1" w14:textId="77777777" w:rsidR="004D76EB" w:rsidRPr="00AD6FF4" w:rsidRDefault="004D76EB" w:rsidP="001A7607">
            <w:pPr>
              <w:rPr>
                <w:rFonts w:ascii="Arial" w:hAnsi="Arial" w:cs="Arial"/>
                <w:b/>
                <w:sz w:val="16"/>
                <w:szCs w:val="16"/>
                <w:lang w:val="es-BO"/>
              </w:rPr>
            </w:pPr>
          </w:p>
        </w:tc>
      </w:tr>
      <w:tr w:rsidR="004D76EB" w:rsidRPr="00AD6FF4" w14:paraId="5668E011" w14:textId="77777777" w:rsidTr="001A760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0B7C36E"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44D121CA"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0A1029" w14:textId="77777777" w:rsidR="004D76EB" w:rsidRPr="00AD6FF4" w:rsidRDefault="004D76EB" w:rsidP="001A7607">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6B1ABD33" w14:textId="77777777" w:rsidR="004D76EB" w:rsidRPr="006516E0" w:rsidRDefault="004D76EB" w:rsidP="001A7607">
            <w:pPr>
              <w:ind w:right="243"/>
              <w:jc w:val="both"/>
              <w:rPr>
                <w:rFonts w:ascii="Verdana" w:hAnsi="Verdana" w:cs="Arial"/>
                <w:b/>
                <w:sz w:val="14"/>
                <w:szCs w:val="14"/>
                <w:lang w:val="es-ES_tradnl"/>
              </w:rPr>
            </w:pPr>
            <w:r w:rsidRPr="0005733E">
              <w:rPr>
                <w:rFonts w:ascii="Verdana" w:hAnsi="Verdana" w:cs="Arial"/>
                <w:b/>
                <w:sz w:val="14"/>
                <w:szCs w:val="14"/>
                <w:lang w:val="es-BO"/>
              </w:rPr>
              <w:t>PROYECTO DE VIVIENDA NUEVA AUTOCONSTRUCCION EN EL MUNICIPIO DE APOLO -FASE(VI)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7BD9323A" w14:textId="77777777" w:rsidR="004D76EB" w:rsidRPr="00AD6FF4" w:rsidRDefault="004D76EB" w:rsidP="001A7607">
            <w:pPr>
              <w:rPr>
                <w:rFonts w:ascii="Arial" w:hAnsi="Arial" w:cs="Arial"/>
                <w:sz w:val="16"/>
                <w:szCs w:val="16"/>
                <w:lang w:val="es-BO"/>
              </w:rPr>
            </w:pPr>
          </w:p>
        </w:tc>
      </w:tr>
      <w:tr w:rsidR="004D76EB" w:rsidRPr="00AD6FF4" w14:paraId="236AA4AB" w14:textId="77777777" w:rsidTr="001A760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68D5E7" w14:textId="77777777" w:rsidR="004D76EB" w:rsidRPr="00AD6FF4" w:rsidRDefault="004D76EB" w:rsidP="001A760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0E2BDB6" w14:textId="77777777" w:rsidR="004D76EB" w:rsidRPr="00AD6FF4" w:rsidRDefault="004D76EB" w:rsidP="001A760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3594AAD6" w14:textId="77777777" w:rsidR="004D76EB" w:rsidRPr="00AD6FF4" w:rsidRDefault="004D76EB" w:rsidP="001A7607">
            <w:pPr>
              <w:rPr>
                <w:rFonts w:ascii="Arial" w:hAnsi="Arial" w:cs="Arial"/>
                <w:sz w:val="16"/>
                <w:szCs w:val="16"/>
                <w:lang w:val="es-BO"/>
              </w:rPr>
            </w:pPr>
          </w:p>
        </w:tc>
      </w:tr>
      <w:tr w:rsidR="004D76EB" w:rsidRPr="0005733E" w14:paraId="020AB96C" w14:textId="77777777" w:rsidTr="001A760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3BEE31"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2D9EE0"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34BF61" w14:textId="77777777" w:rsidR="004D76EB" w:rsidRPr="00AD6FF4" w:rsidRDefault="004D76EB" w:rsidP="001A7607">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69EDB6E" w14:textId="77777777" w:rsidR="004D76EB" w:rsidRPr="0005733E" w:rsidRDefault="004D76EB" w:rsidP="001A7607">
            <w:pPr>
              <w:rPr>
                <w:rFonts w:ascii="Arial" w:hAnsi="Arial" w:cs="Arial"/>
                <w:sz w:val="16"/>
                <w:szCs w:val="16"/>
                <w:lang w:val="it-IT"/>
              </w:rPr>
            </w:pPr>
            <w:r w:rsidRPr="0005733E">
              <w:rPr>
                <w:rFonts w:ascii="Arial" w:hAnsi="Arial" w:cs="Arial"/>
                <w:sz w:val="16"/>
                <w:szCs w:val="16"/>
                <w:lang w:val="it-IT"/>
              </w:rPr>
              <w:t xml:space="preserve">AEV-LP-DC </w:t>
            </w:r>
            <w:r w:rsidRPr="005F511D">
              <w:rPr>
                <w:rFonts w:ascii="Arial" w:hAnsi="Arial" w:cs="Arial"/>
                <w:sz w:val="16"/>
                <w:szCs w:val="16"/>
                <w:lang w:val="it-IT"/>
              </w:rPr>
              <w:t>057/2024</w:t>
            </w:r>
            <w:r w:rsidRPr="0005733E">
              <w:rPr>
                <w:rFonts w:ascii="Arial" w:hAnsi="Arial" w:cs="Arial"/>
                <w:sz w:val="16"/>
                <w:szCs w:val="16"/>
                <w:lang w:val="it-IT"/>
              </w:rPr>
              <w:t xml:space="preserve"> (</w:t>
            </w:r>
            <w:r>
              <w:rPr>
                <w:rFonts w:ascii="Arial" w:hAnsi="Arial" w:cs="Arial"/>
                <w:sz w:val="16"/>
                <w:szCs w:val="16"/>
                <w:lang w:val="it-IT"/>
              </w:rPr>
              <w:t>1R</w:t>
            </w:r>
            <w:r w:rsidRPr="0005733E">
              <w:rPr>
                <w:rFonts w:ascii="Arial" w:hAnsi="Arial" w:cs="Arial"/>
                <w:sz w:val="16"/>
                <w:szCs w:val="16"/>
                <w:lang w:val="it-IT"/>
              </w:rPr>
              <w:t>A. CONVOCATORIA)</w:t>
            </w:r>
          </w:p>
        </w:tc>
        <w:tc>
          <w:tcPr>
            <w:tcW w:w="1531" w:type="pct"/>
            <w:gridSpan w:val="2"/>
            <w:tcBorders>
              <w:top w:val="nil"/>
              <w:left w:val="single" w:sz="4" w:space="0" w:color="auto"/>
              <w:bottom w:val="nil"/>
              <w:right w:val="single" w:sz="4" w:space="0" w:color="auto"/>
            </w:tcBorders>
            <w:shd w:val="clear" w:color="auto" w:fill="auto"/>
            <w:vAlign w:val="center"/>
          </w:tcPr>
          <w:p w14:paraId="2754FA15" w14:textId="77777777" w:rsidR="004D76EB" w:rsidRPr="0005733E" w:rsidRDefault="004D76EB" w:rsidP="001A7607">
            <w:pPr>
              <w:rPr>
                <w:rFonts w:ascii="Arial" w:hAnsi="Arial" w:cs="Arial"/>
                <w:sz w:val="16"/>
                <w:szCs w:val="16"/>
                <w:lang w:val="it-IT"/>
              </w:rPr>
            </w:pPr>
          </w:p>
        </w:tc>
      </w:tr>
      <w:tr w:rsidR="004D76EB" w:rsidRPr="0005733E" w14:paraId="0437E464" w14:textId="77777777" w:rsidTr="001A760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7803C7" w14:textId="77777777" w:rsidR="004D76EB" w:rsidRPr="0005733E" w:rsidRDefault="004D76EB" w:rsidP="001A7607">
            <w:pPr>
              <w:rPr>
                <w:b/>
                <w:sz w:val="16"/>
                <w:szCs w:val="16"/>
                <w:lang w:val="it-IT"/>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735D531" w14:textId="77777777" w:rsidR="004D76EB" w:rsidRPr="0005733E" w:rsidRDefault="004D76EB" w:rsidP="001A7607">
            <w:pPr>
              <w:rPr>
                <w:rFonts w:ascii="Arial" w:hAnsi="Arial" w:cs="Arial"/>
                <w:b/>
                <w:sz w:val="16"/>
                <w:szCs w:val="16"/>
                <w:lang w:val="it-IT"/>
              </w:rPr>
            </w:pPr>
          </w:p>
        </w:tc>
        <w:tc>
          <w:tcPr>
            <w:tcW w:w="3503" w:type="pct"/>
            <w:gridSpan w:val="13"/>
            <w:tcBorders>
              <w:top w:val="nil"/>
              <w:left w:val="single" w:sz="4" w:space="0" w:color="auto"/>
              <w:bottom w:val="nil"/>
              <w:right w:val="single" w:sz="4" w:space="0" w:color="auto"/>
            </w:tcBorders>
            <w:shd w:val="clear" w:color="auto" w:fill="auto"/>
            <w:vAlign w:val="center"/>
          </w:tcPr>
          <w:p w14:paraId="774098EE" w14:textId="77777777" w:rsidR="004D76EB" w:rsidRPr="0005733E" w:rsidRDefault="004D76EB" w:rsidP="001A7607">
            <w:pPr>
              <w:rPr>
                <w:rFonts w:ascii="Arial" w:hAnsi="Arial" w:cs="Arial"/>
                <w:sz w:val="16"/>
                <w:szCs w:val="16"/>
                <w:lang w:val="it-IT"/>
              </w:rPr>
            </w:pPr>
          </w:p>
        </w:tc>
      </w:tr>
      <w:tr w:rsidR="004D76EB" w:rsidRPr="00AD6FF4" w14:paraId="5E06B49E" w14:textId="77777777" w:rsidTr="001A760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41829A" w14:textId="77777777" w:rsidR="004D76EB" w:rsidRPr="00843294" w:rsidRDefault="004D76EB" w:rsidP="001A760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F3C4994"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DF8185" w14:textId="77777777" w:rsidR="004D76EB" w:rsidRPr="00AD6FF4" w:rsidRDefault="004D76EB" w:rsidP="001A760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7787B1F" w14:textId="77777777" w:rsidR="004D76EB" w:rsidRPr="00AD6FF4" w:rsidRDefault="004D76EB" w:rsidP="001A760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741829C1" w14:textId="77777777" w:rsidR="004D76EB" w:rsidRPr="00AD6FF4" w:rsidRDefault="004D76EB" w:rsidP="001A7607">
            <w:pPr>
              <w:rPr>
                <w:rFonts w:ascii="Arial" w:hAnsi="Arial" w:cs="Arial"/>
                <w:sz w:val="16"/>
                <w:szCs w:val="16"/>
                <w:lang w:val="es-BO"/>
              </w:rPr>
            </w:pPr>
          </w:p>
        </w:tc>
      </w:tr>
      <w:tr w:rsidR="004D76EB" w:rsidRPr="00AD6FF4" w14:paraId="221A9294" w14:textId="77777777" w:rsidTr="001A760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4BF3A1" w14:textId="77777777" w:rsidR="004D76EB" w:rsidRPr="00AD6FF4" w:rsidRDefault="004D76EB" w:rsidP="001A760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CE4658" w14:textId="77777777" w:rsidR="004D76EB" w:rsidRPr="00AD6FF4" w:rsidRDefault="004D76EB" w:rsidP="001A760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26D9C85" w14:textId="77777777" w:rsidR="004D76EB" w:rsidRPr="00AD6FF4" w:rsidRDefault="004D76EB" w:rsidP="001A7607">
            <w:pPr>
              <w:rPr>
                <w:rFonts w:ascii="Arial" w:hAnsi="Arial" w:cs="Arial"/>
                <w:sz w:val="16"/>
                <w:szCs w:val="16"/>
                <w:lang w:val="es-BO"/>
              </w:rPr>
            </w:pPr>
          </w:p>
        </w:tc>
      </w:tr>
      <w:tr w:rsidR="004D76EB" w:rsidRPr="00AD6FF4" w14:paraId="5C0C591A" w14:textId="77777777" w:rsidTr="001A760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75FFB2" w14:textId="77777777" w:rsidR="004D76EB" w:rsidRPr="00C60BCF" w:rsidRDefault="004D76EB" w:rsidP="001A760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F37E3" w14:textId="77777777" w:rsidR="004D76EB" w:rsidRPr="00C60BCF" w:rsidRDefault="004D76EB" w:rsidP="001A760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36FF2C9" w14:textId="77777777" w:rsidR="004D76EB" w:rsidRPr="00C60BCF" w:rsidRDefault="004D76EB" w:rsidP="001A7607">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8C1AB1C" w14:textId="77777777" w:rsidR="004D76EB" w:rsidRPr="000F0F28" w:rsidRDefault="004D76EB" w:rsidP="001A7607">
            <w:pPr>
              <w:rPr>
                <w:rFonts w:ascii="Arial" w:hAnsi="Arial" w:cs="Arial"/>
                <w:b/>
                <w:sz w:val="16"/>
                <w:szCs w:val="16"/>
                <w:lang w:val="es-BO"/>
              </w:rPr>
            </w:pPr>
            <w:r w:rsidRPr="0005733E">
              <w:rPr>
                <w:rFonts w:ascii="Arial" w:hAnsi="Arial" w:cs="Arial"/>
                <w:b/>
                <w:sz w:val="16"/>
                <w:szCs w:val="16"/>
              </w:rPr>
              <w:t>Bs. 2.713.960,50 (Dos millones setecientos trece mil novecientos sesenta 50/100 bolivianos).</w:t>
            </w:r>
          </w:p>
        </w:tc>
        <w:tc>
          <w:tcPr>
            <w:tcW w:w="97" w:type="pct"/>
            <w:tcBorders>
              <w:top w:val="nil"/>
              <w:left w:val="single" w:sz="4" w:space="0" w:color="auto"/>
              <w:bottom w:val="nil"/>
              <w:right w:val="single" w:sz="4" w:space="0" w:color="auto"/>
            </w:tcBorders>
            <w:shd w:val="clear" w:color="auto" w:fill="auto"/>
            <w:vAlign w:val="center"/>
          </w:tcPr>
          <w:p w14:paraId="38CE43D0" w14:textId="77777777" w:rsidR="004D76EB" w:rsidRPr="00AD6FF4" w:rsidRDefault="004D76EB" w:rsidP="001A7607">
            <w:pPr>
              <w:rPr>
                <w:rFonts w:ascii="Arial" w:hAnsi="Arial" w:cs="Arial"/>
                <w:sz w:val="16"/>
                <w:szCs w:val="16"/>
                <w:lang w:val="es-BO"/>
              </w:rPr>
            </w:pPr>
          </w:p>
        </w:tc>
      </w:tr>
      <w:tr w:rsidR="004D76EB" w:rsidRPr="00AD6FF4" w14:paraId="04542B8E" w14:textId="77777777" w:rsidTr="001A760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C332C7" w14:textId="77777777" w:rsidR="004D76EB" w:rsidRPr="00AD6FF4" w:rsidRDefault="004D76EB" w:rsidP="001A76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7FF18E" w14:textId="77777777" w:rsidR="004D76EB" w:rsidRPr="00AD6FF4" w:rsidRDefault="004D76EB" w:rsidP="001A760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3662B8B1" w14:textId="77777777" w:rsidR="004D76EB" w:rsidRPr="00A1481F" w:rsidRDefault="004D76EB" w:rsidP="001A7607">
            <w:pPr>
              <w:rPr>
                <w:rFonts w:ascii="Arial" w:hAnsi="Arial" w:cs="Arial"/>
                <w:b/>
                <w:sz w:val="16"/>
                <w:szCs w:val="16"/>
                <w:lang w:val="es-BO"/>
              </w:rPr>
            </w:pPr>
          </w:p>
        </w:tc>
      </w:tr>
      <w:tr w:rsidR="004D76EB" w:rsidRPr="00AD6FF4" w14:paraId="1ABFC0D1" w14:textId="77777777" w:rsidTr="001A7607">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17A47A"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0DB783"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345D23E" w14:textId="77777777" w:rsidR="004D76EB" w:rsidRPr="00AD6FF4" w:rsidRDefault="004D76EB" w:rsidP="001A7607">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89F4A19" w14:textId="77777777" w:rsidR="004D76EB" w:rsidRPr="00AD6FF4" w:rsidRDefault="004D76EB" w:rsidP="004629F4">
            <w:pPr>
              <w:jc w:val="both"/>
              <w:rPr>
                <w:rFonts w:ascii="Arial" w:hAnsi="Arial" w:cs="Arial"/>
                <w:sz w:val="16"/>
                <w:szCs w:val="16"/>
                <w:lang w:val="es-BO"/>
              </w:rPr>
            </w:pPr>
            <w:r w:rsidRPr="00F4545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45454">
              <w:rPr>
                <w:rFonts w:ascii="Arial" w:hAnsi="Arial" w:cs="Arial"/>
                <w:color w:val="FF0000"/>
                <w:sz w:val="16"/>
                <w:szCs w:val="16"/>
                <w:lang w:val="es-BO"/>
              </w:rPr>
              <w:t>1</w:t>
            </w:r>
            <w:r>
              <w:rPr>
                <w:rFonts w:ascii="Arial" w:hAnsi="Arial" w:cs="Arial"/>
                <w:color w:val="FF0000"/>
                <w:sz w:val="16"/>
                <w:szCs w:val="16"/>
                <w:lang w:val="es-BO"/>
              </w:rPr>
              <w:t>5</w:t>
            </w:r>
            <w:r w:rsidRPr="00F45454">
              <w:rPr>
                <w:rFonts w:ascii="Arial" w:hAnsi="Arial" w:cs="Arial"/>
                <w:color w:val="FF0000"/>
                <w:sz w:val="16"/>
                <w:szCs w:val="16"/>
                <w:lang w:val="es-BO"/>
              </w:rPr>
              <w:t xml:space="preserve">0 (Ciento </w:t>
            </w:r>
            <w:r>
              <w:rPr>
                <w:rFonts w:ascii="Arial" w:hAnsi="Arial" w:cs="Arial"/>
                <w:color w:val="FF0000"/>
                <w:sz w:val="16"/>
                <w:szCs w:val="16"/>
                <w:lang w:val="es-BO"/>
              </w:rPr>
              <w:t>cincuenta</w:t>
            </w:r>
            <w:r w:rsidRPr="00F45454">
              <w:rPr>
                <w:rFonts w:ascii="Arial" w:hAnsi="Arial" w:cs="Arial"/>
                <w:color w:val="FF0000"/>
                <w:sz w:val="16"/>
                <w:szCs w:val="16"/>
                <w:lang w:val="es-BO"/>
              </w:rPr>
              <w:t xml:space="preserve">) </w:t>
            </w:r>
            <w:r w:rsidRPr="00F45454">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F45454">
              <w:rPr>
                <w:rFonts w:ascii="Arial" w:hAnsi="Arial" w:cs="Arial"/>
                <w:b/>
                <w:sz w:val="16"/>
                <w:szCs w:val="16"/>
                <w:lang w:val="es-BO"/>
              </w:rPr>
              <w:t>no</w:t>
            </w:r>
            <w:r w:rsidRPr="00F45454">
              <w:rPr>
                <w:rFonts w:ascii="Arial" w:hAnsi="Arial" w:cs="Arial"/>
                <w:sz w:val="16"/>
                <w:szCs w:val="16"/>
                <w:lang w:val="es-BO"/>
              </w:rPr>
              <w:t xml:space="preserve"> podrá ser ajustado por el proponente</w:t>
            </w:r>
            <w:r>
              <w:rPr>
                <w:rFonts w:ascii="Arial" w:hAnsi="Arial" w:cs="Arial"/>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01EA760F" w14:textId="77777777" w:rsidR="004D76EB" w:rsidRPr="00AD6FF4" w:rsidRDefault="004D76EB" w:rsidP="001A7607">
            <w:pPr>
              <w:rPr>
                <w:rFonts w:ascii="Arial" w:hAnsi="Arial" w:cs="Arial"/>
                <w:sz w:val="16"/>
                <w:szCs w:val="16"/>
                <w:lang w:val="es-BO"/>
              </w:rPr>
            </w:pPr>
          </w:p>
        </w:tc>
      </w:tr>
      <w:tr w:rsidR="004D76EB" w:rsidRPr="00AD6FF4" w14:paraId="1D79574A" w14:textId="77777777" w:rsidTr="001A760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954E194" w14:textId="77777777" w:rsidR="004D76EB" w:rsidRPr="00AD6FF4" w:rsidRDefault="004D76EB" w:rsidP="001A760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85EB877" w14:textId="77777777" w:rsidR="004D76EB" w:rsidRPr="00AD6FF4" w:rsidRDefault="004D76EB" w:rsidP="001A760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4D794EE" w14:textId="77777777" w:rsidR="004D76EB" w:rsidRPr="00AD6FF4" w:rsidRDefault="004D76EB" w:rsidP="001A7607">
            <w:pPr>
              <w:rPr>
                <w:rFonts w:ascii="Arial" w:hAnsi="Arial" w:cs="Arial"/>
                <w:sz w:val="16"/>
                <w:szCs w:val="16"/>
                <w:lang w:val="es-BO"/>
              </w:rPr>
            </w:pPr>
          </w:p>
        </w:tc>
      </w:tr>
      <w:tr w:rsidR="004D76EB" w:rsidRPr="00AD6FF4" w14:paraId="40386162" w14:textId="77777777" w:rsidTr="001A760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1669C7"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E4E477"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1D75A8"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237925D" w14:textId="77777777" w:rsidR="004D76EB" w:rsidRPr="00AD6FF4" w:rsidRDefault="004D76EB" w:rsidP="001A7607">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F6B5A6" w14:textId="77777777" w:rsidR="004D76EB" w:rsidRPr="00C60BCF" w:rsidRDefault="004D76EB" w:rsidP="001A760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2BA3A687" w14:textId="77777777" w:rsidR="004D76EB" w:rsidRPr="00AD6FF4" w:rsidRDefault="004D76EB" w:rsidP="001A7607">
            <w:pPr>
              <w:rPr>
                <w:rFonts w:ascii="Arial" w:hAnsi="Arial" w:cs="Arial"/>
                <w:sz w:val="16"/>
                <w:szCs w:val="16"/>
                <w:lang w:val="es-BO"/>
              </w:rPr>
            </w:pPr>
          </w:p>
        </w:tc>
      </w:tr>
      <w:tr w:rsidR="004D76EB" w:rsidRPr="00AD6FF4" w14:paraId="3F8C00CE" w14:textId="77777777" w:rsidTr="001A760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FCCC5C" w14:textId="77777777" w:rsidR="004D76EB" w:rsidRPr="00AD6FF4" w:rsidRDefault="004D76EB" w:rsidP="001A76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38C481" w14:textId="77777777" w:rsidR="004D76EB" w:rsidRPr="00AD6FF4" w:rsidRDefault="004D76EB" w:rsidP="001A76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AD775F5"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36D523D4" w14:textId="77777777" w:rsidR="004D76EB" w:rsidRPr="00AD6FF4" w:rsidRDefault="004D76EB" w:rsidP="001A760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9CC3E2E" w14:textId="77777777" w:rsidR="004D76EB" w:rsidRPr="00AD6FF4" w:rsidRDefault="004D76EB" w:rsidP="001A7607">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1B7A2D1A" w14:textId="77777777" w:rsidR="004D76EB" w:rsidRPr="00AD6FF4" w:rsidRDefault="004D76EB" w:rsidP="001A7607">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920EF60" w14:textId="77777777" w:rsidR="004D76EB" w:rsidRPr="00AD6FF4" w:rsidRDefault="004D76EB" w:rsidP="001A7607">
            <w:pPr>
              <w:rPr>
                <w:rFonts w:ascii="Arial" w:hAnsi="Arial" w:cs="Arial"/>
                <w:sz w:val="16"/>
                <w:szCs w:val="16"/>
                <w:lang w:val="es-BO"/>
              </w:rPr>
            </w:pPr>
          </w:p>
        </w:tc>
      </w:tr>
      <w:tr w:rsidR="004D76EB" w:rsidRPr="00AD6FF4" w14:paraId="593092F7" w14:textId="77777777" w:rsidTr="001A7607">
        <w:trPr>
          <w:trHeight w:val="3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07AAE3"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33AE51"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7B329F8"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2F5E196A" w14:textId="77777777" w:rsidR="004D76EB" w:rsidRPr="00AD6FF4" w:rsidRDefault="004D76EB" w:rsidP="001A7607">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01B6F9" w14:textId="77777777" w:rsidR="004D76EB" w:rsidRPr="00C60BCF" w:rsidRDefault="004D76EB" w:rsidP="001A7607">
            <w:pPr>
              <w:rPr>
                <w:rFonts w:ascii="Arial" w:hAnsi="Arial" w:cs="Arial"/>
                <w:sz w:val="16"/>
                <w:szCs w:val="16"/>
                <w:lang w:val="es-BO"/>
              </w:rPr>
            </w:pPr>
            <w:r w:rsidRPr="00C60BCF">
              <w:rPr>
                <w:rFonts w:ascii="Arial" w:hAnsi="Arial" w:cs="Arial"/>
                <w:sz w:val="16"/>
                <w:szCs w:val="16"/>
                <w:lang w:val="es-BO"/>
              </w:rPr>
              <w:t>Convoc</w:t>
            </w:r>
            <w:r>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04D54288" w14:textId="77777777" w:rsidR="004D76EB" w:rsidRPr="00AD6FF4" w:rsidRDefault="004D76EB" w:rsidP="001A7607">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466073E" w14:textId="77777777" w:rsidR="004D76EB" w:rsidRPr="00AD6FF4" w:rsidRDefault="004D76EB" w:rsidP="001A7607">
            <w:pPr>
              <w:rPr>
                <w:rFonts w:ascii="Arial" w:hAnsi="Arial" w:cs="Arial"/>
                <w:sz w:val="16"/>
                <w:szCs w:val="16"/>
                <w:lang w:val="es-BO"/>
              </w:rPr>
            </w:pPr>
          </w:p>
        </w:tc>
      </w:tr>
      <w:tr w:rsidR="004D76EB" w:rsidRPr="00AD6FF4" w14:paraId="09A30BC7" w14:textId="77777777" w:rsidTr="001A760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82E579" w14:textId="77777777" w:rsidR="004D76EB" w:rsidRPr="00AD6FF4" w:rsidRDefault="004D76EB" w:rsidP="001A760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3AA2155" w14:textId="77777777" w:rsidR="004D76EB" w:rsidRPr="00AD6FF4" w:rsidRDefault="004D76EB" w:rsidP="001A760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0CD9392" w14:textId="77777777" w:rsidR="004D76EB" w:rsidRPr="00AD6FF4" w:rsidRDefault="004D76EB" w:rsidP="001A7607">
            <w:pPr>
              <w:rPr>
                <w:rFonts w:ascii="Arial" w:hAnsi="Arial" w:cs="Arial"/>
                <w:sz w:val="16"/>
                <w:szCs w:val="16"/>
                <w:lang w:val="es-BO"/>
              </w:rPr>
            </w:pPr>
          </w:p>
        </w:tc>
      </w:tr>
      <w:tr w:rsidR="004D76EB" w:rsidRPr="00AD6FF4" w14:paraId="6D38D255" w14:textId="77777777" w:rsidTr="001A760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078C90"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FA83DC9"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457412E"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26C509C" w14:textId="77777777" w:rsidR="004D76EB" w:rsidRPr="00AD6FF4" w:rsidRDefault="004D76EB" w:rsidP="001A760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D54C7" w14:textId="77777777" w:rsidR="004D76EB" w:rsidRPr="00AD6FF4" w:rsidRDefault="004D76EB" w:rsidP="001A760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78A238C" w14:textId="77777777" w:rsidR="004D76EB" w:rsidRPr="00AD6FF4" w:rsidRDefault="004D76EB" w:rsidP="001A760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79826FBF" w14:textId="77777777" w:rsidR="004D76EB" w:rsidRPr="00AD6FF4" w:rsidRDefault="004D76EB" w:rsidP="001A760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1C05F3F1" w14:textId="77777777" w:rsidR="004D76EB" w:rsidRPr="00AD6FF4" w:rsidRDefault="004D76EB" w:rsidP="001A7607">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2B6C1A47" w14:textId="77777777" w:rsidR="004D76EB" w:rsidRPr="00AD6FF4" w:rsidRDefault="004D76EB" w:rsidP="001A7607">
            <w:pPr>
              <w:rPr>
                <w:rFonts w:ascii="Arial" w:hAnsi="Arial" w:cs="Arial"/>
                <w:sz w:val="16"/>
                <w:szCs w:val="16"/>
                <w:lang w:val="es-BO"/>
              </w:rPr>
            </w:pPr>
          </w:p>
        </w:tc>
      </w:tr>
      <w:tr w:rsidR="004D76EB" w:rsidRPr="00AD6FF4" w14:paraId="78179891" w14:textId="77777777" w:rsidTr="001A760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E9FE17" w14:textId="77777777" w:rsidR="004D76EB" w:rsidRPr="00AD6FF4" w:rsidRDefault="004D76EB" w:rsidP="001A760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C591E6" w14:textId="77777777" w:rsidR="004D76EB" w:rsidRPr="00AD6FF4" w:rsidRDefault="004D76EB" w:rsidP="001A760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47ADA5B" w14:textId="77777777" w:rsidR="004D76EB" w:rsidRPr="00AD6FF4" w:rsidRDefault="004D76EB" w:rsidP="001A7607">
            <w:pPr>
              <w:rPr>
                <w:rFonts w:ascii="Arial" w:hAnsi="Arial" w:cs="Arial"/>
                <w:sz w:val="16"/>
                <w:szCs w:val="16"/>
                <w:lang w:val="es-BO"/>
              </w:rPr>
            </w:pPr>
          </w:p>
        </w:tc>
      </w:tr>
      <w:tr w:rsidR="004D76EB" w:rsidRPr="00AD6FF4" w14:paraId="03944EAF" w14:textId="77777777" w:rsidTr="001A7607">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44E5C4" w14:textId="77777777" w:rsidR="004D76EB" w:rsidRPr="00AD6FF4" w:rsidRDefault="004D76EB" w:rsidP="001A760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A2F6A0B"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4803F9AB"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5B8DEE82" w14:textId="77777777" w:rsidR="004D76EB" w:rsidRPr="00AD6FF4" w:rsidRDefault="004D76EB" w:rsidP="001A760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6F03E5D0" w14:textId="77777777" w:rsidR="004D76EB" w:rsidRPr="00C60BCF" w:rsidRDefault="004D76EB" w:rsidP="001A760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D76EB" w:rsidRPr="00AD6FF4" w14:paraId="5E4ADD66" w14:textId="77777777" w:rsidTr="001A760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9B3543" w14:textId="77777777" w:rsidR="004D76EB" w:rsidRPr="00AD6FF4" w:rsidRDefault="004D76EB" w:rsidP="001A760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73331" w14:textId="77777777" w:rsidR="004D76EB" w:rsidRPr="00AD6FF4" w:rsidRDefault="004D76EB" w:rsidP="001A760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853AF58"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3D7ACD49" w14:textId="77777777" w:rsidR="004D76EB" w:rsidRPr="00AD6FF4" w:rsidRDefault="004D76EB" w:rsidP="001A760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B224F59" w14:textId="77777777" w:rsidR="004D76EB" w:rsidRPr="00C60BCF" w:rsidRDefault="004D76EB" w:rsidP="001A760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D76EB" w:rsidRPr="00AD6FF4" w14:paraId="4A5AEB64" w14:textId="77777777" w:rsidTr="001A760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1C8A9C"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6FE8CD7"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E6DEBD8"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59FDB235" w14:textId="77777777" w:rsidR="004D76EB" w:rsidRPr="00AD6FF4" w:rsidRDefault="004D76EB" w:rsidP="001A760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AA7517" w14:textId="77777777" w:rsidR="004D76EB" w:rsidRPr="00C60BCF" w:rsidRDefault="004D76EB" w:rsidP="001A760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4D76EB" w:rsidRPr="00AD6FF4" w14:paraId="7FA7A417" w14:textId="77777777" w:rsidTr="001A760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0534DF"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BCA04CF"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0276313"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2109CB4"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588633" w14:textId="77777777" w:rsidR="004D76EB" w:rsidRPr="00AD6FF4" w:rsidRDefault="004D76EB" w:rsidP="001A7607">
            <w:pPr>
              <w:rPr>
                <w:rFonts w:ascii="Arial" w:hAnsi="Arial" w:cs="Arial"/>
                <w:b/>
                <w:sz w:val="16"/>
                <w:szCs w:val="16"/>
                <w:lang w:val="es-BO"/>
              </w:rPr>
            </w:pPr>
          </w:p>
          <w:p w14:paraId="69212013" w14:textId="77777777" w:rsidR="004D76EB" w:rsidRPr="00AD6FF4" w:rsidRDefault="004D76EB" w:rsidP="001A760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87908"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Nombre del Organismo Financiador</w:t>
            </w:r>
          </w:p>
          <w:p w14:paraId="29A7F29D" w14:textId="77777777" w:rsidR="004D76EB" w:rsidRPr="00AD6FF4" w:rsidRDefault="004D76EB" w:rsidP="001A760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3282F" w14:textId="77777777" w:rsidR="004D76EB" w:rsidRPr="00AD6FF4" w:rsidRDefault="004D76EB" w:rsidP="001A7607">
            <w:pPr>
              <w:rPr>
                <w:rFonts w:ascii="Arial" w:hAnsi="Arial" w:cs="Arial"/>
                <w:sz w:val="16"/>
                <w:szCs w:val="16"/>
                <w:lang w:val="es-BO"/>
              </w:rPr>
            </w:pPr>
          </w:p>
        </w:tc>
        <w:tc>
          <w:tcPr>
            <w:tcW w:w="17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F960ED" w14:textId="77777777" w:rsidR="004D76EB" w:rsidRPr="00AD6FF4" w:rsidRDefault="004D76EB" w:rsidP="001A7607">
            <w:pPr>
              <w:rPr>
                <w:rFonts w:ascii="Arial" w:hAnsi="Arial" w:cs="Arial"/>
                <w:b/>
                <w:sz w:val="16"/>
                <w:szCs w:val="16"/>
                <w:lang w:val="es-BO"/>
              </w:rPr>
            </w:pPr>
            <w:r w:rsidRPr="00AD6FF4">
              <w:rPr>
                <w:rFonts w:ascii="Arial" w:hAnsi="Arial" w:cs="Arial"/>
                <w:b/>
                <w:sz w:val="16"/>
                <w:szCs w:val="16"/>
                <w:lang w:val="es-BO"/>
              </w:rPr>
              <w:t>% de Financiamiento</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3208335F" w14:textId="77777777" w:rsidR="004D76EB" w:rsidRPr="00AD6FF4" w:rsidRDefault="004D76EB" w:rsidP="001A7607">
            <w:pPr>
              <w:rPr>
                <w:rFonts w:ascii="Arial" w:hAnsi="Arial" w:cs="Arial"/>
                <w:sz w:val="16"/>
                <w:szCs w:val="16"/>
                <w:lang w:val="es-BO"/>
              </w:rPr>
            </w:pPr>
          </w:p>
        </w:tc>
      </w:tr>
      <w:tr w:rsidR="004D76EB" w:rsidRPr="00AD6FF4" w14:paraId="5E3C8D4D" w14:textId="77777777" w:rsidTr="001A760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4F0BBA" w14:textId="77777777" w:rsidR="004D76EB" w:rsidRPr="00AD6FF4" w:rsidRDefault="004D76EB" w:rsidP="001A76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81C4B3" w14:textId="77777777" w:rsidR="004D76EB" w:rsidRPr="00AD6FF4" w:rsidRDefault="004D76EB" w:rsidP="001A760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963D09B" w14:textId="77777777" w:rsidR="004D76EB" w:rsidRPr="00AD6FF4" w:rsidRDefault="004D76EB" w:rsidP="001A760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6546B262" w14:textId="77777777" w:rsidR="004D76EB" w:rsidRPr="00AD6FF4" w:rsidRDefault="004D76EB" w:rsidP="001A760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64363EE7" w14:textId="77777777" w:rsidR="004D76EB" w:rsidRPr="00AD6FF4" w:rsidRDefault="004D76EB" w:rsidP="001A760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01813F0" w14:textId="77777777" w:rsidR="004D76EB" w:rsidRPr="00311E67" w:rsidRDefault="004D76EB" w:rsidP="001A760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C1A6DF" w14:textId="77777777" w:rsidR="004D76EB" w:rsidRPr="00311E67" w:rsidRDefault="004D76EB" w:rsidP="001A7607">
            <w:pPr>
              <w:rPr>
                <w:rFonts w:ascii="Arial" w:hAnsi="Arial" w:cs="Arial"/>
                <w:sz w:val="16"/>
                <w:szCs w:val="16"/>
                <w:lang w:val="es-BO"/>
              </w:rPr>
            </w:pPr>
          </w:p>
        </w:tc>
        <w:tc>
          <w:tcPr>
            <w:tcW w:w="17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E2B73D4" w14:textId="77777777" w:rsidR="004D76EB" w:rsidRPr="00311E67" w:rsidRDefault="004D76EB" w:rsidP="001A7607">
            <w:pPr>
              <w:jc w:val="center"/>
              <w:rPr>
                <w:rFonts w:ascii="Arial" w:hAnsi="Arial" w:cs="Arial"/>
                <w:sz w:val="16"/>
                <w:szCs w:val="16"/>
                <w:lang w:val="es-BO"/>
              </w:rPr>
            </w:pPr>
            <w:r>
              <w:rPr>
                <w:rFonts w:ascii="Arial" w:hAnsi="Arial" w:cs="Arial"/>
                <w:sz w:val="16"/>
                <w:szCs w:val="16"/>
                <w:lang w:val="es-BO"/>
              </w:rPr>
              <w:t>100%</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74077C68" w14:textId="77777777" w:rsidR="004D76EB" w:rsidRPr="00AD6FF4" w:rsidRDefault="004D76EB" w:rsidP="001A7607">
            <w:pPr>
              <w:rPr>
                <w:rFonts w:ascii="Arial" w:hAnsi="Arial" w:cs="Arial"/>
                <w:sz w:val="16"/>
                <w:szCs w:val="16"/>
                <w:lang w:val="es-BO"/>
              </w:rPr>
            </w:pPr>
          </w:p>
        </w:tc>
      </w:tr>
      <w:bookmarkEnd w:id="23"/>
    </w:tbl>
    <w:p w14:paraId="5405B5FD" w14:textId="77777777" w:rsidR="004D76EB" w:rsidRPr="00653C8D" w:rsidRDefault="004D76EB" w:rsidP="004D76EB">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4D76EB" w:rsidRPr="00653C8D" w14:paraId="3E9D3773" w14:textId="77777777" w:rsidTr="001A760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A237DC7" w14:textId="77777777" w:rsidR="004D76EB" w:rsidRPr="00653C8D" w:rsidRDefault="004D76EB" w:rsidP="001A760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4D76EB" w:rsidRPr="00653C8D" w14:paraId="3660DCA9" w14:textId="77777777" w:rsidTr="001A760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0650FDE" w14:textId="77777777" w:rsidR="004D76EB" w:rsidRPr="00653C8D" w:rsidRDefault="004D76EB" w:rsidP="001A760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301E905D" w14:textId="77777777" w:rsidR="004D76EB" w:rsidRPr="00653C8D" w:rsidRDefault="004D76EB" w:rsidP="001A760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1F951C06" w14:textId="77777777" w:rsidR="004D76EB" w:rsidRPr="00653C8D" w:rsidRDefault="004D76EB" w:rsidP="001A7607">
            <w:pPr>
              <w:rPr>
                <w:rFonts w:ascii="Arial" w:hAnsi="Arial" w:cs="Arial"/>
                <w:sz w:val="16"/>
                <w:szCs w:val="16"/>
                <w:lang w:val="es-BO"/>
              </w:rPr>
            </w:pPr>
          </w:p>
        </w:tc>
      </w:tr>
      <w:tr w:rsidR="004D76EB" w:rsidRPr="00653C8D" w14:paraId="344FAEF6" w14:textId="77777777" w:rsidTr="001A760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CFE0800"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7885C236" w14:textId="77777777" w:rsidR="004D76EB" w:rsidRPr="00653C8D" w:rsidRDefault="004D76EB" w:rsidP="001A760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E788622" w14:textId="77777777" w:rsidR="004D76EB" w:rsidRPr="00653C8D" w:rsidRDefault="004D76EB" w:rsidP="001A760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0BE8B36" w14:textId="77777777" w:rsidR="004D76EB" w:rsidRPr="00653C8D" w:rsidRDefault="004D76EB" w:rsidP="001A760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8EF6DB0" w14:textId="77777777" w:rsidR="004D76EB" w:rsidRPr="00653C8D" w:rsidRDefault="004D76EB" w:rsidP="001A7607">
            <w:pPr>
              <w:rPr>
                <w:rFonts w:ascii="Arial" w:hAnsi="Arial" w:cs="Arial"/>
                <w:sz w:val="16"/>
                <w:szCs w:val="16"/>
                <w:lang w:val="es-BO"/>
              </w:rPr>
            </w:pPr>
          </w:p>
        </w:tc>
      </w:tr>
      <w:tr w:rsidR="004D76EB" w:rsidRPr="00653C8D" w14:paraId="5BD599BC" w14:textId="77777777" w:rsidTr="001A760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F7EBC8"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Domicilio</w:t>
            </w:r>
          </w:p>
          <w:p w14:paraId="151D3E63" w14:textId="77777777" w:rsidR="004D76EB" w:rsidRPr="00653C8D" w:rsidRDefault="004D76EB" w:rsidP="001A760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1DEF10A4" w14:textId="77777777" w:rsidR="004D76EB" w:rsidRPr="00653C8D" w:rsidRDefault="004D76EB" w:rsidP="001A760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775E31A6" w14:textId="77777777" w:rsidR="004D76EB" w:rsidRPr="00653C8D" w:rsidRDefault="004D76EB" w:rsidP="001A7607">
            <w:pPr>
              <w:rPr>
                <w:i/>
                <w:sz w:val="16"/>
                <w:szCs w:val="16"/>
                <w:lang w:val="es-BO"/>
              </w:rPr>
            </w:pPr>
          </w:p>
        </w:tc>
        <w:tc>
          <w:tcPr>
            <w:tcW w:w="434" w:type="pct"/>
            <w:tcBorders>
              <w:top w:val="nil"/>
              <w:left w:val="nil"/>
              <w:bottom w:val="nil"/>
              <w:right w:val="nil"/>
            </w:tcBorders>
            <w:shd w:val="clear" w:color="auto" w:fill="auto"/>
            <w:vAlign w:val="center"/>
          </w:tcPr>
          <w:p w14:paraId="73A3B7D8" w14:textId="77777777" w:rsidR="004D76EB" w:rsidRPr="00653C8D" w:rsidRDefault="004D76EB" w:rsidP="001A760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6AD0D420" w14:textId="77777777" w:rsidR="004D76EB" w:rsidRPr="00653C8D" w:rsidRDefault="004D76EB" w:rsidP="001A760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6866B6CD" w14:textId="77777777" w:rsidR="004D76EB" w:rsidRPr="00653C8D" w:rsidRDefault="004D76EB" w:rsidP="001A760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477FB4F5" w14:textId="77777777" w:rsidR="004D76EB" w:rsidRPr="00653C8D" w:rsidRDefault="004D76EB" w:rsidP="001A760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094DF6B8" w14:textId="77777777" w:rsidR="004D76EB" w:rsidRPr="00653C8D" w:rsidRDefault="004D76EB" w:rsidP="001A760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0EFEB0E9" w14:textId="77777777" w:rsidR="004D76EB" w:rsidRPr="00653C8D" w:rsidRDefault="004D76EB" w:rsidP="001A7607">
            <w:pPr>
              <w:rPr>
                <w:i/>
                <w:sz w:val="16"/>
                <w:szCs w:val="16"/>
                <w:lang w:val="es-BO"/>
              </w:rPr>
            </w:pPr>
          </w:p>
        </w:tc>
      </w:tr>
      <w:tr w:rsidR="004D76EB" w:rsidRPr="00653C8D" w14:paraId="57432E3E" w14:textId="77777777" w:rsidTr="001A760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2C7798E4" w14:textId="77777777" w:rsidR="004D76EB" w:rsidRPr="00653C8D" w:rsidRDefault="004D76EB" w:rsidP="001A760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3312345" w14:textId="77777777" w:rsidR="004D76EB" w:rsidRPr="00653C8D" w:rsidRDefault="004D76EB" w:rsidP="001A760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0F22C9A3" w14:textId="77777777" w:rsidR="004D76EB" w:rsidRPr="00653C8D" w:rsidRDefault="004D76EB" w:rsidP="001A760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449E3534" w14:textId="77777777" w:rsidR="004D76EB" w:rsidRPr="00653C8D" w:rsidRDefault="004D76EB" w:rsidP="001A760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046BE536" w14:textId="77777777" w:rsidR="004D76EB" w:rsidRPr="00653C8D" w:rsidRDefault="004D76EB" w:rsidP="001A760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3A44E983" w14:textId="77777777" w:rsidR="004D76EB" w:rsidRPr="00653C8D" w:rsidRDefault="004D76EB" w:rsidP="001A760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00BF1678" w14:textId="77777777" w:rsidR="004D76EB" w:rsidRPr="00653C8D" w:rsidRDefault="004D76EB" w:rsidP="001A760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DCD9ED5" w14:textId="77777777" w:rsidR="004D76EB" w:rsidRPr="00653C8D" w:rsidRDefault="004D76EB" w:rsidP="001A760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145335C9" w14:textId="77777777" w:rsidR="004D76EB" w:rsidRPr="00653C8D" w:rsidRDefault="004D76EB" w:rsidP="001A7607">
            <w:pPr>
              <w:rPr>
                <w:rFonts w:ascii="Arial" w:hAnsi="Arial" w:cs="Arial"/>
                <w:sz w:val="16"/>
                <w:szCs w:val="16"/>
                <w:lang w:val="es-BO"/>
              </w:rPr>
            </w:pPr>
          </w:p>
        </w:tc>
      </w:tr>
      <w:tr w:rsidR="004D76EB" w:rsidRPr="00653C8D" w14:paraId="309BA91D" w14:textId="77777777" w:rsidTr="001A760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751F2A4" w14:textId="77777777" w:rsidR="004D76EB" w:rsidRPr="00653C8D" w:rsidRDefault="004D76EB" w:rsidP="001A7607">
            <w:pPr>
              <w:jc w:val="right"/>
              <w:rPr>
                <w:b/>
                <w:sz w:val="16"/>
                <w:szCs w:val="16"/>
                <w:lang w:val="es-BO"/>
              </w:rPr>
            </w:pPr>
          </w:p>
        </w:tc>
        <w:tc>
          <w:tcPr>
            <w:tcW w:w="92" w:type="pct"/>
            <w:tcBorders>
              <w:top w:val="nil"/>
              <w:left w:val="nil"/>
              <w:bottom w:val="nil"/>
              <w:right w:val="nil"/>
            </w:tcBorders>
            <w:shd w:val="clear" w:color="auto" w:fill="auto"/>
            <w:vAlign w:val="center"/>
          </w:tcPr>
          <w:p w14:paraId="2DD6498F" w14:textId="77777777" w:rsidR="004D76EB" w:rsidRPr="00653C8D" w:rsidRDefault="004D76EB" w:rsidP="001A760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10D0AD79" w14:textId="77777777" w:rsidR="004D76EB" w:rsidRPr="00653C8D" w:rsidRDefault="004D76EB" w:rsidP="001A7607">
            <w:pPr>
              <w:rPr>
                <w:rFonts w:ascii="Arial" w:hAnsi="Arial" w:cs="Arial"/>
                <w:sz w:val="16"/>
                <w:szCs w:val="16"/>
                <w:lang w:val="es-BO"/>
              </w:rPr>
            </w:pPr>
          </w:p>
        </w:tc>
      </w:tr>
      <w:tr w:rsidR="004D76EB" w:rsidRPr="00653C8D" w14:paraId="70C3B31E" w14:textId="77777777" w:rsidTr="001A7607">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EB3932D"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A2216CA" w14:textId="77777777" w:rsidR="004D76EB" w:rsidRPr="00653C8D" w:rsidRDefault="004D76EB" w:rsidP="001A760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78D11D5E"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960A520" w14:textId="77777777" w:rsidR="004D76EB" w:rsidRPr="00653C8D" w:rsidRDefault="004D76EB" w:rsidP="001A760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BAB6768" w14:textId="77777777" w:rsidR="004D76EB" w:rsidRPr="00653C8D" w:rsidRDefault="004D76EB" w:rsidP="001A760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59AAF61E" w14:textId="77777777" w:rsidR="004D76EB" w:rsidRDefault="004D76EB" w:rsidP="001A7607">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0EB0C7F9" w14:textId="77777777" w:rsidR="004D76EB" w:rsidRPr="00653C8D" w:rsidRDefault="004D76EB" w:rsidP="001A7607">
            <w:pPr>
              <w:jc w:val="center"/>
              <w:rPr>
                <w:rFonts w:ascii="Arial" w:hAnsi="Arial" w:cs="Arial"/>
                <w:sz w:val="16"/>
                <w:szCs w:val="16"/>
                <w:lang w:val="es-BO"/>
              </w:rPr>
            </w:pPr>
            <w:hyperlink r:id="rId10" w:history="1">
              <w:r w:rsidRPr="00F02059">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EF46497" w14:textId="77777777" w:rsidR="004D76EB" w:rsidRPr="00653C8D" w:rsidRDefault="004D76EB" w:rsidP="001A7607">
            <w:pPr>
              <w:rPr>
                <w:rFonts w:ascii="Arial" w:hAnsi="Arial" w:cs="Arial"/>
                <w:sz w:val="16"/>
                <w:szCs w:val="16"/>
                <w:lang w:val="es-BO"/>
              </w:rPr>
            </w:pPr>
          </w:p>
        </w:tc>
      </w:tr>
      <w:tr w:rsidR="004D76EB" w:rsidRPr="00653C8D" w14:paraId="2CF0E803" w14:textId="77777777" w:rsidTr="001A7607">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EBB83EE" w14:textId="77777777" w:rsidR="004D76EB" w:rsidRPr="00963EC7" w:rsidRDefault="004D76EB" w:rsidP="001A7607">
            <w:pPr>
              <w:jc w:val="right"/>
              <w:rPr>
                <w:b/>
                <w:sz w:val="16"/>
                <w:szCs w:val="16"/>
              </w:rPr>
            </w:pPr>
          </w:p>
        </w:tc>
        <w:tc>
          <w:tcPr>
            <w:tcW w:w="92" w:type="pct"/>
            <w:tcBorders>
              <w:top w:val="nil"/>
              <w:left w:val="nil"/>
              <w:bottom w:val="single" w:sz="4" w:space="0" w:color="auto"/>
              <w:right w:val="nil"/>
            </w:tcBorders>
            <w:shd w:val="clear" w:color="auto" w:fill="auto"/>
            <w:vAlign w:val="center"/>
          </w:tcPr>
          <w:p w14:paraId="1AC10905" w14:textId="77777777" w:rsidR="004D76EB" w:rsidRPr="00653C8D" w:rsidRDefault="004D76EB" w:rsidP="001A760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A83CA32" w14:textId="77777777" w:rsidR="004D76EB" w:rsidRPr="00653C8D" w:rsidRDefault="004D76EB" w:rsidP="001A7607">
            <w:pPr>
              <w:rPr>
                <w:rFonts w:ascii="Arial" w:hAnsi="Arial" w:cs="Arial"/>
                <w:sz w:val="16"/>
                <w:szCs w:val="16"/>
                <w:lang w:val="es-BO"/>
              </w:rPr>
            </w:pPr>
          </w:p>
        </w:tc>
      </w:tr>
    </w:tbl>
    <w:p w14:paraId="31017AB5" w14:textId="77777777" w:rsidR="004D76EB" w:rsidRPr="008A1A8A" w:rsidRDefault="004D76EB" w:rsidP="004D76E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4D76EB" w:rsidRPr="00653C8D" w14:paraId="7A536C01" w14:textId="77777777" w:rsidTr="001A760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0CD2D66" w14:textId="77777777" w:rsidR="004D76EB" w:rsidRPr="00653C8D" w:rsidRDefault="004D76EB" w:rsidP="001A7607">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4D76EB" w:rsidRPr="00653C8D" w14:paraId="5BD2F114" w14:textId="77777777" w:rsidTr="001A760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D636D47" w14:textId="77777777" w:rsidR="004D76EB" w:rsidRPr="00653C8D" w:rsidRDefault="004D76EB" w:rsidP="001A760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A643402" w14:textId="77777777" w:rsidR="004D76EB" w:rsidRPr="00653C8D" w:rsidRDefault="004D76EB" w:rsidP="001A760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12BE3E8" w14:textId="77777777" w:rsidR="004D76EB" w:rsidRPr="00653C8D" w:rsidRDefault="004D76EB" w:rsidP="001A7607">
            <w:pPr>
              <w:jc w:val="center"/>
              <w:rPr>
                <w:sz w:val="16"/>
                <w:szCs w:val="16"/>
                <w:lang w:val="es-BO"/>
              </w:rPr>
            </w:pPr>
          </w:p>
        </w:tc>
      </w:tr>
      <w:tr w:rsidR="004D76EB" w:rsidRPr="00653C8D" w14:paraId="0F4945F3" w14:textId="77777777" w:rsidTr="001A760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6777624"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6FFC0FCD"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3F72BAD" w14:textId="77777777" w:rsidR="004D76EB" w:rsidRPr="00653C8D" w:rsidRDefault="004D76EB" w:rsidP="001A760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C535D99" w14:textId="77777777" w:rsidR="004D76EB" w:rsidRPr="00653C8D" w:rsidRDefault="004D76EB" w:rsidP="001A760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53A7094" w14:textId="77777777" w:rsidR="004D76EB" w:rsidRPr="00653C8D" w:rsidRDefault="004D76EB" w:rsidP="001A760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DFDA7DE" w14:textId="77777777" w:rsidR="004D76EB" w:rsidRPr="00653C8D" w:rsidRDefault="004D76EB" w:rsidP="001A760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71DE225" w14:textId="77777777" w:rsidR="004D76EB" w:rsidRPr="00653C8D" w:rsidRDefault="004D76EB" w:rsidP="001A760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0794789" w14:textId="77777777" w:rsidR="004D76EB" w:rsidRPr="00653C8D" w:rsidRDefault="004D76EB" w:rsidP="001A760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7BA1F0B" w14:textId="77777777" w:rsidR="004D76EB" w:rsidRPr="00653C8D" w:rsidRDefault="004D76EB" w:rsidP="001A760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A45E5C0" w14:textId="77777777" w:rsidR="004D76EB" w:rsidRPr="00653C8D" w:rsidRDefault="004D76EB" w:rsidP="001A760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68BE127" w14:textId="77777777" w:rsidR="004D76EB" w:rsidRPr="00653C8D" w:rsidRDefault="004D76EB" w:rsidP="001A7607">
            <w:pPr>
              <w:rPr>
                <w:rFonts w:ascii="Arial" w:hAnsi="Arial" w:cs="Arial"/>
                <w:sz w:val="16"/>
                <w:szCs w:val="16"/>
                <w:lang w:val="es-BO"/>
              </w:rPr>
            </w:pPr>
          </w:p>
        </w:tc>
      </w:tr>
      <w:tr w:rsidR="004D76EB" w:rsidRPr="00653C8D" w14:paraId="38723272" w14:textId="77777777" w:rsidTr="001A760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90D3846" w14:textId="77777777" w:rsidR="004D76EB" w:rsidRPr="00653C8D" w:rsidRDefault="004D76EB" w:rsidP="001A760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B34835C" w14:textId="77777777" w:rsidR="004D76EB" w:rsidRPr="00653C8D" w:rsidRDefault="004D76EB" w:rsidP="001A760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8A04787" w14:textId="77777777" w:rsidR="004D76EB" w:rsidRPr="00653C8D" w:rsidRDefault="004D76EB" w:rsidP="001A760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E4B720" w14:textId="77777777" w:rsidR="004D76EB" w:rsidRPr="00653C8D" w:rsidRDefault="004D76EB" w:rsidP="001A760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C51F920" w14:textId="77777777" w:rsidR="004D76EB" w:rsidRPr="00653C8D" w:rsidRDefault="004D76EB" w:rsidP="001A760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CF2ACD" w14:textId="77777777" w:rsidR="004D76EB" w:rsidRPr="00653C8D" w:rsidRDefault="004D76EB" w:rsidP="001A760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69A9BCC8" w14:textId="77777777" w:rsidR="004D76EB" w:rsidRPr="00653C8D" w:rsidRDefault="004D76EB" w:rsidP="001A760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BC3B58" w14:textId="77777777" w:rsidR="004D76EB" w:rsidRPr="00653C8D" w:rsidRDefault="004D76EB" w:rsidP="001A760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33D6E04" w14:textId="77777777" w:rsidR="004D76EB" w:rsidRPr="00653C8D" w:rsidRDefault="004D76EB" w:rsidP="001A760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B2817E" w14:textId="77777777" w:rsidR="004D76EB" w:rsidRPr="00653C8D" w:rsidRDefault="004D76EB" w:rsidP="001A760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91EAA25" w14:textId="77777777" w:rsidR="004D76EB" w:rsidRPr="00653C8D" w:rsidRDefault="004D76EB" w:rsidP="001A7607">
            <w:pPr>
              <w:rPr>
                <w:rFonts w:ascii="Arial" w:hAnsi="Arial" w:cs="Arial"/>
                <w:sz w:val="16"/>
                <w:szCs w:val="16"/>
                <w:lang w:val="es-BO"/>
              </w:rPr>
            </w:pPr>
          </w:p>
        </w:tc>
      </w:tr>
      <w:tr w:rsidR="004D76EB" w:rsidRPr="00653C8D" w14:paraId="461318B5" w14:textId="77777777" w:rsidTr="001A760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0061390" w14:textId="77777777" w:rsidR="004D76EB" w:rsidRPr="00653C8D" w:rsidRDefault="004D76EB" w:rsidP="001A760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4292E1D" w14:textId="77777777" w:rsidR="004D76EB" w:rsidRPr="00653C8D" w:rsidRDefault="004D76EB" w:rsidP="001A760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ADAEE38" w14:textId="77777777" w:rsidR="004D76EB" w:rsidRPr="00653C8D" w:rsidRDefault="004D76EB" w:rsidP="001A760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BF1B276" w14:textId="77777777" w:rsidR="004D76EB" w:rsidRPr="00653C8D" w:rsidRDefault="004D76EB" w:rsidP="001A7607">
            <w:pPr>
              <w:jc w:val="center"/>
              <w:rPr>
                <w:i/>
                <w:sz w:val="16"/>
                <w:szCs w:val="16"/>
                <w:lang w:val="es-BO"/>
              </w:rPr>
            </w:pPr>
          </w:p>
        </w:tc>
        <w:tc>
          <w:tcPr>
            <w:tcW w:w="68" w:type="pct"/>
            <w:tcBorders>
              <w:top w:val="nil"/>
              <w:left w:val="nil"/>
              <w:bottom w:val="nil"/>
              <w:right w:val="nil"/>
            </w:tcBorders>
            <w:shd w:val="clear" w:color="auto" w:fill="auto"/>
            <w:vAlign w:val="bottom"/>
          </w:tcPr>
          <w:p w14:paraId="125823B9" w14:textId="77777777" w:rsidR="004D76EB" w:rsidRPr="00653C8D" w:rsidRDefault="004D76EB" w:rsidP="001A760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A5F354A" w14:textId="77777777" w:rsidR="004D76EB" w:rsidRPr="00653C8D" w:rsidRDefault="004D76EB" w:rsidP="001A7607">
            <w:pPr>
              <w:jc w:val="center"/>
              <w:rPr>
                <w:i/>
                <w:sz w:val="16"/>
                <w:szCs w:val="16"/>
                <w:lang w:val="es-BO"/>
              </w:rPr>
            </w:pPr>
          </w:p>
        </w:tc>
        <w:tc>
          <w:tcPr>
            <w:tcW w:w="68" w:type="pct"/>
            <w:tcBorders>
              <w:top w:val="nil"/>
              <w:left w:val="nil"/>
              <w:bottom w:val="nil"/>
              <w:right w:val="nil"/>
            </w:tcBorders>
            <w:shd w:val="clear" w:color="auto" w:fill="auto"/>
            <w:vAlign w:val="bottom"/>
          </w:tcPr>
          <w:p w14:paraId="118C43DC" w14:textId="77777777" w:rsidR="004D76EB" w:rsidRPr="00653C8D" w:rsidRDefault="004D76EB" w:rsidP="001A760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D13F895" w14:textId="77777777" w:rsidR="004D76EB" w:rsidRPr="00653C8D" w:rsidRDefault="004D76EB" w:rsidP="001A760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23445AC" w14:textId="77777777" w:rsidR="004D76EB" w:rsidRPr="00653C8D" w:rsidRDefault="004D76EB" w:rsidP="001A760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A618D48" w14:textId="77777777" w:rsidR="004D76EB" w:rsidRPr="00653C8D" w:rsidRDefault="004D76EB" w:rsidP="001A760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B75ED09" w14:textId="77777777" w:rsidR="004D76EB" w:rsidRPr="00653C8D" w:rsidRDefault="004D76EB" w:rsidP="001A7607">
            <w:pPr>
              <w:jc w:val="center"/>
              <w:rPr>
                <w:sz w:val="16"/>
                <w:szCs w:val="16"/>
                <w:lang w:val="es-BO"/>
              </w:rPr>
            </w:pPr>
          </w:p>
        </w:tc>
      </w:tr>
      <w:tr w:rsidR="004D76EB" w:rsidRPr="00653C8D" w14:paraId="6BC94915" w14:textId="77777777" w:rsidTr="001A760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5A7B88F"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E6039DC"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C98AD0C" w14:textId="77777777" w:rsidR="004D76EB" w:rsidRPr="00653C8D" w:rsidRDefault="004D76EB" w:rsidP="001A760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8339694" w14:textId="77777777" w:rsidR="004D76EB" w:rsidRPr="00653C8D" w:rsidRDefault="004D76EB" w:rsidP="001A760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E2470ED" w14:textId="77777777" w:rsidR="004D76EB" w:rsidRPr="00653C8D" w:rsidRDefault="004D76EB" w:rsidP="001A760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0D00AD" w14:textId="77777777" w:rsidR="004D76EB" w:rsidRPr="00653C8D" w:rsidRDefault="004D76EB" w:rsidP="001A760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8DFB8BF" w14:textId="77777777" w:rsidR="004D76EB" w:rsidRPr="00653C8D" w:rsidRDefault="004D76EB" w:rsidP="001A760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9BF77A9" w14:textId="77777777" w:rsidR="004D76EB" w:rsidRPr="00653C8D" w:rsidRDefault="004D76EB" w:rsidP="001A760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15E8D65" w14:textId="77777777" w:rsidR="004D76EB" w:rsidRPr="00653C8D" w:rsidRDefault="004D76EB" w:rsidP="001A760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3635752" w14:textId="77777777" w:rsidR="004D76EB" w:rsidRPr="00653C8D" w:rsidRDefault="004D76EB" w:rsidP="001A760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519D9E7" w14:textId="77777777" w:rsidR="004D76EB" w:rsidRPr="00653C8D" w:rsidRDefault="004D76EB" w:rsidP="001A7607">
            <w:pPr>
              <w:rPr>
                <w:rFonts w:ascii="Arial" w:hAnsi="Arial" w:cs="Arial"/>
                <w:sz w:val="16"/>
                <w:szCs w:val="16"/>
                <w:lang w:val="es-BO"/>
              </w:rPr>
            </w:pPr>
          </w:p>
        </w:tc>
      </w:tr>
      <w:tr w:rsidR="004D76EB" w:rsidRPr="00653C8D" w14:paraId="5043A908" w14:textId="77777777" w:rsidTr="001A760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405A67D" w14:textId="77777777" w:rsidR="004D76EB" w:rsidRPr="00653C8D" w:rsidRDefault="004D76EB" w:rsidP="001A760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7D0C6A1" w14:textId="77777777" w:rsidR="004D76EB" w:rsidRPr="00653C8D" w:rsidRDefault="004D76EB" w:rsidP="001A760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F60D152" w14:textId="77777777" w:rsidR="004D76EB" w:rsidRPr="00653C8D" w:rsidRDefault="004D76EB" w:rsidP="001A760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04B37E3"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0ABFE79" w14:textId="77777777" w:rsidR="004D76EB" w:rsidRPr="00653C8D" w:rsidRDefault="004D76EB" w:rsidP="001A760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14E16F0"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BD2CAC2" w14:textId="77777777" w:rsidR="004D76EB" w:rsidRPr="00653C8D" w:rsidRDefault="004D76EB" w:rsidP="001A760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0B93897"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BCB09A" w14:textId="77777777" w:rsidR="004D76EB" w:rsidRPr="00653C8D" w:rsidRDefault="004D76EB" w:rsidP="001A760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DCFE32E"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B4B3BD8" w14:textId="77777777" w:rsidR="004D76EB" w:rsidRPr="00653C8D" w:rsidRDefault="004D76EB" w:rsidP="001A7607">
            <w:pPr>
              <w:rPr>
                <w:rFonts w:ascii="Arial" w:hAnsi="Arial" w:cs="Arial"/>
                <w:sz w:val="16"/>
                <w:szCs w:val="16"/>
                <w:lang w:val="es-BO"/>
              </w:rPr>
            </w:pPr>
          </w:p>
        </w:tc>
      </w:tr>
      <w:tr w:rsidR="004D76EB" w:rsidRPr="00653C8D" w14:paraId="2DC70967" w14:textId="77777777" w:rsidTr="001A760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EB87065" w14:textId="77777777" w:rsidR="004D76EB" w:rsidRPr="00653C8D" w:rsidRDefault="004D76EB" w:rsidP="001A760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14BCC064" w14:textId="77777777" w:rsidR="004D76EB" w:rsidRPr="00653C8D" w:rsidRDefault="004D76EB" w:rsidP="001A760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82D6CCF" w14:textId="77777777" w:rsidR="004D76EB" w:rsidRPr="00653C8D" w:rsidRDefault="004D76EB" w:rsidP="001A760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1B408AE" w14:textId="77777777" w:rsidR="004D76EB" w:rsidRPr="00653C8D" w:rsidRDefault="004D76EB" w:rsidP="001A7607">
            <w:pPr>
              <w:jc w:val="center"/>
              <w:rPr>
                <w:i/>
                <w:sz w:val="16"/>
                <w:szCs w:val="16"/>
                <w:lang w:val="es-BO"/>
              </w:rPr>
            </w:pPr>
          </w:p>
        </w:tc>
        <w:tc>
          <w:tcPr>
            <w:tcW w:w="68" w:type="pct"/>
            <w:tcBorders>
              <w:top w:val="nil"/>
              <w:left w:val="nil"/>
              <w:bottom w:val="nil"/>
              <w:right w:val="nil"/>
            </w:tcBorders>
            <w:shd w:val="clear" w:color="auto" w:fill="auto"/>
            <w:vAlign w:val="bottom"/>
          </w:tcPr>
          <w:p w14:paraId="22BDDFFE" w14:textId="77777777" w:rsidR="004D76EB" w:rsidRPr="00653C8D" w:rsidRDefault="004D76EB" w:rsidP="001A760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946D296" w14:textId="77777777" w:rsidR="004D76EB" w:rsidRPr="00A426CC" w:rsidRDefault="004D76EB" w:rsidP="001A7607">
            <w:pPr>
              <w:jc w:val="center"/>
              <w:rPr>
                <w:i/>
                <w:sz w:val="12"/>
                <w:szCs w:val="16"/>
                <w:lang w:val="es-BO"/>
              </w:rPr>
            </w:pPr>
          </w:p>
        </w:tc>
        <w:tc>
          <w:tcPr>
            <w:tcW w:w="68" w:type="pct"/>
            <w:tcBorders>
              <w:top w:val="nil"/>
              <w:left w:val="nil"/>
              <w:bottom w:val="nil"/>
              <w:right w:val="nil"/>
            </w:tcBorders>
            <w:shd w:val="clear" w:color="auto" w:fill="auto"/>
            <w:vAlign w:val="bottom"/>
          </w:tcPr>
          <w:p w14:paraId="5D09B0FD" w14:textId="77777777" w:rsidR="004D76EB" w:rsidRPr="00653C8D" w:rsidRDefault="004D76EB" w:rsidP="001A760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7D7B459" w14:textId="77777777" w:rsidR="004D76EB" w:rsidRPr="00653C8D" w:rsidRDefault="004D76EB" w:rsidP="001A760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92E9D64" w14:textId="77777777" w:rsidR="004D76EB" w:rsidRPr="00653C8D" w:rsidRDefault="004D76EB" w:rsidP="001A760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C58BDBF" w14:textId="77777777" w:rsidR="004D76EB" w:rsidRPr="00653C8D" w:rsidRDefault="004D76EB" w:rsidP="001A760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3743FF9" w14:textId="77777777" w:rsidR="004D76EB" w:rsidRPr="00653C8D" w:rsidRDefault="004D76EB" w:rsidP="001A7607">
            <w:pPr>
              <w:jc w:val="center"/>
              <w:rPr>
                <w:sz w:val="16"/>
                <w:szCs w:val="16"/>
                <w:lang w:val="es-BO"/>
              </w:rPr>
            </w:pPr>
          </w:p>
        </w:tc>
      </w:tr>
      <w:tr w:rsidR="004D76EB" w:rsidRPr="00653C8D" w14:paraId="1631DCF9" w14:textId="77777777" w:rsidTr="001A760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7C07502"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D55973B" w14:textId="77777777" w:rsidR="004D76EB" w:rsidRPr="00653C8D" w:rsidRDefault="004D76EB" w:rsidP="001A760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797938B" w14:textId="77777777" w:rsidR="004D76EB" w:rsidRPr="00653C8D" w:rsidRDefault="004D76EB" w:rsidP="001A760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D03FE8F" w14:textId="77777777" w:rsidR="004D76EB" w:rsidRPr="00653C8D" w:rsidRDefault="004D76EB" w:rsidP="001A760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497D3C" w14:textId="77777777" w:rsidR="004D76EB" w:rsidRPr="00653C8D" w:rsidRDefault="004D76EB" w:rsidP="001A760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7560CA2" w14:textId="77777777" w:rsidR="004D76EB" w:rsidRPr="00653C8D" w:rsidRDefault="004D76EB" w:rsidP="001A760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B2F98A4" w14:textId="77777777" w:rsidR="004D76EB" w:rsidRPr="00653C8D" w:rsidRDefault="004D76EB" w:rsidP="001A760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BFF93BD" w14:textId="77777777" w:rsidR="004D76EB" w:rsidRPr="00653C8D" w:rsidRDefault="004D76EB" w:rsidP="001A760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6D36A10" w14:textId="77777777" w:rsidR="004D76EB" w:rsidRPr="00653C8D" w:rsidRDefault="004D76EB" w:rsidP="001A760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798CEB0" w14:textId="77777777" w:rsidR="004D76EB" w:rsidRPr="00653C8D" w:rsidRDefault="004D76EB" w:rsidP="001A760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C3E1ED7" w14:textId="77777777" w:rsidR="004D76EB" w:rsidRPr="00653C8D" w:rsidRDefault="004D76EB" w:rsidP="001A7607">
            <w:pPr>
              <w:rPr>
                <w:rFonts w:ascii="Arial" w:hAnsi="Arial" w:cs="Arial"/>
                <w:sz w:val="16"/>
                <w:szCs w:val="16"/>
                <w:lang w:val="es-BO"/>
              </w:rPr>
            </w:pPr>
          </w:p>
        </w:tc>
      </w:tr>
      <w:tr w:rsidR="004D76EB" w:rsidRPr="00653C8D" w14:paraId="2EDB894D" w14:textId="77777777" w:rsidTr="001A760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1F6FF25" w14:textId="77777777" w:rsidR="004D76EB" w:rsidRPr="00653C8D" w:rsidRDefault="004D76EB" w:rsidP="001A760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BA6FB3E" w14:textId="77777777" w:rsidR="004D76EB" w:rsidRPr="00653C8D" w:rsidRDefault="004D76EB" w:rsidP="001A760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015A54" w14:textId="77777777" w:rsidR="004D76EB" w:rsidRPr="00653C8D" w:rsidRDefault="004D76EB" w:rsidP="001A760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EF33C6E"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46221BA" w14:textId="77777777" w:rsidR="004D76EB" w:rsidRPr="00653C8D" w:rsidRDefault="004D76EB" w:rsidP="001A760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3B4A747"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48205F1" w14:textId="77777777" w:rsidR="004D76EB" w:rsidRPr="00653C8D" w:rsidRDefault="004D76EB" w:rsidP="001A760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2ABC67"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18A8AB1" w14:textId="77777777" w:rsidR="004D76EB" w:rsidRPr="00653C8D" w:rsidRDefault="004D76EB" w:rsidP="001A760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AF788E1"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54B251D" w14:textId="77777777" w:rsidR="004D76EB" w:rsidRPr="00653C8D" w:rsidRDefault="004D76EB" w:rsidP="001A7607">
            <w:pPr>
              <w:rPr>
                <w:rFonts w:ascii="Arial" w:hAnsi="Arial" w:cs="Arial"/>
                <w:sz w:val="16"/>
                <w:szCs w:val="16"/>
                <w:lang w:val="es-BO"/>
              </w:rPr>
            </w:pPr>
          </w:p>
        </w:tc>
      </w:tr>
      <w:tr w:rsidR="004D76EB" w:rsidRPr="00653C8D" w14:paraId="1136262D" w14:textId="77777777" w:rsidTr="001A760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72F188E" w14:textId="77777777" w:rsidR="004D76EB" w:rsidRPr="00653C8D" w:rsidRDefault="004D76EB" w:rsidP="001A760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CDC14D" w14:textId="77777777" w:rsidR="004D76EB" w:rsidRPr="00653C8D" w:rsidRDefault="004D76EB" w:rsidP="001A760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7D65EB" w14:textId="77777777" w:rsidR="004D76EB" w:rsidRPr="00653C8D" w:rsidRDefault="004D76EB" w:rsidP="001A760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9BB8BA9"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0AE9C171" w14:textId="77777777" w:rsidR="004D76EB" w:rsidRPr="00653C8D" w:rsidRDefault="004D76EB" w:rsidP="001A760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4AEC6DF" w14:textId="77777777" w:rsidR="004D76EB" w:rsidRPr="00653C8D" w:rsidRDefault="004D76EB" w:rsidP="001A7607">
            <w:pP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010230C" w14:textId="77777777" w:rsidR="004D76EB" w:rsidRPr="00653C8D" w:rsidRDefault="004D76EB" w:rsidP="001A760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1D2229"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26B4251C" w14:textId="77777777" w:rsidR="004D76EB" w:rsidRPr="00653C8D" w:rsidRDefault="004D76EB" w:rsidP="001A760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8007CBA" w14:textId="77777777" w:rsidR="004D76EB" w:rsidRPr="00653C8D" w:rsidRDefault="004D76EB" w:rsidP="001A7607">
            <w:pPr>
              <w:jc w:val="center"/>
              <w:rPr>
                <w:rFonts w:ascii="Arial" w:hAnsi="Arial" w:cs="Arial"/>
                <w:sz w:val="16"/>
                <w:szCs w:val="16"/>
                <w:lang w:val="es-BO"/>
              </w:rPr>
            </w:pPr>
            <w:r>
              <w:rPr>
                <w:rFonts w:ascii="Arial" w:hAnsi="Arial" w:cs="Arial"/>
                <w:sz w:val="16"/>
                <w:szCs w:val="16"/>
                <w:lang w:val="es-BO"/>
              </w:rPr>
              <w:t>TÉCNICO I EN DISEÑO I</w:t>
            </w:r>
          </w:p>
        </w:tc>
        <w:tc>
          <w:tcPr>
            <w:tcW w:w="80" w:type="pct"/>
            <w:tcBorders>
              <w:top w:val="nil"/>
              <w:left w:val="single" w:sz="4" w:space="0" w:color="auto"/>
              <w:bottom w:val="nil"/>
              <w:right w:val="single" w:sz="4" w:space="0" w:color="auto"/>
            </w:tcBorders>
            <w:shd w:val="clear" w:color="auto" w:fill="auto"/>
            <w:vAlign w:val="center"/>
          </w:tcPr>
          <w:p w14:paraId="75BDE63A" w14:textId="77777777" w:rsidR="004D76EB" w:rsidRPr="00653C8D" w:rsidRDefault="004D76EB" w:rsidP="001A7607">
            <w:pPr>
              <w:rPr>
                <w:rFonts w:ascii="Arial" w:hAnsi="Arial" w:cs="Arial"/>
                <w:sz w:val="16"/>
                <w:szCs w:val="16"/>
                <w:lang w:val="es-BO"/>
              </w:rPr>
            </w:pPr>
          </w:p>
        </w:tc>
      </w:tr>
      <w:tr w:rsidR="004D76EB" w:rsidRPr="00653C8D" w14:paraId="22AB1BDA" w14:textId="77777777" w:rsidTr="001A760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5633D6C" w14:textId="77777777" w:rsidR="004D76EB" w:rsidRPr="00653C8D" w:rsidRDefault="004D76EB" w:rsidP="001A760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B385777" w14:textId="77777777" w:rsidR="004D76EB" w:rsidRPr="00653C8D" w:rsidRDefault="004D76EB" w:rsidP="001A760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B80340B" w14:textId="77777777" w:rsidR="004D76EB" w:rsidRPr="00653C8D" w:rsidRDefault="004D76EB" w:rsidP="001A760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70594C3B" w14:textId="77777777" w:rsidR="004D76EB" w:rsidRPr="00653C8D" w:rsidRDefault="004D76EB" w:rsidP="001A760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CCE6327" w14:textId="77777777" w:rsidR="004D76EB" w:rsidRPr="00653C8D" w:rsidRDefault="004D76EB" w:rsidP="001A760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4BEA26B" w14:textId="77777777" w:rsidR="004D76EB" w:rsidRPr="00653C8D" w:rsidRDefault="004D76EB" w:rsidP="001A760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698EC8" w14:textId="77777777" w:rsidR="004D76EB" w:rsidRPr="00653C8D" w:rsidRDefault="004D76EB" w:rsidP="001A760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C975312" w14:textId="77777777" w:rsidR="004D76EB" w:rsidRPr="00653C8D" w:rsidRDefault="004D76EB" w:rsidP="001A760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45A86CC" w14:textId="77777777" w:rsidR="004D76EB" w:rsidRPr="00653C8D" w:rsidRDefault="004D76EB" w:rsidP="001A760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3FF20EDC" w14:textId="77777777" w:rsidR="004D76EB" w:rsidRPr="00653C8D" w:rsidRDefault="004D76EB" w:rsidP="001A760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430E417" w14:textId="77777777" w:rsidR="004D76EB" w:rsidRPr="00653C8D" w:rsidRDefault="004D76EB" w:rsidP="001A7607">
            <w:pPr>
              <w:rPr>
                <w:rFonts w:ascii="Arial" w:hAnsi="Arial" w:cs="Arial"/>
                <w:sz w:val="16"/>
                <w:szCs w:val="16"/>
                <w:lang w:val="es-BO"/>
              </w:rPr>
            </w:pPr>
          </w:p>
        </w:tc>
      </w:tr>
    </w:tbl>
    <w:p w14:paraId="19583757" w14:textId="77777777" w:rsidR="004D76EB" w:rsidRPr="00653C8D" w:rsidRDefault="004D76EB" w:rsidP="004D76EB">
      <w:pPr>
        <w:pStyle w:val="Ttulo10"/>
        <w:spacing w:before="0" w:after="0"/>
        <w:jc w:val="both"/>
        <w:rPr>
          <w:rFonts w:ascii="Verdana" w:hAnsi="Verdana"/>
          <w:sz w:val="18"/>
        </w:rPr>
      </w:pPr>
    </w:p>
    <w:p w14:paraId="684FC079" w14:textId="77777777" w:rsidR="004D76EB" w:rsidRPr="00653C8D" w:rsidRDefault="004D76EB" w:rsidP="004D76EB">
      <w:pPr>
        <w:rPr>
          <w:rFonts w:ascii="Verdana" w:hAnsi="Verdana"/>
          <w:sz w:val="2"/>
          <w:szCs w:val="2"/>
        </w:rPr>
      </w:pPr>
      <w:bookmarkStart w:id="24" w:name="_Toc347486252"/>
    </w:p>
    <w:p w14:paraId="5697C0D1" w14:textId="77777777" w:rsidR="004D76EB" w:rsidRPr="00653C8D" w:rsidRDefault="004D76EB" w:rsidP="004D76EB">
      <w:pPr>
        <w:rPr>
          <w:rFonts w:ascii="Verdana" w:hAnsi="Verdana"/>
          <w:sz w:val="2"/>
          <w:szCs w:val="2"/>
        </w:rPr>
      </w:pPr>
    </w:p>
    <w:bookmarkEnd w:id="24"/>
    <w:p w14:paraId="16CCEA1F" w14:textId="77777777" w:rsidR="004D76EB" w:rsidRPr="00653C8D" w:rsidRDefault="004D76EB" w:rsidP="004D76EB">
      <w:pPr>
        <w:pStyle w:val="Ttulo10"/>
        <w:numPr>
          <w:ilvl w:val="0"/>
          <w:numId w:val="14"/>
        </w:numPr>
        <w:spacing w:before="0" w:after="0"/>
        <w:jc w:val="both"/>
        <w:rPr>
          <w:rFonts w:ascii="Verdana" w:hAnsi="Verdana"/>
          <w:sz w:val="18"/>
        </w:rPr>
      </w:pPr>
      <w:r w:rsidRPr="0062277D">
        <w:rPr>
          <w:rFonts w:ascii="Verdana" w:hAnsi="Verdana"/>
          <w:sz w:val="18"/>
        </w:rPr>
        <w:t>CRONOGRAMA</w:t>
      </w:r>
      <w:r w:rsidRPr="00653C8D">
        <w:rPr>
          <w:rFonts w:ascii="Verdana" w:hAnsi="Verdana"/>
          <w:sz w:val="18"/>
        </w:rPr>
        <w:t xml:space="preserve"> DE PLAZOS DEL PROCESO DE CONTRATACIÓN</w:t>
      </w:r>
    </w:p>
    <w:p w14:paraId="4E3E52B8" w14:textId="77777777" w:rsidR="004D76EB" w:rsidRPr="00653C8D" w:rsidRDefault="004D76EB" w:rsidP="004D76EB">
      <w:pPr>
        <w:rPr>
          <w:rFonts w:ascii="Verdana" w:hAnsi="Verdana" w:cs="Arial"/>
          <w:b/>
          <w:sz w:val="16"/>
          <w:szCs w:val="16"/>
        </w:rPr>
      </w:pPr>
    </w:p>
    <w:p w14:paraId="47F8442B" w14:textId="77777777" w:rsidR="004D76EB" w:rsidRDefault="004D76EB" w:rsidP="004D76E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1A5C11F8" w14:textId="77777777" w:rsidR="004D76EB" w:rsidRDefault="004D76EB" w:rsidP="004D76E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292"/>
        <w:gridCol w:w="120"/>
        <w:gridCol w:w="325"/>
        <w:gridCol w:w="120"/>
        <w:gridCol w:w="470"/>
        <w:gridCol w:w="120"/>
        <w:gridCol w:w="120"/>
        <w:gridCol w:w="361"/>
        <w:gridCol w:w="175"/>
        <w:gridCol w:w="371"/>
        <w:gridCol w:w="120"/>
        <w:gridCol w:w="120"/>
        <w:gridCol w:w="2151"/>
        <w:gridCol w:w="120"/>
      </w:tblGrid>
      <w:tr w:rsidR="004D76EB" w:rsidRPr="00E169D4" w14:paraId="40A46984" w14:textId="77777777" w:rsidTr="001A760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92A2398" w14:textId="77777777" w:rsidR="004D76EB" w:rsidRPr="00FA28A3" w:rsidRDefault="004D76EB" w:rsidP="001A7607">
            <w:pPr>
              <w:adjustRightInd w:val="0"/>
              <w:snapToGrid w:val="0"/>
              <w:jc w:val="center"/>
              <w:rPr>
                <w:rFonts w:ascii="Arial" w:hAnsi="Arial" w:cs="Arial"/>
                <w:b/>
                <w:color w:val="FFFFFF" w:themeColor="background1"/>
                <w:sz w:val="16"/>
                <w:szCs w:val="16"/>
                <w:lang w:val="es-BO"/>
              </w:rPr>
            </w:pPr>
            <w:bookmarkStart w:id="25" w:name="_Hlk191658937"/>
            <w:r w:rsidRPr="00FA28A3">
              <w:rPr>
                <w:rFonts w:ascii="Arial" w:hAnsi="Arial" w:cs="Arial"/>
                <w:b/>
                <w:color w:val="FFFFFF" w:themeColor="background1"/>
                <w:sz w:val="18"/>
                <w:szCs w:val="18"/>
                <w:lang w:val="es-BO"/>
              </w:rPr>
              <w:t>CRONOGRAMA DE PLAZOS</w:t>
            </w:r>
          </w:p>
        </w:tc>
      </w:tr>
      <w:tr w:rsidR="004D76EB" w:rsidRPr="00E169D4" w14:paraId="50FE37DF" w14:textId="77777777" w:rsidTr="001A760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E70CAFC" w14:textId="77777777" w:rsidR="004D76EB" w:rsidRPr="00E169D4" w:rsidRDefault="004D76EB" w:rsidP="001A760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828242D" w14:textId="77777777" w:rsidR="004D76EB" w:rsidRPr="00E169D4" w:rsidRDefault="004D76EB" w:rsidP="001A760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700AB4A" w14:textId="77777777" w:rsidR="004D76EB" w:rsidRPr="00E169D4" w:rsidRDefault="004D76EB" w:rsidP="001A760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FB800A8" w14:textId="77777777" w:rsidR="004D76EB" w:rsidRPr="00E169D4" w:rsidRDefault="004D76EB" w:rsidP="001A760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D76EB" w:rsidRPr="00E169D4" w14:paraId="78E3641A" w14:textId="77777777" w:rsidTr="001A760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B2562E" w14:textId="77777777" w:rsidR="004D76EB" w:rsidRPr="00E169D4" w:rsidRDefault="004D76EB" w:rsidP="001A760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BA0F954" w14:textId="77777777" w:rsidR="004D76EB" w:rsidRPr="00E169D4" w:rsidRDefault="004D76EB" w:rsidP="001A7607">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989E474"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0E2749" w14:textId="77777777" w:rsidR="004D76EB" w:rsidRPr="00E169D4" w:rsidRDefault="004D76EB" w:rsidP="001A760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C05D9A3" w14:textId="77777777" w:rsidR="004D76EB" w:rsidRPr="00E169D4" w:rsidRDefault="004D76EB" w:rsidP="001A760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7B0BF1" w14:textId="77777777" w:rsidR="004D76EB" w:rsidRPr="00E169D4" w:rsidRDefault="004D76EB" w:rsidP="001A760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6861290" w14:textId="77777777" w:rsidR="004D76EB" w:rsidRPr="00E169D4" w:rsidRDefault="004D76EB" w:rsidP="001A760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82FB73" w14:textId="77777777" w:rsidR="004D76EB" w:rsidRPr="00E169D4" w:rsidRDefault="004D76EB" w:rsidP="001A760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BF53C26" w14:textId="77777777" w:rsidR="004D76EB" w:rsidRPr="00E169D4" w:rsidRDefault="004D76EB" w:rsidP="001A760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A1161AF" w14:textId="77777777" w:rsidR="004D76EB" w:rsidRPr="00E169D4" w:rsidRDefault="004D76EB" w:rsidP="001A760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37DD5549" w14:textId="77777777" w:rsidR="004D76EB" w:rsidRPr="00E169D4" w:rsidRDefault="004D76EB" w:rsidP="001A760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11D9BC6" w14:textId="77777777" w:rsidR="004D76EB" w:rsidRPr="00E169D4" w:rsidRDefault="004D76EB" w:rsidP="001A760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7EDD4FF" w14:textId="77777777" w:rsidR="004D76EB" w:rsidRPr="00E169D4" w:rsidRDefault="004D76EB" w:rsidP="001A760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A10FAD9" w14:textId="77777777" w:rsidR="004D76EB" w:rsidRPr="00E169D4" w:rsidRDefault="004D76EB" w:rsidP="001A760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8744A39" w14:textId="77777777" w:rsidR="004D76EB" w:rsidRPr="00E169D4" w:rsidRDefault="004D76EB" w:rsidP="001A760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10503C0F" w14:textId="77777777" w:rsidR="004D76EB" w:rsidRPr="00E169D4" w:rsidRDefault="004D76EB" w:rsidP="001A760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711CCCA2"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714E2480" w14:textId="77777777" w:rsidTr="001A760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6842006"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5CD5348"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100C779"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15063"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25A5C13B"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2B10C"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37F178B"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B6DE7B"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81C3E4"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C44C5EF"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56A664B"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DE350D9"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4A14336"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99C592B"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E158557"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AA90F5B"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02BEEB1B"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3D085E6C" w14:textId="77777777" w:rsidTr="001A760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DB3D75" w14:textId="77777777" w:rsidR="004D76EB" w:rsidRPr="00E169D4" w:rsidRDefault="004D76EB" w:rsidP="001A760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ED1A51E" w14:textId="77777777" w:rsidR="004D76EB" w:rsidRPr="00E169D4" w:rsidRDefault="004D76EB" w:rsidP="001A76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BB85428" w14:textId="77777777" w:rsidR="004D76EB" w:rsidRPr="00E169D4" w:rsidRDefault="004D76EB" w:rsidP="001A760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981375B" w14:textId="77777777" w:rsidR="004D76EB" w:rsidRPr="00E169D4" w:rsidRDefault="004D76EB" w:rsidP="001A760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D357A12"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98E079" w14:textId="77777777" w:rsidR="004D76EB" w:rsidRPr="00E169D4" w:rsidRDefault="004D76EB" w:rsidP="001A760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EE87D4A"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81B591F" w14:textId="77777777" w:rsidR="004D76EB" w:rsidRPr="00E169D4" w:rsidRDefault="004D76EB" w:rsidP="001A760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C36E0EA" w14:textId="77777777" w:rsidR="004D76EB" w:rsidRPr="00E169D4" w:rsidRDefault="004D76EB" w:rsidP="001A760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05F4526"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1ECC256" w14:textId="77777777" w:rsidR="004D76EB" w:rsidRPr="00E169D4" w:rsidRDefault="004D76EB" w:rsidP="001A760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2E816B6" w14:textId="77777777" w:rsidR="004D76EB" w:rsidRPr="00E169D4" w:rsidRDefault="004D76EB" w:rsidP="001A760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CBC2A2B" w14:textId="77777777" w:rsidR="004D76EB" w:rsidRPr="00E169D4" w:rsidRDefault="004D76EB" w:rsidP="001A760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9AA9C99"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465F6A"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3C74A6F" w14:textId="77777777" w:rsidR="004D76EB" w:rsidRPr="00E169D4" w:rsidRDefault="004D76EB" w:rsidP="001A760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7F77DC"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8263693" w14:textId="77777777" w:rsidR="004D76EB" w:rsidRPr="00E169D4" w:rsidRDefault="004D76EB" w:rsidP="001A7607">
            <w:pPr>
              <w:adjustRightInd w:val="0"/>
              <w:snapToGrid w:val="0"/>
              <w:rPr>
                <w:rFonts w:ascii="Arial" w:hAnsi="Arial" w:cs="Arial"/>
                <w:sz w:val="4"/>
                <w:szCs w:val="4"/>
                <w:lang w:val="es-BO"/>
              </w:rPr>
            </w:pPr>
          </w:p>
        </w:tc>
      </w:tr>
      <w:tr w:rsidR="004D76EB" w:rsidRPr="00E169D4" w14:paraId="44EB6E8F" w14:textId="77777777" w:rsidTr="001A76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1B37D8" w14:textId="77777777" w:rsidR="004D76EB" w:rsidRPr="00E169D4" w:rsidRDefault="004D76EB" w:rsidP="001A760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3A0E73" w14:textId="77777777" w:rsidR="004D76EB" w:rsidRPr="00E169D4" w:rsidRDefault="004D76EB" w:rsidP="001A76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E48EF00"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F05A6B2"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76D8DEC4" w14:textId="77777777" w:rsidR="004D76EB" w:rsidRPr="00E169D4" w:rsidRDefault="004D76EB" w:rsidP="001A76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8E6F8D0"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FE44E41" w14:textId="77777777" w:rsidR="004D76EB" w:rsidRPr="00E169D4" w:rsidRDefault="004D76EB" w:rsidP="001A760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49AF5D9" w14:textId="77777777" w:rsidR="004D76EB" w:rsidRPr="00E169D4" w:rsidRDefault="004D76EB" w:rsidP="001A760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47D63E54"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21F4B6" w14:textId="77777777" w:rsidR="004D76EB" w:rsidRPr="00E169D4" w:rsidRDefault="004D76EB" w:rsidP="001A760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EB59594" w14:textId="77777777" w:rsidR="004D76EB" w:rsidRPr="00E169D4" w:rsidRDefault="004D76EB" w:rsidP="001A760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7380FBA" w14:textId="77777777" w:rsidR="004D76EB" w:rsidRPr="00E169D4" w:rsidRDefault="004D76EB" w:rsidP="001A760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CC04A6A"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7F3C5FC"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DFF2997" w14:textId="77777777" w:rsidR="004D76EB" w:rsidRPr="00E169D4" w:rsidRDefault="004D76EB" w:rsidP="001A760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50EB65EA" w14:textId="77777777" w:rsidR="004D76EB" w:rsidRPr="00E169D4" w:rsidRDefault="004D76EB" w:rsidP="001A760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1B19699" w14:textId="77777777" w:rsidR="004D76EB" w:rsidRPr="00E169D4" w:rsidRDefault="004D76EB" w:rsidP="001A7607">
            <w:pPr>
              <w:adjustRightInd w:val="0"/>
              <w:snapToGrid w:val="0"/>
              <w:rPr>
                <w:rFonts w:ascii="Arial" w:hAnsi="Arial" w:cs="Arial"/>
                <w:sz w:val="16"/>
                <w:szCs w:val="16"/>
                <w:lang w:val="es-BO"/>
              </w:rPr>
            </w:pPr>
          </w:p>
        </w:tc>
      </w:tr>
      <w:tr w:rsidR="004D76EB" w:rsidRPr="00C10ACD" w14:paraId="6FF1F50A" w14:textId="77777777" w:rsidTr="001A76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FD2AE9"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963E0A6"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ADF607"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C44D73"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0DC05A0"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D0A497"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6470A0D"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95C5B"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538DB6A"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1462881"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8CC324" w14:textId="77777777" w:rsidR="004D76EB"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10</w:t>
            </w:r>
          </w:p>
          <w:p w14:paraId="522713AB" w14:textId="77777777" w:rsidR="004D76EB" w:rsidRDefault="004D76EB" w:rsidP="001A7607">
            <w:pPr>
              <w:adjustRightInd w:val="0"/>
              <w:snapToGrid w:val="0"/>
              <w:jc w:val="center"/>
              <w:rPr>
                <w:rFonts w:ascii="Arial" w:hAnsi="Arial" w:cs="Arial"/>
                <w:sz w:val="16"/>
                <w:szCs w:val="16"/>
                <w:lang w:val="es-BO"/>
              </w:rPr>
            </w:pPr>
          </w:p>
          <w:p w14:paraId="402A6DEC" w14:textId="77777777" w:rsidR="004D76EB" w:rsidRDefault="004D76EB" w:rsidP="001A7607">
            <w:pPr>
              <w:adjustRightInd w:val="0"/>
              <w:snapToGrid w:val="0"/>
              <w:jc w:val="center"/>
              <w:rPr>
                <w:rFonts w:ascii="Arial" w:hAnsi="Arial" w:cs="Arial"/>
                <w:sz w:val="16"/>
                <w:szCs w:val="16"/>
                <w:lang w:val="es-BO"/>
              </w:rPr>
            </w:pPr>
          </w:p>
          <w:p w14:paraId="36C7D8AB" w14:textId="77777777" w:rsidR="004D76EB" w:rsidRDefault="004D76EB" w:rsidP="001A7607">
            <w:pPr>
              <w:adjustRightInd w:val="0"/>
              <w:snapToGrid w:val="0"/>
              <w:jc w:val="center"/>
              <w:rPr>
                <w:rFonts w:ascii="Arial" w:hAnsi="Arial" w:cs="Arial"/>
                <w:sz w:val="16"/>
                <w:szCs w:val="16"/>
                <w:lang w:val="es-BO"/>
              </w:rPr>
            </w:pPr>
          </w:p>
          <w:p w14:paraId="2BCFDB1C"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14:paraId="6015837B"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1FC5F" w14:textId="77777777" w:rsidR="004D76EB"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00</w:t>
            </w:r>
          </w:p>
          <w:p w14:paraId="2E1B9790" w14:textId="77777777" w:rsidR="004D76EB" w:rsidRDefault="004D76EB" w:rsidP="001A7607">
            <w:pPr>
              <w:adjustRightInd w:val="0"/>
              <w:snapToGrid w:val="0"/>
              <w:jc w:val="center"/>
              <w:rPr>
                <w:rFonts w:ascii="Arial" w:hAnsi="Arial" w:cs="Arial"/>
                <w:sz w:val="16"/>
                <w:szCs w:val="16"/>
                <w:lang w:val="es-BO"/>
              </w:rPr>
            </w:pPr>
          </w:p>
          <w:p w14:paraId="73923AFD" w14:textId="77777777" w:rsidR="004D76EB" w:rsidRDefault="004D76EB" w:rsidP="001A7607">
            <w:pPr>
              <w:adjustRightInd w:val="0"/>
              <w:snapToGrid w:val="0"/>
              <w:jc w:val="center"/>
              <w:rPr>
                <w:rFonts w:ascii="Arial" w:hAnsi="Arial" w:cs="Arial"/>
                <w:sz w:val="16"/>
                <w:szCs w:val="16"/>
                <w:lang w:val="es-BO"/>
              </w:rPr>
            </w:pPr>
          </w:p>
          <w:p w14:paraId="4BEDE748" w14:textId="77777777" w:rsidR="004D76EB" w:rsidRDefault="004D76EB" w:rsidP="001A7607">
            <w:pPr>
              <w:adjustRightInd w:val="0"/>
              <w:snapToGrid w:val="0"/>
              <w:jc w:val="center"/>
              <w:rPr>
                <w:rFonts w:ascii="Arial" w:hAnsi="Arial" w:cs="Arial"/>
                <w:sz w:val="16"/>
                <w:szCs w:val="16"/>
                <w:lang w:val="es-BO"/>
              </w:rPr>
            </w:pPr>
          </w:p>
          <w:p w14:paraId="00CE9A3D"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10FFCAEA"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1821B1"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D1487E" w14:textId="77777777" w:rsidR="004D76EB" w:rsidRPr="00396264" w:rsidRDefault="004D76EB" w:rsidP="001A760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0FD71358" w14:textId="77777777" w:rsidR="004D76EB" w:rsidRDefault="004D76EB" w:rsidP="001A760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490DDD54" w14:textId="77777777" w:rsidR="004D76EB" w:rsidRPr="00396264" w:rsidRDefault="004D76EB" w:rsidP="001A7607">
            <w:pPr>
              <w:adjustRightInd w:val="0"/>
              <w:snapToGrid w:val="0"/>
              <w:jc w:val="both"/>
              <w:rPr>
                <w:rFonts w:ascii="Arial" w:hAnsi="Arial" w:cs="Arial"/>
                <w:i/>
                <w:sz w:val="12"/>
                <w:szCs w:val="12"/>
              </w:rPr>
            </w:pPr>
          </w:p>
          <w:p w14:paraId="33F0A87F" w14:textId="77777777" w:rsidR="004D76EB" w:rsidRPr="00396264" w:rsidRDefault="004D76EB" w:rsidP="001A7607">
            <w:pPr>
              <w:adjustRightInd w:val="0"/>
              <w:snapToGrid w:val="0"/>
              <w:jc w:val="both"/>
              <w:rPr>
                <w:rFonts w:ascii="Arial" w:hAnsi="Arial" w:cs="Arial"/>
                <w:i/>
                <w:sz w:val="12"/>
                <w:szCs w:val="12"/>
              </w:rPr>
            </w:pPr>
          </w:p>
          <w:p w14:paraId="327CE6D4" w14:textId="77777777" w:rsidR="004D76EB" w:rsidRPr="00396264" w:rsidRDefault="004D76EB" w:rsidP="001A760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7CB032EC" w14:textId="77777777" w:rsidR="004D76EB" w:rsidRPr="009A2FE5" w:rsidRDefault="004D76EB" w:rsidP="001A760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Pr="009A2FE5">
              <w:rPr>
                <w:rFonts w:ascii="Arial" w:hAnsi="Arial" w:cs="Arial"/>
                <w:sz w:val="16"/>
                <w:szCs w:val="16"/>
              </w:rPr>
              <w:t xml:space="preserve"> </w:t>
            </w:r>
            <w:hyperlink r:id="rId11" w:history="1">
              <w:r w:rsidRPr="004913A1">
                <w:rPr>
                  <w:rStyle w:val="Hipervnculo"/>
                  <w:rFonts w:ascii="Arial" w:hAnsi="Arial" w:cs="Arial"/>
                  <w:sz w:val="16"/>
                  <w:szCs w:val="16"/>
                </w:rPr>
                <w:t>https://meet.google.com/pre-tesv-ejs</w:t>
              </w:r>
            </w:hyperlink>
            <w:r>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0E9E74C2" w14:textId="77777777" w:rsidR="004D76EB" w:rsidRPr="00C10ACD" w:rsidRDefault="004D76EB" w:rsidP="001A7607">
            <w:pPr>
              <w:adjustRightInd w:val="0"/>
              <w:snapToGrid w:val="0"/>
              <w:rPr>
                <w:rFonts w:ascii="Arial" w:hAnsi="Arial" w:cs="Arial"/>
                <w:sz w:val="16"/>
                <w:szCs w:val="16"/>
              </w:rPr>
            </w:pPr>
          </w:p>
        </w:tc>
      </w:tr>
      <w:tr w:rsidR="004D76EB" w:rsidRPr="00C10ACD" w14:paraId="2DCC5F85" w14:textId="77777777" w:rsidTr="001A76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052742C" w14:textId="77777777" w:rsidR="004D76EB" w:rsidRPr="00C10ACD" w:rsidRDefault="004D76EB" w:rsidP="001A760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663F996B" w14:textId="77777777" w:rsidR="004D76EB" w:rsidRPr="00C10ACD" w:rsidRDefault="004D76EB" w:rsidP="001A760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30ED8B1E" w14:textId="77777777" w:rsidR="004D76EB" w:rsidRPr="00C10ACD" w:rsidRDefault="004D76EB" w:rsidP="001A760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3FED14C" w14:textId="77777777" w:rsidR="004D76EB" w:rsidRPr="00C10ACD" w:rsidRDefault="004D76EB" w:rsidP="001A760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01B00A75" w14:textId="77777777" w:rsidR="004D76EB" w:rsidRPr="00C10ACD" w:rsidRDefault="004D76EB" w:rsidP="001A760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598DE6AC" w14:textId="77777777" w:rsidR="004D76EB" w:rsidRPr="00C10ACD" w:rsidRDefault="004D76EB" w:rsidP="001A760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33D728DB" w14:textId="77777777" w:rsidR="004D76EB" w:rsidRPr="00C10ACD" w:rsidRDefault="004D76EB" w:rsidP="001A760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0473844" w14:textId="77777777" w:rsidR="004D76EB" w:rsidRPr="00C10ACD" w:rsidRDefault="004D76EB" w:rsidP="001A760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27467952" w14:textId="77777777" w:rsidR="004D76EB" w:rsidRPr="00C10ACD" w:rsidRDefault="004D76EB" w:rsidP="001A760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55A918DA" w14:textId="77777777" w:rsidR="004D76EB" w:rsidRPr="00C10ACD" w:rsidRDefault="004D76EB" w:rsidP="001A760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532B49C5" w14:textId="77777777" w:rsidR="004D76EB" w:rsidRPr="00C10ACD" w:rsidRDefault="004D76EB" w:rsidP="001A760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3EB9FDF5" w14:textId="77777777" w:rsidR="004D76EB" w:rsidRPr="00C10ACD" w:rsidRDefault="004D76EB" w:rsidP="001A760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00506F5B" w14:textId="77777777" w:rsidR="004D76EB" w:rsidRPr="00C10ACD" w:rsidRDefault="004D76EB" w:rsidP="001A760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28CCB73F" w14:textId="77777777" w:rsidR="004D76EB" w:rsidRPr="00C10ACD" w:rsidRDefault="004D76EB" w:rsidP="001A760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09EC6C7" w14:textId="77777777" w:rsidR="004D76EB" w:rsidRPr="00C10ACD" w:rsidRDefault="004D76EB" w:rsidP="001A760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763C8ED1" w14:textId="77777777" w:rsidR="004D76EB" w:rsidRPr="00C10ACD" w:rsidRDefault="004D76EB" w:rsidP="001A760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0C3FCF8E" w14:textId="77777777" w:rsidR="004D76EB" w:rsidRPr="00C10ACD" w:rsidRDefault="004D76EB" w:rsidP="001A760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070A3628" w14:textId="77777777" w:rsidR="004D76EB" w:rsidRPr="00C10ACD" w:rsidRDefault="004D76EB" w:rsidP="001A7607">
            <w:pPr>
              <w:adjustRightInd w:val="0"/>
              <w:snapToGrid w:val="0"/>
              <w:rPr>
                <w:rFonts w:ascii="Arial" w:hAnsi="Arial" w:cs="Arial"/>
                <w:sz w:val="4"/>
                <w:szCs w:val="4"/>
              </w:rPr>
            </w:pPr>
          </w:p>
        </w:tc>
      </w:tr>
      <w:tr w:rsidR="004D76EB" w:rsidRPr="00E169D4" w14:paraId="7D8A4B2C" w14:textId="77777777" w:rsidTr="001A76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7933A2" w14:textId="77777777" w:rsidR="004D76EB" w:rsidRPr="00E169D4" w:rsidRDefault="004D76EB" w:rsidP="001A760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BE77D1" w14:textId="77777777" w:rsidR="004D76EB" w:rsidRPr="00E169D4" w:rsidRDefault="004D76EB" w:rsidP="001A76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E07359D"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5A093B6"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C4F987D" w14:textId="77777777" w:rsidR="004D76EB" w:rsidRPr="00E169D4" w:rsidRDefault="004D76EB" w:rsidP="001A76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499D86A"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D102EA7" w14:textId="77777777" w:rsidR="004D76EB" w:rsidRPr="00E169D4" w:rsidRDefault="004D76EB" w:rsidP="001A760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DA95D5" w14:textId="77777777" w:rsidR="004D76EB" w:rsidRPr="00E169D4" w:rsidRDefault="004D76EB" w:rsidP="001A760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3CB2EC10"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716F9EE" w14:textId="77777777" w:rsidR="004D76EB" w:rsidRPr="00E169D4" w:rsidRDefault="004D76EB" w:rsidP="001A760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7EEA51" w14:textId="77777777" w:rsidR="004D76EB" w:rsidRPr="00E169D4" w:rsidRDefault="004D76EB" w:rsidP="001A760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AEFEA83" w14:textId="77777777" w:rsidR="004D76EB" w:rsidRPr="00E169D4" w:rsidRDefault="004D76EB" w:rsidP="001A760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1046933"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44998D"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FC38FC3" w14:textId="77777777" w:rsidR="004D76EB" w:rsidRPr="00E169D4" w:rsidRDefault="004D76EB" w:rsidP="001A760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C6F0800" w14:textId="77777777" w:rsidR="004D76EB" w:rsidRPr="00E169D4" w:rsidRDefault="004D76EB" w:rsidP="001A7607">
            <w:pPr>
              <w:adjustRightInd w:val="0"/>
              <w:snapToGrid w:val="0"/>
              <w:jc w:val="center"/>
              <w:rPr>
                <w:i/>
                <w:sz w:val="14"/>
                <w:szCs w:val="14"/>
                <w:lang w:val="es-BO"/>
              </w:rPr>
            </w:pPr>
          </w:p>
        </w:tc>
        <w:tc>
          <w:tcPr>
            <w:tcW w:w="65" w:type="pct"/>
            <w:vMerge/>
            <w:tcBorders>
              <w:left w:val="nil"/>
            </w:tcBorders>
            <w:shd w:val="clear" w:color="auto" w:fill="auto"/>
            <w:vAlign w:val="center"/>
          </w:tcPr>
          <w:p w14:paraId="4A92D1E0"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13EF6807" w14:textId="77777777" w:rsidTr="001A76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2DE28"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AC17214"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426964"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D2128C"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61E49F1"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078E86"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3F37AB4"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B724ED"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3109AA0"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8AFC9"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B4C8CAF"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2BDFE2D"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DCCCDB5"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4FC4591"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D05709D"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4BE25EE"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DC1EEB4"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5C343589" w14:textId="77777777" w:rsidTr="001A760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76991A" w14:textId="77777777" w:rsidR="004D76EB" w:rsidRPr="00E169D4" w:rsidRDefault="004D76EB" w:rsidP="001A760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ADC5C00" w14:textId="77777777" w:rsidR="004D76EB" w:rsidRPr="00E169D4" w:rsidRDefault="004D76EB" w:rsidP="001A76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2C258DE" w14:textId="77777777" w:rsidR="004D76EB" w:rsidRPr="00E169D4" w:rsidRDefault="004D76EB" w:rsidP="001A760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D83A01" w14:textId="77777777" w:rsidR="004D76EB" w:rsidRPr="00E169D4" w:rsidRDefault="004D76EB" w:rsidP="001A760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6360DDC"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BE6E11" w14:textId="77777777" w:rsidR="004D76EB" w:rsidRPr="00E169D4" w:rsidRDefault="004D76EB" w:rsidP="001A760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E913E0B"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60ADB" w14:textId="77777777" w:rsidR="004D76EB" w:rsidRPr="00E169D4" w:rsidRDefault="004D76EB" w:rsidP="001A760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3DB4BC0" w14:textId="77777777" w:rsidR="004D76EB" w:rsidRPr="00E169D4" w:rsidRDefault="004D76EB" w:rsidP="001A760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F5D692"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35865D" w14:textId="77777777" w:rsidR="004D76EB" w:rsidRPr="00E169D4" w:rsidRDefault="004D76EB" w:rsidP="001A760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8708A22" w14:textId="77777777" w:rsidR="004D76EB" w:rsidRPr="00E169D4" w:rsidRDefault="004D76EB" w:rsidP="001A760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07006DB" w14:textId="77777777" w:rsidR="004D76EB" w:rsidRPr="00E169D4" w:rsidRDefault="004D76EB" w:rsidP="001A760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C3C47F"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555F3CE"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D772477" w14:textId="77777777" w:rsidR="004D76EB" w:rsidRPr="00E169D4" w:rsidRDefault="004D76EB" w:rsidP="001A760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EBEC205"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261D06" w14:textId="77777777" w:rsidR="004D76EB" w:rsidRPr="00E169D4" w:rsidRDefault="004D76EB" w:rsidP="001A7607">
            <w:pPr>
              <w:adjustRightInd w:val="0"/>
              <w:snapToGrid w:val="0"/>
              <w:rPr>
                <w:rFonts w:ascii="Arial" w:hAnsi="Arial" w:cs="Arial"/>
                <w:sz w:val="4"/>
                <w:szCs w:val="4"/>
                <w:lang w:val="es-BO"/>
              </w:rPr>
            </w:pPr>
          </w:p>
        </w:tc>
      </w:tr>
      <w:tr w:rsidR="004D76EB" w:rsidRPr="00E169D4" w14:paraId="404F31DA" w14:textId="77777777" w:rsidTr="001A760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9F6B81D" w14:textId="77777777" w:rsidR="004D76EB" w:rsidRPr="00E169D4" w:rsidRDefault="004D76EB" w:rsidP="001A760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902073A" w14:textId="77777777" w:rsidR="004D76EB" w:rsidRPr="00E169D4" w:rsidRDefault="004D76EB" w:rsidP="001A760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DDC1BFB" w14:textId="77777777" w:rsidR="004D76EB" w:rsidRPr="00E169D4" w:rsidRDefault="004D76EB" w:rsidP="001A760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02A32D7"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7DED46F5" w14:textId="77777777" w:rsidR="004D76EB" w:rsidRPr="00E169D4" w:rsidRDefault="004D76EB" w:rsidP="001A76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2C81194"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205715E3" w14:textId="77777777" w:rsidR="004D76EB" w:rsidRPr="00E169D4" w:rsidRDefault="004D76EB" w:rsidP="001A760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47EF6501" w14:textId="77777777" w:rsidR="004D76EB" w:rsidRPr="00E169D4" w:rsidRDefault="004D76EB" w:rsidP="001A760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4602B267" w14:textId="77777777" w:rsidR="004D76EB" w:rsidRPr="00E169D4" w:rsidRDefault="004D76EB" w:rsidP="001A760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082E77E" w14:textId="77777777" w:rsidR="004D76EB" w:rsidRPr="00E169D4" w:rsidRDefault="004D76EB" w:rsidP="001A760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68F7B0F3" w14:textId="77777777" w:rsidR="004D76EB" w:rsidRPr="00E169D4" w:rsidRDefault="004D76EB" w:rsidP="001A760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014C54F0" w14:textId="77777777" w:rsidR="004D76EB" w:rsidRPr="00E169D4" w:rsidRDefault="004D76EB" w:rsidP="001A760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68633BEC" w14:textId="77777777" w:rsidR="004D76EB" w:rsidRPr="00E169D4" w:rsidRDefault="004D76EB" w:rsidP="001A760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1FECA8A" w14:textId="77777777" w:rsidR="004D76EB" w:rsidRPr="00E169D4" w:rsidRDefault="004D76EB" w:rsidP="001A760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6ACF476" w14:textId="77777777" w:rsidR="004D76EB" w:rsidRPr="00E169D4" w:rsidRDefault="004D76EB" w:rsidP="001A760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2B3507" w14:textId="77777777" w:rsidR="004D76EB" w:rsidRPr="00E169D4" w:rsidRDefault="004D76EB" w:rsidP="001A760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89DFF12" w14:textId="77777777" w:rsidR="004D76EB" w:rsidRPr="00E169D4" w:rsidRDefault="004D76EB" w:rsidP="001A7607">
            <w:pPr>
              <w:adjustRightInd w:val="0"/>
              <w:snapToGrid w:val="0"/>
              <w:rPr>
                <w:rFonts w:ascii="Arial" w:hAnsi="Arial" w:cs="Arial"/>
                <w:sz w:val="14"/>
                <w:szCs w:val="14"/>
                <w:lang w:val="es-BO"/>
              </w:rPr>
            </w:pPr>
          </w:p>
        </w:tc>
      </w:tr>
      <w:tr w:rsidR="004D76EB" w:rsidRPr="00E169D4" w14:paraId="5B56F9C1" w14:textId="77777777" w:rsidTr="001A76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849A5"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F6E036D"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A86472F"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5C712"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792ADB8"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1F3DD2"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69349D3"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8407C3"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32A6ABA"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D4D45D2"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87C8AD7"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CE73631"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16D8B4"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0846899"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ADB57D"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D183248"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4DE500"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47D7D4C9" w14:textId="77777777" w:rsidTr="001A76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B84944" w14:textId="77777777" w:rsidR="004D76EB" w:rsidRPr="00E169D4" w:rsidRDefault="004D76EB" w:rsidP="001A760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2DF7B9C" w14:textId="77777777" w:rsidR="004D76EB" w:rsidRPr="00E169D4" w:rsidRDefault="004D76EB" w:rsidP="001A76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295FB92" w14:textId="77777777" w:rsidR="004D76EB" w:rsidRPr="00E169D4" w:rsidRDefault="004D76EB" w:rsidP="001A760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EE0D918" w14:textId="77777777" w:rsidR="004D76EB" w:rsidRPr="00E169D4" w:rsidRDefault="004D76EB" w:rsidP="001A760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F54B61"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9A407" w14:textId="77777777" w:rsidR="004D76EB" w:rsidRPr="00E169D4" w:rsidRDefault="004D76EB" w:rsidP="001A760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4F66793"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BF053BB" w14:textId="77777777" w:rsidR="004D76EB" w:rsidRPr="00E169D4" w:rsidRDefault="004D76EB" w:rsidP="001A760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DC92B42" w14:textId="77777777" w:rsidR="004D76EB" w:rsidRPr="00E169D4" w:rsidRDefault="004D76EB" w:rsidP="001A760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98D8CC5"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65E3CE8" w14:textId="77777777" w:rsidR="004D76EB" w:rsidRPr="00E169D4" w:rsidRDefault="004D76EB" w:rsidP="001A760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85353DE" w14:textId="77777777" w:rsidR="004D76EB" w:rsidRPr="00E169D4" w:rsidRDefault="004D76EB" w:rsidP="001A760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FC53F59" w14:textId="77777777" w:rsidR="004D76EB" w:rsidRPr="00E169D4" w:rsidRDefault="004D76EB" w:rsidP="001A760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D1BE8B0"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BA79FC"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E68E6A" w14:textId="77777777" w:rsidR="004D76EB" w:rsidRPr="00E169D4" w:rsidRDefault="004D76EB" w:rsidP="001A760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5F2587D" w14:textId="77777777" w:rsidR="004D76EB" w:rsidRPr="00E169D4" w:rsidRDefault="004D76EB" w:rsidP="001A760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D39A767" w14:textId="77777777" w:rsidR="004D76EB" w:rsidRPr="00E169D4" w:rsidRDefault="004D76EB" w:rsidP="001A7607">
            <w:pPr>
              <w:adjustRightInd w:val="0"/>
              <w:snapToGrid w:val="0"/>
              <w:rPr>
                <w:rFonts w:ascii="Arial" w:hAnsi="Arial" w:cs="Arial"/>
                <w:sz w:val="4"/>
                <w:szCs w:val="4"/>
                <w:lang w:val="es-BO"/>
              </w:rPr>
            </w:pPr>
          </w:p>
        </w:tc>
      </w:tr>
      <w:tr w:rsidR="004D76EB" w:rsidRPr="00E169D4" w14:paraId="003E50C8" w14:textId="77777777" w:rsidTr="001A76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0B0FF7" w14:textId="77777777" w:rsidR="004D76EB" w:rsidRPr="00E169D4" w:rsidRDefault="004D76EB" w:rsidP="001A760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70549E" w14:textId="77777777" w:rsidR="004D76EB" w:rsidRPr="00E169D4" w:rsidRDefault="004D76EB" w:rsidP="001A76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6AFBB9"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47EF9B"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76BFC979" w14:textId="77777777" w:rsidR="004D76EB" w:rsidRPr="00E169D4" w:rsidRDefault="004D76EB" w:rsidP="001A76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6A121B1"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E964B28" w14:textId="77777777" w:rsidR="004D76EB" w:rsidRPr="00E169D4" w:rsidRDefault="004D76EB" w:rsidP="001A760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6CE1ECA" w14:textId="77777777" w:rsidR="004D76EB" w:rsidRPr="00E169D4" w:rsidRDefault="004D76EB" w:rsidP="001A760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6C7FFC61"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501FCA5" w14:textId="77777777" w:rsidR="004D76EB" w:rsidRPr="00E169D4" w:rsidRDefault="004D76EB" w:rsidP="001A760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845EC88" w14:textId="77777777" w:rsidR="004D76EB" w:rsidRPr="00E169D4" w:rsidRDefault="004D76EB" w:rsidP="001A760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D8FE5C9" w14:textId="77777777" w:rsidR="004D76EB" w:rsidRPr="00E169D4" w:rsidRDefault="004D76EB" w:rsidP="001A760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46F3BB1"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51CFE3"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FA12875" w14:textId="77777777" w:rsidR="004D76EB" w:rsidRPr="00E169D4" w:rsidRDefault="004D76EB" w:rsidP="001A760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99E70C" w14:textId="77777777" w:rsidR="004D76EB" w:rsidRPr="00E169D4" w:rsidRDefault="004D76EB" w:rsidP="001A760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2F418955"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348BF5BB" w14:textId="77777777" w:rsidTr="001A760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1ADC665"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2A1044F"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62F170D"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42B16"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A45AAE8"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BA5DCC"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21AD3AF2"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BB15AE"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D3B7DCA"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4E559675"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479EBCF"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14582DDB"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5E3F33E"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4F74C57"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E3895FF"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5BDF4328"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F20488C"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41DA4C9C" w14:textId="77777777" w:rsidTr="001A760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85EDCB9"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A46A495"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3324E03D"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BB6485" w14:textId="77777777" w:rsidR="004D76EB" w:rsidRPr="00E169D4" w:rsidRDefault="004D76EB" w:rsidP="001A760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80C0C6C" w14:textId="77777777" w:rsidR="004D76EB" w:rsidRPr="00E169D4" w:rsidRDefault="004D76EB" w:rsidP="001A760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45575D" w14:textId="77777777" w:rsidR="004D76EB" w:rsidRPr="00E169D4" w:rsidRDefault="004D76EB" w:rsidP="001A760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35533E" w14:textId="77777777" w:rsidR="004D76EB" w:rsidRPr="00E169D4" w:rsidRDefault="004D76EB" w:rsidP="001A760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44C73DCD" w14:textId="77777777" w:rsidR="004D76EB" w:rsidRPr="00E169D4" w:rsidRDefault="004D76EB" w:rsidP="001A760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2A9AB7DE"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C8C83B0"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05A4A7B8"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8C2FAD7"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B1DB80A"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E2A1860"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FF5CBF3"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39E2882"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584C730"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2CF83124" w14:textId="77777777" w:rsidTr="001A76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EB9E425" w14:textId="77777777" w:rsidR="004D76EB" w:rsidRPr="00E169D4" w:rsidRDefault="004D76EB" w:rsidP="001A760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C7259B9" w14:textId="77777777" w:rsidR="004D76EB" w:rsidRPr="00E169D4" w:rsidRDefault="004D76EB" w:rsidP="001A76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9E8F8D4" w14:textId="77777777" w:rsidR="004D76EB" w:rsidRPr="00E169D4" w:rsidRDefault="004D76EB" w:rsidP="001A760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99EC922" w14:textId="77777777" w:rsidR="004D76EB" w:rsidRPr="00E169D4" w:rsidRDefault="004D76EB" w:rsidP="001A760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B9721C0"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F69B17" w14:textId="77777777" w:rsidR="004D76EB" w:rsidRPr="00E169D4" w:rsidRDefault="004D76EB" w:rsidP="001A760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2A8A11D"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A39B49E" w14:textId="77777777" w:rsidR="004D76EB" w:rsidRPr="00E169D4" w:rsidRDefault="004D76EB" w:rsidP="001A760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72D2FE7E" w14:textId="77777777" w:rsidR="004D76EB" w:rsidRPr="00E169D4" w:rsidRDefault="004D76EB" w:rsidP="001A760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37A1399"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D4E96BF" w14:textId="77777777" w:rsidR="004D76EB" w:rsidRPr="00E169D4" w:rsidRDefault="004D76EB" w:rsidP="001A760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AF9DFC5" w14:textId="77777777" w:rsidR="004D76EB" w:rsidRPr="00E169D4" w:rsidRDefault="004D76EB" w:rsidP="001A760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F0A8639" w14:textId="77777777" w:rsidR="004D76EB" w:rsidRPr="00E169D4" w:rsidRDefault="004D76EB" w:rsidP="001A760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1CC03B6"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AB73024"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BE9272" w14:textId="77777777" w:rsidR="004D76EB" w:rsidRPr="00E169D4" w:rsidRDefault="004D76EB" w:rsidP="001A760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04F030" w14:textId="77777777" w:rsidR="004D76EB" w:rsidRPr="00E169D4" w:rsidRDefault="004D76EB" w:rsidP="001A760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A7F33EE" w14:textId="77777777" w:rsidR="004D76EB" w:rsidRPr="00E169D4" w:rsidRDefault="004D76EB" w:rsidP="001A7607">
            <w:pPr>
              <w:adjustRightInd w:val="0"/>
              <w:snapToGrid w:val="0"/>
              <w:rPr>
                <w:rFonts w:ascii="Arial" w:hAnsi="Arial" w:cs="Arial"/>
                <w:sz w:val="4"/>
                <w:szCs w:val="4"/>
                <w:lang w:val="es-BO"/>
              </w:rPr>
            </w:pPr>
          </w:p>
        </w:tc>
      </w:tr>
      <w:tr w:rsidR="004D76EB" w:rsidRPr="00E169D4" w14:paraId="2384AE2B" w14:textId="77777777" w:rsidTr="001A76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1F956" w14:textId="77777777" w:rsidR="004D76EB" w:rsidRPr="00E169D4" w:rsidRDefault="004D76EB" w:rsidP="001A760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47281E" w14:textId="77777777" w:rsidR="004D76EB" w:rsidRPr="00E169D4" w:rsidRDefault="004D76EB" w:rsidP="001A76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DDAD280"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ECA5CE7"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45AF30B" w14:textId="77777777" w:rsidR="004D76EB" w:rsidRPr="00E169D4" w:rsidRDefault="004D76EB" w:rsidP="001A76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02AC0D8"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334DBC3" w14:textId="77777777" w:rsidR="004D76EB" w:rsidRPr="00E169D4" w:rsidRDefault="004D76EB" w:rsidP="001A760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DDF91A5" w14:textId="77777777" w:rsidR="004D76EB" w:rsidRPr="00E169D4" w:rsidRDefault="004D76EB" w:rsidP="001A760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44E33D8F"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BD6FE3" w14:textId="77777777" w:rsidR="004D76EB" w:rsidRPr="00E169D4" w:rsidRDefault="004D76EB" w:rsidP="001A760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A7A489B" w14:textId="77777777" w:rsidR="004D76EB" w:rsidRPr="00E169D4" w:rsidRDefault="004D76EB" w:rsidP="001A760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04046C9" w14:textId="77777777" w:rsidR="004D76EB" w:rsidRPr="00E169D4" w:rsidRDefault="004D76EB" w:rsidP="001A760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CE87D1C"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E14912F"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129535" w14:textId="77777777" w:rsidR="004D76EB" w:rsidRPr="00E169D4" w:rsidRDefault="004D76EB" w:rsidP="001A760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1F309FD" w14:textId="77777777" w:rsidR="004D76EB" w:rsidRPr="00E169D4" w:rsidRDefault="004D76EB" w:rsidP="001A760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13D312CB"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6DF26491" w14:textId="77777777" w:rsidTr="001A760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41A78D8" w14:textId="77777777" w:rsidR="004D76EB" w:rsidRPr="00E169D4" w:rsidRDefault="004D76EB" w:rsidP="001A760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69ACC69" w14:textId="77777777" w:rsidR="004D76EB" w:rsidRPr="00E169D4" w:rsidRDefault="004D76EB" w:rsidP="001A760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BA0BF19"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FEBBC"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53937A57"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93CC9"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22DDB69"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736AB"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B090AB2"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EC40EF"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683C474"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8144F62"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365A1D"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62BD983"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B443B4C"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3A3C21B"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C5A4413"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3EEF04E7" w14:textId="77777777" w:rsidTr="001A760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08FC73" w14:textId="77777777" w:rsidR="004D76EB" w:rsidRPr="00E169D4" w:rsidRDefault="004D76EB" w:rsidP="001A760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EC97F4C" w14:textId="77777777" w:rsidR="004D76EB" w:rsidRPr="00E169D4" w:rsidRDefault="004D76EB" w:rsidP="001A760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5774E" w14:textId="77777777" w:rsidR="004D76EB" w:rsidRPr="00E169D4" w:rsidRDefault="004D76EB" w:rsidP="001A760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F5EA602" w14:textId="77777777" w:rsidR="004D76EB" w:rsidRPr="00E169D4" w:rsidRDefault="004D76EB" w:rsidP="001A760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D1356D3"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F683B1" w14:textId="77777777" w:rsidR="004D76EB" w:rsidRPr="00E169D4" w:rsidRDefault="004D76EB" w:rsidP="001A760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126E921"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CA69F0" w14:textId="77777777" w:rsidR="004D76EB" w:rsidRPr="00E169D4" w:rsidRDefault="004D76EB" w:rsidP="001A760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C4ED296" w14:textId="77777777" w:rsidR="004D76EB" w:rsidRPr="00E169D4" w:rsidRDefault="004D76EB" w:rsidP="001A760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F19964"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963D15" w14:textId="77777777" w:rsidR="004D76EB" w:rsidRPr="00E169D4" w:rsidRDefault="004D76EB" w:rsidP="001A760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7B251D5" w14:textId="77777777" w:rsidR="004D76EB" w:rsidRPr="00E169D4" w:rsidRDefault="004D76EB" w:rsidP="001A760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EFA0DF3" w14:textId="77777777" w:rsidR="004D76EB" w:rsidRPr="00E169D4" w:rsidRDefault="004D76EB" w:rsidP="001A760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9F61E9C"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011FC3"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2C548D" w14:textId="77777777" w:rsidR="004D76EB" w:rsidRPr="00E169D4" w:rsidRDefault="004D76EB" w:rsidP="001A760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B4A7D2" w14:textId="77777777" w:rsidR="004D76EB" w:rsidRPr="00E169D4" w:rsidRDefault="004D76EB" w:rsidP="001A760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0971436" w14:textId="77777777" w:rsidR="004D76EB" w:rsidRPr="00E169D4" w:rsidRDefault="004D76EB" w:rsidP="001A7607">
            <w:pPr>
              <w:adjustRightInd w:val="0"/>
              <w:snapToGrid w:val="0"/>
              <w:rPr>
                <w:rFonts w:ascii="Arial" w:hAnsi="Arial" w:cs="Arial"/>
                <w:sz w:val="4"/>
                <w:szCs w:val="4"/>
                <w:lang w:val="es-BO"/>
              </w:rPr>
            </w:pPr>
          </w:p>
        </w:tc>
      </w:tr>
      <w:tr w:rsidR="004D76EB" w:rsidRPr="00E169D4" w14:paraId="32F3314C" w14:textId="77777777" w:rsidTr="001A760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9BEEFA" w14:textId="77777777" w:rsidR="004D76EB" w:rsidRPr="00E169D4" w:rsidRDefault="004D76EB" w:rsidP="001A760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32BE90D" w14:textId="77777777" w:rsidR="004D76EB" w:rsidRPr="00E169D4" w:rsidRDefault="004D76EB" w:rsidP="001A760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69877DC"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23AE81F"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8E7C5C0" w14:textId="77777777" w:rsidR="004D76EB" w:rsidRPr="00E169D4" w:rsidRDefault="004D76EB" w:rsidP="001A760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E9A4473"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F40A042" w14:textId="77777777" w:rsidR="004D76EB" w:rsidRPr="00E169D4" w:rsidRDefault="004D76EB" w:rsidP="001A760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D50CB76" w14:textId="77777777" w:rsidR="004D76EB" w:rsidRPr="00E169D4" w:rsidRDefault="004D76EB" w:rsidP="001A760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6F9A2C48"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8A1ABC3" w14:textId="77777777" w:rsidR="004D76EB" w:rsidRPr="00E169D4" w:rsidRDefault="004D76EB" w:rsidP="001A760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D471701" w14:textId="77777777" w:rsidR="004D76EB" w:rsidRPr="00E169D4" w:rsidRDefault="004D76EB" w:rsidP="001A760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B4A5FEC" w14:textId="77777777" w:rsidR="004D76EB" w:rsidRPr="00E169D4" w:rsidRDefault="004D76EB" w:rsidP="001A760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F4EC36B" w14:textId="77777777" w:rsidR="004D76EB" w:rsidRPr="00E169D4" w:rsidRDefault="004D76EB" w:rsidP="001A760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BAB9BE4" w14:textId="77777777" w:rsidR="004D76EB" w:rsidRPr="00E169D4" w:rsidRDefault="004D76EB" w:rsidP="001A760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1884042" w14:textId="77777777" w:rsidR="004D76EB" w:rsidRPr="00E169D4" w:rsidRDefault="004D76EB" w:rsidP="001A760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3161A4B" w14:textId="77777777" w:rsidR="004D76EB" w:rsidRPr="00E169D4" w:rsidRDefault="004D76EB" w:rsidP="001A760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51FB5B87"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2314BFDA" w14:textId="77777777" w:rsidTr="001A760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6B6EFA0" w14:textId="77777777" w:rsidR="004D76EB" w:rsidRPr="00E169D4" w:rsidRDefault="004D76EB" w:rsidP="001A760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3139DC0" w14:textId="77777777" w:rsidR="004D76EB" w:rsidRPr="00E169D4" w:rsidRDefault="004D76EB" w:rsidP="001A760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97934F" w14:textId="77777777" w:rsidR="004D76EB" w:rsidRPr="00E169D4" w:rsidRDefault="004D76EB" w:rsidP="001A760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FB1F41"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BEAED7B" w14:textId="77777777" w:rsidR="004D76EB" w:rsidRPr="00E169D4" w:rsidRDefault="004D76EB" w:rsidP="001A760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584F6"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EAC62F" w14:textId="77777777" w:rsidR="004D76EB" w:rsidRPr="00E169D4" w:rsidRDefault="004D76EB" w:rsidP="001A760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C1B371" w14:textId="77777777" w:rsidR="004D76EB" w:rsidRPr="00E169D4" w:rsidRDefault="004D76EB" w:rsidP="001A760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0DE2FF"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0CA2EAC" w14:textId="77777777" w:rsidR="004D76EB" w:rsidRPr="00E169D4" w:rsidRDefault="004D76EB" w:rsidP="001A760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76D54C0" w14:textId="77777777" w:rsidR="004D76EB" w:rsidRPr="00E169D4" w:rsidRDefault="004D76EB" w:rsidP="001A760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859228B" w14:textId="77777777" w:rsidR="004D76EB" w:rsidRPr="00E169D4" w:rsidRDefault="004D76EB" w:rsidP="001A760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E8EEB56"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BE72EF6"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F0182C8" w14:textId="77777777" w:rsidR="004D76EB" w:rsidRPr="00E169D4" w:rsidRDefault="004D76EB" w:rsidP="001A760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80336AD" w14:textId="77777777" w:rsidR="004D76EB" w:rsidRPr="00E169D4" w:rsidRDefault="004D76EB" w:rsidP="001A760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E558D26" w14:textId="77777777" w:rsidR="004D76EB" w:rsidRPr="00E169D4" w:rsidRDefault="004D76EB" w:rsidP="001A7607">
            <w:pPr>
              <w:adjustRightInd w:val="0"/>
              <w:snapToGrid w:val="0"/>
              <w:rPr>
                <w:rFonts w:ascii="Arial" w:hAnsi="Arial" w:cs="Arial"/>
                <w:sz w:val="16"/>
                <w:szCs w:val="16"/>
                <w:lang w:val="es-BO"/>
              </w:rPr>
            </w:pPr>
          </w:p>
        </w:tc>
      </w:tr>
      <w:tr w:rsidR="004D76EB" w:rsidRPr="00E169D4" w14:paraId="1ADF26A7" w14:textId="77777777" w:rsidTr="001A760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10C7E3" w14:textId="77777777" w:rsidR="004D76EB" w:rsidRPr="00E169D4" w:rsidRDefault="004D76EB" w:rsidP="001A760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14D14A6D" w14:textId="77777777" w:rsidR="004D76EB" w:rsidRPr="00E169D4" w:rsidRDefault="004D76EB" w:rsidP="001A760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C20EDEC" w14:textId="77777777" w:rsidR="004D76EB" w:rsidRPr="00E169D4" w:rsidRDefault="004D76EB" w:rsidP="001A760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5444A9" w14:textId="77777777" w:rsidR="004D76EB" w:rsidRPr="00E169D4" w:rsidRDefault="004D76EB" w:rsidP="001A760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9DADDA2"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C7592AD" w14:textId="77777777" w:rsidR="004D76EB" w:rsidRPr="00E169D4" w:rsidRDefault="004D76EB" w:rsidP="001A760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588D662"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D9537C9" w14:textId="77777777" w:rsidR="004D76EB" w:rsidRPr="00E169D4" w:rsidRDefault="004D76EB" w:rsidP="001A760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3089C6C1" w14:textId="77777777" w:rsidR="004D76EB" w:rsidRPr="00E169D4" w:rsidRDefault="004D76EB" w:rsidP="001A760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09A9E73"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6BD6E6E" w14:textId="77777777" w:rsidR="004D76EB" w:rsidRPr="00E169D4" w:rsidRDefault="004D76EB" w:rsidP="001A760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C4244D6" w14:textId="77777777" w:rsidR="004D76EB" w:rsidRPr="00E169D4" w:rsidRDefault="004D76EB" w:rsidP="001A760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557752C" w14:textId="77777777" w:rsidR="004D76EB" w:rsidRPr="00E169D4" w:rsidRDefault="004D76EB" w:rsidP="001A760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7736F1FF"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1EEBBC0" w14:textId="77777777" w:rsidR="004D76EB" w:rsidRPr="00E169D4" w:rsidRDefault="004D76EB" w:rsidP="001A760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EA56ED3" w14:textId="77777777" w:rsidR="004D76EB" w:rsidRPr="00E169D4" w:rsidRDefault="004D76EB" w:rsidP="001A760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7B993F5C" w14:textId="77777777" w:rsidR="004D76EB" w:rsidRPr="00E169D4" w:rsidRDefault="004D76EB" w:rsidP="001A760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1209ACB" w14:textId="77777777" w:rsidR="004D76EB" w:rsidRPr="00E169D4" w:rsidRDefault="004D76EB" w:rsidP="001A7607">
            <w:pPr>
              <w:adjustRightInd w:val="0"/>
              <w:snapToGrid w:val="0"/>
              <w:rPr>
                <w:rFonts w:ascii="Arial" w:hAnsi="Arial" w:cs="Arial"/>
                <w:sz w:val="4"/>
                <w:szCs w:val="4"/>
                <w:lang w:val="es-BO"/>
              </w:rPr>
            </w:pPr>
          </w:p>
        </w:tc>
      </w:tr>
      <w:bookmarkEnd w:id="25"/>
    </w:tbl>
    <w:p w14:paraId="7DDAA463" w14:textId="77777777" w:rsidR="004D76EB" w:rsidRPr="00653C8D" w:rsidRDefault="004D76EB" w:rsidP="004D76EB">
      <w:pPr>
        <w:rPr>
          <w:rFonts w:ascii="Arial" w:hAnsi="Arial" w:cs="Arial"/>
          <w:color w:val="0000FF"/>
          <w:sz w:val="16"/>
          <w:szCs w:val="16"/>
        </w:rPr>
      </w:pPr>
    </w:p>
    <w:p w14:paraId="47E1745B" w14:textId="77777777" w:rsidR="004D76EB" w:rsidRPr="00653C8D" w:rsidRDefault="004D76EB" w:rsidP="004D76E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2F39B3C8" w14:textId="77777777" w:rsidR="004D76EB" w:rsidRDefault="004D76EB" w:rsidP="004D76E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14:paraId="53B2C8A3" w14:textId="77777777" w:rsidR="004D76EB" w:rsidRDefault="004D76EB" w:rsidP="004D76EB">
      <w:pPr>
        <w:jc w:val="both"/>
        <w:rPr>
          <w:rFonts w:ascii="Verdana" w:hAnsi="Verdana" w:cs="Arial"/>
          <w:color w:val="0000FF"/>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7C3C5B9" w14:textId="77777777" w:rsidR="00253CDA" w:rsidRDefault="00253CDA" w:rsidP="00253CDA">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Start w:id="27" w:name="_Hlk183118342"/>
      <w:bookmarkEnd w:id="26"/>
    </w:p>
    <w:bookmarkEnd w:id="27"/>
    <w:p w14:paraId="77153633" w14:textId="77777777" w:rsidR="00DE7090" w:rsidRDefault="00DE7090" w:rsidP="00DE7090">
      <w:pPr>
        <w:rPr>
          <w:rFonts w:ascii="Arial" w:hAnsi="Arial" w:cs="Arial"/>
          <w:b/>
          <w:bCs/>
          <w:i/>
          <w:sz w:val="18"/>
          <w:szCs w:val="18"/>
          <w:u w:val="single"/>
        </w:rPr>
      </w:pPr>
    </w:p>
    <w:p w14:paraId="5749886C" w14:textId="77777777" w:rsidR="004D76EB" w:rsidRPr="004D76EB" w:rsidRDefault="004D76EB" w:rsidP="004D76EB">
      <w:pPr>
        <w:tabs>
          <w:tab w:val="left" w:pos="6348"/>
        </w:tabs>
        <w:autoSpaceDE w:val="0"/>
        <w:autoSpaceDN w:val="0"/>
        <w:adjustRightInd w:val="0"/>
        <w:spacing w:line="360" w:lineRule="auto"/>
        <w:jc w:val="center"/>
        <w:rPr>
          <w:rFonts w:ascii="Tahoma" w:eastAsia="Calibri" w:hAnsi="Tahoma" w:cs="Tahoma"/>
          <w:b/>
          <w:sz w:val="28"/>
          <w:szCs w:val="28"/>
          <w:lang w:val="es-BO"/>
        </w:rPr>
      </w:pPr>
      <w:r w:rsidRPr="004D76EB">
        <w:rPr>
          <w:rFonts w:ascii="Tahoma" w:eastAsia="Calibri" w:hAnsi="Tahoma" w:cs="Tahoma"/>
          <w:b/>
          <w:sz w:val="28"/>
          <w:szCs w:val="28"/>
          <w:lang w:val="es-BO"/>
        </w:rPr>
        <w:t>TÉRMINOS DE REFERENCIA</w:t>
      </w:r>
    </w:p>
    <w:p w14:paraId="3B037246" w14:textId="77777777" w:rsidR="004D76EB" w:rsidRPr="004D76EB" w:rsidRDefault="004D76EB" w:rsidP="004D76EB">
      <w:pPr>
        <w:tabs>
          <w:tab w:val="left" w:pos="6348"/>
        </w:tabs>
        <w:autoSpaceDE w:val="0"/>
        <w:autoSpaceDN w:val="0"/>
        <w:adjustRightInd w:val="0"/>
        <w:spacing w:line="360" w:lineRule="auto"/>
        <w:jc w:val="center"/>
        <w:rPr>
          <w:rFonts w:ascii="Tahoma" w:eastAsia="Calibri" w:hAnsi="Tahoma" w:cs="Tahoma"/>
          <w:b/>
          <w:sz w:val="28"/>
          <w:szCs w:val="28"/>
          <w:lang w:val="es-BO"/>
        </w:rPr>
      </w:pPr>
      <w:r w:rsidRPr="004D76EB">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D76EB" w:rsidRPr="004D76EB" w14:paraId="5696FA0B" w14:textId="77777777" w:rsidTr="001A7607">
        <w:trPr>
          <w:trHeight w:val="615"/>
        </w:trPr>
        <w:tc>
          <w:tcPr>
            <w:tcW w:w="8788" w:type="dxa"/>
            <w:shd w:val="clear" w:color="auto" w:fill="2E74B5" w:themeFill="accent1" w:themeFillShade="BF"/>
            <w:vAlign w:val="center"/>
          </w:tcPr>
          <w:p w14:paraId="0E43B582" w14:textId="77777777" w:rsidR="004D76EB" w:rsidRPr="004D76EB" w:rsidRDefault="004D76EB" w:rsidP="004D76EB">
            <w:pPr>
              <w:autoSpaceDE w:val="0"/>
              <w:autoSpaceDN w:val="0"/>
              <w:adjustRightInd w:val="0"/>
              <w:jc w:val="center"/>
              <w:rPr>
                <w:rFonts w:ascii="Tahoma" w:eastAsia="Calibri" w:hAnsi="Tahoma" w:cs="Tahoma"/>
                <w:b/>
                <w:bCs/>
                <w:sz w:val="14"/>
                <w:szCs w:val="14"/>
                <w:lang w:val="es-BO"/>
              </w:rPr>
            </w:pPr>
            <w:r w:rsidRPr="004D76EB">
              <w:rPr>
                <w:rFonts w:ascii="Tahoma" w:eastAsia="Calibri" w:hAnsi="Tahoma" w:cs="Tahoma"/>
                <w:b/>
                <w:color w:val="FFFFFF" w:themeColor="background1"/>
                <w:lang w:val="es-BO"/>
              </w:rPr>
              <w:t>PROYECTO DE VIVIENDA NUEVA AUTOCONSTRUCCION EN EL MUNICIPIO DE APOLO -FASE(VI) 2024- LA PAZ</w:t>
            </w:r>
          </w:p>
        </w:tc>
      </w:tr>
    </w:tbl>
    <w:p w14:paraId="79034C36" w14:textId="77777777" w:rsidR="004D76EB" w:rsidRPr="004D76EB" w:rsidRDefault="004D76EB" w:rsidP="004D76E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D76EB" w:rsidRPr="004D76EB" w14:paraId="4F366571" w14:textId="77777777" w:rsidTr="001A7607">
        <w:trPr>
          <w:trHeight w:val="20"/>
        </w:trPr>
        <w:tc>
          <w:tcPr>
            <w:tcW w:w="5070" w:type="dxa"/>
            <w:shd w:val="clear" w:color="auto" w:fill="auto"/>
            <w:vAlign w:val="center"/>
          </w:tcPr>
          <w:p w14:paraId="0E8FBA1E" w14:textId="77777777" w:rsidR="004D76EB" w:rsidRPr="004D76EB" w:rsidRDefault="004D76EB" w:rsidP="004D76EB">
            <w:pPr>
              <w:spacing w:afterLines="100" w:after="240"/>
              <w:ind w:right="616"/>
              <w:rPr>
                <w:rFonts w:ascii="Tahoma" w:hAnsi="Tahoma" w:cs="Tahoma"/>
                <w:b/>
                <w:color w:val="FF0000"/>
                <w:lang w:val="es-ES_tradnl"/>
              </w:rPr>
            </w:pPr>
            <w:r w:rsidRPr="004D76EB">
              <w:rPr>
                <w:rFonts w:ascii="Tahoma" w:hAnsi="Tahoma" w:cs="Tahoma"/>
                <w:b/>
                <w:lang w:val="es-ES_tradnl"/>
              </w:rPr>
              <w:t>Modalidad de Proyecto:</w:t>
            </w:r>
          </w:p>
        </w:tc>
        <w:tc>
          <w:tcPr>
            <w:tcW w:w="3365" w:type="dxa"/>
            <w:shd w:val="clear" w:color="auto" w:fill="auto"/>
            <w:vAlign w:val="center"/>
          </w:tcPr>
          <w:p w14:paraId="3AE3C62C" w14:textId="77777777" w:rsidR="004D76EB" w:rsidRPr="004D76EB" w:rsidRDefault="004D76EB" w:rsidP="004D76EB">
            <w:pPr>
              <w:spacing w:afterLines="100" w:after="240"/>
              <w:ind w:right="616"/>
              <w:rPr>
                <w:rFonts w:ascii="Tahoma" w:hAnsi="Tahoma" w:cs="Tahoma"/>
                <w:b/>
                <w:lang w:val="es-ES_tradnl"/>
              </w:rPr>
            </w:pPr>
            <w:r w:rsidRPr="004D76EB">
              <w:rPr>
                <w:rFonts w:ascii="Tahoma" w:hAnsi="Tahoma" w:cs="Tahoma"/>
                <w:b/>
                <w:lang w:val="es-ES_tradnl"/>
              </w:rPr>
              <w:t>A INICIATIVA</w:t>
            </w:r>
          </w:p>
        </w:tc>
      </w:tr>
      <w:tr w:rsidR="004D76EB" w:rsidRPr="004D76EB" w14:paraId="335E71EE" w14:textId="77777777" w:rsidTr="001A7607">
        <w:trPr>
          <w:trHeight w:val="20"/>
        </w:trPr>
        <w:tc>
          <w:tcPr>
            <w:tcW w:w="5070" w:type="dxa"/>
            <w:shd w:val="clear" w:color="auto" w:fill="auto"/>
            <w:vAlign w:val="center"/>
          </w:tcPr>
          <w:p w14:paraId="74DE899F" w14:textId="77777777" w:rsidR="004D76EB" w:rsidRPr="004D76EB" w:rsidRDefault="004D76EB" w:rsidP="004D76EB">
            <w:pPr>
              <w:spacing w:afterLines="100" w:after="240"/>
              <w:ind w:right="616"/>
              <w:rPr>
                <w:rFonts w:ascii="Tahoma" w:hAnsi="Tahoma" w:cs="Tahoma"/>
                <w:b/>
                <w:color w:val="FF0000"/>
                <w:lang w:val="es-ES_tradnl"/>
              </w:rPr>
            </w:pPr>
            <w:r w:rsidRPr="004D76EB">
              <w:rPr>
                <w:rFonts w:ascii="Tahoma" w:hAnsi="Tahoma" w:cs="Tahoma"/>
                <w:b/>
                <w:lang w:val="es-ES_tradnl"/>
              </w:rPr>
              <w:t>Tipo de Proponente:</w:t>
            </w:r>
          </w:p>
        </w:tc>
        <w:tc>
          <w:tcPr>
            <w:tcW w:w="3365" w:type="dxa"/>
            <w:shd w:val="clear" w:color="auto" w:fill="auto"/>
            <w:vAlign w:val="center"/>
          </w:tcPr>
          <w:p w14:paraId="18529658" w14:textId="77777777" w:rsidR="004D76EB" w:rsidRPr="004D76EB" w:rsidRDefault="004D76EB" w:rsidP="004D76EB">
            <w:pPr>
              <w:spacing w:afterLines="100" w:after="240"/>
              <w:ind w:right="616"/>
              <w:rPr>
                <w:rFonts w:ascii="Tahoma" w:hAnsi="Tahoma" w:cs="Tahoma"/>
                <w:b/>
                <w:lang w:val="es-ES_tradnl"/>
              </w:rPr>
            </w:pPr>
            <w:r w:rsidRPr="004D76EB">
              <w:rPr>
                <w:rFonts w:ascii="Tahoma" w:hAnsi="Tahoma" w:cs="Tahoma"/>
                <w:b/>
                <w:lang w:val="es-ES_tradnl"/>
              </w:rPr>
              <w:t>Persona Jurídica</w:t>
            </w:r>
          </w:p>
        </w:tc>
      </w:tr>
      <w:tr w:rsidR="004D76EB" w:rsidRPr="004D76EB" w14:paraId="11B11F70" w14:textId="77777777" w:rsidTr="001A7607">
        <w:trPr>
          <w:trHeight w:val="20"/>
        </w:trPr>
        <w:tc>
          <w:tcPr>
            <w:tcW w:w="5070" w:type="dxa"/>
            <w:shd w:val="clear" w:color="auto" w:fill="auto"/>
            <w:vAlign w:val="center"/>
          </w:tcPr>
          <w:p w14:paraId="494587A2" w14:textId="77777777" w:rsidR="004D76EB" w:rsidRPr="004D76EB" w:rsidRDefault="004D76EB" w:rsidP="004D76EB">
            <w:pPr>
              <w:spacing w:afterLines="100" w:after="240"/>
              <w:ind w:right="616"/>
              <w:rPr>
                <w:rFonts w:ascii="Tahoma" w:hAnsi="Tahoma" w:cs="Tahoma"/>
                <w:b/>
                <w:color w:val="FF0000"/>
                <w:lang w:val="es-ES_tradnl"/>
              </w:rPr>
            </w:pPr>
            <w:r w:rsidRPr="004D76EB">
              <w:rPr>
                <w:rFonts w:ascii="Tahoma" w:hAnsi="Tahoma" w:cs="Tahoma"/>
                <w:b/>
                <w:lang w:val="es-ES_tradnl"/>
              </w:rPr>
              <w:t>Método de Selección y adjudicación:</w:t>
            </w:r>
          </w:p>
        </w:tc>
        <w:tc>
          <w:tcPr>
            <w:tcW w:w="3365" w:type="dxa"/>
            <w:shd w:val="clear" w:color="auto" w:fill="auto"/>
            <w:vAlign w:val="center"/>
          </w:tcPr>
          <w:p w14:paraId="0B713955" w14:textId="77777777" w:rsidR="004D76EB" w:rsidRPr="004D76EB" w:rsidRDefault="004D76EB" w:rsidP="004D76EB">
            <w:pPr>
              <w:spacing w:afterLines="100" w:after="240"/>
              <w:ind w:right="616"/>
              <w:rPr>
                <w:rFonts w:ascii="Tahoma" w:hAnsi="Tahoma" w:cs="Tahoma"/>
                <w:b/>
                <w:lang w:val="es-ES_tradnl"/>
              </w:rPr>
            </w:pPr>
            <w:r w:rsidRPr="004D76EB">
              <w:rPr>
                <w:rFonts w:ascii="Tahoma" w:hAnsi="Tahoma" w:cs="Tahoma"/>
                <w:b/>
                <w:lang w:val="es-ES_tradnl"/>
              </w:rPr>
              <w:t>Calidad, Propuesta Técnica, Costo</w:t>
            </w:r>
          </w:p>
        </w:tc>
      </w:tr>
      <w:tr w:rsidR="004D76EB" w:rsidRPr="004D76EB" w14:paraId="1D464E5D" w14:textId="77777777" w:rsidTr="001A7607">
        <w:trPr>
          <w:trHeight w:val="20"/>
        </w:trPr>
        <w:tc>
          <w:tcPr>
            <w:tcW w:w="5070" w:type="dxa"/>
            <w:shd w:val="clear" w:color="auto" w:fill="auto"/>
            <w:vAlign w:val="center"/>
          </w:tcPr>
          <w:p w14:paraId="530FCFF2" w14:textId="77777777" w:rsidR="004D76EB" w:rsidRPr="004D76EB" w:rsidRDefault="004D76EB" w:rsidP="004D76EB">
            <w:pPr>
              <w:spacing w:afterLines="100" w:after="240"/>
              <w:ind w:right="616"/>
              <w:rPr>
                <w:rFonts w:ascii="Tahoma" w:hAnsi="Tahoma" w:cs="Tahoma"/>
                <w:b/>
                <w:color w:val="FF0000"/>
                <w:lang w:val="es-ES_tradnl"/>
              </w:rPr>
            </w:pPr>
            <w:r w:rsidRPr="004D76EB">
              <w:rPr>
                <w:rFonts w:ascii="Tahoma" w:hAnsi="Tahoma" w:cs="Tahoma"/>
                <w:b/>
                <w:lang w:val="es-ES_tradnl"/>
              </w:rPr>
              <w:t>Forma de Adjudicación:</w:t>
            </w:r>
          </w:p>
        </w:tc>
        <w:tc>
          <w:tcPr>
            <w:tcW w:w="3365" w:type="dxa"/>
            <w:shd w:val="clear" w:color="auto" w:fill="auto"/>
            <w:vAlign w:val="center"/>
          </w:tcPr>
          <w:p w14:paraId="20A962F7" w14:textId="77777777" w:rsidR="004D76EB" w:rsidRPr="004D76EB" w:rsidRDefault="004D76EB" w:rsidP="004D76EB">
            <w:pPr>
              <w:spacing w:afterLines="100" w:after="240"/>
              <w:ind w:right="616"/>
              <w:rPr>
                <w:rFonts w:ascii="Tahoma" w:hAnsi="Tahoma" w:cs="Tahoma"/>
                <w:b/>
                <w:lang w:val="es-ES_tradnl"/>
              </w:rPr>
            </w:pPr>
            <w:r w:rsidRPr="004D76EB">
              <w:rPr>
                <w:rFonts w:ascii="Tahoma" w:hAnsi="Tahoma" w:cs="Tahoma"/>
                <w:b/>
                <w:lang w:val="es-ES_tradnl"/>
              </w:rPr>
              <w:t>Por el Total</w:t>
            </w:r>
          </w:p>
        </w:tc>
      </w:tr>
    </w:tbl>
    <w:p w14:paraId="2D38F4D7" w14:textId="77777777" w:rsidR="004D76EB" w:rsidRPr="004D76EB" w:rsidRDefault="004D76EB" w:rsidP="004D76EB">
      <w:pPr>
        <w:spacing w:before="240" w:after="160" w:line="259" w:lineRule="auto"/>
        <w:rPr>
          <w:rFonts w:asciiTheme="minorHAnsi" w:eastAsiaTheme="minorHAnsi" w:hAnsiTheme="minorHAnsi" w:cstheme="minorBidi"/>
          <w:sz w:val="22"/>
          <w:szCs w:val="22"/>
          <w:lang w:val="es-ES_tradnl"/>
        </w:rPr>
      </w:pPr>
    </w:p>
    <w:p w14:paraId="7D15B8A3" w14:textId="77777777" w:rsidR="004D76EB" w:rsidRPr="004D76EB" w:rsidRDefault="004D76EB" w:rsidP="004D76EB">
      <w:pPr>
        <w:spacing w:after="160" w:line="259" w:lineRule="auto"/>
        <w:rPr>
          <w:rFonts w:asciiTheme="minorHAnsi" w:eastAsiaTheme="minorHAnsi" w:hAnsiTheme="minorHAnsi" w:cstheme="minorBidi"/>
          <w:sz w:val="22"/>
          <w:szCs w:val="22"/>
          <w:lang w:val="es-ES_tradnl"/>
        </w:rPr>
      </w:pPr>
    </w:p>
    <w:p w14:paraId="455951EE" w14:textId="77777777" w:rsidR="004D76EB" w:rsidRPr="004D76EB" w:rsidRDefault="004D76EB" w:rsidP="004D76EB">
      <w:pPr>
        <w:spacing w:after="160" w:line="259" w:lineRule="auto"/>
        <w:rPr>
          <w:rFonts w:asciiTheme="minorHAnsi" w:eastAsiaTheme="minorHAnsi" w:hAnsiTheme="minorHAnsi" w:cstheme="minorBidi"/>
          <w:sz w:val="22"/>
          <w:szCs w:val="22"/>
          <w:lang w:val="es-ES_tradnl"/>
        </w:rPr>
      </w:pPr>
    </w:p>
    <w:p w14:paraId="0EA8F619" w14:textId="77777777" w:rsidR="004D76EB" w:rsidRPr="004D76EB" w:rsidRDefault="004D76EB" w:rsidP="004D76EB">
      <w:pPr>
        <w:spacing w:after="160" w:line="259" w:lineRule="auto"/>
        <w:rPr>
          <w:rFonts w:asciiTheme="minorHAnsi" w:eastAsiaTheme="minorHAnsi" w:hAnsiTheme="minorHAnsi" w:cstheme="minorBidi"/>
          <w:sz w:val="22"/>
          <w:szCs w:val="22"/>
          <w:lang w:val="es-ES_tradnl"/>
        </w:rPr>
      </w:pPr>
    </w:p>
    <w:p w14:paraId="02F5E05F" w14:textId="77777777" w:rsidR="004D76EB" w:rsidRPr="004D76EB" w:rsidRDefault="004D76EB" w:rsidP="004D76EB">
      <w:pPr>
        <w:spacing w:after="160" w:line="259" w:lineRule="auto"/>
        <w:rPr>
          <w:rFonts w:asciiTheme="minorHAnsi" w:eastAsiaTheme="minorHAnsi" w:hAnsiTheme="minorHAnsi" w:cstheme="minorBidi"/>
          <w:sz w:val="22"/>
          <w:szCs w:val="22"/>
          <w:lang w:val="es-ES_tradnl"/>
        </w:rPr>
      </w:pPr>
    </w:p>
    <w:p w14:paraId="2DAD5456" w14:textId="77777777" w:rsidR="004D76EB" w:rsidRPr="004D76EB" w:rsidRDefault="004D76EB" w:rsidP="004D76EB">
      <w:pPr>
        <w:rPr>
          <w:rFonts w:ascii="Tahoma" w:hAnsi="Tahoma" w:cs="Tahoma"/>
          <w:b/>
          <w:sz w:val="22"/>
          <w:szCs w:val="22"/>
          <w:u w:val="single"/>
          <w:lang w:val="es-ES_tradnl"/>
        </w:rPr>
      </w:pPr>
      <w:r w:rsidRPr="004D76EB">
        <w:rPr>
          <w:rFonts w:ascii="Tahoma" w:hAnsi="Tahoma" w:cs="Tahoma"/>
          <w:b/>
          <w:sz w:val="22"/>
          <w:szCs w:val="22"/>
          <w:u w:val="single"/>
          <w:lang w:val="es-ES_tradnl"/>
        </w:rPr>
        <w:t>CONDICIONES GENERALES:</w:t>
      </w:r>
    </w:p>
    <w:p w14:paraId="6D892715" w14:textId="77777777" w:rsidR="004D76EB" w:rsidRPr="004D76EB" w:rsidRDefault="004D76EB" w:rsidP="004D76EB">
      <w:pPr>
        <w:keepNext/>
        <w:numPr>
          <w:ilvl w:val="0"/>
          <w:numId w:val="43"/>
        </w:numPr>
        <w:spacing w:after="160" w:line="260" w:lineRule="atLeast"/>
        <w:outlineLvl w:val="0"/>
        <w:rPr>
          <w:rFonts w:ascii="Tahoma" w:hAnsi="Tahoma" w:cs="Tahoma"/>
          <w:bCs/>
          <w:color w:val="000000"/>
          <w:kern w:val="32"/>
          <w:sz w:val="32"/>
          <w:szCs w:val="32"/>
          <w:lang w:val="es-ES_tradnl"/>
        </w:rPr>
      </w:pPr>
      <w:bookmarkStart w:id="28" w:name="_Toc71811143"/>
      <w:r w:rsidRPr="004D76EB">
        <w:rPr>
          <w:rFonts w:ascii="Tahoma" w:hAnsi="Tahoma" w:cs="Tahoma"/>
          <w:b/>
          <w:bCs/>
          <w:color w:val="000000"/>
          <w:kern w:val="32"/>
          <w:lang w:val="es-ES_tradnl"/>
        </w:rPr>
        <w:t>ANTECEDENTES</w:t>
      </w:r>
      <w:r w:rsidRPr="004D76EB">
        <w:rPr>
          <w:rFonts w:ascii="Tahoma" w:hAnsi="Tahoma" w:cs="Tahoma"/>
          <w:bCs/>
          <w:color w:val="000000"/>
          <w:kern w:val="32"/>
          <w:sz w:val="32"/>
          <w:szCs w:val="32"/>
          <w:lang w:val="es-ES_tradnl"/>
        </w:rPr>
        <w:t>.</w:t>
      </w:r>
      <w:bookmarkEnd w:id="28"/>
    </w:p>
    <w:p w14:paraId="41AD382E"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Mediante Decreto Supremo </w:t>
      </w:r>
      <w:proofErr w:type="spellStart"/>
      <w:r w:rsidRPr="004D76EB">
        <w:rPr>
          <w:rFonts w:ascii="Tahoma" w:hAnsi="Tahoma" w:cs="Tahoma"/>
          <w:lang w:val="es-ES_tradnl"/>
        </w:rPr>
        <w:t>Nº</w:t>
      </w:r>
      <w:proofErr w:type="spellEnd"/>
      <w:r w:rsidRPr="004D76EB">
        <w:rPr>
          <w:rFonts w:ascii="Tahoma" w:hAnsi="Tahoma" w:cs="Tahoma"/>
          <w:lang w:val="es-ES_tradnl"/>
        </w:rPr>
        <w:t xml:space="preserve"> 0986 del 21 de septiembre de 2011, se creó la </w:t>
      </w:r>
      <w:r w:rsidRPr="004D76EB">
        <w:rPr>
          <w:rFonts w:ascii="Tahoma" w:hAnsi="Tahoma" w:cs="Tahoma"/>
          <w:b/>
          <w:lang w:val="es-ES_tradnl"/>
        </w:rPr>
        <w:t>Agencia Estatal de Vivienda - AEVIVIENDA,</w:t>
      </w:r>
      <w:r w:rsidRPr="004D76E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5117C0" w14:textId="77777777" w:rsidR="004D76EB" w:rsidRPr="004D76EB" w:rsidRDefault="004D76EB" w:rsidP="004D76EB">
      <w:pPr>
        <w:spacing w:line="260" w:lineRule="atLeast"/>
        <w:jc w:val="both"/>
        <w:rPr>
          <w:rFonts w:ascii="Tahoma" w:hAnsi="Tahoma" w:cs="Tahoma"/>
          <w:lang w:val="es-ES_tradnl"/>
        </w:rPr>
      </w:pPr>
    </w:p>
    <w:p w14:paraId="1B08EED4"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0BEF8D5" w14:textId="77777777" w:rsidR="004D76EB" w:rsidRPr="004D76EB" w:rsidRDefault="004D76EB" w:rsidP="004D76EB">
      <w:pPr>
        <w:spacing w:line="260" w:lineRule="atLeast"/>
        <w:jc w:val="both"/>
        <w:rPr>
          <w:rFonts w:ascii="Tahoma" w:hAnsi="Tahoma" w:cs="Tahoma"/>
          <w:lang w:val="es-ES_tradnl"/>
        </w:rPr>
      </w:pPr>
    </w:p>
    <w:p w14:paraId="795CD798"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Los proyectos de vivienda social a ser ejecutados por la AEVIVIENDA están encaminados a hacer frente de manera planificada y concertada la problemática del </w:t>
      </w:r>
      <w:r w:rsidRPr="004D76EB">
        <w:rPr>
          <w:rFonts w:ascii="Tahoma" w:hAnsi="Tahoma" w:cs="Tahoma"/>
          <w:b/>
          <w:lang w:val="es-ES_tradnl"/>
        </w:rPr>
        <w:t>déficit habitacional en el Estado Plurinacional de Bolivia</w:t>
      </w:r>
      <w:r w:rsidRPr="004D76EB">
        <w:rPr>
          <w:rFonts w:ascii="Tahoma" w:hAnsi="Tahoma" w:cs="Tahoma"/>
          <w:lang w:val="es-ES_tradnl"/>
        </w:rPr>
        <w:t xml:space="preserve">, mismo que se fracciona en dos tipos: </w:t>
      </w:r>
      <w:r w:rsidRPr="004D76EB">
        <w:rPr>
          <w:rFonts w:ascii="Tahoma" w:hAnsi="Tahoma" w:cs="Tahoma"/>
          <w:b/>
          <w:lang w:val="es-ES_tradnl"/>
        </w:rPr>
        <w:t>Cualitativo y Cuantitativo</w:t>
      </w:r>
      <w:r w:rsidRPr="004D76E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D76EB">
        <w:rPr>
          <w:rFonts w:ascii="Tahoma" w:hAnsi="Tahoma" w:cs="Tahoma"/>
          <w:b/>
          <w:lang w:val="es-ES_tradnl"/>
        </w:rPr>
        <w:t>Plan Plurianual de Reducción del Déficit Habitacional</w:t>
      </w:r>
      <w:r w:rsidRPr="004D76EB">
        <w:rPr>
          <w:rFonts w:ascii="Tahoma" w:hAnsi="Tahoma" w:cs="Tahoma"/>
          <w:lang w:val="es-ES_tradnl"/>
        </w:rPr>
        <w:t xml:space="preserve"> con participación de instancias públicas y privadas involucradas, en el cual se definirán metas de reducción del </w:t>
      </w:r>
      <w:r w:rsidRPr="004D76EB">
        <w:rPr>
          <w:rFonts w:ascii="Tahoma" w:hAnsi="Tahoma" w:cs="Tahoma"/>
          <w:b/>
          <w:lang w:val="es-ES_tradnl"/>
        </w:rPr>
        <w:t>déficit habitacional por municipio</w:t>
      </w:r>
      <w:r w:rsidRPr="004D76EB">
        <w:rPr>
          <w:rFonts w:ascii="Tahoma" w:hAnsi="Tahoma" w:cs="Tahoma"/>
          <w:lang w:val="es-ES_tradnl"/>
        </w:rPr>
        <w:t>, considerando prioritariamente criterios de equidad, atención de sectores de menores ingresos, mujeres jefas de hogar y población beneficiaria que cuente con terreno propio”.</w:t>
      </w:r>
    </w:p>
    <w:p w14:paraId="79C7E8B6" w14:textId="77777777" w:rsidR="004D76EB" w:rsidRPr="004D76EB" w:rsidRDefault="004D76EB" w:rsidP="004D76EB">
      <w:pPr>
        <w:spacing w:line="260" w:lineRule="atLeast"/>
        <w:jc w:val="both"/>
        <w:rPr>
          <w:rFonts w:ascii="Tahoma" w:hAnsi="Tahoma" w:cs="Tahoma"/>
          <w:lang w:val="es-ES_tradnl"/>
        </w:rPr>
      </w:pPr>
    </w:p>
    <w:p w14:paraId="0537901F"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lang w:val="es-ES_tradnl"/>
        </w:rPr>
        <w:lastRenderedPageBreak/>
        <w:t>En este sentido</w:t>
      </w:r>
      <w:r w:rsidRPr="004D76EB">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4D76EB">
        <w:rPr>
          <w:rFonts w:ascii="Tahoma" w:hAnsi="Tahoma" w:cs="Tahoma"/>
          <w:b/>
          <w:color w:val="000000"/>
          <w:lang w:val="es-ES_tradnl"/>
        </w:rPr>
        <w:t xml:space="preserve"> cuantitativo </w:t>
      </w:r>
      <w:r w:rsidRPr="004D76EB">
        <w:rPr>
          <w:rFonts w:ascii="Tahoma" w:hAnsi="Tahoma" w:cs="Tahoma"/>
          <w:color w:val="000000"/>
          <w:lang w:val="es-ES_tradnl"/>
        </w:rPr>
        <w:t xml:space="preserve">se aprobó el proyecto: </w:t>
      </w:r>
    </w:p>
    <w:p w14:paraId="3FA0AE6F" w14:textId="77777777" w:rsidR="004D76EB" w:rsidRPr="004D76EB" w:rsidRDefault="004D76EB" w:rsidP="004D76EB">
      <w:pPr>
        <w:spacing w:line="260" w:lineRule="atLeast"/>
        <w:jc w:val="both"/>
        <w:rPr>
          <w:rFonts w:ascii="Tahoma" w:hAnsi="Tahoma" w:cs="Tahoma"/>
          <w:color w:val="000000"/>
          <w:lang w:val="es-ES_tradnl"/>
        </w:rPr>
      </w:pPr>
    </w:p>
    <w:p w14:paraId="1250A282" w14:textId="77777777" w:rsidR="004D76EB" w:rsidRPr="004D76EB" w:rsidRDefault="004D76EB" w:rsidP="004D76E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Cs/>
          <w:color w:val="000000"/>
          <w:kern w:val="32"/>
          <w:sz w:val="32"/>
          <w:szCs w:val="32"/>
          <w:lang w:val="es-ES_tradnl"/>
        </w:rPr>
      </w:pPr>
      <w:r w:rsidRPr="004D76EB">
        <w:rPr>
          <w:rFonts w:ascii="Tahoma" w:eastAsiaTheme="minorHAnsi" w:hAnsi="Tahoma" w:cs="Tahoma"/>
          <w:b/>
          <w:bCs/>
          <w:color w:val="FF0000"/>
          <w:lang w:val="es-BO"/>
        </w:rPr>
        <w:t xml:space="preserve"> PROYECTO DE VIVIENDA NUEVA AUTOCONSTRUCCION EN EL MUNICIPIO DE APOLO -FASE(VI) 2024- LA PAZ </w:t>
      </w:r>
    </w:p>
    <w:p w14:paraId="3A7701F6" w14:textId="77777777" w:rsidR="004D76EB" w:rsidRPr="004D76EB" w:rsidRDefault="004D76EB" w:rsidP="004D76EB">
      <w:pPr>
        <w:spacing w:line="260" w:lineRule="atLeast"/>
        <w:jc w:val="both"/>
        <w:rPr>
          <w:rFonts w:ascii="Tahoma" w:hAnsi="Tahoma" w:cs="Tahoma"/>
          <w:lang w:val="es-ES_tradnl"/>
        </w:rPr>
      </w:pPr>
    </w:p>
    <w:p w14:paraId="0292FEB5"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El Municipio </w:t>
      </w:r>
      <w:proofErr w:type="spellStart"/>
      <w:r w:rsidRPr="004D76EB">
        <w:rPr>
          <w:rFonts w:ascii="Tahoma" w:hAnsi="Tahoma" w:cs="Tahoma"/>
          <w:lang w:val="es-ES_tradnl"/>
        </w:rPr>
        <w:t>deAPOLO</w:t>
      </w:r>
      <w:proofErr w:type="spellEnd"/>
      <w:r w:rsidRPr="004D76EB">
        <w:rPr>
          <w:rFonts w:ascii="Tahoma" w:hAnsi="Tahoma" w:cs="Tahoma"/>
          <w:b/>
          <w:bCs/>
          <w:color w:val="FF0000"/>
          <w:lang w:val="es-ES_tradnl"/>
        </w:rPr>
        <w:t xml:space="preserve"> </w:t>
      </w:r>
      <w:r w:rsidRPr="004D76EB">
        <w:rPr>
          <w:rFonts w:ascii="Tahoma" w:hAnsi="Tahoma" w:cs="Tahoma"/>
          <w:lang w:val="es-ES_tradnl"/>
        </w:rPr>
        <w:t xml:space="preserve">del Departamento de </w:t>
      </w:r>
      <w:r w:rsidRPr="004D76EB">
        <w:rPr>
          <w:rFonts w:ascii="Tahoma" w:hAnsi="Tahoma" w:cs="Tahoma"/>
          <w:color w:val="FF0000"/>
          <w:lang w:val="es-ES_tradnl"/>
        </w:rPr>
        <w:t>La Paz</w:t>
      </w:r>
      <w:r w:rsidRPr="004D76EB">
        <w:rPr>
          <w:rFonts w:ascii="Tahoma" w:hAnsi="Tahoma" w:cs="Tahoma"/>
          <w:i/>
          <w:color w:val="FF0000"/>
          <w:lang w:val="es-ES_tradnl"/>
        </w:rPr>
        <w:t xml:space="preserve"> </w:t>
      </w:r>
      <w:r w:rsidRPr="004D76EB">
        <w:rPr>
          <w:rFonts w:ascii="Tahoma" w:hAnsi="Tahoma" w:cs="Tahoma"/>
          <w:lang w:val="es-ES_tradnl"/>
        </w:rPr>
        <w:t xml:space="preserve">se encuentra inscrito en el </w:t>
      </w:r>
      <w:r w:rsidRPr="004D76EB">
        <w:rPr>
          <w:rFonts w:ascii="Tahoma" w:hAnsi="Tahoma" w:cs="Tahoma"/>
          <w:b/>
          <w:lang w:val="es-ES_tradnl"/>
        </w:rPr>
        <w:t xml:space="preserve">Plan Plurianual de Reducción del Déficit Habitacional – PPRDH </w:t>
      </w:r>
      <w:r w:rsidRPr="004D76EB">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D76EB">
        <w:rPr>
          <w:rFonts w:ascii="Tahoma" w:hAnsi="Tahoma" w:cs="Tahoma"/>
          <w:b/>
          <w:lang w:val="es-ES_tradnl"/>
        </w:rPr>
        <w:t>Criterios de Priorización</w:t>
      </w:r>
      <w:r w:rsidRPr="004D76EB">
        <w:rPr>
          <w:rFonts w:ascii="Tahoma" w:hAnsi="Tahoma" w:cs="Tahoma"/>
          <w:lang w:val="es-ES_tradnl"/>
        </w:rPr>
        <w:t>:</w:t>
      </w:r>
    </w:p>
    <w:p w14:paraId="5C420C0A" w14:textId="77777777" w:rsidR="004D76EB" w:rsidRPr="004D76EB" w:rsidRDefault="004D76EB" w:rsidP="004D76EB">
      <w:pPr>
        <w:spacing w:line="260" w:lineRule="atLeast"/>
        <w:jc w:val="both"/>
        <w:rPr>
          <w:rFonts w:ascii="Tahoma" w:hAnsi="Tahoma" w:cs="Tahoma"/>
          <w:lang w:val="es-ES_tradnl"/>
        </w:rPr>
      </w:pPr>
    </w:p>
    <w:p w14:paraId="6CD4D4DE" w14:textId="77777777" w:rsidR="004D76EB" w:rsidRPr="004D76EB" w:rsidRDefault="004D76EB" w:rsidP="004D76EB">
      <w:pPr>
        <w:numPr>
          <w:ilvl w:val="0"/>
          <w:numId w:val="63"/>
        </w:numPr>
        <w:spacing w:after="160" w:line="260" w:lineRule="atLeast"/>
        <w:jc w:val="both"/>
        <w:rPr>
          <w:rFonts w:ascii="Tahoma" w:hAnsi="Tahoma" w:cs="Tahoma"/>
          <w:lang w:val="es-ES_tradnl"/>
        </w:rPr>
      </w:pPr>
      <w:r w:rsidRPr="004D76EB">
        <w:rPr>
          <w:rFonts w:ascii="Tahoma" w:hAnsi="Tahoma" w:cs="Tahoma"/>
          <w:lang w:val="es-ES_tradnl"/>
        </w:rPr>
        <w:t>Número de miembros del núcleo familiar, en estado de hacinamiento,</w:t>
      </w:r>
    </w:p>
    <w:p w14:paraId="3BF73572" w14:textId="77777777" w:rsidR="004D76EB" w:rsidRPr="004D76EB" w:rsidRDefault="004D76EB" w:rsidP="004D76EB">
      <w:pPr>
        <w:numPr>
          <w:ilvl w:val="0"/>
          <w:numId w:val="63"/>
        </w:numPr>
        <w:spacing w:after="160" w:line="260" w:lineRule="atLeast"/>
        <w:jc w:val="both"/>
        <w:rPr>
          <w:rFonts w:ascii="Tahoma" w:hAnsi="Tahoma" w:cs="Tahoma"/>
          <w:lang w:val="es-ES_tradnl"/>
        </w:rPr>
      </w:pPr>
      <w:r w:rsidRPr="004D76EB">
        <w:rPr>
          <w:rFonts w:ascii="Tahoma" w:hAnsi="Tahoma" w:cs="Tahoma"/>
          <w:lang w:val="es-ES_tradnl"/>
        </w:rPr>
        <w:t>Discapacidad del solicitante o de algún miembro de la familia,</w:t>
      </w:r>
    </w:p>
    <w:p w14:paraId="15CA265E" w14:textId="77777777" w:rsidR="004D76EB" w:rsidRPr="004D76EB" w:rsidRDefault="004D76EB" w:rsidP="004D76EB">
      <w:pPr>
        <w:numPr>
          <w:ilvl w:val="0"/>
          <w:numId w:val="63"/>
        </w:numPr>
        <w:spacing w:after="160" w:line="260" w:lineRule="atLeast"/>
        <w:jc w:val="both"/>
        <w:rPr>
          <w:rFonts w:ascii="Tahoma" w:hAnsi="Tahoma" w:cs="Tahoma"/>
          <w:lang w:val="it-IT"/>
        </w:rPr>
      </w:pPr>
      <w:r w:rsidRPr="004D76EB">
        <w:rPr>
          <w:rFonts w:ascii="Tahoma" w:hAnsi="Tahoma" w:cs="Tahoma"/>
          <w:lang w:val="it-IT"/>
        </w:rPr>
        <w:t>Padre o madre soltera/o;</w:t>
      </w:r>
    </w:p>
    <w:p w14:paraId="072E905C" w14:textId="77777777" w:rsidR="004D76EB" w:rsidRPr="004D76EB" w:rsidRDefault="004D76EB" w:rsidP="004D76EB">
      <w:pPr>
        <w:numPr>
          <w:ilvl w:val="0"/>
          <w:numId w:val="63"/>
        </w:numPr>
        <w:spacing w:after="160" w:line="260" w:lineRule="atLeast"/>
        <w:jc w:val="both"/>
        <w:rPr>
          <w:rFonts w:ascii="Tahoma" w:hAnsi="Tahoma" w:cs="Tahoma"/>
          <w:lang w:val="es-ES_tradnl"/>
        </w:rPr>
      </w:pPr>
      <w:r w:rsidRPr="004D76EB">
        <w:rPr>
          <w:rFonts w:ascii="Tahoma" w:hAnsi="Tahoma" w:cs="Tahoma"/>
          <w:lang w:val="es-ES_tradnl"/>
        </w:rPr>
        <w:t>Adulto mayor dependiente del solicitante</w:t>
      </w:r>
    </w:p>
    <w:p w14:paraId="2064D358" w14:textId="77777777" w:rsidR="004D76EB" w:rsidRPr="004D76EB" w:rsidRDefault="004D76EB" w:rsidP="004D76EB">
      <w:pPr>
        <w:numPr>
          <w:ilvl w:val="0"/>
          <w:numId w:val="63"/>
        </w:numPr>
        <w:spacing w:after="160" w:line="260" w:lineRule="atLeast"/>
        <w:jc w:val="both"/>
        <w:rPr>
          <w:rFonts w:ascii="Tahoma" w:hAnsi="Tahoma" w:cs="Tahoma"/>
          <w:lang w:val="es-ES_tradnl"/>
        </w:rPr>
      </w:pPr>
      <w:r w:rsidRPr="004D76EB">
        <w:rPr>
          <w:rFonts w:ascii="Tahoma" w:hAnsi="Tahoma" w:cs="Tahoma"/>
          <w:lang w:val="es-ES_tradnl"/>
        </w:rPr>
        <w:t>Adulto mayor en situación de abandono</w:t>
      </w:r>
    </w:p>
    <w:p w14:paraId="570C9A1A" w14:textId="77777777" w:rsidR="004D76EB" w:rsidRPr="004D76EB" w:rsidRDefault="004D76EB" w:rsidP="004D76EB">
      <w:pPr>
        <w:numPr>
          <w:ilvl w:val="0"/>
          <w:numId w:val="63"/>
        </w:numPr>
        <w:spacing w:after="160" w:line="260" w:lineRule="atLeast"/>
        <w:jc w:val="both"/>
        <w:rPr>
          <w:rFonts w:ascii="Tahoma" w:hAnsi="Tahoma" w:cs="Tahoma"/>
          <w:lang w:val="es-ES_tradnl"/>
        </w:rPr>
      </w:pPr>
      <w:r w:rsidRPr="004D76EB">
        <w:rPr>
          <w:rFonts w:ascii="Tahoma" w:hAnsi="Tahoma" w:cs="Tahoma"/>
          <w:lang w:val="es-ES_tradnl"/>
        </w:rPr>
        <w:t>Bajos ingresos económicos</w:t>
      </w:r>
    </w:p>
    <w:p w14:paraId="1980CE0F" w14:textId="77777777" w:rsidR="004D76EB" w:rsidRPr="004D76EB" w:rsidRDefault="004D76EB" w:rsidP="004D76EB">
      <w:pPr>
        <w:spacing w:line="260" w:lineRule="atLeast"/>
        <w:ind w:left="720"/>
        <w:jc w:val="both"/>
        <w:rPr>
          <w:rFonts w:ascii="Tahoma" w:hAnsi="Tahoma" w:cs="Tahoma"/>
          <w:lang w:val="es-ES_tradnl"/>
        </w:rPr>
      </w:pPr>
    </w:p>
    <w:p w14:paraId="7D6DDD87" w14:textId="77777777" w:rsidR="004D76EB" w:rsidRPr="004D76EB" w:rsidRDefault="004D76EB" w:rsidP="004D76EB">
      <w:pPr>
        <w:keepNext/>
        <w:numPr>
          <w:ilvl w:val="0"/>
          <w:numId w:val="43"/>
        </w:numPr>
        <w:spacing w:after="60" w:line="259" w:lineRule="auto"/>
        <w:outlineLvl w:val="0"/>
        <w:rPr>
          <w:rFonts w:ascii="Tahoma" w:hAnsi="Tahoma" w:cs="Tahoma"/>
          <w:bCs/>
          <w:color w:val="000000"/>
          <w:kern w:val="32"/>
          <w:sz w:val="32"/>
          <w:szCs w:val="32"/>
          <w:lang w:val="es-ES_tradnl"/>
        </w:rPr>
      </w:pPr>
      <w:bookmarkStart w:id="29" w:name="_Toc71811145"/>
      <w:r w:rsidRPr="004D76EB">
        <w:rPr>
          <w:rFonts w:ascii="Tahoma" w:hAnsi="Tahoma" w:cs="Tahoma"/>
          <w:b/>
          <w:bCs/>
          <w:color w:val="000000"/>
          <w:kern w:val="32"/>
          <w:lang w:val="es-ES_tradnl"/>
        </w:rPr>
        <w:t>DESCRIPCIÓN DEL PROYECTO</w:t>
      </w:r>
      <w:r w:rsidRPr="004D76EB">
        <w:rPr>
          <w:rFonts w:ascii="Tahoma" w:hAnsi="Tahoma" w:cs="Tahoma"/>
          <w:bCs/>
          <w:color w:val="000000"/>
          <w:kern w:val="32"/>
          <w:sz w:val="32"/>
          <w:szCs w:val="32"/>
          <w:lang w:val="es-ES_tradnl"/>
        </w:rPr>
        <w:t>.</w:t>
      </w:r>
      <w:bookmarkEnd w:id="29"/>
    </w:p>
    <w:p w14:paraId="7AD87A34"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El presente es un </w:t>
      </w:r>
      <w:r w:rsidRPr="004D76EB">
        <w:rPr>
          <w:rFonts w:ascii="Tahoma" w:hAnsi="Tahoma" w:cs="Tahoma"/>
          <w:b/>
          <w:lang w:val="es-ES_tradnl"/>
        </w:rPr>
        <w:t>Proyecto de Vivienda Nueva por Autoconstrucción Asistida A Iniciativa</w:t>
      </w:r>
      <w:r w:rsidRPr="004D76EB">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4D76EB">
        <w:rPr>
          <w:rFonts w:ascii="Tahoma" w:hAnsi="Tahoma" w:cs="Tahoma"/>
          <w:b/>
          <w:lang w:val="es-ES_tradnl"/>
        </w:rPr>
        <w:t>Instruida</w:t>
      </w:r>
      <w:r w:rsidRPr="004D76EB">
        <w:rPr>
          <w:rFonts w:ascii="Tahoma" w:hAnsi="Tahoma" w:cs="Tahoma"/>
          <w:lang w:val="es-ES_tradnl"/>
        </w:rPr>
        <w:t xml:space="preserve">, con la Modalidad de Financiamiento – </w:t>
      </w:r>
      <w:r w:rsidRPr="004D76EB">
        <w:rPr>
          <w:rFonts w:ascii="Tahoma" w:hAnsi="Tahoma" w:cs="Tahoma"/>
          <w:b/>
          <w:lang w:val="es-ES_tradnl"/>
        </w:rPr>
        <w:t>Subsidio</w:t>
      </w:r>
      <w:r w:rsidRPr="004D76EB">
        <w:rPr>
          <w:rFonts w:ascii="Tahoma" w:hAnsi="Tahoma" w:cs="Tahoma"/>
          <w:lang w:val="es-ES_tradnl"/>
        </w:rPr>
        <w:t xml:space="preserve">, contempla las siguientes Modalidades de Intervención en las viviendas de los beneficiarios: </w:t>
      </w:r>
      <w:r w:rsidRPr="004D76EB">
        <w:rPr>
          <w:rFonts w:ascii="Tahoma" w:hAnsi="Tahoma" w:cs="Tahoma"/>
          <w:b/>
          <w:lang w:val="es-ES_tradnl"/>
        </w:rPr>
        <w:t>Vivienda Nueva por Autoconstrucción Asistida</w:t>
      </w:r>
      <w:r w:rsidRPr="004D76EB">
        <w:rPr>
          <w:rFonts w:ascii="Tahoma" w:hAnsi="Tahoma" w:cs="Tahoma"/>
          <w:lang w:val="es-ES_tradnl"/>
        </w:rPr>
        <w:t>.</w:t>
      </w:r>
    </w:p>
    <w:p w14:paraId="5DD507F6" w14:textId="77777777" w:rsidR="004D76EB" w:rsidRPr="004D76EB" w:rsidRDefault="004D76EB" w:rsidP="004D76EB">
      <w:pPr>
        <w:spacing w:line="260" w:lineRule="atLeast"/>
        <w:jc w:val="both"/>
        <w:rPr>
          <w:rFonts w:ascii="Tahoma" w:hAnsi="Tahoma" w:cs="Tahoma"/>
          <w:lang w:val="es-ES_tradnl"/>
        </w:rPr>
      </w:pPr>
    </w:p>
    <w:p w14:paraId="509F57EF"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El proyecto se caracteriza por ser realizado mediante procesos de </w:t>
      </w:r>
      <w:r w:rsidRPr="004D76EB">
        <w:rPr>
          <w:rFonts w:ascii="Tahoma" w:hAnsi="Tahoma" w:cs="Tahoma"/>
          <w:b/>
          <w:lang w:val="es-ES_tradnl"/>
        </w:rPr>
        <w:t>Autoconstrucción Asistida</w:t>
      </w:r>
      <w:r w:rsidRPr="004D76EB">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FD576D" w14:textId="77777777" w:rsidR="004D76EB" w:rsidRPr="004D76EB" w:rsidRDefault="004D76EB" w:rsidP="004D76EB">
      <w:pPr>
        <w:spacing w:line="260" w:lineRule="atLeast"/>
        <w:jc w:val="both"/>
        <w:rPr>
          <w:rFonts w:ascii="Tahoma" w:hAnsi="Tahoma" w:cs="Tahoma"/>
          <w:lang w:val="es-ES_tradnl"/>
        </w:rPr>
      </w:pPr>
    </w:p>
    <w:p w14:paraId="110F9DC8" w14:textId="77777777" w:rsidR="004D76EB" w:rsidRPr="004D76EB" w:rsidRDefault="004D76EB" w:rsidP="004D76EB">
      <w:pPr>
        <w:spacing w:line="260" w:lineRule="atLeast"/>
        <w:jc w:val="both"/>
        <w:rPr>
          <w:rFonts w:ascii="Tahoma" w:hAnsi="Tahoma" w:cs="Tahoma"/>
          <w:b/>
          <w:color w:val="FF0000"/>
          <w:lang w:val="es-ES_tradnl" w:eastAsia="es-ES"/>
        </w:rPr>
      </w:pPr>
      <w:r w:rsidRPr="004D76EB">
        <w:rPr>
          <w:rFonts w:ascii="Tahoma" w:hAnsi="Tahoma" w:cs="Tahoma"/>
          <w:b/>
          <w:lang w:val="es-ES_tradnl" w:eastAsia="es-ES"/>
        </w:rPr>
        <w:t xml:space="preserve">MODULO: VIVIENDA NUEVA AUTOCONSTRUCCION ASISTIDA TIPO 2 </w:t>
      </w:r>
      <w:r w:rsidRPr="004D76EB">
        <w:rPr>
          <w:rFonts w:ascii="Tahoma" w:hAnsi="Tahoma" w:cs="Tahoma"/>
          <w:b/>
          <w:color w:val="FF0000"/>
          <w:lang w:val="es-ES_tradnl" w:eastAsia="es-ES"/>
        </w:rPr>
        <w:t xml:space="preserve">– </w:t>
      </w:r>
      <w:r w:rsidRPr="004D76EB">
        <w:rPr>
          <w:rFonts w:ascii="Tahoma" w:hAnsi="Tahoma" w:cs="Tahoma"/>
          <w:b/>
          <w:lang w:val="es-ES_tradnl" w:eastAsia="es-ES"/>
        </w:rPr>
        <w:t xml:space="preserve">CANTIDAD DE VIVIENDAS </w:t>
      </w:r>
      <w:r w:rsidRPr="004D76EB">
        <w:rPr>
          <w:rFonts w:ascii="Tahoma" w:hAnsi="Tahoma" w:cs="Tahoma"/>
          <w:b/>
          <w:color w:val="FF0000"/>
          <w:lang w:val="es-ES_tradnl" w:eastAsia="es-ES"/>
        </w:rPr>
        <w:t>30</w:t>
      </w:r>
    </w:p>
    <w:p w14:paraId="1F24C971" w14:textId="77777777" w:rsidR="004D76EB" w:rsidRPr="004D76EB" w:rsidRDefault="004D76EB" w:rsidP="004D76EB">
      <w:pPr>
        <w:spacing w:line="260" w:lineRule="atLeast"/>
        <w:jc w:val="both"/>
        <w:rPr>
          <w:rFonts w:ascii="Tahoma" w:hAnsi="Tahoma" w:cs="Tahoma"/>
          <w:b/>
          <w:color w:val="FF0000"/>
          <w:lang w:val="es-ES_tradnl" w:eastAsia="es-ES"/>
        </w:rPr>
      </w:pPr>
    </w:p>
    <w:tbl>
      <w:tblPr>
        <w:tblW w:w="4385" w:type="dxa"/>
        <w:jc w:val="center"/>
        <w:tblCellMar>
          <w:left w:w="70" w:type="dxa"/>
          <w:right w:w="70" w:type="dxa"/>
        </w:tblCellMar>
        <w:tblLook w:val="04A0" w:firstRow="1" w:lastRow="0" w:firstColumn="1" w:lastColumn="0" w:noHBand="0" w:noVBand="1"/>
      </w:tblPr>
      <w:tblGrid>
        <w:gridCol w:w="2720"/>
        <w:gridCol w:w="1665"/>
      </w:tblGrid>
      <w:tr w:rsidR="004D76EB" w:rsidRPr="004D76EB" w14:paraId="00363C38" w14:textId="77777777" w:rsidTr="001A7607">
        <w:trPr>
          <w:trHeight w:val="340"/>
          <w:jc w:val="center"/>
        </w:trPr>
        <w:tc>
          <w:tcPr>
            <w:tcW w:w="2720"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6150A7F9" w14:textId="77777777" w:rsidR="004D76EB" w:rsidRPr="004D76EB" w:rsidRDefault="004D76EB" w:rsidP="004D76EB">
            <w:pPr>
              <w:jc w:val="center"/>
              <w:rPr>
                <w:rFonts w:ascii="Tahoma" w:hAnsi="Tahoma" w:cs="Tahoma"/>
                <w:b/>
                <w:bCs/>
                <w:color w:val="FFFFFF"/>
                <w:lang w:val="es-BO" w:eastAsia="es-BO"/>
              </w:rPr>
            </w:pPr>
            <w:r w:rsidRPr="004D76EB">
              <w:rPr>
                <w:rFonts w:ascii="Tahoma" w:hAnsi="Tahoma" w:cs="Tahoma"/>
                <w:b/>
                <w:bCs/>
                <w:color w:val="FFFFFF"/>
                <w:lang w:val="es-BO" w:eastAsia="es-BO"/>
              </w:rPr>
              <w:t xml:space="preserve">Tipo de Ambiente </w:t>
            </w:r>
          </w:p>
        </w:tc>
        <w:tc>
          <w:tcPr>
            <w:tcW w:w="1665" w:type="dxa"/>
            <w:tcBorders>
              <w:top w:val="single" w:sz="8" w:space="0" w:color="auto"/>
              <w:left w:val="nil"/>
              <w:bottom w:val="single" w:sz="8" w:space="0" w:color="auto"/>
              <w:right w:val="single" w:sz="8" w:space="0" w:color="auto"/>
            </w:tcBorders>
            <w:shd w:val="clear" w:color="000000" w:fill="394877"/>
            <w:noWrap/>
            <w:vAlign w:val="center"/>
            <w:hideMark/>
          </w:tcPr>
          <w:p w14:paraId="6E48F6F0" w14:textId="77777777" w:rsidR="004D76EB" w:rsidRPr="004D76EB" w:rsidRDefault="004D76EB" w:rsidP="004D76EB">
            <w:pPr>
              <w:jc w:val="center"/>
              <w:rPr>
                <w:rFonts w:ascii="Tahoma" w:hAnsi="Tahoma" w:cs="Tahoma"/>
                <w:b/>
                <w:bCs/>
                <w:color w:val="FFFFFF"/>
                <w:lang w:val="es-BO" w:eastAsia="es-BO"/>
              </w:rPr>
            </w:pPr>
            <w:r w:rsidRPr="004D76EB">
              <w:rPr>
                <w:rFonts w:ascii="Tahoma" w:hAnsi="Tahoma" w:cs="Tahoma"/>
                <w:b/>
                <w:bCs/>
                <w:color w:val="FFFFFF"/>
                <w:lang w:val="es-BO" w:eastAsia="es-BO"/>
              </w:rPr>
              <w:t>Área Útil (M2)</w:t>
            </w:r>
          </w:p>
        </w:tc>
      </w:tr>
      <w:tr w:rsidR="004D76EB" w:rsidRPr="004D76EB" w14:paraId="757C3AB3"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3BB0DA87" w14:textId="77777777" w:rsidR="004D76EB" w:rsidRPr="004D76EB" w:rsidRDefault="004D76EB" w:rsidP="004D76EB">
            <w:pPr>
              <w:rPr>
                <w:rFonts w:ascii="Tahoma" w:hAnsi="Tahoma" w:cs="Tahoma"/>
                <w:color w:val="FF0000"/>
                <w:lang w:val="es-BO" w:eastAsia="es-BO"/>
              </w:rPr>
            </w:pPr>
            <w:r w:rsidRPr="004D76EB">
              <w:rPr>
                <w:rFonts w:ascii="Tahoma" w:hAnsi="Tahoma" w:cs="Tahoma"/>
                <w:color w:val="FF0000"/>
                <w:lang w:val="es-BO" w:eastAsia="es-BO"/>
              </w:rPr>
              <w:t>Dormitorio 1</w:t>
            </w:r>
          </w:p>
        </w:tc>
        <w:tc>
          <w:tcPr>
            <w:tcW w:w="1665" w:type="dxa"/>
            <w:tcBorders>
              <w:top w:val="nil"/>
              <w:left w:val="nil"/>
              <w:bottom w:val="single" w:sz="8" w:space="0" w:color="auto"/>
              <w:right w:val="single" w:sz="8" w:space="0" w:color="auto"/>
            </w:tcBorders>
            <w:shd w:val="clear" w:color="auto" w:fill="auto"/>
            <w:noWrap/>
            <w:vAlign w:val="center"/>
            <w:hideMark/>
          </w:tcPr>
          <w:p w14:paraId="0ABC5101"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11,93</w:t>
            </w:r>
          </w:p>
        </w:tc>
      </w:tr>
      <w:tr w:rsidR="004D76EB" w:rsidRPr="004D76EB" w14:paraId="19DCD4F4"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39E4CCBB" w14:textId="77777777" w:rsidR="004D76EB" w:rsidRPr="004D76EB" w:rsidRDefault="004D76EB" w:rsidP="004D76EB">
            <w:pPr>
              <w:rPr>
                <w:rFonts w:ascii="Tahoma" w:hAnsi="Tahoma" w:cs="Tahoma"/>
                <w:color w:val="FF0000"/>
                <w:lang w:val="es-BO" w:eastAsia="es-BO"/>
              </w:rPr>
            </w:pPr>
            <w:r w:rsidRPr="004D76EB">
              <w:rPr>
                <w:rFonts w:ascii="Tahoma" w:hAnsi="Tahoma" w:cs="Tahoma"/>
                <w:color w:val="FF0000"/>
                <w:lang w:val="es-BO" w:eastAsia="es-BO"/>
              </w:rPr>
              <w:t>Dormitorio 2</w:t>
            </w:r>
          </w:p>
        </w:tc>
        <w:tc>
          <w:tcPr>
            <w:tcW w:w="1665" w:type="dxa"/>
            <w:tcBorders>
              <w:top w:val="nil"/>
              <w:left w:val="nil"/>
              <w:bottom w:val="single" w:sz="8" w:space="0" w:color="auto"/>
              <w:right w:val="single" w:sz="8" w:space="0" w:color="auto"/>
            </w:tcBorders>
            <w:shd w:val="clear" w:color="auto" w:fill="auto"/>
            <w:noWrap/>
            <w:vAlign w:val="center"/>
            <w:hideMark/>
          </w:tcPr>
          <w:p w14:paraId="198EE466"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11,13</w:t>
            </w:r>
          </w:p>
        </w:tc>
      </w:tr>
      <w:tr w:rsidR="004D76EB" w:rsidRPr="004D76EB" w14:paraId="5D160A38"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47E25B73" w14:textId="77777777" w:rsidR="004D76EB" w:rsidRPr="004D76EB" w:rsidRDefault="004D76EB" w:rsidP="004D76EB">
            <w:pPr>
              <w:rPr>
                <w:rFonts w:ascii="Tahoma" w:hAnsi="Tahoma" w:cs="Tahoma"/>
                <w:color w:val="FF0000"/>
                <w:lang w:val="es-BO" w:eastAsia="es-BO"/>
              </w:rPr>
            </w:pPr>
            <w:r w:rsidRPr="004D76EB">
              <w:rPr>
                <w:rFonts w:ascii="Tahoma" w:hAnsi="Tahoma" w:cs="Tahoma"/>
                <w:color w:val="FF0000"/>
                <w:lang w:val="es-BO" w:eastAsia="es-BO"/>
              </w:rPr>
              <w:t>Cocina</w:t>
            </w:r>
          </w:p>
        </w:tc>
        <w:tc>
          <w:tcPr>
            <w:tcW w:w="1665" w:type="dxa"/>
            <w:tcBorders>
              <w:top w:val="nil"/>
              <w:left w:val="nil"/>
              <w:bottom w:val="single" w:sz="8" w:space="0" w:color="auto"/>
              <w:right w:val="single" w:sz="8" w:space="0" w:color="auto"/>
            </w:tcBorders>
            <w:shd w:val="clear" w:color="auto" w:fill="auto"/>
            <w:noWrap/>
            <w:vAlign w:val="center"/>
            <w:hideMark/>
          </w:tcPr>
          <w:p w14:paraId="51DB1734"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8,4</w:t>
            </w:r>
          </w:p>
        </w:tc>
      </w:tr>
      <w:tr w:rsidR="004D76EB" w:rsidRPr="004D76EB" w14:paraId="30422EA4"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3192E880" w14:textId="77777777" w:rsidR="004D76EB" w:rsidRPr="004D76EB" w:rsidRDefault="004D76EB" w:rsidP="004D76EB">
            <w:pPr>
              <w:rPr>
                <w:rFonts w:ascii="Tahoma" w:hAnsi="Tahoma" w:cs="Tahoma"/>
                <w:color w:val="FF0000"/>
                <w:lang w:val="es-BO" w:eastAsia="es-BO"/>
              </w:rPr>
            </w:pPr>
            <w:r w:rsidRPr="004D76EB">
              <w:rPr>
                <w:rFonts w:ascii="Tahoma" w:hAnsi="Tahoma" w:cs="Tahoma"/>
                <w:color w:val="FF0000"/>
                <w:lang w:val="es-BO" w:eastAsia="es-BO"/>
              </w:rPr>
              <w:t>Baño</w:t>
            </w:r>
          </w:p>
        </w:tc>
        <w:tc>
          <w:tcPr>
            <w:tcW w:w="1665" w:type="dxa"/>
            <w:tcBorders>
              <w:top w:val="nil"/>
              <w:left w:val="nil"/>
              <w:bottom w:val="single" w:sz="8" w:space="0" w:color="auto"/>
              <w:right w:val="single" w:sz="8" w:space="0" w:color="auto"/>
            </w:tcBorders>
            <w:shd w:val="clear" w:color="auto" w:fill="auto"/>
            <w:noWrap/>
            <w:vAlign w:val="center"/>
            <w:hideMark/>
          </w:tcPr>
          <w:p w14:paraId="6BEE4E63"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4,03</w:t>
            </w:r>
          </w:p>
        </w:tc>
      </w:tr>
      <w:tr w:rsidR="004D76EB" w:rsidRPr="004D76EB" w14:paraId="52410748"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76041B06" w14:textId="77777777" w:rsidR="004D76EB" w:rsidRPr="004D76EB" w:rsidRDefault="004D76EB" w:rsidP="004D76EB">
            <w:pPr>
              <w:rPr>
                <w:rFonts w:ascii="Tahoma" w:hAnsi="Tahoma" w:cs="Tahoma"/>
                <w:color w:val="FF0000"/>
                <w:lang w:val="es-BO" w:eastAsia="es-BO"/>
              </w:rPr>
            </w:pPr>
            <w:r w:rsidRPr="004D76EB">
              <w:rPr>
                <w:rFonts w:ascii="Tahoma" w:hAnsi="Tahoma" w:cs="Tahoma"/>
                <w:color w:val="FF0000"/>
                <w:lang w:val="es-BO" w:eastAsia="es-BO"/>
              </w:rPr>
              <w:t>Comedor</w:t>
            </w:r>
          </w:p>
        </w:tc>
        <w:tc>
          <w:tcPr>
            <w:tcW w:w="1665" w:type="dxa"/>
            <w:tcBorders>
              <w:top w:val="nil"/>
              <w:left w:val="nil"/>
              <w:bottom w:val="single" w:sz="8" w:space="0" w:color="auto"/>
              <w:right w:val="single" w:sz="8" w:space="0" w:color="auto"/>
            </w:tcBorders>
            <w:shd w:val="clear" w:color="auto" w:fill="auto"/>
            <w:noWrap/>
            <w:vAlign w:val="center"/>
            <w:hideMark/>
          </w:tcPr>
          <w:p w14:paraId="168DA008"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9,69</w:t>
            </w:r>
          </w:p>
        </w:tc>
      </w:tr>
      <w:tr w:rsidR="004D76EB" w:rsidRPr="004D76EB" w14:paraId="40C8ADF3"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23C12DB9" w14:textId="77777777" w:rsidR="004D76EB" w:rsidRPr="004D76EB" w:rsidRDefault="004D76EB" w:rsidP="004D76EB">
            <w:pPr>
              <w:rPr>
                <w:rFonts w:ascii="Tahoma" w:hAnsi="Tahoma" w:cs="Tahoma"/>
                <w:color w:val="FF0000"/>
                <w:lang w:val="es-BO" w:eastAsia="es-BO"/>
              </w:rPr>
            </w:pPr>
            <w:r w:rsidRPr="004D76EB">
              <w:rPr>
                <w:rFonts w:ascii="Tahoma" w:hAnsi="Tahoma" w:cs="Tahoma"/>
                <w:color w:val="FF0000"/>
                <w:lang w:val="es-BO" w:eastAsia="es-BO"/>
              </w:rPr>
              <w:t xml:space="preserve">Sala </w:t>
            </w:r>
          </w:p>
        </w:tc>
        <w:tc>
          <w:tcPr>
            <w:tcW w:w="1665" w:type="dxa"/>
            <w:tcBorders>
              <w:top w:val="nil"/>
              <w:left w:val="nil"/>
              <w:bottom w:val="single" w:sz="8" w:space="0" w:color="auto"/>
              <w:right w:val="single" w:sz="8" w:space="0" w:color="auto"/>
            </w:tcBorders>
            <w:shd w:val="clear" w:color="auto" w:fill="auto"/>
            <w:noWrap/>
            <w:vAlign w:val="center"/>
            <w:hideMark/>
          </w:tcPr>
          <w:p w14:paraId="4503E082"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16,19</w:t>
            </w:r>
          </w:p>
        </w:tc>
      </w:tr>
      <w:tr w:rsidR="004D76EB" w:rsidRPr="004D76EB" w14:paraId="373F49D2"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6DC60B22" w14:textId="77777777" w:rsidR="004D76EB" w:rsidRPr="004D76EB" w:rsidRDefault="004D76EB" w:rsidP="004D76EB">
            <w:pPr>
              <w:rPr>
                <w:rFonts w:ascii="Tahoma" w:hAnsi="Tahoma" w:cs="Tahoma"/>
                <w:color w:val="FF0000"/>
                <w:lang w:val="es-BO" w:eastAsia="es-BO"/>
              </w:rPr>
            </w:pPr>
            <w:proofErr w:type="spellStart"/>
            <w:r w:rsidRPr="004D76EB">
              <w:rPr>
                <w:rFonts w:ascii="Tahoma" w:hAnsi="Tahoma" w:cs="Tahoma"/>
                <w:color w:val="FF0000"/>
                <w:lang w:val="es-BO" w:eastAsia="es-BO"/>
              </w:rPr>
              <w:lastRenderedPageBreak/>
              <w:t>Lavanderia</w:t>
            </w:r>
            <w:proofErr w:type="spellEnd"/>
          </w:p>
        </w:tc>
        <w:tc>
          <w:tcPr>
            <w:tcW w:w="1665" w:type="dxa"/>
            <w:tcBorders>
              <w:top w:val="nil"/>
              <w:left w:val="nil"/>
              <w:bottom w:val="single" w:sz="8" w:space="0" w:color="auto"/>
              <w:right w:val="single" w:sz="8" w:space="0" w:color="auto"/>
            </w:tcBorders>
            <w:shd w:val="clear" w:color="auto" w:fill="auto"/>
            <w:noWrap/>
            <w:vAlign w:val="center"/>
            <w:hideMark/>
          </w:tcPr>
          <w:p w14:paraId="61A5F89B" w14:textId="77777777" w:rsidR="004D76EB" w:rsidRPr="004D76EB" w:rsidRDefault="004D76EB" w:rsidP="004D76EB">
            <w:pPr>
              <w:jc w:val="right"/>
              <w:rPr>
                <w:rFonts w:ascii="Tahoma" w:hAnsi="Tahoma" w:cs="Tahoma"/>
                <w:color w:val="FF0000"/>
                <w:lang w:val="es-BO" w:eastAsia="es-BO"/>
              </w:rPr>
            </w:pPr>
            <w:r w:rsidRPr="004D76EB">
              <w:rPr>
                <w:rFonts w:ascii="Tahoma" w:hAnsi="Tahoma" w:cs="Tahoma"/>
                <w:color w:val="FF0000"/>
                <w:lang w:val="es-BO" w:eastAsia="es-BO"/>
              </w:rPr>
              <w:t>1,86</w:t>
            </w:r>
          </w:p>
        </w:tc>
      </w:tr>
      <w:tr w:rsidR="004D76EB" w:rsidRPr="004D76EB" w14:paraId="0A44D8A4" w14:textId="77777777" w:rsidTr="001A7607">
        <w:trPr>
          <w:trHeight w:val="340"/>
          <w:jc w:val="center"/>
        </w:trPr>
        <w:tc>
          <w:tcPr>
            <w:tcW w:w="2720" w:type="dxa"/>
            <w:tcBorders>
              <w:top w:val="nil"/>
              <w:left w:val="single" w:sz="8" w:space="0" w:color="auto"/>
              <w:bottom w:val="single" w:sz="8" w:space="0" w:color="auto"/>
              <w:right w:val="single" w:sz="8" w:space="0" w:color="auto"/>
            </w:tcBorders>
            <w:shd w:val="clear" w:color="000000" w:fill="394877"/>
            <w:noWrap/>
            <w:vAlign w:val="center"/>
            <w:hideMark/>
          </w:tcPr>
          <w:p w14:paraId="11FFCC44" w14:textId="77777777" w:rsidR="004D76EB" w:rsidRPr="004D76EB" w:rsidRDefault="004D76EB" w:rsidP="004D76EB">
            <w:pPr>
              <w:rPr>
                <w:rFonts w:ascii="Tahoma" w:hAnsi="Tahoma" w:cs="Tahoma"/>
                <w:b/>
                <w:bCs/>
                <w:color w:val="FFFFFF"/>
                <w:lang w:val="es-BO" w:eastAsia="es-BO"/>
              </w:rPr>
            </w:pPr>
            <w:proofErr w:type="gramStart"/>
            <w:r w:rsidRPr="004D76EB">
              <w:rPr>
                <w:rFonts w:ascii="Tahoma" w:hAnsi="Tahoma" w:cs="Tahoma"/>
                <w:b/>
                <w:bCs/>
                <w:color w:val="FFFFFF"/>
                <w:lang w:val="es-BO" w:eastAsia="es-BO"/>
              </w:rPr>
              <w:t>Total</w:t>
            </w:r>
            <w:proofErr w:type="gramEnd"/>
            <w:r w:rsidRPr="004D76EB">
              <w:rPr>
                <w:rFonts w:ascii="Tahoma" w:hAnsi="Tahoma" w:cs="Tahoma"/>
                <w:b/>
                <w:bCs/>
                <w:color w:val="FFFFFF"/>
                <w:lang w:val="es-BO" w:eastAsia="es-BO"/>
              </w:rPr>
              <w:t xml:space="preserve"> área útil</w:t>
            </w:r>
          </w:p>
        </w:tc>
        <w:tc>
          <w:tcPr>
            <w:tcW w:w="1665" w:type="dxa"/>
            <w:tcBorders>
              <w:top w:val="nil"/>
              <w:left w:val="nil"/>
              <w:bottom w:val="single" w:sz="8" w:space="0" w:color="auto"/>
              <w:right w:val="single" w:sz="8" w:space="0" w:color="auto"/>
            </w:tcBorders>
            <w:shd w:val="clear" w:color="000000" w:fill="394877"/>
            <w:noWrap/>
            <w:vAlign w:val="center"/>
            <w:hideMark/>
          </w:tcPr>
          <w:p w14:paraId="1D4C116A" w14:textId="77777777" w:rsidR="004D76EB" w:rsidRPr="004D76EB" w:rsidRDefault="004D76EB" w:rsidP="004D76EB">
            <w:pPr>
              <w:jc w:val="right"/>
              <w:rPr>
                <w:rFonts w:ascii="Tahoma" w:hAnsi="Tahoma" w:cs="Tahoma"/>
                <w:b/>
                <w:bCs/>
                <w:color w:val="FFFFFF"/>
                <w:lang w:val="es-BO" w:eastAsia="es-BO"/>
              </w:rPr>
            </w:pPr>
            <w:r w:rsidRPr="004D76EB">
              <w:rPr>
                <w:rFonts w:ascii="Tahoma" w:hAnsi="Tahoma" w:cs="Tahoma"/>
                <w:b/>
                <w:bCs/>
                <w:color w:val="FFFFFF"/>
                <w:lang w:val="es-BO" w:eastAsia="es-BO"/>
              </w:rPr>
              <w:t>63,23</w:t>
            </w:r>
          </w:p>
        </w:tc>
      </w:tr>
    </w:tbl>
    <w:p w14:paraId="0E37C9D9" w14:textId="77777777" w:rsidR="004D76EB" w:rsidRPr="004D76EB" w:rsidRDefault="004D76EB" w:rsidP="004D76EB">
      <w:pPr>
        <w:ind w:left="284"/>
        <w:jc w:val="both"/>
        <w:rPr>
          <w:rFonts w:ascii="Tahoma" w:hAnsi="Tahoma" w:cs="Tahoma"/>
          <w:szCs w:val="24"/>
          <w:lang w:val="es-ES_tradnl" w:eastAsia="es-ES"/>
        </w:rPr>
      </w:pPr>
    </w:p>
    <w:p w14:paraId="0D473B23" w14:textId="77777777" w:rsidR="004D76EB" w:rsidRPr="004D76EB" w:rsidRDefault="004D76EB" w:rsidP="004D76EB">
      <w:pPr>
        <w:numPr>
          <w:ilvl w:val="0"/>
          <w:numId w:val="74"/>
        </w:numPr>
        <w:spacing w:after="160" w:line="259" w:lineRule="auto"/>
        <w:ind w:left="284"/>
        <w:jc w:val="both"/>
        <w:rPr>
          <w:rFonts w:ascii="Tahoma" w:hAnsi="Tahoma" w:cs="Tahoma"/>
          <w:szCs w:val="24"/>
          <w:lang w:val="es-ES_tradnl" w:eastAsia="es-ES"/>
        </w:rPr>
      </w:pPr>
      <w:r w:rsidRPr="004D76EB">
        <w:rPr>
          <w:rFonts w:ascii="Tahoma" w:hAnsi="Tahoma" w:cs="Tahoma"/>
          <w:szCs w:val="24"/>
          <w:lang w:val="es-ES_tradnl" w:eastAsia="es-ES"/>
        </w:rPr>
        <w:t xml:space="preserve">La Entidad Ejecutora deberá realizar y presentar el llenado del Formulario de </w:t>
      </w:r>
      <w:r w:rsidRPr="004D76EB">
        <w:rPr>
          <w:rFonts w:ascii="Tahoma" w:hAnsi="Tahoma" w:cs="Tahoma"/>
          <w:b/>
          <w:szCs w:val="24"/>
          <w:lang w:val="es-ES_tradnl" w:eastAsia="es-ES"/>
        </w:rPr>
        <w:t>Registro Único de Beneficiarios (RUB)</w:t>
      </w:r>
      <w:r w:rsidRPr="004D76EB">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0B47520" w14:textId="77777777" w:rsidR="004D76EB" w:rsidRPr="004D76EB" w:rsidRDefault="004D76EB" w:rsidP="004D76EB">
      <w:pPr>
        <w:ind w:left="284"/>
        <w:jc w:val="both"/>
        <w:rPr>
          <w:rFonts w:ascii="Tahoma" w:hAnsi="Tahoma" w:cs="Tahoma"/>
          <w:szCs w:val="24"/>
          <w:lang w:val="es-ES_tradnl" w:eastAsia="es-ES"/>
        </w:rPr>
      </w:pPr>
    </w:p>
    <w:p w14:paraId="25FE0413" w14:textId="77777777" w:rsidR="004D76EB" w:rsidRPr="004D76EB" w:rsidRDefault="004D76EB" w:rsidP="004D76EB">
      <w:pPr>
        <w:numPr>
          <w:ilvl w:val="0"/>
          <w:numId w:val="74"/>
        </w:numPr>
        <w:spacing w:after="160" w:line="259" w:lineRule="auto"/>
        <w:ind w:left="284"/>
        <w:jc w:val="both"/>
        <w:rPr>
          <w:rFonts w:ascii="Tahoma" w:hAnsi="Tahoma" w:cs="Tahoma"/>
          <w:szCs w:val="24"/>
          <w:lang w:val="es-ES_tradnl" w:eastAsia="es-ES"/>
        </w:rPr>
      </w:pPr>
      <w:bookmarkStart w:id="30" w:name="_Hlk163833719"/>
      <w:r w:rsidRPr="004D76EB">
        <w:rPr>
          <w:rFonts w:ascii="Tahoma" w:hAnsi="Tahoma" w:cs="Tahoma"/>
          <w:color w:val="000000" w:themeColor="text1"/>
          <w:lang w:val="es-ES_tradnl"/>
        </w:rPr>
        <w:t xml:space="preserve">La </w:t>
      </w:r>
      <w:r w:rsidRPr="004D76EB">
        <w:rPr>
          <w:rFonts w:ascii="Tahoma" w:hAnsi="Tahoma" w:cs="Tahoma"/>
          <w:szCs w:val="24"/>
          <w:lang w:val="es-ES_tradnl" w:eastAsia="es-ES"/>
        </w:rPr>
        <w:t>Entidad Ejecutora</w:t>
      </w:r>
      <w:r w:rsidRPr="004D76EB">
        <w:rPr>
          <w:rFonts w:ascii="Tahoma" w:hAnsi="Tahoma" w:cs="Tahoma"/>
          <w:color w:val="000000" w:themeColor="text1"/>
          <w:lang w:val="es-ES_tradnl"/>
        </w:rPr>
        <w:t xml:space="preserve">, gestionará los certificados de no propiedad a Nivel Nacional de los </w:t>
      </w:r>
      <w:r w:rsidRPr="004D76EB">
        <w:rPr>
          <w:rFonts w:ascii="Tahoma" w:hAnsi="Tahoma" w:cs="Tahoma"/>
          <w:b/>
          <w:bCs/>
          <w:color w:val="FF0000"/>
          <w:lang w:val="es-ES_tradnl"/>
        </w:rPr>
        <w:t xml:space="preserve">30 </w:t>
      </w:r>
      <w:r w:rsidRPr="004D76E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1CEF1044" w14:textId="77777777" w:rsidR="004D76EB" w:rsidRPr="004D76EB" w:rsidRDefault="004D76EB" w:rsidP="004D76EB">
      <w:pPr>
        <w:widowControl w:val="0"/>
        <w:autoSpaceDE w:val="0"/>
        <w:autoSpaceDN w:val="0"/>
        <w:ind w:left="720"/>
        <w:jc w:val="center"/>
        <w:rPr>
          <w:rFonts w:ascii="Tahoma" w:hAnsi="Tahoma" w:cs="Tahoma"/>
          <w:u w:val="single"/>
        </w:rPr>
      </w:pPr>
    </w:p>
    <w:p w14:paraId="1A4FCAFF" w14:textId="77777777" w:rsidR="004D76EB" w:rsidRPr="004D76EB" w:rsidRDefault="004D76EB" w:rsidP="004D76EB">
      <w:pPr>
        <w:widowControl w:val="0"/>
        <w:autoSpaceDE w:val="0"/>
        <w:autoSpaceDN w:val="0"/>
        <w:ind w:left="720"/>
        <w:jc w:val="center"/>
        <w:rPr>
          <w:rFonts w:ascii="Tahoma" w:hAnsi="Tahoma" w:cs="Tahoma"/>
          <w:u w:val="single"/>
        </w:rPr>
      </w:pPr>
      <w:r w:rsidRPr="004D76EB">
        <w:rPr>
          <w:rFonts w:ascii="Tahoma" w:hAnsi="Tahoma" w:cs="Tahoma"/>
          <w:u w:val="single"/>
        </w:rPr>
        <w:t>PLANOS REFERENCIALES DE LA VIVIENDA</w:t>
      </w:r>
    </w:p>
    <w:p w14:paraId="022B6302" w14:textId="77777777" w:rsidR="004D76EB" w:rsidRPr="004D76EB" w:rsidRDefault="004D76EB" w:rsidP="004D76EB">
      <w:pPr>
        <w:jc w:val="center"/>
        <w:rPr>
          <w:rFonts w:ascii="Tahoma" w:hAnsi="Tahoma" w:cs="Tahoma"/>
          <w:u w:val="single"/>
        </w:rPr>
      </w:pPr>
    </w:p>
    <w:p w14:paraId="5581EEB2" w14:textId="77777777" w:rsidR="004D76EB" w:rsidRPr="004D76EB" w:rsidRDefault="004D76EB" w:rsidP="004D76EB">
      <w:pPr>
        <w:jc w:val="center"/>
        <w:rPr>
          <w:rFonts w:ascii="Tahoma" w:hAnsi="Tahoma" w:cs="Tahoma"/>
          <w:u w:val="single"/>
        </w:rPr>
      </w:pPr>
    </w:p>
    <w:p w14:paraId="74AF163E" w14:textId="77777777" w:rsidR="004D76EB" w:rsidRPr="004D76EB" w:rsidRDefault="004D76EB" w:rsidP="004D76EB">
      <w:pPr>
        <w:jc w:val="center"/>
        <w:rPr>
          <w:rFonts w:ascii="Tahoma" w:hAnsi="Tahoma" w:cs="Tahoma"/>
          <w:u w:val="single"/>
        </w:rPr>
      </w:pPr>
      <w:r w:rsidRPr="004D76EB">
        <w:rPr>
          <w:rFonts w:ascii="Tahoma" w:eastAsiaTheme="minorHAnsi" w:hAnsi="Tahoma" w:cs="Tahoma"/>
          <w:noProof/>
          <w:lang w:val="es-BO"/>
        </w:rPr>
        <w:drawing>
          <wp:anchor distT="0" distB="0" distL="114300" distR="114300" simplePos="0" relativeHeight="251721728" behindDoc="1" locked="0" layoutInCell="1" allowOverlap="1" wp14:anchorId="03F1E62C" wp14:editId="7217E106">
            <wp:simplePos x="0" y="0"/>
            <wp:positionH relativeFrom="column">
              <wp:posOffset>1631257</wp:posOffset>
            </wp:positionH>
            <wp:positionV relativeFrom="paragraph">
              <wp:posOffset>-151765</wp:posOffset>
            </wp:positionV>
            <wp:extent cx="2822781" cy="27432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781" cy="2743200"/>
                    </a:xfrm>
                    <a:prstGeom prst="rect">
                      <a:avLst/>
                    </a:prstGeom>
                  </pic:spPr>
                </pic:pic>
              </a:graphicData>
            </a:graphic>
            <wp14:sizeRelH relativeFrom="page">
              <wp14:pctWidth>0</wp14:pctWidth>
            </wp14:sizeRelH>
            <wp14:sizeRelV relativeFrom="page">
              <wp14:pctHeight>0</wp14:pctHeight>
            </wp14:sizeRelV>
          </wp:anchor>
        </w:drawing>
      </w:r>
    </w:p>
    <w:p w14:paraId="7BF52D13" w14:textId="77777777" w:rsidR="004D76EB" w:rsidRPr="004D76EB" w:rsidRDefault="004D76EB" w:rsidP="004D76EB">
      <w:pPr>
        <w:jc w:val="center"/>
        <w:rPr>
          <w:rFonts w:ascii="Tahoma" w:hAnsi="Tahoma" w:cs="Tahoma"/>
          <w:u w:val="single"/>
        </w:rPr>
      </w:pPr>
    </w:p>
    <w:p w14:paraId="07CF291E" w14:textId="77777777" w:rsidR="004D76EB" w:rsidRPr="004D76EB" w:rsidRDefault="004D76EB" w:rsidP="004D76EB">
      <w:pPr>
        <w:jc w:val="center"/>
        <w:rPr>
          <w:rFonts w:ascii="Tahoma" w:hAnsi="Tahoma" w:cs="Tahoma"/>
          <w:u w:val="single"/>
        </w:rPr>
      </w:pPr>
    </w:p>
    <w:p w14:paraId="31691713" w14:textId="77777777" w:rsidR="004D76EB" w:rsidRPr="004D76EB" w:rsidRDefault="004D76EB" w:rsidP="004D76EB">
      <w:pPr>
        <w:jc w:val="center"/>
        <w:rPr>
          <w:rFonts w:ascii="Tahoma" w:hAnsi="Tahoma" w:cs="Tahoma"/>
          <w:u w:val="single"/>
        </w:rPr>
      </w:pPr>
    </w:p>
    <w:p w14:paraId="27A71011" w14:textId="77777777" w:rsidR="004D76EB" w:rsidRPr="004D76EB" w:rsidRDefault="004D76EB" w:rsidP="004D76EB">
      <w:pPr>
        <w:jc w:val="center"/>
        <w:rPr>
          <w:rFonts w:ascii="Tahoma" w:hAnsi="Tahoma" w:cs="Tahoma"/>
          <w:u w:val="single"/>
        </w:rPr>
      </w:pPr>
    </w:p>
    <w:p w14:paraId="4F201FB0" w14:textId="77777777" w:rsidR="004D76EB" w:rsidRPr="004D76EB" w:rsidRDefault="004D76EB" w:rsidP="004D76EB">
      <w:pPr>
        <w:jc w:val="center"/>
        <w:rPr>
          <w:rFonts w:ascii="Tahoma" w:hAnsi="Tahoma" w:cs="Tahoma"/>
          <w:u w:val="single"/>
        </w:rPr>
      </w:pPr>
    </w:p>
    <w:p w14:paraId="1E6C6FAB" w14:textId="77777777" w:rsidR="004D76EB" w:rsidRPr="004D76EB" w:rsidRDefault="004D76EB" w:rsidP="004D76EB">
      <w:pPr>
        <w:jc w:val="center"/>
        <w:rPr>
          <w:rFonts w:ascii="Tahoma" w:hAnsi="Tahoma" w:cs="Tahoma"/>
          <w:u w:val="single"/>
        </w:rPr>
      </w:pPr>
    </w:p>
    <w:p w14:paraId="4104A699" w14:textId="77777777" w:rsidR="004D76EB" w:rsidRPr="004D76EB" w:rsidRDefault="004D76EB" w:rsidP="004D76EB">
      <w:pPr>
        <w:jc w:val="center"/>
        <w:rPr>
          <w:rFonts w:ascii="Tahoma" w:hAnsi="Tahoma" w:cs="Tahoma"/>
          <w:u w:val="single"/>
        </w:rPr>
      </w:pPr>
    </w:p>
    <w:p w14:paraId="6A780D40" w14:textId="77777777" w:rsidR="004D76EB" w:rsidRPr="004D76EB" w:rsidRDefault="004D76EB" w:rsidP="004D76EB">
      <w:pPr>
        <w:jc w:val="center"/>
        <w:rPr>
          <w:rFonts w:ascii="Tahoma" w:hAnsi="Tahoma" w:cs="Tahoma"/>
          <w:u w:val="single"/>
        </w:rPr>
      </w:pPr>
    </w:p>
    <w:p w14:paraId="1AA15001" w14:textId="77777777" w:rsidR="004D76EB" w:rsidRPr="004D76EB" w:rsidRDefault="004D76EB" w:rsidP="004D76EB">
      <w:pPr>
        <w:jc w:val="center"/>
        <w:rPr>
          <w:rFonts w:ascii="Tahoma" w:hAnsi="Tahoma" w:cs="Tahoma"/>
          <w:u w:val="single"/>
        </w:rPr>
      </w:pPr>
    </w:p>
    <w:p w14:paraId="39870497" w14:textId="77777777" w:rsidR="004D76EB" w:rsidRPr="004D76EB" w:rsidRDefault="004D76EB" w:rsidP="004D76EB">
      <w:pPr>
        <w:jc w:val="center"/>
        <w:rPr>
          <w:rFonts w:ascii="Tahoma" w:hAnsi="Tahoma" w:cs="Tahoma"/>
          <w:u w:val="single"/>
        </w:rPr>
      </w:pPr>
    </w:p>
    <w:p w14:paraId="0BC7E09D" w14:textId="77777777" w:rsidR="004D76EB" w:rsidRPr="004D76EB" w:rsidRDefault="004D76EB" w:rsidP="004D76EB">
      <w:pPr>
        <w:jc w:val="center"/>
        <w:rPr>
          <w:rFonts w:ascii="Tahoma" w:hAnsi="Tahoma" w:cs="Tahoma"/>
          <w:u w:val="single"/>
        </w:rPr>
      </w:pPr>
    </w:p>
    <w:p w14:paraId="0E008CA7" w14:textId="77777777" w:rsidR="004D76EB" w:rsidRPr="004D76EB" w:rsidRDefault="004D76EB" w:rsidP="004D76EB">
      <w:pPr>
        <w:jc w:val="center"/>
        <w:rPr>
          <w:rFonts w:ascii="Tahoma" w:hAnsi="Tahoma" w:cs="Tahoma"/>
          <w:u w:val="single"/>
        </w:rPr>
      </w:pPr>
    </w:p>
    <w:p w14:paraId="46209D30" w14:textId="77777777" w:rsidR="004D76EB" w:rsidRPr="004D76EB" w:rsidRDefault="004D76EB" w:rsidP="004D76EB">
      <w:pPr>
        <w:jc w:val="center"/>
        <w:rPr>
          <w:rFonts w:ascii="Tahoma" w:hAnsi="Tahoma" w:cs="Tahoma"/>
          <w:u w:val="single"/>
        </w:rPr>
      </w:pPr>
    </w:p>
    <w:p w14:paraId="6C3B0EF4" w14:textId="77777777" w:rsidR="004D76EB" w:rsidRPr="004D76EB" w:rsidRDefault="004D76EB" w:rsidP="004D76EB">
      <w:pPr>
        <w:jc w:val="center"/>
        <w:rPr>
          <w:rFonts w:ascii="Tahoma" w:hAnsi="Tahoma" w:cs="Tahoma"/>
          <w:u w:val="single"/>
        </w:rPr>
      </w:pPr>
    </w:p>
    <w:p w14:paraId="30B9A2A6" w14:textId="77777777" w:rsidR="004D76EB" w:rsidRPr="004D76EB" w:rsidRDefault="004D76EB" w:rsidP="004D76EB">
      <w:pPr>
        <w:jc w:val="center"/>
        <w:rPr>
          <w:rFonts w:ascii="Tahoma" w:hAnsi="Tahoma" w:cs="Tahoma"/>
          <w:u w:val="single"/>
        </w:rPr>
      </w:pPr>
      <w:r w:rsidRPr="004D76EB">
        <w:rPr>
          <w:rFonts w:ascii="Tahoma" w:eastAsiaTheme="minorHAnsi" w:hAnsi="Tahoma" w:cs="Tahoma"/>
          <w:noProof/>
          <w:lang w:val="es-BO"/>
        </w:rPr>
        <w:drawing>
          <wp:inline distT="0" distB="0" distL="0" distR="0" wp14:anchorId="1920A87B" wp14:editId="14EC2F8F">
            <wp:extent cx="3023331" cy="1524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5515"/>
                    <a:stretch/>
                  </pic:blipFill>
                  <pic:spPr bwMode="auto">
                    <a:xfrm>
                      <a:off x="0" y="0"/>
                      <a:ext cx="3023331" cy="1524000"/>
                    </a:xfrm>
                    <a:prstGeom prst="rect">
                      <a:avLst/>
                    </a:prstGeom>
                    <a:ln>
                      <a:noFill/>
                    </a:ln>
                    <a:extLst>
                      <a:ext uri="{53640926-AAD7-44D8-BBD7-CCE9431645EC}">
                        <a14:shadowObscured xmlns:a14="http://schemas.microsoft.com/office/drawing/2010/main"/>
                      </a:ext>
                    </a:extLst>
                  </pic:spPr>
                </pic:pic>
              </a:graphicData>
            </a:graphic>
          </wp:inline>
        </w:drawing>
      </w:r>
      <w:r w:rsidRPr="004D76EB">
        <w:rPr>
          <w:rFonts w:ascii="Tahoma" w:eastAsiaTheme="minorHAnsi" w:hAnsi="Tahoma" w:cs="Tahoma"/>
          <w:noProof/>
          <w:lang w:val="es-BO"/>
        </w:rPr>
        <w:drawing>
          <wp:inline distT="0" distB="0" distL="0" distR="0" wp14:anchorId="43E92F41" wp14:editId="63C6B431">
            <wp:extent cx="2814320" cy="1423383"/>
            <wp:effectExtent l="0" t="0" r="5080" b="5715"/>
            <wp:docPr id="1114358390" name="Imagen 111435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5366"/>
                    <a:stretch/>
                  </pic:blipFill>
                  <pic:spPr bwMode="auto">
                    <a:xfrm>
                      <a:off x="0" y="0"/>
                      <a:ext cx="2839652" cy="1436195"/>
                    </a:xfrm>
                    <a:prstGeom prst="rect">
                      <a:avLst/>
                    </a:prstGeom>
                    <a:ln>
                      <a:noFill/>
                    </a:ln>
                    <a:extLst>
                      <a:ext uri="{53640926-AAD7-44D8-BBD7-CCE9431645EC}">
                        <a14:shadowObscured xmlns:a14="http://schemas.microsoft.com/office/drawing/2010/main"/>
                      </a:ext>
                    </a:extLst>
                  </pic:spPr>
                </pic:pic>
              </a:graphicData>
            </a:graphic>
          </wp:inline>
        </w:drawing>
      </w:r>
    </w:p>
    <w:p w14:paraId="5CA18575" w14:textId="77777777" w:rsidR="004D76EB" w:rsidRPr="004D76EB" w:rsidRDefault="004D76EB" w:rsidP="004D76EB">
      <w:pPr>
        <w:jc w:val="center"/>
        <w:rPr>
          <w:rFonts w:ascii="Tahoma" w:hAnsi="Tahoma" w:cs="Tahoma"/>
          <w:u w:val="single"/>
        </w:rPr>
      </w:pPr>
    </w:p>
    <w:p w14:paraId="3B89BA76" w14:textId="77777777" w:rsidR="004D76EB" w:rsidRPr="004D76EB" w:rsidRDefault="004D76EB" w:rsidP="004D76EB">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4D76E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DC31C5B" w14:textId="77777777" w:rsidR="004D76EB" w:rsidRPr="004D76EB" w:rsidRDefault="004D76EB" w:rsidP="004D76EB">
      <w:pPr>
        <w:autoSpaceDE w:val="0"/>
        <w:autoSpaceDN w:val="0"/>
        <w:adjustRightInd w:val="0"/>
        <w:ind w:left="1080"/>
        <w:contextualSpacing/>
        <w:jc w:val="both"/>
        <w:rPr>
          <w:rFonts w:ascii="Tahoma" w:hAnsi="Tahoma" w:cs="Tahoma"/>
          <w:bCs/>
          <w:lang w:val="es-ES_tradnl" w:eastAsia="es-ES_tradnl"/>
        </w:rPr>
      </w:pPr>
    </w:p>
    <w:p w14:paraId="3123A095" w14:textId="77777777" w:rsidR="004D76EB" w:rsidRPr="004D76EB" w:rsidRDefault="004D76EB" w:rsidP="004D76EB">
      <w:pPr>
        <w:widowControl w:val="0"/>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r w:rsidRPr="004D76EB">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ED43F95" w14:textId="77777777" w:rsidR="004D76EB" w:rsidRPr="004D76EB" w:rsidRDefault="004D76EB" w:rsidP="004D76EB">
      <w:pPr>
        <w:widowControl w:val="0"/>
        <w:autoSpaceDE w:val="0"/>
        <w:autoSpaceDN w:val="0"/>
        <w:adjustRightInd w:val="0"/>
        <w:ind w:left="1080"/>
        <w:contextualSpacing/>
        <w:jc w:val="both"/>
        <w:rPr>
          <w:rFonts w:ascii="Tahoma" w:hAnsi="Tahoma" w:cs="Tahoma"/>
          <w:bCs/>
          <w:lang w:val="es-ES_tradnl" w:eastAsia="es-ES_tradnl"/>
        </w:rPr>
      </w:pPr>
    </w:p>
    <w:p w14:paraId="6F980D98" w14:textId="77777777" w:rsidR="004D76EB" w:rsidRPr="004D76EB" w:rsidRDefault="004D76EB" w:rsidP="004D76EB">
      <w:pPr>
        <w:widowControl w:val="0"/>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r w:rsidRPr="004D76EB">
        <w:rPr>
          <w:rFonts w:ascii="Tahoma" w:hAnsi="Tahoma" w:cs="Tahoma"/>
          <w:bCs/>
          <w:lang w:val="es-ES_tradnl" w:eastAsia="es-ES_tradnl"/>
        </w:rPr>
        <w:t xml:space="preserve">Por lo </w:t>
      </w:r>
      <w:proofErr w:type="gramStart"/>
      <w:r w:rsidRPr="004D76EB">
        <w:rPr>
          <w:rFonts w:ascii="Tahoma" w:hAnsi="Tahoma" w:cs="Tahoma"/>
          <w:bCs/>
          <w:lang w:val="es-ES_tradnl" w:eastAsia="es-ES_tradnl"/>
        </w:rPr>
        <w:t>tanto</w:t>
      </w:r>
      <w:proofErr w:type="gramEnd"/>
      <w:r w:rsidRPr="004D76EB">
        <w:rPr>
          <w:rFonts w:ascii="Tahoma" w:hAnsi="Tahoma" w:cs="Tahoma"/>
          <w:bCs/>
          <w:lang w:val="es-ES_tradnl" w:eastAsia="es-ES_tradnl"/>
        </w:rPr>
        <w:t xml:space="preserve"> puede haber modificaciones y reordenamiento de volúmenes para considerar </w:t>
      </w:r>
      <w:r w:rsidRPr="004D76EB">
        <w:rPr>
          <w:rFonts w:ascii="Tahoma" w:hAnsi="Tahoma" w:cs="Tahoma"/>
          <w:bCs/>
          <w:lang w:val="es-ES_tradnl" w:eastAsia="es-ES_tradnl"/>
        </w:rPr>
        <w:lastRenderedPageBreak/>
        <w:t>módulos de 1, 2 y 3 dormitorios.</w:t>
      </w:r>
    </w:p>
    <w:p w14:paraId="374E7196" w14:textId="77777777" w:rsidR="004D76EB" w:rsidRPr="004D76EB" w:rsidRDefault="004D76EB" w:rsidP="004D76EB">
      <w:pPr>
        <w:autoSpaceDE w:val="0"/>
        <w:autoSpaceDN w:val="0"/>
        <w:adjustRightInd w:val="0"/>
        <w:ind w:left="720"/>
        <w:contextualSpacing/>
        <w:jc w:val="both"/>
        <w:rPr>
          <w:rFonts w:ascii="Tahoma" w:hAnsi="Tahoma" w:cs="Tahoma"/>
          <w:bCs/>
          <w:lang w:val="es-ES_tradnl" w:eastAsia="es-ES_tradnl"/>
        </w:rPr>
      </w:pPr>
    </w:p>
    <w:bookmarkEnd w:id="31"/>
    <w:p w14:paraId="57685A96" w14:textId="77777777" w:rsidR="004D76EB" w:rsidRPr="004D76EB" w:rsidRDefault="004D76EB" w:rsidP="004D76EB">
      <w:pPr>
        <w:keepNext/>
        <w:numPr>
          <w:ilvl w:val="0"/>
          <w:numId w:val="43"/>
        </w:numPr>
        <w:spacing w:after="160" w:line="260" w:lineRule="atLeast"/>
        <w:outlineLvl w:val="0"/>
        <w:rPr>
          <w:rFonts w:ascii="Tahoma" w:hAnsi="Tahoma" w:cs="Tahoma"/>
          <w:b/>
          <w:bCs/>
          <w:color w:val="000000"/>
          <w:kern w:val="32"/>
          <w:lang w:val="es-ES_tradnl"/>
        </w:rPr>
      </w:pPr>
      <w:r w:rsidRPr="004D76EB">
        <w:rPr>
          <w:rFonts w:ascii="Tahoma" w:hAnsi="Tahoma" w:cs="Tahoma"/>
          <w:b/>
          <w:bCs/>
          <w:color w:val="000000"/>
          <w:kern w:val="32"/>
          <w:lang w:val="es-ES_tradnl"/>
        </w:rPr>
        <w:t>UBICACIÓN GEOGRÁFICA DEL PROYECTO.</w:t>
      </w:r>
      <w:bookmarkEnd w:id="32"/>
    </w:p>
    <w:p w14:paraId="59681730" w14:textId="77777777" w:rsidR="004D76EB" w:rsidRPr="004D76EB" w:rsidRDefault="004D76EB" w:rsidP="004D76EB">
      <w:pPr>
        <w:keepNext/>
        <w:spacing w:line="260" w:lineRule="atLeast"/>
        <w:ind w:left="360"/>
        <w:outlineLvl w:val="0"/>
        <w:rPr>
          <w:rFonts w:ascii="Tahoma" w:hAnsi="Tahoma" w:cs="Tahoma"/>
          <w:b/>
          <w:bCs/>
          <w:color w:val="000000"/>
          <w:kern w:val="32"/>
          <w:lang w:val="es-ES_tradnl"/>
        </w:rPr>
      </w:pPr>
    </w:p>
    <w:p w14:paraId="094E7F75" w14:textId="77777777" w:rsidR="004D76EB" w:rsidRPr="004D76EB" w:rsidRDefault="004D76EB" w:rsidP="004D76EB">
      <w:pPr>
        <w:spacing w:after="160" w:line="260" w:lineRule="atLeast"/>
        <w:ind w:left="426"/>
        <w:jc w:val="both"/>
        <w:rPr>
          <w:rFonts w:ascii="Tahoma" w:hAnsi="Tahoma" w:cs="Tahoma"/>
          <w:lang w:val="es-BO"/>
        </w:rPr>
      </w:pPr>
      <w:r w:rsidRPr="004D76EB">
        <w:rPr>
          <w:rFonts w:ascii="Tahoma" w:hAnsi="Tahoma" w:cs="Tahoma"/>
          <w:lang w:val="es-BO"/>
        </w:rPr>
        <w:t xml:space="preserve">El municipio de APOLO, constituye la primera sección de la provincia Franz Tamayo se encuentra al norte del departamento de La Paz, en la zona denominada Alto Beni, en las estribaciones de la Cordillera Oriental y la zona Amazónica. del departamento de LA PAZ limita al norte Municipio de </w:t>
      </w:r>
      <w:proofErr w:type="spellStart"/>
      <w:r w:rsidRPr="004D76EB">
        <w:rPr>
          <w:rFonts w:ascii="Tahoma" w:hAnsi="Tahoma" w:cs="Tahoma"/>
          <w:lang w:val="es-BO"/>
        </w:rPr>
        <w:t>Ixiamas</w:t>
      </w:r>
      <w:proofErr w:type="spellEnd"/>
      <w:r w:rsidRPr="004D76EB">
        <w:rPr>
          <w:rFonts w:ascii="Tahoma" w:hAnsi="Tahoma" w:cs="Tahoma"/>
          <w:lang w:val="es-BO"/>
        </w:rPr>
        <w:t xml:space="preserve"> y San Buenaventura, al sur Municipio de Curva, </w:t>
      </w:r>
      <w:proofErr w:type="spellStart"/>
      <w:r w:rsidRPr="004D76EB">
        <w:rPr>
          <w:rFonts w:ascii="Tahoma" w:hAnsi="Tahoma" w:cs="Tahoma"/>
          <w:lang w:val="es-BO"/>
        </w:rPr>
        <w:t>Charazani</w:t>
      </w:r>
      <w:proofErr w:type="spellEnd"/>
      <w:r w:rsidRPr="004D76EB">
        <w:rPr>
          <w:rFonts w:ascii="Tahoma" w:hAnsi="Tahoma" w:cs="Tahoma"/>
          <w:lang w:val="es-BO"/>
        </w:rPr>
        <w:t xml:space="preserve">, </w:t>
      </w:r>
      <w:proofErr w:type="spellStart"/>
      <w:r w:rsidRPr="004D76EB">
        <w:rPr>
          <w:rFonts w:ascii="Tahoma" w:hAnsi="Tahoma" w:cs="Tahoma"/>
          <w:lang w:val="es-BO"/>
        </w:rPr>
        <w:t>Mapiri</w:t>
      </w:r>
      <w:proofErr w:type="spellEnd"/>
      <w:r w:rsidRPr="004D76EB">
        <w:rPr>
          <w:rFonts w:ascii="Tahoma" w:hAnsi="Tahoma" w:cs="Tahoma"/>
          <w:lang w:val="es-BO"/>
        </w:rPr>
        <w:t xml:space="preserve">, Guanay, </w:t>
      </w:r>
      <w:proofErr w:type="spellStart"/>
      <w:r w:rsidRPr="004D76EB">
        <w:rPr>
          <w:rFonts w:ascii="Tahoma" w:hAnsi="Tahoma" w:cs="Tahoma"/>
          <w:lang w:val="es-BO"/>
        </w:rPr>
        <w:t>Teoponte</w:t>
      </w:r>
      <w:proofErr w:type="spellEnd"/>
      <w:r w:rsidRPr="004D76EB">
        <w:rPr>
          <w:rFonts w:ascii="Tahoma" w:hAnsi="Tahoma" w:cs="Tahoma"/>
          <w:lang w:val="es-BO"/>
        </w:rPr>
        <w:t xml:space="preserve"> y </w:t>
      </w:r>
      <w:proofErr w:type="spellStart"/>
      <w:r w:rsidRPr="004D76EB">
        <w:rPr>
          <w:rFonts w:ascii="Tahoma" w:hAnsi="Tahoma" w:cs="Tahoma"/>
          <w:lang w:val="es-BO"/>
        </w:rPr>
        <w:t>Pelechuco</w:t>
      </w:r>
      <w:proofErr w:type="spellEnd"/>
      <w:r w:rsidRPr="004D76EB">
        <w:rPr>
          <w:rFonts w:ascii="Tahoma" w:hAnsi="Tahoma" w:cs="Tahoma"/>
          <w:lang w:val="es-BO"/>
        </w:rPr>
        <w:t>. al este: Municipio de Rurrenabaque (Beni) y al oeste con la República del Perú.</w:t>
      </w:r>
    </w:p>
    <w:p w14:paraId="237C5803" w14:textId="77777777" w:rsidR="004D76EB" w:rsidRPr="004D76EB" w:rsidRDefault="004D76EB" w:rsidP="004D76EB">
      <w:pPr>
        <w:spacing w:after="160" w:line="260" w:lineRule="atLeast"/>
        <w:ind w:left="426"/>
        <w:jc w:val="center"/>
        <w:rPr>
          <w:rFonts w:ascii="Tahoma" w:hAnsi="Tahoma" w:cs="Tahoma"/>
          <w:lang w:val="es-BO"/>
        </w:rPr>
      </w:pPr>
      <w:r w:rsidRPr="004D76EB">
        <w:rPr>
          <w:rFonts w:ascii="Tahoma" w:hAnsi="Tahoma" w:cs="Tahoma"/>
          <w:lang w:val="es-BO"/>
        </w:rPr>
        <w:t>MAPA DE UBICACIÓN DEL MUNICIPIO DE APOLO</w:t>
      </w:r>
    </w:p>
    <w:p w14:paraId="744940E1" w14:textId="77777777" w:rsidR="004D76EB" w:rsidRPr="004D76EB" w:rsidRDefault="004D76EB" w:rsidP="004D76EB">
      <w:pPr>
        <w:spacing w:after="160" w:line="300" w:lineRule="auto"/>
        <w:ind w:left="426"/>
        <w:jc w:val="center"/>
        <w:rPr>
          <w:noProof/>
          <w:lang w:val="es-BO" w:eastAsia="es-BO"/>
        </w:rPr>
      </w:pPr>
      <w:r w:rsidRPr="004D76EB">
        <w:rPr>
          <w:rFonts w:ascii="Tahoma" w:eastAsiaTheme="minorHAnsi" w:hAnsi="Tahoma" w:cs="Tahoma"/>
          <w:noProof/>
          <w:color w:val="000000"/>
          <w:lang w:val="es-BO"/>
        </w:rPr>
        <w:drawing>
          <wp:inline distT="0" distB="0" distL="0" distR="0" wp14:anchorId="58FBA500" wp14:editId="48F5CBBD">
            <wp:extent cx="5198409" cy="303276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7" t="7685" r="2097" b="5329"/>
                    <a:stretch/>
                  </pic:blipFill>
                  <pic:spPr bwMode="auto">
                    <a:xfrm>
                      <a:off x="0" y="0"/>
                      <a:ext cx="5230144" cy="3051274"/>
                    </a:xfrm>
                    <a:prstGeom prst="rect">
                      <a:avLst/>
                    </a:prstGeom>
                    <a:noFill/>
                    <a:ln>
                      <a:noFill/>
                    </a:ln>
                    <a:extLst>
                      <a:ext uri="{53640926-AAD7-44D8-BBD7-CCE9431645EC}">
                        <a14:shadowObscured xmlns:a14="http://schemas.microsoft.com/office/drawing/2010/main"/>
                      </a:ext>
                    </a:extLst>
                  </pic:spPr>
                </pic:pic>
              </a:graphicData>
            </a:graphic>
          </wp:inline>
        </w:drawing>
      </w:r>
    </w:p>
    <w:p w14:paraId="394AF71E" w14:textId="77777777" w:rsidR="004D76EB" w:rsidRPr="004D76EB" w:rsidRDefault="004D76EB" w:rsidP="004D76EB">
      <w:pPr>
        <w:spacing w:after="160" w:line="300" w:lineRule="auto"/>
        <w:ind w:left="426"/>
        <w:jc w:val="center"/>
        <w:rPr>
          <w:rFonts w:ascii="Tahoma" w:hAnsi="Tahoma" w:cs="Tahoma"/>
          <w:b/>
          <w:color w:val="000000"/>
          <w:lang w:val="es-ES_tradnl"/>
        </w:rPr>
      </w:pPr>
      <w:r w:rsidRPr="004D76EB">
        <w:rPr>
          <w:rFonts w:ascii="Verdana" w:eastAsiaTheme="minorHAnsi" w:hAnsi="Verdana" w:cstheme="minorBidi"/>
          <w:b/>
          <w:lang w:val="es-BO"/>
        </w:rPr>
        <w:t>Fuente:</w:t>
      </w:r>
      <w:r w:rsidRPr="004D76EB">
        <w:rPr>
          <w:rFonts w:ascii="Verdana" w:eastAsiaTheme="minorHAnsi" w:hAnsi="Verdana" w:cstheme="minorBidi"/>
          <w:lang w:val="es-BO"/>
        </w:rPr>
        <w:t xml:space="preserve"> PTDI 2021-2025, GAM APOLO</w:t>
      </w:r>
    </w:p>
    <w:p w14:paraId="0BF70BA6" w14:textId="77777777" w:rsidR="004D76EB" w:rsidRPr="004D76EB" w:rsidRDefault="004D76EB" w:rsidP="004D76EB">
      <w:pPr>
        <w:keepNext/>
        <w:numPr>
          <w:ilvl w:val="0"/>
          <w:numId w:val="142"/>
        </w:numPr>
        <w:spacing w:after="160" w:line="260" w:lineRule="atLeast"/>
        <w:outlineLvl w:val="0"/>
        <w:rPr>
          <w:rFonts w:ascii="Tahoma" w:hAnsi="Tahoma" w:cs="Tahoma"/>
          <w:b/>
          <w:bCs/>
          <w:color w:val="000000"/>
          <w:kern w:val="32"/>
          <w:lang w:val="es-ES_tradnl"/>
        </w:rPr>
      </w:pPr>
      <w:r w:rsidRPr="004D76EB">
        <w:rPr>
          <w:rFonts w:ascii="Tahoma" w:hAnsi="Tahoma" w:cs="Tahoma"/>
          <w:b/>
          <w:color w:val="000000"/>
          <w:lang w:val="es-ES_tradnl"/>
        </w:rPr>
        <w:t xml:space="preserve">   </w:t>
      </w:r>
      <w:bookmarkStart w:id="33" w:name="_Toc71811147"/>
      <w:r w:rsidRPr="004D76EB">
        <w:rPr>
          <w:rFonts w:ascii="Tahoma" w:hAnsi="Tahoma" w:cs="Tahoma"/>
          <w:b/>
          <w:bCs/>
          <w:color w:val="000000"/>
          <w:kern w:val="32"/>
          <w:lang w:val="es-ES_tradnl"/>
        </w:rPr>
        <w:t>NUMERO DE VIVIENDAS A SER INTERVENIDAS</w:t>
      </w:r>
      <w:bookmarkEnd w:id="33"/>
    </w:p>
    <w:p w14:paraId="1F86994D" w14:textId="77777777" w:rsidR="004D76EB" w:rsidRPr="004D76EB" w:rsidRDefault="004D76EB" w:rsidP="004D76EB">
      <w:pPr>
        <w:keepNext/>
        <w:spacing w:line="260" w:lineRule="atLeast"/>
        <w:ind w:left="596"/>
        <w:outlineLvl w:val="0"/>
        <w:rPr>
          <w:rFonts w:ascii="Tahoma" w:hAnsi="Tahoma" w:cs="Tahoma"/>
          <w:b/>
          <w:bCs/>
          <w:color w:val="000000"/>
          <w:kern w:val="32"/>
          <w:lang w:val="es-ES_tradnl"/>
        </w:rPr>
      </w:pPr>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41"/>
        <w:gridCol w:w="1431"/>
      </w:tblGrid>
      <w:tr w:rsidR="004D76EB" w:rsidRPr="004D76EB" w14:paraId="3FE9CD15" w14:textId="77777777" w:rsidTr="001A7607">
        <w:trPr>
          <w:trHeight w:val="490"/>
        </w:trPr>
        <w:tc>
          <w:tcPr>
            <w:tcW w:w="846" w:type="dxa"/>
            <w:shd w:val="clear" w:color="auto" w:fill="1F4E79"/>
          </w:tcPr>
          <w:p w14:paraId="09B3E915" w14:textId="77777777" w:rsidR="004D76EB" w:rsidRPr="004D76EB" w:rsidRDefault="004D76EB" w:rsidP="004D76EB">
            <w:pPr>
              <w:jc w:val="center"/>
              <w:rPr>
                <w:rFonts w:ascii="Tahoma" w:hAnsi="Tahoma" w:cs="Tahoma"/>
                <w:b/>
                <w:bCs/>
                <w:color w:val="FFFFFF"/>
                <w:lang w:val="es-BO" w:eastAsia="es-BO"/>
              </w:rPr>
            </w:pPr>
            <w:proofErr w:type="spellStart"/>
            <w:r w:rsidRPr="004D76EB">
              <w:rPr>
                <w:rFonts w:ascii="Tahoma" w:hAnsi="Tahoma" w:cs="Tahoma"/>
                <w:b/>
                <w:bCs/>
                <w:color w:val="FFFFFF"/>
                <w:lang w:val="es-BO" w:eastAsia="es-BO"/>
              </w:rPr>
              <w:t>Nº</w:t>
            </w:r>
            <w:proofErr w:type="spellEnd"/>
          </w:p>
        </w:tc>
        <w:tc>
          <w:tcPr>
            <w:tcW w:w="4341" w:type="dxa"/>
            <w:shd w:val="clear" w:color="auto" w:fill="1F4E79"/>
          </w:tcPr>
          <w:p w14:paraId="56017064" w14:textId="77777777" w:rsidR="004D76EB" w:rsidRPr="004D76EB" w:rsidRDefault="004D76EB" w:rsidP="004D76EB">
            <w:pPr>
              <w:jc w:val="center"/>
              <w:rPr>
                <w:rFonts w:ascii="Tahoma" w:hAnsi="Tahoma" w:cs="Tahoma"/>
                <w:b/>
                <w:bCs/>
                <w:color w:val="FF0000"/>
                <w:lang w:val="es-BO" w:eastAsia="es-BO"/>
              </w:rPr>
            </w:pPr>
            <w:r w:rsidRPr="004D76EB">
              <w:rPr>
                <w:rFonts w:ascii="Tahoma" w:hAnsi="Tahoma" w:cs="Tahoma"/>
                <w:b/>
                <w:bCs/>
                <w:color w:val="FFFFFF" w:themeColor="background1"/>
                <w:lang w:val="es-BO" w:eastAsia="es-BO"/>
              </w:rPr>
              <w:t>Comunidades o Barrio/Zona/Urbanización/Junta Vecinal/Distrito</w:t>
            </w:r>
          </w:p>
        </w:tc>
        <w:tc>
          <w:tcPr>
            <w:tcW w:w="1431" w:type="dxa"/>
            <w:shd w:val="clear" w:color="auto" w:fill="1F4E79"/>
          </w:tcPr>
          <w:p w14:paraId="10419B26" w14:textId="77777777" w:rsidR="004D76EB" w:rsidRPr="004D76EB" w:rsidRDefault="004D76EB" w:rsidP="004D76EB">
            <w:pPr>
              <w:jc w:val="center"/>
              <w:rPr>
                <w:rFonts w:ascii="Tahoma" w:hAnsi="Tahoma" w:cs="Tahoma"/>
                <w:b/>
                <w:bCs/>
                <w:color w:val="FFFFFF"/>
                <w:lang w:val="es-BO" w:eastAsia="es-BO"/>
              </w:rPr>
            </w:pPr>
            <w:r w:rsidRPr="004D76EB">
              <w:rPr>
                <w:rFonts w:ascii="Tahoma" w:hAnsi="Tahoma" w:cs="Tahoma"/>
                <w:b/>
                <w:bCs/>
                <w:color w:val="FFFFFF"/>
                <w:lang w:val="es-BO" w:eastAsia="es-BO"/>
              </w:rPr>
              <w:t>Número de SH.</w:t>
            </w:r>
          </w:p>
        </w:tc>
      </w:tr>
      <w:tr w:rsidR="004D76EB" w:rsidRPr="004D76EB" w14:paraId="549FEC9E" w14:textId="77777777" w:rsidTr="001A7607">
        <w:trPr>
          <w:trHeight w:val="113"/>
        </w:trPr>
        <w:tc>
          <w:tcPr>
            <w:tcW w:w="846" w:type="dxa"/>
            <w:shd w:val="clear" w:color="auto" w:fill="auto"/>
          </w:tcPr>
          <w:p w14:paraId="076D7506"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1</w:t>
            </w:r>
          </w:p>
        </w:tc>
        <w:tc>
          <w:tcPr>
            <w:tcW w:w="4341" w:type="dxa"/>
            <w:shd w:val="clear" w:color="auto" w:fill="auto"/>
            <w:vAlign w:val="bottom"/>
          </w:tcPr>
          <w:p w14:paraId="0D2F2B38" w14:textId="77777777" w:rsidR="004D76EB" w:rsidRPr="004D76EB" w:rsidRDefault="004D76EB" w:rsidP="004D76EB">
            <w:pPr>
              <w:jc w:val="center"/>
              <w:rPr>
                <w:rFonts w:ascii="Tahoma" w:hAnsi="Tahoma" w:cs="Tahoma"/>
                <w:iCs/>
                <w:lang w:val="es-BO"/>
              </w:rPr>
            </w:pPr>
            <w:r w:rsidRPr="004D76EB">
              <w:rPr>
                <w:rFonts w:ascii="Tahoma" w:hAnsi="Tahoma" w:cs="Tahoma"/>
                <w:iCs/>
                <w:lang w:val="es-BO"/>
              </w:rPr>
              <w:t>IRIMO</w:t>
            </w:r>
          </w:p>
        </w:tc>
        <w:tc>
          <w:tcPr>
            <w:tcW w:w="1431" w:type="dxa"/>
            <w:shd w:val="clear" w:color="auto" w:fill="auto"/>
            <w:vAlign w:val="center"/>
          </w:tcPr>
          <w:p w14:paraId="6599B41F" w14:textId="77777777" w:rsidR="004D76EB" w:rsidRPr="004D76EB" w:rsidRDefault="004D76EB" w:rsidP="004D76EB">
            <w:pPr>
              <w:jc w:val="center"/>
              <w:rPr>
                <w:rFonts w:ascii="Tahoma" w:hAnsi="Tahoma" w:cs="Tahoma"/>
                <w:b/>
                <w:color w:val="FF0000"/>
                <w:lang w:val="es-BO" w:eastAsia="es-BO"/>
              </w:rPr>
            </w:pPr>
            <w:r w:rsidRPr="004D76EB">
              <w:rPr>
                <w:rFonts w:ascii="Tahoma" w:hAnsi="Tahoma" w:cs="Tahoma"/>
                <w:b/>
                <w:color w:val="FF0000"/>
                <w:lang w:val="es-BO" w:eastAsia="es-BO"/>
              </w:rPr>
              <w:t>30</w:t>
            </w:r>
          </w:p>
        </w:tc>
      </w:tr>
      <w:tr w:rsidR="004D76EB" w:rsidRPr="004D76EB" w14:paraId="354704DD" w14:textId="77777777" w:rsidTr="001A7607">
        <w:tc>
          <w:tcPr>
            <w:tcW w:w="846" w:type="dxa"/>
            <w:shd w:val="clear" w:color="auto" w:fill="1F4E79"/>
          </w:tcPr>
          <w:p w14:paraId="16453DB2" w14:textId="77777777" w:rsidR="004D76EB" w:rsidRPr="004D76EB" w:rsidRDefault="004D76EB" w:rsidP="004D76EB">
            <w:pPr>
              <w:jc w:val="center"/>
              <w:rPr>
                <w:rFonts w:ascii="Tahoma" w:hAnsi="Tahoma" w:cs="Tahoma"/>
                <w:b/>
                <w:bCs/>
                <w:color w:val="FFFFFF"/>
                <w:lang w:val="es-BO" w:eastAsia="es-BO"/>
              </w:rPr>
            </w:pPr>
          </w:p>
        </w:tc>
        <w:tc>
          <w:tcPr>
            <w:tcW w:w="4341" w:type="dxa"/>
            <w:shd w:val="clear" w:color="auto" w:fill="1F4E79"/>
          </w:tcPr>
          <w:p w14:paraId="795C9666" w14:textId="77777777" w:rsidR="004D76EB" w:rsidRPr="004D76EB" w:rsidRDefault="004D76EB" w:rsidP="004D76EB">
            <w:pPr>
              <w:jc w:val="center"/>
              <w:rPr>
                <w:rFonts w:ascii="Tahoma" w:hAnsi="Tahoma" w:cs="Tahoma"/>
                <w:b/>
                <w:bCs/>
                <w:color w:val="FFFFFF"/>
                <w:lang w:val="es-BO" w:eastAsia="es-BO"/>
              </w:rPr>
            </w:pPr>
            <w:r w:rsidRPr="004D76EB">
              <w:rPr>
                <w:rFonts w:ascii="Tahoma" w:hAnsi="Tahoma" w:cs="Tahoma"/>
                <w:b/>
                <w:bCs/>
                <w:color w:val="FFFFFF"/>
                <w:lang w:val="es-BO" w:eastAsia="es-BO"/>
              </w:rPr>
              <w:t>TOTAL</w:t>
            </w:r>
          </w:p>
        </w:tc>
        <w:tc>
          <w:tcPr>
            <w:tcW w:w="1431" w:type="dxa"/>
            <w:shd w:val="clear" w:color="auto" w:fill="1F3864" w:themeFill="accent5" w:themeFillShade="80"/>
          </w:tcPr>
          <w:p w14:paraId="7002C4DB" w14:textId="77777777" w:rsidR="004D76EB" w:rsidRPr="004D76EB" w:rsidRDefault="004D76EB" w:rsidP="004D76EB">
            <w:pPr>
              <w:jc w:val="center"/>
              <w:rPr>
                <w:rFonts w:ascii="Tahoma" w:hAnsi="Tahoma" w:cs="Tahoma"/>
                <w:b/>
                <w:bCs/>
                <w:color w:val="FFFFFF" w:themeColor="background1"/>
                <w:lang w:val="es-BO" w:eastAsia="es-BO"/>
              </w:rPr>
            </w:pPr>
            <w:r w:rsidRPr="004D76EB">
              <w:rPr>
                <w:rFonts w:ascii="Tahoma" w:hAnsi="Tahoma" w:cs="Tahoma"/>
                <w:b/>
                <w:bCs/>
                <w:color w:val="FFFFFF" w:themeColor="background1"/>
                <w:lang w:val="es-BO" w:eastAsia="es-BO"/>
              </w:rPr>
              <w:t>30</w:t>
            </w:r>
          </w:p>
        </w:tc>
      </w:tr>
    </w:tbl>
    <w:p w14:paraId="00925D25" w14:textId="77777777" w:rsidR="004D76EB" w:rsidRPr="004D76EB" w:rsidRDefault="004D76EB" w:rsidP="004D76EB">
      <w:pPr>
        <w:keepNext/>
        <w:spacing w:line="260" w:lineRule="atLeast"/>
        <w:ind w:left="596"/>
        <w:outlineLvl w:val="0"/>
        <w:rPr>
          <w:rFonts w:ascii="Tahoma" w:hAnsi="Tahoma" w:cs="Tahoma"/>
          <w:b/>
          <w:bCs/>
          <w:color w:val="000000"/>
          <w:kern w:val="32"/>
          <w:lang w:val="es-ES_tradnl"/>
        </w:rPr>
      </w:pPr>
    </w:p>
    <w:p w14:paraId="0A0BF32A" w14:textId="77777777" w:rsidR="004D76EB" w:rsidRPr="004D76EB" w:rsidRDefault="004D76EB" w:rsidP="004D76EB">
      <w:pPr>
        <w:keepNext/>
        <w:spacing w:before="240" w:after="60" w:line="260" w:lineRule="atLeast"/>
        <w:ind w:left="360"/>
        <w:jc w:val="both"/>
        <w:outlineLvl w:val="0"/>
        <w:rPr>
          <w:rFonts w:ascii="Tahoma" w:hAnsi="Tahoma" w:cs="Tahoma"/>
          <w:i/>
          <w:sz w:val="18"/>
          <w:szCs w:val="18"/>
          <w:lang w:val="es-BO"/>
        </w:rPr>
      </w:pPr>
      <w:bookmarkStart w:id="34" w:name="_Hlk126935243"/>
      <w:bookmarkStart w:id="35" w:name="_Hlk112915699"/>
      <w:bookmarkStart w:id="36" w:name="_Hlk162366823"/>
    </w:p>
    <w:p w14:paraId="077C57DF" w14:textId="77777777" w:rsidR="004D76EB" w:rsidRPr="004D76EB" w:rsidRDefault="004D76EB" w:rsidP="004D76EB">
      <w:pPr>
        <w:keepNext/>
        <w:spacing w:before="240" w:after="60" w:line="260" w:lineRule="atLeast"/>
        <w:ind w:left="360"/>
        <w:jc w:val="both"/>
        <w:outlineLvl w:val="0"/>
        <w:rPr>
          <w:rFonts w:ascii="Tahoma" w:hAnsi="Tahoma" w:cs="Tahoma"/>
          <w:i/>
          <w:sz w:val="18"/>
          <w:szCs w:val="18"/>
          <w:lang w:val="es-BO"/>
        </w:rPr>
      </w:pPr>
    </w:p>
    <w:p w14:paraId="4843BB2C" w14:textId="77777777" w:rsidR="004D76EB" w:rsidRPr="004D76EB" w:rsidRDefault="004D76EB" w:rsidP="004D76EB">
      <w:pPr>
        <w:keepNext/>
        <w:ind w:left="360"/>
        <w:jc w:val="both"/>
        <w:outlineLvl w:val="0"/>
        <w:rPr>
          <w:rFonts w:ascii="Tahoma" w:hAnsi="Tahoma" w:cs="Tahoma"/>
          <w:i/>
          <w:sz w:val="18"/>
          <w:szCs w:val="18"/>
          <w:lang w:val="es-BO"/>
        </w:rPr>
      </w:pPr>
    </w:p>
    <w:p w14:paraId="69706F2C" w14:textId="77777777" w:rsidR="004D76EB" w:rsidRPr="004D76EB" w:rsidRDefault="004D76EB" w:rsidP="004D76EB">
      <w:pPr>
        <w:keepNext/>
        <w:widowControl w:val="0"/>
        <w:numPr>
          <w:ilvl w:val="0"/>
          <w:numId w:val="137"/>
        </w:numPr>
        <w:autoSpaceDE w:val="0"/>
        <w:autoSpaceDN w:val="0"/>
        <w:spacing w:after="160" w:line="259" w:lineRule="auto"/>
        <w:jc w:val="both"/>
        <w:outlineLvl w:val="0"/>
        <w:rPr>
          <w:rFonts w:ascii="Tahoma" w:hAnsi="Tahoma" w:cs="Tahoma"/>
          <w:i/>
          <w:sz w:val="18"/>
          <w:szCs w:val="18"/>
        </w:rPr>
      </w:pPr>
      <w:r w:rsidRPr="004D76EB">
        <w:rPr>
          <w:rFonts w:ascii="Tahoma" w:hAnsi="Tahoma" w:cs="Tahoma"/>
          <w:i/>
          <w:sz w:val="18"/>
          <w:szCs w:val="18"/>
        </w:rPr>
        <w:t xml:space="preserve">La lista </w:t>
      </w:r>
      <w:r w:rsidRPr="004D76EB">
        <w:rPr>
          <w:rFonts w:ascii="Tahoma" w:hAnsi="Tahoma" w:cs="Tahoma"/>
          <w:i/>
          <w:iCs/>
          <w:sz w:val="18"/>
          <w:szCs w:val="18"/>
        </w:rPr>
        <w:t>de</w:t>
      </w:r>
      <w:r w:rsidRPr="004D76EB">
        <w:rPr>
          <w:rFonts w:ascii="Tahoma" w:hAnsi="Tahoma" w:cs="Tahoma"/>
          <w:i/>
          <w:sz w:val="18"/>
          <w:szCs w:val="18"/>
        </w:rPr>
        <w:t xml:space="preserve"> comunidades/barrios/zonas/urbanizaciones/otros sectores, podrán ser modificados durante la etapa de </w:t>
      </w:r>
      <w:r w:rsidRPr="004D76EB">
        <w:rPr>
          <w:rFonts w:ascii="Tahoma" w:hAnsi="Tahoma" w:cs="Tahoma"/>
          <w:i/>
          <w:iCs/>
          <w:sz w:val="18"/>
          <w:szCs w:val="18"/>
        </w:rPr>
        <w:t>ejecución</w:t>
      </w:r>
      <w:r w:rsidRPr="004D76EB">
        <w:rPr>
          <w:rFonts w:ascii="Tahoma" w:hAnsi="Tahoma" w:cs="Tahoma"/>
          <w:i/>
          <w:sz w:val="18"/>
          <w:szCs w:val="18"/>
        </w:rPr>
        <w:t>, previa justificación técnica y social de la Entidad Ejecutora, aprobada por la inspectoría y autorizada por la AEVIVIENDA, pudiendo considerar la incorporación de otras comunidades/barrios/zonas/urbanizaciones/otros sectores.</w:t>
      </w:r>
    </w:p>
    <w:p w14:paraId="1965C799" w14:textId="77777777" w:rsidR="004D76EB" w:rsidRPr="004D76EB" w:rsidRDefault="004D76EB" w:rsidP="004D76EB">
      <w:pPr>
        <w:keepNext/>
        <w:widowControl w:val="0"/>
        <w:autoSpaceDE w:val="0"/>
        <w:autoSpaceDN w:val="0"/>
        <w:ind w:left="720"/>
        <w:jc w:val="both"/>
        <w:outlineLvl w:val="0"/>
        <w:rPr>
          <w:rFonts w:ascii="Tahoma" w:hAnsi="Tahoma" w:cs="Tahoma"/>
          <w:i/>
          <w:sz w:val="18"/>
          <w:szCs w:val="18"/>
        </w:rPr>
      </w:pPr>
    </w:p>
    <w:p w14:paraId="70A6FF89" w14:textId="77777777" w:rsidR="004D76EB" w:rsidRPr="004D76EB" w:rsidRDefault="004D76EB" w:rsidP="004D76EB">
      <w:pPr>
        <w:keepNext/>
        <w:widowControl w:val="0"/>
        <w:numPr>
          <w:ilvl w:val="0"/>
          <w:numId w:val="137"/>
        </w:numPr>
        <w:autoSpaceDE w:val="0"/>
        <w:autoSpaceDN w:val="0"/>
        <w:spacing w:after="160" w:line="259" w:lineRule="auto"/>
        <w:jc w:val="both"/>
        <w:outlineLvl w:val="0"/>
        <w:rPr>
          <w:rFonts w:ascii="Tahoma" w:hAnsi="Tahoma" w:cs="Tahoma"/>
          <w:i/>
          <w:iCs/>
          <w:sz w:val="18"/>
          <w:szCs w:val="18"/>
        </w:rPr>
      </w:pPr>
      <w:r w:rsidRPr="004D76EB">
        <w:rPr>
          <w:rFonts w:ascii="Tahoma" w:hAnsi="Tahoma" w:cs="Tahoma"/>
          <w:i/>
          <w:iCs/>
          <w:sz w:val="18"/>
          <w:szCs w:val="18"/>
        </w:rPr>
        <w:t>Los casos de sustitución podrán contemplar las mismas comunidades/barrios/zonas/urbanizaciones/</w:t>
      </w:r>
      <w:proofErr w:type="gramStart"/>
      <w:r w:rsidRPr="004D76EB">
        <w:rPr>
          <w:rFonts w:ascii="Tahoma" w:hAnsi="Tahoma" w:cs="Tahoma"/>
          <w:i/>
          <w:iCs/>
          <w:sz w:val="18"/>
          <w:szCs w:val="18"/>
        </w:rPr>
        <w:t>otros  u</w:t>
      </w:r>
      <w:proofErr w:type="gramEnd"/>
      <w:r w:rsidRPr="004D76EB">
        <w:rPr>
          <w:rFonts w:ascii="Tahoma" w:hAnsi="Tahoma" w:cs="Tahoma"/>
          <w:i/>
          <w:iCs/>
          <w:sz w:val="18"/>
          <w:szCs w:val="18"/>
        </w:rPr>
        <w:t xml:space="preserve"> </w:t>
      </w:r>
      <w:r w:rsidRPr="004D76EB">
        <w:rPr>
          <w:rFonts w:ascii="Tahoma" w:hAnsi="Tahoma" w:cs="Tahoma"/>
          <w:b/>
          <w:bCs/>
          <w:i/>
          <w:iCs/>
          <w:sz w:val="18"/>
          <w:szCs w:val="18"/>
          <w:u w:val="single"/>
        </w:rPr>
        <w:t>otras aledañas</w:t>
      </w:r>
      <w:r w:rsidRPr="004D76EB">
        <w:rPr>
          <w:rFonts w:ascii="Tahoma" w:hAnsi="Tahoma" w:cs="Tahoma"/>
          <w:i/>
          <w:iCs/>
          <w:sz w:val="18"/>
          <w:szCs w:val="18"/>
        </w:rPr>
        <w:t xml:space="preserve"> al sector de intervención </w:t>
      </w:r>
      <w:r w:rsidRPr="004D76EB">
        <w:rPr>
          <w:rFonts w:ascii="Tahoma" w:eastAsia="Arial" w:hAnsi="Tahoma" w:cs="Tahoma"/>
          <w:i/>
          <w:iCs/>
          <w:sz w:val="18"/>
          <w:szCs w:val="18"/>
        </w:rPr>
        <w:t xml:space="preserve">previa justificación técnica-social de la Entidad Ejecutora e </w:t>
      </w:r>
      <w:r w:rsidRPr="004D76EB">
        <w:rPr>
          <w:rFonts w:ascii="Tahoma" w:eastAsia="Arial" w:hAnsi="Tahoma" w:cs="Tahoma"/>
          <w:i/>
          <w:iCs/>
          <w:sz w:val="18"/>
          <w:szCs w:val="18"/>
        </w:rPr>
        <w:lastRenderedPageBreak/>
        <w:t>Inspectoría, autorizada por la AEVIVIENDA</w:t>
      </w:r>
      <w:r w:rsidRPr="004D76EB">
        <w:rPr>
          <w:rFonts w:ascii="Tahoma" w:eastAsia="Arial" w:hAnsi="Tahoma" w:cs="Tahoma"/>
          <w:i/>
          <w:sz w:val="18"/>
          <w:szCs w:val="18"/>
        </w:rPr>
        <w:t>.</w:t>
      </w:r>
    </w:p>
    <w:p w14:paraId="51A62B7F" w14:textId="77777777" w:rsidR="004D76EB" w:rsidRPr="004D76EB" w:rsidRDefault="004D76EB" w:rsidP="004D76EB">
      <w:pPr>
        <w:keepNext/>
        <w:numPr>
          <w:ilvl w:val="0"/>
          <w:numId w:val="142"/>
        </w:numPr>
        <w:spacing w:before="240" w:after="60" w:line="260" w:lineRule="atLeast"/>
        <w:ind w:left="360"/>
        <w:jc w:val="both"/>
        <w:outlineLvl w:val="0"/>
        <w:rPr>
          <w:rFonts w:ascii="Tahoma" w:hAnsi="Tahoma" w:cs="Tahoma"/>
          <w:b/>
          <w:bCs/>
          <w:color w:val="000000"/>
          <w:kern w:val="32"/>
          <w:lang w:val="es-ES_tradnl"/>
        </w:rPr>
      </w:pPr>
      <w:bookmarkStart w:id="37" w:name="_Toc71811148"/>
      <w:bookmarkEnd w:id="34"/>
      <w:bookmarkEnd w:id="35"/>
      <w:bookmarkEnd w:id="36"/>
      <w:r w:rsidRPr="004D76EB">
        <w:rPr>
          <w:rFonts w:ascii="Tahoma" w:hAnsi="Tahoma" w:cs="Tahoma"/>
          <w:b/>
          <w:bCs/>
          <w:color w:val="000000"/>
          <w:kern w:val="32"/>
          <w:lang w:val="es-ES_tradnl"/>
        </w:rPr>
        <w:t>ACCESO A LAS COMUNIDADES O BARRIO/ZONA/URBANIZACIÓN/JUNTA VECINAL BENEFICIADAS</w:t>
      </w:r>
      <w:bookmarkEnd w:id="37"/>
      <w:r w:rsidRPr="004D76EB">
        <w:rPr>
          <w:rFonts w:ascii="Tahoma" w:hAnsi="Tahoma" w:cs="Tahoma"/>
          <w:b/>
          <w:bCs/>
          <w:color w:val="000000"/>
          <w:kern w:val="32"/>
          <w:lang w:val="es-ES_tradnl"/>
        </w:rPr>
        <w:t>.</w:t>
      </w:r>
    </w:p>
    <w:tbl>
      <w:tblPr>
        <w:tblW w:w="8495" w:type="dxa"/>
        <w:jc w:val="center"/>
        <w:tblCellMar>
          <w:left w:w="70" w:type="dxa"/>
          <w:right w:w="70" w:type="dxa"/>
        </w:tblCellMar>
        <w:tblLook w:val="04A0" w:firstRow="1" w:lastRow="0" w:firstColumn="1" w:lastColumn="0" w:noHBand="0" w:noVBand="1"/>
      </w:tblPr>
      <w:tblGrid>
        <w:gridCol w:w="1240"/>
        <w:gridCol w:w="1240"/>
        <w:gridCol w:w="1820"/>
        <w:gridCol w:w="1240"/>
        <w:gridCol w:w="1240"/>
        <w:gridCol w:w="1715"/>
      </w:tblGrid>
      <w:tr w:rsidR="004D76EB" w:rsidRPr="004D76EB" w14:paraId="422D7457" w14:textId="77777777" w:rsidTr="001A7607">
        <w:trPr>
          <w:trHeight w:val="468"/>
          <w:jc w:val="center"/>
        </w:trPr>
        <w:tc>
          <w:tcPr>
            <w:tcW w:w="124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6EDF835F" w14:textId="77777777" w:rsidR="004D76EB" w:rsidRPr="004D76EB" w:rsidRDefault="004D76EB" w:rsidP="004D76EB">
            <w:pPr>
              <w:jc w:val="center"/>
              <w:rPr>
                <w:rFonts w:ascii="Tahoma" w:hAnsi="Tahoma" w:cs="Tahoma"/>
                <w:b/>
                <w:bCs/>
                <w:color w:val="FFFFFF"/>
                <w:sz w:val="18"/>
                <w:szCs w:val="18"/>
                <w:lang w:val="es-BO" w:eastAsia="es-BO"/>
              </w:rPr>
            </w:pPr>
            <w:bookmarkStart w:id="38" w:name="_Toc49530406"/>
            <w:bookmarkStart w:id="39" w:name="_Toc49531233"/>
            <w:bookmarkStart w:id="40" w:name="_Toc100250568"/>
            <w:bookmarkStart w:id="41" w:name="_Toc71811149"/>
            <w:proofErr w:type="spellStart"/>
            <w:r w:rsidRPr="004D76EB">
              <w:rPr>
                <w:rFonts w:ascii="Tahoma" w:hAnsi="Tahoma" w:cs="Tahoma"/>
                <w:b/>
                <w:bCs/>
                <w:color w:val="FFFFFF"/>
                <w:sz w:val="18"/>
                <w:szCs w:val="18"/>
                <w:lang w:val="es-BO" w:eastAsia="es-BO"/>
              </w:rPr>
              <w:t>Nº</w:t>
            </w:r>
            <w:proofErr w:type="spellEnd"/>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0FBFC45B" w14:textId="77777777" w:rsidR="004D76EB" w:rsidRPr="004D76EB" w:rsidRDefault="004D76EB" w:rsidP="004D76EB">
            <w:pPr>
              <w:jc w:val="center"/>
              <w:rPr>
                <w:rFonts w:ascii="Tahoma" w:hAnsi="Tahoma" w:cs="Tahoma"/>
                <w:b/>
                <w:bCs/>
                <w:color w:val="FFFFFF"/>
                <w:sz w:val="18"/>
                <w:szCs w:val="18"/>
                <w:lang w:val="es-BO" w:eastAsia="es-BO"/>
              </w:rPr>
            </w:pPr>
            <w:r w:rsidRPr="004D76EB">
              <w:rPr>
                <w:rFonts w:ascii="Tahoma" w:hAnsi="Tahoma" w:cs="Tahoma"/>
                <w:b/>
                <w:bCs/>
                <w:color w:val="FFFFFF"/>
                <w:sz w:val="18"/>
                <w:szCs w:val="18"/>
                <w:lang w:val="es-BO" w:eastAsia="es-BO"/>
              </w:rPr>
              <w:t>Desde</w:t>
            </w:r>
          </w:p>
        </w:tc>
        <w:tc>
          <w:tcPr>
            <w:tcW w:w="1820" w:type="dxa"/>
            <w:tcBorders>
              <w:top w:val="single" w:sz="8" w:space="0" w:color="auto"/>
              <w:left w:val="nil"/>
              <w:bottom w:val="single" w:sz="8" w:space="0" w:color="auto"/>
              <w:right w:val="single" w:sz="8" w:space="0" w:color="auto"/>
            </w:tcBorders>
            <w:shd w:val="clear" w:color="000000" w:fill="244061"/>
            <w:vAlign w:val="center"/>
            <w:hideMark/>
          </w:tcPr>
          <w:p w14:paraId="4ADC9FD0" w14:textId="77777777" w:rsidR="004D76EB" w:rsidRPr="004D76EB" w:rsidRDefault="004D76EB" w:rsidP="004D76EB">
            <w:pPr>
              <w:jc w:val="center"/>
              <w:rPr>
                <w:rFonts w:ascii="Tahoma" w:hAnsi="Tahoma" w:cs="Tahoma"/>
                <w:b/>
                <w:bCs/>
                <w:color w:val="FFFFFF"/>
                <w:sz w:val="18"/>
                <w:szCs w:val="18"/>
                <w:lang w:val="es-BO" w:eastAsia="es-BO"/>
              </w:rPr>
            </w:pPr>
            <w:r w:rsidRPr="004D76EB">
              <w:rPr>
                <w:rFonts w:ascii="Tahoma" w:hAnsi="Tahoma" w:cs="Tahoma"/>
                <w:b/>
                <w:bCs/>
                <w:color w:val="FFFFFF"/>
                <w:sz w:val="18"/>
                <w:szCs w:val="18"/>
                <w:lang w:val="es-BO" w:eastAsia="es-BO"/>
              </w:rPr>
              <w:t>Hasta</w:t>
            </w:r>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0CEBD6B7" w14:textId="77777777" w:rsidR="004D76EB" w:rsidRPr="004D76EB" w:rsidRDefault="004D76EB" w:rsidP="004D76EB">
            <w:pPr>
              <w:jc w:val="center"/>
              <w:rPr>
                <w:rFonts w:ascii="Tahoma" w:hAnsi="Tahoma" w:cs="Tahoma"/>
                <w:b/>
                <w:bCs/>
                <w:color w:val="FFFFFF"/>
                <w:sz w:val="18"/>
                <w:szCs w:val="18"/>
                <w:lang w:val="es-BO" w:eastAsia="es-BO"/>
              </w:rPr>
            </w:pPr>
            <w:r w:rsidRPr="004D76EB">
              <w:rPr>
                <w:rFonts w:ascii="Tahoma" w:hAnsi="Tahoma" w:cs="Tahoma"/>
                <w:b/>
                <w:bCs/>
                <w:color w:val="FFFFFF"/>
                <w:sz w:val="18"/>
                <w:szCs w:val="18"/>
                <w:lang w:val="es-BO" w:eastAsia="es-BO"/>
              </w:rPr>
              <w:t xml:space="preserve">Distancia </w:t>
            </w:r>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4E98F063" w14:textId="77777777" w:rsidR="004D76EB" w:rsidRPr="004D76EB" w:rsidRDefault="004D76EB" w:rsidP="004D76EB">
            <w:pPr>
              <w:jc w:val="center"/>
              <w:rPr>
                <w:rFonts w:ascii="Tahoma" w:hAnsi="Tahoma" w:cs="Tahoma"/>
                <w:b/>
                <w:bCs/>
                <w:color w:val="FFFFFF"/>
                <w:sz w:val="18"/>
                <w:szCs w:val="18"/>
                <w:lang w:val="es-BO" w:eastAsia="es-BO"/>
              </w:rPr>
            </w:pPr>
            <w:r w:rsidRPr="004D76EB">
              <w:rPr>
                <w:rFonts w:ascii="Tahoma" w:hAnsi="Tahoma" w:cs="Tahoma"/>
                <w:b/>
                <w:bCs/>
                <w:color w:val="FFFFFF"/>
                <w:sz w:val="18"/>
                <w:szCs w:val="18"/>
                <w:lang w:val="es-BO" w:eastAsia="es-BO"/>
              </w:rPr>
              <w:t>Tiempo</w:t>
            </w:r>
          </w:p>
        </w:tc>
        <w:tc>
          <w:tcPr>
            <w:tcW w:w="1715" w:type="dxa"/>
            <w:tcBorders>
              <w:top w:val="single" w:sz="8" w:space="0" w:color="auto"/>
              <w:left w:val="nil"/>
              <w:bottom w:val="single" w:sz="8" w:space="0" w:color="auto"/>
              <w:right w:val="single" w:sz="8" w:space="0" w:color="auto"/>
            </w:tcBorders>
            <w:shd w:val="clear" w:color="000000" w:fill="244061"/>
            <w:vAlign w:val="center"/>
            <w:hideMark/>
          </w:tcPr>
          <w:p w14:paraId="5C4AF1DC" w14:textId="77777777" w:rsidR="004D76EB" w:rsidRPr="004D76EB" w:rsidRDefault="004D76EB" w:rsidP="004D76EB">
            <w:pPr>
              <w:jc w:val="center"/>
              <w:rPr>
                <w:rFonts w:ascii="Tahoma" w:hAnsi="Tahoma" w:cs="Tahoma"/>
                <w:b/>
                <w:bCs/>
                <w:color w:val="FFFFFF"/>
                <w:sz w:val="18"/>
                <w:szCs w:val="18"/>
                <w:lang w:val="es-BO" w:eastAsia="es-BO"/>
              </w:rPr>
            </w:pPr>
            <w:r w:rsidRPr="004D76EB">
              <w:rPr>
                <w:rFonts w:ascii="Tahoma" w:hAnsi="Tahoma" w:cs="Tahoma"/>
                <w:b/>
                <w:bCs/>
                <w:color w:val="FFFFFF"/>
                <w:sz w:val="18"/>
                <w:szCs w:val="18"/>
                <w:lang w:val="es-BO" w:eastAsia="es-BO"/>
              </w:rPr>
              <w:t>Tipo de Rodadura</w:t>
            </w:r>
          </w:p>
        </w:tc>
      </w:tr>
      <w:tr w:rsidR="004D76EB" w:rsidRPr="004D76EB" w14:paraId="5609AA41" w14:textId="77777777" w:rsidTr="001A7607">
        <w:trPr>
          <w:trHeight w:val="46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64D50B4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c>
          <w:tcPr>
            <w:tcW w:w="1240" w:type="dxa"/>
            <w:tcBorders>
              <w:top w:val="nil"/>
              <w:left w:val="nil"/>
              <w:bottom w:val="nil"/>
              <w:right w:val="single" w:sz="8" w:space="0" w:color="auto"/>
            </w:tcBorders>
            <w:shd w:val="clear" w:color="auto" w:fill="auto"/>
            <w:vAlign w:val="center"/>
            <w:hideMark/>
          </w:tcPr>
          <w:p w14:paraId="5C1E0B7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La Ceja- El Alto </w:t>
            </w:r>
          </w:p>
        </w:tc>
        <w:tc>
          <w:tcPr>
            <w:tcW w:w="1820" w:type="dxa"/>
            <w:tcBorders>
              <w:top w:val="nil"/>
              <w:left w:val="nil"/>
              <w:bottom w:val="single" w:sz="8" w:space="0" w:color="auto"/>
              <w:right w:val="single" w:sz="8" w:space="0" w:color="auto"/>
            </w:tcBorders>
            <w:shd w:val="clear" w:color="auto" w:fill="auto"/>
            <w:vAlign w:val="center"/>
            <w:hideMark/>
          </w:tcPr>
          <w:p w14:paraId="07ABA7CF"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MUNICIPIO DE APOLO</w:t>
            </w:r>
          </w:p>
        </w:tc>
        <w:tc>
          <w:tcPr>
            <w:tcW w:w="1240" w:type="dxa"/>
            <w:tcBorders>
              <w:top w:val="nil"/>
              <w:left w:val="nil"/>
              <w:bottom w:val="single" w:sz="8" w:space="0" w:color="auto"/>
              <w:right w:val="single" w:sz="8" w:space="0" w:color="auto"/>
            </w:tcBorders>
            <w:shd w:val="clear" w:color="auto" w:fill="auto"/>
            <w:vAlign w:val="center"/>
            <w:hideMark/>
          </w:tcPr>
          <w:p w14:paraId="5F516B2B"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218 km</w:t>
            </w:r>
          </w:p>
        </w:tc>
        <w:tc>
          <w:tcPr>
            <w:tcW w:w="1240" w:type="dxa"/>
            <w:tcBorders>
              <w:top w:val="nil"/>
              <w:left w:val="nil"/>
              <w:bottom w:val="single" w:sz="8" w:space="0" w:color="auto"/>
              <w:right w:val="single" w:sz="8" w:space="0" w:color="auto"/>
            </w:tcBorders>
            <w:shd w:val="clear" w:color="auto" w:fill="auto"/>
            <w:vAlign w:val="center"/>
            <w:hideMark/>
          </w:tcPr>
          <w:p w14:paraId="51892896"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15 h.</w:t>
            </w:r>
          </w:p>
        </w:tc>
        <w:tc>
          <w:tcPr>
            <w:tcW w:w="1715" w:type="dxa"/>
            <w:tcBorders>
              <w:top w:val="nil"/>
              <w:left w:val="nil"/>
              <w:bottom w:val="single" w:sz="8" w:space="0" w:color="auto"/>
              <w:right w:val="single" w:sz="8" w:space="0" w:color="auto"/>
            </w:tcBorders>
            <w:shd w:val="clear" w:color="auto" w:fill="auto"/>
            <w:vAlign w:val="center"/>
            <w:hideMark/>
          </w:tcPr>
          <w:p w14:paraId="15E6E5C6"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ASFALTO - TIERRA</w:t>
            </w:r>
          </w:p>
        </w:tc>
      </w:tr>
      <w:tr w:rsidR="004D76EB" w:rsidRPr="004D76EB" w14:paraId="60692868" w14:textId="77777777" w:rsidTr="001A7607">
        <w:trPr>
          <w:trHeight w:val="468"/>
          <w:jc w:val="center"/>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4BD56AD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2</w:t>
            </w:r>
          </w:p>
        </w:tc>
        <w:tc>
          <w:tcPr>
            <w:tcW w:w="1240" w:type="dxa"/>
            <w:tcBorders>
              <w:top w:val="single" w:sz="4" w:space="0" w:color="auto"/>
              <w:left w:val="nil"/>
              <w:bottom w:val="single" w:sz="8" w:space="0" w:color="auto"/>
              <w:right w:val="single" w:sz="8" w:space="0" w:color="auto"/>
            </w:tcBorders>
            <w:shd w:val="clear" w:color="auto" w:fill="auto"/>
            <w:vAlign w:val="center"/>
            <w:hideMark/>
          </w:tcPr>
          <w:p w14:paraId="55706AC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Municipio de APOLO</w:t>
            </w:r>
          </w:p>
        </w:tc>
        <w:tc>
          <w:tcPr>
            <w:tcW w:w="1820" w:type="dxa"/>
            <w:tcBorders>
              <w:top w:val="nil"/>
              <w:left w:val="nil"/>
              <w:bottom w:val="single" w:sz="8" w:space="0" w:color="auto"/>
              <w:right w:val="single" w:sz="8" w:space="0" w:color="auto"/>
            </w:tcBorders>
            <w:shd w:val="clear" w:color="auto" w:fill="auto"/>
            <w:vAlign w:val="center"/>
            <w:hideMark/>
          </w:tcPr>
          <w:p w14:paraId="54BE6396"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IRIMO</w:t>
            </w:r>
          </w:p>
        </w:tc>
        <w:tc>
          <w:tcPr>
            <w:tcW w:w="1240" w:type="dxa"/>
            <w:tcBorders>
              <w:top w:val="nil"/>
              <w:left w:val="nil"/>
              <w:bottom w:val="single" w:sz="8" w:space="0" w:color="auto"/>
              <w:right w:val="single" w:sz="8" w:space="0" w:color="auto"/>
            </w:tcBorders>
            <w:shd w:val="clear" w:color="auto" w:fill="auto"/>
            <w:vAlign w:val="center"/>
            <w:hideMark/>
          </w:tcPr>
          <w:p w14:paraId="26FF49E9"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90 km</w:t>
            </w:r>
          </w:p>
        </w:tc>
        <w:tc>
          <w:tcPr>
            <w:tcW w:w="1240" w:type="dxa"/>
            <w:tcBorders>
              <w:top w:val="nil"/>
              <w:left w:val="nil"/>
              <w:bottom w:val="single" w:sz="8" w:space="0" w:color="auto"/>
              <w:right w:val="single" w:sz="8" w:space="0" w:color="auto"/>
            </w:tcBorders>
            <w:shd w:val="clear" w:color="auto" w:fill="auto"/>
            <w:vAlign w:val="center"/>
            <w:hideMark/>
          </w:tcPr>
          <w:p w14:paraId="2AC33002"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3 h.</w:t>
            </w:r>
          </w:p>
        </w:tc>
        <w:tc>
          <w:tcPr>
            <w:tcW w:w="1715" w:type="dxa"/>
            <w:tcBorders>
              <w:top w:val="nil"/>
              <w:left w:val="nil"/>
              <w:bottom w:val="single" w:sz="8" w:space="0" w:color="auto"/>
              <w:right w:val="single" w:sz="8" w:space="0" w:color="auto"/>
            </w:tcBorders>
            <w:shd w:val="clear" w:color="auto" w:fill="auto"/>
            <w:vAlign w:val="center"/>
            <w:hideMark/>
          </w:tcPr>
          <w:p w14:paraId="1D1597B1" w14:textId="77777777" w:rsidR="004D76EB" w:rsidRPr="004D76EB" w:rsidRDefault="004D76EB" w:rsidP="004D76EB">
            <w:pPr>
              <w:jc w:val="center"/>
              <w:rPr>
                <w:rFonts w:ascii="Tahoma" w:hAnsi="Tahoma" w:cs="Tahoma"/>
                <w:color w:val="FF0000"/>
                <w:sz w:val="18"/>
                <w:szCs w:val="18"/>
                <w:lang w:val="es-BO" w:eastAsia="es-BO"/>
              </w:rPr>
            </w:pPr>
            <w:r w:rsidRPr="004D76EB">
              <w:rPr>
                <w:rFonts w:ascii="Tahoma" w:hAnsi="Tahoma" w:cs="Tahoma"/>
                <w:color w:val="FF0000"/>
                <w:sz w:val="18"/>
                <w:szCs w:val="18"/>
                <w:lang w:val="es-BO" w:eastAsia="es-BO"/>
              </w:rPr>
              <w:t>TIERRA</w:t>
            </w:r>
          </w:p>
        </w:tc>
      </w:tr>
    </w:tbl>
    <w:p w14:paraId="3D400615" w14:textId="77777777" w:rsidR="004D76EB" w:rsidRPr="004D76EB" w:rsidRDefault="004D76EB" w:rsidP="004D76EB">
      <w:pPr>
        <w:widowControl w:val="0"/>
        <w:numPr>
          <w:ilvl w:val="0"/>
          <w:numId w:val="46"/>
        </w:numPr>
        <w:autoSpaceDE w:val="0"/>
        <w:autoSpaceDN w:val="0"/>
        <w:spacing w:after="160" w:line="259" w:lineRule="auto"/>
        <w:rPr>
          <w:rFonts w:ascii="Tahoma" w:hAnsi="Tahoma" w:cs="Tahoma"/>
          <w:bCs/>
          <w:i/>
          <w:iCs/>
        </w:rPr>
      </w:pPr>
      <w:r w:rsidRPr="004D76E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5C362779" w14:textId="77777777" w:rsidR="004D76EB" w:rsidRPr="004D76EB" w:rsidRDefault="004D76EB" w:rsidP="004D76EB">
      <w:pPr>
        <w:keepNext/>
        <w:numPr>
          <w:ilvl w:val="0"/>
          <w:numId w:val="142"/>
        </w:numPr>
        <w:spacing w:after="60" w:line="260" w:lineRule="atLeast"/>
        <w:ind w:left="360"/>
        <w:outlineLvl w:val="0"/>
        <w:rPr>
          <w:rFonts w:ascii="Tahoma" w:hAnsi="Tahoma" w:cs="Tahoma"/>
          <w:bCs/>
          <w:color w:val="000000"/>
          <w:kern w:val="32"/>
          <w:sz w:val="32"/>
          <w:szCs w:val="32"/>
          <w:lang w:val="es-ES_tradnl"/>
        </w:rPr>
      </w:pPr>
      <w:r w:rsidRPr="004D76EB">
        <w:rPr>
          <w:rFonts w:ascii="Tahoma" w:hAnsi="Tahoma" w:cs="Tahoma"/>
          <w:b/>
          <w:bCs/>
          <w:color w:val="000000"/>
          <w:kern w:val="32"/>
          <w:lang w:val="es-ES_tradnl"/>
        </w:rPr>
        <w:t>OBJETIVO DE LA CONSULTORÍA</w:t>
      </w:r>
      <w:r w:rsidRPr="004D76EB">
        <w:rPr>
          <w:rFonts w:ascii="Tahoma" w:hAnsi="Tahoma" w:cs="Tahoma"/>
          <w:bCs/>
          <w:color w:val="000000"/>
          <w:kern w:val="32"/>
          <w:sz w:val="32"/>
          <w:szCs w:val="32"/>
          <w:lang w:val="es-ES_tradnl"/>
        </w:rPr>
        <w:t>.</w:t>
      </w:r>
      <w:bookmarkEnd w:id="41"/>
    </w:p>
    <w:p w14:paraId="2495309D" w14:textId="77777777" w:rsidR="004D76EB" w:rsidRPr="004D76EB" w:rsidRDefault="004D76EB" w:rsidP="004D76EB">
      <w:pPr>
        <w:spacing w:line="260" w:lineRule="atLeast"/>
        <w:jc w:val="both"/>
        <w:rPr>
          <w:rFonts w:ascii="Tahoma" w:hAnsi="Tahoma" w:cs="Tahoma"/>
          <w:b/>
          <w:lang w:val="es-ES_tradnl"/>
        </w:rPr>
      </w:pPr>
      <w:r w:rsidRPr="004D76EB">
        <w:rPr>
          <w:rFonts w:ascii="Tahoma" w:hAnsi="Tahoma" w:cs="Tahoma"/>
          <w:b/>
          <w:lang w:val="es-ES_tradnl"/>
        </w:rPr>
        <w:t>GENERAL</w:t>
      </w:r>
    </w:p>
    <w:p w14:paraId="0A76C0D8"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Ejecutar el </w:t>
      </w:r>
      <w:r w:rsidRPr="004D76EB">
        <w:rPr>
          <w:rFonts w:ascii="Tahoma" w:hAnsi="Tahoma" w:cs="Tahoma"/>
          <w:b/>
          <w:lang w:val="es-ES_tradnl"/>
        </w:rPr>
        <w:t>PROYECTO DE VIVIENDA NUEVA AUTOCONSTRUCCION EN EL MUNICIPIO DE APOLO -FASE(VI) 2024- LA PAZ</w:t>
      </w:r>
      <w:r w:rsidRPr="004D76EB">
        <w:rPr>
          <w:rFonts w:ascii="Tahoma" w:hAnsi="Tahoma" w:cs="Tahoma"/>
          <w:lang w:val="es-ES_tradnl"/>
        </w:rPr>
        <w:t xml:space="preserve">, </w:t>
      </w:r>
      <w:r w:rsidRPr="004D76EB">
        <w:rPr>
          <w:rFonts w:ascii="Tahoma" w:hAnsi="Tahoma" w:cs="Tahoma"/>
          <w:color w:val="000000"/>
          <w:lang w:val="es-ES_tradnl"/>
        </w:rPr>
        <w:t xml:space="preserve">en </w:t>
      </w:r>
      <w:r w:rsidRPr="004D76EB">
        <w:rPr>
          <w:rFonts w:ascii="Tahoma" w:hAnsi="Tahoma" w:cs="Tahoma"/>
          <w:b/>
          <w:color w:val="FF0000"/>
          <w:lang w:val="es-ES_tradnl"/>
        </w:rPr>
        <w:t>30 viviendas</w:t>
      </w:r>
    </w:p>
    <w:p w14:paraId="08D0CEBA" w14:textId="77777777" w:rsidR="004D76EB" w:rsidRPr="004D76EB" w:rsidRDefault="004D76EB" w:rsidP="004D76EB">
      <w:pPr>
        <w:spacing w:line="260" w:lineRule="atLeast"/>
        <w:jc w:val="both"/>
        <w:rPr>
          <w:rFonts w:ascii="Tahoma" w:hAnsi="Tahoma" w:cs="Tahoma"/>
          <w:lang w:val="es-ES_tradnl"/>
        </w:rPr>
      </w:pPr>
    </w:p>
    <w:p w14:paraId="4D976825" w14:textId="77777777" w:rsidR="004D76EB" w:rsidRPr="004D76EB" w:rsidRDefault="004D76EB" w:rsidP="004D76EB">
      <w:pPr>
        <w:spacing w:line="260" w:lineRule="atLeast"/>
        <w:jc w:val="both"/>
        <w:rPr>
          <w:rFonts w:ascii="Tahoma" w:hAnsi="Tahoma" w:cs="Tahoma"/>
          <w:b/>
          <w:lang w:val="es-ES_tradnl"/>
        </w:rPr>
      </w:pPr>
      <w:r w:rsidRPr="004D76EB">
        <w:rPr>
          <w:rFonts w:ascii="Tahoma" w:hAnsi="Tahoma" w:cs="Tahoma"/>
          <w:b/>
          <w:lang w:val="es-ES_tradnl"/>
        </w:rPr>
        <w:t>ESPECIFICO</w:t>
      </w:r>
    </w:p>
    <w:p w14:paraId="44834495" w14:textId="77777777" w:rsidR="004D76EB" w:rsidRPr="004D76EB" w:rsidRDefault="004D76EB" w:rsidP="004D76EB">
      <w:pPr>
        <w:spacing w:line="260" w:lineRule="atLeast"/>
        <w:jc w:val="both"/>
        <w:rPr>
          <w:rFonts w:ascii="Tahoma" w:hAnsi="Tahoma" w:cs="Tahoma"/>
          <w:b/>
          <w:lang w:val="es-ES_tradnl"/>
        </w:rPr>
      </w:pPr>
      <w:r w:rsidRPr="004D76EB">
        <w:rPr>
          <w:rFonts w:ascii="Tahoma" w:hAnsi="Tahoma" w:cs="Tahoma"/>
          <w:b/>
          <w:lang w:val="es-ES_tradnl"/>
        </w:rPr>
        <w:t>Desarrollar adecuadamente todos los componentes que comprenden la ejecución del proyecto:</w:t>
      </w:r>
    </w:p>
    <w:p w14:paraId="7AEAEC9B" w14:textId="77777777" w:rsidR="004D76EB" w:rsidRPr="004D76EB" w:rsidRDefault="004D76EB" w:rsidP="004D76EB">
      <w:pPr>
        <w:numPr>
          <w:ilvl w:val="0"/>
          <w:numId w:val="62"/>
        </w:numPr>
        <w:spacing w:after="160" w:line="260" w:lineRule="atLeast"/>
        <w:jc w:val="both"/>
        <w:rPr>
          <w:rFonts w:ascii="Tahoma" w:hAnsi="Tahoma" w:cs="Tahoma"/>
          <w:lang w:val="es-ES_tradnl"/>
        </w:rPr>
      </w:pPr>
      <w:r w:rsidRPr="004D76EB">
        <w:rPr>
          <w:rFonts w:ascii="Tahoma" w:hAnsi="Tahoma" w:cs="Tahoma"/>
          <w:lang w:val="es-ES_tradnl"/>
        </w:rPr>
        <w:t xml:space="preserve">Capacitación, Asistencia Técnica y Seguimiento  </w:t>
      </w:r>
    </w:p>
    <w:p w14:paraId="2183E667" w14:textId="77777777" w:rsidR="004D76EB" w:rsidRPr="004D76EB" w:rsidRDefault="004D76EB" w:rsidP="004D76EB">
      <w:pPr>
        <w:numPr>
          <w:ilvl w:val="0"/>
          <w:numId w:val="62"/>
        </w:numPr>
        <w:spacing w:after="160" w:line="260" w:lineRule="atLeast"/>
        <w:jc w:val="both"/>
        <w:rPr>
          <w:rFonts w:ascii="Tahoma" w:hAnsi="Tahoma" w:cs="Tahoma"/>
          <w:lang w:val="es-ES_tradnl"/>
        </w:rPr>
      </w:pPr>
      <w:r w:rsidRPr="004D76EB">
        <w:rPr>
          <w:rFonts w:ascii="Tahoma" w:hAnsi="Tahoma" w:cs="Tahoma"/>
          <w:lang w:val="es-ES_tradnl"/>
        </w:rPr>
        <w:t xml:space="preserve">Provisión y Dotación de Materiales de Construcción </w:t>
      </w:r>
    </w:p>
    <w:p w14:paraId="5C2ACD11"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La Entidad Ejecutora, deberá gestionar los Certificados de no Propiedad a Nivel Nacional de los </w:t>
      </w:r>
      <w:r w:rsidRPr="004D76EB">
        <w:rPr>
          <w:rFonts w:ascii="Tahoma" w:hAnsi="Tahoma" w:cs="Tahoma"/>
          <w:b/>
          <w:bCs/>
          <w:color w:val="FF0000"/>
          <w:lang w:val="es-ES_tradnl"/>
        </w:rPr>
        <w:t>30</w:t>
      </w:r>
      <w:r w:rsidRPr="004D76EB">
        <w:rPr>
          <w:rFonts w:ascii="Tahoma" w:hAnsi="Tahoma" w:cs="Tahoma"/>
          <w:lang w:val="es-ES_tradnl"/>
        </w:rPr>
        <w:t xml:space="preserve"> beneficiarios emitidos por Derechos Reales, correspondientes al presente proyecto.</w:t>
      </w:r>
    </w:p>
    <w:p w14:paraId="7109E23C" w14:textId="77777777" w:rsidR="004D76EB" w:rsidRPr="004D76EB" w:rsidRDefault="004D76EB" w:rsidP="004D76EB">
      <w:pPr>
        <w:spacing w:line="260" w:lineRule="atLeast"/>
        <w:jc w:val="both"/>
        <w:rPr>
          <w:rFonts w:ascii="Tahoma" w:hAnsi="Tahoma" w:cs="Tahoma"/>
          <w:b/>
          <w:lang w:val="es-ES_tradnl"/>
        </w:rPr>
      </w:pPr>
      <w:r w:rsidRPr="004D76EB">
        <w:rPr>
          <w:rFonts w:ascii="Tahoma" w:hAnsi="Tahoma" w:cs="Tahoma"/>
          <w:lang w:val="es-ES_tradnl"/>
        </w:rPr>
        <w:t>Con la participación activa de los beneficiarios del proyecto mediante un proceso de autoconstrucción asistida, para lograr una mejora en sus condiciones de calidad de vida.</w:t>
      </w:r>
    </w:p>
    <w:p w14:paraId="23390891"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42" w:name="_Toc71811150"/>
      <w:r w:rsidRPr="004D76EB">
        <w:rPr>
          <w:rFonts w:ascii="Tahoma" w:hAnsi="Tahoma" w:cs="Tahoma"/>
          <w:b/>
          <w:bCs/>
          <w:color w:val="000000"/>
          <w:kern w:val="32"/>
          <w:lang w:val="es-ES_tradnl"/>
        </w:rPr>
        <w:t>ALCANCE DE LA CONSULTORÍA.</w:t>
      </w:r>
      <w:bookmarkEnd w:id="42"/>
    </w:p>
    <w:p w14:paraId="5E0A6463"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A nivel enunciativo y no limitativo, los alcances de la consultoría son:</w:t>
      </w:r>
    </w:p>
    <w:p w14:paraId="4FBA0F44" w14:textId="77777777" w:rsidR="004D76EB" w:rsidRPr="004D76EB" w:rsidRDefault="004D76EB" w:rsidP="004D76EB">
      <w:pPr>
        <w:spacing w:line="260" w:lineRule="atLeast"/>
        <w:jc w:val="both"/>
        <w:rPr>
          <w:rFonts w:ascii="Tahoma" w:hAnsi="Tahoma" w:cs="Tahoma"/>
          <w:lang w:val="es-ES_tradnl"/>
        </w:rPr>
      </w:pPr>
    </w:p>
    <w:p w14:paraId="2FE893B9" w14:textId="77777777" w:rsidR="004D76EB" w:rsidRPr="004D76EB" w:rsidRDefault="004D76EB" w:rsidP="004D76EB">
      <w:pPr>
        <w:tabs>
          <w:tab w:val="num" w:pos="720"/>
        </w:tabs>
        <w:spacing w:after="160" w:line="260" w:lineRule="atLeast"/>
        <w:contextualSpacing/>
        <w:jc w:val="both"/>
        <w:rPr>
          <w:rFonts w:ascii="Tahoma" w:hAnsi="Tahoma" w:cs="Tahoma"/>
          <w:b/>
          <w:color w:val="000000"/>
          <w:lang w:val="es-ES_tradnl"/>
        </w:rPr>
      </w:pPr>
      <w:r w:rsidRPr="004D76EB">
        <w:rPr>
          <w:rFonts w:ascii="Tahoma" w:hAnsi="Tahoma" w:cs="Tahoma"/>
          <w:b/>
          <w:color w:val="000000"/>
          <w:lang w:val="es-ES_tradnl"/>
        </w:rPr>
        <w:t>- SELECCIÓN DE BENEFICIARIOS</w:t>
      </w:r>
    </w:p>
    <w:p w14:paraId="0877E8E4" w14:textId="77777777" w:rsidR="004D76EB" w:rsidRPr="004D76EB" w:rsidRDefault="004D76EB" w:rsidP="004D76EB">
      <w:pPr>
        <w:numPr>
          <w:ilvl w:val="0"/>
          <w:numId w:val="75"/>
        </w:numPr>
        <w:spacing w:after="160" w:line="300" w:lineRule="auto"/>
        <w:ind w:left="284"/>
        <w:jc w:val="both"/>
        <w:rPr>
          <w:rFonts w:ascii="Tahoma" w:eastAsiaTheme="minorHAnsi" w:hAnsi="Tahoma" w:cs="Tahoma"/>
          <w:color w:val="000000"/>
          <w:lang w:val="es-ES_tradnl"/>
        </w:rPr>
      </w:pPr>
      <w:r w:rsidRPr="004D76EB">
        <w:rPr>
          <w:rFonts w:ascii="Tahoma" w:eastAsiaTheme="minorHAnsi" w:hAnsi="Tahoma" w:cs="Tahoma"/>
          <w:lang w:val="es-ES_tradnl"/>
        </w:rPr>
        <w:t xml:space="preserve">Suscrito el contrato </w:t>
      </w:r>
      <w:proofErr w:type="gramStart"/>
      <w:r w:rsidRPr="004D76EB">
        <w:rPr>
          <w:rFonts w:ascii="Tahoma" w:eastAsiaTheme="minorHAnsi" w:hAnsi="Tahoma" w:cs="Tahoma"/>
          <w:lang w:val="es-ES_tradnl"/>
        </w:rPr>
        <w:t>administrativo,  el</w:t>
      </w:r>
      <w:proofErr w:type="gramEnd"/>
      <w:r w:rsidRPr="004D76EB">
        <w:rPr>
          <w:rFonts w:ascii="Tahoma" w:eastAsiaTheme="minorHAnsi" w:hAnsi="Tahoma" w:cs="Tahoma"/>
          <w:lang w:val="es-ES_tradnl"/>
        </w:rPr>
        <w:t xml:space="preserve"> Inspector Asignado al proyecto emitirá la Orden de Proceder a la Entidad Ejecutora, quien deberá realizar</w:t>
      </w:r>
      <w:r w:rsidRPr="004D76EB">
        <w:rPr>
          <w:rFonts w:ascii="Tahoma" w:eastAsiaTheme="minorHAnsi" w:hAnsi="Tahoma" w:cs="Tahoma"/>
          <w:color w:val="000000" w:themeColor="text1"/>
          <w:lang w:val="es-ES_tradnl"/>
        </w:rPr>
        <w:t xml:space="preserve"> </w:t>
      </w:r>
      <w:r w:rsidRPr="004D76EB">
        <w:rPr>
          <w:rFonts w:ascii="Tahoma" w:eastAsiaTheme="minorHAnsi" w:hAnsi="Tahoma" w:cs="Tahoma"/>
          <w:lang w:val="es-ES_tradnl"/>
        </w:rPr>
        <w:t>la selección y Evaluación de solicitantes para postular a ser beneficiario, bajo los siguientes plazos:</w:t>
      </w:r>
    </w:p>
    <w:p w14:paraId="7B2E2DA5" w14:textId="77777777" w:rsidR="004D76EB" w:rsidRPr="004D76EB" w:rsidRDefault="004D76EB" w:rsidP="004D76EB">
      <w:pPr>
        <w:numPr>
          <w:ilvl w:val="1"/>
          <w:numId w:val="97"/>
        </w:numPr>
        <w:spacing w:after="160" w:line="300" w:lineRule="auto"/>
        <w:contextualSpacing/>
        <w:jc w:val="both"/>
        <w:rPr>
          <w:rFonts w:ascii="Tahoma" w:eastAsiaTheme="minorHAnsi" w:hAnsi="Tahoma" w:cs="Tahoma"/>
          <w:color w:val="000000"/>
          <w:lang w:val="es-ES_tradnl"/>
        </w:rPr>
      </w:pPr>
      <w:bookmarkStart w:id="43" w:name="_Hlk162366944"/>
      <w:r w:rsidRPr="004D76EB">
        <w:rPr>
          <w:rFonts w:ascii="Tahoma" w:eastAsiaTheme="minorHAnsi" w:hAnsi="Tahoma" w:cs="Tahoma"/>
          <w:color w:val="000000"/>
          <w:lang w:val="es-ES_tradnl"/>
        </w:rPr>
        <w:t xml:space="preserve">Hasta </w:t>
      </w:r>
      <w:r w:rsidRPr="004D76EB">
        <w:rPr>
          <w:rFonts w:ascii="Tahoma" w:eastAsiaTheme="minorHAnsi" w:hAnsi="Tahoma" w:cs="Tahoma"/>
          <w:b/>
          <w:bCs/>
          <w:color w:val="FF0000"/>
          <w:lang w:val="es-ES_tradnl"/>
        </w:rPr>
        <w:t>50</w:t>
      </w:r>
      <w:r w:rsidRPr="004D76EB">
        <w:rPr>
          <w:rFonts w:ascii="Tahoma" w:eastAsiaTheme="minorHAnsi" w:hAnsi="Tahoma" w:cs="Tahoma"/>
          <w:color w:val="FF0000"/>
          <w:lang w:val="es-ES_tradnl"/>
        </w:rPr>
        <w:t xml:space="preserve"> </w:t>
      </w:r>
      <w:r w:rsidRPr="004D76EB">
        <w:rPr>
          <w:rFonts w:ascii="Tahoma" w:eastAsiaTheme="minorHAnsi" w:hAnsi="Tahoma" w:cs="Tahoma"/>
          <w:color w:val="000000"/>
          <w:lang w:val="es-ES_tradnl"/>
        </w:rPr>
        <w:t>días calendario si el proyecto contempla hasta 30 Soluciones Habitacionales</w:t>
      </w:r>
    </w:p>
    <w:p w14:paraId="359A0356" w14:textId="77777777" w:rsidR="004D76EB" w:rsidRPr="004D76EB" w:rsidRDefault="004D76EB" w:rsidP="004D76EB">
      <w:pPr>
        <w:numPr>
          <w:ilvl w:val="0"/>
          <w:numId w:val="75"/>
        </w:numPr>
        <w:spacing w:after="160" w:line="300" w:lineRule="auto"/>
        <w:ind w:left="284"/>
        <w:jc w:val="both"/>
        <w:rPr>
          <w:rFonts w:ascii="Tahoma" w:eastAsiaTheme="minorHAnsi" w:hAnsi="Tahoma" w:cs="Tahoma"/>
          <w:lang w:val="es-ES_tradnl"/>
        </w:rPr>
      </w:pPr>
      <w:bookmarkStart w:id="44" w:name="_Hlk180157718"/>
      <w:bookmarkEnd w:id="43"/>
      <w:r w:rsidRPr="004D76EB">
        <w:rPr>
          <w:rFonts w:ascii="Tahoma" w:eastAsiaTheme="minorHAnsi" w:hAnsi="Tahoma" w:cs="Tahoma"/>
          <w:lang w:val="es-ES_tradnl"/>
        </w:rPr>
        <w:t xml:space="preserve">En el plazo establecido la Entidad Ejecutora deberá realizar la </w:t>
      </w:r>
      <w:r w:rsidRPr="004D76EB">
        <w:rPr>
          <w:rFonts w:ascii="Tahoma" w:eastAsiaTheme="minorHAnsi" w:hAnsi="Tahoma" w:cs="Tahoma"/>
          <w:b/>
          <w:lang w:val="es-ES_tradnl"/>
        </w:rPr>
        <w:t>socialización y evaluación</w:t>
      </w:r>
      <w:r w:rsidRPr="004D76EB">
        <w:rPr>
          <w:rFonts w:ascii="Tahoma" w:eastAsiaTheme="minorHAnsi" w:hAnsi="Tahoma" w:cs="Tahoma"/>
          <w:lang w:val="es-ES_tradnl"/>
        </w:rPr>
        <w:t xml:space="preserve"> a los solicitantes en las COMUNIDADES/BARRIO/ZONA/URBANIZACIÓN/JUNTA VECINAL U OTRAS ZONAS de intervención, </w:t>
      </w:r>
      <w:r w:rsidRPr="004D76EB">
        <w:rPr>
          <w:rFonts w:ascii="Tahoma" w:eastAsiaTheme="minorHAnsi" w:hAnsi="Tahoma" w:cs="Tahoma"/>
          <w:b/>
          <w:lang w:val="es-ES_tradnl"/>
        </w:rPr>
        <w:t>de manera conjunta</w:t>
      </w:r>
      <w:r w:rsidRPr="004D76EB">
        <w:rPr>
          <w:rFonts w:ascii="Tahoma" w:eastAsiaTheme="minorHAnsi" w:hAnsi="Tahoma" w:cs="Tahoma"/>
          <w:lang w:val="es-ES_tradnl"/>
        </w:rPr>
        <w:t xml:space="preserve"> con la AEVIVIENDA, de acuerdo a normativa vigente referida a </w:t>
      </w:r>
      <w:r w:rsidRPr="004D76EB">
        <w:rPr>
          <w:rFonts w:ascii="Tahoma" w:eastAsiaTheme="minorHAnsi" w:hAnsi="Tahoma" w:cs="Tahoma"/>
          <w:b/>
          <w:u w:val="single"/>
          <w:lang w:val="es-ES_tradnl"/>
        </w:rPr>
        <w:t>SELECCIÓN DE BENEFICIARIOS</w:t>
      </w:r>
      <w:r w:rsidRPr="004D76EB">
        <w:rPr>
          <w:rFonts w:ascii="Tahoma" w:eastAsiaTheme="minorHAnsi"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4"/>
    <w:p w14:paraId="707EBF66" w14:textId="77777777" w:rsidR="004D76EB" w:rsidRPr="004D76EB" w:rsidRDefault="004D76EB" w:rsidP="004D76EB">
      <w:pPr>
        <w:numPr>
          <w:ilvl w:val="0"/>
          <w:numId w:val="75"/>
        </w:numPr>
        <w:spacing w:after="160" w:line="300" w:lineRule="auto"/>
        <w:ind w:left="284"/>
        <w:jc w:val="both"/>
        <w:rPr>
          <w:rFonts w:ascii="Tahoma" w:eastAsiaTheme="minorHAnsi" w:hAnsi="Tahoma" w:cs="Tahoma"/>
          <w:lang w:val="es-ES_tradnl"/>
        </w:rPr>
      </w:pPr>
      <w:r w:rsidRPr="004D76EB">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4D76EB">
        <w:rPr>
          <w:rFonts w:ascii="Tahoma" w:eastAsiaTheme="minorHAnsi" w:hAnsi="Tahoma" w:cs="Tahoma"/>
          <w:lang w:val="es-ES_tradnl"/>
        </w:rPr>
        <w:lastRenderedPageBreak/>
        <w:t>social establecida por la AEVIVIENDA, el cual será proporcionado por el Fiscal del Proyecto a través del Inspector.</w:t>
      </w:r>
    </w:p>
    <w:p w14:paraId="49819EFF" w14:textId="77777777" w:rsidR="004D76EB" w:rsidRPr="004D76EB" w:rsidRDefault="004D76EB" w:rsidP="004D76EB">
      <w:pPr>
        <w:numPr>
          <w:ilvl w:val="0"/>
          <w:numId w:val="75"/>
        </w:numPr>
        <w:spacing w:after="160" w:line="300" w:lineRule="auto"/>
        <w:ind w:left="284"/>
        <w:jc w:val="both"/>
        <w:rPr>
          <w:rFonts w:ascii="Tahoma" w:eastAsiaTheme="minorHAnsi" w:hAnsi="Tahoma" w:cs="Tahoma"/>
          <w:lang w:val="es-ES_tradnl"/>
        </w:rPr>
      </w:pPr>
      <w:r w:rsidRPr="004D76EB">
        <w:rPr>
          <w:rFonts w:ascii="Tahoma" w:eastAsiaTheme="minorHAnsi"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4D76EB">
        <w:rPr>
          <w:rFonts w:ascii="Tahoma" w:eastAsiaTheme="minorHAnsi" w:hAnsi="Tahoma" w:cs="Tahoma"/>
          <w:lang w:val="es-ES_tradnl"/>
        </w:rPr>
        <w:t>TDR´s</w:t>
      </w:r>
      <w:proofErr w:type="spellEnd"/>
      <w:r w:rsidRPr="004D76EB">
        <w:rPr>
          <w:rFonts w:ascii="Tahoma" w:eastAsiaTheme="minorHAnsi" w:hAnsi="Tahoma" w:cs="Tahoma"/>
          <w:lang w:val="es-ES_tradnl"/>
        </w:rPr>
        <w:t>. no descartándose la posibilidad de que se presenten situaciones ajenas a la Entidad Ejecutora las cuales deben ser debidamente respaldadas para considerar una posible ampliación en esta etapa.</w:t>
      </w:r>
    </w:p>
    <w:p w14:paraId="0CBD68B1" w14:textId="77777777" w:rsidR="004D76EB" w:rsidRPr="004D76EB" w:rsidRDefault="004D76EB" w:rsidP="004D76EB">
      <w:pPr>
        <w:tabs>
          <w:tab w:val="num" w:pos="720"/>
        </w:tabs>
        <w:spacing w:line="260" w:lineRule="atLeast"/>
        <w:contextualSpacing/>
        <w:jc w:val="both"/>
        <w:rPr>
          <w:rFonts w:ascii="Tahoma" w:hAnsi="Tahoma" w:cs="Tahoma"/>
          <w:b/>
          <w:vanish/>
          <w:lang w:val="es-ES_tradnl"/>
        </w:rPr>
      </w:pPr>
    </w:p>
    <w:p w14:paraId="59660FC9" w14:textId="77777777" w:rsidR="004D76EB" w:rsidRPr="004D76EB" w:rsidRDefault="004D76EB" w:rsidP="004D76EB">
      <w:pPr>
        <w:numPr>
          <w:ilvl w:val="0"/>
          <w:numId w:val="47"/>
        </w:numPr>
        <w:tabs>
          <w:tab w:val="num" w:pos="720"/>
        </w:tabs>
        <w:spacing w:after="160" w:line="260" w:lineRule="atLeast"/>
        <w:ind w:left="0"/>
        <w:contextualSpacing/>
        <w:jc w:val="both"/>
        <w:rPr>
          <w:rFonts w:ascii="Tahoma" w:hAnsi="Tahoma" w:cs="Tahoma"/>
          <w:b/>
          <w:vanish/>
          <w:lang w:val="es-ES_tradnl"/>
        </w:rPr>
      </w:pPr>
    </w:p>
    <w:p w14:paraId="3B7888C8" w14:textId="77777777" w:rsidR="004D76EB" w:rsidRPr="004D76EB" w:rsidRDefault="004D76EB" w:rsidP="004D76EB">
      <w:pPr>
        <w:tabs>
          <w:tab w:val="num" w:pos="720"/>
        </w:tabs>
        <w:spacing w:line="260" w:lineRule="atLeast"/>
        <w:contextualSpacing/>
        <w:jc w:val="both"/>
        <w:rPr>
          <w:rFonts w:ascii="Tahoma" w:hAnsi="Tahoma" w:cs="Tahoma"/>
          <w:b/>
          <w:lang w:val="es-ES_tradnl"/>
        </w:rPr>
      </w:pPr>
      <w:r w:rsidRPr="004D76EB">
        <w:rPr>
          <w:rFonts w:ascii="Tahoma" w:hAnsi="Tahoma" w:cs="Tahoma"/>
          <w:b/>
          <w:color w:val="000000"/>
          <w:lang w:val="es-ES_tradnl"/>
        </w:rPr>
        <w:t>- CAPACITACIÓN</w:t>
      </w:r>
      <w:r w:rsidRPr="004D76EB">
        <w:rPr>
          <w:rFonts w:ascii="Tahoma" w:hAnsi="Tahoma" w:cs="Tahoma"/>
          <w:b/>
          <w:lang w:val="es-ES_tradnl"/>
        </w:rPr>
        <w:t>:</w:t>
      </w:r>
    </w:p>
    <w:p w14:paraId="1A2436AD" w14:textId="77777777" w:rsidR="004D76EB" w:rsidRPr="004D76EB" w:rsidRDefault="004D76EB" w:rsidP="004D76EB">
      <w:pPr>
        <w:widowControl w:val="0"/>
        <w:numPr>
          <w:ilvl w:val="0"/>
          <w:numId w:val="48"/>
        </w:numPr>
        <w:tabs>
          <w:tab w:val="num" w:pos="720"/>
        </w:tabs>
        <w:autoSpaceDE w:val="0"/>
        <w:autoSpaceDN w:val="0"/>
        <w:spacing w:after="160" w:line="260" w:lineRule="atLeast"/>
        <w:ind w:left="284" w:hanging="284"/>
        <w:contextualSpacing/>
        <w:jc w:val="both"/>
        <w:rPr>
          <w:rFonts w:ascii="Tahoma" w:hAnsi="Tahoma" w:cs="Tahoma"/>
          <w:lang w:val="es-ES_tradnl"/>
        </w:rPr>
      </w:pPr>
      <w:r w:rsidRPr="004D76EB">
        <w:rPr>
          <w:rFonts w:ascii="Tahoma" w:hAnsi="Tahoma" w:cs="Tahoma"/>
          <w:lang w:val="es-ES_tradnl"/>
        </w:rPr>
        <w:t>Realizar las gestiones para el inicio del trámite del Certificado de no Propiedad, para poder dar inicio a la obra física.</w:t>
      </w:r>
    </w:p>
    <w:p w14:paraId="7A525267"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Diseñar, elaborar y distribuir el </w:t>
      </w:r>
      <w:r w:rsidRPr="004D76EB">
        <w:rPr>
          <w:rFonts w:ascii="Tahoma" w:hAnsi="Tahoma" w:cs="Tahoma"/>
          <w:b/>
          <w:lang w:val="es-ES_tradnl"/>
        </w:rPr>
        <w:t>material educativo</w:t>
      </w:r>
      <w:r w:rsidRPr="004D76E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30252A"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Elaborar y distribuir el </w:t>
      </w:r>
      <w:r w:rsidRPr="004D76EB">
        <w:rPr>
          <w:rFonts w:ascii="Tahoma" w:hAnsi="Tahoma" w:cs="Tahoma"/>
          <w:b/>
          <w:lang w:val="es-ES_tradnl"/>
        </w:rPr>
        <w:t>material comunicacional</w:t>
      </w:r>
      <w:r w:rsidRPr="004D76EB">
        <w:rPr>
          <w:rFonts w:ascii="Tahoma" w:hAnsi="Tahoma" w:cs="Tahoma"/>
          <w:lang w:val="es-ES_tradnl"/>
        </w:rPr>
        <w:t xml:space="preserve"> </w:t>
      </w:r>
      <w:r w:rsidRPr="004D76EB">
        <w:rPr>
          <w:rFonts w:ascii="Tahoma" w:hAnsi="Tahoma" w:cs="Tahoma"/>
          <w:b/>
          <w:lang w:val="es-ES_tradnl"/>
        </w:rPr>
        <w:t>educativo (manuales de capacitación de acuerdo a los talleres realizados por parte del TOA, y Educador Social)</w:t>
      </w:r>
      <w:r w:rsidRPr="004D76EB">
        <w:rPr>
          <w:rFonts w:ascii="Tahoma" w:hAnsi="Tahoma" w:cs="Tahoma"/>
          <w:b/>
          <w:sz w:val="18"/>
          <w:szCs w:val="18"/>
          <w:lang w:val="es-ES_tradnl"/>
        </w:rPr>
        <w:t xml:space="preserve"> </w:t>
      </w:r>
      <w:r w:rsidRPr="004D76EB">
        <w:rPr>
          <w:rFonts w:ascii="Tahoma" w:hAnsi="Tahoma" w:cs="Tahoma"/>
          <w:lang w:val="es-ES_tradnl"/>
        </w:rPr>
        <w:t>para realizar la socialización y difusión de la ejecución del proyecto, conforme a lineamientos establecidos por la AEVIVIENDA.</w:t>
      </w:r>
    </w:p>
    <w:p w14:paraId="290E9DE4"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b/>
          <w:color w:val="000000"/>
          <w:lang w:val="es-ES_tradnl"/>
        </w:rPr>
        <w:t>Capacitar</w:t>
      </w:r>
      <w:r w:rsidRPr="004D76EB">
        <w:rPr>
          <w:rFonts w:ascii="Tahoma" w:hAnsi="Tahoma" w:cs="Tahoma"/>
          <w:color w:val="000000"/>
          <w:lang w:val="es-ES_tradnl"/>
        </w:rPr>
        <w:t xml:space="preserve"> a su </w:t>
      </w:r>
      <w:r w:rsidRPr="004D76EB">
        <w:rPr>
          <w:rFonts w:ascii="Tahoma" w:hAnsi="Tahoma" w:cs="Tahoma"/>
          <w:b/>
          <w:color w:val="000000"/>
          <w:lang w:val="es-ES_tradnl"/>
        </w:rPr>
        <w:t xml:space="preserve">equipo técnico-social y si hubiere a los </w:t>
      </w:r>
      <w:r w:rsidRPr="004D76EB">
        <w:rPr>
          <w:rFonts w:ascii="Tahoma" w:hAnsi="Tahoma" w:cs="Tahoma"/>
          <w:b/>
          <w:lang w:val="es-ES_tradnl"/>
        </w:rPr>
        <w:t>promotores y almaceneros comunales</w:t>
      </w:r>
      <w:r w:rsidRPr="004D76EB">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0CC014E"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lang w:val="es-ES_tradnl"/>
        </w:rPr>
      </w:pPr>
      <w:r w:rsidRPr="004D76EB">
        <w:rPr>
          <w:rFonts w:ascii="Tahoma" w:hAnsi="Tahoma" w:cs="Tahoma"/>
          <w:b/>
          <w:lang w:val="es-ES_tradnl"/>
        </w:rPr>
        <w:t>Brindar toda la información</w:t>
      </w:r>
      <w:r w:rsidRPr="004D76EB">
        <w:rPr>
          <w:rFonts w:ascii="Tahoma" w:hAnsi="Tahoma" w:cs="Tahoma"/>
          <w:lang w:val="es-ES_tradnl"/>
        </w:rPr>
        <w:t xml:space="preserve"> necesaria de los objetivos y alcances del </w:t>
      </w:r>
      <w:r w:rsidRPr="004D76EB">
        <w:rPr>
          <w:rFonts w:ascii="Tahoma" w:hAnsi="Tahoma" w:cs="Tahoma"/>
          <w:color w:val="000000"/>
          <w:lang w:val="es-ES_tradnl"/>
        </w:rPr>
        <w:t xml:space="preserve">Proyecto a los beneficiarios, enfatizando sus </w:t>
      </w:r>
      <w:r w:rsidRPr="004D76EB">
        <w:rPr>
          <w:rFonts w:ascii="Tahoma" w:hAnsi="Tahoma" w:cs="Tahoma"/>
          <w:lang w:val="es-ES_tradnl"/>
        </w:rPr>
        <w:t>responsabilidades, para una adecuada identificación de promotores y almaceneros locales.</w:t>
      </w:r>
    </w:p>
    <w:p w14:paraId="1D5AE022"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b/>
          <w:lang w:val="es-ES_tradnl"/>
        </w:rPr>
        <w:t>Desarrollar</w:t>
      </w:r>
      <w:r w:rsidRPr="004D76EB">
        <w:rPr>
          <w:rFonts w:ascii="Tahoma" w:hAnsi="Tahoma" w:cs="Tahoma"/>
          <w:lang w:val="es-ES_tradnl"/>
        </w:rPr>
        <w:t xml:space="preserve"> al menos, </w:t>
      </w:r>
      <w:r w:rsidRPr="004D76EB">
        <w:rPr>
          <w:rFonts w:ascii="Tahoma" w:hAnsi="Tahoma" w:cs="Tahoma"/>
          <w:b/>
          <w:lang w:val="es-ES_tradnl"/>
        </w:rPr>
        <w:t xml:space="preserve">5 talleres </w:t>
      </w:r>
      <w:r w:rsidRPr="004D76EB">
        <w:rPr>
          <w:rFonts w:ascii="Tahoma" w:hAnsi="Tahoma" w:cs="Tahoma"/>
          <w:lang w:val="es-ES_tradnl"/>
        </w:rPr>
        <w:t>de capacitación social educativa a los beneficiarios por cada grupo de comunidades o frentes de trabajo para los beneficiarios (padres y/o hijos u otros).</w:t>
      </w:r>
    </w:p>
    <w:p w14:paraId="4255472D" w14:textId="77777777" w:rsidR="004D76EB" w:rsidRPr="004D76EB" w:rsidRDefault="004D76EB" w:rsidP="004D76EB">
      <w:pPr>
        <w:spacing w:line="260" w:lineRule="atLeast"/>
        <w:ind w:left="284"/>
        <w:contextualSpacing/>
        <w:jc w:val="both"/>
        <w:rPr>
          <w:rFonts w:ascii="Tahoma" w:hAnsi="Tahoma" w:cs="Tahoma"/>
          <w:lang w:val="es-ES_tradnl"/>
        </w:rPr>
      </w:pPr>
      <w:r w:rsidRPr="004D76E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C98667B" w14:textId="77777777" w:rsidR="004D76EB" w:rsidRPr="004D76EB" w:rsidRDefault="004D76EB" w:rsidP="004D76EB">
      <w:pPr>
        <w:spacing w:line="260" w:lineRule="atLeast"/>
        <w:ind w:left="284"/>
        <w:contextualSpacing/>
        <w:jc w:val="both"/>
        <w:rPr>
          <w:rFonts w:ascii="Tahoma" w:hAnsi="Tahoma" w:cs="Tahoma"/>
          <w:lang w:val="es-ES_tradnl"/>
        </w:rPr>
      </w:pPr>
      <w:r w:rsidRPr="004D76EB">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DA0746B" w14:textId="77777777" w:rsidR="004D76EB" w:rsidRPr="004D76EB" w:rsidRDefault="004D76EB" w:rsidP="004D76EB">
      <w:pPr>
        <w:spacing w:line="260" w:lineRule="atLeast"/>
        <w:ind w:left="284"/>
        <w:contextualSpacing/>
        <w:jc w:val="both"/>
        <w:rPr>
          <w:rFonts w:ascii="Tahoma" w:hAnsi="Tahoma" w:cs="Tahoma"/>
          <w:lang w:val="es-ES_tradnl"/>
        </w:rPr>
      </w:pPr>
      <w:r w:rsidRPr="004D76E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9F10BF" w14:textId="77777777" w:rsidR="004D76EB" w:rsidRPr="004D76EB" w:rsidRDefault="004D76EB" w:rsidP="004D76EB">
      <w:pPr>
        <w:spacing w:line="260" w:lineRule="atLeast"/>
        <w:ind w:firstLine="284"/>
        <w:contextualSpacing/>
        <w:jc w:val="both"/>
        <w:rPr>
          <w:rFonts w:ascii="Tahoma" w:hAnsi="Tahoma" w:cs="Tahoma"/>
          <w:lang w:val="es-ES_tradnl"/>
        </w:rPr>
      </w:pPr>
      <w:r w:rsidRPr="004D76EB">
        <w:rPr>
          <w:rFonts w:ascii="Tahoma" w:hAnsi="Tahoma" w:cs="Tahoma"/>
          <w:lang w:val="es-ES_tradnl"/>
        </w:rPr>
        <w:t>Temáticas a desarrollar:</w:t>
      </w:r>
    </w:p>
    <w:p w14:paraId="44527476" w14:textId="77777777" w:rsidR="004D76EB" w:rsidRPr="004D76EB" w:rsidRDefault="004D76EB" w:rsidP="004D76EB">
      <w:pPr>
        <w:numPr>
          <w:ilvl w:val="0"/>
          <w:numId w:val="68"/>
        </w:numPr>
        <w:spacing w:after="160" w:line="260" w:lineRule="atLeast"/>
        <w:contextualSpacing/>
        <w:jc w:val="both"/>
        <w:rPr>
          <w:rFonts w:ascii="Tahoma" w:hAnsi="Tahoma" w:cs="Tahoma"/>
          <w:lang w:val="es-ES_tradnl"/>
        </w:rPr>
      </w:pPr>
      <w:r w:rsidRPr="004D76EB">
        <w:rPr>
          <w:rFonts w:ascii="Tahoma" w:hAnsi="Tahoma" w:cs="Tahoma"/>
          <w:lang w:val="es-ES_tradnl"/>
        </w:rPr>
        <w:t>Educación Socio ambiental y la importancia en los servicios ambientales.</w:t>
      </w:r>
    </w:p>
    <w:p w14:paraId="2A4A9D1F" w14:textId="77777777" w:rsidR="004D76EB" w:rsidRPr="004D76EB" w:rsidRDefault="004D76EB" w:rsidP="004D76EB">
      <w:pPr>
        <w:numPr>
          <w:ilvl w:val="0"/>
          <w:numId w:val="68"/>
        </w:numPr>
        <w:spacing w:after="160" w:line="260" w:lineRule="atLeast"/>
        <w:contextualSpacing/>
        <w:jc w:val="both"/>
        <w:rPr>
          <w:rFonts w:ascii="Tahoma" w:hAnsi="Tahoma" w:cs="Tahoma"/>
          <w:lang w:val="es-ES_tradnl"/>
        </w:rPr>
      </w:pPr>
      <w:r w:rsidRPr="004D76EB">
        <w:rPr>
          <w:rFonts w:ascii="Tahoma" w:hAnsi="Tahoma" w:cs="Tahoma"/>
          <w:lang w:val="es-ES_tradnl"/>
        </w:rPr>
        <w:t xml:space="preserve">Higiene, salubridad y bioseguridad </w:t>
      </w:r>
    </w:p>
    <w:p w14:paraId="0B7A8854" w14:textId="77777777" w:rsidR="004D76EB" w:rsidRPr="004D76EB" w:rsidRDefault="004D76EB" w:rsidP="004D76EB">
      <w:pPr>
        <w:numPr>
          <w:ilvl w:val="0"/>
          <w:numId w:val="68"/>
        </w:numPr>
        <w:spacing w:after="160" w:line="260" w:lineRule="atLeast"/>
        <w:contextualSpacing/>
        <w:jc w:val="both"/>
        <w:rPr>
          <w:rFonts w:ascii="Tahoma" w:hAnsi="Tahoma" w:cs="Tahoma"/>
          <w:lang w:val="es-ES_tradnl"/>
        </w:rPr>
      </w:pPr>
      <w:r w:rsidRPr="004D76EB">
        <w:rPr>
          <w:rFonts w:ascii="Tahoma" w:hAnsi="Tahoma" w:cs="Tahoma"/>
          <w:lang w:val="es-ES_tradnl"/>
        </w:rPr>
        <w:t>Saneamiento Básico</w:t>
      </w:r>
    </w:p>
    <w:p w14:paraId="76CCBEBA" w14:textId="77777777" w:rsidR="004D76EB" w:rsidRPr="004D76EB" w:rsidRDefault="004D76EB" w:rsidP="004D76EB">
      <w:pPr>
        <w:numPr>
          <w:ilvl w:val="0"/>
          <w:numId w:val="68"/>
        </w:numPr>
        <w:spacing w:after="160" w:line="260" w:lineRule="atLeast"/>
        <w:contextualSpacing/>
        <w:jc w:val="both"/>
        <w:rPr>
          <w:rFonts w:ascii="Tahoma" w:hAnsi="Tahoma" w:cs="Tahoma"/>
          <w:lang w:val="es-ES_tradnl"/>
        </w:rPr>
      </w:pPr>
      <w:r w:rsidRPr="004D76EB">
        <w:rPr>
          <w:rFonts w:ascii="Tahoma" w:hAnsi="Tahoma" w:cs="Tahoma"/>
          <w:lang w:val="es-ES_tradnl"/>
        </w:rPr>
        <w:t>Equidad de género y generacional, Prevención de violencia intrafamiliar.</w:t>
      </w:r>
    </w:p>
    <w:p w14:paraId="27BDD8F6" w14:textId="77777777" w:rsidR="004D76EB" w:rsidRPr="004D76EB" w:rsidRDefault="004D76EB" w:rsidP="004D76EB">
      <w:pPr>
        <w:numPr>
          <w:ilvl w:val="0"/>
          <w:numId w:val="68"/>
        </w:numPr>
        <w:spacing w:after="160" w:line="260" w:lineRule="atLeast"/>
        <w:contextualSpacing/>
        <w:jc w:val="both"/>
        <w:rPr>
          <w:rFonts w:ascii="Tahoma" w:hAnsi="Tahoma" w:cs="Tahoma"/>
          <w:lang w:val="es-ES_tradnl"/>
        </w:rPr>
      </w:pPr>
      <w:r w:rsidRPr="004D76EB">
        <w:rPr>
          <w:rFonts w:ascii="Tahoma" w:hAnsi="Tahoma" w:cs="Tahoma"/>
          <w:lang w:val="es-ES_tradnl"/>
        </w:rPr>
        <w:t>Hábitat, calidad de vida, hábitos saludables y el cumplimento de la función social de la vivienda.</w:t>
      </w:r>
    </w:p>
    <w:p w14:paraId="393924B8" w14:textId="77777777" w:rsidR="004D76EB" w:rsidRPr="004D76EB" w:rsidRDefault="004D76EB" w:rsidP="004D76EB">
      <w:pPr>
        <w:numPr>
          <w:ilvl w:val="0"/>
          <w:numId w:val="68"/>
        </w:numPr>
        <w:spacing w:after="160" w:line="260" w:lineRule="atLeast"/>
        <w:contextualSpacing/>
        <w:jc w:val="both"/>
        <w:rPr>
          <w:rFonts w:ascii="Tahoma" w:hAnsi="Tahoma" w:cs="Tahoma"/>
          <w:lang w:val="es-ES_tradnl"/>
        </w:rPr>
      </w:pPr>
      <w:r w:rsidRPr="004D76EB">
        <w:rPr>
          <w:rFonts w:ascii="Tahoma" w:hAnsi="Tahoma" w:cs="Tahoma"/>
          <w:lang w:val="es-ES_tradnl"/>
        </w:rPr>
        <w:lastRenderedPageBreak/>
        <w:t>otros a requerimiento de la AEVIVIENDA.</w:t>
      </w:r>
    </w:p>
    <w:p w14:paraId="60426808"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b/>
          <w:lang w:val="es-ES_tradnl"/>
        </w:rPr>
        <w:t>Desarrollar</w:t>
      </w:r>
      <w:r w:rsidRPr="004D76EB">
        <w:rPr>
          <w:rFonts w:ascii="Tahoma" w:hAnsi="Tahoma" w:cs="Tahoma"/>
          <w:lang w:val="es-ES_tradnl"/>
        </w:rPr>
        <w:t xml:space="preserve"> al menos </w:t>
      </w:r>
      <w:r w:rsidRPr="004D76EB">
        <w:rPr>
          <w:rFonts w:ascii="Tahoma" w:hAnsi="Tahoma" w:cs="Tahoma"/>
          <w:b/>
          <w:lang w:val="es-ES_tradnl"/>
        </w:rPr>
        <w:t xml:space="preserve">6 talleres </w:t>
      </w:r>
      <w:r w:rsidRPr="004D76E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E9DD5CB" w14:textId="77777777" w:rsidR="004D76EB" w:rsidRPr="004D76EB" w:rsidRDefault="004D76EB" w:rsidP="004D76EB">
      <w:pPr>
        <w:numPr>
          <w:ilvl w:val="0"/>
          <w:numId w:val="69"/>
        </w:numPr>
        <w:spacing w:after="160" w:line="260" w:lineRule="atLeast"/>
        <w:contextualSpacing/>
        <w:jc w:val="both"/>
        <w:rPr>
          <w:rFonts w:ascii="Tahoma" w:hAnsi="Tahoma" w:cs="Tahoma"/>
          <w:color w:val="000000"/>
          <w:lang w:val="es-ES_tradnl"/>
        </w:rPr>
      </w:pPr>
      <w:r w:rsidRPr="004D76EB">
        <w:rPr>
          <w:rFonts w:ascii="Tahoma" w:hAnsi="Tahoma" w:cs="Tahoma"/>
          <w:lang w:val="es-ES_tradnl"/>
        </w:rPr>
        <w:t>Métodos constructivos (</w:t>
      </w:r>
      <w:r w:rsidRPr="004D76EB">
        <w:rPr>
          <w:rFonts w:ascii="Tahoma" w:hAnsi="Tahoma" w:cs="Tahoma"/>
          <w:color w:val="000000"/>
          <w:lang w:val="es-ES_tradnl"/>
        </w:rPr>
        <w:t>seguridad laboral e higiene en el trabajo),</w:t>
      </w:r>
    </w:p>
    <w:p w14:paraId="381FB340" w14:textId="77777777" w:rsidR="004D76EB" w:rsidRPr="004D76EB" w:rsidRDefault="004D76EB" w:rsidP="004D76EB">
      <w:pPr>
        <w:numPr>
          <w:ilvl w:val="0"/>
          <w:numId w:val="69"/>
        </w:numPr>
        <w:spacing w:after="160" w:line="260" w:lineRule="atLeast"/>
        <w:contextualSpacing/>
        <w:jc w:val="both"/>
        <w:rPr>
          <w:rFonts w:ascii="Tahoma" w:hAnsi="Tahoma" w:cs="Tahoma"/>
          <w:color w:val="000000"/>
          <w:lang w:val="es-ES_tradnl"/>
        </w:rPr>
      </w:pPr>
      <w:r w:rsidRPr="004D76EB">
        <w:rPr>
          <w:rFonts w:ascii="Tahoma" w:hAnsi="Tahoma" w:cs="Tahoma"/>
          <w:color w:val="000000"/>
          <w:lang w:val="es-ES_tradnl"/>
        </w:rPr>
        <w:t>Análisis de riesgo y planes de contingencia y uso y equipo de protección personal (repeticiones semanales),</w:t>
      </w:r>
    </w:p>
    <w:p w14:paraId="332C644F" w14:textId="77777777" w:rsidR="004D76EB" w:rsidRPr="004D76EB" w:rsidRDefault="004D76EB" w:rsidP="004D76EB">
      <w:pPr>
        <w:numPr>
          <w:ilvl w:val="0"/>
          <w:numId w:val="69"/>
        </w:numPr>
        <w:spacing w:after="160" w:line="260" w:lineRule="atLeast"/>
        <w:contextualSpacing/>
        <w:jc w:val="both"/>
        <w:rPr>
          <w:rFonts w:ascii="Tahoma" w:hAnsi="Tahoma" w:cs="Tahoma"/>
          <w:lang w:val="es-ES_tradnl"/>
        </w:rPr>
      </w:pPr>
      <w:r w:rsidRPr="004D76EB">
        <w:rPr>
          <w:rFonts w:ascii="Tahoma" w:hAnsi="Tahoma" w:cs="Tahoma"/>
          <w:lang w:val="es-ES_tradnl"/>
        </w:rPr>
        <w:t xml:space="preserve">Obra Gruesa, </w:t>
      </w:r>
    </w:p>
    <w:p w14:paraId="4910FE2B" w14:textId="77777777" w:rsidR="004D76EB" w:rsidRPr="004D76EB" w:rsidRDefault="004D76EB" w:rsidP="004D76EB">
      <w:pPr>
        <w:numPr>
          <w:ilvl w:val="0"/>
          <w:numId w:val="69"/>
        </w:numPr>
        <w:spacing w:after="160" w:line="260" w:lineRule="atLeast"/>
        <w:contextualSpacing/>
        <w:jc w:val="both"/>
        <w:rPr>
          <w:rFonts w:ascii="Tahoma" w:hAnsi="Tahoma" w:cs="Tahoma"/>
          <w:lang w:val="es-ES_tradnl"/>
        </w:rPr>
      </w:pPr>
      <w:r w:rsidRPr="004D76EB">
        <w:rPr>
          <w:rFonts w:ascii="Tahoma" w:hAnsi="Tahoma" w:cs="Tahoma"/>
          <w:lang w:val="es-ES_tradnl"/>
        </w:rPr>
        <w:t xml:space="preserve">Materiales Prefabricados, </w:t>
      </w:r>
    </w:p>
    <w:p w14:paraId="2BF39ECD" w14:textId="77777777" w:rsidR="004D76EB" w:rsidRPr="004D76EB" w:rsidRDefault="004D76EB" w:rsidP="004D76EB">
      <w:pPr>
        <w:numPr>
          <w:ilvl w:val="0"/>
          <w:numId w:val="69"/>
        </w:numPr>
        <w:spacing w:after="160" w:line="260" w:lineRule="atLeast"/>
        <w:contextualSpacing/>
        <w:jc w:val="both"/>
        <w:rPr>
          <w:rFonts w:ascii="Tahoma" w:hAnsi="Tahoma" w:cs="Tahoma"/>
          <w:lang w:val="es-ES_tradnl"/>
        </w:rPr>
      </w:pPr>
      <w:r w:rsidRPr="004D76EB">
        <w:rPr>
          <w:rFonts w:ascii="Tahoma" w:hAnsi="Tahoma" w:cs="Tahoma"/>
          <w:lang w:val="es-ES_tradnl"/>
        </w:rPr>
        <w:t xml:space="preserve">Obra Fina, </w:t>
      </w:r>
    </w:p>
    <w:p w14:paraId="3C1FD685" w14:textId="77777777" w:rsidR="004D76EB" w:rsidRPr="004D76EB" w:rsidRDefault="004D76EB" w:rsidP="004D76EB">
      <w:pPr>
        <w:numPr>
          <w:ilvl w:val="0"/>
          <w:numId w:val="69"/>
        </w:numPr>
        <w:spacing w:after="160" w:line="260" w:lineRule="atLeast"/>
        <w:contextualSpacing/>
        <w:jc w:val="both"/>
        <w:rPr>
          <w:rFonts w:ascii="Tahoma" w:hAnsi="Tahoma" w:cs="Tahoma"/>
          <w:lang w:val="es-ES_tradnl"/>
        </w:rPr>
      </w:pPr>
      <w:r w:rsidRPr="004D76EB">
        <w:rPr>
          <w:rFonts w:ascii="Tahoma" w:hAnsi="Tahoma" w:cs="Tahoma"/>
          <w:lang w:val="es-ES_tradnl"/>
        </w:rPr>
        <w:t>Instalaciones Sanitaria /Agua Potable, Instalación Eléctrica</w:t>
      </w:r>
    </w:p>
    <w:p w14:paraId="2C758110" w14:textId="77777777" w:rsidR="004D76EB" w:rsidRPr="004D76EB" w:rsidRDefault="004D76EB" w:rsidP="004D76EB">
      <w:pPr>
        <w:spacing w:line="260" w:lineRule="atLeast"/>
        <w:ind w:left="284"/>
        <w:contextualSpacing/>
        <w:jc w:val="both"/>
        <w:rPr>
          <w:rFonts w:ascii="Tahoma" w:hAnsi="Tahoma" w:cs="Tahoma"/>
          <w:color w:val="000000"/>
          <w:lang w:val="es-ES_tradnl"/>
        </w:rPr>
      </w:pPr>
      <w:r w:rsidRPr="004D76E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D76EB">
        <w:rPr>
          <w:rFonts w:ascii="Tahoma" w:hAnsi="Tahoma" w:cs="Tahoma"/>
          <w:color w:val="000000"/>
          <w:lang w:val="es-ES_tradnl"/>
        </w:rPr>
        <w:t>Proyecto.</w:t>
      </w:r>
    </w:p>
    <w:p w14:paraId="32E50700"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b/>
          <w:lang w:val="es-ES_tradnl"/>
        </w:rPr>
        <w:t>Capacitar</w:t>
      </w:r>
      <w:r w:rsidRPr="004D76EB">
        <w:rPr>
          <w:rFonts w:ascii="Tahoma" w:hAnsi="Tahoma" w:cs="Tahoma"/>
          <w:lang w:val="es-ES_tradnl"/>
        </w:rPr>
        <w:t xml:space="preserve"> a los beneficiarios en acciones de </w:t>
      </w:r>
      <w:r w:rsidRPr="004D76EB">
        <w:rPr>
          <w:rFonts w:ascii="Tahoma" w:hAnsi="Tahoma" w:cs="Tahoma"/>
          <w:b/>
          <w:lang w:val="es-ES_tradnl"/>
        </w:rPr>
        <w:t>mantenimiento preventivo</w:t>
      </w:r>
      <w:r w:rsidRPr="004D76EB">
        <w:rPr>
          <w:rFonts w:ascii="Tahoma" w:hAnsi="Tahoma" w:cs="Tahoma"/>
          <w:lang w:val="es-ES_tradnl"/>
        </w:rPr>
        <w:t>, adecuado uso y limpieza de la vivienda una vez que hayan concluido las acciones de autoconstrucción.</w:t>
      </w:r>
    </w:p>
    <w:p w14:paraId="174A49B8" w14:textId="77777777" w:rsidR="004D76EB" w:rsidRPr="004D76EB" w:rsidRDefault="004D76EB" w:rsidP="004D76EB">
      <w:pPr>
        <w:numPr>
          <w:ilvl w:val="0"/>
          <w:numId w:val="48"/>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color w:val="000000"/>
          <w:lang w:val="es-ES_tradnl"/>
        </w:rPr>
        <w:t>Capacitar y Comunicar a los beneficiarios para el inicio de los tramites de los certificados de no Propiedad previo a la ejecución física de la obra.</w:t>
      </w:r>
    </w:p>
    <w:p w14:paraId="17FACC99" w14:textId="77777777" w:rsidR="004D76EB" w:rsidRPr="004D76EB" w:rsidRDefault="004D76EB" w:rsidP="004D76EB">
      <w:pPr>
        <w:spacing w:line="260" w:lineRule="atLeast"/>
        <w:ind w:left="284"/>
        <w:contextualSpacing/>
        <w:jc w:val="both"/>
        <w:rPr>
          <w:rFonts w:ascii="Tahoma" w:hAnsi="Tahoma" w:cs="Tahoma"/>
          <w:lang w:val="es-ES_tradnl"/>
        </w:rPr>
      </w:pPr>
    </w:p>
    <w:p w14:paraId="0B87B844" w14:textId="77777777" w:rsidR="004D76EB" w:rsidRPr="004D76EB" w:rsidRDefault="004D76EB" w:rsidP="004D76EB">
      <w:pPr>
        <w:tabs>
          <w:tab w:val="num" w:pos="720"/>
        </w:tabs>
        <w:spacing w:line="260" w:lineRule="atLeast"/>
        <w:contextualSpacing/>
        <w:jc w:val="both"/>
        <w:rPr>
          <w:rFonts w:ascii="Tahoma" w:hAnsi="Tahoma" w:cs="Tahoma"/>
          <w:b/>
          <w:lang w:val="es-ES_tradnl"/>
        </w:rPr>
      </w:pPr>
      <w:r w:rsidRPr="004D76EB">
        <w:rPr>
          <w:rFonts w:ascii="Tahoma" w:hAnsi="Tahoma" w:cs="Tahoma"/>
          <w:b/>
          <w:lang w:val="es-ES_tradnl"/>
        </w:rPr>
        <w:t>- ASISTENCIA TÉCNICA:</w:t>
      </w:r>
    </w:p>
    <w:p w14:paraId="70B4C265"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4D76EB">
        <w:rPr>
          <w:rFonts w:ascii="Tahoma" w:eastAsiaTheme="minorHAnsi" w:hAnsi="Tahoma" w:cs="Tahoma"/>
          <w:lang w:val="es-ES_tradnl"/>
        </w:rPr>
        <w:t xml:space="preserve">Realizar el </w:t>
      </w:r>
      <w:r w:rsidRPr="004D76EB">
        <w:rPr>
          <w:rFonts w:ascii="Tahoma" w:eastAsiaTheme="minorHAnsi" w:hAnsi="Tahoma" w:cs="Tahoma"/>
          <w:b/>
          <w:lang w:val="es-ES_tradnl"/>
        </w:rPr>
        <w:t>Diagnóstico Habitacional</w:t>
      </w:r>
      <w:r w:rsidRPr="004D76EB">
        <w:rPr>
          <w:rFonts w:ascii="Tahoma" w:eastAsiaTheme="minorHAnsi" w:hAnsi="Tahoma" w:cs="Tahoma"/>
          <w:lang w:val="es-ES_tradnl"/>
        </w:rPr>
        <w:t xml:space="preserve"> (Línea de Base) consistente en el estudio y análisis del </w:t>
      </w:r>
      <w:bookmarkStart w:id="48" w:name="_Hlk181022793"/>
      <w:r w:rsidRPr="004D76EB">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5"/>
      <w:bookmarkEnd w:id="48"/>
    </w:p>
    <w:p w14:paraId="619297A6" w14:textId="77777777" w:rsidR="004D76EB" w:rsidRPr="004D76EB" w:rsidRDefault="004D76EB" w:rsidP="004D76EB">
      <w:pPr>
        <w:spacing w:line="260" w:lineRule="atLeast"/>
        <w:ind w:left="284"/>
        <w:contextualSpacing/>
        <w:jc w:val="both"/>
        <w:rPr>
          <w:rFonts w:ascii="Tahoma" w:hAnsi="Tahoma" w:cs="Tahoma"/>
          <w:lang w:val="es-ES_tradnl"/>
        </w:rPr>
      </w:pPr>
      <w:bookmarkStart w:id="49" w:name="_Hlk180057022"/>
      <w:r w:rsidRPr="004D76EB">
        <w:rPr>
          <w:rFonts w:ascii="Tahoma" w:hAnsi="Tahoma" w:cs="Tahoma"/>
          <w:lang w:val="es-ES_tradnl"/>
        </w:rPr>
        <w:t xml:space="preserve">El Diagnostico Habitacional realizado por la ENTIDAD EJECUTORA EN COORDINACIÓN CON INSPECTORÍA Y AEVIVIENDA, puede </w:t>
      </w:r>
      <w:proofErr w:type="spellStart"/>
      <w:r w:rsidRPr="004D76EB">
        <w:rPr>
          <w:rFonts w:ascii="Tahoma" w:hAnsi="Tahoma" w:cs="Tahoma"/>
          <w:lang w:val="es-ES_tradnl"/>
        </w:rPr>
        <w:t>re-definir</w:t>
      </w:r>
      <w:proofErr w:type="spellEnd"/>
      <w:r w:rsidRPr="004D76EB">
        <w:rPr>
          <w:rFonts w:ascii="Tahoma" w:hAnsi="Tahoma" w:cs="Tahoma"/>
          <w:lang w:val="es-ES_tradnl"/>
        </w:rPr>
        <w:t xml:space="preserve"> (EXCEPCIONALMENTE) la intervención, ésta en coordinación con la familia beneficiaria, </w:t>
      </w:r>
      <w:bookmarkStart w:id="50" w:name="_Hlk145577945"/>
      <w:r w:rsidRPr="004D76E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4D76EB">
        <w:rPr>
          <w:rFonts w:ascii="Tahoma" w:hAnsi="Tahoma" w:cs="Tahoma"/>
          <w:lang w:val="es-ES_tradnl"/>
        </w:rPr>
        <w:t>, mediante visitas al sitio, aprobado por el Inspector</w:t>
      </w:r>
      <w:bookmarkStart w:id="51" w:name="_Hlk113371329"/>
      <w:r w:rsidRPr="004D76EB">
        <w:rPr>
          <w:rFonts w:ascii="Tahoma" w:hAnsi="Tahoma" w:cs="Tahoma"/>
          <w:lang w:val="es-ES_tradnl"/>
        </w:rPr>
        <w:t>, y validado por el Fiscal del Proyecto, previo acompañamiento.</w:t>
      </w:r>
      <w:bookmarkEnd w:id="49"/>
      <w:bookmarkEnd w:id="51"/>
    </w:p>
    <w:p w14:paraId="4FD097FE" w14:textId="77777777" w:rsidR="004D76EB" w:rsidRPr="004D76EB" w:rsidRDefault="004D76EB" w:rsidP="004D76EB">
      <w:pPr>
        <w:spacing w:line="260" w:lineRule="atLeast"/>
        <w:contextualSpacing/>
        <w:jc w:val="both"/>
        <w:rPr>
          <w:rFonts w:ascii="Tahoma" w:hAnsi="Tahoma" w:cs="Tahoma"/>
          <w:lang w:val="es-ES_tradnl"/>
        </w:rPr>
      </w:pPr>
    </w:p>
    <w:bookmarkEnd w:id="46"/>
    <w:bookmarkEnd w:id="47"/>
    <w:p w14:paraId="1063B934"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eastAsiaTheme="minorHAnsi" w:hAnsi="Tahoma" w:cs="Tahoma"/>
          <w:lang w:val="es-ES_tradnl"/>
        </w:rPr>
        <w:t>Presentar</w:t>
      </w:r>
      <w:r w:rsidRPr="004D76EB">
        <w:rPr>
          <w:rFonts w:ascii="Tahoma" w:hAnsi="Tahoma" w:cs="Tahoma"/>
          <w:lang w:val="es-ES_tradnl"/>
        </w:rPr>
        <w:t xml:space="preserve"> al Inspector del Proyecto un documento detallando las técnicas constructivas a utilizar para la ejecución de los ítems del proyecto, hasta diez días CALENDARIO a partir de la entrega de la LISTA OFICIAL DE BENEFICIARIOS.</w:t>
      </w:r>
    </w:p>
    <w:p w14:paraId="5CC4AFC5"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097F508"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color w:val="000000" w:themeColor="text1"/>
          <w:lang w:val="es-ES_tradnl"/>
        </w:rPr>
      </w:pPr>
      <w:bookmarkStart w:id="52" w:name="_Hlk162366988"/>
      <w:r w:rsidRPr="004D76EB">
        <w:rPr>
          <w:rFonts w:ascii="Tahoma" w:hAnsi="Tahoma" w:cs="Tahoma"/>
          <w:color w:val="000000" w:themeColor="text1"/>
          <w:lang w:val="es-ES_tradnl"/>
        </w:rPr>
        <w:t xml:space="preserve">La Entidad Ejecutora, en coordinación con la Inspectoría, gestionará los certificados de no propiedad a Nivel Nacional de los </w:t>
      </w:r>
      <w:r w:rsidRPr="004D76EB">
        <w:rPr>
          <w:rFonts w:ascii="Tahoma" w:hAnsi="Tahoma" w:cs="Tahoma"/>
          <w:b/>
          <w:bCs/>
          <w:color w:val="FF0000"/>
          <w:lang w:val="es-ES_tradnl"/>
        </w:rPr>
        <w:t>30</w:t>
      </w:r>
      <w:r w:rsidRPr="004D76E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2"/>
    <w:p w14:paraId="609FECED"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La Entidad Ejecutora remitirá al Inspector del Proyecto los Formularios de autorización de Ingreso a Áreas Protegidas Nacionales o Sub Nacionales (cuando corresponda).</w:t>
      </w:r>
    </w:p>
    <w:p w14:paraId="725122B4" w14:textId="77777777" w:rsidR="004D76EB" w:rsidRPr="004D76EB" w:rsidRDefault="004D76EB" w:rsidP="004D76EB">
      <w:pPr>
        <w:numPr>
          <w:ilvl w:val="0"/>
          <w:numId w:val="49"/>
        </w:numPr>
        <w:spacing w:after="160" w:line="260" w:lineRule="atLeast"/>
        <w:ind w:left="284" w:hanging="284"/>
        <w:jc w:val="both"/>
        <w:rPr>
          <w:rFonts w:ascii="Tahoma" w:hAnsi="Tahoma" w:cs="Tahoma"/>
        </w:rPr>
      </w:pPr>
      <w:bookmarkStart w:id="53" w:name="_Hlk145489069"/>
      <w:bookmarkStart w:id="54" w:name="_Hlk145577011"/>
      <w:r w:rsidRPr="004D76EB">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2DAD3A32"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9E4BBB"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D76EB">
        <w:rPr>
          <w:rFonts w:ascii="Tahoma" w:hAnsi="Tahoma" w:cs="Tahoma"/>
          <w:lang w:val="es-ES_tradnl"/>
        </w:rPr>
        <w:t>E.P.P.s</w:t>
      </w:r>
      <w:proofErr w:type="spellEnd"/>
      <w:r w:rsidRPr="004D76EB">
        <w:rPr>
          <w:rFonts w:ascii="Tahoma" w:hAnsi="Tahoma" w:cs="Tahoma"/>
          <w:lang w:val="es-ES_tradnl"/>
        </w:rPr>
        <w:t>) y de carteles de prevención contra accidentes y cuidado del medio ambiente; 6.- Limpieza general (cierre y abandono de la etapa de ejecución).</w:t>
      </w:r>
    </w:p>
    <w:p w14:paraId="78CC2E48"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bookmarkStart w:id="55" w:name="_Hlk126076405"/>
      <w:r w:rsidRPr="004D76E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1868D5"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Remitir informes ambientales al inicio, al 50 % de avance y en el informe final, contemplando un acápite referido a Seguridad y Salud Ocupacional con los respectivos respaldos.</w:t>
      </w:r>
    </w:p>
    <w:p w14:paraId="5F7A83C6"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Cumplir con el personal técnico multidisciplinario de la Entidad Ejecutora </w:t>
      </w:r>
      <w:bookmarkStart w:id="56" w:name="_Hlk126076662"/>
      <w:r w:rsidRPr="004D76EB">
        <w:rPr>
          <w:rFonts w:ascii="Tahoma" w:hAnsi="Tahoma" w:cs="Tahoma"/>
          <w:lang w:val="es-ES_tradnl"/>
        </w:rPr>
        <w:t xml:space="preserve">en la implantación de </w:t>
      </w:r>
      <w:bookmarkEnd w:id="56"/>
      <w:r w:rsidRPr="004D76EB">
        <w:rPr>
          <w:rFonts w:ascii="Tahoma" w:hAnsi="Tahoma" w:cs="Tahoma"/>
          <w:lang w:val="es-ES_tradnl"/>
        </w:rPr>
        <w:t xml:space="preserve">la Seguridad y Salud Ocupacional, dotación y uso de los Equipos de Protección Personal – </w:t>
      </w:r>
      <w:proofErr w:type="spellStart"/>
      <w:r w:rsidRPr="004D76EB">
        <w:rPr>
          <w:rFonts w:ascii="Tahoma" w:hAnsi="Tahoma" w:cs="Tahoma"/>
          <w:lang w:val="es-ES_tradnl"/>
        </w:rPr>
        <w:t>EPP´s</w:t>
      </w:r>
      <w:proofErr w:type="spellEnd"/>
      <w:r w:rsidRPr="004D76E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7A1E3F4F"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56FA79E"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Presentar </w:t>
      </w:r>
      <w:r w:rsidRPr="004D76EB">
        <w:rPr>
          <w:rFonts w:ascii="Tahoma" w:hAnsi="Tahoma" w:cs="Tahoma"/>
          <w:b/>
          <w:lang w:val="es-ES_tradnl"/>
        </w:rPr>
        <w:t>evaluaciones técnicas</w:t>
      </w:r>
      <w:r w:rsidRPr="004D76EB">
        <w:rPr>
          <w:rFonts w:ascii="Tahoma" w:hAnsi="Tahoma" w:cs="Tahoma"/>
          <w:lang w:val="es-ES_tradnl"/>
        </w:rPr>
        <w:t xml:space="preserve"> a requerimiento de la AEVIVIENDA. </w:t>
      </w:r>
    </w:p>
    <w:p w14:paraId="577E4438"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Contar con </w:t>
      </w:r>
      <w:r w:rsidRPr="004D76EB">
        <w:rPr>
          <w:rFonts w:ascii="Tahoma" w:hAnsi="Tahoma" w:cs="Tahoma"/>
          <w:b/>
          <w:lang w:val="es-ES_tradnl"/>
        </w:rPr>
        <w:t>personal idóneo</w:t>
      </w:r>
      <w:r w:rsidRPr="004D76EB">
        <w:rPr>
          <w:rFonts w:ascii="Tahoma" w:hAnsi="Tahoma" w:cs="Tahoma"/>
          <w:lang w:val="es-ES_tradnl"/>
        </w:rPr>
        <w:t xml:space="preserve"> conforme lo establecido en los presentes términos de referencia, el mismo deberá estar </w:t>
      </w:r>
      <w:r w:rsidRPr="004D76EB">
        <w:rPr>
          <w:rFonts w:ascii="Tahoma" w:hAnsi="Tahoma" w:cs="Tahoma"/>
          <w:b/>
          <w:lang w:val="es-ES_tradnl"/>
        </w:rPr>
        <w:t>permanentemente</w:t>
      </w:r>
      <w:r w:rsidRPr="004D76E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0C00DF"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Garantizar que todos los </w:t>
      </w:r>
      <w:r w:rsidRPr="004D76EB">
        <w:rPr>
          <w:rFonts w:ascii="Tahoma" w:hAnsi="Tahoma" w:cs="Tahoma"/>
          <w:b/>
          <w:lang w:val="es-ES_tradnl"/>
        </w:rPr>
        <w:t>ítems</w:t>
      </w:r>
      <w:r w:rsidRPr="004D76EB">
        <w:rPr>
          <w:rFonts w:ascii="Tahoma" w:hAnsi="Tahoma" w:cs="Tahoma"/>
          <w:lang w:val="es-ES_tradnl"/>
        </w:rPr>
        <w:t xml:space="preserve"> ejecutados cumplan con </w:t>
      </w:r>
      <w:r w:rsidRPr="004D76EB">
        <w:rPr>
          <w:rFonts w:ascii="Tahoma" w:hAnsi="Tahoma" w:cs="Tahoma"/>
          <w:b/>
          <w:lang w:val="es-ES_tradnl"/>
        </w:rPr>
        <w:t>requerimientos adecuados</w:t>
      </w:r>
      <w:r w:rsidRPr="004D76EB">
        <w:rPr>
          <w:rFonts w:ascii="Tahoma" w:hAnsi="Tahoma" w:cs="Tahoma"/>
          <w:lang w:val="es-ES_tradnl"/>
        </w:rPr>
        <w:t xml:space="preserve"> de construcción y lo indicado en las especificaciones técnicas.</w:t>
      </w:r>
    </w:p>
    <w:p w14:paraId="418A2D66"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Garantizar que las </w:t>
      </w:r>
      <w:r w:rsidRPr="004D76EB">
        <w:rPr>
          <w:rFonts w:ascii="Tahoma" w:hAnsi="Tahoma" w:cs="Tahoma"/>
          <w:b/>
          <w:lang w:val="es-ES_tradnl"/>
        </w:rPr>
        <w:t>herramientas de albañilería</w:t>
      </w:r>
      <w:r w:rsidRPr="004D76E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FC7958"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CC81643"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0AD465"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2182E82E"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11FD1C" w14:textId="77777777" w:rsidR="004D76EB" w:rsidRPr="004D76EB" w:rsidRDefault="004D76EB" w:rsidP="004D76EB">
      <w:pPr>
        <w:numPr>
          <w:ilvl w:val="0"/>
          <w:numId w:val="49"/>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Elaborar los </w:t>
      </w:r>
      <w:r w:rsidRPr="004D76EB">
        <w:rPr>
          <w:rFonts w:ascii="Tahoma" w:hAnsi="Tahoma" w:cs="Tahoma"/>
          <w:b/>
          <w:lang w:val="es-ES_tradnl"/>
        </w:rPr>
        <w:t>planos AS BUILT</w:t>
      </w:r>
      <w:r w:rsidRPr="004D76EB">
        <w:rPr>
          <w:rFonts w:ascii="Tahoma" w:hAnsi="Tahoma" w:cs="Tahoma"/>
          <w:lang w:val="es-ES_tradnl"/>
        </w:rPr>
        <w:t xml:space="preserve"> </w:t>
      </w:r>
      <w:r w:rsidRPr="004D76EB">
        <w:rPr>
          <w:rFonts w:ascii="Tahoma" w:hAnsi="Tahoma" w:cs="Tahoma"/>
          <w:b/>
          <w:lang w:val="es-ES_tradnl"/>
        </w:rPr>
        <w:t>de cada una de las viviendas</w:t>
      </w:r>
      <w:r w:rsidRPr="004D76EB">
        <w:rPr>
          <w:rFonts w:ascii="Tahoma" w:hAnsi="Tahoma" w:cs="Tahoma"/>
          <w:lang w:val="es-ES_tradnl"/>
        </w:rPr>
        <w:t>.</w:t>
      </w:r>
    </w:p>
    <w:p w14:paraId="6B27F130" w14:textId="77777777" w:rsidR="004D76EB" w:rsidRPr="004D76EB" w:rsidRDefault="004D76EB" w:rsidP="004D76EB">
      <w:pPr>
        <w:spacing w:line="260" w:lineRule="atLeast"/>
        <w:contextualSpacing/>
        <w:jc w:val="both"/>
        <w:rPr>
          <w:rFonts w:ascii="Tahoma" w:hAnsi="Tahoma" w:cs="Tahoma"/>
          <w:color w:val="000000"/>
          <w:lang w:val="es-ES_tradnl"/>
        </w:rPr>
      </w:pPr>
    </w:p>
    <w:p w14:paraId="765CAC5B" w14:textId="77777777" w:rsidR="004D76EB" w:rsidRPr="004D76EB" w:rsidRDefault="004D76EB" w:rsidP="004D76EB">
      <w:pPr>
        <w:tabs>
          <w:tab w:val="num" w:pos="720"/>
        </w:tabs>
        <w:spacing w:line="260" w:lineRule="atLeast"/>
        <w:contextualSpacing/>
        <w:jc w:val="both"/>
        <w:rPr>
          <w:rFonts w:ascii="Tahoma" w:hAnsi="Tahoma" w:cs="Tahoma"/>
          <w:b/>
          <w:lang w:val="es-ES_tradnl"/>
        </w:rPr>
      </w:pPr>
      <w:r w:rsidRPr="004D76EB">
        <w:rPr>
          <w:rFonts w:ascii="Tahoma" w:hAnsi="Tahoma" w:cs="Tahoma"/>
          <w:b/>
          <w:color w:val="000000"/>
          <w:lang w:val="es-ES_tradnl"/>
        </w:rPr>
        <w:t>-</w:t>
      </w:r>
      <w:r w:rsidRPr="004D76EB">
        <w:rPr>
          <w:rFonts w:ascii="Tahoma" w:hAnsi="Tahoma" w:cs="Tahoma"/>
          <w:b/>
          <w:lang w:val="es-ES_tradnl"/>
        </w:rPr>
        <w:t>SEGUIMIENTO:</w:t>
      </w:r>
    </w:p>
    <w:p w14:paraId="5C4D0AE1" w14:textId="77777777" w:rsidR="004D76EB" w:rsidRPr="004D76EB" w:rsidRDefault="004D76EB" w:rsidP="004D76EB">
      <w:pPr>
        <w:numPr>
          <w:ilvl w:val="0"/>
          <w:numId w:val="50"/>
        </w:numPr>
        <w:spacing w:after="160" w:line="260" w:lineRule="atLeast"/>
        <w:ind w:left="284" w:hanging="284"/>
        <w:contextualSpacing/>
        <w:jc w:val="both"/>
        <w:rPr>
          <w:lang w:val="es-ES_tradnl"/>
        </w:rPr>
      </w:pPr>
      <w:r w:rsidRPr="004D76E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2A74244" w14:textId="77777777" w:rsidR="004D76EB" w:rsidRPr="004D76EB" w:rsidRDefault="004D76EB" w:rsidP="004D76EB">
      <w:pPr>
        <w:numPr>
          <w:ilvl w:val="0"/>
          <w:numId w:val="50"/>
        </w:numPr>
        <w:spacing w:after="160" w:line="260" w:lineRule="atLeast"/>
        <w:ind w:left="284" w:hanging="284"/>
        <w:contextualSpacing/>
        <w:jc w:val="both"/>
        <w:rPr>
          <w:lang w:val="es-ES_tradnl"/>
        </w:rPr>
      </w:pPr>
      <w:r w:rsidRPr="004D76E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A5ED17"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Solicitar a la AEVIVIENDA de manera oportuna y fundamentada la </w:t>
      </w:r>
      <w:r w:rsidRPr="004D76EB">
        <w:rPr>
          <w:rFonts w:ascii="Tahoma" w:hAnsi="Tahoma" w:cs="Tahoma"/>
          <w:b/>
          <w:lang w:val="es-ES_tradnl"/>
        </w:rPr>
        <w:t>sustitución de beneficiarios</w:t>
      </w:r>
      <w:r w:rsidRPr="004D76EB">
        <w:rPr>
          <w:rFonts w:ascii="Tahoma" w:hAnsi="Tahoma" w:cs="Tahoma"/>
          <w:lang w:val="es-ES_tradnl"/>
        </w:rPr>
        <w:t xml:space="preserve"> (el proceso se sujeta al cumplimiento de la normativa de la AEVIVIENDA):</w:t>
      </w:r>
    </w:p>
    <w:p w14:paraId="398562A6"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 xml:space="preserve">Por renuncia escrita del beneficiario. </w:t>
      </w:r>
    </w:p>
    <w:p w14:paraId="4D26453C"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 xml:space="preserve">Por </w:t>
      </w:r>
      <w:bookmarkStart w:id="57" w:name="_Hlk158992379"/>
      <w:r w:rsidRPr="004D76EB">
        <w:rPr>
          <w:rFonts w:ascii="Tahoma" w:hAnsi="Tahoma" w:cs="Tahoma"/>
          <w:lang w:val="es-ES_tradnl"/>
        </w:rPr>
        <w:t>incumplimiento de aporte propio, a la tercera notificación de incumplimiento.</w:t>
      </w:r>
      <w:bookmarkEnd w:id="57"/>
    </w:p>
    <w:p w14:paraId="503ADAD9"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En caso de comprobarse que el beneficiario y su familia no habiten permanentemente en la vivienda.</w:t>
      </w:r>
    </w:p>
    <w:p w14:paraId="7CEA9EAE"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En caso de comprobarse inconsistencia en la veracidad de la información contenida en el formulario de solicitud o declaración jurada.</w:t>
      </w:r>
    </w:p>
    <w:p w14:paraId="4FD66FF9" w14:textId="77777777" w:rsidR="004D76EB" w:rsidRPr="004D76EB" w:rsidRDefault="004D76EB" w:rsidP="004D76EB">
      <w:pPr>
        <w:numPr>
          <w:ilvl w:val="0"/>
          <w:numId w:val="61"/>
        </w:numPr>
        <w:spacing w:after="160" w:line="260" w:lineRule="atLeast"/>
        <w:ind w:left="851"/>
        <w:contextualSpacing/>
        <w:jc w:val="both"/>
        <w:rPr>
          <w:rFonts w:ascii="Tahoma" w:hAnsi="Tahoma" w:cs="Tahoma"/>
          <w:lang w:val="es-ES_tradnl"/>
        </w:rPr>
      </w:pPr>
      <w:r w:rsidRPr="004D76EB">
        <w:rPr>
          <w:rFonts w:ascii="Tahoma" w:hAnsi="Tahoma" w:cs="Tahoma"/>
          <w:lang w:val="es-ES_tradnl"/>
        </w:rPr>
        <w:t>Por abandono del proyecto sin justificación y comunicación alguna.</w:t>
      </w:r>
    </w:p>
    <w:p w14:paraId="7092798C" w14:textId="77777777" w:rsidR="004D76EB" w:rsidRPr="004D76EB" w:rsidRDefault="004D76EB" w:rsidP="004D76EB">
      <w:pPr>
        <w:numPr>
          <w:ilvl w:val="0"/>
          <w:numId w:val="61"/>
        </w:numPr>
        <w:spacing w:after="160" w:line="260" w:lineRule="atLeast"/>
        <w:ind w:left="851"/>
        <w:contextualSpacing/>
        <w:jc w:val="both"/>
        <w:rPr>
          <w:rFonts w:ascii="Tahoma" w:hAnsi="Tahoma" w:cs="Tahoma"/>
          <w:lang w:val="es-ES_tradnl"/>
        </w:rPr>
      </w:pPr>
      <w:bookmarkStart w:id="58" w:name="_Hlk158992404"/>
      <w:r w:rsidRPr="004D76EB">
        <w:rPr>
          <w:rFonts w:ascii="Tahoma" w:hAnsi="Tahoma" w:cs="Tahoma"/>
          <w:lang w:val="es-ES_tradnl"/>
        </w:rPr>
        <w:t xml:space="preserve">En </w:t>
      </w:r>
      <w:r w:rsidRPr="004D76E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3E4DE4BF" w14:textId="77777777" w:rsidR="004D76EB" w:rsidRPr="004D76EB" w:rsidRDefault="004D76EB" w:rsidP="004D76EB">
      <w:pPr>
        <w:spacing w:line="260" w:lineRule="atLeast"/>
        <w:contextualSpacing/>
        <w:jc w:val="both"/>
        <w:rPr>
          <w:rFonts w:ascii="Tahoma" w:hAnsi="Tahoma" w:cs="Tahoma"/>
          <w:lang w:val="es-BO"/>
        </w:rPr>
      </w:pPr>
      <w:r w:rsidRPr="004D76EB">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4D5B03" w14:textId="77777777" w:rsidR="004D76EB" w:rsidRPr="004D76EB" w:rsidRDefault="004D76EB" w:rsidP="004D76EB">
      <w:pPr>
        <w:spacing w:line="260" w:lineRule="atLeast"/>
        <w:contextualSpacing/>
        <w:jc w:val="both"/>
        <w:rPr>
          <w:rFonts w:ascii="Tahoma" w:hAnsi="Tahoma" w:cs="Tahoma"/>
          <w:lang w:val="es-BO"/>
        </w:rPr>
      </w:pPr>
      <w:r w:rsidRPr="004D76EB">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BA963F3" w14:textId="77777777" w:rsidR="004D76EB" w:rsidRPr="004D76EB" w:rsidRDefault="004D76EB" w:rsidP="004D76EB">
      <w:pPr>
        <w:spacing w:line="260" w:lineRule="atLeast"/>
        <w:contextualSpacing/>
        <w:jc w:val="both"/>
        <w:rPr>
          <w:rFonts w:ascii="Tahoma" w:hAnsi="Tahoma" w:cs="Tahoma"/>
          <w:lang w:val="es-BO"/>
        </w:rPr>
      </w:pPr>
      <w:r w:rsidRPr="004D76EB">
        <w:rPr>
          <w:rFonts w:ascii="Tahoma" w:hAnsi="Tahoma" w:cs="Tahoma"/>
          <w:lang w:val="es-BO"/>
        </w:rPr>
        <w:t xml:space="preserve">Una vez realizada la solicitud de sustitución por la Entidad Ejecutora, la AEVIVIENDA remitirá la aprobación de los nuevos beneficiarios y la lista final hasta </w:t>
      </w:r>
      <w:r w:rsidRPr="004D76EB">
        <w:rPr>
          <w:rFonts w:ascii="Tahoma" w:hAnsi="Tahoma" w:cs="Tahoma"/>
          <w:b/>
          <w:bCs/>
          <w:color w:val="FF0000"/>
          <w:lang w:val="es-BO"/>
        </w:rPr>
        <w:t>20</w:t>
      </w:r>
      <w:r w:rsidRPr="004D76EB">
        <w:rPr>
          <w:rFonts w:ascii="Tahoma" w:hAnsi="Tahoma" w:cs="Tahoma"/>
          <w:color w:val="FF0000"/>
          <w:lang w:val="es-BO"/>
        </w:rPr>
        <w:t xml:space="preserve"> </w:t>
      </w:r>
      <w:r w:rsidRPr="004D76EB">
        <w:rPr>
          <w:rFonts w:ascii="Tahoma" w:hAnsi="Tahoma" w:cs="Tahoma"/>
          <w:lang w:val="es-BO"/>
        </w:rPr>
        <w:t>días calendario, mismo tiempo bajo análisis de la Inspectoría y fiscalización del proyecto, se podrá compensar por ampliación de plazo respectivo a favor de la Entidad Ejecutora.</w:t>
      </w:r>
    </w:p>
    <w:p w14:paraId="1C6C1D4C"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Solicitar a la AEVIVIENDA de manera oportuna y fundamentada el </w:t>
      </w:r>
      <w:r w:rsidRPr="004D76EB">
        <w:rPr>
          <w:rFonts w:ascii="Tahoma" w:hAnsi="Tahoma" w:cs="Tahoma"/>
          <w:b/>
          <w:lang w:val="es-ES_tradnl"/>
        </w:rPr>
        <w:t>cambio de titular del beneficio</w:t>
      </w:r>
      <w:r w:rsidRPr="004D76EB">
        <w:rPr>
          <w:rFonts w:ascii="Tahoma" w:hAnsi="Tahoma" w:cs="Tahoma"/>
          <w:lang w:val="es-ES_tradnl"/>
        </w:rPr>
        <w:t xml:space="preserve"> (el proceso se sujeta al cumplimiento de la normativa de la AEVIVIENDA).</w:t>
      </w:r>
    </w:p>
    <w:p w14:paraId="7AACB30A"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5D7CF2"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8F228F"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En caso de abandono de los padres el beneficio será a favor del hijo/a que asuma la carga familiar.</w:t>
      </w:r>
    </w:p>
    <w:p w14:paraId="552DAF33"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4D76EB">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4A71D0E" w14:textId="77777777" w:rsidR="004D76EB" w:rsidRPr="004D76EB" w:rsidRDefault="004D76EB" w:rsidP="004D76EB">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4D76EB">
        <w:rPr>
          <w:rFonts w:ascii="Tahoma" w:hAnsi="Tahoma" w:cs="Tahoma"/>
          <w:lang w:val="es-ES_tradnl"/>
        </w:rPr>
        <w:t>En otro tipo de casos, no previstos en este reglamento, la Dirección Departamental previo análisis social y jurídico, definirá el cambio de beneficiario.</w:t>
      </w:r>
    </w:p>
    <w:p w14:paraId="2A1280A6"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Garantizar el </w:t>
      </w:r>
      <w:r w:rsidRPr="004D76EB">
        <w:rPr>
          <w:rFonts w:ascii="Tahoma" w:hAnsi="Tahoma" w:cs="Tahoma"/>
          <w:b/>
          <w:lang w:val="es-ES_tradnl"/>
        </w:rPr>
        <w:t>uso adecuado de los materiales de construcción,</w:t>
      </w:r>
      <w:r w:rsidRPr="004D76EB">
        <w:rPr>
          <w:rFonts w:ascii="Tahoma" w:hAnsi="Tahoma" w:cs="Tahoma"/>
          <w:lang w:val="es-ES_tradnl"/>
        </w:rPr>
        <w:t xml:space="preserve"> tanto de los financiados por la AEVIVIENDA como de los de aporte propio.</w:t>
      </w:r>
    </w:p>
    <w:p w14:paraId="22DE1CA0"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Asegurar el </w:t>
      </w:r>
      <w:r w:rsidRPr="004D76EB">
        <w:rPr>
          <w:rFonts w:ascii="Tahoma" w:hAnsi="Tahoma" w:cs="Tahoma"/>
          <w:b/>
          <w:lang w:val="es-ES_tradnl"/>
        </w:rPr>
        <w:t>cumplimiento del aporte propio</w:t>
      </w:r>
      <w:r w:rsidRPr="004D76EB">
        <w:rPr>
          <w:rFonts w:ascii="Tahoma" w:hAnsi="Tahoma" w:cs="Tahoma"/>
          <w:lang w:val="es-ES_tradnl"/>
        </w:rPr>
        <w:t xml:space="preserve"> por parte de los Beneficiarios</w:t>
      </w:r>
      <w:r w:rsidRPr="004D76EB">
        <w:rPr>
          <w:rFonts w:ascii="Tahoma" w:hAnsi="Tahoma" w:cs="Tahoma"/>
          <w:color w:val="000000"/>
          <w:lang w:val="es-ES_tradnl"/>
        </w:rPr>
        <w:t>.</w:t>
      </w:r>
    </w:p>
    <w:p w14:paraId="3DFCE211"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Cumplir el</w:t>
      </w:r>
      <w:r w:rsidRPr="004D76EB">
        <w:rPr>
          <w:rFonts w:ascii="Tahoma" w:hAnsi="Tahoma" w:cs="Tahoma"/>
          <w:b/>
          <w:lang w:val="es-ES_tradnl"/>
        </w:rPr>
        <w:t xml:space="preserve"> cronograma de plazos </w:t>
      </w:r>
      <w:r w:rsidRPr="004D76EB">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9798C01"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lang w:val="es-ES_tradnl"/>
        </w:rPr>
        <w:t xml:space="preserve">Realizar el </w:t>
      </w:r>
      <w:r w:rsidRPr="004D76EB">
        <w:rPr>
          <w:rFonts w:ascii="Tahoma" w:hAnsi="Tahoma" w:cs="Tahoma"/>
          <w:b/>
          <w:lang w:val="es-ES_tradnl"/>
        </w:rPr>
        <w:t xml:space="preserve">reporte fotográfico </w:t>
      </w:r>
      <w:r w:rsidRPr="004D76EB">
        <w:rPr>
          <w:rFonts w:ascii="Tahoma" w:hAnsi="Tahoma" w:cs="Tahoma"/>
          <w:bCs/>
          <w:lang w:val="es-ES_tradnl"/>
        </w:rPr>
        <w:t>(con buena resolución de imagen)</w:t>
      </w:r>
      <w:r w:rsidRPr="004D76EB">
        <w:rPr>
          <w:rFonts w:ascii="Tahoma" w:hAnsi="Tahoma" w:cs="Tahoma"/>
          <w:lang w:val="es-ES_tradnl"/>
        </w:rPr>
        <w:t xml:space="preserve"> del estado inicial y post intervención de la totalidad de las </w:t>
      </w:r>
      <w:r w:rsidRPr="004D76EB">
        <w:rPr>
          <w:rFonts w:ascii="Tahoma" w:hAnsi="Tahoma" w:cs="Tahoma"/>
          <w:color w:val="000000"/>
          <w:lang w:val="es-ES_tradnl"/>
        </w:rPr>
        <w:t>viviendas.</w:t>
      </w:r>
    </w:p>
    <w:p w14:paraId="36FCD66F"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color w:val="000000"/>
          <w:lang w:val="es-ES_tradnl"/>
        </w:rPr>
      </w:pPr>
      <w:r w:rsidRPr="004D76EB">
        <w:rPr>
          <w:rFonts w:ascii="Tahoma" w:hAnsi="Tahoma" w:cs="Tahoma"/>
          <w:b/>
          <w:color w:val="000000"/>
          <w:lang w:val="es-ES_tradnl"/>
        </w:rPr>
        <w:t xml:space="preserve">Utilizar </w:t>
      </w:r>
      <w:r w:rsidRPr="004D76EB">
        <w:rPr>
          <w:rFonts w:ascii="Tahoma" w:hAnsi="Tahoma" w:cs="Tahoma"/>
          <w:color w:val="000000"/>
          <w:lang w:val="es-ES_tradnl"/>
        </w:rPr>
        <w:t xml:space="preserve">los </w:t>
      </w:r>
      <w:r w:rsidRPr="004D76EB">
        <w:rPr>
          <w:rFonts w:ascii="Tahoma" w:hAnsi="Tahoma" w:cs="Tahoma"/>
          <w:b/>
          <w:color w:val="000000"/>
          <w:lang w:val="es-ES_tradnl"/>
        </w:rPr>
        <w:t>instrumentos</w:t>
      </w:r>
      <w:r w:rsidRPr="004D76EB">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CBB3286"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 xml:space="preserve">Verificar la </w:t>
      </w:r>
      <w:r w:rsidRPr="004D76EB">
        <w:rPr>
          <w:rFonts w:ascii="Tahoma" w:hAnsi="Tahoma" w:cs="Tahoma"/>
          <w:b/>
          <w:lang w:val="es-ES_tradnl"/>
        </w:rPr>
        <w:t>culminación</w:t>
      </w:r>
      <w:r w:rsidRPr="004D76EB">
        <w:rPr>
          <w:rFonts w:ascii="Tahoma" w:hAnsi="Tahoma" w:cs="Tahoma"/>
          <w:lang w:val="es-ES_tradnl"/>
        </w:rPr>
        <w:t xml:space="preserve"> de las </w:t>
      </w:r>
      <w:r w:rsidRPr="004D76EB">
        <w:rPr>
          <w:rFonts w:ascii="Tahoma" w:hAnsi="Tahoma" w:cs="Tahoma"/>
          <w:b/>
          <w:lang w:val="es-ES_tradnl"/>
        </w:rPr>
        <w:t>actividades de autoconstrucción</w:t>
      </w:r>
      <w:r w:rsidRPr="004D76EB">
        <w:rPr>
          <w:rFonts w:ascii="Tahoma" w:hAnsi="Tahoma" w:cs="Tahoma"/>
          <w:lang w:val="es-ES_tradnl"/>
        </w:rPr>
        <w:t>.</w:t>
      </w:r>
    </w:p>
    <w:p w14:paraId="548DFC1F"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La Entidad Ejecutora debe garantizar y asegurar la culminación de la intervención en todas las viviendas y la conclusión integral del proyecto.</w:t>
      </w:r>
    </w:p>
    <w:p w14:paraId="660E0900"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7C39BD" w14:textId="77777777" w:rsidR="004D76EB" w:rsidRPr="004D76EB" w:rsidRDefault="004D76EB" w:rsidP="004D76EB">
      <w:pPr>
        <w:numPr>
          <w:ilvl w:val="0"/>
          <w:numId w:val="50"/>
        </w:numPr>
        <w:spacing w:after="160" w:line="260" w:lineRule="atLeast"/>
        <w:ind w:left="284" w:hanging="283"/>
        <w:contextualSpacing/>
        <w:jc w:val="both"/>
        <w:rPr>
          <w:rFonts w:ascii="Tahoma" w:hAnsi="Tahoma" w:cs="Tahoma"/>
          <w:lang w:val="es-ES_tradnl"/>
        </w:rPr>
      </w:pPr>
      <w:r w:rsidRPr="004D76EB">
        <w:rPr>
          <w:rFonts w:ascii="Tahoma" w:hAnsi="Tahoma" w:cs="Tahoma"/>
          <w:lang w:val="es-ES_tradnl"/>
        </w:rPr>
        <w:t>Efectuar el</w:t>
      </w:r>
      <w:r w:rsidRPr="004D76EB">
        <w:rPr>
          <w:rFonts w:ascii="Tahoma" w:hAnsi="Tahoma" w:cs="Tahoma"/>
          <w:b/>
          <w:lang w:val="es-ES_tradnl"/>
        </w:rPr>
        <w:t xml:space="preserve"> </w:t>
      </w:r>
      <w:r w:rsidRPr="004D76EB">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FBFE15A" w14:textId="77777777" w:rsidR="004D76EB" w:rsidRPr="004D76EB" w:rsidRDefault="004D76EB" w:rsidP="004D76EB">
      <w:pPr>
        <w:spacing w:line="260" w:lineRule="atLeast"/>
        <w:contextualSpacing/>
        <w:jc w:val="both"/>
        <w:rPr>
          <w:rFonts w:ascii="Tahoma" w:hAnsi="Tahoma" w:cs="Tahoma"/>
          <w:lang w:val="es-ES_tradnl"/>
        </w:rPr>
      </w:pPr>
    </w:p>
    <w:p w14:paraId="4F34FD6E" w14:textId="77777777" w:rsidR="004D76EB" w:rsidRPr="004D76EB" w:rsidRDefault="004D76EB" w:rsidP="004D76EB">
      <w:pPr>
        <w:tabs>
          <w:tab w:val="num" w:pos="720"/>
        </w:tabs>
        <w:spacing w:line="260" w:lineRule="atLeast"/>
        <w:contextualSpacing/>
        <w:jc w:val="both"/>
        <w:rPr>
          <w:rFonts w:ascii="Tahoma" w:hAnsi="Tahoma" w:cs="Tahoma"/>
          <w:b/>
          <w:lang w:val="es-ES_tradnl"/>
        </w:rPr>
      </w:pPr>
      <w:r w:rsidRPr="004D76EB">
        <w:rPr>
          <w:rFonts w:ascii="Tahoma" w:hAnsi="Tahoma" w:cs="Tahoma"/>
          <w:b/>
          <w:lang w:val="es-ES_tradnl"/>
        </w:rPr>
        <w:t>- PROVISIÓN Y DOTACIÓN DE MATERIALES DE CONSTRUCCIÓN:</w:t>
      </w:r>
    </w:p>
    <w:p w14:paraId="3EEB4698" w14:textId="77777777" w:rsidR="004D76EB" w:rsidRPr="004D76EB" w:rsidRDefault="004D76EB" w:rsidP="004D76EB">
      <w:pPr>
        <w:numPr>
          <w:ilvl w:val="0"/>
          <w:numId w:val="57"/>
        </w:numPr>
        <w:spacing w:after="160" w:line="260" w:lineRule="atLeast"/>
        <w:ind w:left="284" w:hanging="284"/>
        <w:contextualSpacing/>
        <w:jc w:val="both"/>
        <w:rPr>
          <w:rFonts w:ascii="Tahoma" w:hAnsi="Tahoma" w:cs="Tahoma"/>
          <w:lang w:val="es-ES_tradnl"/>
        </w:rPr>
      </w:pPr>
      <w:r w:rsidRPr="004D76EB">
        <w:rPr>
          <w:rFonts w:ascii="Tahoma" w:hAnsi="Tahoma" w:cs="Tahoma"/>
          <w:lang w:val="es-ES_tradnl"/>
        </w:rPr>
        <w:t>Elaborar y ejecutar la</w:t>
      </w:r>
      <w:r w:rsidRPr="004D76EB">
        <w:rPr>
          <w:rFonts w:ascii="Tahoma" w:hAnsi="Tahoma" w:cs="Tahoma"/>
          <w:b/>
          <w:lang w:val="es-ES_tradnl"/>
        </w:rPr>
        <w:t xml:space="preserve"> Programación</w:t>
      </w:r>
      <w:r w:rsidRPr="004D76EB">
        <w:rPr>
          <w:rFonts w:ascii="Tahoma" w:hAnsi="Tahoma" w:cs="Tahoma"/>
          <w:lang w:val="es-ES_tradnl"/>
        </w:rPr>
        <w:t xml:space="preserve"> de la </w:t>
      </w:r>
      <w:r w:rsidRPr="004D76EB">
        <w:rPr>
          <w:rFonts w:ascii="Tahoma" w:hAnsi="Tahoma" w:cs="Tahoma"/>
          <w:b/>
          <w:lang w:val="es-ES_tradnl"/>
        </w:rPr>
        <w:t>provisión y dotación de materiales de construcción</w:t>
      </w:r>
      <w:r w:rsidRPr="004D76EB">
        <w:rPr>
          <w:rFonts w:ascii="Tahoma" w:hAnsi="Tahoma" w:cs="Tahoma"/>
          <w:lang w:val="es-ES_tradnl"/>
        </w:rPr>
        <w:t xml:space="preserve"> por producto, de acuerdo al avance del proyecto</w:t>
      </w:r>
      <w:r w:rsidRPr="004D76EB">
        <w:rPr>
          <w:rFonts w:ascii="Tahoma" w:hAnsi="Tahoma" w:cs="Tahoma"/>
          <w:color w:val="000000"/>
          <w:lang w:val="es-ES_tradnl"/>
        </w:rPr>
        <w:t>.</w:t>
      </w:r>
    </w:p>
    <w:p w14:paraId="630002B1" w14:textId="77777777" w:rsidR="004D76EB" w:rsidRPr="004D76EB" w:rsidRDefault="004D76EB" w:rsidP="004D76EB">
      <w:pPr>
        <w:numPr>
          <w:ilvl w:val="0"/>
          <w:numId w:val="57"/>
        </w:numPr>
        <w:spacing w:after="160" w:line="260" w:lineRule="atLeast"/>
        <w:ind w:left="284" w:hanging="284"/>
        <w:contextualSpacing/>
        <w:jc w:val="both"/>
        <w:rPr>
          <w:rFonts w:ascii="Tahoma" w:hAnsi="Tahoma" w:cs="Tahoma"/>
          <w:color w:val="000000"/>
          <w:lang w:val="es-ES_tradnl"/>
        </w:rPr>
      </w:pPr>
      <w:r w:rsidRPr="004D76EB">
        <w:rPr>
          <w:rFonts w:ascii="Tahoma" w:hAnsi="Tahoma" w:cs="Tahoma"/>
          <w:lang w:val="es-ES_tradnl"/>
        </w:rPr>
        <w:t xml:space="preserve">Realizar y garantizar la provisión y dotación </w:t>
      </w:r>
      <w:r w:rsidRPr="004D76EB">
        <w:rPr>
          <w:rFonts w:ascii="Tahoma" w:hAnsi="Tahoma" w:cs="Tahoma"/>
          <w:color w:val="000000"/>
          <w:lang w:val="es-ES_tradnl"/>
        </w:rPr>
        <w:t xml:space="preserve">de materiales de construcción mínimas requeridas </w:t>
      </w:r>
      <w:r w:rsidRPr="004D76EB">
        <w:rPr>
          <w:rFonts w:ascii="Tahoma" w:hAnsi="Tahoma" w:cs="Tahoma"/>
          <w:b/>
          <w:color w:val="000000"/>
          <w:lang w:val="es-ES_tradnl"/>
        </w:rPr>
        <w:t>según</w:t>
      </w:r>
      <w:r w:rsidRPr="004D76EB">
        <w:rPr>
          <w:rFonts w:ascii="Tahoma" w:hAnsi="Tahoma" w:cs="Tahoma"/>
          <w:color w:val="000000"/>
          <w:lang w:val="es-ES_tradnl"/>
        </w:rPr>
        <w:t xml:space="preserve"> las </w:t>
      </w:r>
      <w:r w:rsidRPr="004D76EB">
        <w:rPr>
          <w:rFonts w:ascii="Tahoma" w:hAnsi="Tahoma" w:cs="Tahoma"/>
          <w:b/>
          <w:color w:val="000000"/>
          <w:lang w:val="es-ES_tradnl"/>
        </w:rPr>
        <w:t xml:space="preserve">especificaciones técnicas </w:t>
      </w:r>
      <w:r w:rsidRPr="004D76EB">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2743977" w14:textId="77777777" w:rsidR="004D76EB" w:rsidRPr="004D76EB" w:rsidRDefault="004D76EB" w:rsidP="004D76EB">
      <w:pPr>
        <w:numPr>
          <w:ilvl w:val="0"/>
          <w:numId w:val="57"/>
        </w:numPr>
        <w:spacing w:after="160" w:line="260" w:lineRule="atLeast"/>
        <w:ind w:left="284" w:hanging="284"/>
        <w:contextualSpacing/>
        <w:jc w:val="both"/>
        <w:rPr>
          <w:rFonts w:ascii="Tahoma" w:hAnsi="Tahoma" w:cs="Tahoma"/>
          <w:color w:val="000000"/>
          <w:lang w:val="es-ES_tradnl"/>
        </w:rPr>
      </w:pPr>
      <w:r w:rsidRPr="004D76EB">
        <w:rPr>
          <w:rFonts w:ascii="Tahoma" w:hAnsi="Tahoma" w:cs="Tahoma"/>
          <w:color w:val="000000"/>
          <w:lang w:val="es-ES_tradnl"/>
        </w:rPr>
        <w:t xml:space="preserve">Garantizar la implementación y el correcto funcionamiento de </w:t>
      </w:r>
      <w:r w:rsidRPr="004D76EB">
        <w:rPr>
          <w:rFonts w:ascii="Tahoma" w:hAnsi="Tahoma" w:cs="Tahoma"/>
          <w:b/>
          <w:color w:val="000000"/>
          <w:lang w:val="es-ES_tradnl"/>
        </w:rPr>
        <w:t>almacenes</w:t>
      </w:r>
      <w:r w:rsidRPr="004D76EB">
        <w:rPr>
          <w:rFonts w:ascii="Tahoma" w:hAnsi="Tahoma" w:cs="Tahoma"/>
          <w:color w:val="000000"/>
          <w:lang w:val="es-ES_tradnl"/>
        </w:rPr>
        <w:t xml:space="preserve"> destinados para el almacenamiento de los materiales de construcción</w:t>
      </w:r>
      <w:r w:rsidRPr="004D76E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D76EB">
        <w:rPr>
          <w:rFonts w:ascii="Tahoma" w:hAnsi="Tahoma" w:cs="Tahoma"/>
          <w:color w:val="000000"/>
          <w:shd w:val="clear" w:color="auto" w:fill="FFFFFF" w:themeFill="background1"/>
          <w:lang w:val="es-ES_tradnl"/>
        </w:rPr>
        <w:t>kardex</w:t>
      </w:r>
      <w:proofErr w:type="spellEnd"/>
      <w:r w:rsidRPr="004D76EB">
        <w:rPr>
          <w:rFonts w:ascii="Tahoma" w:hAnsi="Tahoma" w:cs="Tahoma"/>
          <w:color w:val="000000"/>
          <w:shd w:val="clear" w:color="auto" w:fill="FFFFFF" w:themeFill="background1"/>
          <w:lang w:val="es-ES_tradnl"/>
        </w:rPr>
        <w:t xml:space="preserve"> y constancia de entrega de materiales de construcción</w:t>
      </w:r>
      <w:r w:rsidRPr="004D76EB">
        <w:rPr>
          <w:rFonts w:ascii="Tahoma" w:hAnsi="Tahoma" w:cs="Tahoma"/>
          <w:color w:val="000000"/>
          <w:lang w:val="es-ES_tradnl"/>
        </w:rPr>
        <w:t>.</w:t>
      </w:r>
    </w:p>
    <w:p w14:paraId="0FCD32B2" w14:textId="77777777" w:rsidR="004D76EB" w:rsidRPr="004D76EB" w:rsidRDefault="004D76EB" w:rsidP="004D76EB">
      <w:pPr>
        <w:numPr>
          <w:ilvl w:val="0"/>
          <w:numId w:val="57"/>
        </w:numPr>
        <w:spacing w:after="160" w:line="260" w:lineRule="atLeast"/>
        <w:ind w:left="284" w:hanging="284"/>
        <w:contextualSpacing/>
        <w:jc w:val="both"/>
        <w:rPr>
          <w:rFonts w:ascii="Tahoma" w:hAnsi="Tahoma" w:cs="Tahoma"/>
          <w:color w:val="000000"/>
          <w:lang w:val="es-ES_tradnl"/>
        </w:rPr>
      </w:pPr>
      <w:r w:rsidRPr="004D76EB">
        <w:rPr>
          <w:rFonts w:ascii="Tahoma" w:hAnsi="Tahoma" w:cs="Tahoma"/>
          <w:color w:val="000000"/>
          <w:lang w:val="es-ES_tradnl"/>
        </w:rPr>
        <w:t xml:space="preserve">Asegurar que los beneficiarios reciban los </w:t>
      </w:r>
      <w:r w:rsidRPr="004D76EB">
        <w:rPr>
          <w:rFonts w:ascii="Tahoma" w:hAnsi="Tahoma" w:cs="Tahoma"/>
          <w:b/>
          <w:color w:val="000000"/>
          <w:lang w:val="es-ES_tradnl"/>
        </w:rPr>
        <w:t>materiales de construcción en óptimas condiciones</w:t>
      </w:r>
      <w:r w:rsidRPr="004D76EB">
        <w:rPr>
          <w:rFonts w:ascii="Tahoma" w:hAnsi="Tahoma" w:cs="Tahoma"/>
          <w:color w:val="000000"/>
          <w:lang w:val="es-ES_tradnl"/>
        </w:rPr>
        <w:t xml:space="preserve"> según el </w:t>
      </w:r>
      <w:r w:rsidRPr="004D76EB">
        <w:rPr>
          <w:rFonts w:ascii="Tahoma" w:hAnsi="Tahoma" w:cs="Tahoma"/>
          <w:b/>
          <w:color w:val="000000"/>
          <w:lang w:val="es-ES_tradnl"/>
        </w:rPr>
        <w:t>proyecto aprobado y/o modificaciones</w:t>
      </w:r>
      <w:r w:rsidRPr="004D76EB">
        <w:rPr>
          <w:rFonts w:ascii="Tahoma" w:hAnsi="Tahoma" w:cs="Tahoma"/>
          <w:color w:val="000000"/>
          <w:lang w:val="es-ES_tradnl"/>
        </w:rPr>
        <w:t xml:space="preserve"> realizadas, respetando las </w:t>
      </w:r>
      <w:bookmarkStart w:id="59" w:name="_Hlk126076967"/>
      <w:r w:rsidRPr="004D76EB">
        <w:rPr>
          <w:rFonts w:ascii="Tahoma" w:hAnsi="Tahoma" w:cs="Tahoma"/>
          <w:color w:val="000000"/>
          <w:lang w:val="es-ES_tradnl"/>
        </w:rPr>
        <w:t xml:space="preserve">cantidades asignadas </w:t>
      </w:r>
      <w:bookmarkEnd w:id="59"/>
      <w:r w:rsidRPr="004D76EB">
        <w:rPr>
          <w:rFonts w:ascii="Tahoma" w:hAnsi="Tahoma" w:cs="Tahoma"/>
          <w:color w:val="000000"/>
          <w:lang w:val="es-ES_tradnl"/>
        </w:rPr>
        <w:t xml:space="preserve">y garantizando su adecuado uso. </w:t>
      </w:r>
    </w:p>
    <w:p w14:paraId="4E1E8D70"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60" w:name="_Toc71811151"/>
      <w:r w:rsidRPr="004D76EB">
        <w:rPr>
          <w:rFonts w:ascii="Tahoma" w:hAnsi="Tahoma" w:cs="Tahoma"/>
          <w:b/>
          <w:bCs/>
          <w:color w:val="000000"/>
          <w:kern w:val="32"/>
          <w:lang w:val="es-ES_tradnl"/>
        </w:rPr>
        <w:t>FASES DE LA CONSULTORÍA.</w:t>
      </w:r>
      <w:bookmarkEnd w:id="60"/>
    </w:p>
    <w:p w14:paraId="0524D310" w14:textId="77777777" w:rsidR="004D76EB" w:rsidRPr="004D76EB" w:rsidRDefault="004D76EB" w:rsidP="004D76EB">
      <w:pPr>
        <w:tabs>
          <w:tab w:val="left" w:pos="2255"/>
        </w:tabs>
        <w:spacing w:line="260" w:lineRule="atLeast"/>
        <w:jc w:val="both"/>
        <w:rPr>
          <w:rFonts w:ascii="Tahoma" w:hAnsi="Tahoma" w:cs="Tahoma"/>
        </w:rPr>
      </w:pPr>
      <w:r w:rsidRPr="004D76EB">
        <w:rPr>
          <w:rFonts w:ascii="Tahoma" w:hAnsi="Tahoma" w:cs="Tahoma"/>
        </w:rPr>
        <w:t>La consultoría del proyecto, se divide en tres fases:</w:t>
      </w:r>
    </w:p>
    <w:p w14:paraId="70C1CA53" w14:textId="77777777" w:rsidR="004D76EB" w:rsidRPr="004D76EB" w:rsidRDefault="004D76EB" w:rsidP="004D76EB">
      <w:pPr>
        <w:spacing w:line="300" w:lineRule="auto"/>
        <w:jc w:val="both"/>
        <w:rPr>
          <w:rFonts w:ascii="Tahoma" w:hAnsi="Tahoma" w:cs="Tahoma"/>
        </w:rPr>
      </w:pPr>
      <w:r w:rsidRPr="004D76EB">
        <w:rPr>
          <w:rFonts w:ascii="Tms Rmn" w:hAnsi="Tms Rmn"/>
          <w:noProof/>
          <w:lang w:val="es-BO" w:eastAsia="es-BO"/>
        </w:rPr>
        <mc:AlternateContent>
          <mc:Choice Requires="wps">
            <w:drawing>
              <wp:anchor distT="0" distB="0" distL="114300" distR="114300" simplePos="0" relativeHeight="251705344" behindDoc="0" locked="0" layoutInCell="1" allowOverlap="1" wp14:anchorId="1895EA3A" wp14:editId="4A47815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B1895A" w14:textId="77777777" w:rsidR="004D76EB" w:rsidRPr="009D345D" w:rsidRDefault="004D76EB" w:rsidP="004D76EB">
                            <w:pPr>
                              <w:jc w:val="center"/>
                              <w:rPr>
                                <w:rFonts w:ascii="Tahoma" w:hAnsi="Tahoma" w:cs="Tahoma"/>
                                <w:b/>
                                <w:color w:val="FFFFFF"/>
                              </w:rPr>
                            </w:pPr>
                            <w:r w:rsidRPr="009D345D">
                              <w:rPr>
                                <w:rFonts w:ascii="Tahoma" w:hAnsi="Tahoma" w:cs="Tahoma"/>
                                <w:b/>
                                <w:color w:val="FFFFFF"/>
                              </w:rPr>
                              <w:t>FASE 1</w:t>
                            </w:r>
                          </w:p>
                          <w:p w14:paraId="1EEF4C9D" w14:textId="77777777" w:rsidR="004D76EB" w:rsidRPr="009D345D" w:rsidRDefault="004D76EB" w:rsidP="004D76E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95EA3A" id="Rectángulo 11" o:spid="_x0000_s1027" style="position:absolute;left:0;text-align:left;margin-left:34.1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DB1895A" w14:textId="77777777" w:rsidR="004D76EB" w:rsidRPr="009D345D" w:rsidRDefault="004D76EB" w:rsidP="004D76EB">
                      <w:pPr>
                        <w:jc w:val="center"/>
                        <w:rPr>
                          <w:rFonts w:ascii="Tahoma" w:hAnsi="Tahoma" w:cs="Tahoma"/>
                          <w:b/>
                          <w:color w:val="FFFFFF"/>
                        </w:rPr>
                      </w:pPr>
                      <w:r w:rsidRPr="009D345D">
                        <w:rPr>
                          <w:rFonts w:ascii="Tahoma" w:hAnsi="Tahoma" w:cs="Tahoma"/>
                          <w:b/>
                          <w:color w:val="FFFFFF"/>
                        </w:rPr>
                        <w:t>FASE 1</w:t>
                      </w:r>
                    </w:p>
                    <w:p w14:paraId="1EEF4C9D" w14:textId="77777777" w:rsidR="004D76EB" w:rsidRPr="009D345D" w:rsidRDefault="004D76EB" w:rsidP="004D76E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4D76EB">
        <w:rPr>
          <w:rFonts w:ascii="Tms Rmn" w:hAnsi="Tms Rmn"/>
          <w:noProof/>
          <w:lang w:val="es-BO" w:eastAsia="es-BO"/>
        </w:rPr>
        <mc:AlternateContent>
          <mc:Choice Requires="wps">
            <w:drawing>
              <wp:anchor distT="0" distB="0" distL="114300" distR="114300" simplePos="0" relativeHeight="251707392" behindDoc="0" locked="0" layoutInCell="1" allowOverlap="1" wp14:anchorId="343AEC3C" wp14:editId="538581A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5AF3E2" w14:textId="77777777" w:rsidR="004D76EB" w:rsidRPr="009D345D" w:rsidRDefault="004D76EB" w:rsidP="004D76EB">
                            <w:pPr>
                              <w:jc w:val="center"/>
                              <w:rPr>
                                <w:rFonts w:ascii="Tahoma" w:hAnsi="Tahoma" w:cs="Tahoma"/>
                                <w:b/>
                                <w:color w:val="FFFFFF"/>
                              </w:rPr>
                            </w:pPr>
                            <w:r w:rsidRPr="009D345D">
                              <w:rPr>
                                <w:rFonts w:ascii="Tahoma" w:hAnsi="Tahoma" w:cs="Tahoma"/>
                                <w:b/>
                                <w:color w:val="FFFFFF"/>
                              </w:rPr>
                              <w:t>FASE 2</w:t>
                            </w:r>
                          </w:p>
                          <w:p w14:paraId="054AFE92" w14:textId="77777777" w:rsidR="004D76EB" w:rsidRPr="009D345D" w:rsidRDefault="004D76EB" w:rsidP="004D76E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3AEC3C" id="_x0000_s1028" style="position:absolute;left:0;text-align:left;margin-left:179.6pt;margin-top:15.25pt;width:105.7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D5AF3E2" w14:textId="77777777" w:rsidR="004D76EB" w:rsidRPr="009D345D" w:rsidRDefault="004D76EB" w:rsidP="004D76EB">
                      <w:pPr>
                        <w:jc w:val="center"/>
                        <w:rPr>
                          <w:rFonts w:ascii="Tahoma" w:hAnsi="Tahoma" w:cs="Tahoma"/>
                          <w:b/>
                          <w:color w:val="FFFFFF"/>
                        </w:rPr>
                      </w:pPr>
                      <w:r w:rsidRPr="009D345D">
                        <w:rPr>
                          <w:rFonts w:ascii="Tahoma" w:hAnsi="Tahoma" w:cs="Tahoma"/>
                          <w:b/>
                          <w:color w:val="FFFFFF"/>
                        </w:rPr>
                        <w:t>FASE 2</w:t>
                      </w:r>
                    </w:p>
                    <w:p w14:paraId="054AFE92" w14:textId="77777777" w:rsidR="004D76EB" w:rsidRPr="009D345D" w:rsidRDefault="004D76EB" w:rsidP="004D76E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4D76EB">
        <w:rPr>
          <w:rFonts w:ascii="Tms Rmn" w:hAnsi="Tms Rmn"/>
          <w:noProof/>
          <w:lang w:val="es-BO" w:eastAsia="es-BO"/>
        </w:rPr>
        <mc:AlternateContent>
          <mc:Choice Requires="wps">
            <w:drawing>
              <wp:anchor distT="0" distB="0" distL="114300" distR="114300" simplePos="0" relativeHeight="251706368" behindDoc="0" locked="0" layoutInCell="1" allowOverlap="1" wp14:anchorId="43CBC4ED" wp14:editId="7B4E891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7B4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57BD739" w14:textId="77777777" w:rsidR="004D76EB" w:rsidRPr="004D76EB" w:rsidRDefault="004D76EB" w:rsidP="004D76EB">
      <w:pPr>
        <w:spacing w:line="300" w:lineRule="auto"/>
        <w:jc w:val="both"/>
        <w:rPr>
          <w:rFonts w:ascii="Tahoma" w:hAnsi="Tahoma" w:cs="Tahoma"/>
          <w:b/>
        </w:rPr>
      </w:pPr>
      <w:r w:rsidRPr="004D76EB">
        <w:rPr>
          <w:rFonts w:ascii="Tms Rmn" w:hAnsi="Tms Rmn"/>
          <w:noProof/>
          <w:lang w:val="es-BO" w:eastAsia="es-BO"/>
        </w:rPr>
        <mc:AlternateContent>
          <mc:Choice Requires="wps">
            <w:drawing>
              <wp:anchor distT="0" distB="0" distL="114300" distR="114300" simplePos="0" relativeHeight="251708416" behindDoc="0" locked="0" layoutInCell="1" allowOverlap="1" wp14:anchorId="0EEE4520" wp14:editId="65DE833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C1993D" id="AutoShape 28" o:spid="_x0000_s1026" type="#_x0000_t5" style="position:absolute;margin-left:274.4pt;margin-top:18.65pt;width:51.55pt;height:16.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D76EB">
        <w:rPr>
          <w:rFonts w:ascii="Tms Rmn" w:hAnsi="Tms Rmn"/>
          <w:noProof/>
          <w:lang w:val="es-BO" w:eastAsia="es-BO"/>
        </w:rPr>
        <mc:AlternateContent>
          <mc:Choice Requires="wps">
            <w:drawing>
              <wp:anchor distT="0" distB="0" distL="114300" distR="114300" simplePos="0" relativeHeight="251709440" behindDoc="0" locked="0" layoutInCell="1" allowOverlap="1" wp14:anchorId="245C9D5D" wp14:editId="100DBE1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14D5DF" w14:textId="77777777" w:rsidR="004D76EB" w:rsidRPr="009D345D" w:rsidRDefault="004D76EB" w:rsidP="004D76EB">
                            <w:pPr>
                              <w:jc w:val="center"/>
                              <w:rPr>
                                <w:rFonts w:ascii="Tahoma" w:hAnsi="Tahoma" w:cs="Tahoma"/>
                                <w:b/>
                                <w:color w:val="FFFFFF"/>
                              </w:rPr>
                            </w:pPr>
                            <w:r w:rsidRPr="009D345D">
                              <w:rPr>
                                <w:rFonts w:ascii="Tahoma" w:hAnsi="Tahoma" w:cs="Tahoma"/>
                                <w:b/>
                                <w:color w:val="FFFFFF"/>
                              </w:rPr>
                              <w:t>FASE 3</w:t>
                            </w:r>
                          </w:p>
                          <w:p w14:paraId="1F5D93A5" w14:textId="77777777" w:rsidR="004D76EB" w:rsidRPr="009D345D" w:rsidRDefault="004D76EB" w:rsidP="004D76E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5C9D5D" id="_x0000_s1029" style="position:absolute;left:0;text-align:left;margin-left:324.35pt;margin-top:.15pt;width:134.2pt;height:5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14D5DF" w14:textId="77777777" w:rsidR="004D76EB" w:rsidRPr="009D345D" w:rsidRDefault="004D76EB" w:rsidP="004D76EB">
                      <w:pPr>
                        <w:jc w:val="center"/>
                        <w:rPr>
                          <w:rFonts w:ascii="Tahoma" w:hAnsi="Tahoma" w:cs="Tahoma"/>
                          <w:b/>
                          <w:color w:val="FFFFFF"/>
                        </w:rPr>
                      </w:pPr>
                      <w:r w:rsidRPr="009D345D">
                        <w:rPr>
                          <w:rFonts w:ascii="Tahoma" w:hAnsi="Tahoma" w:cs="Tahoma"/>
                          <w:b/>
                          <w:color w:val="FFFFFF"/>
                        </w:rPr>
                        <w:t>FASE 3</w:t>
                      </w:r>
                    </w:p>
                    <w:p w14:paraId="1F5D93A5" w14:textId="77777777" w:rsidR="004D76EB" w:rsidRPr="009D345D" w:rsidRDefault="004D76EB" w:rsidP="004D76E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AFC9654" w14:textId="77777777" w:rsidR="004D76EB" w:rsidRPr="004D76EB" w:rsidRDefault="004D76EB" w:rsidP="004D76EB">
      <w:pPr>
        <w:spacing w:line="260" w:lineRule="atLeast"/>
        <w:jc w:val="both"/>
        <w:rPr>
          <w:rFonts w:ascii="Tahoma" w:hAnsi="Tahoma" w:cs="Tahoma"/>
        </w:rPr>
      </w:pPr>
    </w:p>
    <w:p w14:paraId="171FC838" w14:textId="77777777" w:rsidR="004D76EB" w:rsidRPr="004D76EB" w:rsidRDefault="004D76EB" w:rsidP="004D76EB">
      <w:pPr>
        <w:spacing w:line="260" w:lineRule="atLeast"/>
        <w:jc w:val="both"/>
        <w:rPr>
          <w:rFonts w:ascii="Tahoma" w:hAnsi="Tahoma" w:cs="Tahoma"/>
        </w:rPr>
      </w:pPr>
    </w:p>
    <w:p w14:paraId="3950CC8F" w14:textId="77777777" w:rsidR="004D76EB" w:rsidRPr="004D76EB" w:rsidRDefault="004D76EB" w:rsidP="004D76EB">
      <w:pPr>
        <w:spacing w:line="260" w:lineRule="atLeast"/>
        <w:jc w:val="both"/>
        <w:rPr>
          <w:rFonts w:ascii="Tahoma" w:hAnsi="Tahoma" w:cs="Tahoma"/>
        </w:rPr>
      </w:pPr>
    </w:p>
    <w:p w14:paraId="6BC456F9" w14:textId="77777777" w:rsidR="004D76EB" w:rsidRPr="004D76EB" w:rsidRDefault="004D76EB" w:rsidP="004D76EB">
      <w:pPr>
        <w:spacing w:line="260" w:lineRule="atLeast"/>
        <w:jc w:val="both"/>
        <w:rPr>
          <w:rFonts w:ascii="Tahoma" w:hAnsi="Tahoma" w:cs="Tahoma"/>
        </w:rPr>
      </w:pPr>
      <w:r w:rsidRPr="004D76E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649842B" w14:textId="77777777" w:rsidR="004D76EB" w:rsidRPr="004D76EB" w:rsidRDefault="004D76EB" w:rsidP="004D76EB">
      <w:pPr>
        <w:spacing w:line="260" w:lineRule="atLeast"/>
        <w:jc w:val="both"/>
        <w:rPr>
          <w:rFonts w:ascii="Tahoma" w:hAnsi="Tahoma" w:cs="Tahoma"/>
          <w:b/>
        </w:rPr>
      </w:pPr>
      <w:r w:rsidRPr="004D76EB">
        <w:rPr>
          <w:rFonts w:ascii="Tahoma" w:hAnsi="Tahoma" w:cs="Tahoma"/>
          <w:b/>
        </w:rPr>
        <w:lastRenderedPageBreak/>
        <w:t xml:space="preserve">FASE 1 - ACTIVIDADES PRELIMINARES: </w:t>
      </w:r>
    </w:p>
    <w:p w14:paraId="2D604D40" w14:textId="77777777" w:rsidR="004D76EB" w:rsidRPr="004D76EB" w:rsidRDefault="004D76EB" w:rsidP="004D76EB">
      <w:pPr>
        <w:spacing w:line="260" w:lineRule="atLeast"/>
        <w:jc w:val="both"/>
        <w:rPr>
          <w:rFonts w:ascii="Tahoma" w:hAnsi="Tahoma" w:cs="Tahoma"/>
        </w:rPr>
      </w:pPr>
      <w:r w:rsidRPr="004D76EB">
        <w:rPr>
          <w:rFonts w:ascii="Tahoma" w:hAnsi="Tahoma" w:cs="Tahoma"/>
          <w:b/>
        </w:rPr>
        <w:t>Inicio:</w:t>
      </w:r>
      <w:r w:rsidRPr="004D76EB">
        <w:rPr>
          <w:rFonts w:ascii="Tahoma" w:hAnsi="Tahoma" w:cs="Tahoma"/>
        </w:rPr>
        <w:t xml:space="preserve"> Orden de Proceder emitida por el Inspector del proyecto</w:t>
      </w:r>
    </w:p>
    <w:p w14:paraId="62804BBE" w14:textId="77777777" w:rsidR="004D76EB" w:rsidRPr="004D76EB" w:rsidRDefault="004D76EB" w:rsidP="004D76EB">
      <w:pPr>
        <w:spacing w:line="260" w:lineRule="atLeast"/>
        <w:jc w:val="both"/>
        <w:rPr>
          <w:rFonts w:ascii="Tahoma" w:hAnsi="Tahoma" w:cs="Tahoma"/>
        </w:rPr>
      </w:pPr>
      <w:r w:rsidRPr="004D76EB">
        <w:rPr>
          <w:rFonts w:ascii="Tahoma" w:hAnsi="Tahoma" w:cs="Tahoma"/>
          <w:b/>
        </w:rPr>
        <w:t xml:space="preserve">Fin: </w:t>
      </w:r>
      <w:r w:rsidRPr="004D76EB">
        <w:rPr>
          <w:rFonts w:ascii="Tahoma" w:hAnsi="Tahoma" w:cs="Tahoma"/>
        </w:rPr>
        <w:t>Diagnóstico Inicial – Producto 1</w:t>
      </w:r>
    </w:p>
    <w:p w14:paraId="6EE69A67" w14:textId="77777777" w:rsidR="004D76EB" w:rsidRPr="004D76EB" w:rsidRDefault="004D76EB" w:rsidP="004D76EB">
      <w:pPr>
        <w:spacing w:line="260" w:lineRule="atLeast"/>
        <w:jc w:val="both"/>
        <w:rPr>
          <w:rFonts w:ascii="Tahoma" w:hAnsi="Tahoma" w:cs="Tahoma"/>
        </w:rPr>
      </w:pPr>
      <w:bookmarkStart w:id="61" w:name="_Hlk182208804"/>
      <w:r w:rsidRPr="004D76EB">
        <w:rPr>
          <w:rFonts w:ascii="Tahoma" w:hAnsi="Tahoma" w:cs="Tahoma"/>
        </w:rPr>
        <w:t>Son actividades que la Entidad Ejecutora debe realizar de manera obligatoria antes de iniciar las actividades de autoconstrucción en las viviendas, las cuales consisten en:</w:t>
      </w:r>
      <w:r w:rsidRPr="004D76EB">
        <w:rPr>
          <w:rFonts w:ascii="Tahoma" w:hAnsi="Tahoma" w:cs="Tahoma"/>
          <w:lang w:val="es-BO"/>
        </w:rPr>
        <w:t xml:space="preserve"> reforzar la comunicación y comprensión de</w:t>
      </w:r>
      <w:r w:rsidRPr="004D76EB">
        <w:rPr>
          <w:rFonts w:ascii="Tahoma" w:hAnsi="Tahoma" w:cs="Tahoma"/>
          <w:lang w:val="es-ES_tradnl"/>
        </w:rPr>
        <w:t xml:space="preserve"> la modalidad del proyecto</w:t>
      </w:r>
      <w:r w:rsidRPr="004D76EB">
        <w:rPr>
          <w:rFonts w:ascii="Tahoma" w:hAnsi="Tahoma" w:cs="Tahoma"/>
          <w:lang w:val="es-BO"/>
        </w:rPr>
        <w:t xml:space="preserve"> a través de la </w:t>
      </w:r>
      <w:r w:rsidRPr="004D76EB">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4D76EB">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1FBE4E37" w14:textId="77777777" w:rsidR="004D76EB" w:rsidRPr="004D76EB" w:rsidRDefault="004D76EB" w:rsidP="004D76EB">
      <w:pPr>
        <w:spacing w:line="260" w:lineRule="atLeast"/>
        <w:jc w:val="both"/>
        <w:rPr>
          <w:rFonts w:ascii="Tahoma" w:hAnsi="Tahoma" w:cs="Tahoma"/>
        </w:rPr>
      </w:pPr>
    </w:p>
    <w:p w14:paraId="62CB63ED" w14:textId="77777777" w:rsidR="004D76EB" w:rsidRPr="004D76EB" w:rsidRDefault="004D76EB" w:rsidP="004D76EB">
      <w:pPr>
        <w:spacing w:line="260" w:lineRule="atLeast"/>
        <w:jc w:val="both"/>
        <w:rPr>
          <w:rFonts w:ascii="Tahoma" w:hAnsi="Tahoma" w:cs="Tahoma"/>
        </w:rPr>
      </w:pPr>
      <w:r w:rsidRPr="004D76EB">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FC57409" w14:textId="77777777" w:rsidR="004D76EB" w:rsidRPr="004D76EB" w:rsidRDefault="004D76EB" w:rsidP="004D76EB">
      <w:pPr>
        <w:spacing w:line="260" w:lineRule="atLeast"/>
        <w:jc w:val="both"/>
        <w:rPr>
          <w:rFonts w:ascii="Tahoma" w:hAnsi="Tahoma" w:cs="Tahoma"/>
        </w:rPr>
      </w:pPr>
    </w:p>
    <w:p w14:paraId="45013730" w14:textId="77777777" w:rsidR="004D76EB" w:rsidRPr="004D76EB" w:rsidRDefault="004D76EB" w:rsidP="004D76EB">
      <w:pPr>
        <w:spacing w:line="260" w:lineRule="atLeast"/>
        <w:jc w:val="both"/>
        <w:rPr>
          <w:rFonts w:ascii="Tahoma" w:hAnsi="Tahoma" w:cs="Tahoma"/>
          <w:b/>
        </w:rPr>
      </w:pPr>
      <w:r w:rsidRPr="004D76EB">
        <w:rPr>
          <w:rFonts w:ascii="Tahoma" w:hAnsi="Tahoma" w:cs="Tahoma"/>
          <w:b/>
        </w:rPr>
        <w:t>Resultados principales de la FASE 1:</w:t>
      </w:r>
    </w:p>
    <w:p w14:paraId="5AAF15EF" w14:textId="77777777" w:rsidR="004D76EB" w:rsidRPr="004D76EB" w:rsidRDefault="004D76EB" w:rsidP="004D76EB">
      <w:pPr>
        <w:numPr>
          <w:ilvl w:val="0"/>
          <w:numId w:val="51"/>
        </w:numPr>
        <w:spacing w:after="160" w:line="260" w:lineRule="atLeast"/>
        <w:ind w:left="284" w:hanging="284"/>
        <w:contextualSpacing/>
        <w:jc w:val="both"/>
        <w:rPr>
          <w:rFonts w:ascii="Tahoma" w:hAnsi="Tahoma" w:cs="Tahoma"/>
        </w:rPr>
      </w:pPr>
      <w:r w:rsidRPr="004D76EB">
        <w:rPr>
          <w:rFonts w:ascii="Tahoma" w:hAnsi="Tahoma" w:cs="Tahoma"/>
        </w:rPr>
        <w:t>Se ha realizado la Evaluación Técnico Social, Gestión y presentación de los Certificados de no Propiedad a nivel nacional de los beneficiarios preaprobados del proyecto.</w:t>
      </w:r>
    </w:p>
    <w:p w14:paraId="09E96870" w14:textId="77777777" w:rsidR="004D76EB" w:rsidRPr="004D76EB" w:rsidRDefault="004D76EB" w:rsidP="004D76EB">
      <w:pPr>
        <w:numPr>
          <w:ilvl w:val="0"/>
          <w:numId w:val="51"/>
        </w:numPr>
        <w:spacing w:after="160" w:line="260" w:lineRule="atLeast"/>
        <w:ind w:left="284" w:hanging="284"/>
        <w:contextualSpacing/>
        <w:jc w:val="both"/>
        <w:rPr>
          <w:rFonts w:ascii="Tahoma" w:hAnsi="Tahoma" w:cs="Tahoma"/>
        </w:rPr>
      </w:pPr>
      <w:r w:rsidRPr="004D76EB">
        <w:rPr>
          <w:rFonts w:ascii="Tahoma" w:hAnsi="Tahoma" w:cs="Tahoma"/>
        </w:rPr>
        <w:t>Se cuenta con el Anexo 15, se ha consolidado y emitido la lista oficial de beneficiarios.</w:t>
      </w:r>
    </w:p>
    <w:p w14:paraId="5A5858C4" w14:textId="77777777" w:rsidR="004D76EB" w:rsidRPr="004D76EB" w:rsidRDefault="004D76EB" w:rsidP="004D76EB">
      <w:pPr>
        <w:numPr>
          <w:ilvl w:val="0"/>
          <w:numId w:val="51"/>
        </w:numPr>
        <w:spacing w:after="160" w:line="260" w:lineRule="atLeast"/>
        <w:ind w:left="284" w:hanging="284"/>
        <w:contextualSpacing/>
        <w:jc w:val="both"/>
        <w:rPr>
          <w:rFonts w:ascii="Tahoma" w:hAnsi="Tahoma" w:cs="Tahoma"/>
        </w:rPr>
      </w:pPr>
      <w:r w:rsidRPr="004D76EB">
        <w:rPr>
          <w:rFonts w:ascii="Tahoma" w:hAnsi="Tahoma" w:cs="Tahoma"/>
        </w:rPr>
        <w:t>Se ha elaborado el Diagnóstico Inicial, con aprobación del inspector, previo acompañamiento del mismo.</w:t>
      </w:r>
    </w:p>
    <w:p w14:paraId="0A524D5E" w14:textId="77777777" w:rsidR="004D76EB" w:rsidRPr="004D76EB" w:rsidRDefault="004D76EB" w:rsidP="004D76EB">
      <w:pPr>
        <w:numPr>
          <w:ilvl w:val="0"/>
          <w:numId w:val="51"/>
        </w:numPr>
        <w:spacing w:after="160" w:line="260" w:lineRule="atLeast"/>
        <w:ind w:left="284" w:hanging="284"/>
        <w:contextualSpacing/>
        <w:jc w:val="both"/>
        <w:rPr>
          <w:rFonts w:ascii="Tahoma" w:hAnsi="Tahoma" w:cs="Tahoma"/>
          <w:lang w:val="es-ES_tradnl"/>
        </w:rPr>
      </w:pPr>
      <w:r w:rsidRPr="004D76EB">
        <w:rPr>
          <w:rFonts w:ascii="Tahoma" w:hAnsi="Tahoma" w:cs="Tahoma"/>
          <w:lang w:val="es-ES_tradnl"/>
        </w:rPr>
        <w:t>Se tienen acuerdos y carpetas familiares entregadas al total de las familias beneficiarias.</w:t>
      </w:r>
    </w:p>
    <w:p w14:paraId="126ED3C9" w14:textId="77777777" w:rsidR="004D76EB" w:rsidRPr="004D76EB" w:rsidRDefault="004D76EB" w:rsidP="004D76EB">
      <w:pPr>
        <w:numPr>
          <w:ilvl w:val="0"/>
          <w:numId w:val="51"/>
        </w:numPr>
        <w:spacing w:after="160" w:line="260" w:lineRule="atLeast"/>
        <w:ind w:left="284" w:hanging="284"/>
        <w:contextualSpacing/>
        <w:jc w:val="both"/>
        <w:rPr>
          <w:rFonts w:ascii="Tahoma" w:hAnsi="Tahoma" w:cs="Tahoma"/>
        </w:rPr>
      </w:pPr>
      <w:r w:rsidRPr="004D76EB">
        <w:rPr>
          <w:rFonts w:ascii="Tahoma" w:hAnsi="Tahoma" w:cs="Tahoma"/>
        </w:rPr>
        <w:t xml:space="preserve">Los beneficiarios conocen el alcance y los requisitos Técnicos-Sociales del </w:t>
      </w:r>
      <w:r w:rsidRPr="004D76EB">
        <w:rPr>
          <w:rFonts w:ascii="Tahoma" w:hAnsi="Tahoma" w:cs="Tahoma"/>
          <w:lang w:val="es-ES_tradnl"/>
        </w:rPr>
        <w:t>Proyecto;</w:t>
      </w:r>
      <w:r w:rsidRPr="004D76EB">
        <w:rPr>
          <w:rFonts w:ascii="Tahoma" w:hAnsi="Tahoma" w:cs="Tahoma"/>
        </w:rPr>
        <w:t xml:space="preserve"> su duración, forma de asignación y entrega de materiales de construcción por familia para su respectivo control y seguimiento. </w:t>
      </w:r>
    </w:p>
    <w:p w14:paraId="40BF882E" w14:textId="77777777" w:rsidR="004D76EB" w:rsidRPr="004D76EB" w:rsidRDefault="004D76EB" w:rsidP="004D76EB">
      <w:pPr>
        <w:numPr>
          <w:ilvl w:val="0"/>
          <w:numId w:val="51"/>
        </w:numPr>
        <w:spacing w:after="160" w:line="260" w:lineRule="atLeast"/>
        <w:ind w:left="284" w:hanging="284"/>
        <w:contextualSpacing/>
        <w:jc w:val="both"/>
        <w:rPr>
          <w:rFonts w:ascii="Tahoma" w:hAnsi="Tahoma" w:cs="Tahoma"/>
        </w:rPr>
      </w:pPr>
      <w:r w:rsidRPr="004D76EB">
        <w:rPr>
          <w:rFonts w:ascii="Tahoma" w:hAnsi="Tahoma" w:cs="Tahoma"/>
        </w:rPr>
        <w:t xml:space="preserve">Se tiene la/s oficina/s </w:t>
      </w:r>
      <w:proofErr w:type="spellStart"/>
      <w:r w:rsidRPr="004D76EB">
        <w:rPr>
          <w:rFonts w:ascii="Tahoma" w:hAnsi="Tahoma" w:cs="Tahoma"/>
        </w:rPr>
        <w:t>aperturada</w:t>
      </w:r>
      <w:proofErr w:type="spellEnd"/>
      <w:r w:rsidRPr="004D76EB">
        <w:rPr>
          <w:rFonts w:ascii="Tahoma" w:hAnsi="Tahoma" w:cs="Tahoma"/>
        </w:rPr>
        <w:t>/s y con el equipamiento e insumos necesarios establecidos en este documento.</w:t>
      </w:r>
    </w:p>
    <w:p w14:paraId="0ED83577" w14:textId="77777777" w:rsidR="004D76EB" w:rsidRPr="004D76EB" w:rsidRDefault="004D76EB" w:rsidP="004D76EB">
      <w:pPr>
        <w:spacing w:line="260" w:lineRule="atLeast"/>
        <w:ind w:left="284"/>
        <w:contextualSpacing/>
        <w:jc w:val="both"/>
        <w:rPr>
          <w:rFonts w:ascii="Tahoma" w:hAnsi="Tahoma" w:cs="Tahoma"/>
        </w:rPr>
      </w:pPr>
    </w:p>
    <w:p w14:paraId="1787C729" w14:textId="77777777" w:rsidR="004D76EB" w:rsidRPr="004D76EB" w:rsidRDefault="004D76EB" w:rsidP="004D76EB">
      <w:pPr>
        <w:spacing w:line="260" w:lineRule="atLeast"/>
        <w:jc w:val="both"/>
        <w:rPr>
          <w:rFonts w:ascii="Tahoma" w:hAnsi="Tahoma" w:cs="Tahoma"/>
          <w:b/>
        </w:rPr>
      </w:pPr>
      <w:r w:rsidRPr="004D76EB">
        <w:rPr>
          <w:rFonts w:ascii="Tahoma" w:hAnsi="Tahoma" w:cs="Tahoma"/>
          <w:b/>
        </w:rPr>
        <w:t>FASE 2 - EJECUCIÓN FÍSICA DEL PROYECTO:</w:t>
      </w:r>
    </w:p>
    <w:p w14:paraId="4EF03AD2" w14:textId="77777777" w:rsidR="004D76EB" w:rsidRPr="004D76EB" w:rsidRDefault="004D76EB" w:rsidP="004D76EB">
      <w:pPr>
        <w:spacing w:line="260" w:lineRule="atLeast"/>
        <w:jc w:val="both"/>
        <w:rPr>
          <w:rFonts w:ascii="Tahoma" w:hAnsi="Tahoma" w:cs="Tahoma"/>
        </w:rPr>
      </w:pPr>
      <w:r w:rsidRPr="004D76EB">
        <w:rPr>
          <w:rFonts w:ascii="Tahoma" w:hAnsi="Tahoma" w:cs="Tahoma"/>
          <w:b/>
        </w:rPr>
        <w:t xml:space="preserve">Inicio: </w:t>
      </w:r>
      <w:r w:rsidRPr="004D76EB">
        <w:rPr>
          <w:rFonts w:ascii="Tahoma" w:hAnsi="Tahoma" w:cs="Tahoma"/>
        </w:rPr>
        <w:t>Diagnóstico Inicial – Producto 1</w:t>
      </w:r>
    </w:p>
    <w:p w14:paraId="710D7CB4" w14:textId="77777777" w:rsidR="004D76EB" w:rsidRPr="004D76EB" w:rsidRDefault="004D76EB" w:rsidP="004D76EB">
      <w:pPr>
        <w:spacing w:line="260" w:lineRule="atLeast"/>
        <w:jc w:val="both"/>
        <w:rPr>
          <w:rFonts w:ascii="Tahoma" w:hAnsi="Tahoma" w:cs="Tahoma"/>
        </w:rPr>
      </w:pPr>
      <w:r w:rsidRPr="004D76EB">
        <w:rPr>
          <w:rFonts w:ascii="Tahoma" w:hAnsi="Tahoma" w:cs="Tahoma"/>
          <w:b/>
        </w:rPr>
        <w:t>Fin:</w:t>
      </w:r>
      <w:r w:rsidRPr="004D76EB">
        <w:rPr>
          <w:rFonts w:ascii="Tahoma" w:hAnsi="Tahoma" w:cs="Tahoma"/>
        </w:rPr>
        <w:t xml:space="preserve"> Acta de Recepción Provisional del Proyecto – </w:t>
      </w:r>
      <w:r w:rsidRPr="004D76EB">
        <w:rPr>
          <w:rFonts w:ascii="Tahoma" w:hAnsi="Tahoma" w:cs="Tahoma"/>
          <w:bCs/>
          <w:lang w:val="es-ES_tradnl"/>
        </w:rPr>
        <w:t>informe de avance al 100% de ejecución física</w:t>
      </w:r>
    </w:p>
    <w:p w14:paraId="2D75ED3E" w14:textId="77777777" w:rsidR="004D76EB" w:rsidRPr="004D76EB" w:rsidRDefault="004D76EB" w:rsidP="004D76EB">
      <w:pPr>
        <w:spacing w:line="260" w:lineRule="atLeast"/>
        <w:jc w:val="both"/>
        <w:rPr>
          <w:rFonts w:ascii="Tahoma" w:hAnsi="Tahoma" w:cs="Tahoma"/>
        </w:rPr>
      </w:pPr>
      <w:r w:rsidRPr="004D76E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1B3413" w14:textId="77777777" w:rsidR="004D76EB" w:rsidRPr="004D76EB" w:rsidRDefault="004D76EB" w:rsidP="004D76EB">
      <w:pPr>
        <w:spacing w:line="260" w:lineRule="atLeast"/>
        <w:jc w:val="both"/>
        <w:rPr>
          <w:rFonts w:ascii="Tahoma" w:hAnsi="Tahoma" w:cs="Tahoma"/>
        </w:rPr>
      </w:pPr>
    </w:p>
    <w:p w14:paraId="4EA97A7E" w14:textId="77777777" w:rsidR="004D76EB" w:rsidRPr="004D76EB" w:rsidRDefault="004D76EB" w:rsidP="004D76EB">
      <w:pPr>
        <w:spacing w:line="260" w:lineRule="atLeast"/>
        <w:jc w:val="both"/>
        <w:rPr>
          <w:rFonts w:ascii="Tahoma" w:hAnsi="Tahoma" w:cs="Tahoma"/>
          <w:b/>
        </w:rPr>
      </w:pPr>
      <w:r w:rsidRPr="004D76EB">
        <w:rPr>
          <w:rFonts w:ascii="Tahoma" w:hAnsi="Tahoma" w:cs="Tahoma"/>
          <w:b/>
        </w:rPr>
        <w:t>Resultados principales de la FASE 2:</w:t>
      </w:r>
    </w:p>
    <w:p w14:paraId="56CD1973"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Se ha distribuido el 100% del material de construcción adquirido a los beneficiarios.</w:t>
      </w:r>
    </w:p>
    <w:p w14:paraId="15563D47"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Se ha realizado la Asistencia Técnica al 100% de las familias de los beneficiarios.</w:t>
      </w:r>
    </w:p>
    <w:p w14:paraId="287980DF"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Se han realizado el seguimiento social al 100% de los beneficiarios.</w:t>
      </w:r>
    </w:p>
    <w:p w14:paraId="5851A7B4"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Se ha realizado el 100% de los talleres técnicos y talleres socio educativos Programados.</w:t>
      </w:r>
    </w:p>
    <w:p w14:paraId="4F9B832D"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Se tiene la Memoria fotográfica del antes y después de la intervención.</w:t>
      </w:r>
    </w:p>
    <w:p w14:paraId="1C042693"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Se tiene la documentación de almacenes ordenada y cerrada; Kardex de Ingreso y Salida de Materiales de Construcción.</w:t>
      </w:r>
    </w:p>
    <w:p w14:paraId="664884FB" w14:textId="77777777" w:rsidR="004D76EB" w:rsidRPr="004D76EB" w:rsidRDefault="004D76EB" w:rsidP="004D76EB">
      <w:pPr>
        <w:numPr>
          <w:ilvl w:val="0"/>
          <w:numId w:val="52"/>
        </w:numPr>
        <w:spacing w:after="160" w:line="260" w:lineRule="atLeast"/>
        <w:ind w:left="284" w:hanging="284"/>
        <w:contextualSpacing/>
        <w:jc w:val="both"/>
        <w:rPr>
          <w:rFonts w:ascii="Tahoma" w:hAnsi="Tahoma" w:cs="Tahoma"/>
        </w:rPr>
      </w:pPr>
      <w:r w:rsidRPr="004D76EB">
        <w:rPr>
          <w:rFonts w:ascii="Tahoma" w:hAnsi="Tahoma" w:cs="Tahoma"/>
        </w:rPr>
        <w:t xml:space="preserve">Se ha realizado la </w:t>
      </w:r>
      <w:r w:rsidRPr="004D76EB">
        <w:rPr>
          <w:rFonts w:ascii="Tahoma" w:eastAsiaTheme="minorHAnsi" w:hAnsi="Tahoma" w:cs="Tahoma"/>
          <w:lang w:val="es-BO"/>
        </w:rPr>
        <w:t xml:space="preserve">Recepción </w:t>
      </w:r>
      <w:r w:rsidRPr="004D76EB">
        <w:rPr>
          <w:rFonts w:ascii="Tahoma" w:hAnsi="Tahoma" w:cs="Tahoma"/>
        </w:rPr>
        <w:t>Provisional de las viviendas.</w:t>
      </w:r>
    </w:p>
    <w:p w14:paraId="07227824" w14:textId="77777777" w:rsidR="004D76EB" w:rsidRPr="004D76EB" w:rsidRDefault="004D76EB" w:rsidP="004D76EB">
      <w:pPr>
        <w:spacing w:line="260" w:lineRule="atLeast"/>
        <w:jc w:val="both"/>
        <w:rPr>
          <w:rFonts w:ascii="Tahoma" w:hAnsi="Tahoma" w:cs="Tahoma"/>
        </w:rPr>
      </w:pPr>
    </w:p>
    <w:p w14:paraId="5067A038" w14:textId="77777777" w:rsidR="004D76EB" w:rsidRPr="004D76EB" w:rsidRDefault="004D76EB" w:rsidP="004D76EB">
      <w:pPr>
        <w:spacing w:line="260" w:lineRule="atLeast"/>
        <w:jc w:val="both"/>
        <w:rPr>
          <w:rFonts w:ascii="Tahoma" w:hAnsi="Tahoma" w:cs="Tahoma"/>
        </w:rPr>
      </w:pPr>
      <w:r w:rsidRPr="004D76EB">
        <w:rPr>
          <w:rFonts w:ascii="Tahoma" w:hAnsi="Tahoma" w:cs="Tahoma"/>
          <w:b/>
        </w:rPr>
        <w:t>FASE 3 - CIERRE ADMINISTRATIVO DEL PROYECTO:</w:t>
      </w:r>
    </w:p>
    <w:p w14:paraId="327A6574" w14:textId="77777777" w:rsidR="004D76EB" w:rsidRPr="004D76EB" w:rsidRDefault="004D76EB" w:rsidP="004D76EB">
      <w:pPr>
        <w:spacing w:line="260" w:lineRule="atLeast"/>
        <w:jc w:val="both"/>
        <w:rPr>
          <w:rFonts w:ascii="Tahoma" w:hAnsi="Tahoma" w:cs="Tahoma"/>
          <w:b/>
        </w:rPr>
      </w:pPr>
      <w:r w:rsidRPr="004D76EB">
        <w:rPr>
          <w:rFonts w:ascii="Tahoma" w:hAnsi="Tahoma" w:cs="Tahoma"/>
          <w:b/>
        </w:rPr>
        <w:t xml:space="preserve">Inicio: </w:t>
      </w:r>
      <w:r w:rsidRPr="004D76EB">
        <w:rPr>
          <w:rFonts w:ascii="Tahoma" w:hAnsi="Tahoma" w:cs="Tahoma"/>
        </w:rPr>
        <w:t xml:space="preserve">Acta de </w:t>
      </w:r>
      <w:r w:rsidRPr="004D76EB">
        <w:rPr>
          <w:rFonts w:ascii="Tahoma" w:eastAsiaTheme="minorHAnsi" w:hAnsi="Tahoma" w:cs="Tahoma"/>
          <w:lang w:val="es-BO"/>
        </w:rPr>
        <w:t xml:space="preserve">Recepción </w:t>
      </w:r>
      <w:r w:rsidRPr="004D76EB">
        <w:rPr>
          <w:rFonts w:ascii="Tahoma" w:hAnsi="Tahoma" w:cs="Tahoma"/>
        </w:rPr>
        <w:t>Provisional del Proyecto</w:t>
      </w:r>
      <w:r w:rsidRPr="004D76EB">
        <w:rPr>
          <w:rFonts w:ascii="Tahoma" w:hAnsi="Tahoma" w:cs="Tahoma"/>
          <w:b/>
        </w:rPr>
        <w:t xml:space="preserve">- </w:t>
      </w:r>
      <w:r w:rsidRPr="004D76EB">
        <w:rPr>
          <w:rFonts w:ascii="Tahoma" w:hAnsi="Tahoma" w:cs="Tahoma"/>
          <w:bCs/>
          <w:lang w:val="es-ES_tradnl"/>
        </w:rPr>
        <w:t>informe de avance al 100% de ejecución física.</w:t>
      </w:r>
    </w:p>
    <w:p w14:paraId="1C92D634" w14:textId="77777777" w:rsidR="004D76EB" w:rsidRPr="004D76EB" w:rsidRDefault="004D76EB" w:rsidP="004D76EB">
      <w:pPr>
        <w:spacing w:line="260" w:lineRule="atLeast"/>
        <w:jc w:val="both"/>
        <w:rPr>
          <w:rFonts w:ascii="Tahoma" w:hAnsi="Tahoma" w:cs="Tahoma"/>
        </w:rPr>
      </w:pPr>
      <w:r w:rsidRPr="004D76EB">
        <w:rPr>
          <w:rFonts w:ascii="Tahoma" w:hAnsi="Tahoma" w:cs="Tahoma"/>
          <w:b/>
        </w:rPr>
        <w:lastRenderedPageBreak/>
        <w:t xml:space="preserve">Fin: </w:t>
      </w:r>
      <w:r w:rsidRPr="004D76EB">
        <w:rPr>
          <w:rFonts w:ascii="Tahoma" w:hAnsi="Tahoma" w:cs="Tahoma"/>
        </w:rPr>
        <w:t xml:space="preserve">Acta de </w:t>
      </w:r>
      <w:r w:rsidRPr="004D76EB">
        <w:rPr>
          <w:rFonts w:ascii="Tahoma" w:eastAsiaTheme="minorHAnsi" w:hAnsi="Tahoma" w:cs="Tahoma"/>
          <w:lang w:val="es-BO"/>
        </w:rPr>
        <w:t xml:space="preserve">Recepción </w:t>
      </w:r>
      <w:r w:rsidRPr="004D76EB">
        <w:rPr>
          <w:rFonts w:ascii="Tahoma" w:hAnsi="Tahoma" w:cs="Tahoma"/>
        </w:rPr>
        <w:t xml:space="preserve">Definitiva de Proyecto – </w:t>
      </w:r>
      <w:r w:rsidRPr="004D76EB">
        <w:rPr>
          <w:rFonts w:ascii="Tahoma" w:hAnsi="Tahoma" w:cs="Tahoma"/>
          <w:bCs/>
          <w:lang w:val="es-ES_tradnl"/>
        </w:rPr>
        <w:t>informe de producto final</w:t>
      </w:r>
      <w:r w:rsidRPr="004D76EB">
        <w:rPr>
          <w:rFonts w:ascii="Tahoma" w:hAnsi="Tahoma" w:cs="Tahoma"/>
        </w:rPr>
        <w:t xml:space="preserve"> y Certificado de Cumplimiento de Contrato.</w:t>
      </w:r>
    </w:p>
    <w:p w14:paraId="4830522C" w14:textId="77777777" w:rsidR="004D76EB" w:rsidRPr="004D76EB" w:rsidRDefault="004D76EB" w:rsidP="004D76EB">
      <w:pPr>
        <w:spacing w:line="260" w:lineRule="atLeast"/>
        <w:jc w:val="both"/>
        <w:rPr>
          <w:rFonts w:ascii="Tahoma" w:hAnsi="Tahoma" w:cs="Tahoma"/>
        </w:rPr>
      </w:pPr>
      <w:r w:rsidRPr="004D76E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CD2E31" w14:textId="77777777" w:rsidR="004D76EB" w:rsidRPr="004D76EB" w:rsidRDefault="004D76EB" w:rsidP="004D76EB">
      <w:pPr>
        <w:spacing w:line="260" w:lineRule="atLeast"/>
        <w:jc w:val="both"/>
        <w:rPr>
          <w:rFonts w:ascii="Tahoma" w:hAnsi="Tahoma" w:cs="Tahoma"/>
          <w:b/>
        </w:rPr>
      </w:pPr>
      <w:r w:rsidRPr="004D76EB">
        <w:rPr>
          <w:rFonts w:ascii="Tahoma" w:hAnsi="Tahoma" w:cs="Tahoma"/>
          <w:b/>
        </w:rPr>
        <w:t xml:space="preserve">Resultados principales de la FASE 3: </w:t>
      </w:r>
    </w:p>
    <w:p w14:paraId="5A71B6DC" w14:textId="77777777" w:rsidR="004D76EB" w:rsidRPr="004D76EB" w:rsidRDefault="004D76EB" w:rsidP="004D76EB">
      <w:pPr>
        <w:numPr>
          <w:ilvl w:val="0"/>
          <w:numId w:val="72"/>
        </w:numPr>
        <w:spacing w:after="160" w:line="260" w:lineRule="atLeast"/>
        <w:ind w:left="284" w:hanging="284"/>
        <w:contextualSpacing/>
        <w:jc w:val="both"/>
        <w:rPr>
          <w:rFonts w:ascii="Tahoma" w:hAnsi="Tahoma" w:cs="Tahoma"/>
        </w:rPr>
      </w:pPr>
      <w:r w:rsidRPr="004D76EB">
        <w:rPr>
          <w:rFonts w:ascii="Tahoma" w:hAnsi="Tahoma" w:cs="Tahoma"/>
        </w:rPr>
        <w:t>Se ha realizado la entrega de las Actas de Entrega</w:t>
      </w:r>
      <w:r w:rsidRPr="004D76EB">
        <w:rPr>
          <w:rFonts w:ascii="Tahoma" w:hAnsi="Tahoma" w:cs="Tahoma"/>
          <w:lang w:val="es-ES_tradnl"/>
        </w:rPr>
        <w:t xml:space="preserve"> </w:t>
      </w:r>
      <w:proofErr w:type="gramStart"/>
      <w:r w:rsidRPr="004D76EB">
        <w:rPr>
          <w:rFonts w:ascii="Tahoma" w:hAnsi="Tahoma" w:cs="Tahoma"/>
        </w:rPr>
        <w:t>Individual  a</w:t>
      </w:r>
      <w:proofErr w:type="gramEnd"/>
      <w:r w:rsidRPr="004D76EB">
        <w:rPr>
          <w:rFonts w:ascii="Tahoma" w:hAnsi="Tahoma" w:cs="Tahoma"/>
        </w:rPr>
        <w:t xml:space="preserve"> los beneficiarios en la Recepción Definitiva del proyecto.</w:t>
      </w:r>
    </w:p>
    <w:p w14:paraId="57810471" w14:textId="77777777" w:rsidR="004D76EB" w:rsidRPr="004D76EB" w:rsidRDefault="004D76EB" w:rsidP="004D76EB">
      <w:pPr>
        <w:numPr>
          <w:ilvl w:val="0"/>
          <w:numId w:val="72"/>
        </w:numPr>
        <w:spacing w:after="160" w:line="260" w:lineRule="atLeast"/>
        <w:ind w:left="284" w:hanging="284"/>
        <w:contextualSpacing/>
        <w:jc w:val="both"/>
        <w:rPr>
          <w:rFonts w:ascii="Tahoma" w:hAnsi="Tahoma" w:cs="Tahoma"/>
        </w:rPr>
      </w:pPr>
      <w:r w:rsidRPr="004D76EB">
        <w:rPr>
          <w:rFonts w:ascii="Tahoma" w:hAnsi="Tahoma" w:cs="Tahoma"/>
        </w:rPr>
        <w:t>La Entidad Ejecutora cuenta con el Producto Final, debidamente aprobado.</w:t>
      </w:r>
    </w:p>
    <w:p w14:paraId="0B944549" w14:textId="77777777" w:rsidR="004D76EB" w:rsidRPr="004D76EB" w:rsidRDefault="004D76EB" w:rsidP="004D76EB">
      <w:pPr>
        <w:numPr>
          <w:ilvl w:val="0"/>
          <w:numId w:val="72"/>
        </w:numPr>
        <w:spacing w:after="160" w:line="260" w:lineRule="atLeast"/>
        <w:ind w:left="284" w:hanging="284"/>
        <w:contextualSpacing/>
        <w:jc w:val="both"/>
        <w:rPr>
          <w:rFonts w:ascii="Tahoma" w:hAnsi="Tahoma" w:cs="Tahoma"/>
        </w:rPr>
      </w:pPr>
      <w:r w:rsidRPr="004D76EB">
        <w:rPr>
          <w:rFonts w:ascii="Tahoma" w:hAnsi="Tahoma" w:cs="Tahoma"/>
        </w:rPr>
        <w:t xml:space="preserve">Se tienen las carpetas familiares con planos de construcción individualizado (ASBUILT), </w:t>
      </w:r>
    </w:p>
    <w:p w14:paraId="5232BA04" w14:textId="77777777" w:rsidR="004D76EB" w:rsidRPr="004D76EB" w:rsidRDefault="004D76EB" w:rsidP="004D76EB">
      <w:pPr>
        <w:numPr>
          <w:ilvl w:val="0"/>
          <w:numId w:val="72"/>
        </w:numPr>
        <w:spacing w:after="160" w:line="260" w:lineRule="atLeast"/>
        <w:ind w:left="284" w:hanging="284"/>
        <w:contextualSpacing/>
        <w:jc w:val="both"/>
        <w:rPr>
          <w:rFonts w:ascii="Tahoma" w:hAnsi="Tahoma" w:cs="Tahoma"/>
        </w:rPr>
      </w:pPr>
      <w:r w:rsidRPr="004D76EB">
        <w:rPr>
          <w:rFonts w:ascii="Tahoma" w:hAnsi="Tahoma" w:cs="Tahoma"/>
        </w:rPr>
        <w:t>Se tiene el detalle final de Asignación de materiales de construcción por vivienda.</w:t>
      </w:r>
    </w:p>
    <w:p w14:paraId="7F1703A4" w14:textId="77777777" w:rsidR="004D76EB" w:rsidRPr="004D76EB" w:rsidRDefault="004D76EB" w:rsidP="004D76EB">
      <w:pPr>
        <w:numPr>
          <w:ilvl w:val="0"/>
          <w:numId w:val="72"/>
        </w:numPr>
        <w:spacing w:after="160" w:line="260" w:lineRule="atLeast"/>
        <w:ind w:left="284" w:hanging="284"/>
        <w:contextualSpacing/>
        <w:jc w:val="both"/>
        <w:rPr>
          <w:rFonts w:ascii="Tahoma" w:hAnsi="Tahoma" w:cs="Tahoma"/>
        </w:rPr>
      </w:pPr>
      <w:r w:rsidRPr="004D76EB">
        <w:rPr>
          <w:rFonts w:ascii="Tahoma" w:hAnsi="Tahoma" w:cs="Tahoma"/>
        </w:rPr>
        <w:t>Se ha realizado la Recepción Definitiva del Proyecto.</w:t>
      </w:r>
    </w:p>
    <w:p w14:paraId="30F3A2C4" w14:textId="77777777" w:rsidR="004D76EB" w:rsidRPr="004D76EB" w:rsidRDefault="004D76EB" w:rsidP="004D76EB">
      <w:pPr>
        <w:numPr>
          <w:ilvl w:val="0"/>
          <w:numId w:val="72"/>
        </w:numPr>
        <w:spacing w:after="160" w:line="260" w:lineRule="atLeast"/>
        <w:ind w:left="284" w:hanging="284"/>
        <w:contextualSpacing/>
        <w:jc w:val="both"/>
        <w:rPr>
          <w:rFonts w:ascii="Tahoma" w:hAnsi="Tahoma" w:cs="Tahoma"/>
        </w:rPr>
      </w:pPr>
      <w:r w:rsidRPr="004D76EB">
        <w:rPr>
          <w:rFonts w:ascii="Tahoma" w:hAnsi="Tahoma" w:cs="Tahoma"/>
        </w:rPr>
        <w:t>Se tiene el Formulario Registro Único de Beneficiarios (RUB), debidamente llenado con cada uno de los beneficiarios.</w:t>
      </w:r>
    </w:p>
    <w:p w14:paraId="0DB7FA2B" w14:textId="77777777" w:rsidR="004D76EB" w:rsidRPr="004D76EB" w:rsidRDefault="004D76EB" w:rsidP="004D76EB">
      <w:pPr>
        <w:spacing w:line="260" w:lineRule="atLeast"/>
        <w:ind w:left="284"/>
        <w:contextualSpacing/>
        <w:jc w:val="both"/>
        <w:rPr>
          <w:rFonts w:ascii="Tahoma" w:hAnsi="Tahoma" w:cs="Tahoma"/>
        </w:rPr>
      </w:pPr>
    </w:p>
    <w:p w14:paraId="6605099A" w14:textId="77777777" w:rsidR="004D76EB" w:rsidRPr="004D76EB" w:rsidRDefault="004D76EB" w:rsidP="004D76EB">
      <w:pPr>
        <w:spacing w:line="260" w:lineRule="atLeast"/>
        <w:rPr>
          <w:rFonts w:ascii="Tahoma" w:hAnsi="Tahoma" w:cs="Tahoma"/>
          <w:b/>
          <w:sz w:val="24"/>
          <w:u w:val="single"/>
          <w:lang w:val="es-ES_tradnl"/>
        </w:rPr>
      </w:pPr>
      <w:r w:rsidRPr="004D76EB">
        <w:rPr>
          <w:rFonts w:ascii="Tahoma" w:hAnsi="Tahoma" w:cs="Tahoma"/>
          <w:b/>
          <w:sz w:val="24"/>
          <w:u w:val="single"/>
          <w:lang w:val="es-ES_tradnl"/>
        </w:rPr>
        <w:t>CONDICIONES ADMINISTRATIVA:</w:t>
      </w:r>
    </w:p>
    <w:p w14:paraId="6A4E4BCF"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62" w:name="_Toc71811152"/>
      <w:r w:rsidRPr="004D76EB">
        <w:rPr>
          <w:rFonts w:ascii="Tahoma" w:hAnsi="Tahoma" w:cs="Tahoma"/>
          <w:b/>
          <w:bCs/>
          <w:color w:val="000000"/>
          <w:kern w:val="32"/>
          <w:lang w:val="es-ES_tradnl"/>
        </w:rPr>
        <w:t>PLAZO DE EJECUCIÓN DE LA CONSULTORÍA</w:t>
      </w:r>
      <w:bookmarkEnd w:id="62"/>
    </w:p>
    <w:p w14:paraId="58BF2F7F" w14:textId="77777777" w:rsidR="004D76EB" w:rsidRPr="004D76EB" w:rsidRDefault="004D76EB" w:rsidP="004D76EB">
      <w:pPr>
        <w:spacing w:line="260" w:lineRule="atLeast"/>
        <w:jc w:val="both"/>
        <w:rPr>
          <w:rFonts w:ascii="Tahoma" w:hAnsi="Tahoma" w:cs="Tahoma"/>
          <w:color w:val="000000"/>
          <w:szCs w:val="16"/>
          <w:lang w:val="es-ES_tradnl"/>
        </w:rPr>
      </w:pPr>
      <w:r w:rsidRPr="004D76EB">
        <w:rPr>
          <w:rFonts w:ascii="Tahoma" w:hAnsi="Tahoma" w:cs="Tahoma"/>
        </w:rPr>
        <w:t xml:space="preserve">El plazo total para el desarrollo del servicio de consultoría es la sumatoria de los plazos establecidos para cada producto del proyecto, el mismo que es de </w:t>
      </w:r>
      <w:r w:rsidRPr="004D76EB">
        <w:rPr>
          <w:rFonts w:ascii="Tahoma" w:hAnsi="Tahoma" w:cs="Tahoma"/>
          <w:b/>
          <w:color w:val="FF0000"/>
        </w:rPr>
        <w:t>150 (ciento cincuenta)</w:t>
      </w:r>
      <w:r w:rsidRPr="004D76EB">
        <w:rPr>
          <w:rFonts w:ascii="Tahoma" w:hAnsi="Tahoma" w:cs="Tahoma"/>
        </w:rPr>
        <w:t xml:space="preserve"> días calendario a partir de la fecha de la Orden de Proceder emitida por el Inspector del Proyecto. Considerando lo establecido en el </w:t>
      </w:r>
      <w:r w:rsidRPr="004D76EB">
        <w:rPr>
          <w:rFonts w:ascii="Tahoma" w:hAnsi="Tahoma" w:cs="Tahoma"/>
          <w:color w:val="000000"/>
          <w:lang w:val="es-ES_tradnl"/>
        </w:rPr>
        <w:t xml:space="preserve">cronograma de plazos de la consultoría. </w:t>
      </w:r>
      <w:r w:rsidRPr="004D76EB">
        <w:rPr>
          <w:rFonts w:ascii="Tahoma" w:hAnsi="Tahoma" w:cs="Tahoma"/>
          <w:color w:val="000000"/>
          <w:szCs w:val="16"/>
          <w:lang w:val="es-ES_tradnl"/>
        </w:rPr>
        <w:t xml:space="preserve">El Plazo de ejecución de la consultoría y el cronograma de plazos para cada producto, </w:t>
      </w:r>
      <w:r w:rsidRPr="004D76EB">
        <w:rPr>
          <w:rFonts w:ascii="Tahoma" w:hAnsi="Tahoma" w:cs="Tahoma"/>
          <w:b/>
          <w:color w:val="000000"/>
          <w:szCs w:val="16"/>
          <w:lang w:val="es-ES_tradnl"/>
        </w:rPr>
        <w:t xml:space="preserve">no </w:t>
      </w:r>
      <w:r w:rsidRPr="004D76EB">
        <w:rPr>
          <w:rFonts w:ascii="Tahoma" w:hAnsi="Tahoma" w:cs="Tahoma"/>
          <w:color w:val="000000"/>
          <w:szCs w:val="16"/>
          <w:lang w:val="es-ES_tradnl"/>
        </w:rPr>
        <w:t>podrá ser ajustado por el proponente.</w:t>
      </w:r>
    </w:p>
    <w:p w14:paraId="398DF92C"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63" w:name="_Toc71811153"/>
      <w:r w:rsidRPr="004D76EB">
        <w:rPr>
          <w:rFonts w:ascii="Tahoma" w:hAnsi="Tahoma" w:cs="Tahoma"/>
          <w:b/>
          <w:bCs/>
          <w:color w:val="000000"/>
          <w:kern w:val="32"/>
          <w:lang w:val="es-ES_tradnl"/>
        </w:rPr>
        <w:t>CRONOGRAMA DE PLAZOS DE LA CONSULTORÍA</w:t>
      </w:r>
      <w:bookmarkEnd w:id="63"/>
    </w:p>
    <w:p w14:paraId="169CE541" w14:textId="77777777" w:rsidR="004D76EB" w:rsidRPr="004D76EB" w:rsidRDefault="004D76EB" w:rsidP="004D76EB">
      <w:pPr>
        <w:spacing w:line="260" w:lineRule="atLeast"/>
        <w:jc w:val="both"/>
        <w:rPr>
          <w:rFonts w:ascii="Tahoma" w:hAnsi="Tahoma" w:cs="Tahoma"/>
          <w:szCs w:val="16"/>
        </w:rPr>
      </w:pPr>
      <w:r w:rsidRPr="004D76EB">
        <w:rPr>
          <w:rFonts w:ascii="Tahoma" w:hAnsi="Tahoma" w:cs="Tahoma"/>
          <w:szCs w:val="16"/>
        </w:rPr>
        <w:t>Para fines de este Proyecto, el enfoque del cronograma de plazos de la Consultoría debe estar orientado bajo el método y concepto de RUTA CRITICA (CPM), e</w:t>
      </w:r>
      <w:r w:rsidRPr="004D76E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D76EB">
        <w:rPr>
          <w:rFonts w:ascii="Tahoma" w:hAnsi="Tahoma" w:cs="Tahoma"/>
          <w:szCs w:val="16"/>
        </w:rPr>
        <w:t xml:space="preserve"> el requisito de ejecución física (</w:t>
      </w:r>
      <w:r w:rsidRPr="004D76EB">
        <w:rPr>
          <w:rFonts w:ascii="Tahoma" w:hAnsi="Tahoma" w:cs="Tahoma"/>
        </w:rPr>
        <w:t xml:space="preserve">Recepción </w:t>
      </w:r>
      <w:r w:rsidRPr="004D76EB">
        <w:rPr>
          <w:rFonts w:ascii="Tahoma" w:hAnsi="Tahoma" w:cs="Tahoma"/>
          <w:szCs w:val="16"/>
        </w:rPr>
        <w:t>Provisional) y el plazo total de la Consultoría (</w:t>
      </w:r>
      <w:r w:rsidRPr="004D76EB">
        <w:rPr>
          <w:rFonts w:ascii="Tahoma" w:hAnsi="Tahoma" w:cs="Tahoma"/>
        </w:rPr>
        <w:t xml:space="preserve">Recepción </w:t>
      </w:r>
      <w:r w:rsidRPr="004D76EB">
        <w:rPr>
          <w:rFonts w:ascii="Tahoma" w:hAnsi="Tahoma" w:cs="Tahoma"/>
          <w:szCs w:val="16"/>
        </w:rPr>
        <w:t>Definitiva).</w:t>
      </w:r>
    </w:p>
    <w:p w14:paraId="1C13A10B" w14:textId="77777777" w:rsidR="004D76EB" w:rsidRPr="004D76EB" w:rsidRDefault="004D76EB" w:rsidP="004D76EB">
      <w:pPr>
        <w:spacing w:line="260" w:lineRule="atLeast"/>
        <w:jc w:val="both"/>
        <w:rPr>
          <w:rFonts w:ascii="Tahoma" w:hAnsi="Tahoma" w:cs="Tahoma"/>
          <w:szCs w:val="16"/>
        </w:rPr>
      </w:pPr>
      <w:r w:rsidRPr="004D76E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815DFD7" w14:textId="77777777" w:rsidR="004D76EB" w:rsidRPr="004D76EB" w:rsidRDefault="004D76EB" w:rsidP="004D76EB">
      <w:pPr>
        <w:spacing w:line="260" w:lineRule="atLeast"/>
        <w:jc w:val="both"/>
        <w:rPr>
          <w:rFonts w:ascii="Tahoma" w:hAnsi="Tahoma" w:cs="Tahoma"/>
          <w:szCs w:val="16"/>
        </w:rPr>
      </w:pPr>
      <w:r w:rsidRPr="004D76E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D76EB" w:rsidRPr="004D76EB" w14:paraId="3D29F340" w14:textId="77777777" w:rsidTr="001A7607">
        <w:trPr>
          <w:trHeight w:val="961"/>
          <w:jc w:val="center"/>
        </w:trPr>
        <w:tc>
          <w:tcPr>
            <w:tcW w:w="287" w:type="pct"/>
            <w:shd w:val="clear" w:color="auto" w:fill="D9E2F3" w:themeFill="accent5" w:themeFillTint="33"/>
            <w:vAlign w:val="center"/>
          </w:tcPr>
          <w:p w14:paraId="3A390177" w14:textId="77777777" w:rsidR="004D76EB" w:rsidRPr="004D76EB" w:rsidRDefault="004D76EB" w:rsidP="004D76EB">
            <w:pPr>
              <w:jc w:val="center"/>
              <w:rPr>
                <w:rFonts w:ascii="Tahoma" w:hAnsi="Tahoma" w:cs="Tahoma"/>
                <w:b/>
                <w:bCs/>
                <w:sz w:val="18"/>
                <w:szCs w:val="18"/>
                <w:lang w:val="es-BO" w:eastAsia="es-BO"/>
              </w:rPr>
            </w:pPr>
            <w:bookmarkStart w:id="64" w:name="_Hlk180056814"/>
            <w:r w:rsidRPr="004D76EB">
              <w:rPr>
                <w:rFonts w:ascii="Tahoma" w:hAnsi="Tahoma" w:cs="Tahoma"/>
                <w:b/>
                <w:bCs/>
                <w:sz w:val="18"/>
                <w:szCs w:val="18"/>
                <w:lang w:val="es-BO" w:eastAsia="es-BO"/>
              </w:rPr>
              <w:t>Fase</w:t>
            </w:r>
          </w:p>
        </w:tc>
        <w:tc>
          <w:tcPr>
            <w:tcW w:w="1232" w:type="pct"/>
            <w:shd w:val="clear" w:color="auto" w:fill="D9E2F3" w:themeFill="accent5" w:themeFillTint="33"/>
            <w:vAlign w:val="center"/>
          </w:tcPr>
          <w:p w14:paraId="37F9FB36" w14:textId="77777777" w:rsidR="004D76EB" w:rsidRPr="004D76EB" w:rsidRDefault="004D76EB" w:rsidP="004D76EB">
            <w:pPr>
              <w:jc w:val="center"/>
              <w:rPr>
                <w:rFonts w:ascii="Tahoma" w:hAnsi="Tahoma" w:cs="Tahoma"/>
                <w:b/>
                <w:bCs/>
                <w:sz w:val="18"/>
                <w:szCs w:val="18"/>
                <w:lang w:val="es-BO" w:eastAsia="es-BO"/>
              </w:rPr>
            </w:pPr>
            <w:r w:rsidRPr="004D76EB">
              <w:rPr>
                <w:rFonts w:ascii="Tahoma" w:hAnsi="Tahoma" w:cs="Tahoma"/>
                <w:b/>
                <w:bCs/>
                <w:sz w:val="18"/>
                <w:szCs w:val="18"/>
                <w:lang w:val="es-BO" w:eastAsia="es-BO"/>
              </w:rPr>
              <w:t>Detalle</w:t>
            </w:r>
          </w:p>
        </w:tc>
        <w:tc>
          <w:tcPr>
            <w:tcW w:w="798" w:type="pct"/>
            <w:shd w:val="clear" w:color="auto" w:fill="D9E2F3" w:themeFill="accent5" w:themeFillTint="33"/>
          </w:tcPr>
          <w:p w14:paraId="0C271D50" w14:textId="77777777" w:rsidR="004D76EB" w:rsidRPr="004D76EB" w:rsidRDefault="004D76EB" w:rsidP="004D76EB">
            <w:pPr>
              <w:spacing w:line="320" w:lineRule="exact"/>
              <w:jc w:val="center"/>
              <w:rPr>
                <w:rFonts w:ascii="Tahoma" w:hAnsi="Tahoma" w:cs="Tahoma"/>
                <w:b/>
                <w:bCs/>
                <w:sz w:val="18"/>
                <w:szCs w:val="18"/>
                <w:lang w:val="es-BO" w:eastAsia="es-BO"/>
              </w:rPr>
            </w:pPr>
            <w:r w:rsidRPr="004D76EB">
              <w:rPr>
                <w:rFonts w:ascii="Tahoma" w:hAnsi="Tahoma" w:cs="Tahoma"/>
                <w:b/>
                <w:sz w:val="18"/>
                <w:szCs w:val="18"/>
              </w:rPr>
              <w:t>Plazo del producto</w:t>
            </w:r>
          </w:p>
          <w:p w14:paraId="539C3F9B" w14:textId="77777777" w:rsidR="004D76EB" w:rsidRPr="004D76EB" w:rsidRDefault="004D76EB" w:rsidP="004D76EB">
            <w:pPr>
              <w:spacing w:line="320" w:lineRule="exact"/>
              <w:jc w:val="center"/>
              <w:rPr>
                <w:rFonts w:ascii="Tahoma" w:hAnsi="Tahoma" w:cs="Tahoma"/>
                <w:b/>
                <w:bCs/>
                <w:sz w:val="18"/>
                <w:szCs w:val="18"/>
                <w:lang w:val="es-BO" w:eastAsia="es-BO"/>
              </w:rPr>
            </w:pPr>
            <w:r w:rsidRPr="004D76EB">
              <w:rPr>
                <w:rFonts w:ascii="Tahoma" w:hAnsi="Tahoma" w:cs="Tahoma"/>
                <w:b/>
                <w:sz w:val="18"/>
                <w:szCs w:val="18"/>
              </w:rPr>
              <w:t>(Días Calendario)</w:t>
            </w:r>
          </w:p>
        </w:tc>
        <w:tc>
          <w:tcPr>
            <w:tcW w:w="2683" w:type="pct"/>
            <w:shd w:val="clear" w:color="auto" w:fill="D9E2F3" w:themeFill="accent5" w:themeFillTint="33"/>
          </w:tcPr>
          <w:p w14:paraId="2C410A55" w14:textId="77777777" w:rsidR="004D76EB" w:rsidRPr="004D76EB" w:rsidRDefault="004D76EB" w:rsidP="004D76EB">
            <w:pPr>
              <w:spacing w:line="320" w:lineRule="exact"/>
              <w:jc w:val="center"/>
              <w:rPr>
                <w:rFonts w:ascii="Tahoma" w:hAnsi="Tahoma" w:cs="Tahoma"/>
                <w:b/>
                <w:sz w:val="18"/>
                <w:szCs w:val="18"/>
              </w:rPr>
            </w:pPr>
          </w:p>
          <w:p w14:paraId="56361D5E" w14:textId="77777777" w:rsidR="004D76EB" w:rsidRPr="004D76EB" w:rsidRDefault="004D76EB" w:rsidP="004D76EB">
            <w:pPr>
              <w:spacing w:line="320" w:lineRule="exact"/>
              <w:jc w:val="center"/>
              <w:rPr>
                <w:rFonts w:ascii="Tahoma" w:hAnsi="Tahoma" w:cs="Tahoma"/>
                <w:b/>
                <w:sz w:val="18"/>
                <w:szCs w:val="18"/>
              </w:rPr>
            </w:pPr>
            <w:r w:rsidRPr="004D76EB">
              <w:rPr>
                <w:rFonts w:ascii="Tahoma" w:hAnsi="Tahoma" w:cs="Tahoma"/>
                <w:b/>
                <w:sz w:val="18"/>
                <w:szCs w:val="18"/>
              </w:rPr>
              <w:t>RUTA CRÍTICA (Detalle Gráfico)</w:t>
            </w:r>
          </w:p>
          <w:p w14:paraId="75118BB7" w14:textId="77777777" w:rsidR="004D76EB" w:rsidRPr="004D76EB" w:rsidRDefault="004D76EB" w:rsidP="004D76EB">
            <w:pPr>
              <w:spacing w:line="320" w:lineRule="exact"/>
              <w:jc w:val="center"/>
              <w:rPr>
                <w:rFonts w:ascii="Tahoma" w:hAnsi="Tahoma" w:cs="Tahoma"/>
                <w:b/>
                <w:sz w:val="18"/>
                <w:szCs w:val="18"/>
              </w:rPr>
            </w:pPr>
          </w:p>
        </w:tc>
      </w:tr>
      <w:tr w:rsidR="004D76EB" w:rsidRPr="004D76EB" w14:paraId="768A0F90" w14:textId="77777777" w:rsidTr="001A7607">
        <w:trPr>
          <w:trHeight w:val="942"/>
          <w:jc w:val="center"/>
        </w:trPr>
        <w:tc>
          <w:tcPr>
            <w:tcW w:w="287" w:type="pct"/>
            <w:vMerge w:val="restart"/>
            <w:shd w:val="clear" w:color="auto" w:fill="auto"/>
            <w:noWrap/>
            <w:vAlign w:val="center"/>
          </w:tcPr>
          <w:p w14:paraId="0D65BD30" w14:textId="77777777" w:rsidR="004D76EB" w:rsidRPr="004D76EB" w:rsidRDefault="004D76EB" w:rsidP="004D76EB">
            <w:pPr>
              <w:spacing w:line="300" w:lineRule="auto"/>
              <w:jc w:val="both"/>
              <w:rPr>
                <w:rFonts w:ascii="Tahoma" w:hAnsi="Tahoma" w:cs="Tahoma"/>
              </w:rPr>
            </w:pPr>
            <w:r w:rsidRPr="004D76EB">
              <w:rPr>
                <w:rFonts w:ascii="Tahoma" w:hAnsi="Tahoma" w:cs="Tahoma"/>
              </w:rPr>
              <w:t>1</w:t>
            </w:r>
          </w:p>
        </w:tc>
        <w:tc>
          <w:tcPr>
            <w:tcW w:w="1232" w:type="pct"/>
            <w:vMerge w:val="restart"/>
            <w:shd w:val="clear" w:color="auto" w:fill="auto"/>
            <w:noWrap/>
            <w:vAlign w:val="center"/>
          </w:tcPr>
          <w:p w14:paraId="1317933C" w14:textId="77777777" w:rsidR="004D76EB" w:rsidRPr="004D76EB" w:rsidRDefault="004D76EB" w:rsidP="004D76EB">
            <w:pPr>
              <w:spacing w:line="300" w:lineRule="auto"/>
              <w:rPr>
                <w:rFonts w:ascii="Tahoma" w:hAnsi="Tahoma" w:cs="Tahoma"/>
                <w:sz w:val="18"/>
                <w:szCs w:val="18"/>
              </w:rPr>
            </w:pPr>
            <w:r w:rsidRPr="004D76EB">
              <w:rPr>
                <w:rFonts w:ascii="Tahoma" w:hAnsi="Tahoma" w:cs="Tahoma"/>
                <w:b/>
                <w:sz w:val="18"/>
                <w:szCs w:val="18"/>
              </w:rPr>
              <w:t xml:space="preserve">Producto 1 - </w:t>
            </w:r>
            <w:r w:rsidRPr="004D76EB">
              <w:rPr>
                <w:rFonts w:ascii="Tahoma" w:hAnsi="Tahoma" w:cs="Tahoma"/>
                <w:sz w:val="18"/>
                <w:szCs w:val="18"/>
              </w:rPr>
              <w:t>Informe inicial.</w:t>
            </w:r>
          </w:p>
        </w:tc>
        <w:tc>
          <w:tcPr>
            <w:tcW w:w="798" w:type="pct"/>
            <w:vAlign w:val="center"/>
          </w:tcPr>
          <w:p w14:paraId="0A783280" w14:textId="77777777" w:rsidR="004D76EB" w:rsidRPr="004D76EB" w:rsidRDefault="004D76EB" w:rsidP="004D76EB">
            <w:pPr>
              <w:spacing w:line="200" w:lineRule="exact"/>
              <w:jc w:val="center"/>
              <w:rPr>
                <w:rFonts w:ascii="Tahoma" w:hAnsi="Tahoma" w:cs="Tahoma"/>
                <w:color w:val="FF0000"/>
                <w:sz w:val="18"/>
                <w:szCs w:val="18"/>
              </w:rPr>
            </w:pPr>
            <w:r w:rsidRPr="004D76EB">
              <w:rPr>
                <w:rFonts w:ascii="Tahoma" w:hAnsi="Tahoma" w:cs="Tahoma"/>
                <w:color w:val="FF0000"/>
              </w:rPr>
              <w:t>40</w:t>
            </w:r>
            <w:r w:rsidRPr="004D76EB">
              <w:rPr>
                <w:rFonts w:ascii="Tahoma" w:hAnsi="Tahoma" w:cs="Tahoma"/>
                <w:color w:val="FF0000"/>
                <w:sz w:val="18"/>
                <w:szCs w:val="18"/>
              </w:rPr>
              <w:t xml:space="preserve"> </w:t>
            </w:r>
          </w:p>
        </w:tc>
        <w:tc>
          <w:tcPr>
            <w:tcW w:w="2683" w:type="pct"/>
            <w:vMerge w:val="restart"/>
          </w:tcPr>
          <w:p w14:paraId="403619D6" w14:textId="77777777" w:rsidR="004D76EB" w:rsidRPr="004D76EB" w:rsidRDefault="004D76EB" w:rsidP="004D76EB">
            <w:pPr>
              <w:spacing w:line="300" w:lineRule="auto"/>
              <w:jc w:val="both"/>
              <w:rPr>
                <w:rFonts w:ascii="Tahoma" w:hAnsi="Tahoma" w:cs="Tahoma"/>
              </w:rPr>
            </w:pPr>
            <w:r w:rsidRPr="004D76EB">
              <w:rPr>
                <w:noProof/>
                <w:lang w:val="es-BO" w:eastAsia="es-BO"/>
              </w:rPr>
              <mc:AlternateContent>
                <mc:Choice Requires="wps">
                  <w:drawing>
                    <wp:anchor distT="0" distB="0" distL="114298" distR="114298" simplePos="0" relativeHeight="251719680" behindDoc="0" locked="0" layoutInCell="1" allowOverlap="1" wp14:anchorId="7A42793B" wp14:editId="6331B675">
                      <wp:simplePos x="0" y="0"/>
                      <wp:positionH relativeFrom="column">
                        <wp:posOffset>608965</wp:posOffset>
                      </wp:positionH>
                      <wp:positionV relativeFrom="paragraph">
                        <wp:posOffset>512445</wp:posOffset>
                      </wp:positionV>
                      <wp:extent cx="0" cy="752475"/>
                      <wp:effectExtent l="57150" t="0" r="76200" b="47625"/>
                      <wp:wrapNone/>
                      <wp:docPr id="16679531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4009CF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4D76EB">
              <w:rPr>
                <w:noProof/>
                <w:lang w:val="es-BO" w:eastAsia="es-BO"/>
              </w:rPr>
              <mc:AlternateContent>
                <mc:Choice Requires="wps">
                  <w:drawing>
                    <wp:anchor distT="0" distB="0" distL="114300" distR="114300" simplePos="0" relativeHeight="251720704" behindDoc="0" locked="0" layoutInCell="1" allowOverlap="1" wp14:anchorId="0531813F" wp14:editId="5738001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BD00B" id="Rectángulo redondeado 10" o:spid="_x0000_s1026" style="position:absolute;margin-left:.15pt;margin-top:27.5pt;width:48.2pt;height:1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D76EB" w:rsidRPr="004D76EB" w14:paraId="444ED0A4" w14:textId="77777777" w:rsidTr="001A7607">
        <w:trPr>
          <w:trHeight w:hRule="exact" w:val="510"/>
          <w:jc w:val="center"/>
        </w:trPr>
        <w:tc>
          <w:tcPr>
            <w:tcW w:w="287" w:type="pct"/>
            <w:vMerge/>
            <w:shd w:val="clear" w:color="auto" w:fill="auto"/>
            <w:noWrap/>
            <w:vAlign w:val="center"/>
          </w:tcPr>
          <w:p w14:paraId="29840BF0" w14:textId="77777777" w:rsidR="004D76EB" w:rsidRPr="004D76EB" w:rsidRDefault="004D76EB" w:rsidP="004D76EB">
            <w:pPr>
              <w:spacing w:line="300" w:lineRule="auto"/>
              <w:jc w:val="both"/>
              <w:rPr>
                <w:rFonts w:ascii="Tahoma" w:hAnsi="Tahoma" w:cs="Tahoma"/>
              </w:rPr>
            </w:pPr>
          </w:p>
        </w:tc>
        <w:tc>
          <w:tcPr>
            <w:tcW w:w="1232" w:type="pct"/>
            <w:vMerge/>
            <w:shd w:val="clear" w:color="auto" w:fill="auto"/>
            <w:noWrap/>
            <w:vAlign w:val="center"/>
          </w:tcPr>
          <w:p w14:paraId="49CABD25" w14:textId="77777777" w:rsidR="004D76EB" w:rsidRPr="004D76EB" w:rsidRDefault="004D76EB" w:rsidP="004D76EB">
            <w:pPr>
              <w:spacing w:line="300" w:lineRule="auto"/>
              <w:rPr>
                <w:rFonts w:ascii="Tahoma" w:hAnsi="Tahoma" w:cs="Tahoma"/>
                <w:b/>
                <w:sz w:val="18"/>
                <w:szCs w:val="18"/>
              </w:rPr>
            </w:pPr>
          </w:p>
        </w:tc>
        <w:tc>
          <w:tcPr>
            <w:tcW w:w="798" w:type="pct"/>
            <w:vAlign w:val="center"/>
          </w:tcPr>
          <w:p w14:paraId="01C70ECF" w14:textId="77777777" w:rsidR="004D76EB" w:rsidRPr="004D76EB" w:rsidRDefault="004D76EB" w:rsidP="004D76EB">
            <w:pPr>
              <w:spacing w:line="200" w:lineRule="exact"/>
              <w:jc w:val="center"/>
              <w:rPr>
                <w:rFonts w:ascii="Tahoma" w:hAnsi="Tahoma" w:cs="Tahoma"/>
              </w:rPr>
            </w:pPr>
            <w:r w:rsidRPr="004D76EB">
              <w:rPr>
                <w:rFonts w:ascii="Tahoma" w:hAnsi="Tahoma" w:cs="Tahoma"/>
              </w:rPr>
              <w:t>5</w:t>
            </w:r>
          </w:p>
        </w:tc>
        <w:tc>
          <w:tcPr>
            <w:tcW w:w="2683" w:type="pct"/>
            <w:vMerge/>
          </w:tcPr>
          <w:p w14:paraId="4C8FD0EC" w14:textId="77777777" w:rsidR="004D76EB" w:rsidRPr="004D76EB" w:rsidRDefault="004D76EB" w:rsidP="004D76EB">
            <w:pPr>
              <w:spacing w:line="300" w:lineRule="auto"/>
              <w:jc w:val="both"/>
              <w:rPr>
                <w:noProof/>
                <w:lang w:val="es-BO" w:eastAsia="es-BO"/>
              </w:rPr>
            </w:pPr>
          </w:p>
        </w:tc>
      </w:tr>
      <w:tr w:rsidR="004D76EB" w:rsidRPr="004D76EB" w14:paraId="18FC920F" w14:textId="77777777" w:rsidTr="001A7607">
        <w:trPr>
          <w:trHeight w:hRule="exact" w:val="859"/>
          <w:jc w:val="center"/>
        </w:trPr>
        <w:tc>
          <w:tcPr>
            <w:tcW w:w="287" w:type="pct"/>
            <w:vMerge w:val="restart"/>
            <w:shd w:val="clear" w:color="auto" w:fill="auto"/>
            <w:noWrap/>
            <w:vAlign w:val="center"/>
          </w:tcPr>
          <w:p w14:paraId="1EA70B6E" w14:textId="77777777" w:rsidR="004D76EB" w:rsidRPr="004D76EB" w:rsidRDefault="004D76EB" w:rsidP="004D76EB">
            <w:pPr>
              <w:spacing w:line="300" w:lineRule="auto"/>
              <w:jc w:val="both"/>
              <w:rPr>
                <w:rFonts w:ascii="Tahoma" w:hAnsi="Tahoma" w:cs="Tahoma"/>
              </w:rPr>
            </w:pPr>
            <w:r w:rsidRPr="004D76EB">
              <w:rPr>
                <w:rFonts w:ascii="Tahoma" w:hAnsi="Tahoma" w:cs="Tahoma"/>
              </w:rPr>
              <w:t>2</w:t>
            </w:r>
          </w:p>
        </w:tc>
        <w:tc>
          <w:tcPr>
            <w:tcW w:w="1232" w:type="pct"/>
            <w:shd w:val="clear" w:color="auto" w:fill="auto"/>
            <w:noWrap/>
            <w:vAlign w:val="center"/>
          </w:tcPr>
          <w:p w14:paraId="096E4B5D" w14:textId="77777777" w:rsidR="004D76EB" w:rsidRPr="004D76EB" w:rsidRDefault="004D76EB" w:rsidP="004D76EB">
            <w:pPr>
              <w:spacing w:line="300" w:lineRule="auto"/>
              <w:rPr>
                <w:rFonts w:ascii="Tahoma" w:hAnsi="Tahoma" w:cs="Tahoma"/>
                <w:sz w:val="18"/>
                <w:szCs w:val="18"/>
              </w:rPr>
            </w:pPr>
            <w:r w:rsidRPr="004D76EB">
              <w:rPr>
                <w:rFonts w:ascii="Tahoma" w:hAnsi="Tahoma" w:cs="Tahoma"/>
                <w:b/>
                <w:sz w:val="18"/>
                <w:szCs w:val="18"/>
              </w:rPr>
              <w:t>Producto 2</w:t>
            </w:r>
            <w:r w:rsidRPr="004D76EB">
              <w:rPr>
                <w:rFonts w:ascii="Tahoma" w:hAnsi="Tahoma" w:cs="Tahoma"/>
                <w:sz w:val="18"/>
                <w:szCs w:val="18"/>
              </w:rPr>
              <w:t xml:space="preserve"> - </w:t>
            </w:r>
            <w:r w:rsidRPr="004D76EB">
              <w:rPr>
                <w:rFonts w:ascii="Tahoma" w:hAnsi="Tahoma" w:cs="Tahoma"/>
                <w:sz w:val="18"/>
                <w:szCs w:val="18"/>
                <w:lang w:val="es-ES_tradnl"/>
              </w:rPr>
              <w:t>Informe de avance al 50% de ejecución física.</w:t>
            </w:r>
          </w:p>
        </w:tc>
        <w:tc>
          <w:tcPr>
            <w:tcW w:w="798" w:type="pct"/>
            <w:vAlign w:val="center"/>
          </w:tcPr>
          <w:p w14:paraId="674DDE70" w14:textId="77777777" w:rsidR="004D76EB" w:rsidRPr="004D76EB" w:rsidRDefault="004D76EB" w:rsidP="004D76EB">
            <w:pPr>
              <w:spacing w:line="200" w:lineRule="exact"/>
              <w:jc w:val="center"/>
              <w:rPr>
                <w:rFonts w:ascii="Tahoma" w:hAnsi="Tahoma" w:cs="Tahoma"/>
                <w:color w:val="FF0000"/>
                <w:sz w:val="18"/>
                <w:szCs w:val="18"/>
              </w:rPr>
            </w:pPr>
            <w:r w:rsidRPr="004D76EB">
              <w:rPr>
                <w:rFonts w:ascii="Tahoma" w:hAnsi="Tahoma" w:cs="Tahoma"/>
                <w:color w:val="FF0000"/>
              </w:rPr>
              <w:t>45</w:t>
            </w:r>
          </w:p>
        </w:tc>
        <w:tc>
          <w:tcPr>
            <w:tcW w:w="2683" w:type="pct"/>
          </w:tcPr>
          <w:p w14:paraId="315B5C9C" w14:textId="77777777" w:rsidR="004D76EB" w:rsidRPr="004D76EB" w:rsidRDefault="004D76EB" w:rsidP="004D76EB">
            <w:pPr>
              <w:spacing w:line="300" w:lineRule="auto"/>
              <w:jc w:val="both"/>
              <w:rPr>
                <w:rFonts w:ascii="Tahoma" w:hAnsi="Tahoma" w:cs="Tahoma"/>
              </w:rPr>
            </w:pPr>
            <w:r w:rsidRPr="004D76EB">
              <w:rPr>
                <w:noProof/>
                <w:lang w:val="es-BO" w:eastAsia="es-BO"/>
              </w:rPr>
              <mc:AlternateContent>
                <mc:Choice Requires="wps">
                  <w:drawing>
                    <wp:anchor distT="0" distB="0" distL="114298" distR="114298" simplePos="0" relativeHeight="251713536" behindDoc="0" locked="0" layoutInCell="1" allowOverlap="1" wp14:anchorId="1A6840A8" wp14:editId="2C853FC1">
                      <wp:simplePos x="0" y="0"/>
                      <wp:positionH relativeFrom="column">
                        <wp:posOffset>1413246</wp:posOffset>
                      </wp:positionH>
                      <wp:positionV relativeFrom="paragraph">
                        <wp:posOffset>335915</wp:posOffset>
                      </wp:positionV>
                      <wp:extent cx="1270" cy="471805"/>
                      <wp:effectExtent l="95250" t="19050" r="74930" b="42545"/>
                      <wp:wrapNone/>
                      <wp:docPr id="4747107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CB04FF" id="Conector recto de flecha 9" o:spid="_x0000_s1026" type="#_x0000_t32" style="position:absolute;margin-left:111.3pt;margin-top:26.4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D76EB">
              <w:rPr>
                <w:noProof/>
                <w:lang w:val="es-BO" w:eastAsia="es-BO"/>
              </w:rPr>
              <mc:AlternateContent>
                <mc:Choice Requires="wps">
                  <w:drawing>
                    <wp:anchor distT="0" distB="0" distL="114300" distR="114300" simplePos="0" relativeHeight="251711488" behindDoc="0" locked="0" layoutInCell="1" allowOverlap="1" wp14:anchorId="0EEB96F9" wp14:editId="7F0B895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3F5ED4B" w14:textId="77777777" w:rsidR="004D76EB" w:rsidRDefault="004D76EB" w:rsidP="004D76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B96F9" id="Rectángulo redondeado 8" o:spid="_x0000_s1030" style="position:absolute;left:0;text-align:left;margin-left:47.7pt;margin-top:14.85pt;width:62.35pt;height:1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3F5ED4B" w14:textId="77777777" w:rsidR="004D76EB" w:rsidRDefault="004D76EB" w:rsidP="004D76EB"/>
                        </w:txbxContent>
                      </v:textbox>
                    </v:roundrect>
                  </w:pict>
                </mc:Fallback>
              </mc:AlternateContent>
            </w:r>
          </w:p>
        </w:tc>
      </w:tr>
      <w:tr w:rsidR="004D76EB" w:rsidRPr="004D76EB" w14:paraId="4486F6D3" w14:textId="77777777" w:rsidTr="001A7607">
        <w:trPr>
          <w:trHeight w:val="964"/>
          <w:jc w:val="center"/>
        </w:trPr>
        <w:tc>
          <w:tcPr>
            <w:tcW w:w="287" w:type="pct"/>
            <w:vMerge/>
            <w:shd w:val="clear" w:color="auto" w:fill="auto"/>
            <w:noWrap/>
            <w:vAlign w:val="center"/>
          </w:tcPr>
          <w:p w14:paraId="2C7C0492" w14:textId="77777777" w:rsidR="004D76EB" w:rsidRPr="004D76EB" w:rsidRDefault="004D76EB" w:rsidP="004D76EB">
            <w:pPr>
              <w:spacing w:line="300" w:lineRule="auto"/>
              <w:jc w:val="both"/>
              <w:rPr>
                <w:rFonts w:ascii="Tahoma" w:hAnsi="Tahoma" w:cs="Tahoma"/>
              </w:rPr>
            </w:pPr>
          </w:p>
        </w:tc>
        <w:tc>
          <w:tcPr>
            <w:tcW w:w="1232" w:type="pct"/>
            <w:shd w:val="clear" w:color="auto" w:fill="auto"/>
            <w:noWrap/>
            <w:vAlign w:val="center"/>
          </w:tcPr>
          <w:p w14:paraId="2CC81494" w14:textId="77777777" w:rsidR="004D76EB" w:rsidRPr="004D76EB" w:rsidRDefault="004D76EB" w:rsidP="004D76EB">
            <w:pPr>
              <w:rPr>
                <w:rFonts w:ascii="Tahoma" w:hAnsi="Tahoma" w:cs="Tahoma"/>
                <w:sz w:val="18"/>
                <w:szCs w:val="18"/>
                <w:lang w:val="es-ES_tradnl"/>
              </w:rPr>
            </w:pPr>
            <w:r w:rsidRPr="004D76EB">
              <w:rPr>
                <w:rFonts w:ascii="Tahoma" w:hAnsi="Tahoma" w:cs="Tahoma"/>
                <w:b/>
                <w:sz w:val="18"/>
                <w:szCs w:val="18"/>
              </w:rPr>
              <w:t>Producto 3</w:t>
            </w:r>
            <w:r w:rsidRPr="004D76EB">
              <w:rPr>
                <w:rFonts w:ascii="Tahoma" w:hAnsi="Tahoma" w:cs="Tahoma"/>
                <w:sz w:val="18"/>
                <w:szCs w:val="18"/>
              </w:rPr>
              <w:t xml:space="preserve"> – </w:t>
            </w:r>
            <w:r w:rsidRPr="004D76EB">
              <w:rPr>
                <w:rFonts w:ascii="Tahoma" w:hAnsi="Tahoma" w:cs="Tahoma"/>
                <w:sz w:val="18"/>
                <w:szCs w:val="18"/>
                <w:lang w:val="es-ES_tradnl"/>
              </w:rPr>
              <w:t>Informe de avance al 100% de ejecución física</w:t>
            </w:r>
          </w:p>
        </w:tc>
        <w:tc>
          <w:tcPr>
            <w:tcW w:w="798" w:type="pct"/>
            <w:vAlign w:val="center"/>
          </w:tcPr>
          <w:p w14:paraId="12CA4CCE" w14:textId="77777777" w:rsidR="004D76EB" w:rsidRPr="004D76EB" w:rsidRDefault="004D76EB" w:rsidP="004D76EB">
            <w:pPr>
              <w:spacing w:line="200" w:lineRule="exact"/>
              <w:jc w:val="center"/>
              <w:rPr>
                <w:rFonts w:ascii="Tahoma" w:hAnsi="Tahoma" w:cs="Tahoma"/>
                <w:color w:val="FF0000"/>
                <w:sz w:val="14"/>
                <w:szCs w:val="18"/>
              </w:rPr>
            </w:pPr>
            <w:r w:rsidRPr="004D76EB">
              <w:rPr>
                <w:rFonts w:ascii="Tahoma" w:hAnsi="Tahoma" w:cs="Tahoma"/>
                <w:color w:val="FF0000"/>
              </w:rPr>
              <w:t>45</w:t>
            </w:r>
          </w:p>
        </w:tc>
        <w:tc>
          <w:tcPr>
            <w:tcW w:w="2683" w:type="pct"/>
          </w:tcPr>
          <w:p w14:paraId="75F148E9" w14:textId="77777777" w:rsidR="004D76EB" w:rsidRPr="004D76EB" w:rsidRDefault="004D76EB" w:rsidP="004D76EB">
            <w:pPr>
              <w:spacing w:line="300" w:lineRule="auto"/>
              <w:jc w:val="both"/>
              <w:rPr>
                <w:rFonts w:ascii="Tahoma" w:hAnsi="Tahoma" w:cs="Tahoma"/>
              </w:rPr>
            </w:pPr>
            <w:r w:rsidRPr="004D76EB">
              <w:rPr>
                <w:noProof/>
                <w:lang w:val="es-BO" w:eastAsia="es-BO"/>
              </w:rPr>
              <mc:AlternateContent>
                <mc:Choice Requires="wps">
                  <w:drawing>
                    <wp:anchor distT="0" distB="0" distL="114300" distR="114300" simplePos="0" relativeHeight="251716608" behindDoc="0" locked="0" layoutInCell="1" allowOverlap="1" wp14:anchorId="78A112B1" wp14:editId="5656F7C7">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44070" id="Rectángulo redondeado 4" o:spid="_x0000_s1026" style="position:absolute;margin-left:108.05pt;margin-top:14.25pt;width:79.35pt;height:1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" fillcolor="#70ad47" strokecolor="#f2f2f2" strokeweight="3pt">
                      <v:shadow on="t" color="#375623" opacity=".5" offset="1pt"/>
                    </v:roundrect>
                  </w:pict>
                </mc:Fallback>
              </mc:AlternateContent>
            </w:r>
          </w:p>
        </w:tc>
      </w:tr>
      <w:tr w:rsidR="004D76EB" w:rsidRPr="004D76EB" w14:paraId="29F8DC43" w14:textId="77777777" w:rsidTr="001A7607">
        <w:trPr>
          <w:trHeight w:hRule="exact" w:val="761"/>
          <w:jc w:val="center"/>
        </w:trPr>
        <w:tc>
          <w:tcPr>
            <w:tcW w:w="287" w:type="pct"/>
            <w:vMerge/>
            <w:shd w:val="clear" w:color="auto" w:fill="auto"/>
            <w:noWrap/>
            <w:vAlign w:val="center"/>
          </w:tcPr>
          <w:p w14:paraId="08B7D0F3" w14:textId="77777777" w:rsidR="004D76EB" w:rsidRPr="004D76EB" w:rsidRDefault="004D76EB" w:rsidP="004D76EB">
            <w:pPr>
              <w:spacing w:line="300" w:lineRule="auto"/>
              <w:jc w:val="both"/>
              <w:rPr>
                <w:rFonts w:ascii="Tahoma" w:hAnsi="Tahoma" w:cs="Tahoma"/>
              </w:rPr>
            </w:pPr>
          </w:p>
        </w:tc>
        <w:tc>
          <w:tcPr>
            <w:tcW w:w="1232" w:type="pct"/>
            <w:shd w:val="clear" w:color="auto" w:fill="auto"/>
            <w:noWrap/>
            <w:vAlign w:val="center"/>
          </w:tcPr>
          <w:p w14:paraId="0ED7BB05" w14:textId="77777777" w:rsidR="004D76EB" w:rsidRPr="004D76EB" w:rsidRDefault="004D76EB" w:rsidP="004D76EB">
            <w:pPr>
              <w:rPr>
                <w:rFonts w:ascii="Tahoma" w:hAnsi="Tahoma" w:cs="Tahoma"/>
                <w:b/>
                <w:sz w:val="18"/>
                <w:szCs w:val="18"/>
              </w:rPr>
            </w:pPr>
            <w:r w:rsidRPr="004D76EB">
              <w:rPr>
                <w:rFonts w:ascii="Tahoma" w:hAnsi="Tahoma" w:cs="Tahoma"/>
                <w:b/>
                <w:sz w:val="18"/>
                <w:szCs w:val="18"/>
              </w:rPr>
              <w:t xml:space="preserve">Plazo de ejecución del Proyecto </w:t>
            </w:r>
          </w:p>
        </w:tc>
        <w:tc>
          <w:tcPr>
            <w:tcW w:w="798" w:type="pct"/>
            <w:vAlign w:val="center"/>
          </w:tcPr>
          <w:p w14:paraId="052E5FE6" w14:textId="77777777" w:rsidR="004D76EB" w:rsidRPr="004D76EB" w:rsidRDefault="004D76EB" w:rsidP="004D76EB">
            <w:pPr>
              <w:spacing w:line="200" w:lineRule="exact"/>
              <w:jc w:val="center"/>
              <w:rPr>
                <w:rFonts w:ascii="Tahoma" w:hAnsi="Tahoma" w:cs="Tahoma"/>
                <w:color w:val="FF0000"/>
                <w:sz w:val="14"/>
                <w:szCs w:val="18"/>
              </w:rPr>
            </w:pPr>
            <w:r w:rsidRPr="004D76EB">
              <w:rPr>
                <w:rFonts w:ascii="Tahoma" w:hAnsi="Tahoma" w:cs="Tahoma"/>
                <w:color w:val="FF0000"/>
              </w:rPr>
              <w:t>135</w:t>
            </w:r>
          </w:p>
        </w:tc>
        <w:tc>
          <w:tcPr>
            <w:tcW w:w="2683" w:type="pct"/>
          </w:tcPr>
          <w:p w14:paraId="5F21AD0E" w14:textId="77777777" w:rsidR="004D76EB" w:rsidRPr="004D76EB" w:rsidRDefault="004D76EB" w:rsidP="004D76EB">
            <w:pPr>
              <w:spacing w:line="300" w:lineRule="auto"/>
              <w:jc w:val="both"/>
              <w:rPr>
                <w:rFonts w:ascii="Tahoma" w:hAnsi="Tahoma" w:cs="Tahoma"/>
              </w:rPr>
            </w:pPr>
            <w:r w:rsidRPr="004D76EB">
              <w:rPr>
                <w:noProof/>
                <w:lang w:val="es-BO" w:eastAsia="es-BO"/>
              </w:rPr>
              <mc:AlternateContent>
                <mc:Choice Requires="wps">
                  <w:drawing>
                    <wp:anchor distT="0" distB="0" distL="114300" distR="114300" simplePos="0" relativeHeight="251718656" behindDoc="0" locked="0" layoutInCell="1" allowOverlap="1" wp14:anchorId="616C6149" wp14:editId="15DD1F1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9D339B" w14:textId="77777777" w:rsidR="004D76EB" w:rsidRDefault="004D76EB" w:rsidP="004D76E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C6149"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C9D339B" w14:textId="77777777" w:rsidR="004D76EB" w:rsidRDefault="004D76EB" w:rsidP="004D76E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D76EB">
              <w:rPr>
                <w:noProof/>
                <w:lang w:val="es-BO" w:eastAsia="es-BO"/>
              </w:rPr>
              <mc:AlternateContent>
                <mc:Choice Requires="wps">
                  <w:drawing>
                    <wp:anchor distT="0" distB="0" distL="114300" distR="114300" simplePos="0" relativeHeight="251712512" behindDoc="0" locked="0" layoutInCell="1" allowOverlap="1" wp14:anchorId="5EFF5D19" wp14:editId="05A35F7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B70C4" id="Rectángulo redondeado 2" o:spid="_x0000_s1026" style="position:absolute;margin-left:1.05pt;margin-top:11pt;width:189.9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D76EB" w:rsidRPr="004D76EB" w14:paraId="089C2411" w14:textId="77777777" w:rsidTr="001A7607">
        <w:trPr>
          <w:trHeight w:val="760"/>
          <w:jc w:val="center"/>
        </w:trPr>
        <w:tc>
          <w:tcPr>
            <w:tcW w:w="287" w:type="pct"/>
            <w:vMerge w:val="restart"/>
            <w:shd w:val="clear" w:color="auto" w:fill="auto"/>
            <w:noWrap/>
            <w:vAlign w:val="center"/>
          </w:tcPr>
          <w:p w14:paraId="4B26B893" w14:textId="77777777" w:rsidR="004D76EB" w:rsidRPr="004D76EB" w:rsidRDefault="004D76EB" w:rsidP="004D76EB">
            <w:pPr>
              <w:spacing w:line="300" w:lineRule="auto"/>
              <w:jc w:val="both"/>
              <w:rPr>
                <w:rFonts w:ascii="Tahoma" w:hAnsi="Tahoma" w:cs="Tahoma"/>
              </w:rPr>
            </w:pPr>
            <w:r w:rsidRPr="004D76EB">
              <w:rPr>
                <w:rFonts w:ascii="Tahoma" w:hAnsi="Tahoma" w:cs="Tahoma"/>
              </w:rPr>
              <w:t>3</w:t>
            </w:r>
          </w:p>
          <w:p w14:paraId="2783CF1F" w14:textId="77777777" w:rsidR="004D76EB" w:rsidRPr="004D76EB" w:rsidRDefault="004D76EB" w:rsidP="004D76EB">
            <w:pPr>
              <w:spacing w:line="300" w:lineRule="auto"/>
              <w:jc w:val="both"/>
              <w:rPr>
                <w:rFonts w:ascii="Tahoma" w:hAnsi="Tahoma" w:cs="Tahoma"/>
              </w:rPr>
            </w:pPr>
          </w:p>
        </w:tc>
        <w:tc>
          <w:tcPr>
            <w:tcW w:w="1232" w:type="pct"/>
            <w:shd w:val="clear" w:color="auto" w:fill="auto"/>
            <w:noWrap/>
            <w:vAlign w:val="center"/>
          </w:tcPr>
          <w:p w14:paraId="06ADAB70" w14:textId="77777777" w:rsidR="004D76EB" w:rsidRPr="004D76EB" w:rsidRDefault="004D76EB" w:rsidP="004D76EB">
            <w:pPr>
              <w:rPr>
                <w:rFonts w:ascii="Tahoma" w:hAnsi="Tahoma" w:cs="Tahoma"/>
                <w:b/>
                <w:sz w:val="18"/>
                <w:szCs w:val="18"/>
              </w:rPr>
            </w:pPr>
            <w:r w:rsidRPr="004D76EB">
              <w:rPr>
                <w:rFonts w:ascii="Tahoma" w:hAnsi="Tahoma" w:cs="Tahoma"/>
                <w:b/>
                <w:sz w:val="18"/>
                <w:szCs w:val="18"/>
              </w:rPr>
              <w:t>Producto 4</w:t>
            </w:r>
            <w:r w:rsidRPr="004D76EB">
              <w:rPr>
                <w:rFonts w:ascii="Tahoma" w:hAnsi="Tahoma" w:cs="Tahoma"/>
                <w:sz w:val="18"/>
                <w:szCs w:val="18"/>
              </w:rPr>
              <w:t xml:space="preserve"> – Informe de Producto final</w:t>
            </w:r>
          </w:p>
        </w:tc>
        <w:tc>
          <w:tcPr>
            <w:tcW w:w="798" w:type="pct"/>
            <w:vAlign w:val="center"/>
          </w:tcPr>
          <w:p w14:paraId="4F968CA0" w14:textId="77777777" w:rsidR="004D76EB" w:rsidRPr="004D76EB" w:rsidRDefault="004D76EB" w:rsidP="004D76EB">
            <w:pPr>
              <w:spacing w:line="200" w:lineRule="exact"/>
              <w:jc w:val="center"/>
              <w:rPr>
                <w:rFonts w:ascii="Tahoma" w:hAnsi="Tahoma" w:cs="Tahoma"/>
                <w:sz w:val="14"/>
                <w:szCs w:val="14"/>
              </w:rPr>
            </w:pPr>
            <w:r w:rsidRPr="004D76EB">
              <w:rPr>
                <w:rFonts w:ascii="Tahoma" w:eastAsiaTheme="minorHAnsi" w:hAnsi="Tahoma" w:cs="Tahoma"/>
                <w:color w:val="FF0000"/>
                <w:sz w:val="14"/>
                <w:szCs w:val="18"/>
                <w:lang w:val="es-BO"/>
              </w:rPr>
              <w:t>Hasta</w:t>
            </w:r>
            <w:r w:rsidRPr="004D76EB">
              <w:rPr>
                <w:rFonts w:ascii="Tahoma" w:eastAsiaTheme="minorHAnsi" w:hAnsi="Tahoma" w:cs="Tahoma"/>
                <w:color w:val="FF0000"/>
                <w:sz w:val="22"/>
                <w:szCs w:val="22"/>
                <w:lang w:val="es-BO"/>
              </w:rPr>
              <w:t xml:space="preserve"> 15 </w:t>
            </w:r>
          </w:p>
        </w:tc>
        <w:tc>
          <w:tcPr>
            <w:tcW w:w="2683" w:type="pct"/>
          </w:tcPr>
          <w:p w14:paraId="5D9DC504" w14:textId="77777777" w:rsidR="004D76EB" w:rsidRPr="004D76EB" w:rsidRDefault="004D76EB" w:rsidP="004D76EB">
            <w:pPr>
              <w:spacing w:line="300" w:lineRule="auto"/>
              <w:jc w:val="both"/>
              <w:rPr>
                <w:noProof/>
                <w:lang w:val="es-BO" w:eastAsia="es-BO"/>
              </w:rPr>
            </w:pPr>
            <w:r w:rsidRPr="004D76EB">
              <w:rPr>
                <w:noProof/>
                <w:lang w:val="es-BO" w:eastAsia="es-BO"/>
              </w:rPr>
              <mc:AlternateContent>
                <mc:Choice Requires="wps">
                  <w:drawing>
                    <wp:anchor distT="0" distB="0" distL="114300" distR="114300" simplePos="0" relativeHeight="251717632" behindDoc="0" locked="0" layoutInCell="1" allowOverlap="1" wp14:anchorId="679190AC" wp14:editId="566804C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6710E" id="Conector recto de flecha 30" o:spid="_x0000_s1026" type="#_x0000_t32" style="position:absolute;margin-left:192pt;margin-top:-63.45pt;width:.85pt;height:85.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D76EB">
              <w:rPr>
                <w:noProof/>
                <w:lang w:val="es-BO" w:eastAsia="es-BO"/>
              </w:rPr>
              <mc:AlternateContent>
                <mc:Choice Requires="wps">
                  <w:drawing>
                    <wp:anchor distT="0" distB="0" distL="114300" distR="114300" simplePos="0" relativeHeight="251710464" behindDoc="0" locked="0" layoutInCell="1" allowOverlap="1" wp14:anchorId="6F8C2E84" wp14:editId="6FE1713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D6B78" id="Rectángulo redondeado 10" o:spid="_x0000_s1026" style="position:absolute;margin-left:190.9pt;margin-top:14.95pt;width:48.2pt;height: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D76EB" w:rsidRPr="004D76EB" w14:paraId="484BD2C5" w14:textId="77777777" w:rsidTr="001A7607">
        <w:trPr>
          <w:trHeight w:hRule="exact" w:val="708"/>
          <w:jc w:val="center"/>
        </w:trPr>
        <w:tc>
          <w:tcPr>
            <w:tcW w:w="287" w:type="pct"/>
            <w:vMerge/>
            <w:shd w:val="clear" w:color="auto" w:fill="auto"/>
            <w:noWrap/>
            <w:vAlign w:val="center"/>
          </w:tcPr>
          <w:p w14:paraId="69204C15" w14:textId="77777777" w:rsidR="004D76EB" w:rsidRPr="004D76EB" w:rsidRDefault="004D76EB" w:rsidP="004D76EB">
            <w:pPr>
              <w:spacing w:line="300" w:lineRule="auto"/>
              <w:jc w:val="both"/>
              <w:rPr>
                <w:rFonts w:ascii="Tahoma" w:hAnsi="Tahoma" w:cs="Tahoma"/>
              </w:rPr>
            </w:pPr>
          </w:p>
        </w:tc>
        <w:tc>
          <w:tcPr>
            <w:tcW w:w="1232" w:type="pct"/>
            <w:shd w:val="clear" w:color="auto" w:fill="auto"/>
            <w:noWrap/>
            <w:vAlign w:val="center"/>
          </w:tcPr>
          <w:p w14:paraId="1713AC68" w14:textId="77777777" w:rsidR="004D76EB" w:rsidRPr="004D76EB" w:rsidRDefault="004D76EB" w:rsidP="004D76EB">
            <w:pPr>
              <w:spacing w:line="300" w:lineRule="auto"/>
              <w:rPr>
                <w:rFonts w:ascii="Tahoma" w:hAnsi="Tahoma" w:cs="Tahoma"/>
                <w:b/>
                <w:sz w:val="18"/>
                <w:szCs w:val="18"/>
              </w:rPr>
            </w:pPr>
            <w:r w:rsidRPr="004D76EB">
              <w:rPr>
                <w:rFonts w:ascii="Tahoma" w:hAnsi="Tahoma" w:cs="Tahoma"/>
                <w:b/>
                <w:sz w:val="18"/>
                <w:szCs w:val="18"/>
              </w:rPr>
              <w:t>Plazo de Ejecución de la Consultoría</w:t>
            </w:r>
          </w:p>
        </w:tc>
        <w:tc>
          <w:tcPr>
            <w:tcW w:w="798" w:type="pct"/>
            <w:vAlign w:val="center"/>
          </w:tcPr>
          <w:p w14:paraId="68C9BF09" w14:textId="77777777" w:rsidR="004D76EB" w:rsidRPr="004D76EB" w:rsidRDefault="004D76EB" w:rsidP="004D76EB">
            <w:pPr>
              <w:spacing w:line="200" w:lineRule="exact"/>
              <w:jc w:val="center"/>
              <w:rPr>
                <w:rFonts w:ascii="Tahoma" w:hAnsi="Tahoma" w:cs="Tahoma"/>
                <w:color w:val="FF0000"/>
                <w:sz w:val="14"/>
                <w:szCs w:val="18"/>
              </w:rPr>
            </w:pPr>
            <w:r w:rsidRPr="004D76EB">
              <w:rPr>
                <w:rFonts w:ascii="Tahoma" w:hAnsi="Tahoma" w:cs="Tahoma"/>
                <w:color w:val="FF0000"/>
              </w:rPr>
              <w:t>150</w:t>
            </w:r>
          </w:p>
        </w:tc>
        <w:tc>
          <w:tcPr>
            <w:tcW w:w="2683" w:type="pct"/>
          </w:tcPr>
          <w:p w14:paraId="1EB2B163" w14:textId="77777777" w:rsidR="004D76EB" w:rsidRPr="004D76EB" w:rsidRDefault="004D76EB" w:rsidP="004D76EB">
            <w:pPr>
              <w:spacing w:line="300" w:lineRule="auto"/>
              <w:jc w:val="both"/>
              <w:rPr>
                <w:rFonts w:ascii="Tahoma" w:hAnsi="Tahoma" w:cs="Tahoma"/>
                <w:noProof/>
                <w:color w:val="FF0000"/>
                <w:lang w:eastAsia="es-ES"/>
              </w:rPr>
            </w:pPr>
            <w:r w:rsidRPr="004D76EB">
              <w:rPr>
                <w:noProof/>
                <w:lang w:val="es-BO" w:eastAsia="es-BO"/>
              </w:rPr>
              <mc:AlternateContent>
                <mc:Choice Requires="wps">
                  <w:drawing>
                    <wp:anchor distT="0" distB="0" distL="114300" distR="114300" simplePos="0" relativeHeight="251715584" behindDoc="0" locked="0" layoutInCell="1" allowOverlap="1" wp14:anchorId="36C04CBA" wp14:editId="0A4C530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D1A795" w14:textId="77777777" w:rsidR="004D76EB" w:rsidRDefault="004D76EB" w:rsidP="004D76E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4CBA" id="Cuadro de texto 32" o:spid="_x0000_s1032" type="#_x0000_t202" style="position:absolute;left:0;text-align:left;margin-left:236.25pt;margin-top:7.25pt;width:27.05pt;height:1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5D1A795" w14:textId="77777777" w:rsidR="004D76EB" w:rsidRDefault="004D76EB" w:rsidP="004D76E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D76EB">
              <w:rPr>
                <w:noProof/>
                <w:lang w:val="es-BO" w:eastAsia="es-BO"/>
              </w:rPr>
              <mc:AlternateContent>
                <mc:Choice Requires="wps">
                  <w:drawing>
                    <wp:anchor distT="0" distB="0" distL="114300" distR="114300" simplePos="0" relativeHeight="251714560" behindDoc="0" locked="0" layoutInCell="1" allowOverlap="1" wp14:anchorId="2D1972F5" wp14:editId="445BE4D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A0EDF" id="Rectángulo redondeado 1" o:spid="_x0000_s1026" style="position:absolute;margin-left:2.8pt;margin-top:11.3pt;width:238.1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64"/>
    <w:p w14:paraId="1FE1A510" w14:textId="77777777" w:rsidR="004D76EB" w:rsidRPr="004D76EB" w:rsidRDefault="004D76EB" w:rsidP="004D76EB">
      <w:pPr>
        <w:spacing w:line="300" w:lineRule="auto"/>
        <w:jc w:val="both"/>
        <w:rPr>
          <w:rFonts w:ascii="Tahoma" w:hAnsi="Tahoma" w:cs="Tahoma"/>
          <w:b/>
          <w:color w:val="000000"/>
          <w:lang w:val="es-ES_tradnl"/>
        </w:rPr>
      </w:pPr>
      <w:r w:rsidRPr="004D76EB">
        <w:rPr>
          <w:rFonts w:ascii="Tahoma" w:hAnsi="Tahoma" w:cs="Tahoma"/>
          <w:b/>
          <w:color w:val="000000"/>
          <w:lang w:val="es-ES_tradnl"/>
        </w:rPr>
        <w:t>Notas:</w:t>
      </w:r>
    </w:p>
    <w:p w14:paraId="2E8613F5" w14:textId="77777777" w:rsidR="004D76EB" w:rsidRPr="004D76EB" w:rsidRDefault="004D76EB" w:rsidP="004D76EB">
      <w:pPr>
        <w:numPr>
          <w:ilvl w:val="1"/>
          <w:numId w:val="58"/>
        </w:numPr>
        <w:spacing w:after="160" w:line="240" w:lineRule="atLeast"/>
        <w:ind w:left="426"/>
        <w:jc w:val="both"/>
        <w:rPr>
          <w:rFonts w:ascii="Tahoma" w:hAnsi="Tahoma" w:cs="Tahoma"/>
          <w:lang w:val="es-ES_tradnl"/>
        </w:rPr>
      </w:pPr>
      <w:bookmarkStart w:id="65" w:name="_Hlk180074188"/>
      <w:bookmarkStart w:id="66" w:name="_Toc71811154"/>
      <w:r w:rsidRPr="004D76EB">
        <w:rPr>
          <w:rFonts w:ascii="Tahoma" w:hAnsi="Tahoma" w:cs="Tahoma"/>
          <w:lang w:val="es-ES_tradnl"/>
        </w:rPr>
        <w:t>El método de la ruta crítica (CPM) programa los alcances de la consultoría basado en:</w:t>
      </w:r>
    </w:p>
    <w:p w14:paraId="68B859DF" w14:textId="77777777" w:rsidR="004D76EB" w:rsidRPr="004D76EB" w:rsidRDefault="004D76EB" w:rsidP="004D76EB">
      <w:pPr>
        <w:numPr>
          <w:ilvl w:val="2"/>
          <w:numId w:val="66"/>
        </w:numPr>
        <w:spacing w:after="160" w:line="240" w:lineRule="atLeast"/>
        <w:ind w:left="709"/>
        <w:jc w:val="both"/>
        <w:rPr>
          <w:rFonts w:ascii="Tahoma" w:hAnsi="Tahoma" w:cs="Tahoma"/>
          <w:lang w:val="es-ES_tradnl"/>
        </w:rPr>
      </w:pPr>
      <w:r w:rsidRPr="004D76EB">
        <w:rPr>
          <w:rFonts w:ascii="Tahoma" w:hAnsi="Tahoma" w:cs="Tahoma"/>
          <w:lang w:val="es-ES_tradnl"/>
        </w:rPr>
        <w:t>Lista de productos necesarios para finalizar el proyecto,</w:t>
      </w:r>
    </w:p>
    <w:p w14:paraId="035C9EE0" w14:textId="77777777" w:rsidR="004D76EB" w:rsidRPr="004D76EB" w:rsidRDefault="004D76EB" w:rsidP="004D76EB">
      <w:pPr>
        <w:numPr>
          <w:ilvl w:val="2"/>
          <w:numId w:val="66"/>
        </w:numPr>
        <w:spacing w:after="160" w:line="240" w:lineRule="atLeast"/>
        <w:ind w:left="709"/>
        <w:jc w:val="both"/>
        <w:rPr>
          <w:rFonts w:ascii="Tahoma" w:hAnsi="Tahoma" w:cs="Tahoma"/>
          <w:lang w:val="es-ES_tradnl"/>
        </w:rPr>
      </w:pPr>
      <w:r w:rsidRPr="004D76EB">
        <w:rPr>
          <w:rFonts w:ascii="Tahoma" w:hAnsi="Tahoma" w:cs="Tahoma"/>
          <w:lang w:val="es-ES_tradnl"/>
        </w:rPr>
        <w:t>Las dependencias entre los mismos,</w:t>
      </w:r>
    </w:p>
    <w:p w14:paraId="1347A935" w14:textId="77777777" w:rsidR="004D76EB" w:rsidRPr="004D76EB" w:rsidRDefault="004D76EB" w:rsidP="004D76EB">
      <w:pPr>
        <w:numPr>
          <w:ilvl w:val="2"/>
          <w:numId w:val="66"/>
        </w:numPr>
        <w:spacing w:after="160" w:line="240" w:lineRule="atLeast"/>
        <w:ind w:left="709"/>
        <w:jc w:val="both"/>
        <w:rPr>
          <w:rFonts w:ascii="Tahoma" w:hAnsi="Tahoma" w:cs="Tahoma"/>
          <w:lang w:val="es-ES_tradnl"/>
        </w:rPr>
      </w:pPr>
      <w:r w:rsidRPr="004D76EB">
        <w:rPr>
          <w:rFonts w:ascii="Tahoma" w:hAnsi="Tahoma" w:cs="Tahoma"/>
          <w:lang w:val="es-ES_tradnl"/>
        </w:rPr>
        <w:t>El tiempo (plazo) para alcanzar cada producto.</w:t>
      </w:r>
    </w:p>
    <w:p w14:paraId="3F3301B6" w14:textId="77777777" w:rsidR="004D76EB" w:rsidRPr="004D76EB" w:rsidRDefault="004D76EB" w:rsidP="004D76EB">
      <w:pPr>
        <w:numPr>
          <w:ilvl w:val="1"/>
          <w:numId w:val="58"/>
        </w:numPr>
        <w:spacing w:after="160" w:line="240" w:lineRule="atLeast"/>
        <w:ind w:left="426"/>
        <w:jc w:val="both"/>
        <w:rPr>
          <w:rFonts w:ascii="Tahoma" w:hAnsi="Tahoma" w:cs="Tahoma"/>
          <w:lang w:val="es-ES_tradnl"/>
        </w:rPr>
      </w:pPr>
      <w:r w:rsidRPr="004D76E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D58A72" w14:textId="77777777" w:rsidR="004D76EB" w:rsidRPr="004D76EB" w:rsidRDefault="004D76EB" w:rsidP="004D76EB">
      <w:pPr>
        <w:numPr>
          <w:ilvl w:val="1"/>
          <w:numId w:val="58"/>
        </w:numPr>
        <w:spacing w:after="160" w:line="240" w:lineRule="atLeast"/>
        <w:ind w:left="426"/>
        <w:jc w:val="both"/>
        <w:rPr>
          <w:rFonts w:ascii="Tahoma" w:hAnsi="Tahoma" w:cs="Tahoma"/>
          <w:lang w:val="es-ES_tradnl"/>
        </w:rPr>
      </w:pPr>
      <w:r w:rsidRPr="004D76EB">
        <w:rPr>
          <w:rFonts w:ascii="Tahoma" w:hAnsi="Tahoma" w:cs="Tahoma"/>
          <w:lang w:val="es-ES_tradnl"/>
        </w:rPr>
        <w:t>Este proceso también determina qué actividades son "críticas" (es decir, pueden alargar la ruta del proyecto).</w:t>
      </w:r>
    </w:p>
    <w:p w14:paraId="752CFD65" w14:textId="77777777" w:rsidR="004D76EB" w:rsidRPr="004D76EB" w:rsidRDefault="004D76EB" w:rsidP="004D76EB">
      <w:pPr>
        <w:widowControl w:val="0"/>
        <w:numPr>
          <w:ilvl w:val="1"/>
          <w:numId w:val="58"/>
        </w:numPr>
        <w:autoSpaceDE w:val="0"/>
        <w:autoSpaceDN w:val="0"/>
        <w:spacing w:after="160" w:line="240" w:lineRule="atLeast"/>
        <w:ind w:left="426"/>
        <w:jc w:val="both"/>
        <w:rPr>
          <w:rFonts w:ascii="Tahoma" w:hAnsi="Tahoma" w:cs="Tahoma"/>
          <w:lang w:val="es-ES_tradnl"/>
        </w:rPr>
      </w:pPr>
      <w:r w:rsidRPr="004D76EB">
        <w:rPr>
          <w:rFonts w:ascii="Tahoma" w:hAnsi="Tahoma" w:cs="Tahoma"/>
          <w:lang w:val="es-ES_tradnl"/>
        </w:rPr>
        <w:t xml:space="preserve">La Entidad Ejecutora contara con un plazo de </w:t>
      </w:r>
      <w:r w:rsidRPr="004D76EB">
        <w:rPr>
          <w:rFonts w:ascii="Tahoma" w:hAnsi="Tahoma" w:cs="Tahoma"/>
          <w:b/>
          <w:lang w:val="es-ES_tradnl"/>
        </w:rPr>
        <w:t>20 días</w:t>
      </w:r>
      <w:r w:rsidRPr="004D76EB">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A01FE8E" w14:textId="77777777" w:rsidR="004D76EB" w:rsidRPr="004D76EB" w:rsidRDefault="004D76EB" w:rsidP="004D76EB">
      <w:pPr>
        <w:widowControl w:val="0"/>
        <w:autoSpaceDE w:val="0"/>
        <w:autoSpaceDN w:val="0"/>
        <w:rPr>
          <w:rFonts w:ascii="Tahoma" w:hAnsi="Tahoma" w:cs="Tahoma"/>
          <w:lang w:val="es-ES_tradnl"/>
        </w:rPr>
      </w:pPr>
    </w:p>
    <w:p w14:paraId="198F78F6" w14:textId="77777777" w:rsidR="004D76EB" w:rsidRPr="004D76EB" w:rsidRDefault="004D76EB" w:rsidP="004D76EB">
      <w:pPr>
        <w:widowControl w:val="0"/>
        <w:numPr>
          <w:ilvl w:val="1"/>
          <w:numId w:val="58"/>
        </w:numPr>
        <w:autoSpaceDE w:val="0"/>
        <w:autoSpaceDN w:val="0"/>
        <w:spacing w:after="160" w:line="240" w:lineRule="atLeast"/>
        <w:ind w:left="426"/>
        <w:jc w:val="both"/>
        <w:rPr>
          <w:rFonts w:ascii="Tahoma" w:hAnsi="Tahoma" w:cs="Tahoma"/>
          <w:lang w:val="es-ES_tradnl"/>
        </w:rPr>
      </w:pPr>
      <w:r w:rsidRPr="004D76EB">
        <w:rPr>
          <w:rFonts w:ascii="Tahoma" w:hAnsi="Tahoma" w:cs="Tahoma"/>
          <w:lang w:val="es-ES_tradnl"/>
        </w:rPr>
        <w:t xml:space="preserve">De igual manera deberá iniciar el trámite de obtención del Certificado de No Propiedad ante Derechos Reales de los postulantes </w:t>
      </w:r>
      <w:proofErr w:type="spellStart"/>
      <w:r w:rsidRPr="004D76EB">
        <w:rPr>
          <w:rFonts w:ascii="Tahoma" w:hAnsi="Tahoma" w:cs="Tahoma"/>
          <w:lang w:val="es-ES_tradnl"/>
        </w:rPr>
        <w:t>pre-aprobados</w:t>
      </w:r>
      <w:proofErr w:type="spellEnd"/>
      <w:r w:rsidRPr="004D76EB">
        <w:rPr>
          <w:rFonts w:ascii="Tahoma" w:hAnsi="Tahoma" w:cs="Tahoma"/>
          <w:lang w:val="es-ES_tradnl"/>
        </w:rPr>
        <w:t xml:space="preserve"> y sus cónyuges si corresponde </w:t>
      </w:r>
      <w:r w:rsidRPr="004D76EB">
        <w:rPr>
          <w:rFonts w:ascii="Tahoma" w:hAnsi="Tahoma" w:cs="Tahoma"/>
          <w:b/>
          <w:u w:val="single"/>
          <w:lang w:val="es-ES_tradnl"/>
        </w:rPr>
        <w:t xml:space="preserve">hasta el día 21 </w:t>
      </w:r>
      <w:r w:rsidRPr="004D76EB">
        <w:rPr>
          <w:rFonts w:ascii="Tahoma" w:hAnsi="Tahoma" w:cs="Tahoma"/>
          <w:b/>
          <w:lang w:val="es-ES_tradnl"/>
        </w:rPr>
        <w:t>(calendario).</w:t>
      </w:r>
    </w:p>
    <w:p w14:paraId="30203402" w14:textId="77777777" w:rsidR="004D76EB" w:rsidRPr="004D76EB" w:rsidRDefault="004D76EB" w:rsidP="004D76EB">
      <w:pPr>
        <w:widowControl w:val="0"/>
        <w:autoSpaceDE w:val="0"/>
        <w:autoSpaceDN w:val="0"/>
        <w:rPr>
          <w:rFonts w:ascii="Tahoma" w:hAnsi="Tahoma" w:cs="Tahoma"/>
          <w:lang w:val="es-ES_tradnl"/>
        </w:rPr>
      </w:pPr>
    </w:p>
    <w:p w14:paraId="5E7804DF" w14:textId="77777777" w:rsidR="004D76EB" w:rsidRPr="004D76EB" w:rsidRDefault="004D76EB" w:rsidP="004D76EB">
      <w:pPr>
        <w:widowControl w:val="0"/>
        <w:numPr>
          <w:ilvl w:val="1"/>
          <w:numId w:val="58"/>
        </w:numPr>
        <w:autoSpaceDE w:val="0"/>
        <w:autoSpaceDN w:val="0"/>
        <w:spacing w:after="160" w:line="240" w:lineRule="atLeast"/>
        <w:ind w:left="426"/>
        <w:jc w:val="both"/>
        <w:rPr>
          <w:rFonts w:ascii="Tahoma" w:hAnsi="Tahoma" w:cs="Tahoma"/>
          <w:lang w:val="es-ES_tradnl"/>
        </w:rPr>
      </w:pPr>
      <w:r w:rsidRPr="004D76EB">
        <w:rPr>
          <w:rFonts w:ascii="Tahoma" w:hAnsi="Tahoma" w:cs="Tahoma"/>
          <w:lang w:val="es-ES_tradnl"/>
        </w:rPr>
        <w:t xml:space="preserve"> Considerando como plazo máximo de presentación de este documento (Certificado de No Propiedad) hasta </w:t>
      </w:r>
      <w:r w:rsidRPr="004D76EB">
        <w:rPr>
          <w:rFonts w:ascii="Tahoma" w:hAnsi="Tahoma" w:cs="Tahoma"/>
          <w:b/>
          <w:u w:val="single"/>
          <w:lang w:val="es-ES_tradnl"/>
        </w:rPr>
        <w:t>34 días calendario a partir de la Orden de PROCEDER.</w:t>
      </w:r>
    </w:p>
    <w:p w14:paraId="3D5FB82D" w14:textId="77777777" w:rsidR="004D76EB" w:rsidRPr="004D76EB" w:rsidRDefault="004D76EB" w:rsidP="004D76EB">
      <w:pPr>
        <w:widowControl w:val="0"/>
        <w:autoSpaceDE w:val="0"/>
        <w:autoSpaceDN w:val="0"/>
        <w:rPr>
          <w:rFonts w:ascii="Tahoma" w:hAnsi="Tahoma" w:cs="Tahoma"/>
          <w:lang w:val="es-ES_tradnl"/>
        </w:rPr>
      </w:pPr>
    </w:p>
    <w:p w14:paraId="1C297609" w14:textId="77777777" w:rsidR="004D76EB" w:rsidRPr="004D76EB" w:rsidRDefault="004D76EB" w:rsidP="004D76EB">
      <w:pPr>
        <w:widowControl w:val="0"/>
        <w:numPr>
          <w:ilvl w:val="1"/>
          <w:numId w:val="58"/>
        </w:numPr>
        <w:autoSpaceDE w:val="0"/>
        <w:autoSpaceDN w:val="0"/>
        <w:spacing w:after="160" w:line="240" w:lineRule="atLeast"/>
        <w:ind w:left="426"/>
        <w:jc w:val="both"/>
        <w:rPr>
          <w:rFonts w:ascii="Tahoma" w:hAnsi="Tahoma" w:cs="Tahoma"/>
          <w:lang w:val="es-ES_tradnl"/>
        </w:rPr>
      </w:pPr>
      <w:r w:rsidRPr="004D76EB">
        <w:rPr>
          <w:rFonts w:ascii="Tahoma" w:hAnsi="Tahoma" w:cs="Tahoma"/>
          <w:lang w:val="es-ES_tradnl"/>
        </w:rPr>
        <w:t xml:space="preserve">La Agencia Estatal de Vivienda y su Área jurídica deberán </w:t>
      </w:r>
      <w:proofErr w:type="spellStart"/>
      <w:r w:rsidRPr="004D76EB">
        <w:rPr>
          <w:rFonts w:ascii="Tahoma" w:hAnsi="Tahoma" w:cs="Tahoma"/>
          <w:lang w:val="es-ES_tradnl"/>
        </w:rPr>
        <w:t>recepcionar</w:t>
      </w:r>
      <w:proofErr w:type="spellEnd"/>
      <w:r w:rsidRPr="004D76EB">
        <w:rPr>
          <w:rFonts w:ascii="Tahoma" w:hAnsi="Tahoma" w:cs="Tahoma"/>
          <w:lang w:val="es-ES_tradnl"/>
        </w:rPr>
        <w:t xml:space="preserve"> las carpetas de los postulantes con toda la documentación establecida de acuerdo a normativa vigente hasta el </w:t>
      </w:r>
      <w:r w:rsidRPr="004D76EB">
        <w:rPr>
          <w:rFonts w:ascii="Tahoma" w:hAnsi="Tahoma" w:cs="Tahoma"/>
          <w:b/>
          <w:u w:val="single"/>
          <w:lang w:val="es-ES_tradnl"/>
        </w:rPr>
        <w:t xml:space="preserve">día 35 </w:t>
      </w:r>
      <w:r w:rsidRPr="004D76EB">
        <w:rPr>
          <w:rFonts w:ascii="Tahoma" w:hAnsi="Tahoma" w:cs="Tahoma"/>
          <w:b/>
          <w:lang w:val="es-ES_tradnl"/>
        </w:rPr>
        <w:t>(calendario)</w:t>
      </w:r>
      <w:r w:rsidRPr="004D76EB">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DA1E905" w14:textId="77777777" w:rsidR="004D76EB" w:rsidRPr="004D76EB" w:rsidRDefault="004D76EB" w:rsidP="004D76EB">
      <w:pPr>
        <w:widowControl w:val="0"/>
        <w:autoSpaceDE w:val="0"/>
        <w:autoSpaceDN w:val="0"/>
        <w:rPr>
          <w:rFonts w:ascii="Tahoma" w:hAnsi="Tahoma" w:cs="Tahoma"/>
          <w:lang w:val="es-ES_tradnl"/>
        </w:rPr>
      </w:pPr>
    </w:p>
    <w:p w14:paraId="47755608" w14:textId="77777777" w:rsidR="004D76EB" w:rsidRPr="004D76EB" w:rsidRDefault="004D76EB" w:rsidP="004D76EB">
      <w:pPr>
        <w:widowControl w:val="0"/>
        <w:numPr>
          <w:ilvl w:val="1"/>
          <w:numId w:val="58"/>
        </w:numPr>
        <w:autoSpaceDE w:val="0"/>
        <w:autoSpaceDN w:val="0"/>
        <w:spacing w:after="160" w:line="240" w:lineRule="atLeast"/>
        <w:ind w:left="426"/>
        <w:jc w:val="both"/>
        <w:rPr>
          <w:rFonts w:ascii="Tahoma" w:hAnsi="Tahoma" w:cs="Tahoma"/>
          <w:lang w:val="es-ES_tradnl"/>
        </w:rPr>
      </w:pPr>
      <w:r w:rsidRPr="004D76EB">
        <w:rPr>
          <w:rFonts w:ascii="Tahoma" w:hAnsi="Tahoma" w:cs="Tahoma"/>
          <w:lang w:val="es-ES_tradnl"/>
        </w:rPr>
        <w:t xml:space="preserve">Todas estas actividades preliminares hasta el cierre de lista de beneficiarios deberán contemplar un plazo máximo total de </w:t>
      </w:r>
      <w:r w:rsidRPr="004D76EB">
        <w:rPr>
          <w:rFonts w:ascii="Tahoma" w:hAnsi="Tahoma" w:cs="Tahoma"/>
          <w:b/>
          <w:bCs/>
          <w:color w:val="FF0000"/>
          <w:lang w:val="es-ES_tradnl"/>
        </w:rPr>
        <w:t>50</w:t>
      </w:r>
      <w:r w:rsidRPr="004D76EB">
        <w:rPr>
          <w:rFonts w:ascii="Tahoma" w:hAnsi="Tahoma" w:cs="Tahoma"/>
          <w:lang w:val="es-ES_tradnl"/>
        </w:rPr>
        <w:t xml:space="preserve"> días calendario.</w:t>
      </w:r>
    </w:p>
    <w:p w14:paraId="7B725C6D" w14:textId="77777777" w:rsidR="004D76EB" w:rsidRPr="004D76EB" w:rsidRDefault="004D76EB" w:rsidP="004D76EB">
      <w:pPr>
        <w:numPr>
          <w:ilvl w:val="1"/>
          <w:numId w:val="58"/>
        </w:numPr>
        <w:spacing w:after="160" w:line="240" w:lineRule="atLeast"/>
        <w:ind w:left="426"/>
        <w:jc w:val="both"/>
        <w:rPr>
          <w:rFonts w:ascii="Tahoma" w:hAnsi="Tahoma" w:cs="Tahoma"/>
          <w:lang w:val="es-ES_tradnl"/>
        </w:rPr>
      </w:pPr>
      <w:r w:rsidRPr="004D76EB">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w:t>
      </w:r>
      <w:r w:rsidRPr="004D76EB">
        <w:rPr>
          <w:rFonts w:ascii="Tahoma" w:hAnsi="Tahoma" w:cs="Tahoma"/>
          <w:lang w:val="es-ES_tradnl"/>
        </w:rPr>
        <w:lastRenderedPageBreak/>
        <w:t xml:space="preserve">necesario ampliar el número de carpetas de postulantes; a la emisión de los Certificados de no Propiedad que son emitidos por Derechos Reales o algún retraso administrativo por parte de la AEVIVIENDA, el Fiscal del proyecto analizará la posible </w:t>
      </w:r>
      <w:r w:rsidRPr="004D76EB">
        <w:rPr>
          <w:rFonts w:ascii="Tahoma" w:hAnsi="Tahoma" w:cs="Tahoma"/>
          <w:b/>
          <w:bCs/>
          <w:lang w:val="es-ES_tradnl"/>
        </w:rPr>
        <w:t>SUSPENSION TEMPORAL O AMPLIACION DE PLAZO</w:t>
      </w:r>
      <w:r w:rsidRPr="004D76EB">
        <w:rPr>
          <w:rFonts w:ascii="Tahoma" w:hAnsi="Tahoma" w:cs="Tahoma"/>
          <w:lang w:val="es-ES_tradnl"/>
        </w:rPr>
        <w:t xml:space="preserve"> del proyecto a cuyo efecto, el inspector preparará la respectiva Orden de Cambio.</w:t>
      </w:r>
    </w:p>
    <w:p w14:paraId="6D50B489" w14:textId="77777777" w:rsidR="004D76EB" w:rsidRPr="004D76EB" w:rsidRDefault="004D76EB" w:rsidP="004D76EB">
      <w:pPr>
        <w:numPr>
          <w:ilvl w:val="1"/>
          <w:numId w:val="58"/>
        </w:numPr>
        <w:spacing w:after="160" w:line="240" w:lineRule="atLeast"/>
        <w:ind w:left="426"/>
        <w:jc w:val="both"/>
        <w:rPr>
          <w:rFonts w:ascii="Tahoma" w:hAnsi="Tahoma" w:cs="Tahoma"/>
          <w:lang w:val="es-ES_tradnl"/>
        </w:rPr>
      </w:pPr>
      <w:bookmarkStart w:id="67" w:name="_Hlk180056849"/>
      <w:bookmarkStart w:id="68" w:name="_Hlk170197918"/>
      <w:r w:rsidRPr="004D76EB">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67"/>
    <w:p w14:paraId="4C2ADE2F" w14:textId="77777777" w:rsidR="004D76EB" w:rsidRPr="004D76EB" w:rsidRDefault="004D76EB" w:rsidP="004D76EB">
      <w:pPr>
        <w:spacing w:line="240" w:lineRule="atLeast"/>
        <w:jc w:val="both"/>
        <w:rPr>
          <w:rFonts w:ascii="Tahoma" w:hAnsi="Tahoma" w:cs="Tahoma"/>
        </w:rPr>
      </w:pPr>
      <w:r w:rsidRPr="004D76EB">
        <w:rPr>
          <w:rFonts w:ascii="Tahoma" w:hAnsi="Tahoma" w:cs="Tahoma"/>
        </w:rPr>
        <w:t>(*) Periodo constructivo de la obra.</w:t>
      </w:r>
    </w:p>
    <w:p w14:paraId="239A9900" w14:textId="77777777" w:rsidR="004D76EB" w:rsidRPr="004D76EB" w:rsidRDefault="004D76EB" w:rsidP="004D76EB">
      <w:pPr>
        <w:spacing w:line="240" w:lineRule="atLeast"/>
        <w:jc w:val="both"/>
        <w:rPr>
          <w:rFonts w:ascii="Tahoma" w:hAnsi="Tahoma" w:cs="Tahoma"/>
        </w:rPr>
      </w:pPr>
      <w:r w:rsidRPr="004D76EB">
        <w:rPr>
          <w:rFonts w:ascii="Tahoma" w:hAnsi="Tahoma" w:cs="Tahoma"/>
        </w:rPr>
        <w:t>(**) Periodo administrativo de la consultoría.</w:t>
      </w:r>
    </w:p>
    <w:p w14:paraId="7CEC6C5D" w14:textId="77777777" w:rsidR="004D76EB" w:rsidRPr="004D76EB" w:rsidRDefault="004D76EB" w:rsidP="004D76EB">
      <w:pPr>
        <w:spacing w:line="240" w:lineRule="atLeast"/>
        <w:jc w:val="both"/>
        <w:rPr>
          <w:rFonts w:ascii="Tahoma" w:hAnsi="Tahoma" w:cs="Tahoma"/>
        </w:rPr>
      </w:pPr>
      <w:r w:rsidRPr="004D76EB">
        <w:rPr>
          <w:rFonts w:ascii="Tahoma" w:hAnsi="Tahoma" w:cs="Tahoma"/>
        </w:rPr>
        <w:t>En caso de que se necesite una ampliación de plazo en algún producto, se realizará una Orden de Cambio por ampliación de plazo o Contrato Modificatorio según corresponda.</w:t>
      </w:r>
    </w:p>
    <w:p w14:paraId="1506240C" w14:textId="77777777" w:rsidR="004D76EB" w:rsidRPr="004D76EB" w:rsidRDefault="004D76EB" w:rsidP="004D76EB">
      <w:pPr>
        <w:spacing w:line="240" w:lineRule="atLeast"/>
        <w:jc w:val="both"/>
        <w:rPr>
          <w:rFonts w:ascii="Tahoma" w:hAnsi="Tahoma" w:cs="Tahoma"/>
        </w:rPr>
      </w:pPr>
      <w:r w:rsidRPr="004D76EB">
        <w:rPr>
          <w:rFonts w:ascii="Tahoma" w:hAnsi="Tahoma" w:cs="Tahoma"/>
        </w:rPr>
        <w:t xml:space="preserve">Las multas se constituyen en un instrumento sancionatorio que no modifica </w:t>
      </w:r>
      <w:r w:rsidRPr="004D76EB">
        <w:rPr>
          <w:rFonts w:ascii="Tahoma" w:hAnsi="Tahoma" w:cs="Tahoma"/>
          <w:b/>
          <w:bCs/>
        </w:rPr>
        <w:t>el plazo de ejecución del Proyecto.</w:t>
      </w:r>
    </w:p>
    <w:bookmarkEnd w:id="65"/>
    <w:bookmarkEnd w:id="68"/>
    <w:p w14:paraId="27A1A85E"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r w:rsidRPr="004D76EB">
        <w:rPr>
          <w:rFonts w:ascii="Tahoma" w:hAnsi="Tahoma" w:cs="Tahoma"/>
          <w:b/>
          <w:bCs/>
          <w:color w:val="000000"/>
          <w:kern w:val="32"/>
          <w:lang w:val="es-ES_tradnl"/>
        </w:rPr>
        <w:t>PRECIO REFERENCIAL</w:t>
      </w:r>
      <w:bookmarkEnd w:id="66"/>
    </w:p>
    <w:p w14:paraId="7FC4E6FA" w14:textId="77777777" w:rsidR="004D76EB" w:rsidRPr="004D76EB" w:rsidRDefault="004D76EB" w:rsidP="004D76EB">
      <w:pPr>
        <w:spacing w:line="240" w:lineRule="atLeast"/>
        <w:jc w:val="both"/>
        <w:rPr>
          <w:rFonts w:ascii="Tahoma" w:hAnsi="Tahoma" w:cs="Tahoma"/>
        </w:rPr>
      </w:pPr>
      <w:r w:rsidRPr="004D76EB">
        <w:rPr>
          <w:rFonts w:ascii="Tahoma" w:hAnsi="Tahoma" w:cs="Tahoma"/>
        </w:rPr>
        <w:t xml:space="preserve">El Precio Referencial destinado al Objeto de Contratación es de </w:t>
      </w:r>
      <w:r w:rsidRPr="004D76EB">
        <w:rPr>
          <w:rFonts w:ascii="Tahoma" w:hAnsi="Tahoma" w:cs="Tahoma"/>
          <w:b/>
          <w:color w:val="FF0000"/>
        </w:rPr>
        <w:t>Bs. 2.713.960,50 (Dos millones setecientos trece mil novecientos sesenta 50/100 bolivianos).</w:t>
      </w:r>
      <w:r w:rsidRPr="004D76EB">
        <w:rPr>
          <w:rFonts w:ascii="Tahoma" w:hAnsi="Tahoma" w:cs="Tahoma"/>
          <w:color w:val="FF0000"/>
        </w:rPr>
        <w:t xml:space="preserve"> </w:t>
      </w:r>
      <w:r w:rsidRPr="004D76EB">
        <w:rPr>
          <w:rFonts w:ascii="Tahoma" w:hAnsi="Tahoma" w:cs="Tahoma"/>
        </w:rPr>
        <w:t>Que contempla los costos de todos los componentes del Proyecto de: Capacitación, Asistencia Técnica y Seguimiento y Provisión/Dotación de Materiales de Construcción.</w:t>
      </w:r>
    </w:p>
    <w:p w14:paraId="3FDDF3F0"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69" w:name="_Toc71811155"/>
      <w:r w:rsidRPr="004D76EB">
        <w:rPr>
          <w:rFonts w:ascii="Tahoma" w:hAnsi="Tahoma" w:cs="Tahoma"/>
          <w:b/>
          <w:bCs/>
          <w:color w:val="000000"/>
          <w:kern w:val="32"/>
          <w:lang w:val="es-ES_tradnl"/>
        </w:rPr>
        <w:t>FORMA DE PAGO.</w:t>
      </w:r>
      <w:bookmarkEnd w:id="69"/>
    </w:p>
    <w:p w14:paraId="40E4266A" w14:textId="77777777" w:rsidR="004D76EB" w:rsidRPr="004D76EB" w:rsidRDefault="004D76EB" w:rsidP="004D76EB">
      <w:pPr>
        <w:spacing w:line="300" w:lineRule="auto"/>
        <w:jc w:val="both"/>
        <w:rPr>
          <w:rFonts w:ascii="Tahoma" w:hAnsi="Tahoma" w:cs="Tahoma"/>
          <w:lang w:val="es-ES_tradnl"/>
        </w:rPr>
      </w:pPr>
      <w:r w:rsidRPr="004D76EB">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4D76EB" w:rsidRPr="004D76EB" w14:paraId="5A9F8585" w14:textId="77777777" w:rsidTr="001A7607">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0BA27D63" w14:textId="77777777" w:rsidR="004D76EB" w:rsidRPr="004D76EB" w:rsidRDefault="004D76EB" w:rsidP="004D76EB">
            <w:pPr>
              <w:jc w:val="center"/>
              <w:rPr>
                <w:rFonts w:ascii="Calibri" w:hAnsi="Calibri" w:cs="Calibri"/>
                <w:b/>
                <w:bCs/>
                <w:color w:val="FFFFFF" w:themeColor="background1"/>
                <w:sz w:val="16"/>
                <w:szCs w:val="16"/>
                <w:lang w:val="es-BO" w:eastAsia="es-BO"/>
              </w:rPr>
            </w:pPr>
            <w:proofErr w:type="spellStart"/>
            <w:r w:rsidRPr="004D76EB">
              <w:rPr>
                <w:rFonts w:ascii="Calibri" w:hAnsi="Calibri" w:cs="Calibri"/>
                <w:b/>
                <w:bCs/>
                <w:color w:val="FFFFFF" w:themeColor="background1"/>
                <w:sz w:val="16"/>
                <w:szCs w:val="16"/>
                <w:lang w:val="es-BO" w:eastAsia="es-BO"/>
              </w:rPr>
              <w:t>N°</w:t>
            </w:r>
            <w:proofErr w:type="spellEnd"/>
            <w:r w:rsidRPr="004D76EB">
              <w:rPr>
                <w:rFonts w:ascii="Calibri" w:hAnsi="Calibri" w:cs="Calibri"/>
                <w:b/>
                <w:bCs/>
                <w:color w:val="FFFFFF" w:themeColor="background1"/>
                <w:sz w:val="16"/>
                <w:szCs w:val="16"/>
                <w:lang w:val="es-BO" w:eastAsia="es-BO"/>
              </w:rPr>
              <w:t xml:space="preserve"> de </w:t>
            </w:r>
            <w:r w:rsidRPr="004D76EB">
              <w:rPr>
                <w:rFonts w:ascii="Calibri" w:hAnsi="Calibri" w:cs="Calibri"/>
                <w:b/>
                <w:bCs/>
                <w:color w:val="FFFFFF" w:themeColor="background1"/>
                <w:sz w:val="16"/>
                <w:szCs w:val="16"/>
                <w:lang w:val="es-BO"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73B10060"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center"/>
            <w:hideMark/>
          </w:tcPr>
          <w:p w14:paraId="686852AA"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05384444"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 xml:space="preserve">Requisito para proceder con el pago </w:t>
            </w:r>
            <w:r w:rsidRPr="004D76EB">
              <w:rPr>
                <w:rFonts w:ascii="Calibri" w:hAnsi="Calibri" w:cs="Calibri"/>
                <w:b/>
                <w:bCs/>
                <w:color w:val="FFFFFF" w:themeColor="background1"/>
                <w:sz w:val="16"/>
                <w:szCs w:val="16"/>
                <w:lang w:val="es-BO" w:eastAsia="es-BO"/>
              </w:rPr>
              <w:br/>
              <w:t>(*)</w:t>
            </w:r>
          </w:p>
        </w:tc>
      </w:tr>
      <w:tr w:rsidR="004D76EB" w:rsidRPr="004D76EB" w14:paraId="200BC82C" w14:textId="77777777" w:rsidTr="001A760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4D22E96" w14:textId="77777777" w:rsidR="004D76EB" w:rsidRPr="004D76EB" w:rsidRDefault="004D76EB" w:rsidP="004D76EB">
            <w:pPr>
              <w:rPr>
                <w:rFonts w:ascii="Calibri" w:hAnsi="Calibri" w:cs="Calibri"/>
                <w:b/>
                <w:bCs/>
                <w:color w:val="000000"/>
                <w:sz w:val="16"/>
                <w:szCs w:val="16"/>
                <w:lang w:val="es-BO"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7E520036" w14:textId="77777777" w:rsidR="004D76EB" w:rsidRPr="004D76EB" w:rsidRDefault="004D76EB" w:rsidP="004D76EB">
            <w:pPr>
              <w:rPr>
                <w:rFonts w:ascii="Calibri" w:hAnsi="Calibri" w:cs="Calibri"/>
                <w:b/>
                <w:bCs/>
                <w:color w:val="000000"/>
                <w:sz w:val="16"/>
                <w:szCs w:val="16"/>
                <w:lang w:val="es-BO"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ADF2203" w14:textId="77777777" w:rsidR="004D76EB" w:rsidRPr="004D76EB" w:rsidRDefault="004D76EB" w:rsidP="004D76EB">
            <w:pPr>
              <w:rPr>
                <w:rFonts w:ascii="Calibri" w:hAnsi="Calibri" w:cs="Calibri"/>
                <w:b/>
                <w:bCs/>
                <w:color w:val="000000"/>
                <w:sz w:val="16"/>
                <w:szCs w:val="16"/>
                <w:lang w:val="es-BO"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D289372" w14:textId="77777777" w:rsidR="004D76EB" w:rsidRPr="004D76EB" w:rsidRDefault="004D76EB" w:rsidP="004D76EB">
            <w:pPr>
              <w:rPr>
                <w:rFonts w:ascii="Calibri" w:hAnsi="Calibri" w:cs="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28AD6BC2" w14:textId="77777777" w:rsidR="004D76EB" w:rsidRPr="004D76EB" w:rsidRDefault="004D76EB" w:rsidP="004D76EB">
            <w:pPr>
              <w:rPr>
                <w:rFonts w:ascii="Calibri" w:hAnsi="Calibri" w:cs="Calibri"/>
                <w:b/>
                <w:bCs/>
                <w:color w:val="000000"/>
                <w:sz w:val="16"/>
                <w:szCs w:val="16"/>
                <w:lang w:val="es-BO" w:eastAsia="es-BO"/>
              </w:rPr>
            </w:pPr>
          </w:p>
        </w:tc>
      </w:tr>
      <w:tr w:rsidR="004D76EB" w:rsidRPr="004D76EB" w14:paraId="79A6CAF2" w14:textId="77777777" w:rsidTr="001A760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F0AF987" w14:textId="77777777" w:rsidR="004D76EB" w:rsidRPr="004D76EB" w:rsidRDefault="004D76EB" w:rsidP="004D76EB">
            <w:pPr>
              <w:rPr>
                <w:rFonts w:ascii="Calibri" w:hAnsi="Calibri" w:cs="Calibri"/>
                <w:b/>
                <w:bCs/>
                <w:color w:val="000000"/>
                <w:sz w:val="16"/>
                <w:szCs w:val="16"/>
                <w:lang w:val="es-BO"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63139D10"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 xml:space="preserve">Capacitación, Asistencia </w:t>
            </w:r>
            <w:r w:rsidRPr="004D76EB">
              <w:rPr>
                <w:rFonts w:ascii="Calibri" w:hAnsi="Calibri" w:cs="Calibri"/>
                <w:b/>
                <w:bCs/>
                <w:color w:val="FFFFFF" w:themeColor="background1"/>
                <w:sz w:val="16"/>
                <w:szCs w:val="16"/>
                <w:lang w:val="es-BO"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027D53BF"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 xml:space="preserve">Provisión/dotación de </w:t>
            </w:r>
            <w:r w:rsidRPr="004D76EB">
              <w:rPr>
                <w:rFonts w:ascii="Calibri" w:hAnsi="Calibri" w:cs="Calibri"/>
                <w:b/>
                <w:bCs/>
                <w:color w:val="FFFFFF" w:themeColor="background1"/>
                <w:sz w:val="16"/>
                <w:szCs w:val="16"/>
                <w:lang w:val="es-BO" w:eastAsia="es-BO"/>
              </w:rPr>
              <w:br/>
              <w:t xml:space="preserve"> Materiales de </w:t>
            </w:r>
            <w:r w:rsidRPr="004D76EB">
              <w:rPr>
                <w:rFonts w:ascii="Calibri" w:hAnsi="Calibri" w:cs="Calibri"/>
                <w:b/>
                <w:bCs/>
                <w:color w:val="FFFFFF" w:themeColor="background1"/>
                <w:sz w:val="16"/>
                <w:szCs w:val="16"/>
                <w:lang w:val="es-BO" w:eastAsia="es-BO"/>
              </w:rPr>
              <w:br/>
              <w:t xml:space="preserve"> Construcción </w:t>
            </w:r>
            <w:r w:rsidRPr="004D76EB">
              <w:rPr>
                <w:rFonts w:ascii="Calibri" w:hAnsi="Calibri" w:cs="Calibri"/>
                <w:b/>
                <w:bCs/>
                <w:color w:val="FFFFFF" w:themeColor="background1"/>
                <w:sz w:val="16"/>
                <w:szCs w:val="16"/>
                <w:lang w:val="es-BO"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1D026D34" w14:textId="77777777" w:rsidR="004D76EB" w:rsidRPr="004D76EB" w:rsidRDefault="004D76EB" w:rsidP="004D76EB">
            <w:pPr>
              <w:jc w:val="center"/>
              <w:rPr>
                <w:rFonts w:ascii="Calibri" w:hAnsi="Calibri" w:cs="Calibri"/>
                <w:b/>
                <w:bCs/>
                <w:color w:val="FFFFFF" w:themeColor="background1"/>
                <w:sz w:val="16"/>
                <w:szCs w:val="16"/>
                <w:lang w:val="es-BO"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1241AD2" w14:textId="77777777" w:rsidR="004D76EB" w:rsidRPr="004D76EB" w:rsidRDefault="004D76EB" w:rsidP="004D76EB">
            <w:pPr>
              <w:rPr>
                <w:rFonts w:ascii="Calibri" w:hAnsi="Calibri" w:cs="Calibri"/>
                <w:b/>
                <w:bCs/>
                <w:color w:val="000000"/>
                <w:sz w:val="16"/>
                <w:szCs w:val="16"/>
                <w:lang w:val="es-BO" w:eastAsia="es-BO"/>
              </w:rPr>
            </w:pPr>
          </w:p>
        </w:tc>
        <w:tc>
          <w:tcPr>
            <w:tcW w:w="36" w:type="dxa"/>
            <w:vAlign w:val="center"/>
            <w:hideMark/>
          </w:tcPr>
          <w:p w14:paraId="612593DF" w14:textId="77777777" w:rsidR="004D76EB" w:rsidRPr="004D76EB" w:rsidRDefault="004D76EB" w:rsidP="004D76EB">
            <w:pPr>
              <w:rPr>
                <w:lang w:val="es-BO" w:eastAsia="es-BO"/>
              </w:rPr>
            </w:pPr>
          </w:p>
        </w:tc>
      </w:tr>
      <w:tr w:rsidR="004D76EB" w:rsidRPr="004D76EB" w14:paraId="69413CD2" w14:textId="77777777" w:rsidTr="001A760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EC491AA" w14:textId="77777777" w:rsidR="004D76EB" w:rsidRPr="004D76EB" w:rsidRDefault="004D76EB" w:rsidP="004D76EB">
            <w:pPr>
              <w:rPr>
                <w:rFonts w:ascii="Calibri" w:hAnsi="Calibri" w:cs="Calibri"/>
                <w:b/>
                <w:bCs/>
                <w:color w:val="000000"/>
                <w:sz w:val="16"/>
                <w:szCs w:val="16"/>
                <w:lang w:val="es-BO"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2614E207" w14:textId="77777777" w:rsidR="004D76EB" w:rsidRPr="004D76EB" w:rsidRDefault="004D76EB" w:rsidP="004D76EB">
            <w:pPr>
              <w:jc w:val="center"/>
              <w:rPr>
                <w:rFonts w:ascii="Calibri" w:hAnsi="Calibri" w:cs="Calibri"/>
                <w:b/>
                <w:bCs/>
                <w:color w:val="FFFFFF" w:themeColor="background1"/>
                <w:sz w:val="16"/>
                <w:szCs w:val="16"/>
                <w:lang w:val="es-BO"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0A2FF406" w14:textId="77777777" w:rsidR="004D76EB" w:rsidRPr="004D76EB" w:rsidRDefault="004D76EB" w:rsidP="004D76EB">
            <w:pPr>
              <w:jc w:val="center"/>
              <w:rPr>
                <w:rFonts w:ascii="Calibri" w:hAnsi="Calibri" w:cs="Calibri"/>
                <w:b/>
                <w:bCs/>
                <w:color w:val="FFFFFF" w:themeColor="background1"/>
                <w:sz w:val="16"/>
                <w:szCs w:val="16"/>
                <w:lang w:val="es-BO" w:eastAsia="es-BO"/>
              </w:rPr>
            </w:pPr>
          </w:p>
        </w:tc>
        <w:tc>
          <w:tcPr>
            <w:tcW w:w="1180" w:type="dxa"/>
            <w:vMerge/>
            <w:tcBorders>
              <w:top w:val="single" w:sz="4" w:space="0" w:color="000000"/>
              <w:left w:val="single" w:sz="4" w:space="0" w:color="000000"/>
              <w:bottom w:val="single" w:sz="4" w:space="0" w:color="000000"/>
              <w:right w:val="single" w:sz="4" w:space="0" w:color="000000"/>
            </w:tcBorders>
            <w:shd w:val="clear" w:color="auto" w:fill="2F5496" w:themeFill="accent5" w:themeFillShade="BF"/>
            <w:vAlign w:val="center"/>
            <w:hideMark/>
          </w:tcPr>
          <w:p w14:paraId="6CB1369C" w14:textId="77777777" w:rsidR="004D76EB" w:rsidRPr="004D76EB" w:rsidRDefault="004D76EB" w:rsidP="004D76EB">
            <w:pPr>
              <w:jc w:val="center"/>
              <w:rPr>
                <w:rFonts w:ascii="Calibri" w:hAnsi="Calibri" w:cs="Calibri"/>
                <w:b/>
                <w:bCs/>
                <w:color w:val="FFFFFF" w:themeColor="background1"/>
                <w:sz w:val="16"/>
                <w:szCs w:val="16"/>
                <w:lang w:val="es-BO"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588F3DC" w14:textId="77777777" w:rsidR="004D76EB" w:rsidRPr="004D76EB" w:rsidRDefault="004D76EB" w:rsidP="004D76EB">
            <w:pPr>
              <w:rPr>
                <w:rFonts w:ascii="Calibri" w:hAnsi="Calibri" w:cs="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52001C0F" w14:textId="77777777" w:rsidR="004D76EB" w:rsidRPr="004D76EB" w:rsidRDefault="004D76EB" w:rsidP="004D76EB">
            <w:pPr>
              <w:rPr>
                <w:rFonts w:ascii="Calibri" w:hAnsi="Calibri" w:cs="Calibri"/>
                <w:b/>
                <w:bCs/>
                <w:color w:val="000000"/>
                <w:sz w:val="16"/>
                <w:szCs w:val="16"/>
                <w:lang w:val="es-BO" w:eastAsia="es-BO"/>
              </w:rPr>
            </w:pPr>
          </w:p>
        </w:tc>
      </w:tr>
      <w:tr w:rsidR="004D76EB" w:rsidRPr="004D76EB" w14:paraId="604E0656" w14:textId="77777777" w:rsidTr="001A760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6C7282C" w14:textId="77777777" w:rsidR="004D76EB" w:rsidRPr="004D76EB" w:rsidRDefault="004D76EB" w:rsidP="004D76EB">
            <w:pPr>
              <w:rPr>
                <w:rFonts w:ascii="Calibri" w:hAnsi="Calibri" w:cs="Calibri"/>
                <w:b/>
                <w:bCs/>
                <w:color w:val="000000"/>
                <w:sz w:val="16"/>
                <w:szCs w:val="16"/>
                <w:lang w:val="es-BO" w:eastAsia="es-BO"/>
              </w:rPr>
            </w:pPr>
          </w:p>
        </w:tc>
        <w:tc>
          <w:tcPr>
            <w:tcW w:w="835" w:type="dxa"/>
            <w:tcBorders>
              <w:top w:val="nil"/>
              <w:left w:val="nil"/>
              <w:bottom w:val="single" w:sz="4" w:space="0" w:color="000000"/>
              <w:right w:val="single" w:sz="4" w:space="0" w:color="000000"/>
            </w:tcBorders>
            <w:shd w:val="clear" w:color="auto" w:fill="2F5496" w:themeFill="accent5" w:themeFillShade="BF"/>
            <w:noWrap/>
            <w:vAlign w:val="center"/>
            <w:hideMark/>
          </w:tcPr>
          <w:p w14:paraId="215CD855"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w:t>
            </w:r>
          </w:p>
        </w:tc>
        <w:tc>
          <w:tcPr>
            <w:tcW w:w="839" w:type="dxa"/>
            <w:tcBorders>
              <w:top w:val="nil"/>
              <w:left w:val="nil"/>
              <w:bottom w:val="single" w:sz="4" w:space="0" w:color="000000"/>
              <w:right w:val="single" w:sz="4" w:space="0" w:color="000000"/>
            </w:tcBorders>
            <w:shd w:val="clear" w:color="auto" w:fill="2F5496" w:themeFill="accent5" w:themeFillShade="BF"/>
            <w:noWrap/>
            <w:vAlign w:val="center"/>
            <w:hideMark/>
          </w:tcPr>
          <w:p w14:paraId="01E3FF23"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Bs.</w:t>
            </w:r>
          </w:p>
        </w:tc>
        <w:tc>
          <w:tcPr>
            <w:tcW w:w="836" w:type="dxa"/>
            <w:tcBorders>
              <w:top w:val="nil"/>
              <w:left w:val="nil"/>
              <w:bottom w:val="single" w:sz="4" w:space="0" w:color="000000"/>
              <w:right w:val="single" w:sz="4" w:space="0" w:color="000000"/>
            </w:tcBorders>
            <w:shd w:val="clear" w:color="auto" w:fill="2F5496" w:themeFill="accent5" w:themeFillShade="BF"/>
            <w:noWrap/>
            <w:vAlign w:val="center"/>
            <w:hideMark/>
          </w:tcPr>
          <w:p w14:paraId="22BF956B"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w:t>
            </w:r>
          </w:p>
        </w:tc>
        <w:tc>
          <w:tcPr>
            <w:tcW w:w="1177" w:type="dxa"/>
            <w:tcBorders>
              <w:top w:val="nil"/>
              <w:left w:val="nil"/>
              <w:bottom w:val="single" w:sz="4" w:space="0" w:color="000000"/>
              <w:right w:val="single" w:sz="4" w:space="0" w:color="000000"/>
            </w:tcBorders>
            <w:shd w:val="clear" w:color="auto" w:fill="2F5496" w:themeFill="accent5" w:themeFillShade="BF"/>
            <w:noWrap/>
            <w:vAlign w:val="center"/>
            <w:hideMark/>
          </w:tcPr>
          <w:p w14:paraId="2AD3EA17"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Bs.</w:t>
            </w:r>
          </w:p>
        </w:tc>
        <w:tc>
          <w:tcPr>
            <w:tcW w:w="1180" w:type="dxa"/>
            <w:tcBorders>
              <w:top w:val="nil"/>
              <w:left w:val="nil"/>
              <w:bottom w:val="single" w:sz="4" w:space="0" w:color="000000"/>
              <w:right w:val="single" w:sz="4" w:space="0" w:color="000000"/>
            </w:tcBorders>
            <w:shd w:val="clear" w:color="auto" w:fill="2F5496" w:themeFill="accent5" w:themeFillShade="BF"/>
            <w:noWrap/>
            <w:vAlign w:val="center"/>
            <w:hideMark/>
          </w:tcPr>
          <w:p w14:paraId="1EC83206" w14:textId="77777777" w:rsidR="004D76EB" w:rsidRPr="004D76EB" w:rsidRDefault="004D76EB" w:rsidP="004D76EB">
            <w:pPr>
              <w:jc w:val="cente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133D677" w14:textId="77777777" w:rsidR="004D76EB" w:rsidRPr="004D76EB" w:rsidRDefault="004D76EB" w:rsidP="004D76EB">
            <w:pPr>
              <w:rPr>
                <w:rFonts w:ascii="Calibri" w:hAnsi="Calibri" w:cs="Calibri"/>
                <w:b/>
                <w:bCs/>
                <w:color w:val="000000"/>
                <w:sz w:val="16"/>
                <w:szCs w:val="16"/>
                <w:lang w:val="es-BO" w:eastAsia="es-BO"/>
              </w:rPr>
            </w:pPr>
          </w:p>
        </w:tc>
        <w:tc>
          <w:tcPr>
            <w:tcW w:w="36" w:type="dxa"/>
            <w:vAlign w:val="center"/>
            <w:hideMark/>
          </w:tcPr>
          <w:p w14:paraId="3CB7553E" w14:textId="77777777" w:rsidR="004D76EB" w:rsidRPr="004D76EB" w:rsidRDefault="004D76EB" w:rsidP="004D76EB">
            <w:pPr>
              <w:rPr>
                <w:lang w:val="es-BO" w:eastAsia="es-BO"/>
              </w:rPr>
            </w:pPr>
          </w:p>
        </w:tc>
      </w:tr>
      <w:tr w:rsidR="004D76EB" w:rsidRPr="004D76EB" w14:paraId="6FA06A25" w14:textId="77777777" w:rsidTr="001A760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5FC3E"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BA98AF" w14:textId="77777777" w:rsidR="004D76EB" w:rsidRPr="004D76EB" w:rsidRDefault="004D76EB" w:rsidP="004D76EB">
            <w:pPr>
              <w:jc w:val="right"/>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805A54"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35.583,05</w:t>
            </w:r>
          </w:p>
        </w:tc>
        <w:tc>
          <w:tcPr>
            <w:tcW w:w="836" w:type="dxa"/>
            <w:tcBorders>
              <w:top w:val="nil"/>
              <w:left w:val="nil"/>
              <w:bottom w:val="single" w:sz="4" w:space="0" w:color="000000"/>
              <w:right w:val="single" w:sz="4" w:space="0" w:color="000000"/>
            </w:tcBorders>
            <w:shd w:val="clear" w:color="auto" w:fill="auto"/>
            <w:vAlign w:val="bottom"/>
            <w:hideMark/>
          </w:tcPr>
          <w:p w14:paraId="0515F999"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151516"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1.179.065,02</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6B0CD"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1.214.648,07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499112"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Aprobación del informe Inicial</w:t>
            </w:r>
          </w:p>
        </w:tc>
        <w:tc>
          <w:tcPr>
            <w:tcW w:w="36" w:type="dxa"/>
            <w:vAlign w:val="center"/>
            <w:hideMark/>
          </w:tcPr>
          <w:p w14:paraId="1A4F4F43" w14:textId="77777777" w:rsidR="004D76EB" w:rsidRPr="004D76EB" w:rsidRDefault="004D76EB" w:rsidP="004D76EB">
            <w:pPr>
              <w:rPr>
                <w:lang w:val="es-BO" w:eastAsia="es-BO"/>
              </w:rPr>
            </w:pPr>
          </w:p>
        </w:tc>
      </w:tr>
      <w:tr w:rsidR="004D76EB" w:rsidRPr="004D76EB" w14:paraId="3FE6D97E" w14:textId="77777777" w:rsidTr="001A760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814FF1B" w14:textId="77777777" w:rsidR="004D76EB" w:rsidRPr="004D76EB" w:rsidRDefault="004D76EB" w:rsidP="004D76EB">
            <w:pPr>
              <w:rPr>
                <w:rFonts w:ascii="Calibri" w:hAnsi="Calibri" w:cs="Calibri"/>
                <w:color w:val="000000"/>
                <w:sz w:val="16"/>
                <w:szCs w:val="16"/>
                <w:lang w:val="es-BO"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88B9DC7" w14:textId="77777777" w:rsidR="004D76EB" w:rsidRPr="004D76EB" w:rsidRDefault="004D76EB" w:rsidP="004D76EB">
            <w:pPr>
              <w:rPr>
                <w:rFonts w:ascii="Calibri" w:hAnsi="Calibri" w:cs="Calibri"/>
                <w:b/>
                <w:bCs/>
                <w:color w:val="000000"/>
                <w:sz w:val="16"/>
                <w:szCs w:val="16"/>
                <w:lang w:val="es-BO"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7F30B594" w14:textId="77777777" w:rsidR="004D76EB" w:rsidRPr="004D76EB" w:rsidRDefault="004D76EB" w:rsidP="004D76EB">
            <w:pPr>
              <w:rPr>
                <w:rFonts w:ascii="Calibri" w:hAnsi="Calibri" w:cs="Calibri"/>
                <w:color w:val="000000"/>
                <w:sz w:val="16"/>
                <w:szCs w:val="16"/>
                <w:lang w:val="es-BO"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0AB2EA40"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0CD159EB" w14:textId="77777777" w:rsidR="004D76EB" w:rsidRPr="004D76EB" w:rsidRDefault="004D76EB" w:rsidP="004D76EB">
            <w:pPr>
              <w:rPr>
                <w:rFonts w:ascii="Calibri" w:hAnsi="Calibri" w:cs="Calibri"/>
                <w:color w:val="000000"/>
                <w:sz w:val="16"/>
                <w:szCs w:val="16"/>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5673367B" w14:textId="77777777" w:rsidR="004D76EB" w:rsidRPr="004D76EB" w:rsidRDefault="004D76EB" w:rsidP="004D76EB">
            <w:pPr>
              <w:rPr>
                <w:rFonts w:ascii="Calibri" w:hAnsi="Calibri" w:cs="Calibri"/>
                <w:b/>
                <w:bCs/>
                <w:color w:val="000000"/>
                <w:sz w:val="16"/>
                <w:szCs w:val="16"/>
                <w:lang w:val="es-BO"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CFDE9AC" w14:textId="77777777" w:rsidR="004D76EB" w:rsidRPr="004D76EB" w:rsidRDefault="004D76EB" w:rsidP="004D76EB">
            <w:pPr>
              <w:rPr>
                <w:rFonts w:ascii="Calibri" w:hAnsi="Calibri" w:cs="Calibri"/>
                <w:color w:val="000000"/>
                <w:sz w:val="16"/>
                <w:szCs w:val="16"/>
                <w:lang w:val="es-BO" w:eastAsia="es-BO"/>
              </w:rPr>
            </w:pPr>
          </w:p>
        </w:tc>
        <w:tc>
          <w:tcPr>
            <w:tcW w:w="36" w:type="dxa"/>
            <w:vAlign w:val="center"/>
            <w:hideMark/>
          </w:tcPr>
          <w:p w14:paraId="53FA2EEB" w14:textId="77777777" w:rsidR="004D76EB" w:rsidRPr="004D76EB" w:rsidRDefault="004D76EB" w:rsidP="004D76EB">
            <w:pPr>
              <w:rPr>
                <w:lang w:val="es-BO" w:eastAsia="es-BO"/>
              </w:rPr>
            </w:pPr>
          </w:p>
        </w:tc>
      </w:tr>
      <w:tr w:rsidR="004D76EB" w:rsidRPr="004D76EB" w14:paraId="13668E0C" w14:textId="77777777" w:rsidTr="001A760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294BD"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0C198" w14:textId="77777777" w:rsidR="004D76EB" w:rsidRPr="004D76EB" w:rsidRDefault="004D76EB" w:rsidP="004D76EB">
            <w:pPr>
              <w:jc w:val="right"/>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FC121"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71.166,09</w:t>
            </w:r>
          </w:p>
        </w:tc>
        <w:tc>
          <w:tcPr>
            <w:tcW w:w="836" w:type="dxa"/>
            <w:tcBorders>
              <w:top w:val="nil"/>
              <w:left w:val="nil"/>
              <w:bottom w:val="single" w:sz="4" w:space="0" w:color="000000"/>
              <w:right w:val="single" w:sz="4" w:space="0" w:color="000000"/>
            </w:tcBorders>
            <w:shd w:val="clear" w:color="auto" w:fill="auto"/>
            <w:vAlign w:val="bottom"/>
            <w:hideMark/>
          </w:tcPr>
          <w:p w14:paraId="08F0F1D3"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9CF2C"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1.179.065,01</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D8235"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1.250.231,10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490013"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Aprobación del informe de avance al 50%</w:t>
            </w:r>
          </w:p>
        </w:tc>
        <w:tc>
          <w:tcPr>
            <w:tcW w:w="36" w:type="dxa"/>
            <w:vAlign w:val="center"/>
            <w:hideMark/>
          </w:tcPr>
          <w:p w14:paraId="5A94A40E" w14:textId="77777777" w:rsidR="004D76EB" w:rsidRPr="004D76EB" w:rsidRDefault="004D76EB" w:rsidP="004D76EB">
            <w:pPr>
              <w:rPr>
                <w:lang w:val="es-BO" w:eastAsia="es-BO"/>
              </w:rPr>
            </w:pPr>
          </w:p>
        </w:tc>
      </w:tr>
      <w:tr w:rsidR="004D76EB" w:rsidRPr="004D76EB" w14:paraId="61311278" w14:textId="77777777" w:rsidTr="001A760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6064177B" w14:textId="77777777" w:rsidR="004D76EB" w:rsidRPr="004D76EB" w:rsidRDefault="004D76EB" w:rsidP="004D76EB">
            <w:pPr>
              <w:rPr>
                <w:rFonts w:ascii="Calibri" w:hAnsi="Calibri" w:cs="Calibri"/>
                <w:color w:val="000000"/>
                <w:sz w:val="16"/>
                <w:szCs w:val="16"/>
                <w:lang w:val="es-BO"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AE5C191" w14:textId="77777777" w:rsidR="004D76EB" w:rsidRPr="004D76EB" w:rsidRDefault="004D76EB" w:rsidP="004D76EB">
            <w:pPr>
              <w:rPr>
                <w:rFonts w:ascii="Calibri" w:hAnsi="Calibri" w:cs="Calibri"/>
                <w:b/>
                <w:bCs/>
                <w:color w:val="000000"/>
                <w:sz w:val="16"/>
                <w:szCs w:val="16"/>
                <w:lang w:val="es-BO"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B3FC97E" w14:textId="77777777" w:rsidR="004D76EB" w:rsidRPr="004D76EB" w:rsidRDefault="004D76EB" w:rsidP="004D76EB">
            <w:pPr>
              <w:rPr>
                <w:rFonts w:ascii="Calibri" w:hAnsi="Calibri" w:cs="Calibri"/>
                <w:color w:val="000000"/>
                <w:sz w:val="16"/>
                <w:szCs w:val="16"/>
                <w:lang w:val="es-BO"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3921BD51"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E689E65" w14:textId="77777777" w:rsidR="004D76EB" w:rsidRPr="004D76EB" w:rsidRDefault="004D76EB" w:rsidP="004D76EB">
            <w:pPr>
              <w:rPr>
                <w:rFonts w:ascii="Calibri" w:hAnsi="Calibri" w:cs="Calibri"/>
                <w:color w:val="000000"/>
                <w:sz w:val="16"/>
                <w:szCs w:val="16"/>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E917DF4" w14:textId="77777777" w:rsidR="004D76EB" w:rsidRPr="004D76EB" w:rsidRDefault="004D76EB" w:rsidP="004D76EB">
            <w:pPr>
              <w:rPr>
                <w:rFonts w:ascii="Calibri" w:hAnsi="Calibri" w:cs="Calibri"/>
                <w:b/>
                <w:bCs/>
                <w:color w:val="000000"/>
                <w:sz w:val="16"/>
                <w:szCs w:val="16"/>
                <w:lang w:val="es-BO"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E99DDBE" w14:textId="77777777" w:rsidR="004D76EB" w:rsidRPr="004D76EB" w:rsidRDefault="004D76EB" w:rsidP="004D76EB">
            <w:pPr>
              <w:rPr>
                <w:rFonts w:ascii="Calibri" w:hAnsi="Calibri" w:cs="Calibri"/>
                <w:color w:val="000000"/>
                <w:sz w:val="16"/>
                <w:szCs w:val="16"/>
                <w:lang w:val="es-BO" w:eastAsia="es-BO"/>
              </w:rPr>
            </w:pPr>
          </w:p>
        </w:tc>
        <w:tc>
          <w:tcPr>
            <w:tcW w:w="36" w:type="dxa"/>
            <w:vAlign w:val="center"/>
            <w:hideMark/>
          </w:tcPr>
          <w:p w14:paraId="4FDCB5A3" w14:textId="77777777" w:rsidR="004D76EB" w:rsidRPr="004D76EB" w:rsidRDefault="004D76EB" w:rsidP="004D76EB">
            <w:pPr>
              <w:rPr>
                <w:lang w:val="es-BO" w:eastAsia="es-BO"/>
              </w:rPr>
            </w:pPr>
          </w:p>
        </w:tc>
      </w:tr>
      <w:tr w:rsidR="004D76EB" w:rsidRPr="004D76EB" w14:paraId="32BABCBC" w14:textId="77777777" w:rsidTr="001A760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E60C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3B4AC" w14:textId="77777777" w:rsidR="004D76EB" w:rsidRPr="004D76EB" w:rsidRDefault="004D76EB" w:rsidP="004D76EB">
            <w:pPr>
              <w:jc w:val="right"/>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6E00F"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71.166,09</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AE746C"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B51177"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6BC33B"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71.166,09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2D8B16"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 xml:space="preserve">Aprobación del informe de avance al </w:t>
            </w:r>
            <w:r w:rsidRPr="004D76EB">
              <w:rPr>
                <w:rFonts w:ascii="Calibri" w:hAnsi="Calibri" w:cs="Calibri"/>
                <w:color w:val="000000"/>
                <w:sz w:val="16"/>
                <w:szCs w:val="16"/>
                <w:lang w:val="es-BO" w:eastAsia="es-BO"/>
              </w:rPr>
              <w:br/>
              <w:t>100%</w:t>
            </w:r>
          </w:p>
        </w:tc>
        <w:tc>
          <w:tcPr>
            <w:tcW w:w="36" w:type="dxa"/>
            <w:vAlign w:val="center"/>
            <w:hideMark/>
          </w:tcPr>
          <w:p w14:paraId="603D8240" w14:textId="77777777" w:rsidR="004D76EB" w:rsidRPr="004D76EB" w:rsidRDefault="004D76EB" w:rsidP="004D76EB">
            <w:pPr>
              <w:rPr>
                <w:lang w:val="es-BO" w:eastAsia="es-BO"/>
              </w:rPr>
            </w:pPr>
          </w:p>
        </w:tc>
      </w:tr>
      <w:tr w:rsidR="004D76EB" w:rsidRPr="004D76EB" w14:paraId="5BF793C3" w14:textId="77777777" w:rsidTr="001A760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0E7549C" w14:textId="77777777" w:rsidR="004D76EB" w:rsidRPr="004D76EB" w:rsidRDefault="004D76EB" w:rsidP="004D76EB">
            <w:pPr>
              <w:rPr>
                <w:rFonts w:ascii="Calibri" w:hAnsi="Calibri" w:cs="Calibri"/>
                <w:color w:val="000000"/>
                <w:sz w:val="16"/>
                <w:szCs w:val="16"/>
                <w:lang w:val="es-BO"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5A5B61F" w14:textId="77777777" w:rsidR="004D76EB" w:rsidRPr="004D76EB" w:rsidRDefault="004D76EB" w:rsidP="004D76EB">
            <w:pPr>
              <w:rPr>
                <w:rFonts w:ascii="Calibri" w:hAnsi="Calibri" w:cs="Calibri"/>
                <w:b/>
                <w:bCs/>
                <w:color w:val="000000"/>
                <w:sz w:val="16"/>
                <w:szCs w:val="16"/>
                <w:lang w:val="es-BO"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14887BF" w14:textId="77777777" w:rsidR="004D76EB" w:rsidRPr="004D76EB" w:rsidRDefault="004D76EB" w:rsidP="004D76EB">
            <w:pPr>
              <w:rPr>
                <w:rFonts w:ascii="Calibri" w:hAnsi="Calibri" w:cs="Calibri"/>
                <w:color w:val="000000"/>
                <w:sz w:val="16"/>
                <w:szCs w:val="16"/>
                <w:lang w:val="es-BO"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168C84FA" w14:textId="77777777" w:rsidR="004D76EB" w:rsidRPr="004D76EB" w:rsidRDefault="004D76EB" w:rsidP="004D76EB">
            <w:pPr>
              <w:rPr>
                <w:rFonts w:ascii="Calibri" w:hAnsi="Calibri" w:cs="Calibri"/>
                <w:b/>
                <w:bCs/>
                <w:color w:val="000000"/>
                <w:sz w:val="16"/>
                <w:szCs w:val="16"/>
                <w:lang w:val="es-BO"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27D63573" w14:textId="77777777" w:rsidR="004D76EB" w:rsidRPr="004D76EB" w:rsidRDefault="004D76EB" w:rsidP="004D76EB">
            <w:pPr>
              <w:rPr>
                <w:rFonts w:ascii="Calibri" w:hAnsi="Calibri" w:cs="Calibri"/>
                <w:color w:val="000000"/>
                <w:sz w:val="16"/>
                <w:szCs w:val="16"/>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5FCD5351" w14:textId="77777777" w:rsidR="004D76EB" w:rsidRPr="004D76EB" w:rsidRDefault="004D76EB" w:rsidP="004D76EB">
            <w:pPr>
              <w:rPr>
                <w:rFonts w:ascii="Calibri" w:hAnsi="Calibri" w:cs="Calibri"/>
                <w:b/>
                <w:bCs/>
                <w:color w:val="000000"/>
                <w:sz w:val="16"/>
                <w:szCs w:val="16"/>
                <w:lang w:val="es-BO"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30242C2" w14:textId="77777777" w:rsidR="004D76EB" w:rsidRPr="004D76EB" w:rsidRDefault="004D76EB" w:rsidP="004D76EB">
            <w:pPr>
              <w:rPr>
                <w:rFonts w:ascii="Calibri" w:hAnsi="Calibri" w:cs="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68C801BD" w14:textId="77777777" w:rsidR="004D76EB" w:rsidRPr="004D76EB" w:rsidRDefault="004D76EB" w:rsidP="004D76EB">
            <w:pPr>
              <w:rPr>
                <w:rFonts w:ascii="Calibri" w:hAnsi="Calibri" w:cs="Calibri"/>
                <w:color w:val="000000"/>
                <w:sz w:val="16"/>
                <w:szCs w:val="16"/>
                <w:lang w:val="es-BO" w:eastAsia="es-BO"/>
              </w:rPr>
            </w:pPr>
          </w:p>
        </w:tc>
      </w:tr>
      <w:tr w:rsidR="004D76EB" w:rsidRPr="004D76EB" w14:paraId="254DB917" w14:textId="77777777" w:rsidTr="001A760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EC9374"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1AD65" w14:textId="77777777" w:rsidR="004D76EB" w:rsidRPr="004D76EB" w:rsidRDefault="004D76EB" w:rsidP="004D76EB">
            <w:pPr>
              <w:jc w:val="right"/>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C5D6E2"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177.915,24</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D151C0"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A0EAF"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24AE9" w14:textId="77777777" w:rsidR="004D76EB" w:rsidRPr="004D76EB" w:rsidRDefault="004D76EB" w:rsidP="004D76EB">
            <w:pPr>
              <w:rPr>
                <w:rFonts w:ascii="Calibri" w:hAnsi="Calibri" w:cs="Calibri"/>
                <w:b/>
                <w:bCs/>
                <w:color w:val="000000"/>
                <w:sz w:val="16"/>
                <w:szCs w:val="16"/>
                <w:lang w:val="es-BO" w:eastAsia="es-BO"/>
              </w:rPr>
            </w:pPr>
            <w:r w:rsidRPr="004D76EB">
              <w:rPr>
                <w:rFonts w:ascii="Calibri" w:hAnsi="Calibri" w:cs="Calibri"/>
                <w:b/>
                <w:bCs/>
                <w:color w:val="000000"/>
                <w:sz w:val="16"/>
                <w:szCs w:val="16"/>
                <w:lang w:val="es-BO" w:eastAsia="es-BO"/>
              </w:rPr>
              <w:t>177.915,24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107F86" w14:textId="77777777" w:rsidR="004D76EB" w:rsidRPr="004D76EB" w:rsidRDefault="004D76EB" w:rsidP="004D76EB">
            <w:pP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Aprobación del informe de Producto final</w:t>
            </w:r>
          </w:p>
        </w:tc>
        <w:tc>
          <w:tcPr>
            <w:tcW w:w="36" w:type="dxa"/>
            <w:vAlign w:val="center"/>
            <w:hideMark/>
          </w:tcPr>
          <w:p w14:paraId="77F8F7F7" w14:textId="77777777" w:rsidR="004D76EB" w:rsidRPr="004D76EB" w:rsidRDefault="004D76EB" w:rsidP="004D76EB">
            <w:pPr>
              <w:rPr>
                <w:lang w:val="es-BO" w:eastAsia="es-BO"/>
              </w:rPr>
            </w:pPr>
          </w:p>
        </w:tc>
      </w:tr>
      <w:tr w:rsidR="004D76EB" w:rsidRPr="004D76EB" w14:paraId="585C1017" w14:textId="77777777" w:rsidTr="001A760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31C272A9" w14:textId="77777777" w:rsidR="004D76EB" w:rsidRPr="004D76EB" w:rsidRDefault="004D76EB" w:rsidP="004D76EB">
            <w:pPr>
              <w:rPr>
                <w:rFonts w:ascii="Calibri" w:hAnsi="Calibri" w:cs="Calibri"/>
                <w:color w:val="000000"/>
                <w:sz w:val="16"/>
                <w:szCs w:val="16"/>
                <w:lang w:val="es-BO"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BB585EE" w14:textId="77777777" w:rsidR="004D76EB" w:rsidRPr="004D76EB" w:rsidRDefault="004D76EB" w:rsidP="004D76EB">
            <w:pPr>
              <w:rPr>
                <w:rFonts w:ascii="Calibri" w:hAnsi="Calibri" w:cs="Calibri"/>
                <w:b/>
                <w:bCs/>
                <w:color w:val="000000"/>
                <w:sz w:val="16"/>
                <w:szCs w:val="16"/>
                <w:lang w:val="es-BO"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DDFA858" w14:textId="77777777" w:rsidR="004D76EB" w:rsidRPr="004D76EB" w:rsidRDefault="004D76EB" w:rsidP="004D76EB">
            <w:pPr>
              <w:rPr>
                <w:rFonts w:ascii="Calibri" w:hAnsi="Calibri" w:cs="Calibri"/>
                <w:color w:val="000000"/>
                <w:sz w:val="16"/>
                <w:szCs w:val="16"/>
                <w:lang w:val="es-BO"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184A0A3E" w14:textId="77777777" w:rsidR="004D76EB" w:rsidRPr="004D76EB" w:rsidRDefault="004D76EB" w:rsidP="004D76EB">
            <w:pPr>
              <w:rPr>
                <w:rFonts w:ascii="Calibri" w:hAnsi="Calibri" w:cs="Calibri"/>
                <w:b/>
                <w:bCs/>
                <w:color w:val="000000"/>
                <w:sz w:val="16"/>
                <w:szCs w:val="16"/>
                <w:lang w:val="es-BO"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6B77B0EE" w14:textId="77777777" w:rsidR="004D76EB" w:rsidRPr="004D76EB" w:rsidRDefault="004D76EB" w:rsidP="004D76EB">
            <w:pPr>
              <w:rPr>
                <w:rFonts w:ascii="Calibri" w:hAnsi="Calibri" w:cs="Calibri"/>
                <w:color w:val="000000"/>
                <w:sz w:val="16"/>
                <w:szCs w:val="16"/>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9CB9471" w14:textId="77777777" w:rsidR="004D76EB" w:rsidRPr="004D76EB" w:rsidRDefault="004D76EB" w:rsidP="004D76EB">
            <w:pPr>
              <w:rPr>
                <w:rFonts w:ascii="Calibri" w:hAnsi="Calibri" w:cs="Calibri"/>
                <w:b/>
                <w:bCs/>
                <w:color w:val="000000"/>
                <w:sz w:val="16"/>
                <w:szCs w:val="16"/>
                <w:lang w:val="es-BO"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20AA82A" w14:textId="77777777" w:rsidR="004D76EB" w:rsidRPr="004D76EB" w:rsidRDefault="004D76EB" w:rsidP="004D76EB">
            <w:pPr>
              <w:rPr>
                <w:rFonts w:ascii="Calibri" w:hAnsi="Calibri" w:cs="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2DE2296D" w14:textId="77777777" w:rsidR="004D76EB" w:rsidRPr="004D76EB" w:rsidRDefault="004D76EB" w:rsidP="004D76EB">
            <w:pPr>
              <w:rPr>
                <w:rFonts w:ascii="Calibri" w:hAnsi="Calibri" w:cs="Calibri"/>
                <w:color w:val="000000"/>
                <w:sz w:val="16"/>
                <w:szCs w:val="16"/>
                <w:lang w:val="es-BO" w:eastAsia="es-BO"/>
              </w:rPr>
            </w:pPr>
          </w:p>
        </w:tc>
      </w:tr>
      <w:tr w:rsidR="004D76EB" w:rsidRPr="004D76EB" w14:paraId="043A7BCB" w14:textId="77777777" w:rsidTr="001A7607">
        <w:trPr>
          <w:trHeight w:val="204"/>
          <w:jc w:val="center"/>
        </w:trPr>
        <w:tc>
          <w:tcPr>
            <w:tcW w:w="579" w:type="dxa"/>
            <w:tcBorders>
              <w:top w:val="nil"/>
              <w:left w:val="single" w:sz="4" w:space="0" w:color="000000"/>
              <w:bottom w:val="single" w:sz="4" w:space="0" w:color="000000"/>
              <w:right w:val="single" w:sz="4" w:space="0" w:color="000000"/>
            </w:tcBorders>
            <w:shd w:val="clear" w:color="auto" w:fill="2F5496" w:themeFill="accent5" w:themeFillShade="BF"/>
            <w:noWrap/>
            <w:vAlign w:val="bottom"/>
            <w:hideMark/>
          </w:tcPr>
          <w:p w14:paraId="5EE225DC" w14:textId="77777777" w:rsidR="004D76EB" w:rsidRPr="004D76EB" w:rsidRDefault="004D76EB" w:rsidP="004D76EB">
            <w:pP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TOTAL</w:t>
            </w:r>
          </w:p>
        </w:tc>
        <w:tc>
          <w:tcPr>
            <w:tcW w:w="835" w:type="dxa"/>
            <w:tcBorders>
              <w:top w:val="nil"/>
              <w:left w:val="nil"/>
              <w:bottom w:val="single" w:sz="4" w:space="0" w:color="000000"/>
              <w:right w:val="single" w:sz="4" w:space="0" w:color="000000"/>
            </w:tcBorders>
            <w:shd w:val="clear" w:color="auto" w:fill="2F5496" w:themeFill="accent5" w:themeFillShade="BF"/>
            <w:noWrap/>
            <w:vAlign w:val="bottom"/>
            <w:hideMark/>
          </w:tcPr>
          <w:p w14:paraId="24D34B28" w14:textId="77777777" w:rsidR="004D76EB" w:rsidRPr="004D76EB" w:rsidRDefault="004D76EB" w:rsidP="004D76EB">
            <w:pP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100%</w:t>
            </w:r>
          </w:p>
        </w:tc>
        <w:tc>
          <w:tcPr>
            <w:tcW w:w="839" w:type="dxa"/>
            <w:tcBorders>
              <w:top w:val="nil"/>
              <w:left w:val="nil"/>
              <w:bottom w:val="single" w:sz="4" w:space="0" w:color="000000"/>
              <w:right w:val="single" w:sz="4" w:space="0" w:color="000000"/>
            </w:tcBorders>
            <w:shd w:val="clear" w:color="auto" w:fill="2F5496" w:themeFill="accent5" w:themeFillShade="BF"/>
            <w:noWrap/>
            <w:vAlign w:val="bottom"/>
            <w:hideMark/>
          </w:tcPr>
          <w:p w14:paraId="58F6F607" w14:textId="77777777" w:rsidR="004D76EB" w:rsidRPr="004D76EB" w:rsidRDefault="004D76EB" w:rsidP="004D76EB">
            <w:pP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355.830,47</w:t>
            </w:r>
          </w:p>
        </w:tc>
        <w:tc>
          <w:tcPr>
            <w:tcW w:w="836" w:type="dxa"/>
            <w:tcBorders>
              <w:top w:val="nil"/>
              <w:left w:val="nil"/>
              <w:bottom w:val="single" w:sz="4" w:space="0" w:color="000000"/>
              <w:right w:val="single" w:sz="4" w:space="0" w:color="000000"/>
            </w:tcBorders>
            <w:shd w:val="clear" w:color="auto" w:fill="2F5496" w:themeFill="accent5" w:themeFillShade="BF"/>
            <w:noWrap/>
            <w:vAlign w:val="bottom"/>
            <w:hideMark/>
          </w:tcPr>
          <w:p w14:paraId="154942BD" w14:textId="77777777" w:rsidR="004D76EB" w:rsidRPr="004D76EB" w:rsidRDefault="004D76EB" w:rsidP="004D76EB">
            <w:pP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100%</w:t>
            </w:r>
          </w:p>
        </w:tc>
        <w:tc>
          <w:tcPr>
            <w:tcW w:w="1177" w:type="dxa"/>
            <w:tcBorders>
              <w:top w:val="nil"/>
              <w:left w:val="nil"/>
              <w:bottom w:val="single" w:sz="4" w:space="0" w:color="000000"/>
              <w:right w:val="single" w:sz="4" w:space="0" w:color="000000"/>
            </w:tcBorders>
            <w:shd w:val="clear" w:color="auto" w:fill="2F5496" w:themeFill="accent5" w:themeFillShade="BF"/>
            <w:noWrap/>
            <w:vAlign w:val="bottom"/>
            <w:hideMark/>
          </w:tcPr>
          <w:p w14:paraId="3691F81F" w14:textId="77777777" w:rsidR="004D76EB" w:rsidRPr="004D76EB" w:rsidRDefault="004D76EB" w:rsidP="004D76EB">
            <w:pP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2.358.130,03</w:t>
            </w:r>
          </w:p>
        </w:tc>
        <w:tc>
          <w:tcPr>
            <w:tcW w:w="1180" w:type="dxa"/>
            <w:tcBorders>
              <w:top w:val="nil"/>
              <w:left w:val="nil"/>
              <w:bottom w:val="single" w:sz="4" w:space="0" w:color="000000"/>
              <w:right w:val="single" w:sz="4" w:space="0" w:color="000000"/>
            </w:tcBorders>
            <w:shd w:val="clear" w:color="auto" w:fill="2F5496" w:themeFill="accent5" w:themeFillShade="BF"/>
            <w:noWrap/>
            <w:vAlign w:val="bottom"/>
            <w:hideMark/>
          </w:tcPr>
          <w:p w14:paraId="18E87E3A" w14:textId="77777777" w:rsidR="004D76EB" w:rsidRPr="004D76EB" w:rsidRDefault="004D76EB" w:rsidP="004D76EB">
            <w:pPr>
              <w:rPr>
                <w:rFonts w:ascii="Calibri" w:hAnsi="Calibri" w:cs="Calibri"/>
                <w:b/>
                <w:bCs/>
                <w:color w:val="FFFFFF" w:themeColor="background1"/>
                <w:sz w:val="16"/>
                <w:szCs w:val="16"/>
                <w:lang w:val="es-BO" w:eastAsia="es-BO"/>
              </w:rPr>
            </w:pPr>
            <w:r w:rsidRPr="004D76EB">
              <w:rPr>
                <w:rFonts w:ascii="Calibri" w:hAnsi="Calibri" w:cs="Calibri"/>
                <w:b/>
                <w:bCs/>
                <w:color w:val="FFFFFF" w:themeColor="background1"/>
                <w:sz w:val="16"/>
                <w:szCs w:val="16"/>
                <w:lang w:val="es-BO" w:eastAsia="es-BO"/>
              </w:rPr>
              <w:t>2.713.960,50</w:t>
            </w:r>
          </w:p>
        </w:tc>
        <w:tc>
          <w:tcPr>
            <w:tcW w:w="2918" w:type="dxa"/>
            <w:tcBorders>
              <w:top w:val="nil"/>
              <w:left w:val="nil"/>
              <w:bottom w:val="single" w:sz="4" w:space="0" w:color="000000"/>
              <w:right w:val="single" w:sz="4" w:space="0" w:color="000000"/>
            </w:tcBorders>
            <w:shd w:val="clear" w:color="auto" w:fill="2F5496" w:themeFill="accent5" w:themeFillShade="BF"/>
            <w:noWrap/>
            <w:vAlign w:val="bottom"/>
            <w:hideMark/>
          </w:tcPr>
          <w:p w14:paraId="2A3F3D0E" w14:textId="77777777" w:rsidR="004D76EB" w:rsidRPr="004D76EB" w:rsidRDefault="004D76EB" w:rsidP="004D76EB">
            <w:pPr>
              <w:rPr>
                <w:rFonts w:ascii="Calibri" w:hAnsi="Calibri" w:cs="Calibri"/>
                <w:color w:val="FFFFFF" w:themeColor="background1"/>
                <w:sz w:val="16"/>
                <w:szCs w:val="16"/>
                <w:lang w:val="es-BO" w:eastAsia="es-BO"/>
              </w:rPr>
            </w:pPr>
            <w:r w:rsidRPr="004D76EB">
              <w:rPr>
                <w:rFonts w:ascii="Calibri" w:hAnsi="Calibri" w:cs="Calibri"/>
                <w:color w:val="FFFFFF" w:themeColor="background1"/>
                <w:sz w:val="16"/>
                <w:szCs w:val="16"/>
                <w:lang w:val="es-BO" w:eastAsia="es-BO"/>
              </w:rPr>
              <w:t> </w:t>
            </w:r>
          </w:p>
        </w:tc>
        <w:tc>
          <w:tcPr>
            <w:tcW w:w="36" w:type="dxa"/>
            <w:vAlign w:val="center"/>
            <w:hideMark/>
          </w:tcPr>
          <w:p w14:paraId="57160E96" w14:textId="77777777" w:rsidR="004D76EB" w:rsidRPr="004D76EB" w:rsidRDefault="004D76EB" w:rsidP="004D76EB">
            <w:pPr>
              <w:rPr>
                <w:lang w:val="es-BO" w:eastAsia="es-BO"/>
              </w:rPr>
            </w:pPr>
          </w:p>
        </w:tc>
      </w:tr>
    </w:tbl>
    <w:p w14:paraId="52ABD26B" w14:textId="77777777" w:rsidR="004D76EB" w:rsidRPr="004D76EB" w:rsidRDefault="004D76EB" w:rsidP="004D76EB">
      <w:pPr>
        <w:spacing w:line="260" w:lineRule="atLeast"/>
        <w:jc w:val="both"/>
        <w:rPr>
          <w:rFonts w:ascii="Tahoma" w:hAnsi="Tahoma" w:cs="Tahoma"/>
          <w:b/>
          <w:color w:val="000000"/>
          <w:lang w:val="es-ES_tradnl"/>
        </w:rPr>
      </w:pPr>
      <w:r w:rsidRPr="004D76EB">
        <w:rPr>
          <w:rFonts w:ascii="Tahoma" w:hAnsi="Tahoma" w:cs="Tahoma"/>
          <w:b/>
          <w:color w:val="000000"/>
          <w:lang w:val="es-ES_tradnl"/>
        </w:rPr>
        <w:t xml:space="preserve"> Notas:</w:t>
      </w:r>
    </w:p>
    <w:p w14:paraId="24B42B23" w14:textId="77777777" w:rsidR="004D76EB" w:rsidRPr="004D76EB" w:rsidRDefault="004D76EB" w:rsidP="004D76EB">
      <w:pPr>
        <w:spacing w:line="260" w:lineRule="atLeast"/>
        <w:ind w:left="426"/>
        <w:jc w:val="both"/>
        <w:rPr>
          <w:rFonts w:ascii="Tahoma" w:hAnsi="Tahoma" w:cs="Tahoma"/>
          <w:lang w:val="es-ES_tradnl"/>
        </w:rPr>
      </w:pPr>
      <w:r w:rsidRPr="004D76EB">
        <w:rPr>
          <w:rFonts w:ascii="Tahoma" w:hAnsi="Tahoma" w:cs="Tahoma"/>
          <w:b/>
        </w:rPr>
        <w:t>- (*)</w:t>
      </w:r>
      <w:r w:rsidRPr="004D76EB">
        <w:rPr>
          <w:rFonts w:ascii="Tahoma" w:hAnsi="Tahoma" w:cs="Tahoma"/>
          <w:lang w:val="es-ES_tradnl"/>
        </w:rPr>
        <w:t xml:space="preserve"> El requisito para proceder con el pago se refiere a la aprobación del informe/producto por parte de la Entidad Contratante.</w:t>
      </w:r>
    </w:p>
    <w:p w14:paraId="2EE7B682" w14:textId="77777777" w:rsidR="004D76EB" w:rsidRPr="004D76EB" w:rsidRDefault="004D76EB" w:rsidP="004D76EB">
      <w:pPr>
        <w:spacing w:line="260" w:lineRule="atLeast"/>
        <w:ind w:left="426"/>
        <w:jc w:val="both"/>
        <w:rPr>
          <w:rFonts w:ascii="Tahoma" w:hAnsi="Tahoma" w:cs="Tahoma"/>
          <w:lang w:val="es-ES_tradnl"/>
        </w:rPr>
      </w:pPr>
      <w:r w:rsidRPr="004D76EB">
        <w:rPr>
          <w:rFonts w:ascii="Tahoma" w:hAnsi="Tahoma" w:cs="Tahoma"/>
          <w:b/>
        </w:rPr>
        <w:t xml:space="preserve">- (**) </w:t>
      </w:r>
      <w:r w:rsidRPr="004D76E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515612"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 Para el pago de cada informe/producto, la entidad ejecutora deberá presentar la nota fiscal (factura) correspondiente, a nombre del Fideicomiso AEVIVIENDA.</w:t>
      </w:r>
    </w:p>
    <w:p w14:paraId="6D5FB6E5"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  El periodo del producto final no contempla provisión y dotación de materiales de construcción salvo casos especiales y debidamente justificados.</w:t>
      </w:r>
    </w:p>
    <w:p w14:paraId="0BF85E8A" w14:textId="77777777" w:rsidR="004D76EB" w:rsidRPr="004D76EB" w:rsidRDefault="004D76EB" w:rsidP="004D76EB">
      <w:pPr>
        <w:keepNext/>
        <w:numPr>
          <w:ilvl w:val="0"/>
          <w:numId w:val="142"/>
        </w:numPr>
        <w:spacing w:after="160" w:line="260" w:lineRule="atLeast"/>
        <w:ind w:left="360"/>
        <w:outlineLvl w:val="0"/>
        <w:rPr>
          <w:rFonts w:ascii="Tahoma" w:hAnsi="Tahoma" w:cs="Tahoma"/>
          <w:b/>
          <w:bCs/>
          <w:color w:val="000000"/>
          <w:kern w:val="32"/>
          <w:lang w:val="es-ES_tradnl"/>
        </w:rPr>
      </w:pPr>
      <w:bookmarkStart w:id="70" w:name="_Toc71811156"/>
      <w:r w:rsidRPr="004D76EB">
        <w:rPr>
          <w:rFonts w:ascii="Tahoma" w:hAnsi="Tahoma" w:cs="Tahoma"/>
          <w:b/>
          <w:bCs/>
          <w:color w:val="000000"/>
          <w:kern w:val="32"/>
          <w:lang w:val="es-ES_tradnl"/>
        </w:rPr>
        <w:t>SEGUROS</w:t>
      </w:r>
      <w:bookmarkEnd w:id="70"/>
    </w:p>
    <w:p w14:paraId="524F849C" w14:textId="77777777" w:rsidR="004D76EB" w:rsidRPr="004D76EB" w:rsidRDefault="004D76EB" w:rsidP="004D76EB">
      <w:pPr>
        <w:autoSpaceDE w:val="0"/>
        <w:autoSpaceDN w:val="0"/>
        <w:adjustRightInd w:val="0"/>
        <w:spacing w:line="260" w:lineRule="atLeast"/>
        <w:jc w:val="both"/>
        <w:rPr>
          <w:rFonts w:ascii="Tahoma" w:hAnsi="Tahoma" w:cs="Tahoma"/>
          <w:lang w:eastAsia="es-BO"/>
        </w:rPr>
      </w:pPr>
      <w:r w:rsidRPr="004D76E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4D76EB">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4F9F4284" w14:textId="77777777" w:rsidR="004D76EB" w:rsidRPr="004D76EB" w:rsidRDefault="004D76EB" w:rsidP="004D76EB">
      <w:pPr>
        <w:numPr>
          <w:ilvl w:val="0"/>
          <w:numId w:val="67"/>
        </w:numPr>
        <w:autoSpaceDE w:val="0"/>
        <w:autoSpaceDN w:val="0"/>
        <w:adjustRightInd w:val="0"/>
        <w:spacing w:after="160" w:line="260" w:lineRule="atLeast"/>
        <w:jc w:val="both"/>
        <w:rPr>
          <w:rFonts w:ascii="Tahoma" w:hAnsi="Tahoma" w:cs="Tahoma"/>
          <w:lang w:eastAsia="es-BO"/>
        </w:rPr>
      </w:pPr>
      <w:r w:rsidRPr="004D76EB">
        <w:rPr>
          <w:rFonts w:ascii="Tahoma" w:hAnsi="Tahoma" w:cs="Tahoma"/>
          <w:lang w:eastAsia="es-BO"/>
        </w:rPr>
        <w:t xml:space="preserve">Accidentes o incapacidad para el personal del CONSULTOR, de acuerdo a la Ley General del Trabajo del Estado Plurinacional de Bolivia. </w:t>
      </w:r>
    </w:p>
    <w:p w14:paraId="2BC7A6BC" w14:textId="77777777" w:rsidR="004D76EB" w:rsidRPr="004D76EB" w:rsidRDefault="004D76EB" w:rsidP="004D76EB">
      <w:pPr>
        <w:numPr>
          <w:ilvl w:val="0"/>
          <w:numId w:val="67"/>
        </w:numPr>
        <w:autoSpaceDE w:val="0"/>
        <w:autoSpaceDN w:val="0"/>
        <w:adjustRightInd w:val="0"/>
        <w:spacing w:after="160" w:line="260" w:lineRule="atLeast"/>
        <w:jc w:val="both"/>
        <w:rPr>
          <w:rFonts w:ascii="Tahoma" w:hAnsi="Tahoma" w:cs="Tahoma"/>
        </w:rPr>
      </w:pPr>
      <w:r w:rsidRPr="004D76EB">
        <w:rPr>
          <w:rFonts w:ascii="Tahoma" w:hAnsi="Tahoma" w:cs="Tahoma"/>
          <w:lang w:eastAsia="es-BO"/>
        </w:rPr>
        <w:t>Seguro contra todo riesgo, de los vehículos y equipo asignados al servicio.</w:t>
      </w:r>
    </w:p>
    <w:p w14:paraId="2554398A" w14:textId="77777777" w:rsidR="004D76EB" w:rsidRPr="004D76EB" w:rsidRDefault="004D76EB" w:rsidP="004D76EB">
      <w:pPr>
        <w:numPr>
          <w:ilvl w:val="0"/>
          <w:numId w:val="67"/>
        </w:numPr>
        <w:autoSpaceDE w:val="0"/>
        <w:autoSpaceDN w:val="0"/>
        <w:adjustRightInd w:val="0"/>
        <w:spacing w:after="160" w:line="260" w:lineRule="atLeast"/>
        <w:jc w:val="both"/>
        <w:rPr>
          <w:rFonts w:ascii="Tahoma" w:hAnsi="Tahoma" w:cs="Tahoma"/>
        </w:rPr>
      </w:pPr>
      <w:r w:rsidRPr="004D76EB">
        <w:rPr>
          <w:rFonts w:ascii="Tahoma" w:hAnsi="Tahoma" w:cs="Tahoma"/>
          <w:lang w:eastAsia="es-BO"/>
        </w:rPr>
        <w:t>Seguro de salud a su personal.</w:t>
      </w:r>
    </w:p>
    <w:p w14:paraId="2B30224D" w14:textId="77777777" w:rsidR="004D76EB" w:rsidRPr="004D76EB" w:rsidRDefault="004D76EB" w:rsidP="004D76EB">
      <w:pPr>
        <w:autoSpaceDE w:val="0"/>
        <w:autoSpaceDN w:val="0"/>
        <w:adjustRightInd w:val="0"/>
        <w:spacing w:line="260" w:lineRule="atLeast"/>
        <w:jc w:val="both"/>
        <w:rPr>
          <w:rFonts w:ascii="Tahoma" w:hAnsi="Tahoma" w:cs="Tahoma"/>
        </w:rPr>
      </w:pPr>
      <w:r w:rsidRPr="004D76EB">
        <w:rPr>
          <w:rFonts w:ascii="Tahoma" w:hAnsi="Tahoma" w:cs="Tahoma"/>
          <w:lang w:eastAsia="es-BO"/>
        </w:rPr>
        <w:t xml:space="preserve">Estos seguros deberán presentarse al Fiscal del Proyecto hasta los 5 días </w:t>
      </w:r>
      <w:bookmarkStart w:id="71" w:name="_Hlk144978880"/>
      <w:r w:rsidRPr="004D76EB">
        <w:rPr>
          <w:rFonts w:ascii="Tahoma" w:hAnsi="Tahoma" w:cs="Tahoma"/>
          <w:lang w:eastAsia="es-BO"/>
        </w:rPr>
        <w:t xml:space="preserve">hábiles </w:t>
      </w:r>
      <w:bookmarkEnd w:id="71"/>
      <w:r w:rsidRPr="004D76EB">
        <w:rPr>
          <w:rFonts w:ascii="Tahoma" w:hAnsi="Tahoma" w:cs="Tahoma"/>
          <w:lang w:eastAsia="es-BO"/>
        </w:rPr>
        <w:t>después de emitida la orden de proceder.</w:t>
      </w:r>
    </w:p>
    <w:p w14:paraId="70A09C2B"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72" w:name="_Toc71811157"/>
      <w:r w:rsidRPr="004D76EB">
        <w:rPr>
          <w:rFonts w:ascii="Tahoma" w:hAnsi="Tahoma" w:cs="Tahoma"/>
          <w:b/>
          <w:bCs/>
          <w:color w:val="000000"/>
          <w:kern w:val="32"/>
          <w:lang w:val="es-ES_tradnl"/>
        </w:rPr>
        <w:t>PAGO DE IMPUESTOS</w:t>
      </w:r>
      <w:bookmarkEnd w:id="72"/>
    </w:p>
    <w:p w14:paraId="5C94004D"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El pago de impuestos de ley es responsabilidad exclusiva de la Entidad Ejecutora, quien deberá presentar factura emitida a favor del Fideicomiso AEVIVIENDA.</w:t>
      </w:r>
    </w:p>
    <w:p w14:paraId="34DC6C5B"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73" w:name="_Toc71811158"/>
      <w:r w:rsidRPr="004D76EB">
        <w:rPr>
          <w:rFonts w:ascii="Tahoma" w:hAnsi="Tahoma" w:cs="Tahoma"/>
          <w:b/>
          <w:bCs/>
          <w:color w:val="000000"/>
          <w:kern w:val="32"/>
          <w:lang w:val="es-ES_tradnl"/>
        </w:rPr>
        <w:t>APORTES AL SISTEMA INTEGRADO DE PENSIONES</w:t>
      </w:r>
      <w:bookmarkEnd w:id="73"/>
    </w:p>
    <w:p w14:paraId="0735A57F"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01AA2B9"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74" w:name="_Hlk132898907"/>
      <w:r w:rsidRPr="004D76EB">
        <w:rPr>
          <w:rFonts w:ascii="Tahoma" w:hAnsi="Tahoma" w:cs="Tahoma"/>
          <w:b/>
          <w:bCs/>
          <w:color w:val="000000"/>
          <w:kern w:val="32"/>
          <w:lang w:val="es-ES_tradnl"/>
        </w:rPr>
        <w:t>GARANTÍAS</w:t>
      </w:r>
    </w:p>
    <w:p w14:paraId="08E165C8" w14:textId="77777777" w:rsidR="004D76EB" w:rsidRPr="004D76EB" w:rsidRDefault="004D76EB" w:rsidP="004D76EB">
      <w:pPr>
        <w:spacing w:after="160" w:line="259" w:lineRule="auto"/>
        <w:jc w:val="both"/>
        <w:rPr>
          <w:rFonts w:ascii="Tahoma" w:hAnsi="Tahoma" w:cs="Tahoma"/>
          <w:lang w:val="es-ES_tradnl"/>
        </w:rPr>
      </w:pPr>
      <w:bookmarkStart w:id="75" w:name="_Toc81229595"/>
      <w:bookmarkStart w:id="76" w:name="_Toc81314437"/>
      <w:bookmarkStart w:id="77" w:name="_Hlk180056991"/>
      <w:bookmarkEnd w:id="74"/>
      <w:r w:rsidRPr="004D76EB">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4D76EB">
        <w:rPr>
          <w:rFonts w:ascii="Tahoma" w:eastAsiaTheme="minorHAnsi" w:hAnsi="Tahoma" w:cs="Tahoma"/>
          <w:lang w:val="es-BO" w:eastAsia="es-BO"/>
        </w:rPr>
        <w:t xml:space="preserve">se establece las </w:t>
      </w:r>
      <w:bookmarkEnd w:id="75"/>
      <w:bookmarkEnd w:id="76"/>
      <w:bookmarkEnd w:id="78"/>
      <w:r w:rsidRPr="004D76EB">
        <w:rPr>
          <w:rFonts w:ascii="Tahoma" w:eastAsiaTheme="minorHAnsi" w:hAnsi="Tahoma" w:cs="Tahoma"/>
          <w:lang w:val="es-BO" w:eastAsia="es-BO"/>
        </w:rPr>
        <w:t>garantías según el objeto, las cuales deberán ser presentadas de acuerdo a lo solicitado en el DCD.</w:t>
      </w:r>
      <w:bookmarkEnd w:id="77"/>
    </w:p>
    <w:p w14:paraId="4A0A6393" w14:textId="77777777" w:rsidR="004D76EB" w:rsidRPr="004D76EB" w:rsidRDefault="004D76EB" w:rsidP="004D76EB">
      <w:pPr>
        <w:spacing w:line="259" w:lineRule="auto"/>
        <w:rPr>
          <w:rFonts w:ascii="Tahoma" w:hAnsi="Tahoma" w:cs="Tahoma"/>
          <w:b/>
          <w:szCs w:val="22"/>
          <w:lang w:val="es-ES_tradnl"/>
        </w:rPr>
      </w:pPr>
      <w:bookmarkStart w:id="79" w:name="_Toc81314438"/>
      <w:bookmarkStart w:id="80" w:name="_Toc100250575"/>
      <w:r w:rsidRPr="004D76EB">
        <w:rPr>
          <w:rFonts w:ascii="Tahoma" w:hAnsi="Tahoma" w:cs="Tahoma"/>
          <w:b/>
          <w:szCs w:val="22"/>
          <w:lang w:val="es-ES_tradnl"/>
        </w:rPr>
        <w:t>GARANTÍA DE SERIEDAD DE PROPUESTA:</w:t>
      </w:r>
      <w:bookmarkEnd w:id="79"/>
      <w:bookmarkEnd w:id="80"/>
    </w:p>
    <w:p w14:paraId="0B9AE7E8" w14:textId="77777777" w:rsidR="004D76EB" w:rsidRPr="004D76EB" w:rsidRDefault="004D76EB" w:rsidP="004D76EB">
      <w:pPr>
        <w:spacing w:line="260" w:lineRule="atLeast"/>
        <w:jc w:val="both"/>
        <w:rPr>
          <w:rFonts w:ascii="Tahoma" w:hAnsi="Tahoma" w:cs="Tahoma"/>
          <w:lang w:val="es-BO" w:eastAsia="es-BO"/>
        </w:rPr>
      </w:pPr>
      <w:bookmarkStart w:id="81" w:name="_Toc81229597"/>
      <w:bookmarkStart w:id="82" w:name="_Toc81314439"/>
      <w:r w:rsidRPr="004D76EB">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4D76EB">
        <w:rPr>
          <w:rFonts w:ascii="Tahoma" w:hAnsi="Tahoma" w:cs="Tahoma"/>
          <w:lang w:val="es-BO" w:eastAsia="es-BO"/>
        </w:rPr>
        <w:t xml:space="preserve">cero punto cinco por ciento (0.5%) </w:t>
      </w:r>
      <w:bookmarkEnd w:id="83"/>
      <w:r w:rsidRPr="004D76EB">
        <w:rPr>
          <w:rFonts w:ascii="Tahoma" w:hAnsi="Tahoma" w:cs="Tahoma"/>
          <w:lang w:val="es-BO" w:eastAsia="es-BO"/>
        </w:rPr>
        <w:t xml:space="preserve">del precio referencial de la contratación.  </w:t>
      </w:r>
    </w:p>
    <w:p w14:paraId="50BF592A" w14:textId="77777777" w:rsidR="004D76EB" w:rsidRPr="004D76EB" w:rsidRDefault="004D76EB" w:rsidP="004D76EB">
      <w:pPr>
        <w:spacing w:line="260" w:lineRule="atLeast"/>
        <w:jc w:val="both"/>
        <w:rPr>
          <w:rFonts w:ascii="Tahoma" w:hAnsi="Tahoma" w:cs="Tahoma"/>
          <w:lang w:val="es-BO" w:eastAsia="es-BO"/>
        </w:rPr>
      </w:pPr>
      <w:bookmarkStart w:id="84" w:name="_Toc81229598"/>
      <w:bookmarkStart w:id="85" w:name="_Toc81314440"/>
      <w:bookmarkEnd w:id="81"/>
      <w:bookmarkEnd w:id="82"/>
      <w:r w:rsidRPr="004D76EB">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57CC8EB3" w14:textId="77777777" w:rsidR="004D76EB" w:rsidRPr="004D76EB" w:rsidRDefault="004D76EB" w:rsidP="004D76EB">
      <w:pPr>
        <w:spacing w:line="260" w:lineRule="atLeast"/>
        <w:jc w:val="both"/>
        <w:rPr>
          <w:rFonts w:ascii="Tahoma" w:hAnsi="Tahoma" w:cs="Tahoma"/>
          <w:lang w:val="es-BO" w:eastAsia="es-BO"/>
        </w:rPr>
      </w:pPr>
      <w:bookmarkStart w:id="86" w:name="_Toc81229599"/>
      <w:bookmarkStart w:id="87" w:name="_Toc81314441"/>
      <w:r w:rsidRPr="004D76EB">
        <w:rPr>
          <w:rFonts w:ascii="Tahoma" w:hAnsi="Tahoma" w:cs="Tahoma"/>
          <w:lang w:val="es-BO" w:eastAsia="es-BO"/>
        </w:rPr>
        <w:t>La Garantía de Seriedad de Propuesta será devuelta conforme a lo establecido en el DCD.</w:t>
      </w:r>
      <w:bookmarkEnd w:id="86"/>
      <w:bookmarkEnd w:id="87"/>
    </w:p>
    <w:p w14:paraId="5D8B5F30" w14:textId="77777777" w:rsidR="004D76EB" w:rsidRPr="004D76EB" w:rsidRDefault="004D76EB" w:rsidP="004D76EB">
      <w:pPr>
        <w:spacing w:line="259" w:lineRule="auto"/>
        <w:rPr>
          <w:rFonts w:ascii="Tahoma" w:hAnsi="Tahoma" w:cs="Tahoma"/>
          <w:b/>
          <w:szCs w:val="22"/>
          <w:lang w:val="es-ES_tradnl"/>
        </w:rPr>
      </w:pPr>
      <w:bookmarkStart w:id="88" w:name="_Toc71811161"/>
    </w:p>
    <w:p w14:paraId="46CF9F6F" w14:textId="77777777" w:rsidR="004D76EB" w:rsidRPr="004D76EB" w:rsidRDefault="004D76EB" w:rsidP="004D76EB">
      <w:pPr>
        <w:spacing w:line="259" w:lineRule="auto"/>
        <w:rPr>
          <w:rFonts w:ascii="Tahoma" w:hAnsi="Tahoma" w:cs="Tahoma"/>
          <w:b/>
          <w:bCs/>
          <w:color w:val="000000"/>
          <w:kern w:val="32"/>
          <w:lang w:val="es-ES_tradnl"/>
        </w:rPr>
      </w:pPr>
      <w:r w:rsidRPr="004D76EB">
        <w:rPr>
          <w:rFonts w:ascii="Tahoma" w:hAnsi="Tahoma" w:cs="Tahoma"/>
          <w:b/>
          <w:szCs w:val="22"/>
          <w:lang w:val="es-ES_tradnl"/>
        </w:rPr>
        <w:t>GARANTÍA DE</w:t>
      </w:r>
      <w:r w:rsidRPr="004D76EB">
        <w:rPr>
          <w:rFonts w:ascii="Tahoma" w:hAnsi="Tahoma" w:cs="Tahoma"/>
          <w:b/>
          <w:bCs/>
          <w:color w:val="000000"/>
          <w:kern w:val="32"/>
          <w:lang w:val="es-ES_tradnl"/>
        </w:rPr>
        <w:t xml:space="preserve"> CUMPLIMIENTO DE CONTRATO</w:t>
      </w:r>
      <w:bookmarkEnd w:id="88"/>
    </w:p>
    <w:p w14:paraId="26244DDA" w14:textId="77777777" w:rsidR="004D76EB" w:rsidRPr="004D76EB" w:rsidRDefault="004D76EB" w:rsidP="004D76EB">
      <w:pPr>
        <w:autoSpaceDE w:val="0"/>
        <w:autoSpaceDN w:val="0"/>
        <w:adjustRightInd w:val="0"/>
        <w:spacing w:line="260" w:lineRule="atLeast"/>
        <w:jc w:val="both"/>
        <w:rPr>
          <w:rFonts w:ascii="Tahoma" w:eastAsia="Calibri" w:hAnsi="Tahoma" w:cs="Tahoma"/>
          <w:color w:val="000000"/>
        </w:rPr>
      </w:pPr>
      <w:r w:rsidRPr="004D76E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CB6695" w14:textId="77777777" w:rsidR="004D76EB" w:rsidRPr="004D76EB" w:rsidRDefault="004D76EB" w:rsidP="004D76EB">
      <w:pPr>
        <w:autoSpaceDE w:val="0"/>
        <w:autoSpaceDN w:val="0"/>
        <w:adjustRightInd w:val="0"/>
        <w:spacing w:line="260" w:lineRule="atLeast"/>
        <w:jc w:val="both"/>
        <w:rPr>
          <w:rFonts w:ascii="Tahoma" w:eastAsia="Calibri" w:hAnsi="Tahoma" w:cs="Tahoma"/>
          <w:strike/>
          <w:color w:val="000000"/>
        </w:rPr>
      </w:pPr>
      <w:bookmarkStart w:id="89" w:name="_Hlk180057064"/>
      <w:bookmarkStart w:id="90" w:name="_Toc71811159"/>
      <w:r w:rsidRPr="004D76EB">
        <w:rPr>
          <w:rFonts w:ascii="Tahoma" w:eastAsia="Calibri" w:hAnsi="Tahoma" w:cs="Tahoma"/>
          <w:color w:val="000000"/>
        </w:rPr>
        <w:t xml:space="preserve">La vigencia de la Garantía será computable a partir de la firma del contrato hasta el pago final del servicio de consultoría. </w:t>
      </w:r>
    </w:p>
    <w:p w14:paraId="6B2B396B" w14:textId="77777777" w:rsidR="004D76EB" w:rsidRPr="004D76EB" w:rsidRDefault="004D76EB" w:rsidP="004D76EB">
      <w:pPr>
        <w:autoSpaceDE w:val="0"/>
        <w:autoSpaceDN w:val="0"/>
        <w:adjustRightInd w:val="0"/>
        <w:spacing w:line="260" w:lineRule="atLeast"/>
        <w:jc w:val="both"/>
        <w:rPr>
          <w:rFonts w:ascii="Tahoma" w:eastAsia="Calibri" w:hAnsi="Tahoma" w:cs="Tahoma"/>
          <w:lang w:val="es-BO" w:eastAsia="es-BO"/>
        </w:rPr>
      </w:pPr>
      <w:bookmarkStart w:id="91" w:name="_Hlk144978977"/>
      <w:r w:rsidRPr="004D76EB">
        <w:rPr>
          <w:rFonts w:ascii="Tahoma" w:eastAsia="Calibri" w:hAnsi="Tahoma" w:cs="Tahoma"/>
          <w:lang w:val="es-BO" w:eastAsia="es-BO"/>
        </w:rPr>
        <w:t>La garantía, será devuelta a la Entidad Ejecutora, una vez que se cuente con el pago final del servicio de consultoría</w:t>
      </w:r>
      <w:bookmarkEnd w:id="91"/>
      <w:r w:rsidRPr="004D76EB">
        <w:rPr>
          <w:rFonts w:ascii="Tahoma" w:eastAsia="Calibri" w:hAnsi="Tahoma" w:cs="Tahoma"/>
          <w:lang w:val="es-BO" w:eastAsia="es-BO"/>
        </w:rPr>
        <w:t>.</w:t>
      </w:r>
    </w:p>
    <w:bookmarkEnd w:id="89"/>
    <w:p w14:paraId="7446AF29" w14:textId="77777777" w:rsidR="004D76EB" w:rsidRPr="004D76EB" w:rsidRDefault="004D76EB" w:rsidP="004D76EB">
      <w:pPr>
        <w:spacing w:line="259" w:lineRule="auto"/>
        <w:rPr>
          <w:rFonts w:ascii="Tahoma" w:hAnsi="Tahoma" w:cs="Tahoma"/>
          <w:b/>
          <w:szCs w:val="22"/>
          <w:lang w:val="es-ES_tradnl"/>
        </w:rPr>
      </w:pPr>
    </w:p>
    <w:p w14:paraId="56BAAA4F" w14:textId="77777777" w:rsidR="004D76EB" w:rsidRPr="004D76EB" w:rsidRDefault="004D76EB" w:rsidP="004D76EB">
      <w:pPr>
        <w:spacing w:line="259" w:lineRule="auto"/>
        <w:rPr>
          <w:rFonts w:ascii="Tahoma" w:hAnsi="Tahoma" w:cs="Tahoma"/>
          <w:b/>
          <w:bCs/>
          <w:color w:val="000000"/>
          <w:kern w:val="32"/>
          <w:lang w:val="es-ES_tradnl"/>
        </w:rPr>
      </w:pPr>
      <w:r w:rsidRPr="004D76EB">
        <w:rPr>
          <w:rFonts w:ascii="Tahoma" w:hAnsi="Tahoma" w:cs="Tahoma"/>
          <w:b/>
          <w:szCs w:val="22"/>
          <w:lang w:val="es-ES_tradnl"/>
        </w:rPr>
        <w:t>GARANTÍA DE</w:t>
      </w:r>
      <w:r w:rsidRPr="004D76EB">
        <w:rPr>
          <w:rFonts w:ascii="Tahoma" w:hAnsi="Tahoma" w:cs="Tahoma"/>
          <w:b/>
          <w:bCs/>
          <w:color w:val="000000"/>
          <w:kern w:val="32"/>
          <w:lang w:val="es-ES_tradnl"/>
        </w:rPr>
        <w:t xml:space="preserve"> CORRECTA INVERSIÓN DE ANTICIPO PARA EL COMPONENTE DE PROVISIÓN/DOTACIÓN DE MATERIALES DE CONSTRUCCIÓN</w:t>
      </w:r>
      <w:bookmarkEnd w:id="90"/>
    </w:p>
    <w:p w14:paraId="522480A0" w14:textId="77777777" w:rsidR="004D76EB" w:rsidRPr="004D76EB" w:rsidRDefault="004D76EB" w:rsidP="004D76EB">
      <w:pPr>
        <w:spacing w:line="260" w:lineRule="atLeast"/>
        <w:jc w:val="both"/>
        <w:rPr>
          <w:rFonts w:ascii="Tahoma" w:eastAsia="Calibri" w:hAnsi="Tahoma" w:cs="Tahoma"/>
          <w:color w:val="000000"/>
        </w:rPr>
      </w:pPr>
      <w:r w:rsidRPr="004D76E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67517D" w14:textId="77777777" w:rsidR="004D76EB" w:rsidRPr="004D76EB" w:rsidRDefault="004D76EB" w:rsidP="004D76EB">
      <w:pPr>
        <w:spacing w:line="260" w:lineRule="atLeast"/>
        <w:jc w:val="both"/>
        <w:rPr>
          <w:rFonts w:ascii="Tahoma" w:eastAsia="Calibri" w:hAnsi="Tahoma" w:cs="Tahoma"/>
          <w:color w:val="000000"/>
        </w:rPr>
      </w:pPr>
      <w:r w:rsidRPr="004D76EB">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AE20AB" w14:textId="77777777" w:rsidR="004D76EB" w:rsidRPr="004D76EB" w:rsidRDefault="004D76EB" w:rsidP="004D76EB">
      <w:pPr>
        <w:spacing w:line="260" w:lineRule="atLeast"/>
        <w:jc w:val="both"/>
        <w:rPr>
          <w:rFonts w:ascii="Tahoma" w:eastAsia="Calibri" w:hAnsi="Tahoma" w:cs="Tahoma"/>
          <w:color w:val="000000"/>
        </w:rPr>
      </w:pPr>
      <w:r w:rsidRPr="004D76E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282E6B" w14:textId="77777777" w:rsidR="004D76EB" w:rsidRPr="004D76EB" w:rsidRDefault="004D76EB" w:rsidP="004D76EB">
      <w:pPr>
        <w:autoSpaceDE w:val="0"/>
        <w:autoSpaceDN w:val="0"/>
        <w:adjustRightInd w:val="0"/>
        <w:spacing w:line="260" w:lineRule="atLeast"/>
        <w:jc w:val="both"/>
        <w:rPr>
          <w:rFonts w:ascii="Tahoma" w:eastAsia="Calibri" w:hAnsi="Tahoma" w:cs="Tahoma"/>
          <w:color w:val="000000"/>
        </w:rPr>
      </w:pPr>
      <w:bookmarkStart w:id="92" w:name="_Hlk144979014"/>
    </w:p>
    <w:bookmarkEnd w:id="92"/>
    <w:p w14:paraId="3E8980BC" w14:textId="77777777" w:rsidR="004D76EB" w:rsidRPr="004D76EB" w:rsidRDefault="004D76EB" w:rsidP="004D76EB">
      <w:pPr>
        <w:autoSpaceDE w:val="0"/>
        <w:autoSpaceDN w:val="0"/>
        <w:adjustRightInd w:val="0"/>
        <w:spacing w:line="260" w:lineRule="atLeast"/>
        <w:jc w:val="both"/>
        <w:rPr>
          <w:rFonts w:ascii="Tahoma" w:eastAsia="Calibri" w:hAnsi="Tahoma" w:cs="Tahoma"/>
          <w:color w:val="000000"/>
        </w:rPr>
      </w:pPr>
      <w:r w:rsidRPr="004D76EB">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3C1C792D" w14:textId="77777777" w:rsidR="004D76EB" w:rsidRPr="004D76EB" w:rsidRDefault="004D76EB" w:rsidP="004D76EB">
      <w:pPr>
        <w:autoSpaceDE w:val="0"/>
        <w:autoSpaceDN w:val="0"/>
        <w:adjustRightInd w:val="0"/>
        <w:spacing w:line="260" w:lineRule="atLeast"/>
        <w:jc w:val="both"/>
        <w:rPr>
          <w:rFonts w:ascii="Tahoma" w:hAnsi="Tahoma" w:cs="Tahoma"/>
          <w:lang w:val="es-BO" w:eastAsia="es-BO"/>
        </w:rPr>
      </w:pPr>
    </w:p>
    <w:p w14:paraId="2B6174C3" w14:textId="77777777" w:rsidR="004D76EB" w:rsidRPr="004D76EB" w:rsidRDefault="004D76EB" w:rsidP="004D76EB">
      <w:pPr>
        <w:autoSpaceDE w:val="0"/>
        <w:autoSpaceDN w:val="0"/>
        <w:adjustRightInd w:val="0"/>
        <w:spacing w:line="260" w:lineRule="atLeast"/>
        <w:jc w:val="both"/>
        <w:rPr>
          <w:rFonts w:ascii="Tahoma" w:eastAsia="Calibri" w:hAnsi="Tahoma" w:cs="Tahoma"/>
          <w:color w:val="000000"/>
        </w:rPr>
      </w:pPr>
      <w:r w:rsidRPr="004D76E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4C92645" w14:textId="77777777" w:rsidR="004D76EB" w:rsidRPr="004D76EB" w:rsidRDefault="004D76EB" w:rsidP="004D76EB">
      <w:pPr>
        <w:numPr>
          <w:ilvl w:val="1"/>
          <w:numId w:val="58"/>
        </w:numPr>
        <w:autoSpaceDE w:val="0"/>
        <w:autoSpaceDN w:val="0"/>
        <w:adjustRightInd w:val="0"/>
        <w:spacing w:after="160" w:line="260" w:lineRule="atLeast"/>
        <w:ind w:left="567"/>
        <w:jc w:val="both"/>
        <w:rPr>
          <w:rFonts w:ascii="Tahoma" w:eastAsia="Calibri" w:hAnsi="Tahoma" w:cs="Tahoma"/>
        </w:rPr>
      </w:pPr>
      <w:r w:rsidRPr="004D76EB">
        <w:rPr>
          <w:rFonts w:ascii="Tahoma" w:eastAsia="Calibri" w:hAnsi="Tahoma" w:cs="Tahoma"/>
        </w:rPr>
        <w:t>Detalle de la lista de materiales de construcción a ser adquiridos con el anticipo, aprobado por el Inspector del proyecto.</w:t>
      </w:r>
    </w:p>
    <w:p w14:paraId="43CDFF35" w14:textId="77777777" w:rsidR="004D76EB" w:rsidRPr="004D76EB" w:rsidRDefault="004D76EB" w:rsidP="004D76EB">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4D76E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0C45B6F" w14:textId="77777777" w:rsidR="004D76EB" w:rsidRPr="004D76EB" w:rsidRDefault="004D76EB" w:rsidP="004D76EB">
      <w:pPr>
        <w:spacing w:line="260" w:lineRule="atLeast"/>
        <w:jc w:val="both"/>
        <w:rPr>
          <w:rFonts w:ascii="Tahoma" w:eastAsia="Calibri" w:hAnsi="Tahoma" w:cs="Tahoma"/>
          <w:color w:val="000000"/>
        </w:rPr>
      </w:pPr>
      <w:r w:rsidRPr="004D76EB">
        <w:rPr>
          <w:rFonts w:ascii="Tahoma" w:eastAsia="Calibri" w:hAnsi="Tahoma" w:cs="Tahoma"/>
          <w:color w:val="000000"/>
        </w:rPr>
        <w:t>La deducción del Anticipo se realizará en cada producto y deberá ser amortizada en su totalidad hasta la presentación del penúltimo producto (</w:t>
      </w:r>
      <w:r w:rsidRPr="004D76EB">
        <w:rPr>
          <w:rFonts w:ascii="Tahoma" w:hAnsi="Tahoma" w:cs="Tahoma"/>
          <w:bCs/>
          <w:lang w:val="es-ES_tradnl"/>
        </w:rPr>
        <w:t>Informe de avance al 100% de ejecución física)</w:t>
      </w:r>
      <w:r w:rsidRPr="004D76EB">
        <w:rPr>
          <w:rFonts w:ascii="Tahoma" w:eastAsia="Calibri" w:hAnsi="Tahoma" w:cs="Tahoma"/>
          <w:color w:val="000000"/>
        </w:rPr>
        <w:t>.</w:t>
      </w:r>
    </w:p>
    <w:p w14:paraId="17F4A098" w14:textId="77777777" w:rsidR="004D76EB" w:rsidRPr="004D76EB" w:rsidRDefault="004D76EB" w:rsidP="004D76EB">
      <w:pPr>
        <w:spacing w:line="260" w:lineRule="atLeast"/>
        <w:jc w:val="both"/>
        <w:rPr>
          <w:rFonts w:ascii="Tahoma" w:eastAsia="Calibri" w:hAnsi="Tahoma" w:cs="Tahoma"/>
          <w:color w:val="000000"/>
        </w:rPr>
      </w:pPr>
      <w:r w:rsidRPr="004D76E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D76EB">
        <w:rPr>
          <w:rFonts w:ascii="Tahoma" w:eastAsia="Calibri" w:hAnsi="Tahoma" w:cs="Tahoma"/>
          <w:b/>
          <w:color w:val="000000"/>
        </w:rPr>
        <w:t xml:space="preserve">quince 15 días hábiles </w:t>
      </w:r>
      <w:r w:rsidRPr="004D76EB">
        <w:rPr>
          <w:rFonts w:ascii="Tahoma" w:eastAsia="Calibri" w:hAnsi="Tahoma" w:cs="Tahoma"/>
          <w:color w:val="000000"/>
        </w:rPr>
        <w:t>mediante nota expresa</w:t>
      </w:r>
      <w:r w:rsidRPr="004D76EB">
        <w:rPr>
          <w:rFonts w:ascii="Tahoma" w:eastAsia="Calibri" w:hAnsi="Tahoma" w:cs="Tahoma"/>
          <w:b/>
          <w:color w:val="000000"/>
        </w:rPr>
        <w:t xml:space="preserve"> </w:t>
      </w:r>
      <w:r w:rsidRPr="004D76EB">
        <w:rPr>
          <w:rFonts w:ascii="Tahoma" w:eastAsia="Calibri" w:hAnsi="Tahoma" w:cs="Tahoma"/>
          <w:color w:val="000000"/>
        </w:rPr>
        <w:t>antes de su vencimiento a efectos de requerir su ampliación a la ENTIDAD EJECUTORA o solicitar a la AEVIVIENDA su liberación u ejecución si corresponde.</w:t>
      </w:r>
    </w:p>
    <w:p w14:paraId="1EC1B6F2"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93" w:name="_Toc71811160"/>
      <w:r w:rsidRPr="004D76EB">
        <w:rPr>
          <w:rFonts w:ascii="Tahoma" w:hAnsi="Tahoma" w:cs="Tahoma"/>
          <w:b/>
          <w:bCs/>
          <w:color w:val="000000"/>
          <w:kern w:val="32"/>
          <w:lang w:val="es-ES_tradnl"/>
        </w:rPr>
        <w:t>LIBERACIÓN DE GARANTÍA DE ANTICIPO</w:t>
      </w:r>
      <w:bookmarkEnd w:id="93"/>
    </w:p>
    <w:p w14:paraId="08941F95" w14:textId="77777777" w:rsidR="004D76EB" w:rsidRPr="004D76EB" w:rsidRDefault="004D76EB" w:rsidP="004D76EB">
      <w:pPr>
        <w:autoSpaceDE w:val="0"/>
        <w:autoSpaceDN w:val="0"/>
        <w:adjustRightInd w:val="0"/>
        <w:spacing w:line="260" w:lineRule="atLeast"/>
        <w:jc w:val="both"/>
        <w:rPr>
          <w:rFonts w:ascii="Tahoma" w:eastAsia="Calibri" w:hAnsi="Tahoma" w:cs="Tahoma"/>
          <w:color w:val="000000"/>
        </w:rPr>
      </w:pPr>
      <w:r w:rsidRPr="004D76E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D76EB">
        <w:rPr>
          <w:rFonts w:ascii="Tahoma" w:eastAsia="Calibri" w:hAnsi="Tahoma" w:cs="Tahoma"/>
          <w:b/>
          <w:color w:val="000000"/>
        </w:rPr>
        <w:t>“Garantía de Correcta Inversión de Anticipo para la Provisión/Dotación de Materiales de Construcción”</w:t>
      </w:r>
      <w:r w:rsidRPr="004D76EB">
        <w:rPr>
          <w:rFonts w:ascii="Tahoma" w:eastAsia="Calibri" w:hAnsi="Tahoma" w:cs="Tahoma"/>
          <w:color w:val="000000"/>
        </w:rPr>
        <w:t>.</w:t>
      </w:r>
    </w:p>
    <w:p w14:paraId="358C5D6A"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94" w:name="_Toc71811162"/>
      <w:r w:rsidRPr="004D76EB">
        <w:rPr>
          <w:rFonts w:ascii="Tahoma" w:hAnsi="Tahoma" w:cs="Tahoma"/>
          <w:b/>
          <w:bCs/>
          <w:color w:val="000000"/>
          <w:kern w:val="32"/>
          <w:lang w:val="es-ES_tradnl"/>
        </w:rPr>
        <w:t>MULTAS</w:t>
      </w:r>
      <w:bookmarkEnd w:id="94"/>
      <w:r w:rsidRPr="004D76EB">
        <w:rPr>
          <w:rFonts w:ascii="Tahoma" w:hAnsi="Tahoma" w:cs="Tahoma"/>
          <w:b/>
          <w:bCs/>
          <w:color w:val="000000"/>
          <w:kern w:val="32"/>
          <w:lang w:val="es-ES_tradnl"/>
        </w:rPr>
        <w:t xml:space="preserve"> Y SANCIONES</w:t>
      </w:r>
    </w:p>
    <w:p w14:paraId="64E86D85" w14:textId="77777777" w:rsidR="004D76EB" w:rsidRPr="004D76EB" w:rsidRDefault="004D76EB" w:rsidP="004D76EB">
      <w:pPr>
        <w:numPr>
          <w:ilvl w:val="1"/>
          <w:numId w:val="55"/>
        </w:numPr>
        <w:spacing w:after="160" w:line="260" w:lineRule="atLeast"/>
        <w:ind w:left="567" w:hanging="283"/>
        <w:jc w:val="both"/>
        <w:rPr>
          <w:rFonts w:ascii="Tahoma" w:hAnsi="Tahoma" w:cs="Tahoma"/>
        </w:rPr>
      </w:pPr>
      <w:r w:rsidRPr="004D76EB">
        <w:rPr>
          <w:rFonts w:ascii="Tahoma" w:hAnsi="Tahoma" w:cs="Tahoma"/>
        </w:rPr>
        <w:t xml:space="preserve">A la Entidad Ejecutora contratada, se aplicará una multa de: el equivalente al </w:t>
      </w:r>
      <w:r w:rsidRPr="004D76EB">
        <w:rPr>
          <w:rFonts w:ascii="Tahoma" w:hAnsi="Tahoma" w:cs="Tahoma"/>
          <w:b/>
          <w:bCs/>
        </w:rPr>
        <w:t>1</w:t>
      </w:r>
      <w:r w:rsidRPr="004D76EB">
        <w:rPr>
          <w:rFonts w:ascii="Tahoma" w:hAnsi="Tahoma" w:cs="Tahoma"/>
          <w:b/>
          <w:bCs/>
          <w:lang w:val="es-BO" w:eastAsia="es-BO"/>
        </w:rPr>
        <w:t xml:space="preserve"> </w:t>
      </w:r>
      <w:r w:rsidRPr="004D76EB">
        <w:rPr>
          <w:rFonts w:ascii="Tahoma" w:hAnsi="Tahoma" w:cs="Tahoma"/>
          <w:b/>
          <w:bCs/>
        </w:rPr>
        <w:t>por 1.000</w:t>
      </w:r>
      <w:r w:rsidRPr="004D76EB">
        <w:rPr>
          <w:rFonts w:ascii="Tahoma" w:hAnsi="Tahoma" w:cs="Tahoma"/>
        </w:rPr>
        <w:t xml:space="preserve"> </w:t>
      </w:r>
      <w:r w:rsidRPr="004D76EB">
        <w:rPr>
          <w:rFonts w:ascii="Tahoma" w:hAnsi="Tahoma" w:cs="Tahoma"/>
          <w:b/>
          <w:bCs/>
        </w:rPr>
        <w:t>del monto total del Contrato</w:t>
      </w:r>
      <w:r w:rsidRPr="004D76EB">
        <w:rPr>
          <w:rFonts w:ascii="Tahoma" w:hAnsi="Tahoma" w:cs="Tahoma"/>
        </w:rPr>
        <w:t xml:space="preserve">, por cada día calendario. </w:t>
      </w:r>
    </w:p>
    <w:p w14:paraId="43BE6221" w14:textId="77777777" w:rsidR="004D76EB" w:rsidRPr="004D76EB" w:rsidRDefault="004D76EB" w:rsidP="004D76EB">
      <w:pPr>
        <w:spacing w:line="260" w:lineRule="atLeast"/>
        <w:ind w:left="567" w:hanging="283"/>
        <w:jc w:val="both"/>
        <w:rPr>
          <w:rFonts w:ascii="Tahoma" w:hAnsi="Tahoma" w:cs="Tahoma"/>
        </w:rPr>
      </w:pPr>
      <w:r w:rsidRPr="004D76EB">
        <w:rPr>
          <w:rFonts w:ascii="Tahoma" w:hAnsi="Tahoma" w:cs="Tahoma"/>
        </w:rPr>
        <w:t>Las causales para la aplicación de multas son las siguientes:</w:t>
      </w:r>
    </w:p>
    <w:p w14:paraId="79C76B85" w14:textId="77777777" w:rsidR="004D76EB" w:rsidRPr="004D76EB" w:rsidRDefault="004D76EB" w:rsidP="004D76EB">
      <w:pPr>
        <w:spacing w:line="260" w:lineRule="atLeast"/>
        <w:ind w:left="567" w:hanging="283"/>
        <w:jc w:val="both"/>
        <w:rPr>
          <w:rFonts w:ascii="Tahoma" w:hAnsi="Tahoma" w:cs="Tahoma"/>
        </w:rPr>
      </w:pPr>
    </w:p>
    <w:p w14:paraId="7274BDDB" w14:textId="77777777" w:rsidR="004D76EB" w:rsidRPr="004D76EB" w:rsidRDefault="004D76EB" w:rsidP="004D76EB">
      <w:pPr>
        <w:widowControl w:val="0"/>
        <w:numPr>
          <w:ilvl w:val="0"/>
          <w:numId w:val="44"/>
        </w:numPr>
        <w:autoSpaceDE w:val="0"/>
        <w:autoSpaceDN w:val="0"/>
        <w:spacing w:after="160" w:line="260" w:lineRule="atLeast"/>
        <w:ind w:left="567"/>
        <w:jc w:val="both"/>
        <w:rPr>
          <w:rFonts w:ascii="Tahoma" w:hAnsi="Tahoma" w:cs="Tahoma"/>
        </w:rPr>
      </w:pPr>
      <w:bookmarkStart w:id="95" w:name="_Hlk118649982"/>
      <w:r w:rsidRPr="004D76EB">
        <w:rPr>
          <w:rFonts w:ascii="Tahoma" w:hAnsi="Tahoma" w:cs="Tahoma"/>
        </w:rPr>
        <w:t>Cuando la demora en la evaluación y selección de beneficiarios sea a causa de la falta de acción y/o negligencia de la Entidad Ejecutora.</w:t>
      </w:r>
    </w:p>
    <w:p w14:paraId="03A4742C"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t>Cuando la Entidad Ejecutora, no cumpla con la entrega de los productos en los plazos establecidos.</w:t>
      </w:r>
    </w:p>
    <w:p w14:paraId="570967F7"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EE66079"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70FD176"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t xml:space="preserve">Cuando la Entidad Ejecutora demorare más de </w:t>
      </w:r>
      <w:r w:rsidRPr="004D76EB">
        <w:rPr>
          <w:rFonts w:ascii="Tahoma" w:hAnsi="Tahoma" w:cs="Tahoma"/>
          <w:b/>
          <w:bCs/>
          <w:lang w:val="es-ES_tradnl"/>
        </w:rPr>
        <w:t>cinco (5) días calendario</w:t>
      </w:r>
      <w:r w:rsidRPr="004D76E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4E344A2"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t xml:space="preserve">Cuando la Entidad Ejecutora contratada, retrase, incumpla o no implemente </w:t>
      </w:r>
      <w:bookmarkStart w:id="96" w:name="_Hlk144979071"/>
      <w:r w:rsidRPr="004D76EB">
        <w:rPr>
          <w:rFonts w:ascii="Tahoma" w:hAnsi="Tahoma" w:cs="Tahoma"/>
          <w:lang w:val="es-ES_tradnl"/>
        </w:rPr>
        <w:t xml:space="preserve">en obra </w:t>
      </w:r>
      <w:bookmarkEnd w:id="96"/>
      <w:r w:rsidRPr="004D76E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DCCA723" w14:textId="77777777" w:rsidR="004D76EB" w:rsidRPr="004D76EB" w:rsidRDefault="004D76EB" w:rsidP="004D76EB">
      <w:pPr>
        <w:spacing w:line="260" w:lineRule="atLeast"/>
        <w:jc w:val="both"/>
        <w:rPr>
          <w:rFonts w:ascii="Tahoma" w:hAnsi="Tahoma" w:cs="Tahoma"/>
          <w:strike/>
          <w:color w:val="000000" w:themeColor="text1"/>
          <w:lang w:val="es-ES_tradnl"/>
        </w:rPr>
      </w:pPr>
      <w:bookmarkStart w:id="97" w:name="_Hlk118650022"/>
    </w:p>
    <w:p w14:paraId="4F34AA9A" w14:textId="77777777" w:rsidR="004D76EB" w:rsidRPr="004D76EB" w:rsidRDefault="004D76EB" w:rsidP="004D76EB">
      <w:pPr>
        <w:numPr>
          <w:ilvl w:val="1"/>
          <w:numId w:val="55"/>
        </w:numPr>
        <w:spacing w:after="160" w:line="260" w:lineRule="atLeast"/>
        <w:ind w:left="567" w:hanging="283"/>
        <w:jc w:val="both"/>
        <w:rPr>
          <w:rFonts w:ascii="Tahoma" w:hAnsi="Tahoma" w:cs="Tahoma"/>
        </w:rPr>
      </w:pPr>
      <w:r w:rsidRPr="004D76EB">
        <w:rPr>
          <w:rFonts w:ascii="Tahoma" w:hAnsi="Tahoma" w:cs="Tahoma"/>
        </w:rPr>
        <w:t xml:space="preserve">A la Entidad Ejecutora contratada, se aplicará una multa de: el equivalente al </w:t>
      </w:r>
      <w:r w:rsidRPr="004D76EB">
        <w:rPr>
          <w:rFonts w:ascii="Tahoma" w:hAnsi="Tahoma" w:cs="Tahoma"/>
          <w:b/>
          <w:bCs/>
        </w:rPr>
        <w:t>3</w:t>
      </w:r>
      <w:r w:rsidRPr="004D76EB">
        <w:rPr>
          <w:rFonts w:ascii="Tahoma" w:hAnsi="Tahoma" w:cs="Tahoma"/>
          <w:b/>
          <w:bCs/>
          <w:lang w:val="es-BO" w:eastAsia="es-BO"/>
        </w:rPr>
        <w:t xml:space="preserve"> </w:t>
      </w:r>
      <w:r w:rsidRPr="004D76EB">
        <w:rPr>
          <w:rFonts w:ascii="Tahoma" w:hAnsi="Tahoma" w:cs="Tahoma"/>
          <w:b/>
          <w:bCs/>
        </w:rPr>
        <w:t>por 1.000</w:t>
      </w:r>
      <w:r w:rsidRPr="004D76EB">
        <w:rPr>
          <w:rFonts w:ascii="Tahoma" w:hAnsi="Tahoma" w:cs="Tahoma"/>
        </w:rPr>
        <w:t xml:space="preserve"> </w:t>
      </w:r>
      <w:r w:rsidRPr="004D76EB">
        <w:rPr>
          <w:rFonts w:ascii="Tahoma" w:hAnsi="Tahoma" w:cs="Tahoma"/>
          <w:b/>
          <w:bCs/>
        </w:rPr>
        <w:t>del monto total del Contrato</w:t>
      </w:r>
      <w:r w:rsidRPr="004D76EB">
        <w:rPr>
          <w:rFonts w:ascii="Tahoma" w:hAnsi="Tahoma" w:cs="Tahoma"/>
        </w:rPr>
        <w:t>, en las siguientes acciones:</w:t>
      </w:r>
    </w:p>
    <w:p w14:paraId="3281BB53" w14:textId="77777777" w:rsidR="004D76EB" w:rsidRPr="004D76EB" w:rsidRDefault="004D76EB" w:rsidP="004D76EB">
      <w:pPr>
        <w:spacing w:line="260" w:lineRule="atLeast"/>
        <w:jc w:val="both"/>
        <w:rPr>
          <w:rFonts w:ascii="Tahoma" w:hAnsi="Tahoma" w:cs="Tahoma"/>
        </w:rPr>
      </w:pPr>
    </w:p>
    <w:bookmarkEnd w:id="97"/>
    <w:p w14:paraId="35FC2FC7" w14:textId="77777777" w:rsidR="004D76EB" w:rsidRPr="004D76EB" w:rsidRDefault="004D76EB" w:rsidP="004D76EB">
      <w:pPr>
        <w:numPr>
          <w:ilvl w:val="0"/>
          <w:numId w:val="44"/>
        </w:numPr>
        <w:spacing w:after="160" w:line="260" w:lineRule="atLeast"/>
        <w:ind w:left="567" w:hanging="283"/>
        <w:jc w:val="both"/>
        <w:rPr>
          <w:rFonts w:ascii="Tahoma" w:hAnsi="Tahoma" w:cs="Tahoma"/>
        </w:rPr>
      </w:pPr>
      <w:r w:rsidRPr="004D76E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C1A9DB" w14:textId="77777777" w:rsidR="004D76EB" w:rsidRPr="004D76EB" w:rsidRDefault="004D76EB" w:rsidP="004D76EB">
      <w:pPr>
        <w:numPr>
          <w:ilvl w:val="0"/>
          <w:numId w:val="44"/>
        </w:numPr>
        <w:spacing w:after="160" w:line="260" w:lineRule="atLeast"/>
        <w:ind w:left="567" w:hanging="283"/>
        <w:jc w:val="both"/>
        <w:rPr>
          <w:rFonts w:ascii="Tahoma" w:hAnsi="Tahoma" w:cs="Tahoma"/>
        </w:rPr>
      </w:pPr>
      <w:r w:rsidRPr="004D76EB">
        <w:rPr>
          <w:rFonts w:ascii="Tahoma" w:hAnsi="Tahoma" w:cs="Tahoma"/>
          <w:lang w:val="es-ES_tradnl"/>
        </w:rPr>
        <w:t>Cuando se verifique la ausencia, la mala administración y la falta de actualización de las carpetas familiares por parte de la Entidad Ejecutora.</w:t>
      </w:r>
    </w:p>
    <w:p w14:paraId="6E9DF1C0" w14:textId="77777777" w:rsidR="004D76EB" w:rsidRPr="004D76EB" w:rsidRDefault="004D76EB" w:rsidP="004D76EB">
      <w:pPr>
        <w:numPr>
          <w:ilvl w:val="1"/>
          <w:numId w:val="55"/>
        </w:numPr>
        <w:spacing w:after="160" w:line="260" w:lineRule="atLeast"/>
        <w:ind w:left="567" w:hanging="283"/>
        <w:jc w:val="both"/>
        <w:rPr>
          <w:rFonts w:ascii="Tahoma" w:hAnsi="Tahoma" w:cs="Tahoma"/>
          <w:color w:val="000000"/>
          <w:sz w:val="24"/>
          <w:szCs w:val="24"/>
          <w:lang w:val="es-BO" w:eastAsia="es-BO"/>
        </w:rPr>
      </w:pPr>
      <w:r w:rsidRPr="004D76EB">
        <w:rPr>
          <w:rFonts w:ascii="Tahoma" w:hAnsi="Tahoma" w:cs="Tahoma"/>
          <w:color w:val="000000"/>
          <w:lang w:eastAsia="es-BO"/>
        </w:rPr>
        <w:t>A la Entidad Ejecutora contratada, se aplicará una multa de: el equivalente al </w:t>
      </w:r>
      <w:r w:rsidRPr="004D76EB">
        <w:rPr>
          <w:rFonts w:ascii="Tahoma" w:hAnsi="Tahoma" w:cs="Tahoma"/>
          <w:b/>
          <w:bCs/>
          <w:color w:val="000000"/>
          <w:lang w:eastAsia="es-BO"/>
        </w:rPr>
        <w:t>5 por 1.000</w:t>
      </w:r>
      <w:r w:rsidRPr="004D76EB">
        <w:rPr>
          <w:rFonts w:ascii="Tahoma" w:hAnsi="Tahoma" w:cs="Tahoma"/>
          <w:color w:val="000000"/>
          <w:lang w:eastAsia="es-BO"/>
        </w:rPr>
        <w:t> </w:t>
      </w:r>
      <w:r w:rsidRPr="004D76EB">
        <w:rPr>
          <w:rFonts w:ascii="Tahoma" w:hAnsi="Tahoma" w:cs="Tahoma"/>
          <w:b/>
          <w:bCs/>
          <w:color w:val="000000"/>
          <w:lang w:eastAsia="es-BO"/>
        </w:rPr>
        <w:t>del monto total del Contrato</w:t>
      </w:r>
      <w:r w:rsidRPr="004D76EB">
        <w:rPr>
          <w:rFonts w:ascii="Tahoma" w:hAnsi="Tahoma" w:cs="Tahoma"/>
          <w:color w:val="000000"/>
          <w:lang w:eastAsia="es-BO"/>
        </w:rPr>
        <w:t>, en las siguientes acciones: </w:t>
      </w:r>
    </w:p>
    <w:p w14:paraId="3C503F9F"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t>Cuando la ENTIDAD EJECUTORA, no cumpla con la Recepción Provisional en los plazos contractuales establecidos.</w:t>
      </w:r>
    </w:p>
    <w:p w14:paraId="6DA58DC0" w14:textId="77777777" w:rsidR="004D76EB" w:rsidRPr="004D76EB" w:rsidRDefault="004D76EB" w:rsidP="004D76EB">
      <w:pPr>
        <w:numPr>
          <w:ilvl w:val="0"/>
          <w:numId w:val="44"/>
        </w:numPr>
        <w:spacing w:after="160" w:line="260" w:lineRule="atLeast"/>
        <w:ind w:left="567" w:hanging="283"/>
        <w:jc w:val="both"/>
        <w:rPr>
          <w:rFonts w:ascii="Tahoma" w:hAnsi="Tahoma" w:cs="Tahoma"/>
          <w:lang w:val="es-ES_tradnl"/>
        </w:rPr>
      </w:pPr>
      <w:r w:rsidRPr="004D76EB">
        <w:rPr>
          <w:rFonts w:ascii="Tahoma" w:hAnsi="Tahoma" w:cs="Tahoma"/>
          <w:lang w:val="es-ES_tradnl"/>
        </w:rPr>
        <w:t>Cuando la ENTIDAD EJECUTORA, no cumpla con la Recepción Definitiva en los plazos contractuales establecidos.</w:t>
      </w:r>
    </w:p>
    <w:p w14:paraId="033BFA89" w14:textId="77777777" w:rsidR="004D76EB" w:rsidRPr="004D76EB" w:rsidRDefault="004D76EB" w:rsidP="004D76EB">
      <w:pPr>
        <w:spacing w:line="260" w:lineRule="atLeast"/>
        <w:jc w:val="both"/>
        <w:rPr>
          <w:rFonts w:ascii="Tahoma" w:hAnsi="Tahoma" w:cs="Tahoma"/>
          <w:i/>
        </w:rPr>
      </w:pPr>
      <w:r w:rsidRPr="004D76EB">
        <w:rPr>
          <w:rFonts w:ascii="Tahoma" w:hAnsi="Tahoma" w:cs="Tahoma"/>
          <w:b/>
          <w:bCs/>
          <w:i/>
        </w:rPr>
        <w:t>NOTA</w:t>
      </w:r>
      <w:r w:rsidRPr="004D76EB">
        <w:rPr>
          <w:rFonts w:ascii="Tahoma" w:hAnsi="Tahoma" w:cs="Tahoma"/>
          <w:i/>
        </w:rPr>
        <w:t>: No se deberá cobrar doble multa por las mismas causales en la entrega de los productos.</w:t>
      </w:r>
    </w:p>
    <w:p w14:paraId="2F070FF2" w14:textId="77777777" w:rsidR="004D76EB" w:rsidRPr="004D76EB" w:rsidRDefault="004D76EB" w:rsidP="004D76EB">
      <w:pPr>
        <w:spacing w:line="260" w:lineRule="atLeast"/>
        <w:jc w:val="both"/>
        <w:rPr>
          <w:rFonts w:ascii="Tahoma" w:hAnsi="Tahoma" w:cs="Tahoma"/>
          <w:i/>
        </w:rPr>
      </w:pPr>
      <w:r w:rsidRPr="004D76EB">
        <w:rPr>
          <w:rFonts w:ascii="Tahoma" w:hAnsi="Tahoma" w:cs="Tahoma"/>
          <w:i/>
        </w:rPr>
        <w:t xml:space="preserve">Se realizarán llamadas de atención cuando evidencien las causas y/o motivos del incumplimiento. </w:t>
      </w:r>
    </w:p>
    <w:p w14:paraId="3CFB76E8" w14:textId="77777777" w:rsidR="004D76EB" w:rsidRPr="004D76EB" w:rsidRDefault="004D76EB" w:rsidP="004D76EB">
      <w:pPr>
        <w:spacing w:line="260" w:lineRule="atLeast"/>
        <w:ind w:left="567"/>
        <w:jc w:val="both"/>
        <w:rPr>
          <w:rFonts w:ascii="Tahoma" w:hAnsi="Tahoma" w:cs="Tahoma"/>
          <w:b/>
          <w:bCs/>
        </w:rPr>
      </w:pPr>
    </w:p>
    <w:p w14:paraId="160D7169" w14:textId="77777777" w:rsidR="004D76EB" w:rsidRPr="004D76EB" w:rsidRDefault="004D76EB" w:rsidP="004D76EB">
      <w:pPr>
        <w:numPr>
          <w:ilvl w:val="1"/>
          <w:numId w:val="55"/>
        </w:numPr>
        <w:spacing w:after="160" w:line="260" w:lineRule="atLeast"/>
        <w:ind w:left="567" w:hanging="283"/>
        <w:jc w:val="both"/>
        <w:rPr>
          <w:rFonts w:ascii="Tahoma" w:hAnsi="Tahoma" w:cs="Tahoma"/>
          <w:b/>
          <w:bCs/>
        </w:rPr>
      </w:pPr>
      <w:r w:rsidRPr="004D76EB">
        <w:rPr>
          <w:rFonts w:ascii="Tahoma" w:hAnsi="Tahoma" w:cs="Tahoma"/>
          <w:b/>
          <w:bCs/>
        </w:rPr>
        <w:t>Llamadas de Atención:</w:t>
      </w:r>
    </w:p>
    <w:p w14:paraId="1CC4756E" w14:textId="77777777" w:rsidR="004D76EB" w:rsidRPr="004D76EB" w:rsidRDefault="004D76EB" w:rsidP="004D76EB">
      <w:pPr>
        <w:widowControl w:val="0"/>
        <w:spacing w:line="260" w:lineRule="atLeast"/>
        <w:ind w:firstLine="283"/>
        <w:jc w:val="both"/>
        <w:rPr>
          <w:rFonts w:ascii="Tahoma" w:eastAsia="Calibri" w:hAnsi="Tahoma" w:cs="Tahoma"/>
          <w:i/>
        </w:rPr>
      </w:pPr>
      <w:r w:rsidRPr="004D76EB">
        <w:rPr>
          <w:rFonts w:ascii="Tahoma" w:eastAsia="Calibri" w:hAnsi="Tahoma" w:cs="Tahoma"/>
          <w:iCs/>
        </w:rPr>
        <w:t>El Inspector del proyecto podrá emitir llamadas de atención a la Entidad Ejecutora por:</w:t>
      </w:r>
    </w:p>
    <w:p w14:paraId="37D9BDDA" w14:textId="77777777" w:rsidR="004D76EB" w:rsidRPr="004D76EB" w:rsidRDefault="004D76EB" w:rsidP="004D76EB">
      <w:pPr>
        <w:widowControl w:val="0"/>
        <w:numPr>
          <w:ilvl w:val="0"/>
          <w:numId w:val="45"/>
        </w:numPr>
        <w:spacing w:after="160" w:line="260" w:lineRule="atLeast"/>
        <w:ind w:left="567" w:hanging="284"/>
        <w:contextualSpacing/>
        <w:jc w:val="both"/>
        <w:rPr>
          <w:rFonts w:ascii="Tahoma" w:hAnsi="Tahoma" w:cs="Tahoma"/>
          <w:iCs/>
        </w:rPr>
      </w:pPr>
      <w:r w:rsidRPr="004D76EB">
        <w:rPr>
          <w:rFonts w:ascii="Tahoma" w:hAnsi="Tahoma" w:cs="Tahoma"/>
          <w:iCs/>
        </w:rPr>
        <w:t xml:space="preserve">Incumplimiento a las instrucciones impartidas por el </w:t>
      </w:r>
      <w:r w:rsidRPr="004D76EB">
        <w:rPr>
          <w:rFonts w:ascii="Tahoma" w:eastAsia="Calibri" w:hAnsi="Tahoma" w:cs="Tahoma"/>
          <w:iCs/>
        </w:rPr>
        <w:t>Inspector del proyecto</w:t>
      </w:r>
      <w:r w:rsidRPr="004D76EB">
        <w:rPr>
          <w:rFonts w:ascii="Tahoma" w:hAnsi="Tahoma" w:cs="Tahoma"/>
          <w:iCs/>
        </w:rPr>
        <w:t>.</w:t>
      </w:r>
    </w:p>
    <w:p w14:paraId="37551336" w14:textId="77777777" w:rsidR="004D76EB" w:rsidRPr="004D76EB" w:rsidRDefault="004D76EB" w:rsidP="004D76EB">
      <w:pPr>
        <w:widowControl w:val="0"/>
        <w:numPr>
          <w:ilvl w:val="0"/>
          <w:numId w:val="45"/>
        </w:numPr>
        <w:spacing w:after="160" w:line="260" w:lineRule="atLeast"/>
        <w:ind w:left="567" w:hanging="284"/>
        <w:contextualSpacing/>
        <w:jc w:val="both"/>
        <w:rPr>
          <w:rFonts w:ascii="Tahoma" w:hAnsi="Tahoma" w:cs="Tahoma"/>
          <w:iCs/>
        </w:rPr>
      </w:pPr>
      <w:r w:rsidRPr="004D76EB">
        <w:rPr>
          <w:rFonts w:ascii="Tahoma" w:hAnsi="Tahoma" w:cs="Tahoma"/>
          <w:iCs/>
        </w:rPr>
        <w:t>Incumplimiento en la cantidad y plazo de movilización del equipo comprometido en su propuesta para la ejecución del proyecto.</w:t>
      </w:r>
    </w:p>
    <w:p w14:paraId="55CECF3D" w14:textId="77777777" w:rsidR="004D76EB" w:rsidRPr="004D76EB" w:rsidRDefault="004D76EB" w:rsidP="004D76EB">
      <w:pPr>
        <w:widowControl w:val="0"/>
        <w:numPr>
          <w:ilvl w:val="0"/>
          <w:numId w:val="45"/>
        </w:numPr>
        <w:spacing w:after="160" w:line="260" w:lineRule="atLeast"/>
        <w:ind w:left="567" w:hanging="284"/>
        <w:contextualSpacing/>
        <w:jc w:val="both"/>
        <w:rPr>
          <w:rFonts w:ascii="Tahoma" w:hAnsi="Tahoma" w:cs="Tahoma"/>
          <w:iCs/>
        </w:rPr>
      </w:pPr>
      <w:r w:rsidRPr="004D76EB">
        <w:rPr>
          <w:rFonts w:ascii="Tahoma" w:hAnsi="Tahoma" w:cs="Tahoma"/>
          <w:iCs/>
        </w:rPr>
        <w:t>Incumplimiento en el porcentaje de participación del personal femenino en el proyecto.</w:t>
      </w:r>
    </w:p>
    <w:p w14:paraId="79F14214" w14:textId="77777777" w:rsidR="004D76EB" w:rsidRPr="004D76EB" w:rsidRDefault="004D76EB" w:rsidP="004D76EB">
      <w:pPr>
        <w:widowControl w:val="0"/>
        <w:numPr>
          <w:ilvl w:val="0"/>
          <w:numId w:val="45"/>
        </w:numPr>
        <w:spacing w:after="160" w:line="260" w:lineRule="atLeast"/>
        <w:ind w:left="567" w:hanging="284"/>
        <w:contextualSpacing/>
        <w:jc w:val="both"/>
        <w:rPr>
          <w:rFonts w:ascii="Tahoma" w:hAnsi="Tahoma" w:cs="Tahoma"/>
          <w:iCs/>
        </w:rPr>
      </w:pPr>
      <w:r w:rsidRPr="004D76EB">
        <w:rPr>
          <w:rFonts w:ascii="Tahoma" w:hAnsi="Tahoma" w:cs="Tahoma"/>
          <w:iCs/>
        </w:rPr>
        <w:t>Incumplimiento en uno o más puntos del Formulario C-2.</w:t>
      </w:r>
    </w:p>
    <w:p w14:paraId="37810130" w14:textId="77777777" w:rsidR="004D76EB" w:rsidRPr="004D76EB" w:rsidRDefault="004D76EB" w:rsidP="004D76EB">
      <w:pPr>
        <w:widowControl w:val="0"/>
        <w:numPr>
          <w:ilvl w:val="0"/>
          <w:numId w:val="45"/>
        </w:numPr>
        <w:spacing w:after="160" w:line="260" w:lineRule="atLeast"/>
        <w:ind w:left="567" w:hanging="284"/>
        <w:contextualSpacing/>
        <w:jc w:val="both"/>
        <w:rPr>
          <w:rFonts w:ascii="Tahoma" w:hAnsi="Tahoma" w:cs="Tahoma"/>
          <w:iCs/>
        </w:rPr>
      </w:pPr>
      <w:r w:rsidRPr="004D76EB">
        <w:rPr>
          <w:rFonts w:ascii="Tahoma" w:hAnsi="Tahoma" w:cs="Tahoma"/>
          <w:iCs/>
        </w:rPr>
        <w:t>Incumplimiento a los plazos establecidos en la presentación del Certificado de no propiedad emitido por derechos reales, descrito en punto XI CRONOGRAMA DE PLAZOS DE LA CONSULTORIA.</w:t>
      </w:r>
    </w:p>
    <w:p w14:paraId="6B175518" w14:textId="77777777" w:rsidR="004D76EB" w:rsidRPr="004D76EB" w:rsidRDefault="004D76EB" w:rsidP="004D76EB">
      <w:pPr>
        <w:widowControl w:val="0"/>
        <w:spacing w:line="260" w:lineRule="atLeast"/>
        <w:jc w:val="both"/>
        <w:rPr>
          <w:rFonts w:ascii="Tahoma" w:hAnsi="Tahoma" w:cs="Tahoma"/>
          <w:i/>
          <w:iCs/>
        </w:rPr>
      </w:pPr>
      <w:r w:rsidRPr="004D76EB">
        <w:rPr>
          <w:rFonts w:ascii="Tahoma" w:hAnsi="Tahoma" w:cs="Tahoma"/>
          <w:b/>
          <w:bCs/>
          <w:i/>
          <w:iCs/>
        </w:rPr>
        <w:t>NOTA</w:t>
      </w:r>
      <w:r w:rsidRPr="004D76EB">
        <w:rPr>
          <w:rFonts w:ascii="Tahoma" w:hAnsi="Tahoma" w:cs="Tahoma"/>
          <w:i/>
          <w:iCs/>
        </w:rPr>
        <w:t xml:space="preserve">: La tercera llamada de atención por la misma causal, se podrá constituir en una causal para la Resolución de Contrato </w:t>
      </w:r>
    </w:p>
    <w:p w14:paraId="79285E92" w14:textId="77777777" w:rsidR="004D76EB" w:rsidRPr="004D76EB" w:rsidRDefault="004D76EB" w:rsidP="004D76EB">
      <w:pPr>
        <w:spacing w:line="260" w:lineRule="atLeast"/>
        <w:jc w:val="both"/>
        <w:rPr>
          <w:rFonts w:ascii="Tahoma" w:hAnsi="Tahoma" w:cs="Tahoma"/>
          <w:i/>
        </w:rPr>
      </w:pPr>
      <w:bookmarkStart w:id="98" w:name="_Hlk144979166"/>
    </w:p>
    <w:p w14:paraId="1CC0F3C3" w14:textId="77777777" w:rsidR="004D76EB" w:rsidRPr="004D76EB" w:rsidRDefault="004D76EB" w:rsidP="004D76EB">
      <w:pPr>
        <w:widowControl w:val="0"/>
        <w:numPr>
          <w:ilvl w:val="1"/>
          <w:numId w:val="55"/>
        </w:numPr>
        <w:spacing w:after="160" w:line="276" w:lineRule="auto"/>
        <w:ind w:left="567"/>
        <w:contextualSpacing/>
        <w:jc w:val="both"/>
        <w:rPr>
          <w:rFonts w:ascii="Tahoma" w:hAnsi="Tahoma" w:cs="Tahoma"/>
        </w:rPr>
      </w:pPr>
      <w:r w:rsidRPr="004D76EB">
        <w:rPr>
          <w:rFonts w:ascii="Tahoma" w:eastAsia="Calibri" w:hAnsi="Tahoma" w:cs="Tahoma"/>
          <w:b/>
          <w:iCs/>
        </w:rPr>
        <w:lastRenderedPageBreak/>
        <w:t>Resolución de Contrato:</w:t>
      </w:r>
    </w:p>
    <w:bookmarkEnd w:id="98"/>
    <w:p w14:paraId="315448E5" w14:textId="77777777" w:rsidR="004D76EB" w:rsidRPr="004D76EB" w:rsidRDefault="004D76EB" w:rsidP="004D76EB">
      <w:pPr>
        <w:widowControl w:val="0"/>
        <w:ind w:left="207"/>
        <w:contextualSpacing/>
        <w:jc w:val="both"/>
        <w:rPr>
          <w:rFonts w:ascii="Tahoma" w:hAnsi="Tahoma" w:cs="Tahoma"/>
        </w:rPr>
      </w:pPr>
      <w:r w:rsidRPr="004D76EB">
        <w:rPr>
          <w:rFonts w:ascii="Tahoma" w:hAnsi="Tahoma" w:cs="Tahoma"/>
        </w:rPr>
        <w:t>Se procederá al trámite de resolución del Contrato, cuando:</w:t>
      </w:r>
    </w:p>
    <w:p w14:paraId="097D56DB"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79C4FC"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86BE94" w14:textId="77777777" w:rsidR="004D76EB" w:rsidRPr="004D76EB" w:rsidRDefault="004D76EB" w:rsidP="004D76EB">
      <w:pPr>
        <w:spacing w:line="260" w:lineRule="atLeast"/>
        <w:jc w:val="both"/>
        <w:rPr>
          <w:rFonts w:ascii="Tahoma" w:hAnsi="Tahoma" w:cs="Tahoma"/>
          <w:i/>
        </w:rPr>
      </w:pPr>
      <w:r w:rsidRPr="004D76EB">
        <w:rPr>
          <w:rFonts w:ascii="Tahoma" w:hAnsi="Tahoma" w:cs="Tahoma"/>
          <w:b/>
          <w:bCs/>
          <w:i/>
        </w:rPr>
        <w:t>NOTA</w:t>
      </w:r>
      <w:r w:rsidRPr="004D76EB">
        <w:rPr>
          <w:rFonts w:ascii="Tahoma" w:hAnsi="Tahoma" w:cs="Tahoma"/>
          <w:i/>
        </w:rPr>
        <w:t>: Las multas serán aplicadas de acuerdo al último contrato vigente</w:t>
      </w:r>
    </w:p>
    <w:p w14:paraId="664A1518"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99" w:name="_Toc71811163"/>
      <w:r w:rsidRPr="004D76EB">
        <w:rPr>
          <w:rFonts w:ascii="Tahoma" w:hAnsi="Tahoma" w:cs="Tahoma"/>
          <w:b/>
          <w:bCs/>
          <w:color w:val="000000"/>
          <w:kern w:val="32"/>
          <w:lang w:val="es-ES_tradnl"/>
        </w:rPr>
        <w:t>MODIFICACIONES AL CONTRATO</w:t>
      </w:r>
      <w:bookmarkEnd w:id="99"/>
    </w:p>
    <w:p w14:paraId="4318380C" w14:textId="77777777" w:rsidR="004D76EB" w:rsidRPr="004D76EB" w:rsidRDefault="004D76EB" w:rsidP="004D76EB">
      <w:pPr>
        <w:rPr>
          <w:lang w:val="es-ES_tradnl"/>
        </w:rPr>
      </w:pPr>
    </w:p>
    <w:p w14:paraId="132B07A4" w14:textId="77777777" w:rsidR="004D76EB" w:rsidRPr="004D76EB" w:rsidRDefault="004D76EB" w:rsidP="004D76EB">
      <w:pPr>
        <w:numPr>
          <w:ilvl w:val="0"/>
          <w:numId w:val="64"/>
        </w:numPr>
        <w:spacing w:after="160" w:line="260" w:lineRule="atLeast"/>
        <w:ind w:left="284" w:hanging="284"/>
        <w:jc w:val="both"/>
        <w:rPr>
          <w:rFonts w:ascii="Tahoma" w:hAnsi="Tahoma" w:cs="Tahoma"/>
          <w:b/>
          <w:color w:val="000000"/>
          <w:lang w:val="es-ES_tradnl"/>
        </w:rPr>
      </w:pPr>
      <w:r w:rsidRPr="004D76EB">
        <w:rPr>
          <w:rFonts w:ascii="Tahoma" w:hAnsi="Tahoma" w:cs="Tahoma"/>
          <w:b/>
          <w:color w:val="000000"/>
          <w:lang w:val="es-ES_tradnl"/>
        </w:rPr>
        <w:t xml:space="preserve">ORDEN DE CAMBIO PARA PROYECTOS DE VIVIENDA NUEVA POR AUTO CONSTRUCCIÓN ASISTIDA </w:t>
      </w:r>
    </w:p>
    <w:p w14:paraId="74D0EBE7" w14:textId="77777777" w:rsidR="004D76EB" w:rsidRPr="004D76EB" w:rsidRDefault="004D76EB" w:rsidP="004D76EB">
      <w:pPr>
        <w:spacing w:line="260" w:lineRule="atLeast"/>
        <w:jc w:val="both"/>
        <w:rPr>
          <w:rFonts w:ascii="Tahoma" w:eastAsiaTheme="minorHAnsi" w:hAnsi="Tahoma" w:cs="Tahoma"/>
          <w:color w:val="000000"/>
          <w:lang w:val="es-BO"/>
        </w:rPr>
      </w:pPr>
      <w:bookmarkStart w:id="100" w:name="_Hlk180057437"/>
      <w:r w:rsidRPr="004D76EB">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4D76EB">
        <w:rPr>
          <w:rFonts w:ascii="Tahoma" w:eastAsiaTheme="minorHAnsi" w:hAnsi="Tahoma" w:cs="Tahoma"/>
          <w:color w:val="000000"/>
          <w:lang w:val="es-BO"/>
        </w:rPr>
        <w:t>%)  del</w:t>
      </w:r>
      <w:proofErr w:type="gramEnd"/>
      <w:r w:rsidRPr="004D76EB">
        <w:rPr>
          <w:rFonts w:ascii="Tahoma" w:eastAsiaTheme="minorHAnsi" w:hAnsi="Tahoma" w:cs="Tahoma"/>
          <w:color w:val="000000"/>
          <w:lang w:val="es-BO"/>
        </w:rPr>
        <w:t xml:space="preserve"> componente “provisión/dotación de materiales de construcción” del contrato principal.</w:t>
      </w:r>
    </w:p>
    <w:bookmarkEnd w:id="100"/>
    <w:p w14:paraId="0DF6E825"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 xml:space="preserve">Las modificaciones aplicaran únicamente al componente de provisión y dotación de materiales. </w:t>
      </w:r>
    </w:p>
    <w:p w14:paraId="54348438"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DC13BB2"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El documento denominado Orden de Cambio deberá contener mínimamente, número correlativo, fecha y objeto, debiendo ser elaborado con los sustentos técnicos.</w:t>
      </w:r>
    </w:p>
    <w:p w14:paraId="791C1652"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 xml:space="preserve">La “Orden de Cambio para proyectos </w:t>
      </w:r>
      <w:r w:rsidRPr="004D76EB">
        <w:rPr>
          <w:rFonts w:ascii="Tahoma" w:hAnsi="Tahoma" w:cs="Tahoma"/>
        </w:rPr>
        <w:t>de vivienda nueva por autoconstrucción asistida</w:t>
      </w:r>
      <w:r w:rsidRPr="004D76EB">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5912EF7"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La Orden de Cambio no deberá ejecutarse en tanto no sea aprobada por las instancias correspondientes.</w:t>
      </w:r>
    </w:p>
    <w:p w14:paraId="6DC39836"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La Orden de Cambio podrá presentarse hasta 10 días calendario antes de la recepción provisional del proyecto.</w:t>
      </w:r>
    </w:p>
    <w:p w14:paraId="03B351B2"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D76EB">
        <w:rPr>
          <w:rFonts w:ascii="Tahoma" w:hAnsi="Tahoma" w:cs="Tahoma"/>
          <w:b/>
          <w:color w:val="000000"/>
          <w:lang w:val="es-ES_tradnl"/>
        </w:rPr>
        <w:t>seis (6) días calendario</w:t>
      </w:r>
      <w:r w:rsidRPr="004D76EB">
        <w:rPr>
          <w:rFonts w:ascii="Tahoma" w:hAnsi="Tahoma" w:cs="Tahoma"/>
          <w:color w:val="000000"/>
          <w:lang w:val="es-ES_tradnl"/>
        </w:rPr>
        <w:t xml:space="preserve"> de </w:t>
      </w:r>
      <w:r w:rsidRPr="004D76EB">
        <w:rPr>
          <w:rFonts w:ascii="Tahoma" w:hAnsi="Tahoma" w:cs="Tahoma"/>
          <w:b/>
          <w:color w:val="000000"/>
          <w:lang w:val="es-ES_tradnl"/>
        </w:rPr>
        <w:t>anticipación</w:t>
      </w:r>
      <w:r w:rsidRPr="004D76EB">
        <w:rPr>
          <w:rFonts w:ascii="Tahoma" w:hAnsi="Tahoma" w:cs="Tahoma"/>
          <w:color w:val="000000"/>
          <w:lang w:val="es-ES_tradnl"/>
        </w:rPr>
        <w:t xml:space="preserve"> al cumplimiento del plazo de entrega del informe/producto correspondiente, </w:t>
      </w:r>
      <w:bookmarkStart w:id="101" w:name="_Hlk146908522"/>
      <w:r w:rsidRPr="004D76EB">
        <w:rPr>
          <w:rFonts w:ascii="Tahoma" w:hAnsi="Tahoma" w:cs="Tahoma"/>
          <w:color w:val="000000"/>
          <w:lang w:val="es-ES_tradnl"/>
        </w:rPr>
        <w:t xml:space="preserve">excepto en el penúltimo producto que podrá ser presentado </w:t>
      </w:r>
      <w:r w:rsidRPr="004D76EB">
        <w:rPr>
          <w:rFonts w:ascii="Tahoma" w:hAnsi="Tahoma" w:cs="Tahoma"/>
          <w:lang w:val="es-ES_tradnl"/>
        </w:rPr>
        <w:t>hasta 10 días calendario antes de la recepción provisional</w:t>
      </w:r>
      <w:bookmarkEnd w:id="101"/>
      <w:r w:rsidRPr="004D76EB">
        <w:rPr>
          <w:rFonts w:ascii="Tahoma" w:hAnsi="Tahoma" w:cs="Tahoma"/>
          <w:color w:val="000000"/>
          <w:lang w:val="es-ES_tradnl"/>
        </w:rPr>
        <w:t xml:space="preserve">. El Inspector deberá revisar y aprobar la solicitud en un plazo máximo de </w:t>
      </w:r>
      <w:r w:rsidRPr="004D76EB">
        <w:rPr>
          <w:rFonts w:ascii="Tahoma" w:hAnsi="Tahoma" w:cs="Tahoma"/>
          <w:b/>
          <w:color w:val="000000"/>
          <w:lang w:val="es-ES_tradnl"/>
        </w:rPr>
        <w:t xml:space="preserve">cuatro (4) días calendario, </w:t>
      </w:r>
      <w:r w:rsidRPr="004D76EB">
        <w:rPr>
          <w:rFonts w:ascii="Tahoma" w:hAnsi="Tahoma" w:cs="Tahoma"/>
          <w:color w:val="000000"/>
          <w:lang w:val="es-ES_tradnl"/>
        </w:rPr>
        <w:t xml:space="preserve">debiendo ser entregado al Fiscal del Proyecto con un plazo máximo de </w:t>
      </w:r>
      <w:r w:rsidRPr="004D76EB">
        <w:rPr>
          <w:rFonts w:ascii="Tahoma" w:hAnsi="Tahoma" w:cs="Tahoma"/>
          <w:b/>
          <w:color w:val="000000"/>
          <w:lang w:val="es-ES_tradnl"/>
        </w:rPr>
        <w:t>dos (2) días hábiles</w:t>
      </w:r>
      <w:r w:rsidRPr="004D76EB">
        <w:rPr>
          <w:rFonts w:ascii="Tahoma" w:hAnsi="Tahoma" w:cs="Tahoma"/>
          <w:color w:val="000000"/>
          <w:lang w:val="es-ES_tradnl"/>
        </w:rPr>
        <w:t xml:space="preserve"> de </w:t>
      </w:r>
      <w:r w:rsidRPr="004D76EB">
        <w:rPr>
          <w:rFonts w:ascii="Tahoma" w:hAnsi="Tahoma" w:cs="Tahoma"/>
          <w:b/>
          <w:color w:val="000000"/>
          <w:lang w:val="es-ES_tradnl"/>
        </w:rPr>
        <w:t>anticipación</w:t>
      </w:r>
      <w:r w:rsidRPr="004D76EB">
        <w:rPr>
          <w:rFonts w:ascii="Tahoma" w:hAnsi="Tahoma" w:cs="Tahoma"/>
          <w:color w:val="000000"/>
          <w:lang w:val="es-ES_tradnl"/>
        </w:rPr>
        <w:t xml:space="preserve"> al cumplimiento del plazo de entrega del informe/producto correspondiente.</w:t>
      </w:r>
    </w:p>
    <w:p w14:paraId="1151D9BB" w14:textId="77777777" w:rsidR="004D76EB" w:rsidRPr="004D76EB" w:rsidRDefault="004D76EB" w:rsidP="004D76EB">
      <w:pPr>
        <w:spacing w:line="260" w:lineRule="atLeast"/>
        <w:jc w:val="both"/>
        <w:rPr>
          <w:rFonts w:ascii="Tahoma" w:hAnsi="Tahoma" w:cs="Tahoma"/>
          <w:color w:val="000000"/>
          <w:lang w:val="es-ES_tradnl"/>
        </w:rPr>
      </w:pPr>
    </w:p>
    <w:p w14:paraId="0C1A9A07" w14:textId="77777777" w:rsidR="004D76EB" w:rsidRPr="004D76EB" w:rsidRDefault="004D76EB" w:rsidP="004D76EB">
      <w:pPr>
        <w:numPr>
          <w:ilvl w:val="0"/>
          <w:numId w:val="64"/>
        </w:numPr>
        <w:spacing w:after="160" w:line="260" w:lineRule="atLeast"/>
        <w:ind w:left="284" w:hanging="284"/>
        <w:jc w:val="both"/>
        <w:rPr>
          <w:rFonts w:ascii="Tahoma" w:hAnsi="Tahoma" w:cs="Tahoma"/>
          <w:b/>
          <w:color w:val="000000"/>
          <w:lang w:val="es-ES_tradnl"/>
        </w:rPr>
      </w:pPr>
      <w:r w:rsidRPr="004D76EB">
        <w:rPr>
          <w:rFonts w:ascii="Tahoma" w:hAnsi="Tahoma" w:cs="Tahoma"/>
          <w:b/>
          <w:color w:val="000000"/>
          <w:lang w:val="es-ES_tradnl"/>
        </w:rPr>
        <w:t>CONTRATO MODIFICATORIO</w:t>
      </w:r>
    </w:p>
    <w:p w14:paraId="7393AFC5"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CAFF5F" w14:textId="77777777" w:rsidR="004D76EB" w:rsidRPr="004D76EB" w:rsidRDefault="004D76EB" w:rsidP="004D76EB">
      <w:pPr>
        <w:spacing w:line="260" w:lineRule="atLeast"/>
        <w:jc w:val="both"/>
        <w:rPr>
          <w:rFonts w:ascii="Tahoma" w:hAnsi="Tahoma" w:cs="Tahoma"/>
          <w:color w:val="000000"/>
          <w:lang w:val="es-ES_tradnl"/>
        </w:rPr>
      </w:pPr>
      <w:bookmarkStart w:id="102" w:name="_Hlk180074609"/>
      <w:bookmarkStart w:id="103" w:name="_Hlk144979257"/>
      <w:r w:rsidRPr="004D76EB">
        <w:rPr>
          <w:rFonts w:ascii="Tahoma" w:hAnsi="Tahoma" w:cs="Tahoma"/>
          <w:color w:val="000000"/>
          <w:lang w:val="es-ES_tradnl"/>
        </w:rPr>
        <w:t>El Contrato Modificatorio será suscrito por la MAE o por la autoridad delegada que suscribió el contrato principal y la Entidad Ejecutora.</w:t>
      </w:r>
    </w:p>
    <w:p w14:paraId="1DB39B15" w14:textId="77777777" w:rsidR="004D76EB" w:rsidRPr="004D76EB" w:rsidRDefault="004D76EB" w:rsidP="004D76EB">
      <w:pPr>
        <w:spacing w:line="260" w:lineRule="atLeast"/>
        <w:jc w:val="both"/>
        <w:rPr>
          <w:rFonts w:ascii="Tahoma" w:hAnsi="Tahoma" w:cs="Tahoma"/>
          <w:color w:val="000000"/>
          <w:lang w:val="es-ES_tradnl"/>
        </w:rPr>
      </w:pPr>
      <w:bookmarkStart w:id="104" w:name="_Hlk179909082"/>
      <w:r w:rsidRPr="004D76EB">
        <w:rPr>
          <w:rFonts w:ascii="Tahoma" w:hAnsi="Tahoma" w:cs="Tahoma"/>
          <w:color w:val="000000"/>
          <w:lang w:val="es-ES_tradnl"/>
        </w:rPr>
        <w:lastRenderedPageBreak/>
        <w:t xml:space="preserve">Se podrá realizar uno o varios contratos modificatorios, que sumados no deberá incrementar el diez por ciento (10%) del monto del contrato principal, </w:t>
      </w:r>
      <w:bookmarkStart w:id="105" w:name="_Hlk179960020"/>
      <w:r w:rsidRPr="004D76EB">
        <w:rPr>
          <w:rFonts w:ascii="Tahoma" w:hAnsi="Tahoma" w:cs="Tahoma"/>
          <w:color w:val="000000"/>
          <w:lang w:val="es-ES_tradnl"/>
        </w:rPr>
        <w:t>en el caso de decremento el porcentaje deberá concertarse con la entidad ejecutora para evitar reclamos posteriores.</w:t>
      </w:r>
      <w:bookmarkEnd w:id="105"/>
    </w:p>
    <w:bookmarkEnd w:id="102"/>
    <w:bookmarkEnd w:id="104"/>
    <w:p w14:paraId="0E51379E"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El contrato modificatorio podrá presentarse hasta 10 días calendario antes de la recepción provisional del proyecto.</w:t>
      </w:r>
    </w:p>
    <w:bookmarkEnd w:id="103"/>
    <w:p w14:paraId="5CCF6AB5"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3D9871" w14:textId="77777777" w:rsidR="004D76EB" w:rsidRPr="004D76EB" w:rsidRDefault="004D76EB" w:rsidP="004D76EB">
      <w:pPr>
        <w:spacing w:line="260" w:lineRule="atLeast"/>
        <w:jc w:val="both"/>
        <w:rPr>
          <w:rFonts w:ascii="Tahoma" w:hAnsi="Tahoma" w:cs="Tahoma"/>
          <w:color w:val="0000FF"/>
          <w:lang w:val="es-ES_tradnl"/>
        </w:rPr>
      </w:pPr>
    </w:p>
    <w:p w14:paraId="020DF61B" w14:textId="77777777" w:rsidR="004D76EB" w:rsidRPr="004D76EB" w:rsidRDefault="004D76EB" w:rsidP="004D76EB">
      <w:pPr>
        <w:numPr>
          <w:ilvl w:val="0"/>
          <w:numId w:val="56"/>
        </w:numPr>
        <w:spacing w:after="160" w:line="260" w:lineRule="atLeast"/>
        <w:ind w:left="0"/>
        <w:jc w:val="both"/>
        <w:rPr>
          <w:rFonts w:ascii="Tahoma" w:hAnsi="Tahoma" w:cs="Tahoma"/>
          <w:b/>
          <w:color w:val="000000"/>
          <w:lang w:val="es-ES_tradnl"/>
        </w:rPr>
      </w:pPr>
      <w:r w:rsidRPr="004D76EB">
        <w:rPr>
          <w:rFonts w:ascii="Tahoma" w:hAnsi="Tahoma" w:cs="Tahoma"/>
          <w:b/>
          <w:color w:val="000000"/>
          <w:lang w:val="es-ES_tradnl"/>
        </w:rPr>
        <w:t xml:space="preserve">CAUSAS DE FUERZA MAYOR Y/O CASO FORTUITO. </w:t>
      </w:r>
    </w:p>
    <w:p w14:paraId="6CA70F1F" w14:textId="77777777" w:rsidR="004D76EB" w:rsidRPr="004D76EB" w:rsidRDefault="004D76EB" w:rsidP="004D76EB">
      <w:pPr>
        <w:spacing w:line="260" w:lineRule="atLeast"/>
        <w:jc w:val="both"/>
        <w:rPr>
          <w:rFonts w:ascii="Tahoma" w:hAnsi="Tahoma" w:cs="Tahoma"/>
          <w:color w:val="000000"/>
        </w:rPr>
      </w:pPr>
      <w:r w:rsidRPr="004D76EB">
        <w:rPr>
          <w:rFonts w:ascii="Tahoma" w:hAnsi="Tahoma" w:cs="Tahoma"/>
          <w:color w:val="000000"/>
        </w:rPr>
        <w:t xml:space="preserve">Con el fin de exceptuar a la </w:t>
      </w:r>
      <w:r w:rsidRPr="004D76EB">
        <w:rPr>
          <w:rFonts w:ascii="Tahoma" w:hAnsi="Tahoma" w:cs="Tahoma"/>
          <w:b/>
          <w:bCs/>
          <w:color w:val="000000"/>
        </w:rPr>
        <w:t xml:space="preserve">ENTIDAD EJECUTORA </w:t>
      </w:r>
      <w:r w:rsidRPr="004D76EB">
        <w:rPr>
          <w:rFonts w:ascii="Tahoma" w:hAnsi="Tahoma" w:cs="Tahoma"/>
          <w:color w:val="000000"/>
        </w:rPr>
        <w:t xml:space="preserve">de determinadas responsabilidades por mora o incumplimiento del presente contrato, la </w:t>
      </w:r>
      <w:r w:rsidRPr="004D76EB">
        <w:rPr>
          <w:rFonts w:ascii="Tahoma" w:hAnsi="Tahoma" w:cs="Tahoma"/>
          <w:b/>
          <w:bCs/>
          <w:color w:val="000000"/>
        </w:rPr>
        <w:t xml:space="preserve">INSPECTORÍA </w:t>
      </w:r>
      <w:r w:rsidRPr="004D76EB">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4D76EB">
        <w:rPr>
          <w:rFonts w:ascii="Tahoma" w:hAnsi="Tahoma" w:cs="Tahoma"/>
          <w:color w:val="000000"/>
        </w:rPr>
        <w:t xml:space="preserve">directa </w:t>
      </w:r>
      <w:bookmarkEnd w:id="106"/>
      <w:r w:rsidRPr="004D76EB">
        <w:rPr>
          <w:rFonts w:ascii="Tahoma" w:hAnsi="Tahoma" w:cs="Tahoma"/>
          <w:color w:val="000000"/>
        </w:rPr>
        <w:t xml:space="preserve">consecuencia sobre el cumplimiento del presente Contrato. </w:t>
      </w:r>
    </w:p>
    <w:p w14:paraId="5FFC03A2" w14:textId="77777777" w:rsidR="004D76EB" w:rsidRPr="004D76EB" w:rsidRDefault="004D76EB" w:rsidP="004D76EB">
      <w:pPr>
        <w:spacing w:line="260" w:lineRule="atLeast"/>
        <w:jc w:val="both"/>
        <w:rPr>
          <w:rFonts w:ascii="Tahoma" w:hAnsi="Tahoma" w:cs="Tahoma"/>
          <w:color w:val="000000"/>
        </w:rPr>
      </w:pPr>
      <w:r w:rsidRPr="004D76E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D76EB">
        <w:rPr>
          <w:rFonts w:ascii="Tahoma" w:hAnsi="Tahoma" w:cs="Tahoma"/>
          <w:b/>
          <w:bCs/>
          <w:color w:val="000000"/>
          <w:u w:val="single"/>
        </w:rPr>
        <w:t>con cumplimiento de requisitos</w:t>
      </w:r>
      <w:r w:rsidRPr="004D76EB">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22459DB" w14:textId="77777777" w:rsidR="004D76EB" w:rsidRPr="004D76EB" w:rsidRDefault="004D76EB" w:rsidP="004D76EB">
      <w:pPr>
        <w:spacing w:line="260" w:lineRule="atLeast"/>
        <w:jc w:val="both"/>
        <w:rPr>
          <w:rFonts w:ascii="Tahoma" w:hAnsi="Tahoma" w:cs="Tahoma"/>
          <w:color w:val="000000"/>
        </w:rPr>
      </w:pPr>
      <w:r w:rsidRPr="004D76EB">
        <w:rPr>
          <w:rFonts w:ascii="Tahoma" w:hAnsi="Tahoma" w:cs="Tahoma"/>
          <w:color w:val="000000"/>
        </w:rPr>
        <w:t xml:space="preserve">Para que cualquiera de estos hechos puedan constituirse en justificación de impedimento o demora en el cumplimiento de la </w:t>
      </w:r>
      <w:r w:rsidRPr="004D76EB">
        <w:rPr>
          <w:rFonts w:ascii="Tahoma" w:hAnsi="Tahoma" w:cs="Tahoma"/>
          <w:b/>
          <w:bCs/>
          <w:color w:val="000000"/>
        </w:rPr>
        <w:t xml:space="preserve">CONSULTORÍA </w:t>
      </w:r>
      <w:r w:rsidRPr="004D76EB">
        <w:rPr>
          <w:rFonts w:ascii="Tahoma" w:hAnsi="Tahoma" w:cs="Tahoma"/>
          <w:color w:val="000000"/>
        </w:rPr>
        <w:t xml:space="preserve">o del Cronograma de Plazos, </w:t>
      </w:r>
      <w:r w:rsidRPr="004D76EB">
        <w:rPr>
          <w:rFonts w:ascii="Tahoma" w:hAnsi="Tahoma" w:cs="Tahoma"/>
          <w:color w:val="000000"/>
          <w:lang w:val="es-ES_tradnl"/>
        </w:rPr>
        <w:t>dando lugar a retrasos en el avance del proyecto,</w:t>
      </w:r>
      <w:r w:rsidRPr="004D76EB">
        <w:rPr>
          <w:rFonts w:ascii="Tahoma" w:hAnsi="Tahoma" w:cs="Tahoma"/>
          <w:color w:val="000000"/>
        </w:rPr>
        <w:t xml:space="preserve"> de manera obligatoria y justificada l</w:t>
      </w:r>
      <w:r w:rsidRPr="004D76E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7981800" w14:textId="77777777" w:rsidR="004D76EB" w:rsidRPr="004D76EB" w:rsidRDefault="004D76EB" w:rsidP="004D76EB">
      <w:pPr>
        <w:spacing w:line="260" w:lineRule="atLeast"/>
        <w:jc w:val="both"/>
        <w:rPr>
          <w:rFonts w:ascii="Tahoma" w:hAnsi="Tahoma" w:cs="Tahoma"/>
          <w:color w:val="000000"/>
        </w:rPr>
      </w:pPr>
      <w:r w:rsidRPr="004D76EB">
        <w:rPr>
          <w:rFonts w:ascii="Tahoma" w:hAnsi="Tahoma" w:cs="Tahoma"/>
          <w:color w:val="000000"/>
        </w:rPr>
        <w:t xml:space="preserve">La Entidad Ejecutora, con la aceptación del impedimento emitida por el Inspector o por aceptación tácita, podrá solicitar a la </w:t>
      </w:r>
      <w:r w:rsidRPr="004D76EB">
        <w:rPr>
          <w:rFonts w:ascii="Tahoma" w:hAnsi="Tahoma" w:cs="Tahoma"/>
          <w:b/>
          <w:bCs/>
          <w:color w:val="000000"/>
        </w:rPr>
        <w:t>AEVIVIENDA</w:t>
      </w:r>
      <w:r w:rsidRPr="004D76E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0DD91FE" w14:textId="77777777" w:rsidR="004D76EB" w:rsidRPr="004D76EB" w:rsidRDefault="004D76EB" w:rsidP="004D76EB">
      <w:pPr>
        <w:spacing w:line="260" w:lineRule="atLeast"/>
        <w:jc w:val="both"/>
        <w:rPr>
          <w:rFonts w:ascii="Tahoma" w:hAnsi="Tahoma" w:cs="Tahoma"/>
          <w:color w:val="000000"/>
        </w:rPr>
      </w:pPr>
      <w:r w:rsidRPr="004D76EB">
        <w:rPr>
          <w:rFonts w:ascii="Tahoma" w:hAnsi="Tahoma" w:cs="Tahoma"/>
          <w:color w:val="000000"/>
        </w:rPr>
        <w:t xml:space="preserve">La solicitud del </w:t>
      </w:r>
      <w:r w:rsidRPr="004D76EB">
        <w:rPr>
          <w:rFonts w:ascii="Tahoma" w:hAnsi="Tahoma" w:cs="Tahoma"/>
          <w:b/>
          <w:bCs/>
          <w:color w:val="000000"/>
        </w:rPr>
        <w:t>CONSULTOR</w:t>
      </w:r>
      <w:r w:rsidRPr="004D76EB">
        <w:rPr>
          <w:rFonts w:ascii="Tahoma" w:hAnsi="Tahoma" w:cs="Tahoma"/>
          <w:color w:val="000000"/>
        </w:rPr>
        <w:t>, para la calificación de los hechos de impedimento, como causas de fuerza mayor, caso fortuito u otras causas debidamente justificadas no serán consideradas como reclamos.</w:t>
      </w:r>
    </w:p>
    <w:p w14:paraId="1F367685" w14:textId="77777777" w:rsidR="004D76EB" w:rsidRPr="004D76EB" w:rsidRDefault="004D76EB" w:rsidP="004D76EB">
      <w:pPr>
        <w:spacing w:line="260" w:lineRule="atLeast"/>
        <w:jc w:val="both"/>
        <w:rPr>
          <w:rFonts w:ascii="Tahoma" w:hAnsi="Tahoma" w:cs="Tahoma"/>
          <w:iCs/>
        </w:rPr>
      </w:pPr>
      <w:r w:rsidRPr="004D76E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D76EB">
        <w:rPr>
          <w:rFonts w:ascii="Tahoma" w:hAnsi="Tahoma" w:cs="Tahoma"/>
          <w:iCs/>
        </w:rPr>
        <w:t>en el caso de saturación del terreno post lluvias con la emisión del informe técnico de la institución correspondiente u otro documento técnico certificado.</w:t>
      </w:r>
    </w:p>
    <w:p w14:paraId="076D9D78"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33EAD35"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107" w:name="_Toc71811164"/>
      <w:r w:rsidRPr="004D76EB">
        <w:rPr>
          <w:rFonts w:ascii="Tahoma" w:hAnsi="Tahoma" w:cs="Tahoma"/>
          <w:b/>
          <w:bCs/>
          <w:color w:val="000000"/>
          <w:kern w:val="32"/>
          <w:lang w:val="es-ES_tradnl"/>
        </w:rPr>
        <w:lastRenderedPageBreak/>
        <w:t>INFORMES / PRODUCTOS ESPERADOS:</w:t>
      </w:r>
      <w:bookmarkEnd w:id="107"/>
    </w:p>
    <w:p w14:paraId="66878EF6" w14:textId="77777777" w:rsidR="004D76EB" w:rsidRPr="004D76EB" w:rsidRDefault="004D76EB" w:rsidP="004D76EB">
      <w:pPr>
        <w:spacing w:line="260" w:lineRule="atLeast"/>
        <w:jc w:val="both"/>
        <w:rPr>
          <w:rFonts w:ascii="Tahoma" w:hAnsi="Tahoma" w:cs="Tahoma"/>
        </w:rPr>
      </w:pPr>
      <w:r w:rsidRPr="004D76E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D76EB" w:rsidRPr="004D76EB" w14:paraId="0CBDD6F8" w14:textId="77777777" w:rsidTr="001A7607">
        <w:trPr>
          <w:trHeight w:val="362"/>
          <w:jc w:val="center"/>
        </w:trPr>
        <w:tc>
          <w:tcPr>
            <w:tcW w:w="459" w:type="pct"/>
            <w:shd w:val="clear" w:color="auto" w:fill="D9E2F3" w:themeFill="accent5" w:themeFillTint="33"/>
            <w:vAlign w:val="center"/>
            <w:hideMark/>
          </w:tcPr>
          <w:p w14:paraId="798462DB" w14:textId="77777777" w:rsidR="004D76EB" w:rsidRPr="004D76EB" w:rsidRDefault="004D76EB" w:rsidP="004D76EB">
            <w:pPr>
              <w:spacing w:line="300" w:lineRule="auto"/>
              <w:jc w:val="both"/>
              <w:rPr>
                <w:rFonts w:ascii="Tahoma" w:hAnsi="Tahoma" w:cs="Tahoma"/>
                <w:b/>
                <w:bCs/>
                <w:lang w:val="es-BO"/>
              </w:rPr>
            </w:pPr>
            <w:proofErr w:type="spellStart"/>
            <w:r w:rsidRPr="004D76EB">
              <w:rPr>
                <w:rFonts w:ascii="Tahoma" w:hAnsi="Tahoma" w:cs="Tahoma"/>
                <w:b/>
                <w:bCs/>
                <w:lang w:val="es-BO"/>
              </w:rPr>
              <w:t>Nº</w:t>
            </w:r>
            <w:proofErr w:type="spellEnd"/>
          </w:p>
        </w:tc>
        <w:tc>
          <w:tcPr>
            <w:tcW w:w="4541" w:type="pct"/>
            <w:shd w:val="clear" w:color="auto" w:fill="D9E2F3" w:themeFill="accent5" w:themeFillTint="33"/>
            <w:vAlign w:val="center"/>
            <w:hideMark/>
          </w:tcPr>
          <w:p w14:paraId="66D1768C" w14:textId="77777777" w:rsidR="004D76EB" w:rsidRPr="004D76EB" w:rsidRDefault="004D76EB" w:rsidP="004D76EB">
            <w:pPr>
              <w:spacing w:line="300" w:lineRule="auto"/>
              <w:jc w:val="both"/>
              <w:rPr>
                <w:rFonts w:ascii="Tahoma" w:hAnsi="Tahoma" w:cs="Tahoma"/>
                <w:b/>
                <w:bCs/>
                <w:lang w:val="es-BO"/>
              </w:rPr>
            </w:pPr>
            <w:r w:rsidRPr="004D76EB">
              <w:rPr>
                <w:rFonts w:ascii="Tahoma" w:hAnsi="Tahoma" w:cs="Tahoma"/>
                <w:b/>
                <w:bCs/>
                <w:lang w:val="es-BO"/>
              </w:rPr>
              <w:t>INFORMES/ PRODUCTOS</w:t>
            </w:r>
          </w:p>
        </w:tc>
      </w:tr>
      <w:tr w:rsidR="004D76EB" w:rsidRPr="004D76EB" w14:paraId="334E333C" w14:textId="77777777" w:rsidTr="001A7607">
        <w:trPr>
          <w:trHeight w:val="216"/>
          <w:jc w:val="center"/>
        </w:trPr>
        <w:tc>
          <w:tcPr>
            <w:tcW w:w="459" w:type="pct"/>
            <w:shd w:val="clear" w:color="auto" w:fill="auto"/>
            <w:noWrap/>
            <w:vAlign w:val="center"/>
          </w:tcPr>
          <w:p w14:paraId="69EC901A" w14:textId="77777777" w:rsidR="004D76EB" w:rsidRPr="004D76EB" w:rsidRDefault="004D76EB" w:rsidP="004D76EB">
            <w:pPr>
              <w:spacing w:line="300" w:lineRule="auto"/>
              <w:jc w:val="both"/>
              <w:rPr>
                <w:rFonts w:ascii="Tahoma" w:hAnsi="Tahoma" w:cs="Tahoma"/>
              </w:rPr>
            </w:pPr>
            <w:r w:rsidRPr="004D76EB">
              <w:rPr>
                <w:rFonts w:ascii="Tahoma" w:hAnsi="Tahoma" w:cs="Tahoma"/>
              </w:rPr>
              <w:t>1</w:t>
            </w:r>
          </w:p>
        </w:tc>
        <w:tc>
          <w:tcPr>
            <w:tcW w:w="4541" w:type="pct"/>
            <w:shd w:val="clear" w:color="auto" w:fill="auto"/>
            <w:noWrap/>
            <w:vAlign w:val="center"/>
          </w:tcPr>
          <w:p w14:paraId="33613580" w14:textId="77777777" w:rsidR="004D76EB" w:rsidRPr="004D76EB" w:rsidRDefault="004D76EB" w:rsidP="004D76EB">
            <w:pPr>
              <w:spacing w:line="300" w:lineRule="auto"/>
              <w:jc w:val="both"/>
              <w:rPr>
                <w:rFonts w:ascii="Tahoma" w:hAnsi="Tahoma" w:cs="Tahoma"/>
              </w:rPr>
            </w:pPr>
            <w:r w:rsidRPr="004D76EB">
              <w:rPr>
                <w:rFonts w:ascii="Tahoma" w:hAnsi="Tahoma" w:cs="Tahoma"/>
                <w:b/>
              </w:rPr>
              <w:t xml:space="preserve">Producto 1 - </w:t>
            </w:r>
            <w:r w:rsidRPr="004D76EB">
              <w:rPr>
                <w:rFonts w:ascii="Tahoma" w:hAnsi="Tahoma" w:cs="Tahoma"/>
              </w:rPr>
              <w:t>Informe inicial</w:t>
            </w:r>
          </w:p>
        </w:tc>
      </w:tr>
      <w:tr w:rsidR="004D76EB" w:rsidRPr="004D76EB" w14:paraId="39C5367C" w14:textId="77777777" w:rsidTr="001A7607">
        <w:trPr>
          <w:trHeight w:val="216"/>
          <w:jc w:val="center"/>
        </w:trPr>
        <w:tc>
          <w:tcPr>
            <w:tcW w:w="459" w:type="pct"/>
            <w:shd w:val="clear" w:color="auto" w:fill="auto"/>
            <w:noWrap/>
            <w:vAlign w:val="center"/>
          </w:tcPr>
          <w:p w14:paraId="5A10666D" w14:textId="77777777" w:rsidR="004D76EB" w:rsidRPr="004D76EB" w:rsidRDefault="004D76EB" w:rsidP="004D76EB">
            <w:pPr>
              <w:spacing w:line="300" w:lineRule="auto"/>
              <w:jc w:val="both"/>
              <w:rPr>
                <w:rFonts w:ascii="Tahoma" w:hAnsi="Tahoma" w:cs="Tahoma"/>
              </w:rPr>
            </w:pPr>
            <w:r w:rsidRPr="004D76EB">
              <w:rPr>
                <w:rFonts w:ascii="Tahoma" w:hAnsi="Tahoma" w:cs="Tahoma"/>
              </w:rPr>
              <w:t>2</w:t>
            </w:r>
          </w:p>
        </w:tc>
        <w:tc>
          <w:tcPr>
            <w:tcW w:w="4541" w:type="pct"/>
            <w:shd w:val="clear" w:color="auto" w:fill="auto"/>
            <w:noWrap/>
            <w:vAlign w:val="center"/>
          </w:tcPr>
          <w:p w14:paraId="42365770" w14:textId="77777777" w:rsidR="004D76EB" w:rsidRPr="004D76EB" w:rsidRDefault="004D76EB" w:rsidP="004D76EB">
            <w:pPr>
              <w:spacing w:line="300" w:lineRule="auto"/>
              <w:jc w:val="both"/>
              <w:rPr>
                <w:rFonts w:ascii="Tahoma" w:hAnsi="Tahoma" w:cs="Tahoma"/>
              </w:rPr>
            </w:pPr>
            <w:r w:rsidRPr="004D76EB">
              <w:rPr>
                <w:rFonts w:ascii="Tahoma" w:hAnsi="Tahoma" w:cs="Tahoma"/>
                <w:b/>
              </w:rPr>
              <w:t>Producto 2</w:t>
            </w:r>
            <w:r w:rsidRPr="004D76EB">
              <w:rPr>
                <w:rFonts w:ascii="Tahoma" w:hAnsi="Tahoma" w:cs="Tahoma"/>
              </w:rPr>
              <w:t xml:space="preserve"> - </w:t>
            </w:r>
            <w:r w:rsidRPr="004D76EB">
              <w:rPr>
                <w:rFonts w:ascii="Tahoma" w:hAnsi="Tahoma" w:cs="Tahoma"/>
                <w:lang w:val="es-ES_tradnl"/>
              </w:rPr>
              <w:t>Informe de avance al 50% de ejecución física</w:t>
            </w:r>
          </w:p>
        </w:tc>
      </w:tr>
      <w:tr w:rsidR="004D76EB" w:rsidRPr="004D76EB" w14:paraId="6358742D" w14:textId="77777777" w:rsidTr="001A7607">
        <w:trPr>
          <w:trHeight w:val="216"/>
          <w:jc w:val="center"/>
        </w:trPr>
        <w:tc>
          <w:tcPr>
            <w:tcW w:w="459" w:type="pct"/>
            <w:shd w:val="clear" w:color="auto" w:fill="auto"/>
            <w:noWrap/>
            <w:vAlign w:val="center"/>
          </w:tcPr>
          <w:p w14:paraId="5DC801DF" w14:textId="77777777" w:rsidR="004D76EB" w:rsidRPr="004D76EB" w:rsidRDefault="004D76EB" w:rsidP="004D76EB">
            <w:pPr>
              <w:spacing w:line="300" w:lineRule="auto"/>
              <w:jc w:val="both"/>
              <w:rPr>
                <w:rFonts w:ascii="Tahoma" w:hAnsi="Tahoma" w:cs="Tahoma"/>
              </w:rPr>
            </w:pPr>
            <w:r w:rsidRPr="004D76EB">
              <w:rPr>
                <w:rFonts w:ascii="Tahoma" w:hAnsi="Tahoma" w:cs="Tahoma"/>
              </w:rPr>
              <w:t>3</w:t>
            </w:r>
          </w:p>
        </w:tc>
        <w:tc>
          <w:tcPr>
            <w:tcW w:w="4541" w:type="pct"/>
            <w:shd w:val="clear" w:color="auto" w:fill="auto"/>
            <w:noWrap/>
            <w:vAlign w:val="center"/>
          </w:tcPr>
          <w:p w14:paraId="5CFCA525" w14:textId="77777777" w:rsidR="004D76EB" w:rsidRPr="004D76EB" w:rsidRDefault="004D76EB" w:rsidP="004D76EB">
            <w:pPr>
              <w:spacing w:line="300" w:lineRule="auto"/>
              <w:jc w:val="both"/>
              <w:rPr>
                <w:rFonts w:ascii="Tahoma" w:hAnsi="Tahoma" w:cs="Tahoma"/>
              </w:rPr>
            </w:pPr>
            <w:r w:rsidRPr="004D76EB">
              <w:rPr>
                <w:rFonts w:ascii="Tahoma" w:hAnsi="Tahoma" w:cs="Tahoma"/>
                <w:b/>
              </w:rPr>
              <w:t>Producto 3</w:t>
            </w:r>
            <w:r w:rsidRPr="004D76EB">
              <w:rPr>
                <w:rFonts w:ascii="Tahoma" w:hAnsi="Tahoma" w:cs="Tahoma"/>
              </w:rPr>
              <w:t xml:space="preserve"> - </w:t>
            </w:r>
            <w:r w:rsidRPr="004D76EB">
              <w:rPr>
                <w:rFonts w:ascii="Tahoma" w:hAnsi="Tahoma" w:cs="Tahoma"/>
                <w:bCs/>
                <w:lang w:val="es-ES_tradnl"/>
              </w:rPr>
              <w:t>Informe de avance al 100% de ejecución física</w:t>
            </w:r>
          </w:p>
        </w:tc>
      </w:tr>
      <w:tr w:rsidR="004D76EB" w:rsidRPr="004D76EB" w14:paraId="6B982BE8" w14:textId="77777777" w:rsidTr="001A7607">
        <w:trPr>
          <w:trHeight w:val="216"/>
          <w:jc w:val="center"/>
        </w:trPr>
        <w:tc>
          <w:tcPr>
            <w:tcW w:w="459" w:type="pct"/>
            <w:shd w:val="clear" w:color="auto" w:fill="auto"/>
            <w:noWrap/>
            <w:vAlign w:val="center"/>
          </w:tcPr>
          <w:p w14:paraId="536DC63A" w14:textId="77777777" w:rsidR="004D76EB" w:rsidRPr="004D76EB" w:rsidRDefault="004D76EB" w:rsidP="004D76EB">
            <w:pPr>
              <w:spacing w:line="300" w:lineRule="auto"/>
              <w:jc w:val="both"/>
              <w:rPr>
                <w:rFonts w:ascii="Tahoma" w:hAnsi="Tahoma" w:cs="Tahoma"/>
              </w:rPr>
            </w:pPr>
            <w:r w:rsidRPr="004D76EB">
              <w:rPr>
                <w:rFonts w:ascii="Tahoma" w:hAnsi="Tahoma" w:cs="Tahoma"/>
              </w:rPr>
              <w:t>4</w:t>
            </w:r>
          </w:p>
        </w:tc>
        <w:tc>
          <w:tcPr>
            <w:tcW w:w="4541" w:type="pct"/>
            <w:shd w:val="clear" w:color="auto" w:fill="auto"/>
            <w:noWrap/>
            <w:vAlign w:val="center"/>
          </w:tcPr>
          <w:p w14:paraId="355A7DC8" w14:textId="77777777" w:rsidR="004D76EB" w:rsidRPr="004D76EB" w:rsidRDefault="004D76EB" w:rsidP="004D76EB">
            <w:pPr>
              <w:spacing w:line="300" w:lineRule="auto"/>
              <w:jc w:val="both"/>
              <w:rPr>
                <w:rFonts w:ascii="Tahoma" w:hAnsi="Tahoma" w:cs="Tahoma"/>
              </w:rPr>
            </w:pPr>
            <w:r w:rsidRPr="004D76EB">
              <w:rPr>
                <w:rFonts w:ascii="Tahoma" w:hAnsi="Tahoma" w:cs="Tahoma"/>
                <w:b/>
              </w:rPr>
              <w:t>Producto 4</w:t>
            </w:r>
            <w:r w:rsidRPr="004D76EB">
              <w:rPr>
                <w:rFonts w:ascii="Tahoma" w:hAnsi="Tahoma" w:cs="Tahoma"/>
              </w:rPr>
              <w:t xml:space="preserve"> - </w:t>
            </w:r>
            <w:r w:rsidRPr="004D76EB">
              <w:rPr>
                <w:rFonts w:ascii="Tahoma" w:hAnsi="Tahoma" w:cs="Tahoma"/>
                <w:bCs/>
                <w:lang w:val="es-ES_tradnl"/>
              </w:rPr>
              <w:t xml:space="preserve">Informe de producto final </w:t>
            </w:r>
          </w:p>
        </w:tc>
      </w:tr>
    </w:tbl>
    <w:p w14:paraId="47D963B5" w14:textId="77777777" w:rsidR="004D76EB" w:rsidRPr="004D76EB" w:rsidRDefault="004D76EB" w:rsidP="004D76EB">
      <w:pPr>
        <w:spacing w:line="260" w:lineRule="atLeast"/>
        <w:jc w:val="both"/>
        <w:rPr>
          <w:rFonts w:ascii="Tahoma" w:hAnsi="Tahoma" w:cs="Tahoma"/>
        </w:rPr>
      </w:pPr>
      <w:r w:rsidRPr="004D76EB">
        <w:rPr>
          <w:rFonts w:ascii="Tahoma" w:hAnsi="Tahoma" w:cs="Tahoma"/>
        </w:rPr>
        <w:t xml:space="preserve">Cada informe/producto deberá ser </w:t>
      </w:r>
      <w:r w:rsidRPr="004D76EB">
        <w:rPr>
          <w:rFonts w:ascii="Tahoma" w:hAnsi="Tahoma" w:cs="Tahoma"/>
          <w:lang w:val="es-ES_tradnl"/>
        </w:rPr>
        <w:t xml:space="preserve">presentado en </w:t>
      </w:r>
      <w:r w:rsidRPr="004D76EB">
        <w:rPr>
          <w:rFonts w:ascii="Tahoma" w:hAnsi="Tahoma" w:cs="Tahoma"/>
          <w:u w:val="single"/>
          <w:lang w:val="es-ES_tradnl"/>
        </w:rPr>
        <w:t>2 ejemplares (1 original y 1 copia),</w:t>
      </w:r>
      <w:r w:rsidRPr="004D76EB">
        <w:rPr>
          <w:rFonts w:ascii="Tahoma" w:hAnsi="Tahoma" w:cs="Tahoma"/>
          <w:lang w:val="es-ES_tradnl"/>
        </w:rPr>
        <w:t xml:space="preserve"> en versión impresa y digital (editable) </w:t>
      </w:r>
      <w:r w:rsidRPr="004D76EB">
        <w:rPr>
          <w:rFonts w:ascii="Tahoma" w:hAnsi="Tahoma" w:cs="Tahoma"/>
        </w:rPr>
        <w:t>al Inspector (la copia es para el Inspector) del proyecto, quien deberá proceder de la siguiente manera según corresponda:</w:t>
      </w:r>
    </w:p>
    <w:p w14:paraId="79D2FD7A"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 xml:space="preserve">Aprobar el producto: en un plazo máximo de </w:t>
      </w:r>
      <w:r w:rsidRPr="004D76EB">
        <w:rPr>
          <w:rFonts w:ascii="Tahoma" w:hAnsi="Tahoma" w:cs="Tahoma"/>
          <w:b/>
        </w:rPr>
        <w:t>cinco (5) días calendario</w:t>
      </w:r>
      <w:r w:rsidRPr="004D76E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E5332A6"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 xml:space="preserve">Devolver con observaciones el producto: en el plazo máximo de </w:t>
      </w:r>
      <w:r w:rsidRPr="004D76EB">
        <w:rPr>
          <w:rFonts w:ascii="Tahoma" w:hAnsi="Tahoma" w:cs="Tahoma"/>
          <w:b/>
        </w:rPr>
        <w:t xml:space="preserve">cinco (5) días calendario </w:t>
      </w:r>
      <w:r w:rsidRPr="004D76EB">
        <w:rPr>
          <w:rFonts w:ascii="Tahoma" w:hAnsi="Tahoma" w:cs="Tahoma"/>
        </w:rPr>
        <w:t>y en caso de existir observaciones que pueden ser subsanadas, se aceptará la presentación del producto correspondiente y la Entidad Ejecutora deberá subsanar los mismos en un plazo no mayor</w:t>
      </w:r>
      <w:r w:rsidRPr="004D76EB">
        <w:rPr>
          <w:rFonts w:ascii="Tahoma" w:hAnsi="Tahoma" w:cs="Tahoma"/>
          <w:b/>
        </w:rPr>
        <w:t xml:space="preserve"> tres (3) días calendario</w:t>
      </w:r>
      <w:r w:rsidRPr="004D76EB">
        <w:rPr>
          <w:rFonts w:ascii="Tahoma" w:hAnsi="Tahoma" w:cs="Tahoma"/>
        </w:rPr>
        <w:t xml:space="preserve">; recibido el producto por el Inspector por segunda vez, este deberá aprobar el mismo en un plazo máximo de </w:t>
      </w:r>
      <w:r w:rsidRPr="004D76EB">
        <w:rPr>
          <w:rFonts w:ascii="Tahoma" w:hAnsi="Tahoma" w:cs="Tahoma"/>
          <w:b/>
        </w:rPr>
        <w:t>dos (2) días calendario</w:t>
      </w:r>
      <w:r w:rsidRPr="004D76EB">
        <w:rPr>
          <w:rFonts w:ascii="Tahoma" w:hAnsi="Tahoma" w:cs="Tahoma"/>
        </w:rPr>
        <w:t xml:space="preserve"> y deberá ser remitido al Fiscal del Proyecto. En caso de continuar las observaciones deberá ser sujeto a multas. </w:t>
      </w:r>
    </w:p>
    <w:p w14:paraId="48CAD190"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 xml:space="preserve">Rechazar la presentación del producto: En el plazo máximo de </w:t>
      </w:r>
      <w:r w:rsidRPr="004D76EB">
        <w:rPr>
          <w:rFonts w:ascii="Tahoma" w:hAnsi="Tahoma" w:cs="Tahoma"/>
          <w:b/>
        </w:rPr>
        <w:t>dos (2) días calendario</w:t>
      </w:r>
      <w:r w:rsidRPr="004D76EB">
        <w:rPr>
          <w:rFonts w:ascii="Tahoma" w:hAnsi="Tahoma" w:cs="Tahoma"/>
        </w:rPr>
        <w:t xml:space="preserve">, el Inspector rechazara la presentación del Producto correspondiente en caso que no </w:t>
      </w:r>
      <w:proofErr w:type="spellStart"/>
      <w:r w:rsidRPr="004D76EB">
        <w:rPr>
          <w:rFonts w:ascii="Tahoma" w:hAnsi="Tahoma" w:cs="Tahoma"/>
        </w:rPr>
        <w:t>este</w:t>
      </w:r>
      <w:proofErr w:type="spellEnd"/>
      <w:r w:rsidRPr="004D76EB">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7D65130" w14:textId="77777777" w:rsidR="004D76EB" w:rsidRPr="004D76EB" w:rsidRDefault="004D76EB" w:rsidP="004D76EB">
      <w:pPr>
        <w:spacing w:line="260" w:lineRule="atLeast"/>
        <w:jc w:val="both"/>
        <w:rPr>
          <w:rFonts w:ascii="Tahoma" w:hAnsi="Tahoma" w:cs="Tahoma"/>
        </w:rPr>
      </w:pPr>
      <w:r w:rsidRPr="004D76EB">
        <w:rPr>
          <w:rFonts w:ascii="Tahoma" w:hAnsi="Tahoma" w:cs="Tahoma"/>
        </w:rPr>
        <w:t>Aprobado el Producto por parte del Inspector, el mismo deberá remitirse a la AEVIVIENDA para que el Fiscal del Proyecto emita su conformidad; quien podrá proceder de la siguiente manera:</w:t>
      </w:r>
    </w:p>
    <w:p w14:paraId="63F56A0A"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 xml:space="preserve">El Fiscal del Proyecto tendrá hasta </w:t>
      </w:r>
      <w:r w:rsidRPr="004D76EB">
        <w:rPr>
          <w:rFonts w:ascii="Tahoma" w:hAnsi="Tahoma" w:cs="Tahoma"/>
          <w:b/>
        </w:rPr>
        <w:t>cinco (5) días hábiles</w:t>
      </w:r>
      <w:r w:rsidRPr="004D76E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F1E609"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 xml:space="preserve">El Fiscal del Proyecto podrá hacer observaciones al producto presentado dentro de los </w:t>
      </w:r>
      <w:r w:rsidRPr="004D76EB">
        <w:rPr>
          <w:rFonts w:ascii="Tahoma" w:hAnsi="Tahoma" w:cs="Tahoma"/>
          <w:b/>
        </w:rPr>
        <w:t>cinco (5) días hábiles</w:t>
      </w:r>
      <w:r w:rsidRPr="004D76EB">
        <w:rPr>
          <w:rFonts w:ascii="Tahoma" w:hAnsi="Tahoma" w:cs="Tahoma"/>
        </w:rPr>
        <w:t xml:space="preserve"> y devolver al Inspector para su corrección. La Entidad Ejecutora tiene </w:t>
      </w:r>
      <w:r w:rsidRPr="004D76EB">
        <w:rPr>
          <w:rFonts w:ascii="Tahoma" w:hAnsi="Tahoma" w:cs="Tahoma"/>
          <w:b/>
        </w:rPr>
        <w:t>tres (3) días calendario</w:t>
      </w:r>
      <w:r w:rsidRPr="004D76EB">
        <w:rPr>
          <w:rFonts w:ascii="Tahoma" w:hAnsi="Tahoma" w:cs="Tahoma"/>
        </w:rPr>
        <w:t xml:space="preserve"> para sus correcciones y la </w:t>
      </w:r>
      <w:r w:rsidRPr="004D76EB">
        <w:rPr>
          <w:rFonts w:ascii="Tahoma" w:hAnsi="Tahoma" w:cs="Tahoma"/>
          <w:b/>
        </w:rPr>
        <w:t xml:space="preserve">Inspectoría dos (2) días calendario </w:t>
      </w:r>
      <w:r w:rsidRPr="004D76EB">
        <w:rPr>
          <w:rFonts w:ascii="Tahoma" w:hAnsi="Tahoma" w:cs="Tahoma"/>
        </w:rPr>
        <w:t xml:space="preserve">para su reingreso a la AEVIVIENDA. </w:t>
      </w:r>
    </w:p>
    <w:p w14:paraId="5312D065" w14:textId="77777777" w:rsidR="004D76EB" w:rsidRPr="004D76EB" w:rsidRDefault="004D76EB" w:rsidP="004D76EB">
      <w:pPr>
        <w:numPr>
          <w:ilvl w:val="0"/>
          <w:numId w:val="44"/>
        </w:numPr>
        <w:spacing w:after="160" w:line="260" w:lineRule="atLeast"/>
        <w:ind w:hanging="153"/>
        <w:jc w:val="both"/>
        <w:rPr>
          <w:rFonts w:ascii="Tahoma" w:hAnsi="Tahoma" w:cs="Tahoma"/>
        </w:rPr>
      </w:pPr>
      <w:r w:rsidRPr="004D76EB">
        <w:rPr>
          <w:rFonts w:ascii="Tahoma" w:hAnsi="Tahoma" w:cs="Tahoma"/>
        </w:rPr>
        <w:t xml:space="preserve">Si hubiera </w:t>
      </w:r>
      <w:r w:rsidRPr="004D76EB">
        <w:rPr>
          <w:rFonts w:ascii="Tahoma" w:hAnsi="Tahoma" w:cs="Tahoma"/>
          <w:b/>
        </w:rPr>
        <w:t>observaciones al producto por segunda vez</w:t>
      </w:r>
      <w:r w:rsidRPr="004D76EB">
        <w:rPr>
          <w:rFonts w:ascii="Tahoma" w:hAnsi="Tahoma" w:cs="Tahoma"/>
        </w:rPr>
        <w:t xml:space="preserve"> por parte del Fiscal del Proyecto antes de ser remitido a otra instancia, dentro de </w:t>
      </w:r>
      <w:r w:rsidRPr="004D76EB">
        <w:rPr>
          <w:rFonts w:ascii="Tahoma" w:hAnsi="Tahoma" w:cs="Tahoma"/>
          <w:b/>
        </w:rPr>
        <w:t xml:space="preserve">tres (3) días hábiles </w:t>
      </w:r>
      <w:r w:rsidRPr="004D76EB">
        <w:rPr>
          <w:rFonts w:ascii="Tahoma" w:hAnsi="Tahoma" w:cs="Tahoma"/>
        </w:rPr>
        <w:t>este deberá notificar tal situación y sancionar al Inspector y a la Entidad Ejecutora, según lo señalado en el punto MULTAS Y SANCIONES.</w:t>
      </w:r>
    </w:p>
    <w:p w14:paraId="13D18677" w14:textId="77777777" w:rsidR="004D76EB" w:rsidRPr="004D76EB" w:rsidRDefault="004D76EB" w:rsidP="004D76EB">
      <w:pPr>
        <w:spacing w:line="260" w:lineRule="atLeast"/>
        <w:ind w:left="720"/>
        <w:jc w:val="both"/>
        <w:rPr>
          <w:rFonts w:ascii="Tahoma" w:hAnsi="Tahoma" w:cs="Tahoma"/>
        </w:rPr>
      </w:pPr>
    </w:p>
    <w:p w14:paraId="6820398D" w14:textId="77777777" w:rsidR="004D76EB" w:rsidRPr="004D76EB" w:rsidRDefault="004D76EB" w:rsidP="004D76EB">
      <w:pPr>
        <w:spacing w:line="260" w:lineRule="atLeast"/>
        <w:jc w:val="both"/>
        <w:rPr>
          <w:rFonts w:ascii="Tahoma" w:hAnsi="Tahoma" w:cs="Tahoma"/>
          <w:szCs w:val="16"/>
          <w:lang w:val="es-ES_tradnl"/>
        </w:rPr>
      </w:pPr>
      <w:r w:rsidRPr="004D76EB">
        <w:rPr>
          <w:rFonts w:ascii="Tahoma" w:hAnsi="Tahoma" w:cs="Tahoma"/>
          <w:szCs w:val="16"/>
          <w:lang w:val="es-ES_tradnl"/>
        </w:rPr>
        <w:lastRenderedPageBreak/>
        <w:t>Paralelamente a la ejecución de las soluciones habitacionales la Entidad Ejecutora tiene la obligación de realizar el avance documental de la consultoría, para la entrega de los productos en las fechas establecidas de acuerdo al cronograma.</w:t>
      </w:r>
    </w:p>
    <w:p w14:paraId="374CCA83" w14:textId="77777777" w:rsidR="004D76EB" w:rsidRPr="004D76EB" w:rsidRDefault="004D76EB" w:rsidP="004D76EB">
      <w:pPr>
        <w:spacing w:line="260" w:lineRule="atLeast"/>
        <w:jc w:val="both"/>
        <w:rPr>
          <w:rFonts w:ascii="Tahoma" w:hAnsi="Tahoma" w:cs="Tahoma"/>
        </w:rPr>
      </w:pPr>
      <w:r w:rsidRPr="004D76EB">
        <w:rPr>
          <w:rFonts w:ascii="Tahoma" w:hAnsi="Tahoma" w:cs="Tahoma"/>
        </w:rPr>
        <w:t>Estos informes/productos de manera indicativa y no restrictiva, deberán contar con el siguiente contenido mínimo:</w:t>
      </w:r>
    </w:p>
    <w:p w14:paraId="1801D9D6" w14:textId="77777777" w:rsidR="004D76EB" w:rsidRPr="004D76EB" w:rsidRDefault="004D76EB" w:rsidP="004D76EB">
      <w:pPr>
        <w:spacing w:line="260" w:lineRule="atLeast"/>
        <w:jc w:val="both"/>
        <w:rPr>
          <w:rFonts w:ascii="Tahoma" w:hAnsi="Tahoma" w:cs="Tahoma"/>
        </w:rPr>
      </w:pPr>
    </w:p>
    <w:p w14:paraId="1A0E9CD8" w14:textId="77777777" w:rsidR="004D76EB" w:rsidRPr="004D76EB" w:rsidRDefault="004D76EB" w:rsidP="004D76EB">
      <w:pPr>
        <w:spacing w:line="260" w:lineRule="atLeast"/>
        <w:contextualSpacing/>
        <w:jc w:val="both"/>
        <w:rPr>
          <w:rFonts w:ascii="Tahoma" w:hAnsi="Tahoma" w:cs="Tahoma"/>
          <w:b/>
          <w:bCs/>
          <w:lang w:val="es-ES_tradnl"/>
        </w:rPr>
      </w:pPr>
      <w:r w:rsidRPr="004D76EB">
        <w:rPr>
          <w:rFonts w:ascii="Tahoma" w:hAnsi="Tahoma" w:cs="Tahoma"/>
          <w:b/>
          <w:bCs/>
          <w:lang w:val="es-ES_tradnl"/>
        </w:rPr>
        <w:t>PRODUCTO 1- INFORME INICIAL</w:t>
      </w:r>
    </w:p>
    <w:p w14:paraId="3DA3C37D"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Emitida la Orden de Proceder, la </w:t>
      </w:r>
      <w:r w:rsidRPr="004D76EB">
        <w:rPr>
          <w:rFonts w:ascii="Tahoma" w:hAnsi="Tahoma" w:cs="Tahoma"/>
        </w:rPr>
        <w:t xml:space="preserve">Entidad Ejecutora </w:t>
      </w:r>
      <w:r w:rsidRPr="004D76E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E8F7504" w14:textId="77777777" w:rsidR="004D76EB" w:rsidRPr="004D76EB" w:rsidRDefault="004D76EB" w:rsidP="004D76EB">
      <w:pPr>
        <w:numPr>
          <w:ilvl w:val="0"/>
          <w:numId w:val="53"/>
        </w:numPr>
        <w:spacing w:after="160" w:line="260" w:lineRule="atLeast"/>
        <w:jc w:val="both"/>
        <w:rPr>
          <w:rFonts w:ascii="Tahoma" w:hAnsi="Tahoma" w:cs="Tahoma"/>
          <w:lang w:val="es-ES_tradnl"/>
        </w:rPr>
      </w:pPr>
      <w:r w:rsidRPr="004D76EB">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088F5CA"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14A3055" w14:textId="77777777" w:rsidR="004D76EB" w:rsidRPr="004D76EB" w:rsidRDefault="004D76EB" w:rsidP="004D76EB">
      <w:pPr>
        <w:numPr>
          <w:ilvl w:val="0"/>
          <w:numId w:val="53"/>
        </w:numPr>
        <w:spacing w:after="160" w:line="260" w:lineRule="atLeast"/>
        <w:ind w:left="426" w:hanging="425"/>
        <w:jc w:val="both"/>
        <w:rPr>
          <w:rFonts w:ascii="Tahoma" w:hAnsi="Tahoma" w:cs="Tahoma"/>
          <w:sz w:val="18"/>
          <w:szCs w:val="18"/>
          <w:lang w:val="es-ES_tradnl"/>
        </w:rPr>
      </w:pPr>
      <w:r w:rsidRPr="004D76EB">
        <w:rPr>
          <w:rFonts w:ascii="Tahoma" w:eastAsiaTheme="minorHAnsi" w:hAnsi="Tahoma" w:cs="Tahoma"/>
          <w:lang w:val="es-ES_tradnl"/>
        </w:rPr>
        <w:t>Nota de Consolidación de la lista de Beneficiarios emitida por la AEVIVIENDA (copia simple).</w:t>
      </w:r>
    </w:p>
    <w:p w14:paraId="262D00BA"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bookmarkStart w:id="108" w:name="_Hlk126939647"/>
      <w:r w:rsidRPr="004D76E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D76EB">
        <w:rPr>
          <w:rFonts w:ascii="Tahoma" w:hAnsi="Tahoma" w:cs="Tahoma"/>
          <w:u w:val="single"/>
          <w:lang w:val="es-ES_tradnl"/>
        </w:rPr>
        <w:t>Diagnostico Medioambiental Inicial</w:t>
      </w:r>
      <w:r w:rsidRPr="004D76E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27819CDD"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Respaldo de Instalación del letrero del proyecto de acuerdo al formato dotado por la AEVIVIENDA (adjuntar fotografía y mapa georreferenciado).</w:t>
      </w:r>
    </w:p>
    <w:p w14:paraId="326B9417"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D76EB">
        <w:rPr>
          <w:rFonts w:ascii="Tahoma" w:hAnsi="Tahoma" w:cs="Tahoma"/>
          <w:b/>
          <w:lang w:val="es-ES_tradnl"/>
        </w:rPr>
        <w:t>tipología</w:t>
      </w:r>
      <w:r w:rsidRPr="004D76EB">
        <w:rPr>
          <w:rFonts w:ascii="Tahoma" w:hAnsi="Tahoma" w:cs="Tahoma"/>
          <w:lang w:val="es-ES_tradnl"/>
        </w:rPr>
        <w:t xml:space="preserve"> de intervención de cada una de las mismas en formato físico y digital que demuestre la condición inicial del proyecto, por vivienda.</w:t>
      </w:r>
    </w:p>
    <w:p w14:paraId="641D0CF8"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9878566"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Programación de provisión/dotación de materiales de construcción inicial y hasta la finalización del proyecto.</w:t>
      </w:r>
    </w:p>
    <w:p w14:paraId="6F1564D5"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CA23DC"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lastRenderedPageBreak/>
        <w:t>Identificación de la ubicación de los almacenes, debidamente geo-referenciados, en mapa impreso y el acta de apertura de los mismos.</w:t>
      </w:r>
    </w:p>
    <w:p w14:paraId="3FCE78BA"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Detalle de ubicación de las oficinas de la Entidad Ejecutora en la zona de intervención, debidamente geo-referenciadas, en mapa impreso y el acta de apertura de los mismos.</w:t>
      </w:r>
    </w:p>
    <w:p w14:paraId="6EFA4E2F"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Detalle (organigrama y fotocopia de cedula de identidad) del personal contratado por la Entidad Ejecutora para desarrollar el Proyecto, según propuesta presentada.</w:t>
      </w:r>
    </w:p>
    <w:p w14:paraId="13966061"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FC3418" w14:textId="77777777" w:rsidR="004D76EB" w:rsidRPr="004D76EB" w:rsidRDefault="004D76EB" w:rsidP="004D76EB">
      <w:pPr>
        <w:numPr>
          <w:ilvl w:val="0"/>
          <w:numId w:val="53"/>
        </w:numPr>
        <w:spacing w:after="160" w:line="260" w:lineRule="atLeast"/>
        <w:ind w:left="426" w:hanging="425"/>
        <w:jc w:val="both"/>
        <w:rPr>
          <w:rFonts w:ascii="Tahoma" w:hAnsi="Tahoma" w:cs="Tahoma"/>
          <w:strike/>
          <w:lang w:val="es-ES_tradnl"/>
        </w:rPr>
      </w:pPr>
      <w:r w:rsidRPr="004D76EB">
        <w:rPr>
          <w:rFonts w:ascii="Tahoma" w:hAnsi="Tahoma" w:cs="Tahoma"/>
          <w:lang w:val="es-ES_tradnl"/>
        </w:rPr>
        <w:t>Acta y lista de entrega de los acuerdos de aceptación de los beneficiarios, adjunto a las carpetas familiares. (carpeta rotulada).</w:t>
      </w:r>
    </w:p>
    <w:p w14:paraId="086741CE" w14:textId="77777777" w:rsidR="004D76EB" w:rsidRPr="004D76EB" w:rsidRDefault="004D76EB" w:rsidP="004D76EB">
      <w:pPr>
        <w:numPr>
          <w:ilvl w:val="0"/>
          <w:numId w:val="53"/>
        </w:numPr>
        <w:spacing w:after="160" w:line="260" w:lineRule="atLeast"/>
        <w:ind w:left="426" w:hanging="425"/>
        <w:jc w:val="both"/>
        <w:rPr>
          <w:rFonts w:ascii="Tahoma" w:hAnsi="Tahoma" w:cs="Tahoma"/>
          <w:lang w:val="es-ES_tradnl"/>
        </w:rPr>
      </w:pPr>
      <w:r w:rsidRPr="004D76EB">
        <w:rPr>
          <w:rFonts w:ascii="Tahoma" w:hAnsi="Tahoma" w:cs="Tahoma"/>
          <w:lang w:val="es-ES_tradnl"/>
        </w:rPr>
        <w:t>La Entidad Ejecutora deberá cumplir los Instructivos y lineamientos de la AEVIVIENDA respecto a la imagen y acabados exteriores e interiores de la Solución Habitacional.</w:t>
      </w:r>
    </w:p>
    <w:p w14:paraId="7C544171"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75F8270"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Al incumplimiento de los puntos anteriormente señalados el producto no deberá ser aprobado por parte de la Inspectoría.</w:t>
      </w:r>
    </w:p>
    <w:p w14:paraId="361BDC3A" w14:textId="77777777" w:rsidR="004D76EB" w:rsidRPr="004D76EB" w:rsidRDefault="004D76EB" w:rsidP="004D76EB">
      <w:pPr>
        <w:spacing w:line="260" w:lineRule="atLeast"/>
        <w:jc w:val="both"/>
        <w:rPr>
          <w:rFonts w:ascii="Tahoma" w:hAnsi="Tahoma" w:cs="Tahoma"/>
          <w:lang w:val="es-ES_tradnl"/>
        </w:rPr>
      </w:pPr>
    </w:p>
    <w:p w14:paraId="65DC793B" w14:textId="77777777" w:rsidR="004D76EB" w:rsidRPr="004D76EB" w:rsidRDefault="004D76EB" w:rsidP="004D76EB">
      <w:pPr>
        <w:tabs>
          <w:tab w:val="num" w:pos="360"/>
          <w:tab w:val="num" w:pos="1260"/>
        </w:tabs>
        <w:spacing w:line="260" w:lineRule="atLeast"/>
        <w:rPr>
          <w:rFonts w:ascii="Tahoma" w:hAnsi="Tahoma" w:cs="Tahoma"/>
          <w:lang w:val="es-ES_tradnl"/>
        </w:rPr>
      </w:pPr>
      <w:r w:rsidRPr="004D76EB">
        <w:rPr>
          <w:rFonts w:ascii="Tahoma" w:hAnsi="Tahoma" w:cs="Tahoma"/>
          <w:b/>
          <w:lang w:val="es-ES_tradnl"/>
        </w:rPr>
        <w:t>PRODUCTO 2 - INFORME DE AVANCE Al 50% DE EJECUCIÓN FÍSICA</w:t>
      </w:r>
    </w:p>
    <w:p w14:paraId="5623B64E" w14:textId="77777777" w:rsidR="004D76EB" w:rsidRPr="004D76EB" w:rsidRDefault="004D76EB" w:rsidP="004D76EB">
      <w:pPr>
        <w:tabs>
          <w:tab w:val="num" w:pos="360"/>
          <w:tab w:val="num" w:pos="1260"/>
        </w:tabs>
        <w:spacing w:line="260" w:lineRule="atLeast"/>
        <w:jc w:val="both"/>
        <w:rPr>
          <w:rFonts w:ascii="Tahoma" w:hAnsi="Tahoma" w:cs="Tahoma"/>
          <w:lang w:val="es-ES_tradnl"/>
        </w:rPr>
      </w:pPr>
      <w:r w:rsidRPr="004D76EB">
        <w:rPr>
          <w:rFonts w:ascii="Tahoma" w:hAnsi="Tahoma" w:cs="Tahoma"/>
          <w:lang w:val="es-ES_tradnl"/>
        </w:rPr>
        <w:t xml:space="preserve">Posterior a la presentación del producto anterior, La </w:t>
      </w:r>
      <w:r w:rsidRPr="004D76EB">
        <w:rPr>
          <w:rFonts w:ascii="Tahoma" w:hAnsi="Tahoma" w:cs="Tahoma"/>
        </w:rPr>
        <w:t xml:space="preserve">Entidad Ejecutora </w:t>
      </w:r>
      <w:r w:rsidRPr="004D76E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15C16D" w14:textId="77777777" w:rsidR="004D76EB" w:rsidRPr="004D76EB" w:rsidRDefault="004D76EB" w:rsidP="004D76EB">
      <w:pPr>
        <w:numPr>
          <w:ilvl w:val="0"/>
          <w:numId w:val="71"/>
        </w:numPr>
        <w:spacing w:after="160" w:line="260" w:lineRule="atLeast"/>
        <w:ind w:left="426" w:hanging="426"/>
        <w:jc w:val="both"/>
        <w:rPr>
          <w:rFonts w:ascii="Tahoma" w:hAnsi="Tahoma" w:cs="Tahoma"/>
        </w:rPr>
      </w:pPr>
      <w:r w:rsidRPr="004D76E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AA4C6F" w14:textId="77777777" w:rsidR="004D76EB" w:rsidRPr="004D76EB" w:rsidRDefault="004D76EB" w:rsidP="004D76EB">
      <w:pPr>
        <w:numPr>
          <w:ilvl w:val="0"/>
          <w:numId w:val="71"/>
        </w:numPr>
        <w:spacing w:after="160" w:line="260" w:lineRule="atLeast"/>
        <w:ind w:left="426" w:hanging="426"/>
        <w:jc w:val="both"/>
        <w:rPr>
          <w:rFonts w:ascii="Tahoma" w:hAnsi="Tahoma" w:cs="Tahoma"/>
        </w:rPr>
      </w:pPr>
      <w:bookmarkStart w:id="109" w:name="_Hlk126939683"/>
      <w:r w:rsidRPr="004D76E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7443365B" w14:textId="77777777" w:rsidR="004D76EB" w:rsidRPr="004D76EB" w:rsidRDefault="004D76EB" w:rsidP="004D76EB">
      <w:pPr>
        <w:numPr>
          <w:ilvl w:val="0"/>
          <w:numId w:val="71"/>
        </w:numPr>
        <w:spacing w:after="160" w:line="260" w:lineRule="atLeast"/>
        <w:ind w:left="426" w:hanging="426"/>
        <w:jc w:val="both"/>
        <w:rPr>
          <w:rFonts w:ascii="Tahoma" w:hAnsi="Tahoma" w:cs="Tahoma"/>
        </w:rPr>
      </w:pPr>
      <w:r w:rsidRPr="004D76E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8940D0" w14:textId="77777777" w:rsidR="004D76EB" w:rsidRPr="004D76EB" w:rsidRDefault="004D76EB" w:rsidP="004D76EB">
      <w:pPr>
        <w:numPr>
          <w:ilvl w:val="0"/>
          <w:numId w:val="71"/>
        </w:numPr>
        <w:spacing w:after="160" w:line="260" w:lineRule="atLeast"/>
        <w:ind w:left="426" w:hanging="426"/>
        <w:jc w:val="both"/>
        <w:rPr>
          <w:rFonts w:ascii="Tahoma" w:hAnsi="Tahoma" w:cs="Tahoma"/>
        </w:rPr>
      </w:pPr>
      <w:r w:rsidRPr="004D76EB">
        <w:rPr>
          <w:rFonts w:ascii="Tahoma" w:hAnsi="Tahoma" w:cs="Tahoma"/>
          <w:lang w:val="es-ES_tradnl"/>
        </w:rPr>
        <w:t>Kardex de ingreso y salida del material en el almacén (control de materiales de construcción en almacén correspondientes al periodo)</w:t>
      </w:r>
    </w:p>
    <w:p w14:paraId="198839DE" w14:textId="77777777" w:rsidR="004D76EB" w:rsidRPr="004D76EB" w:rsidRDefault="004D76EB" w:rsidP="004D76EB">
      <w:pPr>
        <w:numPr>
          <w:ilvl w:val="0"/>
          <w:numId w:val="71"/>
        </w:numPr>
        <w:spacing w:after="160" w:line="260" w:lineRule="atLeast"/>
        <w:ind w:left="426" w:hanging="426"/>
        <w:jc w:val="both"/>
        <w:rPr>
          <w:rFonts w:ascii="Tahoma" w:hAnsi="Tahoma" w:cs="Tahoma"/>
        </w:rPr>
      </w:pPr>
      <w:r w:rsidRPr="004D76E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1A20A602" w14:textId="77777777" w:rsidR="004D76EB" w:rsidRPr="004D76EB" w:rsidRDefault="004D76EB" w:rsidP="004D76EB">
      <w:pPr>
        <w:numPr>
          <w:ilvl w:val="0"/>
          <w:numId w:val="71"/>
        </w:numPr>
        <w:spacing w:after="160" w:line="260" w:lineRule="atLeast"/>
        <w:ind w:left="426" w:hanging="426"/>
        <w:jc w:val="both"/>
        <w:rPr>
          <w:rFonts w:ascii="Tahoma" w:hAnsi="Tahoma" w:cs="Tahoma"/>
        </w:rPr>
      </w:pPr>
      <w:r w:rsidRPr="004D76EB">
        <w:rPr>
          <w:rFonts w:ascii="Tahoma" w:hAnsi="Tahoma" w:cs="Tahoma"/>
          <w:lang w:val="es-ES_tradnl"/>
        </w:rPr>
        <w:t>Ficha Técnica con memoria fotográfica en formato físico y digital que demuestre el porcentaje de avance por vivienda.</w:t>
      </w:r>
    </w:p>
    <w:p w14:paraId="718D6295" w14:textId="77777777" w:rsidR="004D76EB" w:rsidRPr="004D76EB" w:rsidRDefault="004D76EB" w:rsidP="004D76EB">
      <w:pPr>
        <w:spacing w:line="260" w:lineRule="atLeast"/>
        <w:ind w:left="-11"/>
        <w:contextualSpacing/>
        <w:jc w:val="both"/>
        <w:rPr>
          <w:rFonts w:ascii="Tahoma" w:hAnsi="Tahoma" w:cs="Tahoma"/>
          <w:lang w:val="es-ES_tradnl"/>
        </w:rPr>
      </w:pPr>
      <w:r w:rsidRPr="004D76EB">
        <w:rPr>
          <w:rFonts w:ascii="Tahoma" w:hAnsi="Tahoma" w:cs="Tahoma"/>
          <w:lang w:val="es-ES_tradnl"/>
        </w:rPr>
        <w:t>Al incumplimiento de los puntos anteriormente señalados el producto no deberá ser aprobado por parte de la Inspectoría.</w:t>
      </w:r>
    </w:p>
    <w:p w14:paraId="580BCF62" w14:textId="77777777" w:rsidR="004D76EB" w:rsidRPr="004D76EB" w:rsidRDefault="004D76EB" w:rsidP="004D76EB">
      <w:pPr>
        <w:spacing w:line="260" w:lineRule="atLeast"/>
        <w:contextualSpacing/>
        <w:jc w:val="both"/>
        <w:rPr>
          <w:rFonts w:ascii="Tahoma" w:hAnsi="Tahoma" w:cs="Tahoma"/>
          <w:lang w:val="es-ES_tradnl"/>
        </w:rPr>
      </w:pPr>
    </w:p>
    <w:p w14:paraId="581FDA1C" w14:textId="77777777" w:rsidR="004D76EB" w:rsidRPr="004D76EB" w:rsidRDefault="004D76EB" w:rsidP="004D76EB">
      <w:pPr>
        <w:spacing w:line="260" w:lineRule="atLeast"/>
        <w:rPr>
          <w:rFonts w:ascii="Tahoma" w:hAnsi="Tahoma" w:cs="Tahoma"/>
          <w:b/>
          <w:bCs/>
          <w:lang w:val="es-ES_tradnl"/>
        </w:rPr>
      </w:pPr>
      <w:r w:rsidRPr="004D76EB">
        <w:rPr>
          <w:rFonts w:ascii="Tahoma" w:hAnsi="Tahoma" w:cs="Tahoma"/>
          <w:b/>
          <w:bCs/>
          <w:lang w:val="es-ES_tradnl"/>
        </w:rPr>
        <w:t>PRODUCTO 3 - INFORME DE AVANCE AL 100% DE EJECUCIÓN FÍSICA.</w:t>
      </w:r>
    </w:p>
    <w:p w14:paraId="58FF5982"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19BB4C" w14:textId="77777777" w:rsidR="004D76EB" w:rsidRPr="004D76EB" w:rsidRDefault="004D76EB" w:rsidP="004D76EB">
      <w:pPr>
        <w:spacing w:line="260" w:lineRule="atLeast"/>
        <w:jc w:val="both"/>
        <w:rPr>
          <w:rFonts w:ascii="Tahoma" w:hAnsi="Tahoma" w:cs="Tahoma"/>
          <w:lang w:val="es-ES_tradnl"/>
        </w:rPr>
      </w:pPr>
    </w:p>
    <w:p w14:paraId="1133421B" w14:textId="77777777" w:rsidR="004D76EB" w:rsidRPr="004D76EB" w:rsidRDefault="004D76EB" w:rsidP="004D76EB">
      <w:pPr>
        <w:jc w:val="both"/>
        <w:rPr>
          <w:rFonts w:ascii="Tahoma" w:hAnsi="Tahoma" w:cs="Tahoma"/>
          <w:lang w:eastAsia="es-ES"/>
        </w:rPr>
      </w:pPr>
      <w:bookmarkStart w:id="110" w:name="_Hlk158993206"/>
      <w:r w:rsidRPr="004D76EB">
        <w:rPr>
          <w:rFonts w:ascii="Tahoma" w:hAnsi="Tahoma" w:cs="Tahoma"/>
          <w:color w:val="000000"/>
          <w:szCs w:val="16"/>
          <w:lang w:val="es-ES_tradnl"/>
        </w:rPr>
        <w:t xml:space="preserve">La Entidad Ejecutora deberá solicitar la </w:t>
      </w:r>
      <w:r w:rsidRPr="004D76EB">
        <w:rPr>
          <w:rFonts w:ascii="Tahoma" w:hAnsi="Tahoma" w:cs="Tahoma"/>
          <w:lang w:val="es-ES_tradnl"/>
        </w:rPr>
        <w:t xml:space="preserve">RECEPCIÓN </w:t>
      </w:r>
      <w:r w:rsidRPr="004D76EB">
        <w:rPr>
          <w:rFonts w:ascii="Tahoma" w:hAnsi="Tahoma" w:cs="Tahoma"/>
          <w:color w:val="000000"/>
          <w:szCs w:val="16"/>
          <w:lang w:val="es-ES_tradnl"/>
        </w:rPr>
        <w:t xml:space="preserve">PROVISIONAL de las Viviendas Sociales al Inspector del Proyecto en un plazo máximo de </w:t>
      </w:r>
      <w:r w:rsidRPr="004D76EB">
        <w:rPr>
          <w:rFonts w:ascii="Tahoma" w:hAnsi="Tahoma" w:cs="Tahoma"/>
          <w:b/>
          <w:szCs w:val="16"/>
          <w:lang w:val="es-ES_tradnl"/>
        </w:rPr>
        <w:t xml:space="preserve">cinco (5) </w:t>
      </w:r>
      <w:r w:rsidRPr="004D76EB">
        <w:rPr>
          <w:rFonts w:ascii="Tahoma" w:hAnsi="Tahoma" w:cs="Tahoma"/>
          <w:b/>
          <w:color w:val="000000"/>
          <w:szCs w:val="16"/>
          <w:lang w:val="es-ES_tradnl"/>
        </w:rPr>
        <w:t xml:space="preserve">días calendario </w:t>
      </w:r>
      <w:r w:rsidRPr="004D76EB">
        <w:rPr>
          <w:rFonts w:ascii="Tahoma" w:hAnsi="Tahoma" w:cs="Tahoma"/>
          <w:bCs/>
          <w:color w:val="000000"/>
          <w:szCs w:val="16"/>
          <w:lang w:val="es-ES_tradnl"/>
        </w:rPr>
        <w:t>de anticipación al cumplimiento del plazo de la Recepción Provisional</w:t>
      </w:r>
      <w:r w:rsidRPr="004D76EB">
        <w:rPr>
          <w:rFonts w:ascii="Tahoma" w:hAnsi="Tahoma" w:cs="Tahoma"/>
          <w:color w:val="000000"/>
          <w:szCs w:val="16"/>
          <w:lang w:val="es-ES_tradnl"/>
        </w:rPr>
        <w:t>, el Inspector deberá revisar y validar la solicitud,</w:t>
      </w:r>
      <w:r w:rsidRPr="004D76EB">
        <w:rPr>
          <w:rFonts w:ascii="Tahoma" w:hAnsi="Tahoma" w:cs="Tahoma"/>
          <w:b/>
          <w:color w:val="000000"/>
          <w:szCs w:val="16"/>
          <w:lang w:val="es-ES_tradnl"/>
        </w:rPr>
        <w:t xml:space="preserve"> </w:t>
      </w:r>
      <w:r w:rsidRPr="004D76EB">
        <w:rPr>
          <w:rFonts w:ascii="Tahoma" w:hAnsi="Tahoma" w:cs="Tahoma"/>
          <w:color w:val="000000"/>
          <w:szCs w:val="16"/>
          <w:lang w:val="es-ES_tradnl"/>
        </w:rPr>
        <w:t xml:space="preserve">debiendo remitir la nota de solicitud de recepción Provisional a la AEVIVIENDA en un plazo máximo de </w:t>
      </w:r>
      <w:r w:rsidRPr="004D76EB">
        <w:rPr>
          <w:rFonts w:ascii="Tahoma" w:hAnsi="Tahoma" w:cs="Tahoma"/>
          <w:b/>
          <w:bCs/>
          <w:color w:val="000000"/>
          <w:szCs w:val="16"/>
          <w:lang w:val="es-ES_tradnl"/>
        </w:rPr>
        <w:t>dos (2) días calendario</w:t>
      </w:r>
      <w:r w:rsidRPr="004D76EB">
        <w:rPr>
          <w:rFonts w:ascii="Tahoma" w:hAnsi="Tahoma" w:cs="Tahoma"/>
          <w:color w:val="000000"/>
          <w:szCs w:val="16"/>
          <w:lang w:val="es-ES_tradnl"/>
        </w:rPr>
        <w:t xml:space="preserve"> </w:t>
      </w:r>
      <w:bookmarkStart w:id="111" w:name="_Hlk158887837"/>
      <w:r w:rsidRPr="004D76EB">
        <w:rPr>
          <w:rFonts w:ascii="Tahoma" w:hAnsi="Tahoma" w:cs="Tahoma"/>
          <w:color w:val="000000"/>
          <w:szCs w:val="16"/>
          <w:lang w:val="es-ES_tradnl"/>
        </w:rPr>
        <w:t>posteriores a la recepción de la solicitud</w:t>
      </w:r>
      <w:bookmarkEnd w:id="111"/>
      <w:r w:rsidRPr="004D76EB">
        <w:rPr>
          <w:rFonts w:ascii="Tahoma" w:hAnsi="Tahoma" w:cs="Tahoma"/>
          <w:color w:val="000000"/>
          <w:szCs w:val="16"/>
          <w:lang w:val="es-ES_tradnl"/>
        </w:rPr>
        <w:t xml:space="preserve">. </w:t>
      </w:r>
      <w:r w:rsidRPr="004D76EB">
        <w:rPr>
          <w:rFonts w:ascii="Tahoma" w:hAnsi="Tahoma" w:cs="Tahoma"/>
          <w:lang w:eastAsia="es-ES"/>
        </w:rPr>
        <w:t xml:space="preserve">El Fiscal del Proyecto deberá solicitar la conformación de la comisión de recepción del Proyecto, debiendo llevarse a cabo el acto de </w:t>
      </w:r>
      <w:r w:rsidRPr="004D76EB">
        <w:rPr>
          <w:rFonts w:ascii="Tahoma" w:hAnsi="Tahoma" w:cs="Tahoma"/>
          <w:bCs/>
          <w:color w:val="000000"/>
          <w:szCs w:val="16"/>
          <w:lang w:val="es-ES_tradnl"/>
        </w:rPr>
        <w:t xml:space="preserve">Recepción </w:t>
      </w:r>
      <w:r w:rsidRPr="004D76EB">
        <w:rPr>
          <w:rFonts w:ascii="Tahoma" w:hAnsi="Tahoma" w:cs="Tahoma"/>
          <w:lang w:eastAsia="es-ES"/>
        </w:rPr>
        <w:t>Provisional hasta la fecha establecida en el cronograma.</w:t>
      </w:r>
    </w:p>
    <w:bookmarkEnd w:id="110"/>
    <w:p w14:paraId="767BC412" w14:textId="77777777" w:rsidR="004D76EB" w:rsidRPr="004D76EB" w:rsidRDefault="004D76EB" w:rsidP="004D76EB">
      <w:pPr>
        <w:spacing w:line="260" w:lineRule="atLeast"/>
        <w:jc w:val="both"/>
        <w:rPr>
          <w:rFonts w:ascii="Tahoma" w:hAnsi="Tahoma" w:cs="Tahoma"/>
          <w:szCs w:val="16"/>
          <w:lang w:val="es-ES_tradnl"/>
        </w:rPr>
      </w:pPr>
      <w:r w:rsidRPr="004D76EB">
        <w:rPr>
          <w:rFonts w:ascii="Tahoma" w:hAnsi="Tahoma" w:cs="Tahoma"/>
          <w:szCs w:val="16"/>
          <w:lang w:val="es-ES_tradnl"/>
        </w:rPr>
        <w:t xml:space="preserve">En caso que la Comisión de </w:t>
      </w:r>
      <w:r w:rsidRPr="004D76EB">
        <w:rPr>
          <w:rFonts w:ascii="Tahoma" w:hAnsi="Tahoma" w:cs="Tahoma"/>
          <w:bCs/>
          <w:color w:val="000000"/>
          <w:szCs w:val="16"/>
          <w:lang w:val="es-ES_tradnl"/>
        </w:rPr>
        <w:t xml:space="preserve">Recepción </w:t>
      </w:r>
      <w:r w:rsidRPr="004D76EB">
        <w:rPr>
          <w:rFonts w:ascii="Tahoma" w:hAnsi="Tahoma" w:cs="Tahoma"/>
          <w:szCs w:val="16"/>
          <w:lang w:val="es-ES_tradnl"/>
        </w:rPr>
        <w:t>rechazará la recepción Provisional del proyecto, se aplicará las multas correspondientes por incumplimiento al plazo de presentación del producto.</w:t>
      </w:r>
    </w:p>
    <w:p w14:paraId="051DE493" w14:textId="77777777" w:rsidR="004D76EB" w:rsidRPr="004D76EB" w:rsidRDefault="004D76EB" w:rsidP="004D76EB">
      <w:pPr>
        <w:spacing w:line="260" w:lineRule="atLeast"/>
        <w:jc w:val="both"/>
        <w:rPr>
          <w:rFonts w:ascii="Tahoma" w:hAnsi="Tahoma" w:cs="Tahoma"/>
          <w:szCs w:val="16"/>
          <w:lang w:val="es-ES_tradnl"/>
        </w:rPr>
      </w:pPr>
      <w:r w:rsidRPr="004D76EB">
        <w:rPr>
          <w:rFonts w:ascii="Tahoma" w:hAnsi="Tahoma" w:cs="Tahoma"/>
          <w:szCs w:val="16"/>
          <w:lang w:val="es-ES_tradnl"/>
        </w:rPr>
        <w:t xml:space="preserve">Aprobada y realizada la </w:t>
      </w:r>
      <w:r w:rsidRPr="004D76EB">
        <w:rPr>
          <w:rFonts w:ascii="Tahoma" w:hAnsi="Tahoma" w:cs="Tahoma"/>
          <w:bCs/>
          <w:color w:val="000000"/>
          <w:szCs w:val="16"/>
          <w:lang w:val="es-ES_tradnl"/>
        </w:rPr>
        <w:t xml:space="preserve">Recepción </w:t>
      </w:r>
      <w:r w:rsidRPr="004D76E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D76EB">
        <w:rPr>
          <w:rFonts w:ascii="Tahoma" w:hAnsi="Tahoma" w:cs="Tahoma"/>
          <w:bCs/>
          <w:color w:val="000000"/>
          <w:szCs w:val="16"/>
          <w:lang w:val="es-ES_tradnl"/>
        </w:rPr>
        <w:t xml:space="preserve">Recepción </w:t>
      </w:r>
      <w:r w:rsidRPr="004D76EB">
        <w:rPr>
          <w:rFonts w:ascii="Tahoma" w:hAnsi="Tahoma" w:cs="Tahoma"/>
          <w:szCs w:val="16"/>
          <w:lang w:val="es-ES_tradnl"/>
        </w:rPr>
        <w:t>definitiva, considerando el plazo señalado según cronograma.</w:t>
      </w:r>
    </w:p>
    <w:p w14:paraId="66D67C98" w14:textId="77777777" w:rsidR="004D76EB" w:rsidRPr="004D76EB" w:rsidRDefault="004D76EB" w:rsidP="004D76EB">
      <w:pPr>
        <w:spacing w:line="260" w:lineRule="atLeast"/>
        <w:jc w:val="both"/>
        <w:rPr>
          <w:rFonts w:ascii="Tahoma" w:hAnsi="Tahoma" w:cs="Tahoma"/>
          <w:szCs w:val="16"/>
          <w:lang w:val="es-ES_tradnl"/>
        </w:rPr>
      </w:pPr>
    </w:p>
    <w:p w14:paraId="4D76BEF7" w14:textId="77777777" w:rsidR="004D76EB" w:rsidRPr="004D76EB" w:rsidRDefault="004D76EB" w:rsidP="004D76EB">
      <w:pPr>
        <w:spacing w:line="260" w:lineRule="atLeast"/>
        <w:jc w:val="both"/>
        <w:rPr>
          <w:rFonts w:ascii="Tahoma" w:hAnsi="Tahoma" w:cs="Tahoma"/>
          <w:szCs w:val="16"/>
          <w:lang w:val="es-ES_tradnl"/>
        </w:rPr>
      </w:pPr>
      <w:bookmarkStart w:id="112" w:name="_Hlk126147331"/>
      <w:r w:rsidRPr="004D76EB">
        <w:rPr>
          <w:rFonts w:ascii="Tahoma" w:hAnsi="Tahoma" w:cs="Tahoma"/>
          <w:szCs w:val="16"/>
          <w:lang w:val="es-ES_tradnl"/>
        </w:rPr>
        <w:t xml:space="preserve">Para la presentación del producto, la </w:t>
      </w:r>
      <w:r w:rsidRPr="004D76EB">
        <w:rPr>
          <w:rFonts w:ascii="Tahoma" w:hAnsi="Tahoma" w:cs="Tahoma"/>
          <w:szCs w:val="16"/>
        </w:rPr>
        <w:t xml:space="preserve">Entidad Ejecutora </w:t>
      </w:r>
      <w:r w:rsidRPr="004D76EB">
        <w:rPr>
          <w:rFonts w:ascii="Tahoma" w:hAnsi="Tahoma" w:cs="Tahoma"/>
          <w:szCs w:val="16"/>
          <w:lang w:val="es-ES_tradnl"/>
        </w:rPr>
        <w:t xml:space="preserve">deberá alcanzar </w:t>
      </w:r>
      <w:r w:rsidRPr="004D76EB">
        <w:rPr>
          <w:rFonts w:ascii="Tahoma" w:hAnsi="Tahoma" w:cs="Tahoma"/>
          <w:b/>
          <w:szCs w:val="16"/>
          <w:lang w:val="es-ES_tradnl"/>
        </w:rPr>
        <w:t>el requisito del 100%</w:t>
      </w:r>
      <w:r w:rsidRPr="004D76EB">
        <w:rPr>
          <w:rFonts w:ascii="Tahoma" w:hAnsi="Tahoma" w:cs="Tahoma"/>
          <w:szCs w:val="16"/>
          <w:lang w:val="es-ES_tradnl"/>
        </w:rPr>
        <w:t xml:space="preserve"> de ejecución Física de las viviendas sociales. </w:t>
      </w:r>
    </w:p>
    <w:bookmarkEnd w:id="112"/>
    <w:p w14:paraId="5F88EB36" w14:textId="77777777" w:rsidR="004D76EB" w:rsidRPr="004D76EB" w:rsidRDefault="004D76EB" w:rsidP="004D76EB">
      <w:pPr>
        <w:tabs>
          <w:tab w:val="num" w:pos="360"/>
          <w:tab w:val="num" w:pos="1260"/>
        </w:tabs>
        <w:spacing w:line="260" w:lineRule="atLeast"/>
        <w:jc w:val="both"/>
        <w:rPr>
          <w:rFonts w:ascii="Tahoma" w:hAnsi="Tahoma" w:cs="Tahoma"/>
          <w:lang w:val="es-ES_tradnl"/>
        </w:rPr>
      </w:pPr>
      <w:r w:rsidRPr="004D76EB">
        <w:rPr>
          <w:rFonts w:ascii="Tahoma" w:hAnsi="Tahoma" w:cs="Tahoma"/>
          <w:lang w:val="es-ES_tradnl"/>
        </w:rPr>
        <w:t>Dicho informe deberá contener mínimamente el siguiente detalle:</w:t>
      </w:r>
    </w:p>
    <w:p w14:paraId="22B45C86" w14:textId="77777777" w:rsidR="004D76EB" w:rsidRPr="004D76EB" w:rsidRDefault="004D76EB" w:rsidP="004D76EB">
      <w:pPr>
        <w:tabs>
          <w:tab w:val="num" w:pos="360"/>
          <w:tab w:val="num" w:pos="1260"/>
        </w:tabs>
        <w:spacing w:line="260" w:lineRule="atLeast"/>
        <w:jc w:val="both"/>
        <w:rPr>
          <w:rFonts w:ascii="Tahoma" w:hAnsi="Tahoma" w:cs="Tahoma"/>
          <w:lang w:val="es-ES_tradnl"/>
        </w:rPr>
      </w:pPr>
    </w:p>
    <w:p w14:paraId="7C4E355A"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F61B222"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Lista Final de Beneficiarios con los que cierra el proyecto y las coordenadas geo referenciadas de las viviendas intervenidas, en el sistema de coordenadas WGS 84 (UTM).</w:t>
      </w:r>
    </w:p>
    <w:p w14:paraId="41FBA6AE"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Original de Nota de Instrucción de cierre de almacenes del Inspector a la Entidad Ejecutora y original del acta de cierre de almacenes.</w:t>
      </w:r>
    </w:p>
    <w:p w14:paraId="6E36435D"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Planilla de entrega de materiales de construcción por familia beneficiaria, correspondiente al último periodo.</w:t>
      </w:r>
    </w:p>
    <w:p w14:paraId="32C3450A"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Kardex de ingreso y salida del material en el almacén (control de materiales de construcción en almacén correspondientes al periodo).</w:t>
      </w:r>
    </w:p>
    <w:p w14:paraId="083C6D06"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Balance de cierre de almacén que verifique las cantidades finales de materiales de construcción adquiridos para el proyecto.</w:t>
      </w:r>
    </w:p>
    <w:p w14:paraId="112F313C"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Matriz de seguimiento físico que refleje el avance porcentual por cada ítem ejecutado en las viviendas y el avance físico total requerido para el presente producto. (100%)</w:t>
      </w:r>
    </w:p>
    <w:p w14:paraId="5A808B29"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lastRenderedPageBreak/>
        <w:t xml:space="preserve">Presentación del Acta de </w:t>
      </w:r>
      <w:r w:rsidRPr="004D76EB">
        <w:rPr>
          <w:rFonts w:ascii="Tahoma" w:hAnsi="Tahoma" w:cs="Tahoma"/>
          <w:lang w:val="es-BO"/>
        </w:rPr>
        <w:t>R</w:t>
      </w:r>
      <w:proofErr w:type="spellStart"/>
      <w:r w:rsidRPr="004D76EB">
        <w:rPr>
          <w:rFonts w:ascii="Tahoma" w:hAnsi="Tahoma" w:cs="Tahoma"/>
          <w:lang w:val="es-ES_tradnl"/>
        </w:rPr>
        <w:t>ecepción</w:t>
      </w:r>
      <w:proofErr w:type="spellEnd"/>
      <w:r w:rsidRPr="004D76EB">
        <w:rPr>
          <w:rFonts w:ascii="Tahoma" w:hAnsi="Tahoma" w:cs="Tahoma"/>
          <w:lang w:val="es-ES_tradnl"/>
        </w:rPr>
        <w:t xml:space="preserve"> Provisional del proyecto (3 ejemplares en original)</w:t>
      </w:r>
    </w:p>
    <w:p w14:paraId="10677EDC" w14:textId="77777777" w:rsidR="004D76EB" w:rsidRPr="004D76EB" w:rsidRDefault="004D76EB" w:rsidP="004D76EB">
      <w:pPr>
        <w:numPr>
          <w:ilvl w:val="0"/>
          <w:numId w:val="54"/>
        </w:numPr>
        <w:spacing w:after="160" w:line="260" w:lineRule="atLeast"/>
        <w:ind w:left="426"/>
        <w:jc w:val="both"/>
        <w:rPr>
          <w:rFonts w:ascii="Tahoma" w:hAnsi="Tahoma" w:cs="Tahoma"/>
          <w:lang w:val="es-ES_tradnl"/>
        </w:rPr>
      </w:pPr>
      <w:r w:rsidRPr="004D76EB">
        <w:rPr>
          <w:rFonts w:ascii="Tahoma" w:hAnsi="Tahoma" w:cs="Tahoma"/>
          <w:lang w:val="es-ES_tradnl"/>
        </w:rPr>
        <w:t>Ficha Técnica con memoria fotográfica en formato físico y digital que demuestre el porcentaje de avance por vivienda.</w:t>
      </w:r>
    </w:p>
    <w:p w14:paraId="6D7A8507" w14:textId="77777777" w:rsidR="004D76EB" w:rsidRPr="004D76EB" w:rsidRDefault="004D76EB" w:rsidP="004D76EB">
      <w:pPr>
        <w:spacing w:line="260" w:lineRule="atLeast"/>
        <w:ind w:left="1"/>
        <w:contextualSpacing/>
        <w:jc w:val="both"/>
        <w:rPr>
          <w:rFonts w:ascii="Tahoma" w:hAnsi="Tahoma" w:cs="Tahoma"/>
          <w:lang w:val="es-ES_tradnl"/>
        </w:rPr>
      </w:pPr>
      <w:r w:rsidRPr="004D76EB">
        <w:rPr>
          <w:rFonts w:ascii="Tahoma" w:hAnsi="Tahoma" w:cs="Tahoma"/>
          <w:lang w:val="es-ES_tradnl"/>
        </w:rPr>
        <w:t>Al incumplimiento de los puntos anteriormente señalados el producto no deberá ser aprobado por parte de la Inspectoría.</w:t>
      </w:r>
    </w:p>
    <w:p w14:paraId="104E45D9" w14:textId="77777777" w:rsidR="004D76EB" w:rsidRPr="004D76EB" w:rsidRDefault="004D76EB" w:rsidP="004D76EB">
      <w:pPr>
        <w:spacing w:line="260" w:lineRule="atLeast"/>
        <w:ind w:left="1"/>
        <w:contextualSpacing/>
        <w:jc w:val="both"/>
        <w:rPr>
          <w:rFonts w:ascii="Tahoma" w:hAnsi="Tahoma" w:cs="Tahoma"/>
          <w:lang w:val="es-ES_tradnl"/>
        </w:rPr>
      </w:pPr>
      <w:bookmarkStart w:id="113" w:name="_Hlk146908551"/>
      <w:r w:rsidRPr="004D76EB">
        <w:rPr>
          <w:rFonts w:ascii="Tahoma" w:hAnsi="Tahoma" w:cs="Tahoma"/>
        </w:rPr>
        <w:t>Se debe mencionar que, una vez entregado el penúltimo producto se dará inicio al periodo contractual del plazo para el ultimo producto.</w:t>
      </w:r>
    </w:p>
    <w:bookmarkEnd w:id="113"/>
    <w:p w14:paraId="25DA4351" w14:textId="77777777" w:rsidR="004D76EB" w:rsidRPr="004D76EB" w:rsidRDefault="004D76EB" w:rsidP="004D76EB">
      <w:pPr>
        <w:spacing w:line="260" w:lineRule="atLeast"/>
        <w:ind w:left="426"/>
        <w:rPr>
          <w:rFonts w:ascii="Tahoma" w:hAnsi="Tahoma" w:cs="Tahoma"/>
          <w:lang w:val="es-ES_tradnl"/>
        </w:rPr>
      </w:pPr>
    </w:p>
    <w:p w14:paraId="415537B8" w14:textId="77777777" w:rsidR="004D76EB" w:rsidRPr="004D76EB" w:rsidRDefault="004D76EB" w:rsidP="004D76EB">
      <w:pPr>
        <w:spacing w:line="260" w:lineRule="atLeast"/>
        <w:contextualSpacing/>
        <w:jc w:val="both"/>
        <w:rPr>
          <w:rFonts w:ascii="Tahoma" w:hAnsi="Tahoma" w:cs="Tahoma"/>
          <w:b/>
          <w:bCs/>
          <w:lang w:val="es-ES_tradnl"/>
        </w:rPr>
      </w:pPr>
      <w:r w:rsidRPr="004D76EB">
        <w:rPr>
          <w:rFonts w:ascii="Tahoma" w:hAnsi="Tahoma" w:cs="Tahoma"/>
          <w:b/>
          <w:bCs/>
          <w:lang w:val="es-ES_tradnl"/>
        </w:rPr>
        <w:t xml:space="preserve">PRODUCTO 4 - INFORME DEL PRODUCTO FINAL </w:t>
      </w:r>
    </w:p>
    <w:p w14:paraId="7D4757A5"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FA51EC" w14:textId="77777777" w:rsidR="004D76EB" w:rsidRPr="004D76EB" w:rsidRDefault="004D76EB" w:rsidP="004D76EB">
      <w:pPr>
        <w:spacing w:line="260" w:lineRule="atLeast"/>
        <w:jc w:val="both"/>
        <w:rPr>
          <w:rFonts w:ascii="Tahoma" w:hAnsi="Tahoma" w:cs="Tahoma"/>
          <w:szCs w:val="16"/>
          <w:lang w:val="es-ES_tradnl"/>
        </w:rPr>
      </w:pPr>
      <w:r w:rsidRPr="004D76EB">
        <w:rPr>
          <w:rFonts w:ascii="Tahoma" w:hAnsi="Tahoma" w:cs="Tahoma"/>
          <w:szCs w:val="16"/>
          <w:lang w:val="es-ES_tradnl"/>
        </w:rPr>
        <w:t xml:space="preserve">Posterior a la fecha de </w:t>
      </w:r>
      <w:r w:rsidRPr="004D76EB">
        <w:rPr>
          <w:rFonts w:ascii="Tahoma" w:hAnsi="Tahoma" w:cs="Tahoma"/>
          <w:lang w:val="es-BO"/>
        </w:rPr>
        <w:t>R</w:t>
      </w:r>
      <w:proofErr w:type="spellStart"/>
      <w:r w:rsidRPr="004D76EB">
        <w:rPr>
          <w:rFonts w:ascii="Tahoma" w:hAnsi="Tahoma" w:cs="Tahoma"/>
          <w:lang w:val="es-ES_tradnl"/>
        </w:rPr>
        <w:t>ecepción</w:t>
      </w:r>
      <w:proofErr w:type="spellEnd"/>
      <w:r w:rsidRPr="004D76EB">
        <w:rPr>
          <w:rFonts w:ascii="Tahoma" w:hAnsi="Tahoma" w:cs="Tahoma"/>
          <w:lang w:val="es-ES_tradnl"/>
        </w:rPr>
        <w:t xml:space="preserve"> </w:t>
      </w:r>
      <w:r w:rsidRPr="004D76EB">
        <w:rPr>
          <w:rFonts w:ascii="Tahoma" w:hAnsi="Tahoma" w:cs="Tahoma"/>
          <w:szCs w:val="16"/>
          <w:lang w:val="es-ES_tradnl"/>
        </w:rPr>
        <w:t xml:space="preserve">Provisional (conclusión real) de las viviendas sociales y en el plazo establecido por la Comisión de Recepción, la </w:t>
      </w:r>
      <w:r w:rsidRPr="004D76EB">
        <w:rPr>
          <w:rFonts w:ascii="Tahoma" w:hAnsi="Tahoma" w:cs="Tahoma"/>
          <w:szCs w:val="16"/>
        </w:rPr>
        <w:t xml:space="preserve">Entidad Ejecutora </w:t>
      </w:r>
      <w:r w:rsidRPr="004D76EB">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4D76EB">
        <w:rPr>
          <w:rFonts w:ascii="Tahoma" w:hAnsi="Tahoma" w:cs="Tahoma"/>
          <w:b/>
          <w:szCs w:val="16"/>
          <w:lang w:val="es-ES_tradnl"/>
        </w:rPr>
        <w:t>RECEPCIÓN DEFINITIVA</w:t>
      </w:r>
      <w:r w:rsidRPr="004D76E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225A3AE" w14:textId="77777777" w:rsidR="004D76EB" w:rsidRPr="004D76EB" w:rsidRDefault="004D76EB" w:rsidP="004D76EB">
      <w:pPr>
        <w:spacing w:line="260" w:lineRule="atLeast"/>
        <w:jc w:val="both"/>
        <w:rPr>
          <w:rFonts w:ascii="Tahoma" w:hAnsi="Tahoma" w:cs="Tahoma"/>
          <w:szCs w:val="16"/>
          <w:lang w:val="es-ES_tradnl"/>
        </w:rPr>
      </w:pPr>
    </w:p>
    <w:p w14:paraId="7904EE9F" w14:textId="77777777" w:rsidR="004D76EB" w:rsidRPr="004D76EB" w:rsidRDefault="004D76EB" w:rsidP="004D76EB">
      <w:pPr>
        <w:jc w:val="both"/>
        <w:rPr>
          <w:rFonts w:ascii="Tahoma" w:hAnsi="Tahoma" w:cs="Tahoma"/>
          <w:lang w:eastAsia="es-ES"/>
        </w:rPr>
      </w:pPr>
      <w:bookmarkStart w:id="114" w:name="_Hlk158993268"/>
      <w:r w:rsidRPr="004D76EB">
        <w:rPr>
          <w:rFonts w:ascii="Tahoma" w:hAnsi="Tahoma" w:cs="Tahoma"/>
          <w:color w:val="000000"/>
          <w:szCs w:val="16"/>
          <w:lang w:val="es-ES_tradnl"/>
        </w:rPr>
        <w:t xml:space="preserve">La Entidad Ejecutora deberá solicitar la </w:t>
      </w:r>
      <w:r w:rsidRPr="004D76EB">
        <w:rPr>
          <w:rFonts w:ascii="Tahoma" w:hAnsi="Tahoma" w:cs="Tahoma"/>
          <w:b/>
          <w:bCs/>
          <w:lang w:val="es-BO"/>
        </w:rPr>
        <w:t>R</w:t>
      </w:r>
      <w:r w:rsidRPr="004D76EB">
        <w:rPr>
          <w:rFonts w:ascii="Tahoma" w:hAnsi="Tahoma" w:cs="Tahoma"/>
          <w:b/>
          <w:bCs/>
          <w:lang w:val="es-ES_tradnl"/>
        </w:rPr>
        <w:t>ECEPCIÓN</w:t>
      </w:r>
      <w:r w:rsidRPr="004D76EB">
        <w:rPr>
          <w:rFonts w:ascii="Tahoma" w:hAnsi="Tahoma" w:cs="Tahoma"/>
          <w:lang w:val="es-ES_tradnl"/>
        </w:rPr>
        <w:t xml:space="preserve"> </w:t>
      </w:r>
      <w:r w:rsidRPr="004D76EB">
        <w:rPr>
          <w:rFonts w:ascii="Tahoma" w:hAnsi="Tahoma" w:cs="Tahoma"/>
          <w:b/>
          <w:bCs/>
          <w:color w:val="000000"/>
          <w:szCs w:val="16"/>
          <w:lang w:val="es-ES_tradnl"/>
        </w:rPr>
        <w:t>Definitiva</w:t>
      </w:r>
      <w:r w:rsidRPr="004D76EB">
        <w:rPr>
          <w:rFonts w:ascii="Tahoma" w:hAnsi="Tahoma" w:cs="Tahoma"/>
          <w:color w:val="000000"/>
          <w:szCs w:val="16"/>
          <w:lang w:val="es-ES_tradnl"/>
        </w:rPr>
        <w:t xml:space="preserve"> de las Viviendas Sociales al Inspector del Proyecto en un plazo máximo de </w:t>
      </w:r>
      <w:r w:rsidRPr="004D76EB">
        <w:rPr>
          <w:rFonts w:ascii="Tahoma" w:hAnsi="Tahoma" w:cs="Tahoma"/>
          <w:b/>
          <w:szCs w:val="16"/>
          <w:lang w:val="es-ES_tradnl"/>
        </w:rPr>
        <w:t xml:space="preserve">cinco (5) </w:t>
      </w:r>
      <w:r w:rsidRPr="004D76EB">
        <w:rPr>
          <w:rFonts w:ascii="Tahoma" w:hAnsi="Tahoma" w:cs="Tahoma"/>
          <w:b/>
          <w:color w:val="000000"/>
          <w:szCs w:val="16"/>
          <w:lang w:val="es-ES_tradnl"/>
        </w:rPr>
        <w:t xml:space="preserve">días calendario </w:t>
      </w:r>
      <w:r w:rsidRPr="004D76EB">
        <w:rPr>
          <w:rFonts w:ascii="Tahoma" w:hAnsi="Tahoma" w:cs="Tahoma"/>
          <w:bCs/>
          <w:color w:val="000000"/>
          <w:szCs w:val="16"/>
          <w:lang w:val="es-ES_tradnl"/>
        </w:rPr>
        <w:t>de anticipación al cumplimiento del plazo establecido en la Recepción Provisional</w:t>
      </w:r>
      <w:r w:rsidRPr="004D76EB">
        <w:rPr>
          <w:rFonts w:ascii="Tahoma" w:hAnsi="Tahoma" w:cs="Tahoma"/>
          <w:color w:val="000000"/>
          <w:szCs w:val="16"/>
          <w:lang w:val="es-ES_tradnl"/>
        </w:rPr>
        <w:t>, el Inspector deberá revisar y validar la solicitud,</w:t>
      </w:r>
      <w:r w:rsidRPr="004D76EB">
        <w:rPr>
          <w:rFonts w:ascii="Tahoma" w:hAnsi="Tahoma" w:cs="Tahoma"/>
          <w:b/>
          <w:color w:val="000000"/>
          <w:szCs w:val="16"/>
          <w:lang w:val="es-ES_tradnl"/>
        </w:rPr>
        <w:t xml:space="preserve"> </w:t>
      </w:r>
      <w:r w:rsidRPr="004D76EB">
        <w:rPr>
          <w:rFonts w:ascii="Tahoma" w:hAnsi="Tahoma" w:cs="Tahoma"/>
          <w:color w:val="000000"/>
          <w:szCs w:val="16"/>
          <w:lang w:val="es-ES_tradnl"/>
        </w:rPr>
        <w:t xml:space="preserve">debiendo remitir la nota de solicitud de </w:t>
      </w:r>
      <w:r w:rsidRPr="004D76EB">
        <w:rPr>
          <w:rFonts w:ascii="Tahoma" w:hAnsi="Tahoma" w:cs="Tahoma"/>
          <w:b/>
          <w:bCs/>
          <w:color w:val="000000"/>
          <w:szCs w:val="16"/>
          <w:lang w:val="es-ES_tradnl"/>
        </w:rPr>
        <w:t>RECEPCIÓN</w:t>
      </w:r>
      <w:r w:rsidRPr="004D76EB">
        <w:rPr>
          <w:rFonts w:ascii="Tahoma" w:hAnsi="Tahoma" w:cs="Tahoma"/>
          <w:color w:val="000000"/>
          <w:szCs w:val="16"/>
          <w:lang w:val="es-ES_tradnl"/>
        </w:rPr>
        <w:t xml:space="preserve"> </w:t>
      </w:r>
      <w:r w:rsidRPr="004D76EB">
        <w:rPr>
          <w:rFonts w:ascii="Tahoma" w:hAnsi="Tahoma" w:cs="Tahoma"/>
          <w:b/>
          <w:bCs/>
          <w:color w:val="000000"/>
          <w:szCs w:val="16"/>
          <w:u w:val="single"/>
          <w:lang w:val="es-ES_tradnl"/>
        </w:rPr>
        <w:t>DEFINITIVA</w:t>
      </w:r>
      <w:r w:rsidRPr="004D76EB">
        <w:rPr>
          <w:rFonts w:ascii="Tahoma" w:hAnsi="Tahoma" w:cs="Tahoma"/>
          <w:color w:val="000000"/>
          <w:szCs w:val="16"/>
          <w:lang w:val="es-ES_tradnl"/>
        </w:rPr>
        <w:t xml:space="preserve"> a la AEVIVIENDA en un plazo máximo de </w:t>
      </w:r>
      <w:bookmarkStart w:id="115" w:name="_Hlk158887966"/>
      <w:r w:rsidRPr="004D76EB">
        <w:rPr>
          <w:rFonts w:ascii="Tahoma" w:hAnsi="Tahoma" w:cs="Tahoma"/>
          <w:b/>
          <w:bCs/>
          <w:color w:val="000000"/>
          <w:szCs w:val="16"/>
          <w:lang w:val="es-ES_tradnl"/>
        </w:rPr>
        <w:t>dos (2) días calendario</w:t>
      </w:r>
      <w:r w:rsidRPr="004D76EB">
        <w:rPr>
          <w:rFonts w:ascii="Tahoma" w:hAnsi="Tahoma" w:cs="Tahoma"/>
          <w:color w:val="000000"/>
          <w:szCs w:val="16"/>
          <w:lang w:val="es-ES_tradnl"/>
        </w:rPr>
        <w:t xml:space="preserve"> </w:t>
      </w:r>
      <w:bookmarkStart w:id="116" w:name="_Hlk158887989"/>
      <w:bookmarkEnd w:id="115"/>
      <w:r w:rsidRPr="004D76EB">
        <w:rPr>
          <w:rFonts w:ascii="Tahoma" w:hAnsi="Tahoma" w:cs="Tahoma"/>
          <w:color w:val="000000"/>
          <w:szCs w:val="16"/>
          <w:lang w:val="es-ES_tradnl"/>
        </w:rPr>
        <w:t>posteriores a la recepción de la solicitud</w:t>
      </w:r>
      <w:bookmarkEnd w:id="116"/>
      <w:r w:rsidRPr="004D76EB">
        <w:rPr>
          <w:rFonts w:ascii="Tahoma" w:hAnsi="Tahoma" w:cs="Tahoma"/>
          <w:color w:val="000000"/>
          <w:szCs w:val="16"/>
          <w:lang w:val="es-ES_tradnl"/>
        </w:rPr>
        <w:t xml:space="preserve">. </w:t>
      </w:r>
      <w:r w:rsidRPr="004D76EB">
        <w:rPr>
          <w:rFonts w:ascii="Tahoma" w:hAnsi="Tahoma" w:cs="Tahoma"/>
          <w:lang w:eastAsia="es-ES"/>
        </w:rPr>
        <w:t xml:space="preserve">El Fiscal del Proyecto deberá solicitar la conformación de la comisión de recepción del Proyecto, debiendo llevarse a cabo el acto de </w:t>
      </w:r>
      <w:r w:rsidRPr="004D76EB">
        <w:rPr>
          <w:rFonts w:ascii="Tahoma" w:hAnsi="Tahoma" w:cs="Tahoma"/>
          <w:lang w:val="es-BO"/>
        </w:rPr>
        <w:t>r</w:t>
      </w:r>
      <w:proofErr w:type="spellStart"/>
      <w:r w:rsidRPr="004D76EB">
        <w:rPr>
          <w:rFonts w:ascii="Tahoma" w:hAnsi="Tahoma" w:cs="Tahoma"/>
          <w:lang w:val="es-ES_tradnl"/>
        </w:rPr>
        <w:t>ecepción</w:t>
      </w:r>
      <w:proofErr w:type="spellEnd"/>
      <w:r w:rsidRPr="004D76EB">
        <w:rPr>
          <w:rFonts w:ascii="Tahoma" w:hAnsi="Tahoma" w:cs="Tahoma"/>
          <w:lang w:val="es-ES_tradnl"/>
        </w:rPr>
        <w:t xml:space="preserve"> </w:t>
      </w:r>
      <w:r w:rsidRPr="004D76EB">
        <w:rPr>
          <w:rFonts w:ascii="Tahoma" w:hAnsi="Tahoma" w:cs="Tahoma"/>
          <w:lang w:eastAsia="es-ES"/>
        </w:rPr>
        <w:t>Definitiva hasta la fecha establecida en el cronograma.</w:t>
      </w:r>
    </w:p>
    <w:bookmarkEnd w:id="114"/>
    <w:p w14:paraId="4D43549B" w14:textId="77777777" w:rsidR="004D76EB" w:rsidRPr="004D76EB" w:rsidRDefault="004D76EB" w:rsidP="004D76EB">
      <w:pPr>
        <w:spacing w:line="260" w:lineRule="atLeast"/>
        <w:jc w:val="both"/>
        <w:rPr>
          <w:rFonts w:ascii="Tahoma" w:hAnsi="Tahoma" w:cs="Tahoma"/>
          <w:szCs w:val="16"/>
          <w:lang w:val="es-ES_tradnl"/>
        </w:rPr>
      </w:pPr>
      <w:r w:rsidRPr="004D76EB">
        <w:rPr>
          <w:rFonts w:ascii="Tahoma" w:hAnsi="Tahoma" w:cs="Tahoma"/>
          <w:szCs w:val="16"/>
          <w:lang w:val="es-ES_tradnl"/>
        </w:rPr>
        <w:t xml:space="preserve">En caso que la Comisión de Recepción rechazará la </w:t>
      </w:r>
      <w:r w:rsidRPr="004D76EB">
        <w:rPr>
          <w:rFonts w:ascii="Tahoma" w:hAnsi="Tahoma" w:cs="Tahoma"/>
          <w:b/>
          <w:szCs w:val="16"/>
          <w:lang w:val="es-ES_tradnl"/>
        </w:rPr>
        <w:t xml:space="preserve">RECEPCIÓN DEFINITIVA </w:t>
      </w:r>
      <w:r w:rsidRPr="004D76EB">
        <w:rPr>
          <w:rFonts w:ascii="Tahoma" w:hAnsi="Tahoma" w:cs="Tahoma"/>
          <w:szCs w:val="16"/>
          <w:lang w:val="es-ES_tradnl"/>
        </w:rPr>
        <w:t>del proyecto, se aplicará las multas correspondientes por incumplimiento al plazo de presentación del producto.</w:t>
      </w:r>
    </w:p>
    <w:p w14:paraId="2B119F0B" w14:textId="77777777" w:rsidR="004D76EB" w:rsidRPr="004D76EB" w:rsidRDefault="004D76EB" w:rsidP="004D76EB">
      <w:pPr>
        <w:spacing w:line="260" w:lineRule="atLeast"/>
        <w:jc w:val="both"/>
        <w:rPr>
          <w:rFonts w:ascii="Tahoma" w:hAnsi="Tahoma" w:cs="Tahoma"/>
          <w:szCs w:val="16"/>
          <w:lang w:val="es-ES_tradnl"/>
        </w:rPr>
      </w:pPr>
    </w:p>
    <w:p w14:paraId="5E0F2F94" w14:textId="77777777" w:rsidR="004D76EB" w:rsidRPr="004D76EB" w:rsidRDefault="004D76EB" w:rsidP="004D76EB">
      <w:pPr>
        <w:tabs>
          <w:tab w:val="left" w:pos="709"/>
        </w:tabs>
        <w:spacing w:line="260" w:lineRule="atLeast"/>
        <w:jc w:val="both"/>
        <w:rPr>
          <w:rFonts w:ascii="Tahoma" w:hAnsi="Tahoma" w:cs="Tahoma"/>
          <w:lang w:val="es-ES_tradnl"/>
        </w:rPr>
      </w:pPr>
      <w:r w:rsidRPr="004D76EB">
        <w:rPr>
          <w:rFonts w:ascii="Tahoma" w:hAnsi="Tahoma" w:cs="Tahoma"/>
          <w:lang w:val="es-ES_tradnl"/>
        </w:rPr>
        <w:t>El Producto informe final deberá contener mínimamente el siguiente detalle:</w:t>
      </w:r>
    </w:p>
    <w:p w14:paraId="07A11EA8" w14:textId="77777777" w:rsidR="004D76EB" w:rsidRPr="004D76EB" w:rsidRDefault="004D76EB" w:rsidP="004D76EB">
      <w:pPr>
        <w:numPr>
          <w:ilvl w:val="0"/>
          <w:numId w:val="73"/>
        </w:numPr>
        <w:spacing w:after="160" w:line="260" w:lineRule="atLeast"/>
        <w:ind w:left="426" w:hanging="426"/>
        <w:jc w:val="both"/>
        <w:rPr>
          <w:rFonts w:ascii="Tahoma" w:hAnsi="Tahoma" w:cs="Tahoma"/>
          <w:lang w:val="es-ES_tradnl"/>
        </w:rPr>
      </w:pPr>
      <w:r w:rsidRPr="004D76E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21B6FF" w14:textId="77777777" w:rsidR="004D76EB" w:rsidRPr="004D76EB" w:rsidRDefault="004D76EB" w:rsidP="004D76EB">
      <w:pPr>
        <w:numPr>
          <w:ilvl w:val="0"/>
          <w:numId w:val="73"/>
        </w:numPr>
        <w:spacing w:after="160" w:line="260" w:lineRule="atLeast"/>
        <w:ind w:left="426" w:hanging="426"/>
        <w:jc w:val="both"/>
        <w:rPr>
          <w:rFonts w:ascii="Tahoma" w:hAnsi="Tahoma" w:cs="Tahoma"/>
          <w:lang w:val="es-ES_tradnl"/>
        </w:rPr>
      </w:pPr>
      <w:r w:rsidRPr="004D76E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D76EB">
        <w:rPr>
          <w:rFonts w:ascii="Tahoma" w:hAnsi="Tahoma" w:cs="Tahoma"/>
          <w:lang w:val="es-ES_tradnl"/>
        </w:rPr>
        <w:t>Asbuilt</w:t>
      </w:r>
      <w:proofErr w:type="spellEnd"/>
      <w:r w:rsidRPr="004D76E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7635AB" w14:textId="77777777" w:rsidR="004D76EB" w:rsidRPr="004D76EB" w:rsidRDefault="004D76EB" w:rsidP="004D76EB">
      <w:pPr>
        <w:numPr>
          <w:ilvl w:val="0"/>
          <w:numId w:val="73"/>
        </w:numPr>
        <w:spacing w:after="160" w:line="260" w:lineRule="atLeast"/>
        <w:ind w:left="426" w:hanging="426"/>
        <w:jc w:val="both"/>
        <w:rPr>
          <w:rFonts w:ascii="Tahoma" w:hAnsi="Tahoma" w:cs="Tahoma"/>
          <w:lang w:val="es-ES_tradnl"/>
        </w:rPr>
      </w:pPr>
      <w:bookmarkStart w:id="117" w:name="_Hlk117853558"/>
      <w:r w:rsidRPr="004D76EB">
        <w:rPr>
          <w:rFonts w:ascii="Tahoma" w:hAnsi="Tahoma" w:cs="Tahoma"/>
          <w:szCs w:val="16"/>
          <w:lang w:val="es-ES_tradnl"/>
        </w:rPr>
        <w:t xml:space="preserve">Acta de </w:t>
      </w:r>
      <w:r w:rsidRPr="004D76EB">
        <w:rPr>
          <w:rFonts w:ascii="Tahoma" w:hAnsi="Tahoma" w:cs="Tahoma"/>
          <w:lang w:val="es-ES_tradnl"/>
        </w:rPr>
        <w:t xml:space="preserve">Recepción </w:t>
      </w:r>
      <w:r w:rsidRPr="004D76EB">
        <w:rPr>
          <w:rFonts w:ascii="Tahoma" w:hAnsi="Tahoma" w:cs="Tahoma"/>
          <w:szCs w:val="16"/>
          <w:lang w:val="es-ES_tradnl"/>
        </w:rPr>
        <w:t xml:space="preserve">Definitiva del proyecto (3 ejemplares originales). </w:t>
      </w:r>
    </w:p>
    <w:p w14:paraId="3CF5C394" w14:textId="77777777" w:rsidR="004D76EB" w:rsidRPr="004D76EB" w:rsidRDefault="004D76EB" w:rsidP="004D76EB">
      <w:pPr>
        <w:numPr>
          <w:ilvl w:val="0"/>
          <w:numId w:val="73"/>
        </w:numPr>
        <w:spacing w:after="160" w:line="260" w:lineRule="atLeast"/>
        <w:ind w:left="426" w:hanging="426"/>
        <w:jc w:val="both"/>
        <w:rPr>
          <w:rFonts w:ascii="Tahoma" w:hAnsi="Tahoma" w:cs="Tahoma"/>
          <w:szCs w:val="16"/>
          <w:lang w:val="es-ES_tradnl"/>
        </w:rPr>
      </w:pPr>
      <w:bookmarkStart w:id="118" w:name="_Hlk117853529"/>
      <w:bookmarkEnd w:id="117"/>
      <w:r w:rsidRPr="004D76EB">
        <w:rPr>
          <w:rFonts w:ascii="Tahoma" w:hAnsi="Tahoma" w:cs="Tahoma"/>
          <w:szCs w:val="16"/>
          <w:lang w:val="es-ES_tradnl"/>
        </w:rPr>
        <w:t xml:space="preserve">Actas de </w:t>
      </w:r>
      <w:r w:rsidRPr="004D76EB">
        <w:rPr>
          <w:rFonts w:ascii="Tahoma" w:hAnsi="Tahoma" w:cs="Tahoma"/>
          <w:lang w:val="es-ES_tradnl"/>
        </w:rPr>
        <w:t xml:space="preserve">Recepción </w:t>
      </w:r>
      <w:r w:rsidRPr="004D76EB">
        <w:rPr>
          <w:rFonts w:ascii="Tahoma" w:hAnsi="Tahoma" w:cs="Tahoma"/>
          <w:szCs w:val="16"/>
          <w:lang w:val="es-ES_tradnl"/>
        </w:rPr>
        <w:t xml:space="preserve">Individual a los beneficiarios (3 ejemplares originales más fotocopia de carnet de identidad del titular y del cónyuge vigentes). </w:t>
      </w:r>
    </w:p>
    <w:bookmarkEnd w:id="118"/>
    <w:p w14:paraId="3B5CD22B" w14:textId="77777777" w:rsidR="004D76EB" w:rsidRPr="004D76EB" w:rsidRDefault="004D76EB" w:rsidP="004D76EB">
      <w:pPr>
        <w:numPr>
          <w:ilvl w:val="0"/>
          <w:numId w:val="73"/>
        </w:numPr>
        <w:spacing w:after="160" w:line="260" w:lineRule="atLeast"/>
        <w:ind w:left="426" w:hanging="426"/>
        <w:jc w:val="both"/>
        <w:rPr>
          <w:rFonts w:ascii="Tahoma" w:hAnsi="Tahoma" w:cs="Tahoma"/>
        </w:rPr>
      </w:pPr>
      <w:r w:rsidRPr="004D76E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w:t>
      </w:r>
      <w:r w:rsidRPr="004D76EB">
        <w:rPr>
          <w:rFonts w:ascii="Tahoma" w:hAnsi="Tahoma" w:cs="Tahoma"/>
          <w:lang w:val="es-ES_tradnl"/>
        </w:rPr>
        <w:lastRenderedPageBreak/>
        <w:t>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F78772" w14:textId="77777777" w:rsidR="004D76EB" w:rsidRPr="004D76EB" w:rsidRDefault="004D76EB" w:rsidP="004D76EB">
      <w:pPr>
        <w:numPr>
          <w:ilvl w:val="0"/>
          <w:numId w:val="73"/>
        </w:numPr>
        <w:spacing w:after="160" w:line="260" w:lineRule="atLeast"/>
        <w:ind w:left="426" w:hanging="426"/>
        <w:jc w:val="both"/>
        <w:rPr>
          <w:rFonts w:ascii="Tahoma" w:hAnsi="Tahoma" w:cs="Tahoma"/>
        </w:rPr>
      </w:pPr>
      <w:r w:rsidRPr="004D76EB">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1419BA" w14:textId="77777777" w:rsidR="004D76EB" w:rsidRPr="004D76EB" w:rsidRDefault="004D76EB" w:rsidP="004D76EB">
      <w:pPr>
        <w:numPr>
          <w:ilvl w:val="0"/>
          <w:numId w:val="73"/>
        </w:numPr>
        <w:spacing w:after="160" w:line="260" w:lineRule="atLeast"/>
        <w:ind w:left="426" w:hanging="426"/>
        <w:jc w:val="both"/>
        <w:rPr>
          <w:rFonts w:ascii="Tahoma" w:hAnsi="Tahoma" w:cs="Tahoma"/>
        </w:rPr>
      </w:pPr>
      <w:r w:rsidRPr="004D76E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72BAB0C" w14:textId="77777777" w:rsidR="004D76EB" w:rsidRPr="004D76EB" w:rsidRDefault="004D76EB" w:rsidP="004D76EB">
      <w:pPr>
        <w:tabs>
          <w:tab w:val="left" w:pos="1260"/>
        </w:tabs>
        <w:spacing w:line="260" w:lineRule="atLeast"/>
        <w:jc w:val="both"/>
        <w:rPr>
          <w:rFonts w:ascii="Tahoma" w:hAnsi="Tahoma" w:cs="Tahoma"/>
          <w:i/>
          <w:color w:val="FF0000"/>
        </w:rPr>
      </w:pPr>
    </w:p>
    <w:p w14:paraId="514DA0DC" w14:textId="77777777" w:rsidR="004D76EB" w:rsidRPr="004D76EB" w:rsidRDefault="004D76EB" w:rsidP="004D76EB">
      <w:pPr>
        <w:spacing w:line="260" w:lineRule="atLeast"/>
        <w:jc w:val="both"/>
        <w:rPr>
          <w:rFonts w:ascii="Tahoma" w:hAnsi="Tahoma" w:cs="Tahoma"/>
          <w:b/>
          <w:sz w:val="24"/>
          <w:u w:val="single"/>
          <w:lang w:val="es-ES_tradnl"/>
        </w:rPr>
      </w:pPr>
      <w:r w:rsidRPr="004D76EB">
        <w:rPr>
          <w:rFonts w:ascii="Tahoma" w:hAnsi="Tahoma" w:cs="Tahoma"/>
        </w:rPr>
        <w:t>Al incumplimiento de los puntos anteriormente señalados el producto no deberá ser aprobado por parte de la Inspectoría.</w:t>
      </w:r>
      <w:r w:rsidRPr="004D76EB">
        <w:rPr>
          <w:rFonts w:ascii="Tahoma" w:hAnsi="Tahoma" w:cs="Tahoma"/>
          <w:b/>
          <w:sz w:val="24"/>
          <w:u w:val="single"/>
          <w:lang w:val="es-ES_tradnl"/>
        </w:rPr>
        <w:t xml:space="preserve"> </w:t>
      </w:r>
    </w:p>
    <w:p w14:paraId="2A20E5ED" w14:textId="77777777" w:rsidR="004D76EB" w:rsidRPr="004D76EB" w:rsidRDefault="004D76EB" w:rsidP="004D76EB">
      <w:pPr>
        <w:spacing w:line="260" w:lineRule="atLeast"/>
        <w:rPr>
          <w:rFonts w:ascii="Tahoma" w:hAnsi="Tahoma" w:cs="Tahoma"/>
          <w:b/>
          <w:sz w:val="24"/>
          <w:u w:val="single"/>
          <w:lang w:val="es-ES_tradnl"/>
        </w:rPr>
      </w:pPr>
    </w:p>
    <w:p w14:paraId="4B216BF2" w14:textId="77777777" w:rsidR="004D76EB" w:rsidRPr="004D76EB" w:rsidRDefault="004D76EB" w:rsidP="004D76EB">
      <w:pPr>
        <w:rPr>
          <w:rFonts w:ascii="Tahoma" w:hAnsi="Tahoma" w:cs="Tahoma"/>
          <w:b/>
          <w:sz w:val="24"/>
          <w:u w:val="single"/>
          <w:lang w:val="es-ES_tradnl"/>
        </w:rPr>
      </w:pPr>
      <w:r w:rsidRPr="004D76EB">
        <w:rPr>
          <w:rFonts w:ascii="Tahoma" w:hAnsi="Tahoma" w:cs="Tahoma"/>
          <w:b/>
          <w:sz w:val="24"/>
          <w:u w:val="single"/>
          <w:lang w:val="es-ES_tradnl"/>
        </w:rPr>
        <w:t>CONDICIONES TÉCNICAS:</w:t>
      </w:r>
    </w:p>
    <w:p w14:paraId="5C36FB41" w14:textId="77777777" w:rsidR="004D76EB" w:rsidRPr="004D76EB" w:rsidRDefault="004D76EB" w:rsidP="004D76EB">
      <w:pPr>
        <w:keepNext/>
        <w:numPr>
          <w:ilvl w:val="0"/>
          <w:numId w:val="142"/>
        </w:numPr>
        <w:spacing w:before="240" w:after="60" w:line="259" w:lineRule="auto"/>
        <w:ind w:left="360"/>
        <w:outlineLvl w:val="0"/>
        <w:rPr>
          <w:rFonts w:ascii="Tahoma" w:hAnsi="Tahoma" w:cs="Tahoma"/>
          <w:b/>
          <w:bCs/>
          <w:color w:val="000000"/>
          <w:kern w:val="32"/>
          <w:lang w:val="es-ES_tradnl"/>
        </w:rPr>
      </w:pPr>
      <w:bookmarkStart w:id="119" w:name="_Toc536520830"/>
      <w:bookmarkStart w:id="120" w:name="_Toc71811165"/>
      <w:r w:rsidRPr="004D76EB">
        <w:rPr>
          <w:rFonts w:ascii="Tahoma" w:hAnsi="Tahoma" w:cs="Tahoma"/>
          <w:b/>
          <w:bCs/>
          <w:color w:val="000000"/>
          <w:kern w:val="32"/>
          <w:lang w:val="es-ES_tradnl"/>
        </w:rPr>
        <w:t>PERFIL DEL PROPONENTE</w:t>
      </w:r>
      <w:bookmarkEnd w:id="119"/>
      <w:bookmarkEnd w:id="120"/>
    </w:p>
    <w:p w14:paraId="4451CC5F" w14:textId="77777777" w:rsidR="004D76EB" w:rsidRPr="004D76EB" w:rsidRDefault="004D76EB" w:rsidP="004D76EB">
      <w:pPr>
        <w:ind w:firstLine="360"/>
        <w:jc w:val="both"/>
        <w:rPr>
          <w:rFonts w:ascii="Tahoma" w:hAnsi="Tahoma" w:cs="Tahoma"/>
          <w:b/>
          <w:lang w:val="es-ES_tradnl"/>
        </w:rPr>
      </w:pPr>
    </w:p>
    <w:p w14:paraId="111A3799" w14:textId="77777777" w:rsidR="004D76EB" w:rsidRPr="004D76EB" w:rsidRDefault="004D76EB" w:rsidP="004D76EB">
      <w:pPr>
        <w:ind w:firstLine="426"/>
        <w:jc w:val="both"/>
        <w:rPr>
          <w:rFonts w:ascii="Tahoma" w:hAnsi="Tahoma" w:cs="Tahoma"/>
          <w:b/>
          <w:lang w:val="es-ES_tradnl"/>
        </w:rPr>
      </w:pPr>
      <w:r w:rsidRPr="004D76EB">
        <w:rPr>
          <w:rFonts w:ascii="Tahoma" w:hAnsi="Tahoma" w:cs="Tahoma"/>
          <w:b/>
          <w:lang w:val="es-ES_tradnl"/>
        </w:rPr>
        <w:t>Experiencia de la Entidad Ejecutora.</w:t>
      </w:r>
    </w:p>
    <w:p w14:paraId="35D3AF51" w14:textId="77777777" w:rsidR="004D76EB" w:rsidRPr="004D76EB" w:rsidRDefault="004D76EB" w:rsidP="004D76EB">
      <w:pPr>
        <w:numPr>
          <w:ilvl w:val="3"/>
          <w:numId w:val="59"/>
        </w:numPr>
        <w:spacing w:after="160" w:line="259" w:lineRule="auto"/>
        <w:ind w:left="426" w:hanging="426"/>
        <w:jc w:val="both"/>
        <w:rPr>
          <w:rFonts w:ascii="Tahoma" w:hAnsi="Tahoma" w:cs="Tahoma"/>
        </w:rPr>
      </w:pPr>
      <w:r w:rsidRPr="004D76EB">
        <w:rPr>
          <w:rFonts w:ascii="Tahoma" w:hAnsi="Tahoma" w:cs="Tahoma"/>
          <w:b/>
        </w:rPr>
        <w:t>Experiencia General de la Entidad Ejecutora:</w:t>
      </w:r>
      <w:r w:rsidRPr="004D76E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4F97BE3"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 xml:space="preserve">La Entidad Ejecutora debe demostrar experiencia general por un monto equivalente a </w:t>
      </w:r>
      <w:r w:rsidRPr="004D76EB">
        <w:rPr>
          <w:rFonts w:ascii="Tahoma" w:hAnsi="Tahoma" w:cs="Tahoma"/>
          <w:b/>
        </w:rPr>
        <w:t>1 vez</w:t>
      </w:r>
      <w:r w:rsidRPr="004D76EB">
        <w:rPr>
          <w:rFonts w:ascii="Tahoma" w:hAnsi="Tahoma" w:cs="Tahoma"/>
        </w:rPr>
        <w:t xml:space="preserve"> el precio referencial.</w:t>
      </w:r>
    </w:p>
    <w:p w14:paraId="4212758D" w14:textId="77777777" w:rsidR="004D76EB" w:rsidRPr="004D76EB" w:rsidRDefault="004D76EB" w:rsidP="004D76EB">
      <w:pPr>
        <w:spacing w:line="260" w:lineRule="atLeast"/>
        <w:ind w:left="426"/>
        <w:jc w:val="both"/>
        <w:rPr>
          <w:rFonts w:ascii="Tahoma" w:hAnsi="Tahoma" w:cs="Tahoma"/>
          <w:color w:val="FF0000"/>
        </w:rPr>
      </w:pPr>
    </w:p>
    <w:p w14:paraId="59348401" w14:textId="77777777" w:rsidR="004D76EB" w:rsidRPr="004D76EB" w:rsidRDefault="004D76EB" w:rsidP="004D76EB">
      <w:pPr>
        <w:numPr>
          <w:ilvl w:val="3"/>
          <w:numId w:val="59"/>
        </w:numPr>
        <w:spacing w:after="160" w:line="260" w:lineRule="atLeast"/>
        <w:ind w:left="426" w:hanging="426"/>
        <w:jc w:val="both"/>
        <w:rPr>
          <w:rFonts w:ascii="Tahoma" w:hAnsi="Tahoma" w:cs="Tahoma"/>
          <w:color w:val="FF0000"/>
        </w:rPr>
      </w:pPr>
      <w:r w:rsidRPr="004D76EB">
        <w:rPr>
          <w:rFonts w:ascii="Tahoma" w:hAnsi="Tahoma" w:cs="Tahoma"/>
          <w:b/>
        </w:rPr>
        <w:t>Experiencia Específica de la Entidad Ejecutora:</w:t>
      </w:r>
      <w:r w:rsidRPr="004D76E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B8F5C6"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 xml:space="preserve">La Entidad Ejecutora debe demostrar experiencia específica por un monto equivalente a </w:t>
      </w:r>
      <w:r w:rsidRPr="004D76EB">
        <w:rPr>
          <w:rFonts w:ascii="Tahoma" w:hAnsi="Tahoma" w:cs="Tahoma"/>
          <w:b/>
          <w:bCs/>
        </w:rPr>
        <w:t>0.50</w:t>
      </w:r>
      <w:r w:rsidRPr="004D76EB">
        <w:rPr>
          <w:rFonts w:ascii="Tahoma" w:hAnsi="Tahoma" w:cs="Tahoma"/>
        </w:rPr>
        <w:t xml:space="preserve"> </w:t>
      </w:r>
      <w:r w:rsidRPr="004D76EB">
        <w:rPr>
          <w:rFonts w:ascii="Tahoma" w:hAnsi="Tahoma" w:cs="Tahoma"/>
          <w:b/>
          <w:bCs/>
        </w:rPr>
        <w:t>veces</w:t>
      </w:r>
      <w:r w:rsidRPr="004D76EB">
        <w:rPr>
          <w:rFonts w:ascii="Tahoma" w:hAnsi="Tahoma" w:cs="Tahoma"/>
        </w:rPr>
        <w:t xml:space="preserve"> el precio referencial.</w:t>
      </w:r>
    </w:p>
    <w:p w14:paraId="28B99DD9" w14:textId="77777777" w:rsidR="004D76EB" w:rsidRPr="004D76EB" w:rsidRDefault="004D76EB" w:rsidP="004D76EB">
      <w:pPr>
        <w:spacing w:line="260" w:lineRule="atLeast"/>
        <w:ind w:left="426"/>
        <w:jc w:val="both"/>
        <w:rPr>
          <w:rFonts w:ascii="Tahoma" w:hAnsi="Tahoma" w:cs="Tahoma"/>
          <w:b/>
          <w:i/>
        </w:rPr>
      </w:pPr>
    </w:p>
    <w:p w14:paraId="73E95D67" w14:textId="77777777" w:rsidR="004D76EB" w:rsidRPr="004D76EB" w:rsidRDefault="004D76EB" w:rsidP="004D76EB">
      <w:pPr>
        <w:spacing w:line="260" w:lineRule="atLeast"/>
        <w:ind w:left="426"/>
        <w:jc w:val="both"/>
        <w:rPr>
          <w:rFonts w:ascii="Tahoma" w:hAnsi="Tahoma" w:cs="Tahoma"/>
          <w:b/>
          <w:i/>
        </w:rPr>
      </w:pPr>
      <w:r w:rsidRPr="004D76EB">
        <w:rPr>
          <w:rFonts w:ascii="Tahoma" w:hAnsi="Tahoma" w:cs="Tahoma"/>
          <w:b/>
          <w:i/>
        </w:rPr>
        <w:t>Nota:</w:t>
      </w:r>
    </w:p>
    <w:p w14:paraId="5AB134DF"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OBRAS SIMILARES: Se tienen las siguientes:</w:t>
      </w:r>
    </w:p>
    <w:p w14:paraId="5B4643F9" w14:textId="77777777" w:rsidR="004D76EB" w:rsidRPr="004D76EB" w:rsidRDefault="004D76EB" w:rsidP="004D76EB">
      <w:pPr>
        <w:numPr>
          <w:ilvl w:val="0"/>
          <w:numId w:val="65"/>
        </w:numPr>
        <w:spacing w:after="160" w:line="260" w:lineRule="atLeast"/>
        <w:jc w:val="both"/>
        <w:rPr>
          <w:rFonts w:ascii="Tahoma" w:hAnsi="Tahoma" w:cs="Tahoma"/>
        </w:rPr>
      </w:pPr>
      <w:r w:rsidRPr="004D76EB">
        <w:rPr>
          <w:rFonts w:ascii="Tahoma" w:hAnsi="Tahoma" w:cs="Tahoma"/>
        </w:rPr>
        <w:t>POR SU SIMILITUD</w:t>
      </w:r>
    </w:p>
    <w:p w14:paraId="31AA960D"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84B4E74" w14:textId="77777777" w:rsidR="004D76EB" w:rsidRPr="004D76EB" w:rsidRDefault="004D76EB" w:rsidP="004D76EB">
      <w:pPr>
        <w:spacing w:line="260" w:lineRule="atLeast"/>
        <w:ind w:left="426"/>
        <w:jc w:val="both"/>
        <w:rPr>
          <w:rFonts w:ascii="Tahoma" w:hAnsi="Tahoma" w:cs="Tahoma"/>
        </w:rPr>
      </w:pPr>
    </w:p>
    <w:p w14:paraId="7C0DC142"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w:t>
      </w:r>
      <w:r w:rsidRPr="004D76EB">
        <w:rPr>
          <w:rFonts w:ascii="Tahoma" w:hAnsi="Tahoma" w:cs="Tahoma"/>
        </w:rPr>
        <w:tab/>
        <w:t xml:space="preserve">POR SU COMPLEJIDAD </w:t>
      </w:r>
    </w:p>
    <w:p w14:paraId="36BBEA67"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Obras Hidráulicas: canales, embovedados, regulación de ríos, mantenimiento y reparación de obras hidráulicas, defensivos.</w:t>
      </w:r>
    </w:p>
    <w:p w14:paraId="621C3AC5" w14:textId="77777777" w:rsidR="004D76EB" w:rsidRPr="004D76EB" w:rsidRDefault="004D76EB" w:rsidP="004D76EB">
      <w:pPr>
        <w:spacing w:line="260" w:lineRule="atLeast"/>
        <w:ind w:left="426"/>
        <w:jc w:val="both"/>
        <w:rPr>
          <w:rFonts w:ascii="Tahoma" w:hAnsi="Tahoma" w:cs="Tahoma"/>
        </w:rPr>
      </w:pPr>
      <w:r w:rsidRPr="004D76EB">
        <w:rPr>
          <w:rFonts w:ascii="Tahoma" w:hAnsi="Tahoma" w:cs="Tahoma"/>
        </w:rPr>
        <w:t>Obras Viales: Accesos, Puentes, Viaductos.</w:t>
      </w:r>
    </w:p>
    <w:p w14:paraId="70079119" w14:textId="77777777" w:rsidR="004D76EB" w:rsidRPr="004D76EB" w:rsidRDefault="004D76EB" w:rsidP="004D76EB">
      <w:pPr>
        <w:spacing w:line="260" w:lineRule="atLeast"/>
        <w:ind w:left="426"/>
        <w:jc w:val="both"/>
        <w:rPr>
          <w:rFonts w:ascii="Tahoma" w:hAnsi="Tahoma" w:cs="Tahoma"/>
        </w:rPr>
      </w:pPr>
    </w:p>
    <w:p w14:paraId="6D565DBF" w14:textId="77777777" w:rsidR="004D76EB" w:rsidRPr="004D76EB" w:rsidRDefault="004D76EB" w:rsidP="004D76EB">
      <w:pPr>
        <w:spacing w:line="260" w:lineRule="atLeast"/>
        <w:jc w:val="both"/>
        <w:rPr>
          <w:rFonts w:ascii="Tahoma" w:hAnsi="Tahoma" w:cs="Tahoma"/>
        </w:rPr>
      </w:pPr>
      <w:bookmarkStart w:id="121" w:name="_Hlk179909267"/>
      <w:bookmarkStart w:id="122" w:name="_Hlk179960635"/>
      <w:bookmarkStart w:id="123" w:name="_Toc536520831"/>
      <w:bookmarkStart w:id="124" w:name="_Toc71811166"/>
      <w:r w:rsidRPr="004D76EB">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2557575C" w14:textId="77777777" w:rsidR="004D76EB" w:rsidRPr="004D76EB" w:rsidRDefault="004D76EB" w:rsidP="004D76EB">
      <w:pPr>
        <w:spacing w:line="260" w:lineRule="atLeast"/>
        <w:jc w:val="both"/>
        <w:rPr>
          <w:rFonts w:ascii="Tahoma" w:hAnsi="Tahoma" w:cs="Tahoma"/>
        </w:rPr>
      </w:pPr>
    </w:p>
    <w:bookmarkEnd w:id="121"/>
    <w:p w14:paraId="22BF1859" w14:textId="77777777" w:rsidR="004D76EB" w:rsidRPr="004D76EB" w:rsidRDefault="004D76EB" w:rsidP="004D76EB">
      <w:pPr>
        <w:widowControl w:val="0"/>
        <w:numPr>
          <w:ilvl w:val="0"/>
          <w:numId w:val="76"/>
        </w:numPr>
        <w:autoSpaceDE w:val="0"/>
        <w:autoSpaceDN w:val="0"/>
        <w:spacing w:after="160" w:line="260" w:lineRule="atLeast"/>
        <w:jc w:val="both"/>
        <w:rPr>
          <w:rFonts w:ascii="Tahoma" w:hAnsi="Tahoma" w:cs="Tahoma"/>
        </w:rPr>
      </w:pPr>
      <w:r w:rsidRPr="004D76EB">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815E374" w14:textId="77777777" w:rsidR="004D76EB" w:rsidRPr="004D76EB" w:rsidRDefault="004D76EB" w:rsidP="004D76EB">
      <w:pPr>
        <w:widowControl w:val="0"/>
        <w:autoSpaceDE w:val="0"/>
        <w:autoSpaceDN w:val="0"/>
        <w:spacing w:line="260" w:lineRule="atLeast"/>
        <w:ind w:left="596"/>
        <w:jc w:val="both"/>
        <w:rPr>
          <w:rFonts w:ascii="Tahoma" w:hAnsi="Tahoma" w:cs="Tahoma"/>
        </w:rPr>
      </w:pPr>
    </w:p>
    <w:p w14:paraId="1AC399CE" w14:textId="77777777" w:rsidR="004D76EB" w:rsidRPr="004D76EB" w:rsidRDefault="004D76EB" w:rsidP="004D76EB">
      <w:pPr>
        <w:widowControl w:val="0"/>
        <w:numPr>
          <w:ilvl w:val="0"/>
          <w:numId w:val="76"/>
        </w:numPr>
        <w:autoSpaceDE w:val="0"/>
        <w:autoSpaceDN w:val="0"/>
        <w:spacing w:after="160" w:line="260" w:lineRule="atLeast"/>
        <w:jc w:val="both"/>
        <w:rPr>
          <w:rFonts w:ascii="Tahoma" w:hAnsi="Tahoma" w:cs="Tahoma"/>
        </w:rPr>
      </w:pPr>
      <w:r w:rsidRPr="004D76EB">
        <w:rPr>
          <w:rFonts w:ascii="Tahoma" w:hAnsi="Tahoma" w:cs="Tahoma"/>
        </w:rPr>
        <w:t xml:space="preserve">Para la experiencia con particulares, debe presentar Contrato notariado (con reconocimiento de firmas del periodo que se encontró vigente el contrato), </w:t>
      </w:r>
      <w:r w:rsidRPr="004D76EB">
        <w:rPr>
          <w:rFonts w:ascii="Verdana" w:eastAsia="Arial" w:hAnsi="Verdana" w:cs="Tahoma"/>
          <w:i/>
          <w:iCs/>
          <w:sz w:val="18"/>
          <w:szCs w:val="18"/>
        </w:rPr>
        <w:t>con documento de respaldo de conclusión.</w:t>
      </w:r>
      <w:r w:rsidRPr="004D76EB">
        <w:rPr>
          <w:rFonts w:ascii="Tahoma" w:hAnsi="Tahoma" w:cs="Tahoma"/>
        </w:rPr>
        <w:t xml:space="preserve"> </w:t>
      </w:r>
    </w:p>
    <w:p w14:paraId="5CF0444F" w14:textId="77777777" w:rsidR="004D76EB" w:rsidRPr="004D76EB" w:rsidRDefault="004D76EB" w:rsidP="004D76EB">
      <w:pPr>
        <w:widowControl w:val="0"/>
        <w:autoSpaceDE w:val="0"/>
        <w:autoSpaceDN w:val="0"/>
        <w:spacing w:line="260" w:lineRule="atLeast"/>
        <w:ind w:left="596"/>
        <w:jc w:val="both"/>
        <w:rPr>
          <w:rFonts w:ascii="Tahoma" w:hAnsi="Tahoma" w:cs="Tahoma"/>
        </w:rPr>
      </w:pPr>
    </w:p>
    <w:p w14:paraId="087967B0" w14:textId="77777777" w:rsidR="004D76EB" w:rsidRPr="004D76EB" w:rsidRDefault="004D76EB" w:rsidP="004D76EB">
      <w:pPr>
        <w:widowControl w:val="0"/>
        <w:numPr>
          <w:ilvl w:val="0"/>
          <w:numId w:val="76"/>
        </w:numPr>
        <w:autoSpaceDE w:val="0"/>
        <w:autoSpaceDN w:val="0"/>
        <w:spacing w:after="160" w:line="260" w:lineRule="atLeast"/>
        <w:jc w:val="both"/>
        <w:rPr>
          <w:rFonts w:ascii="Tahoma" w:hAnsi="Tahoma" w:cs="Tahoma"/>
        </w:rPr>
      </w:pPr>
      <w:r w:rsidRPr="004D76EB">
        <w:rPr>
          <w:rFonts w:ascii="Tahoma" w:eastAsia="Arial" w:hAnsi="Tahoma" w:cs="Tahoma"/>
        </w:rPr>
        <w:t xml:space="preserve">La documentación presentada para la experiencia con Entidades Públicas y Particulares deberá reflejar fechas de </w:t>
      </w:r>
      <w:r w:rsidRPr="004D76EB">
        <w:rPr>
          <w:rFonts w:ascii="Tahoma" w:eastAsia="Arial" w:hAnsi="Tahoma" w:cs="Tahoma"/>
          <w:b/>
          <w:bCs/>
          <w:u w:val="single"/>
        </w:rPr>
        <w:t>inicio, fin y monto ejecutado</w:t>
      </w:r>
      <w:r w:rsidRPr="004D76EB">
        <w:rPr>
          <w:rFonts w:ascii="Tahoma" w:eastAsia="Arial" w:hAnsi="Tahoma" w:cs="Tahoma"/>
        </w:rPr>
        <w:t>.</w:t>
      </w:r>
    </w:p>
    <w:p w14:paraId="348B8E60" w14:textId="77777777" w:rsidR="004D76EB" w:rsidRPr="004D76EB" w:rsidRDefault="004D76EB" w:rsidP="004D76EB">
      <w:pPr>
        <w:widowControl w:val="0"/>
        <w:autoSpaceDE w:val="0"/>
        <w:autoSpaceDN w:val="0"/>
        <w:rPr>
          <w:rFonts w:ascii="Tahoma" w:hAnsi="Tahoma" w:cs="Tahoma"/>
        </w:rPr>
      </w:pPr>
    </w:p>
    <w:p w14:paraId="68E1BEA2" w14:textId="77777777" w:rsidR="004D76EB" w:rsidRPr="004D76EB" w:rsidRDefault="004D76EB" w:rsidP="004D76EB">
      <w:pPr>
        <w:spacing w:after="160" w:line="260" w:lineRule="atLeast"/>
        <w:jc w:val="both"/>
        <w:rPr>
          <w:rFonts w:ascii="Tahoma" w:hAnsi="Tahoma" w:cs="Tahoma"/>
          <w:lang w:val="es-BO"/>
        </w:rPr>
      </w:pPr>
      <w:r w:rsidRPr="004D76EB">
        <w:rPr>
          <w:rFonts w:ascii="Tahoma" w:hAnsi="Tahoma" w:cs="Tahoma"/>
          <w:lang w:val="es-BO"/>
        </w:rPr>
        <w:t>Los respaldos de experiencia general y especifica serán cotejados con los originales o fotocopias legalizadas una vez adjudicado el proponente.</w:t>
      </w:r>
    </w:p>
    <w:bookmarkEnd w:id="122"/>
    <w:p w14:paraId="375B2AD0"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r w:rsidRPr="004D76EB">
        <w:rPr>
          <w:rFonts w:ascii="Tahoma" w:hAnsi="Tahoma" w:cs="Tahoma"/>
          <w:b/>
          <w:bCs/>
          <w:color w:val="000000"/>
          <w:kern w:val="32"/>
          <w:lang w:val="es-ES_tradnl"/>
        </w:rPr>
        <w:t>PERSONAL REQUERIDO</w:t>
      </w:r>
      <w:bookmarkEnd w:id="123"/>
      <w:bookmarkEnd w:id="124"/>
    </w:p>
    <w:p w14:paraId="3F863EDC" w14:textId="77777777" w:rsidR="004D76EB" w:rsidRPr="004D76EB" w:rsidRDefault="004D76EB" w:rsidP="004D76EB">
      <w:pPr>
        <w:spacing w:line="260" w:lineRule="atLeast"/>
        <w:jc w:val="both"/>
        <w:rPr>
          <w:rFonts w:ascii="Tahoma" w:hAnsi="Tahoma" w:cs="Tahoma"/>
        </w:rPr>
      </w:pPr>
      <w:r w:rsidRPr="004D76EB">
        <w:rPr>
          <w:rFonts w:ascii="Tahoma" w:hAnsi="Tahoma" w:cs="Tahoma"/>
        </w:rPr>
        <w:t>El personal debe demostrar formación, experiencia de acuerdo a lo detallado en el siguiente cuadro:</w:t>
      </w:r>
    </w:p>
    <w:p w14:paraId="1C265AD6" w14:textId="77777777" w:rsidR="004D76EB" w:rsidRPr="004D76EB" w:rsidRDefault="004D76EB" w:rsidP="004D76EB">
      <w:pPr>
        <w:spacing w:line="260" w:lineRule="atLeast"/>
        <w:jc w:val="both"/>
        <w:rPr>
          <w:rFonts w:ascii="Tahoma" w:hAnsi="Tahoma" w:cs="Tahoma"/>
        </w:rPr>
      </w:pPr>
      <w:bookmarkStart w:id="125" w:name="_Hlk144979420"/>
    </w:p>
    <w:p w14:paraId="06778037" w14:textId="77777777" w:rsidR="004D76EB" w:rsidRPr="004D76EB" w:rsidRDefault="004D76EB" w:rsidP="004D76EB">
      <w:pPr>
        <w:jc w:val="both"/>
        <w:rPr>
          <w:rFonts w:ascii="Tahoma" w:hAnsi="Tahoma" w:cs="Tahoma"/>
          <w:b/>
        </w:rPr>
      </w:pPr>
      <w:r w:rsidRPr="004D76E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D76EB" w:rsidRPr="004D76EB" w14:paraId="1B1F289F" w14:textId="77777777" w:rsidTr="001A7607">
        <w:trPr>
          <w:trHeight w:val="267"/>
        </w:trPr>
        <w:tc>
          <w:tcPr>
            <w:tcW w:w="1029" w:type="pct"/>
            <w:vMerge w:val="restart"/>
            <w:shd w:val="clear" w:color="auto" w:fill="D9E2F3" w:themeFill="accent5" w:themeFillTint="33"/>
            <w:vAlign w:val="center"/>
          </w:tcPr>
          <w:p w14:paraId="317E617F"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Formación</w:t>
            </w:r>
          </w:p>
        </w:tc>
        <w:tc>
          <w:tcPr>
            <w:tcW w:w="806" w:type="pct"/>
            <w:vMerge w:val="restart"/>
            <w:shd w:val="clear" w:color="auto" w:fill="D9E2F3" w:themeFill="accent5" w:themeFillTint="33"/>
            <w:vAlign w:val="center"/>
          </w:tcPr>
          <w:p w14:paraId="586F22B9"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Cargo a desempeñar</w:t>
            </w:r>
          </w:p>
        </w:tc>
        <w:tc>
          <w:tcPr>
            <w:tcW w:w="367" w:type="pct"/>
            <w:vMerge w:val="restart"/>
            <w:shd w:val="clear" w:color="auto" w:fill="D9E2F3" w:themeFill="accent5" w:themeFillTint="33"/>
            <w:vAlign w:val="center"/>
          </w:tcPr>
          <w:p w14:paraId="3A93E807" w14:textId="77777777" w:rsidR="004D76EB" w:rsidRPr="004D76EB" w:rsidRDefault="004D76EB" w:rsidP="004D76EB">
            <w:pPr>
              <w:jc w:val="both"/>
              <w:rPr>
                <w:rFonts w:ascii="Tahoma" w:hAnsi="Tahoma" w:cs="Tahoma"/>
                <w:b/>
                <w:sz w:val="18"/>
                <w:szCs w:val="18"/>
              </w:rPr>
            </w:pPr>
            <w:proofErr w:type="spellStart"/>
            <w:r w:rsidRPr="004D76EB">
              <w:rPr>
                <w:rFonts w:ascii="Tahoma" w:hAnsi="Tahoma" w:cs="Tahoma"/>
                <w:b/>
                <w:sz w:val="18"/>
                <w:szCs w:val="18"/>
              </w:rPr>
              <w:t>Cant</w:t>
            </w:r>
            <w:proofErr w:type="spellEnd"/>
            <w:r w:rsidRPr="004D76EB">
              <w:rPr>
                <w:rFonts w:ascii="Tahoma" w:hAnsi="Tahoma" w:cs="Tahoma"/>
                <w:b/>
                <w:sz w:val="18"/>
                <w:szCs w:val="18"/>
              </w:rPr>
              <w:t>.</w:t>
            </w:r>
          </w:p>
        </w:tc>
        <w:tc>
          <w:tcPr>
            <w:tcW w:w="1177" w:type="pct"/>
            <w:vMerge w:val="restart"/>
            <w:shd w:val="clear" w:color="auto" w:fill="D9E2F3" w:themeFill="accent5" w:themeFillTint="33"/>
            <w:vAlign w:val="center"/>
          </w:tcPr>
          <w:p w14:paraId="57391FB2"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Área</w:t>
            </w:r>
          </w:p>
        </w:tc>
        <w:tc>
          <w:tcPr>
            <w:tcW w:w="1125" w:type="pct"/>
            <w:gridSpan w:val="2"/>
            <w:shd w:val="clear" w:color="auto" w:fill="D9E2F3" w:themeFill="accent5" w:themeFillTint="33"/>
          </w:tcPr>
          <w:p w14:paraId="4581D09F"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EXPERIENCIA</w:t>
            </w:r>
          </w:p>
        </w:tc>
        <w:tc>
          <w:tcPr>
            <w:tcW w:w="496" w:type="pct"/>
            <w:vMerge w:val="restart"/>
            <w:shd w:val="clear" w:color="auto" w:fill="D9E2F3" w:themeFill="accent5" w:themeFillTint="33"/>
          </w:tcPr>
          <w:p w14:paraId="202D3F40" w14:textId="77777777" w:rsidR="004D76EB" w:rsidRPr="004D76EB" w:rsidRDefault="004D76EB" w:rsidP="004D76EB">
            <w:pPr>
              <w:jc w:val="center"/>
              <w:rPr>
                <w:rFonts w:ascii="Tahoma" w:hAnsi="Tahoma" w:cs="Tahoma"/>
                <w:b/>
              </w:rPr>
            </w:pPr>
          </w:p>
          <w:p w14:paraId="02E04BC7" w14:textId="77777777" w:rsidR="004D76EB" w:rsidRPr="004D76EB" w:rsidRDefault="004D76EB" w:rsidP="004D76EB">
            <w:pPr>
              <w:jc w:val="center"/>
              <w:rPr>
                <w:rFonts w:ascii="Tahoma" w:hAnsi="Tahoma" w:cs="Tahoma"/>
                <w:b/>
              </w:rPr>
            </w:pPr>
          </w:p>
          <w:p w14:paraId="71C7B661"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Tiempo de participación en este Proyecto</w:t>
            </w:r>
          </w:p>
          <w:p w14:paraId="15ACA413" w14:textId="77777777" w:rsidR="004D76EB" w:rsidRPr="004D76EB" w:rsidRDefault="004D76EB" w:rsidP="004D76EB">
            <w:pPr>
              <w:jc w:val="center"/>
              <w:rPr>
                <w:rFonts w:ascii="Tahoma" w:hAnsi="Tahoma" w:cs="Tahoma"/>
                <w:b/>
              </w:rPr>
            </w:pPr>
            <w:r w:rsidRPr="004D76EB">
              <w:rPr>
                <w:rFonts w:ascii="Tahoma" w:hAnsi="Tahoma" w:cs="Tahoma"/>
                <w:b/>
                <w:sz w:val="18"/>
                <w:szCs w:val="18"/>
              </w:rPr>
              <w:t xml:space="preserve">(meses) </w:t>
            </w:r>
            <w:r w:rsidRPr="004D76EB">
              <w:rPr>
                <w:rFonts w:ascii="Tahoma" w:hAnsi="Tahoma" w:cs="Tahoma"/>
                <w:b/>
                <w:color w:val="FF0000"/>
                <w:sz w:val="18"/>
                <w:szCs w:val="18"/>
              </w:rPr>
              <w:t>AL MENOS</w:t>
            </w:r>
          </w:p>
        </w:tc>
      </w:tr>
      <w:tr w:rsidR="004D76EB" w:rsidRPr="004D76EB" w14:paraId="59021545" w14:textId="77777777" w:rsidTr="001A7607">
        <w:trPr>
          <w:trHeight w:val="854"/>
        </w:trPr>
        <w:tc>
          <w:tcPr>
            <w:tcW w:w="1029" w:type="pct"/>
            <w:vMerge/>
            <w:shd w:val="clear" w:color="auto" w:fill="DBE5F1"/>
            <w:vAlign w:val="center"/>
          </w:tcPr>
          <w:p w14:paraId="15662CB0" w14:textId="77777777" w:rsidR="004D76EB" w:rsidRPr="004D76EB" w:rsidRDefault="004D76EB" w:rsidP="004D76EB">
            <w:pPr>
              <w:jc w:val="both"/>
              <w:rPr>
                <w:rFonts w:ascii="Tahoma" w:hAnsi="Tahoma" w:cs="Tahoma"/>
                <w:sz w:val="18"/>
                <w:szCs w:val="18"/>
              </w:rPr>
            </w:pPr>
          </w:p>
        </w:tc>
        <w:tc>
          <w:tcPr>
            <w:tcW w:w="806" w:type="pct"/>
            <w:vMerge/>
            <w:shd w:val="clear" w:color="auto" w:fill="DBE5F1"/>
            <w:vAlign w:val="center"/>
          </w:tcPr>
          <w:p w14:paraId="0BCD1603" w14:textId="77777777" w:rsidR="004D76EB" w:rsidRPr="004D76EB" w:rsidRDefault="004D76EB" w:rsidP="004D76EB">
            <w:pPr>
              <w:jc w:val="both"/>
              <w:rPr>
                <w:rFonts w:ascii="Tahoma" w:hAnsi="Tahoma" w:cs="Tahoma"/>
                <w:sz w:val="18"/>
                <w:szCs w:val="18"/>
              </w:rPr>
            </w:pPr>
          </w:p>
        </w:tc>
        <w:tc>
          <w:tcPr>
            <w:tcW w:w="367" w:type="pct"/>
            <w:vMerge/>
            <w:shd w:val="clear" w:color="auto" w:fill="DBE5F1"/>
            <w:vAlign w:val="center"/>
          </w:tcPr>
          <w:p w14:paraId="55D21BCC" w14:textId="77777777" w:rsidR="004D76EB" w:rsidRPr="004D76EB" w:rsidRDefault="004D76EB" w:rsidP="004D76EB">
            <w:pPr>
              <w:jc w:val="both"/>
              <w:rPr>
                <w:rFonts w:ascii="Tahoma" w:hAnsi="Tahoma" w:cs="Tahoma"/>
                <w:b/>
                <w:sz w:val="18"/>
                <w:szCs w:val="18"/>
              </w:rPr>
            </w:pPr>
          </w:p>
        </w:tc>
        <w:tc>
          <w:tcPr>
            <w:tcW w:w="1177" w:type="pct"/>
            <w:vMerge/>
            <w:shd w:val="clear" w:color="auto" w:fill="DBE5F1"/>
            <w:vAlign w:val="center"/>
          </w:tcPr>
          <w:p w14:paraId="78814F7A" w14:textId="77777777" w:rsidR="004D76EB" w:rsidRPr="004D76EB" w:rsidRDefault="004D76EB" w:rsidP="004D76EB">
            <w:pPr>
              <w:jc w:val="center"/>
              <w:rPr>
                <w:rFonts w:ascii="Tahoma" w:hAnsi="Tahoma" w:cs="Tahoma"/>
                <w:b/>
                <w:sz w:val="18"/>
                <w:szCs w:val="18"/>
              </w:rPr>
            </w:pPr>
          </w:p>
        </w:tc>
        <w:tc>
          <w:tcPr>
            <w:tcW w:w="588" w:type="pct"/>
            <w:shd w:val="clear" w:color="auto" w:fill="D9E2F3" w:themeFill="accent5" w:themeFillTint="33"/>
          </w:tcPr>
          <w:p w14:paraId="13D2EA84" w14:textId="77777777" w:rsidR="004D76EB" w:rsidRPr="004D76EB" w:rsidRDefault="004D76EB" w:rsidP="004D76EB">
            <w:pPr>
              <w:jc w:val="center"/>
              <w:rPr>
                <w:rFonts w:ascii="Tahoma" w:hAnsi="Tahoma" w:cs="Tahoma"/>
                <w:b/>
                <w:sz w:val="18"/>
                <w:szCs w:val="18"/>
              </w:rPr>
            </w:pPr>
          </w:p>
          <w:p w14:paraId="1D7B92B6" w14:textId="77777777" w:rsidR="004D76EB" w:rsidRPr="004D76EB" w:rsidRDefault="004D76EB" w:rsidP="004D76EB">
            <w:pPr>
              <w:jc w:val="center"/>
              <w:rPr>
                <w:rFonts w:ascii="Tahoma" w:hAnsi="Tahoma" w:cs="Tahoma"/>
                <w:b/>
                <w:sz w:val="18"/>
                <w:szCs w:val="18"/>
              </w:rPr>
            </w:pPr>
          </w:p>
          <w:p w14:paraId="28B811E8"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 xml:space="preserve">Experiencia </w:t>
            </w:r>
          </w:p>
          <w:p w14:paraId="3893B731"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general (en meses)</w:t>
            </w:r>
          </w:p>
        </w:tc>
        <w:tc>
          <w:tcPr>
            <w:tcW w:w="537" w:type="pct"/>
            <w:shd w:val="clear" w:color="auto" w:fill="D9E2F3" w:themeFill="accent5" w:themeFillTint="33"/>
            <w:vAlign w:val="center"/>
          </w:tcPr>
          <w:p w14:paraId="15E79856"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Tiempo mínimo de experiencia específica (en meses)</w:t>
            </w:r>
          </w:p>
        </w:tc>
        <w:tc>
          <w:tcPr>
            <w:tcW w:w="496" w:type="pct"/>
            <w:vMerge/>
            <w:shd w:val="clear" w:color="auto" w:fill="DBE5F1"/>
            <w:vAlign w:val="center"/>
          </w:tcPr>
          <w:p w14:paraId="70CBE44B" w14:textId="77777777" w:rsidR="004D76EB" w:rsidRPr="004D76EB" w:rsidRDefault="004D76EB" w:rsidP="004D76EB">
            <w:pPr>
              <w:jc w:val="center"/>
              <w:rPr>
                <w:rFonts w:ascii="Tahoma" w:hAnsi="Tahoma" w:cs="Tahoma"/>
                <w:b/>
                <w:sz w:val="18"/>
                <w:szCs w:val="18"/>
              </w:rPr>
            </w:pPr>
          </w:p>
        </w:tc>
      </w:tr>
      <w:tr w:rsidR="004D76EB" w:rsidRPr="004D76EB" w14:paraId="1ADC8AFF" w14:textId="77777777" w:rsidTr="001A7607">
        <w:trPr>
          <w:trHeight w:val="1633"/>
        </w:trPr>
        <w:tc>
          <w:tcPr>
            <w:tcW w:w="1029" w:type="pct"/>
            <w:shd w:val="clear" w:color="auto" w:fill="auto"/>
            <w:vAlign w:val="center"/>
          </w:tcPr>
          <w:p w14:paraId="3FF6D401" w14:textId="77777777" w:rsidR="004D76EB" w:rsidRPr="004D76EB" w:rsidRDefault="004D76EB" w:rsidP="004D76EB">
            <w:pPr>
              <w:jc w:val="both"/>
              <w:rPr>
                <w:rFonts w:ascii="Tahoma" w:hAnsi="Tahoma" w:cs="Tahoma"/>
                <w:sz w:val="18"/>
                <w:szCs w:val="18"/>
              </w:rPr>
            </w:pPr>
          </w:p>
          <w:p w14:paraId="7B2FFF54"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 xml:space="preserve">Ingeniero Civil o Arquitecto </w:t>
            </w:r>
          </w:p>
        </w:tc>
        <w:tc>
          <w:tcPr>
            <w:tcW w:w="806" w:type="pct"/>
            <w:shd w:val="clear" w:color="auto" w:fill="auto"/>
            <w:vAlign w:val="center"/>
          </w:tcPr>
          <w:p w14:paraId="7B6338F7" w14:textId="77777777" w:rsidR="004D76EB" w:rsidRPr="004D76EB" w:rsidRDefault="004D76EB" w:rsidP="004D76EB">
            <w:pPr>
              <w:jc w:val="center"/>
              <w:rPr>
                <w:rFonts w:ascii="Tahoma" w:hAnsi="Tahoma" w:cs="Tahoma"/>
                <w:b/>
                <w:color w:val="0000FF"/>
                <w:sz w:val="18"/>
                <w:szCs w:val="18"/>
              </w:rPr>
            </w:pPr>
            <w:r w:rsidRPr="004D76EB">
              <w:rPr>
                <w:rFonts w:ascii="Tahoma" w:hAnsi="Tahoma" w:cs="Tahoma"/>
                <w:b/>
                <w:color w:val="0000FF"/>
                <w:sz w:val="18"/>
                <w:szCs w:val="18"/>
              </w:rPr>
              <w:t>Técnico Operativo de Área (TOA)</w:t>
            </w:r>
          </w:p>
        </w:tc>
        <w:tc>
          <w:tcPr>
            <w:tcW w:w="367" w:type="pct"/>
            <w:vAlign w:val="center"/>
          </w:tcPr>
          <w:p w14:paraId="288D5AE3"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1</w:t>
            </w:r>
          </w:p>
        </w:tc>
        <w:tc>
          <w:tcPr>
            <w:tcW w:w="1177" w:type="pct"/>
            <w:shd w:val="clear" w:color="auto" w:fill="auto"/>
            <w:vAlign w:val="center"/>
          </w:tcPr>
          <w:p w14:paraId="51E47361" w14:textId="77777777" w:rsidR="004D76EB" w:rsidRPr="004D76EB" w:rsidRDefault="004D76EB" w:rsidP="004D76EB">
            <w:pPr>
              <w:spacing w:line="300" w:lineRule="auto"/>
              <w:rPr>
                <w:rFonts w:ascii="Tahoma" w:hAnsi="Tahoma" w:cs="Tahoma"/>
                <w:sz w:val="18"/>
                <w:szCs w:val="18"/>
              </w:rPr>
            </w:pPr>
            <w:r w:rsidRPr="004D76EB">
              <w:rPr>
                <w:rFonts w:ascii="Tahoma" w:hAnsi="Tahoma" w:cs="Tahoma"/>
                <w:sz w:val="18"/>
                <w:szCs w:val="18"/>
              </w:rPr>
              <w:t>Supervisión, Fiscalización,</w:t>
            </w:r>
          </w:p>
          <w:p w14:paraId="442B43ED" w14:textId="77777777" w:rsidR="004D76EB" w:rsidRPr="004D76EB" w:rsidRDefault="004D76EB" w:rsidP="004D76EB">
            <w:pPr>
              <w:jc w:val="both"/>
              <w:rPr>
                <w:rFonts w:ascii="Tahoma" w:hAnsi="Tahoma" w:cs="Tahoma"/>
                <w:color w:val="0000FF"/>
                <w:sz w:val="18"/>
                <w:szCs w:val="18"/>
              </w:rPr>
            </w:pPr>
            <w:r w:rsidRPr="004D76E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AD9C652" w14:textId="77777777" w:rsidR="004D76EB" w:rsidRPr="004D76EB" w:rsidRDefault="004D76EB" w:rsidP="004D76EB">
            <w:pPr>
              <w:jc w:val="both"/>
              <w:rPr>
                <w:rFonts w:ascii="Tahoma" w:hAnsi="Tahoma" w:cs="Tahoma"/>
                <w:b/>
                <w:sz w:val="18"/>
                <w:szCs w:val="18"/>
              </w:rPr>
            </w:pPr>
          </w:p>
          <w:p w14:paraId="1F9A0EDC" w14:textId="77777777" w:rsidR="004D76EB" w:rsidRPr="004D76EB" w:rsidRDefault="004D76EB" w:rsidP="004D76EB">
            <w:pPr>
              <w:jc w:val="both"/>
              <w:rPr>
                <w:rFonts w:ascii="Tahoma" w:hAnsi="Tahoma" w:cs="Tahoma"/>
                <w:b/>
                <w:sz w:val="18"/>
                <w:szCs w:val="18"/>
              </w:rPr>
            </w:pPr>
          </w:p>
          <w:p w14:paraId="7438C3F1" w14:textId="77777777" w:rsidR="004D76EB" w:rsidRPr="004D76EB" w:rsidRDefault="004D76EB" w:rsidP="004D76EB">
            <w:pPr>
              <w:jc w:val="both"/>
              <w:rPr>
                <w:rFonts w:ascii="Tahoma" w:hAnsi="Tahoma" w:cs="Tahoma"/>
                <w:b/>
                <w:sz w:val="18"/>
                <w:szCs w:val="18"/>
              </w:rPr>
            </w:pPr>
          </w:p>
          <w:p w14:paraId="40C1F354"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Toda su experiencia </w:t>
            </w:r>
            <w:r w:rsidRPr="004D76EB">
              <w:rPr>
                <w:rFonts w:ascii="Tahoma" w:hAnsi="Tahoma" w:cs="Tahoma"/>
                <w:sz w:val="18"/>
                <w:szCs w:val="18"/>
                <w:lang w:val="es-ES_tradnl"/>
              </w:rPr>
              <w:t>en trabajos de su área profesional y/o técnica.</w:t>
            </w:r>
          </w:p>
        </w:tc>
        <w:tc>
          <w:tcPr>
            <w:tcW w:w="537" w:type="pct"/>
            <w:shd w:val="clear" w:color="auto" w:fill="auto"/>
            <w:vAlign w:val="center"/>
          </w:tcPr>
          <w:p w14:paraId="6BA0C43D" w14:textId="77777777" w:rsidR="004D76EB" w:rsidRPr="004D76EB" w:rsidRDefault="004D76EB" w:rsidP="004D76EB">
            <w:pPr>
              <w:jc w:val="both"/>
              <w:rPr>
                <w:rFonts w:ascii="Tahoma" w:hAnsi="Tahoma" w:cs="Tahoma"/>
                <w:b/>
                <w:sz w:val="18"/>
                <w:szCs w:val="18"/>
              </w:rPr>
            </w:pPr>
            <w:r w:rsidRPr="004D76EB">
              <w:rPr>
                <w:rFonts w:ascii="Tahoma" w:hAnsi="Tahoma" w:cs="Tahoma"/>
                <w:b/>
                <w:sz w:val="18"/>
                <w:szCs w:val="18"/>
              </w:rPr>
              <w:t>24 meses</w:t>
            </w:r>
          </w:p>
          <w:p w14:paraId="1195597D" w14:textId="77777777" w:rsidR="004D76EB" w:rsidRPr="004D76EB" w:rsidRDefault="004D76EB" w:rsidP="004D76EB">
            <w:pPr>
              <w:jc w:val="both"/>
              <w:rPr>
                <w:rFonts w:ascii="Tahoma" w:hAnsi="Tahoma" w:cs="Tahoma"/>
                <w:b/>
                <w:sz w:val="18"/>
                <w:szCs w:val="18"/>
              </w:rPr>
            </w:pPr>
          </w:p>
        </w:tc>
        <w:tc>
          <w:tcPr>
            <w:tcW w:w="496" w:type="pct"/>
            <w:vAlign w:val="center"/>
          </w:tcPr>
          <w:p w14:paraId="2996D7AB"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5 meses</w:t>
            </w:r>
          </w:p>
        </w:tc>
      </w:tr>
      <w:tr w:rsidR="004D76EB" w:rsidRPr="004D76EB" w14:paraId="508C2878" w14:textId="77777777" w:rsidTr="001A7607">
        <w:trPr>
          <w:trHeight w:val="2016"/>
        </w:trPr>
        <w:tc>
          <w:tcPr>
            <w:tcW w:w="1029" w:type="pct"/>
            <w:shd w:val="clear" w:color="auto" w:fill="auto"/>
            <w:vAlign w:val="center"/>
          </w:tcPr>
          <w:p w14:paraId="19CD243E"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DF41C90" w14:textId="77777777" w:rsidR="004D76EB" w:rsidRPr="004D76EB" w:rsidRDefault="004D76EB" w:rsidP="004D76EB">
            <w:pPr>
              <w:jc w:val="center"/>
              <w:rPr>
                <w:rFonts w:ascii="Tahoma" w:hAnsi="Tahoma" w:cs="Tahoma"/>
                <w:b/>
                <w:color w:val="0000FF"/>
                <w:sz w:val="18"/>
                <w:szCs w:val="18"/>
              </w:rPr>
            </w:pPr>
            <w:r w:rsidRPr="004D76EB">
              <w:rPr>
                <w:rFonts w:ascii="Tahoma" w:hAnsi="Tahoma" w:cs="Tahoma"/>
                <w:b/>
                <w:color w:val="0000FF"/>
                <w:sz w:val="18"/>
                <w:szCs w:val="18"/>
              </w:rPr>
              <w:t>Educador Social</w:t>
            </w:r>
          </w:p>
          <w:p w14:paraId="48F8A970" w14:textId="77777777" w:rsidR="004D76EB" w:rsidRPr="004D76EB" w:rsidRDefault="004D76EB" w:rsidP="004D76EB">
            <w:pPr>
              <w:jc w:val="center"/>
              <w:rPr>
                <w:rFonts w:ascii="Tahoma" w:hAnsi="Tahoma" w:cs="Tahoma"/>
                <w:b/>
                <w:color w:val="0000FF"/>
                <w:sz w:val="18"/>
                <w:szCs w:val="18"/>
              </w:rPr>
            </w:pPr>
          </w:p>
        </w:tc>
        <w:tc>
          <w:tcPr>
            <w:tcW w:w="367" w:type="pct"/>
            <w:shd w:val="clear" w:color="auto" w:fill="auto"/>
            <w:vAlign w:val="center"/>
          </w:tcPr>
          <w:p w14:paraId="06890189"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1</w:t>
            </w:r>
          </w:p>
        </w:tc>
        <w:tc>
          <w:tcPr>
            <w:tcW w:w="1177" w:type="pct"/>
            <w:shd w:val="clear" w:color="auto" w:fill="auto"/>
            <w:vAlign w:val="center"/>
          </w:tcPr>
          <w:p w14:paraId="510CA20F"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CB2099D" w14:textId="77777777" w:rsidR="004D76EB" w:rsidRPr="004D76EB" w:rsidRDefault="004D76EB" w:rsidP="004D76EB">
            <w:pPr>
              <w:jc w:val="both"/>
              <w:rPr>
                <w:rFonts w:ascii="Tahoma" w:hAnsi="Tahoma" w:cs="Tahoma"/>
                <w:b/>
                <w:sz w:val="18"/>
                <w:szCs w:val="18"/>
              </w:rPr>
            </w:pPr>
            <w:r w:rsidRPr="004D76EB">
              <w:rPr>
                <w:rFonts w:ascii="Tahoma" w:hAnsi="Tahoma" w:cs="Tahoma"/>
                <w:sz w:val="18"/>
                <w:szCs w:val="18"/>
              </w:rPr>
              <w:t xml:space="preserve">Toda su experiencia </w:t>
            </w:r>
            <w:r w:rsidRPr="004D76EB">
              <w:rPr>
                <w:rFonts w:ascii="Tahoma" w:hAnsi="Tahoma" w:cs="Tahoma"/>
                <w:sz w:val="18"/>
                <w:szCs w:val="18"/>
                <w:lang w:val="es-ES_tradnl"/>
              </w:rPr>
              <w:t>en trabajos de su área profesional y/o técnica.</w:t>
            </w:r>
          </w:p>
        </w:tc>
        <w:tc>
          <w:tcPr>
            <w:tcW w:w="537" w:type="pct"/>
            <w:shd w:val="clear" w:color="auto" w:fill="auto"/>
            <w:vAlign w:val="center"/>
          </w:tcPr>
          <w:p w14:paraId="0527C905" w14:textId="77777777" w:rsidR="004D76EB" w:rsidRPr="004D76EB" w:rsidRDefault="004D76EB" w:rsidP="004D76EB">
            <w:pPr>
              <w:jc w:val="both"/>
              <w:rPr>
                <w:rFonts w:ascii="Tahoma" w:hAnsi="Tahoma" w:cs="Tahoma"/>
                <w:b/>
                <w:sz w:val="18"/>
                <w:szCs w:val="18"/>
              </w:rPr>
            </w:pPr>
            <w:r w:rsidRPr="004D76EB">
              <w:rPr>
                <w:rFonts w:ascii="Tahoma" w:hAnsi="Tahoma" w:cs="Tahoma"/>
                <w:b/>
                <w:sz w:val="18"/>
                <w:szCs w:val="18"/>
              </w:rPr>
              <w:t>18 meses</w:t>
            </w:r>
          </w:p>
        </w:tc>
        <w:tc>
          <w:tcPr>
            <w:tcW w:w="496" w:type="pct"/>
            <w:vAlign w:val="center"/>
          </w:tcPr>
          <w:p w14:paraId="62577764"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5 meses</w:t>
            </w:r>
          </w:p>
        </w:tc>
      </w:tr>
      <w:tr w:rsidR="004D76EB" w:rsidRPr="004D76EB" w14:paraId="6156D4C6" w14:textId="77777777" w:rsidTr="001A7607">
        <w:trPr>
          <w:trHeight w:val="511"/>
        </w:trPr>
        <w:tc>
          <w:tcPr>
            <w:tcW w:w="1029" w:type="pct"/>
            <w:shd w:val="clear" w:color="auto" w:fill="auto"/>
            <w:vAlign w:val="center"/>
          </w:tcPr>
          <w:p w14:paraId="2BF96813"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A1A6AA2" w14:textId="77777777" w:rsidR="004D76EB" w:rsidRPr="004D76EB" w:rsidRDefault="004D76EB" w:rsidP="004D76EB">
            <w:pPr>
              <w:jc w:val="center"/>
              <w:rPr>
                <w:rFonts w:ascii="Tahoma" w:hAnsi="Tahoma" w:cs="Tahoma"/>
                <w:b/>
                <w:color w:val="0000FF"/>
                <w:sz w:val="18"/>
                <w:szCs w:val="18"/>
              </w:rPr>
            </w:pPr>
            <w:r w:rsidRPr="004D76EB">
              <w:rPr>
                <w:rFonts w:ascii="Tahoma" w:hAnsi="Tahoma" w:cs="Tahoma"/>
                <w:b/>
                <w:color w:val="0000FF"/>
                <w:sz w:val="18"/>
                <w:szCs w:val="18"/>
              </w:rPr>
              <w:t>Técnico Almacenero</w:t>
            </w:r>
          </w:p>
          <w:p w14:paraId="02799881" w14:textId="77777777" w:rsidR="004D76EB" w:rsidRPr="004D76EB" w:rsidRDefault="004D76EB" w:rsidP="004D76EB">
            <w:pPr>
              <w:jc w:val="center"/>
              <w:rPr>
                <w:rFonts w:ascii="Tahoma" w:hAnsi="Tahoma" w:cs="Tahoma"/>
                <w:b/>
                <w:color w:val="0000FF"/>
                <w:sz w:val="18"/>
                <w:szCs w:val="18"/>
              </w:rPr>
            </w:pPr>
          </w:p>
        </w:tc>
        <w:tc>
          <w:tcPr>
            <w:tcW w:w="367" w:type="pct"/>
            <w:vAlign w:val="center"/>
          </w:tcPr>
          <w:p w14:paraId="0DDC4390"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1</w:t>
            </w:r>
          </w:p>
        </w:tc>
        <w:tc>
          <w:tcPr>
            <w:tcW w:w="1177" w:type="pct"/>
            <w:shd w:val="clear" w:color="auto" w:fill="auto"/>
            <w:vAlign w:val="center"/>
          </w:tcPr>
          <w:p w14:paraId="5618B5B8"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Manejo, administración de almacenes, inventarios, documentación o similares</w:t>
            </w:r>
          </w:p>
        </w:tc>
        <w:tc>
          <w:tcPr>
            <w:tcW w:w="588" w:type="pct"/>
          </w:tcPr>
          <w:p w14:paraId="0D002C7D" w14:textId="77777777" w:rsidR="004D76EB" w:rsidRPr="004D76EB" w:rsidRDefault="004D76EB" w:rsidP="004D76EB">
            <w:pPr>
              <w:jc w:val="both"/>
              <w:rPr>
                <w:rFonts w:ascii="Tahoma" w:hAnsi="Tahoma" w:cs="Tahoma"/>
                <w:b/>
                <w:sz w:val="18"/>
                <w:szCs w:val="18"/>
              </w:rPr>
            </w:pPr>
            <w:r w:rsidRPr="004D76EB">
              <w:rPr>
                <w:rFonts w:ascii="Tahoma" w:hAnsi="Tahoma" w:cs="Tahoma"/>
                <w:sz w:val="18"/>
                <w:szCs w:val="18"/>
              </w:rPr>
              <w:t xml:space="preserve">Toda su experiencia </w:t>
            </w:r>
            <w:r w:rsidRPr="004D76EB">
              <w:rPr>
                <w:rFonts w:ascii="Tahoma" w:hAnsi="Tahoma" w:cs="Tahoma"/>
                <w:sz w:val="18"/>
                <w:szCs w:val="18"/>
                <w:lang w:val="es-ES_tradnl"/>
              </w:rPr>
              <w:t>en trabajos de su área profesional y/o técnica.</w:t>
            </w:r>
          </w:p>
        </w:tc>
        <w:tc>
          <w:tcPr>
            <w:tcW w:w="537" w:type="pct"/>
            <w:shd w:val="clear" w:color="auto" w:fill="auto"/>
            <w:vAlign w:val="center"/>
          </w:tcPr>
          <w:p w14:paraId="5AB76650" w14:textId="77777777" w:rsidR="004D76EB" w:rsidRPr="004D76EB" w:rsidRDefault="004D76EB" w:rsidP="004D76EB">
            <w:pPr>
              <w:jc w:val="both"/>
              <w:rPr>
                <w:rFonts w:ascii="Tahoma" w:hAnsi="Tahoma" w:cs="Tahoma"/>
                <w:b/>
                <w:sz w:val="18"/>
                <w:szCs w:val="18"/>
              </w:rPr>
            </w:pPr>
            <w:r w:rsidRPr="004D76EB">
              <w:rPr>
                <w:rFonts w:ascii="Tahoma" w:hAnsi="Tahoma" w:cs="Tahoma"/>
                <w:b/>
                <w:sz w:val="18"/>
                <w:szCs w:val="18"/>
              </w:rPr>
              <w:t>12 meses</w:t>
            </w:r>
          </w:p>
        </w:tc>
        <w:tc>
          <w:tcPr>
            <w:tcW w:w="496" w:type="pct"/>
            <w:vAlign w:val="center"/>
          </w:tcPr>
          <w:p w14:paraId="48DD0006"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4 meses</w:t>
            </w:r>
          </w:p>
        </w:tc>
      </w:tr>
    </w:tbl>
    <w:p w14:paraId="5B2D8DAA" w14:textId="77777777" w:rsidR="004D76EB" w:rsidRPr="004D76EB" w:rsidRDefault="004D76EB" w:rsidP="004D76EB">
      <w:pPr>
        <w:jc w:val="both"/>
        <w:rPr>
          <w:rFonts w:ascii="Tahoma" w:hAnsi="Tahoma" w:cs="Tahoma"/>
          <w:b/>
        </w:rPr>
      </w:pPr>
    </w:p>
    <w:p w14:paraId="7DA09583" w14:textId="77777777" w:rsidR="004D76EB" w:rsidRPr="004D76EB" w:rsidRDefault="004D76EB" w:rsidP="004D76EB">
      <w:pPr>
        <w:jc w:val="both"/>
        <w:rPr>
          <w:rFonts w:ascii="Tahoma" w:hAnsi="Tahoma" w:cs="Tahoma"/>
          <w:i/>
          <w:iCs/>
          <w:sz w:val="18"/>
          <w:szCs w:val="18"/>
          <w:lang w:val="es-BO"/>
        </w:rPr>
      </w:pPr>
      <w:r w:rsidRPr="004D76EB">
        <w:rPr>
          <w:rFonts w:ascii="Tahoma" w:hAnsi="Tahoma" w:cs="Tahoma"/>
          <w:i/>
          <w:iCs/>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494ABDE" w14:textId="77777777" w:rsidR="004D76EB" w:rsidRPr="004D76EB" w:rsidRDefault="004D76EB" w:rsidP="004D76EB">
      <w:pPr>
        <w:widowControl w:val="0"/>
        <w:numPr>
          <w:ilvl w:val="0"/>
          <w:numId w:val="138"/>
        </w:numPr>
        <w:autoSpaceDE w:val="0"/>
        <w:autoSpaceDN w:val="0"/>
        <w:spacing w:after="160" w:line="259" w:lineRule="auto"/>
        <w:jc w:val="both"/>
        <w:rPr>
          <w:rFonts w:ascii="Tahoma" w:hAnsi="Tahoma" w:cs="Tahoma"/>
          <w:i/>
          <w:iCs/>
          <w:sz w:val="18"/>
          <w:szCs w:val="18"/>
        </w:rPr>
      </w:pPr>
      <w:r w:rsidRPr="004D76EB">
        <w:rPr>
          <w:rFonts w:ascii="Tahoma" w:hAnsi="Tahoma" w:cs="Tahoma"/>
          <w:b/>
          <w:bCs/>
          <w:i/>
          <w:iCs/>
          <w:sz w:val="18"/>
          <w:szCs w:val="18"/>
        </w:rPr>
        <w:t>ENTIDADES PÚBLICAS</w:t>
      </w:r>
      <w:r w:rsidRPr="004D76EB">
        <w:rPr>
          <w:rFonts w:ascii="Tahoma" w:hAnsi="Tahoma" w:cs="Tahoma"/>
          <w:i/>
          <w:iCs/>
          <w:sz w:val="18"/>
          <w:szCs w:val="18"/>
        </w:rPr>
        <w:t xml:space="preserve">: Certificados de Trabajo, Actas de Entrega Definitiva, Certificados de Terminación de Obra/Liquidación Final u otro equivalente. </w:t>
      </w:r>
    </w:p>
    <w:p w14:paraId="26921F12" w14:textId="77777777" w:rsidR="004D76EB" w:rsidRPr="004D76EB" w:rsidRDefault="004D76EB" w:rsidP="004D76EB">
      <w:pPr>
        <w:widowControl w:val="0"/>
        <w:numPr>
          <w:ilvl w:val="0"/>
          <w:numId w:val="138"/>
        </w:numPr>
        <w:autoSpaceDE w:val="0"/>
        <w:autoSpaceDN w:val="0"/>
        <w:spacing w:after="160" w:line="259" w:lineRule="auto"/>
        <w:jc w:val="both"/>
        <w:rPr>
          <w:rFonts w:ascii="Tahoma" w:hAnsi="Tahoma" w:cs="Tahoma"/>
          <w:i/>
          <w:iCs/>
          <w:sz w:val="18"/>
          <w:szCs w:val="18"/>
        </w:rPr>
      </w:pPr>
      <w:r w:rsidRPr="004D76EB">
        <w:rPr>
          <w:rFonts w:ascii="Tahoma" w:hAnsi="Tahoma" w:cs="Tahoma"/>
          <w:b/>
          <w:bCs/>
          <w:i/>
          <w:iCs/>
          <w:sz w:val="18"/>
          <w:szCs w:val="18"/>
        </w:rPr>
        <w:t>CONTRATOS CON PARTICULARES</w:t>
      </w:r>
      <w:r w:rsidRPr="004D76EB">
        <w:rPr>
          <w:rFonts w:ascii="Tahoma" w:hAnsi="Tahoma" w:cs="Tahoma"/>
          <w:i/>
          <w:iCs/>
          <w:sz w:val="18"/>
          <w:szCs w:val="18"/>
        </w:rPr>
        <w:t>: Certificados de Trabajo, Certificados de Terminación de servicio u otro documento que certifique la experiencia laboral requerida.</w:t>
      </w:r>
    </w:p>
    <w:p w14:paraId="4EBEAA96" w14:textId="77777777" w:rsidR="004D76EB" w:rsidRPr="004D76EB" w:rsidRDefault="004D76EB" w:rsidP="004D76EB">
      <w:pPr>
        <w:jc w:val="both"/>
        <w:rPr>
          <w:rFonts w:ascii="Tahoma" w:hAnsi="Tahoma" w:cs="Tahoma"/>
          <w:i/>
          <w:iCs/>
          <w:sz w:val="18"/>
          <w:szCs w:val="18"/>
          <w:lang w:val="es-BO"/>
        </w:rPr>
      </w:pPr>
      <w:r w:rsidRPr="004D76EB">
        <w:rPr>
          <w:rFonts w:ascii="Tahoma" w:hAnsi="Tahoma" w:cs="Tahoma"/>
          <w:i/>
          <w:iCs/>
          <w:sz w:val="18"/>
          <w:szCs w:val="18"/>
          <w:lang w:val="es-BO"/>
        </w:rPr>
        <w:t xml:space="preserve">• Para la calificación de la Experiencia General y/o Especifica solo se considerarán los respaldos que registren </w:t>
      </w:r>
      <w:r w:rsidRPr="004D76EB">
        <w:rPr>
          <w:rFonts w:ascii="Tahoma" w:hAnsi="Tahoma" w:cs="Tahoma"/>
          <w:b/>
          <w:bCs/>
          <w:i/>
          <w:iCs/>
          <w:sz w:val="18"/>
          <w:szCs w:val="18"/>
          <w:u w:val="single"/>
          <w:lang w:val="es-BO"/>
        </w:rPr>
        <w:t>fecha de inicio y fin</w:t>
      </w:r>
      <w:r w:rsidRPr="004D76EB">
        <w:rPr>
          <w:rFonts w:ascii="Tahoma" w:hAnsi="Tahoma" w:cs="Tahoma"/>
          <w:i/>
          <w:iCs/>
          <w:sz w:val="18"/>
          <w:szCs w:val="18"/>
          <w:lang w:val="es-BO"/>
        </w:rPr>
        <w:t xml:space="preserve"> del servicio, especificando el monto y/o plazo ejecutado, según corresponda</w:t>
      </w:r>
      <w:r w:rsidRPr="004D76EB">
        <w:rPr>
          <w:rFonts w:ascii="Tahoma" w:hAnsi="Tahoma" w:cs="Tahoma"/>
          <w:lang w:val="es-BO"/>
        </w:rPr>
        <w:t>.</w:t>
      </w:r>
    </w:p>
    <w:p w14:paraId="03A32D6A" w14:textId="77777777" w:rsidR="004D76EB" w:rsidRPr="004D76EB" w:rsidRDefault="004D76EB" w:rsidP="004D76EB">
      <w:pPr>
        <w:jc w:val="both"/>
        <w:rPr>
          <w:rFonts w:ascii="Tahoma" w:hAnsi="Tahoma" w:cs="Tahoma"/>
          <w:i/>
          <w:iCs/>
          <w:sz w:val="18"/>
          <w:szCs w:val="18"/>
          <w:lang w:val="es-BO"/>
        </w:rPr>
      </w:pPr>
      <w:r w:rsidRPr="004D76EB">
        <w:rPr>
          <w:rFonts w:ascii="Tahoma" w:hAnsi="Tahoma" w:cs="Tahoma"/>
          <w:i/>
          <w:iCs/>
          <w:sz w:val="18"/>
          <w:szCs w:val="18"/>
          <w:lang w:val="es-BO"/>
        </w:rPr>
        <w:t>•</w:t>
      </w:r>
      <w:r w:rsidRPr="004D76EB">
        <w:rPr>
          <w:rFonts w:ascii="Tahoma" w:hAnsi="Tahoma" w:cs="Tahoma"/>
          <w:i/>
          <w:iCs/>
          <w:sz w:val="18"/>
          <w:szCs w:val="18"/>
          <w:lang w:val="es-BO"/>
        </w:rPr>
        <w:tab/>
        <w:t>No se solicita experiencia de la empresa sino del personal.</w:t>
      </w:r>
    </w:p>
    <w:p w14:paraId="2611E4B8" w14:textId="77777777" w:rsidR="004D76EB" w:rsidRPr="004D76EB" w:rsidRDefault="004D76EB" w:rsidP="004D76EB">
      <w:pPr>
        <w:jc w:val="both"/>
        <w:rPr>
          <w:rFonts w:ascii="Tahoma" w:hAnsi="Tahoma" w:cs="Tahoma"/>
          <w:b/>
        </w:rPr>
      </w:pPr>
    </w:p>
    <w:p w14:paraId="17803CF0" w14:textId="77777777" w:rsidR="004D76EB" w:rsidRPr="004D76EB" w:rsidRDefault="004D76EB" w:rsidP="004D76EB">
      <w:pPr>
        <w:jc w:val="both"/>
        <w:rPr>
          <w:rFonts w:ascii="Tahoma" w:hAnsi="Tahoma" w:cs="Tahoma"/>
          <w:b/>
        </w:rPr>
      </w:pPr>
      <w:r w:rsidRPr="004D76EB">
        <w:rPr>
          <w:rFonts w:ascii="Tahoma" w:hAnsi="Tahoma" w:cs="Tahoma"/>
          <w:b/>
        </w:rPr>
        <w:t xml:space="preserve">CONSTRUCTORES Y ESPECIALISTAS </w:t>
      </w:r>
      <w:bookmarkStart w:id="126" w:name="_Hlk180075263"/>
      <w:r w:rsidRPr="004D76EB">
        <w:rPr>
          <w:rFonts w:ascii="Tahoma" w:hAnsi="Tahoma" w:cs="Tahoma"/>
          <w:b/>
        </w:rPr>
        <w:t>(NO SE CONSIDERA COMO PERSONAL CLAVE)</w:t>
      </w:r>
      <w:bookmarkEnd w:id="12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D76EB" w:rsidRPr="004D76EB" w14:paraId="10DBB69C" w14:textId="77777777" w:rsidTr="001A7607">
        <w:trPr>
          <w:trHeight w:val="261"/>
        </w:trPr>
        <w:tc>
          <w:tcPr>
            <w:tcW w:w="1018" w:type="pct"/>
            <w:vMerge w:val="restart"/>
            <w:shd w:val="clear" w:color="auto" w:fill="D9E2F3" w:themeFill="accent5" w:themeFillTint="33"/>
            <w:vAlign w:val="center"/>
          </w:tcPr>
          <w:p w14:paraId="2DAE91B7"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Formación</w:t>
            </w:r>
          </w:p>
        </w:tc>
        <w:tc>
          <w:tcPr>
            <w:tcW w:w="1178" w:type="pct"/>
            <w:vMerge w:val="restart"/>
            <w:shd w:val="clear" w:color="auto" w:fill="D9E2F3" w:themeFill="accent5" w:themeFillTint="33"/>
            <w:vAlign w:val="center"/>
          </w:tcPr>
          <w:p w14:paraId="1D18DABF"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Cargo a desempeñar</w:t>
            </w:r>
          </w:p>
        </w:tc>
        <w:tc>
          <w:tcPr>
            <w:tcW w:w="368" w:type="pct"/>
            <w:vMerge w:val="restart"/>
            <w:shd w:val="clear" w:color="auto" w:fill="D9E2F3" w:themeFill="accent5" w:themeFillTint="33"/>
            <w:vAlign w:val="center"/>
          </w:tcPr>
          <w:p w14:paraId="5D8C8CE1" w14:textId="77777777" w:rsidR="004D76EB" w:rsidRPr="004D76EB" w:rsidRDefault="004D76EB" w:rsidP="004D76EB">
            <w:pPr>
              <w:jc w:val="center"/>
              <w:rPr>
                <w:rFonts w:ascii="Tahoma" w:hAnsi="Tahoma" w:cs="Tahoma"/>
                <w:b/>
                <w:sz w:val="18"/>
                <w:szCs w:val="18"/>
              </w:rPr>
            </w:pPr>
            <w:proofErr w:type="spellStart"/>
            <w:r w:rsidRPr="004D76EB">
              <w:rPr>
                <w:rFonts w:ascii="Tahoma" w:hAnsi="Tahoma" w:cs="Tahoma"/>
                <w:b/>
                <w:sz w:val="18"/>
                <w:szCs w:val="18"/>
              </w:rPr>
              <w:t>Cant</w:t>
            </w:r>
            <w:proofErr w:type="spellEnd"/>
            <w:r w:rsidRPr="004D76EB">
              <w:rPr>
                <w:rFonts w:ascii="Tahoma" w:hAnsi="Tahoma" w:cs="Tahoma"/>
                <w:b/>
                <w:sz w:val="18"/>
                <w:szCs w:val="18"/>
              </w:rPr>
              <w:t>.</w:t>
            </w:r>
          </w:p>
        </w:tc>
        <w:tc>
          <w:tcPr>
            <w:tcW w:w="1777" w:type="pct"/>
            <w:vMerge w:val="restart"/>
            <w:shd w:val="clear" w:color="auto" w:fill="D9E2F3" w:themeFill="accent5" w:themeFillTint="33"/>
            <w:vAlign w:val="center"/>
          </w:tcPr>
          <w:p w14:paraId="7405761E"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Área</w:t>
            </w:r>
          </w:p>
        </w:tc>
        <w:tc>
          <w:tcPr>
            <w:tcW w:w="659" w:type="pct"/>
            <w:vMerge w:val="restart"/>
            <w:shd w:val="clear" w:color="auto" w:fill="D9E2F3" w:themeFill="accent5" w:themeFillTint="33"/>
            <w:vAlign w:val="center"/>
          </w:tcPr>
          <w:p w14:paraId="109149B3"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Tiempo de participación en este Proyecto</w:t>
            </w:r>
          </w:p>
          <w:p w14:paraId="30C5019D" w14:textId="77777777" w:rsidR="004D76EB" w:rsidRPr="004D76EB" w:rsidRDefault="004D76EB" w:rsidP="004D76EB">
            <w:pPr>
              <w:jc w:val="center"/>
              <w:rPr>
                <w:rFonts w:ascii="Tahoma" w:hAnsi="Tahoma" w:cs="Tahoma"/>
                <w:b/>
                <w:sz w:val="18"/>
                <w:szCs w:val="18"/>
              </w:rPr>
            </w:pPr>
            <w:r w:rsidRPr="004D76EB">
              <w:rPr>
                <w:rFonts w:ascii="Tahoma" w:hAnsi="Tahoma" w:cs="Tahoma"/>
                <w:b/>
                <w:sz w:val="18"/>
                <w:szCs w:val="18"/>
              </w:rPr>
              <w:t xml:space="preserve">(meses) </w:t>
            </w:r>
            <w:r w:rsidRPr="004D76EB">
              <w:rPr>
                <w:rFonts w:ascii="Tahoma" w:hAnsi="Tahoma" w:cs="Tahoma"/>
                <w:b/>
                <w:color w:val="FF0000"/>
                <w:sz w:val="18"/>
                <w:szCs w:val="18"/>
              </w:rPr>
              <w:t>AL MENOS</w:t>
            </w:r>
          </w:p>
        </w:tc>
      </w:tr>
      <w:tr w:rsidR="004D76EB" w:rsidRPr="004D76EB" w14:paraId="5E11C436" w14:textId="77777777" w:rsidTr="001A7607">
        <w:trPr>
          <w:trHeight w:val="836"/>
        </w:trPr>
        <w:tc>
          <w:tcPr>
            <w:tcW w:w="1018" w:type="pct"/>
            <w:vMerge/>
            <w:shd w:val="clear" w:color="auto" w:fill="DBE5F1"/>
            <w:vAlign w:val="center"/>
          </w:tcPr>
          <w:p w14:paraId="57F93897" w14:textId="77777777" w:rsidR="004D76EB" w:rsidRPr="004D76EB" w:rsidRDefault="004D76EB" w:rsidP="004D76EB">
            <w:pPr>
              <w:jc w:val="both"/>
              <w:rPr>
                <w:rFonts w:ascii="Tahoma" w:hAnsi="Tahoma" w:cs="Tahoma"/>
                <w:sz w:val="18"/>
                <w:szCs w:val="18"/>
              </w:rPr>
            </w:pPr>
          </w:p>
        </w:tc>
        <w:tc>
          <w:tcPr>
            <w:tcW w:w="1178" w:type="pct"/>
            <w:vMerge/>
            <w:shd w:val="clear" w:color="auto" w:fill="DBE5F1"/>
            <w:vAlign w:val="center"/>
          </w:tcPr>
          <w:p w14:paraId="0EFCE25C" w14:textId="77777777" w:rsidR="004D76EB" w:rsidRPr="004D76EB" w:rsidRDefault="004D76EB" w:rsidP="004D76EB">
            <w:pPr>
              <w:jc w:val="both"/>
              <w:rPr>
                <w:rFonts w:ascii="Tahoma" w:hAnsi="Tahoma" w:cs="Tahoma"/>
                <w:sz w:val="18"/>
                <w:szCs w:val="18"/>
              </w:rPr>
            </w:pPr>
          </w:p>
        </w:tc>
        <w:tc>
          <w:tcPr>
            <w:tcW w:w="368" w:type="pct"/>
            <w:vMerge/>
            <w:shd w:val="clear" w:color="auto" w:fill="DBE5F1"/>
            <w:vAlign w:val="center"/>
          </w:tcPr>
          <w:p w14:paraId="16848D4F" w14:textId="77777777" w:rsidR="004D76EB" w:rsidRPr="004D76EB" w:rsidRDefault="004D76EB" w:rsidP="004D76EB">
            <w:pPr>
              <w:jc w:val="center"/>
              <w:rPr>
                <w:rFonts w:ascii="Tahoma" w:hAnsi="Tahoma" w:cs="Tahoma"/>
                <w:b/>
                <w:sz w:val="18"/>
                <w:szCs w:val="18"/>
              </w:rPr>
            </w:pPr>
          </w:p>
        </w:tc>
        <w:tc>
          <w:tcPr>
            <w:tcW w:w="1777" w:type="pct"/>
            <w:vMerge/>
            <w:shd w:val="clear" w:color="auto" w:fill="DBE5F1"/>
            <w:vAlign w:val="center"/>
          </w:tcPr>
          <w:p w14:paraId="762DD7C7" w14:textId="77777777" w:rsidR="004D76EB" w:rsidRPr="004D76EB" w:rsidRDefault="004D76EB" w:rsidP="004D76EB">
            <w:pPr>
              <w:jc w:val="center"/>
              <w:rPr>
                <w:rFonts w:ascii="Tahoma" w:hAnsi="Tahoma" w:cs="Tahoma"/>
                <w:b/>
                <w:sz w:val="18"/>
                <w:szCs w:val="18"/>
              </w:rPr>
            </w:pPr>
          </w:p>
        </w:tc>
        <w:tc>
          <w:tcPr>
            <w:tcW w:w="659" w:type="pct"/>
            <w:vMerge/>
            <w:shd w:val="clear" w:color="auto" w:fill="DBE5F1"/>
            <w:vAlign w:val="center"/>
          </w:tcPr>
          <w:p w14:paraId="57BBE374" w14:textId="77777777" w:rsidR="004D76EB" w:rsidRPr="004D76EB" w:rsidRDefault="004D76EB" w:rsidP="004D76EB">
            <w:pPr>
              <w:jc w:val="center"/>
              <w:rPr>
                <w:rFonts w:ascii="Tahoma" w:hAnsi="Tahoma" w:cs="Tahoma"/>
                <w:b/>
                <w:sz w:val="18"/>
                <w:szCs w:val="18"/>
              </w:rPr>
            </w:pPr>
          </w:p>
        </w:tc>
      </w:tr>
      <w:tr w:rsidR="004D76EB" w:rsidRPr="004D76EB" w14:paraId="52051648" w14:textId="77777777" w:rsidTr="001A7607">
        <w:trPr>
          <w:trHeight w:val="874"/>
        </w:trPr>
        <w:tc>
          <w:tcPr>
            <w:tcW w:w="1018" w:type="pct"/>
            <w:shd w:val="clear" w:color="auto" w:fill="auto"/>
            <w:vAlign w:val="center"/>
          </w:tcPr>
          <w:p w14:paraId="6AA13B1C"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Formación no excluyente</w:t>
            </w:r>
          </w:p>
        </w:tc>
        <w:tc>
          <w:tcPr>
            <w:tcW w:w="1178" w:type="pct"/>
            <w:shd w:val="clear" w:color="auto" w:fill="auto"/>
            <w:vAlign w:val="center"/>
          </w:tcPr>
          <w:p w14:paraId="466585CD" w14:textId="77777777" w:rsidR="004D76EB" w:rsidRPr="004D76EB" w:rsidRDefault="004D76EB" w:rsidP="004D76EB">
            <w:pPr>
              <w:rPr>
                <w:rFonts w:ascii="Tahoma" w:hAnsi="Tahoma" w:cs="Tahoma"/>
                <w:b/>
                <w:color w:val="0000FF"/>
                <w:sz w:val="18"/>
                <w:szCs w:val="18"/>
              </w:rPr>
            </w:pPr>
            <w:r w:rsidRPr="004D76EB">
              <w:rPr>
                <w:rFonts w:ascii="Tahoma" w:hAnsi="Tahoma" w:cs="Tahoma"/>
                <w:b/>
                <w:color w:val="0000FF"/>
                <w:sz w:val="18"/>
                <w:szCs w:val="18"/>
              </w:rPr>
              <w:t>Constructor Albañil</w:t>
            </w:r>
          </w:p>
        </w:tc>
        <w:tc>
          <w:tcPr>
            <w:tcW w:w="368" w:type="pct"/>
            <w:vAlign w:val="center"/>
          </w:tcPr>
          <w:p w14:paraId="3FCAE124"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4</w:t>
            </w:r>
          </w:p>
        </w:tc>
        <w:tc>
          <w:tcPr>
            <w:tcW w:w="1777" w:type="pct"/>
            <w:shd w:val="clear" w:color="auto" w:fill="auto"/>
            <w:vAlign w:val="center"/>
          </w:tcPr>
          <w:p w14:paraId="652BE97C" w14:textId="77777777" w:rsidR="004D76EB" w:rsidRPr="004D76EB" w:rsidRDefault="004D76EB" w:rsidP="004D76EB">
            <w:pPr>
              <w:jc w:val="both"/>
              <w:rPr>
                <w:rFonts w:ascii="Tahoma" w:hAnsi="Tahoma" w:cs="Tahoma"/>
                <w:color w:val="0000FF"/>
                <w:sz w:val="18"/>
                <w:szCs w:val="18"/>
              </w:rPr>
            </w:pPr>
            <w:r w:rsidRPr="004D76EB">
              <w:rPr>
                <w:rFonts w:ascii="Tahoma" w:hAnsi="Tahoma" w:cs="Tahoma"/>
                <w:sz w:val="18"/>
                <w:szCs w:val="18"/>
              </w:rPr>
              <w:t xml:space="preserve">Construcción albañilería en </w:t>
            </w:r>
            <w:r w:rsidRPr="004D76EB">
              <w:rPr>
                <w:rFonts w:ascii="Tahoma" w:hAnsi="Tahoma" w:cs="Tahoma"/>
                <w:sz w:val="18"/>
                <w:szCs w:val="18"/>
                <w:lang w:val="es-ES_tradnl"/>
              </w:rPr>
              <w:t xml:space="preserve">viviendas </w:t>
            </w:r>
            <w:r w:rsidRPr="004D76EB">
              <w:rPr>
                <w:rFonts w:ascii="Tahoma" w:hAnsi="Tahoma" w:cs="Tahoma"/>
                <w:sz w:val="18"/>
                <w:szCs w:val="18"/>
              </w:rPr>
              <w:t>u obras civiles de cualquier tipo (albañil)</w:t>
            </w:r>
          </w:p>
        </w:tc>
        <w:tc>
          <w:tcPr>
            <w:tcW w:w="659" w:type="pct"/>
            <w:vAlign w:val="center"/>
          </w:tcPr>
          <w:p w14:paraId="60A917DB"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4 meses</w:t>
            </w:r>
          </w:p>
        </w:tc>
      </w:tr>
      <w:tr w:rsidR="004D76EB" w:rsidRPr="004D76EB" w14:paraId="00FE27B7" w14:textId="77777777" w:rsidTr="001A7607">
        <w:trPr>
          <w:trHeight w:val="785"/>
        </w:trPr>
        <w:tc>
          <w:tcPr>
            <w:tcW w:w="1018" w:type="pct"/>
            <w:shd w:val="clear" w:color="auto" w:fill="auto"/>
          </w:tcPr>
          <w:p w14:paraId="2834AD50" w14:textId="77777777" w:rsidR="004D76EB" w:rsidRPr="004D76EB" w:rsidRDefault="004D76EB" w:rsidP="004D76EB">
            <w:pPr>
              <w:rPr>
                <w:rFonts w:ascii="Tahoma" w:hAnsi="Tahoma" w:cs="Tahoma"/>
                <w:sz w:val="18"/>
                <w:szCs w:val="18"/>
              </w:rPr>
            </w:pPr>
          </w:p>
          <w:p w14:paraId="07E991C9" w14:textId="77777777" w:rsidR="004D76EB" w:rsidRPr="004D76EB" w:rsidRDefault="004D76EB" w:rsidP="004D76EB">
            <w:pPr>
              <w:rPr>
                <w:color w:val="FF0000"/>
                <w:sz w:val="18"/>
                <w:szCs w:val="18"/>
              </w:rPr>
            </w:pPr>
            <w:r w:rsidRPr="004D76EB">
              <w:rPr>
                <w:rFonts w:ascii="Tahoma" w:hAnsi="Tahoma" w:cs="Tahoma"/>
                <w:sz w:val="18"/>
                <w:szCs w:val="18"/>
              </w:rPr>
              <w:t xml:space="preserve">Formación no excluyente </w:t>
            </w:r>
          </w:p>
        </w:tc>
        <w:tc>
          <w:tcPr>
            <w:tcW w:w="1178" w:type="pct"/>
            <w:shd w:val="clear" w:color="auto" w:fill="auto"/>
            <w:vAlign w:val="center"/>
          </w:tcPr>
          <w:p w14:paraId="268A7695" w14:textId="77777777" w:rsidR="004D76EB" w:rsidRPr="004D76EB" w:rsidRDefault="004D76EB" w:rsidP="004D76EB">
            <w:pPr>
              <w:rPr>
                <w:rFonts w:ascii="Tahoma" w:hAnsi="Tahoma" w:cs="Tahoma"/>
                <w:b/>
                <w:color w:val="0000FF"/>
                <w:sz w:val="18"/>
                <w:szCs w:val="18"/>
                <w:lang w:val="es-ES_tradnl"/>
              </w:rPr>
            </w:pPr>
            <w:r w:rsidRPr="004D76EB">
              <w:rPr>
                <w:rFonts w:ascii="Tahoma" w:hAnsi="Tahoma" w:cs="Tahoma"/>
                <w:b/>
                <w:color w:val="0000FF"/>
                <w:sz w:val="18"/>
                <w:szCs w:val="18"/>
                <w:lang w:val="es-ES_tradnl"/>
              </w:rPr>
              <w:t>Constructor</w:t>
            </w:r>
          </w:p>
          <w:p w14:paraId="28F3EC33" w14:textId="77777777" w:rsidR="004D76EB" w:rsidRPr="004D76EB" w:rsidRDefault="004D76EB" w:rsidP="004D76EB">
            <w:pPr>
              <w:rPr>
                <w:rFonts w:ascii="Tahoma" w:hAnsi="Tahoma" w:cs="Tahoma"/>
                <w:b/>
                <w:color w:val="0000FF"/>
                <w:sz w:val="18"/>
                <w:szCs w:val="18"/>
                <w:lang w:val="es-ES_tradnl"/>
              </w:rPr>
            </w:pPr>
            <w:r w:rsidRPr="004D76EB">
              <w:rPr>
                <w:rFonts w:ascii="Tahoma" w:hAnsi="Tahoma" w:cs="Tahoma"/>
                <w:b/>
                <w:color w:val="0000FF"/>
                <w:sz w:val="18"/>
                <w:szCs w:val="18"/>
                <w:lang w:val="es-ES_tradnl"/>
              </w:rPr>
              <w:t>Albañil (Apoyo Social)</w:t>
            </w:r>
          </w:p>
        </w:tc>
        <w:tc>
          <w:tcPr>
            <w:tcW w:w="368" w:type="pct"/>
            <w:vAlign w:val="center"/>
          </w:tcPr>
          <w:p w14:paraId="30B9319A"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3</w:t>
            </w:r>
          </w:p>
        </w:tc>
        <w:tc>
          <w:tcPr>
            <w:tcW w:w="1777" w:type="pct"/>
            <w:shd w:val="clear" w:color="auto" w:fill="auto"/>
            <w:vAlign w:val="center"/>
          </w:tcPr>
          <w:p w14:paraId="4BB0A8F3"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Construcción albañilería en </w:t>
            </w:r>
            <w:r w:rsidRPr="004D76EB">
              <w:rPr>
                <w:rFonts w:ascii="Tahoma" w:hAnsi="Tahoma" w:cs="Tahoma"/>
                <w:sz w:val="18"/>
                <w:szCs w:val="18"/>
                <w:lang w:val="es-ES_tradnl"/>
              </w:rPr>
              <w:t xml:space="preserve">viviendas </w:t>
            </w:r>
            <w:r w:rsidRPr="004D76EB">
              <w:rPr>
                <w:rFonts w:ascii="Tahoma" w:hAnsi="Tahoma" w:cs="Tahoma"/>
                <w:sz w:val="18"/>
                <w:szCs w:val="18"/>
              </w:rPr>
              <w:t>u obras civiles de   cualquier tipo (albañil)</w:t>
            </w:r>
          </w:p>
        </w:tc>
        <w:tc>
          <w:tcPr>
            <w:tcW w:w="659" w:type="pct"/>
            <w:vAlign w:val="center"/>
          </w:tcPr>
          <w:p w14:paraId="534E6178"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3 meses</w:t>
            </w:r>
          </w:p>
        </w:tc>
      </w:tr>
      <w:tr w:rsidR="004D76EB" w:rsidRPr="004D76EB" w14:paraId="5578D2A8" w14:textId="77777777" w:rsidTr="001A7607">
        <w:trPr>
          <w:trHeight w:val="959"/>
        </w:trPr>
        <w:tc>
          <w:tcPr>
            <w:tcW w:w="1018" w:type="pct"/>
            <w:shd w:val="clear" w:color="auto" w:fill="auto"/>
          </w:tcPr>
          <w:p w14:paraId="31465945" w14:textId="77777777" w:rsidR="004D76EB" w:rsidRPr="004D76EB" w:rsidRDefault="004D76EB" w:rsidP="004D76EB">
            <w:pPr>
              <w:rPr>
                <w:rFonts w:ascii="Tahoma" w:hAnsi="Tahoma" w:cs="Tahoma"/>
                <w:sz w:val="18"/>
                <w:szCs w:val="18"/>
              </w:rPr>
            </w:pPr>
            <w:r w:rsidRPr="004D76EB">
              <w:rPr>
                <w:rFonts w:ascii="Tahoma" w:hAnsi="Tahoma" w:cs="Tahoma"/>
                <w:sz w:val="18"/>
                <w:szCs w:val="18"/>
              </w:rPr>
              <w:t>Formación no excluyente</w:t>
            </w:r>
          </w:p>
          <w:p w14:paraId="72DB71F9" w14:textId="77777777" w:rsidR="004D76EB" w:rsidRPr="004D76EB" w:rsidRDefault="004D76EB" w:rsidP="004D76EB">
            <w:pPr>
              <w:rPr>
                <w:sz w:val="18"/>
                <w:szCs w:val="18"/>
              </w:rPr>
            </w:pPr>
            <w:r w:rsidRPr="004D76EB">
              <w:rPr>
                <w:rFonts w:ascii="Tahoma" w:hAnsi="Tahoma" w:cs="Tahoma"/>
                <w:color w:val="FF0000"/>
                <w:sz w:val="18"/>
                <w:szCs w:val="18"/>
              </w:rPr>
              <w:t>(Solo para proyectos en los que sea considerado necesario)</w:t>
            </w:r>
          </w:p>
        </w:tc>
        <w:tc>
          <w:tcPr>
            <w:tcW w:w="1178" w:type="pct"/>
            <w:shd w:val="clear" w:color="auto" w:fill="auto"/>
            <w:vAlign w:val="center"/>
          </w:tcPr>
          <w:p w14:paraId="67B054DA" w14:textId="77777777" w:rsidR="004D76EB" w:rsidRPr="004D76EB" w:rsidRDefault="004D76EB" w:rsidP="004D76EB">
            <w:pPr>
              <w:jc w:val="both"/>
              <w:rPr>
                <w:rFonts w:ascii="Tahoma" w:hAnsi="Tahoma" w:cs="Tahoma"/>
                <w:b/>
                <w:color w:val="0000FF"/>
                <w:sz w:val="18"/>
                <w:szCs w:val="18"/>
              </w:rPr>
            </w:pPr>
            <w:r w:rsidRPr="004D76E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B42D4C"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1</w:t>
            </w:r>
          </w:p>
        </w:tc>
        <w:tc>
          <w:tcPr>
            <w:tcW w:w="1777" w:type="pct"/>
            <w:shd w:val="clear" w:color="auto" w:fill="auto"/>
            <w:vAlign w:val="center"/>
          </w:tcPr>
          <w:p w14:paraId="053AB15A"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Instalaciones o conexiones eléctricas en obras civiles de cualquier tipo (electricista)</w:t>
            </w:r>
          </w:p>
        </w:tc>
        <w:tc>
          <w:tcPr>
            <w:tcW w:w="659" w:type="pct"/>
            <w:vAlign w:val="center"/>
          </w:tcPr>
          <w:p w14:paraId="37B27D2C"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1 meses</w:t>
            </w:r>
          </w:p>
        </w:tc>
      </w:tr>
      <w:tr w:rsidR="004D76EB" w:rsidRPr="004D76EB" w14:paraId="67349D18" w14:textId="77777777" w:rsidTr="001A7607">
        <w:trPr>
          <w:trHeight w:val="1098"/>
        </w:trPr>
        <w:tc>
          <w:tcPr>
            <w:tcW w:w="1018" w:type="pct"/>
            <w:shd w:val="clear" w:color="auto" w:fill="auto"/>
          </w:tcPr>
          <w:p w14:paraId="1736506C" w14:textId="77777777" w:rsidR="004D76EB" w:rsidRPr="004D76EB" w:rsidRDefault="004D76EB" w:rsidP="004D76EB">
            <w:pPr>
              <w:rPr>
                <w:rFonts w:ascii="Tahoma" w:hAnsi="Tahoma" w:cs="Tahoma"/>
                <w:sz w:val="18"/>
                <w:szCs w:val="18"/>
              </w:rPr>
            </w:pPr>
            <w:r w:rsidRPr="004D76EB">
              <w:rPr>
                <w:rFonts w:ascii="Tahoma" w:hAnsi="Tahoma" w:cs="Tahoma"/>
                <w:sz w:val="18"/>
                <w:szCs w:val="18"/>
              </w:rPr>
              <w:t>Formación no excluyente</w:t>
            </w:r>
          </w:p>
          <w:p w14:paraId="19B80D76" w14:textId="77777777" w:rsidR="004D76EB" w:rsidRPr="004D76EB" w:rsidRDefault="004D76EB" w:rsidP="004D76EB">
            <w:pPr>
              <w:rPr>
                <w:sz w:val="18"/>
                <w:szCs w:val="18"/>
              </w:rPr>
            </w:pPr>
            <w:r w:rsidRPr="004D76EB">
              <w:rPr>
                <w:rFonts w:ascii="Tahoma" w:hAnsi="Tahoma" w:cs="Tahoma"/>
                <w:color w:val="FF0000"/>
                <w:sz w:val="18"/>
                <w:szCs w:val="18"/>
              </w:rPr>
              <w:t>(Solo para proyectos en los que sea considerado necesario)</w:t>
            </w:r>
          </w:p>
        </w:tc>
        <w:tc>
          <w:tcPr>
            <w:tcW w:w="1178" w:type="pct"/>
            <w:shd w:val="clear" w:color="auto" w:fill="auto"/>
            <w:vAlign w:val="center"/>
          </w:tcPr>
          <w:p w14:paraId="44E9339F" w14:textId="77777777" w:rsidR="004D76EB" w:rsidRPr="004D76EB" w:rsidRDefault="004D76EB" w:rsidP="004D76EB">
            <w:pPr>
              <w:jc w:val="both"/>
              <w:rPr>
                <w:rFonts w:ascii="Tahoma" w:hAnsi="Tahoma" w:cs="Tahoma"/>
                <w:b/>
                <w:color w:val="0000FF"/>
                <w:sz w:val="18"/>
                <w:szCs w:val="18"/>
              </w:rPr>
            </w:pPr>
            <w:r w:rsidRPr="004D76E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16E26BD" w14:textId="77777777" w:rsidR="004D76EB" w:rsidRPr="004D76EB" w:rsidRDefault="004D76EB" w:rsidP="004D76EB">
            <w:pPr>
              <w:jc w:val="center"/>
              <w:rPr>
                <w:rFonts w:ascii="Tahoma" w:hAnsi="Tahoma" w:cs="Tahoma"/>
                <w:b/>
                <w:color w:val="FF0000"/>
                <w:sz w:val="18"/>
                <w:szCs w:val="18"/>
              </w:rPr>
            </w:pPr>
            <w:r w:rsidRPr="004D76EB">
              <w:rPr>
                <w:rFonts w:ascii="Tahoma" w:hAnsi="Tahoma" w:cs="Tahoma"/>
                <w:b/>
                <w:color w:val="FF0000"/>
                <w:sz w:val="18"/>
                <w:szCs w:val="18"/>
              </w:rPr>
              <w:t>1</w:t>
            </w:r>
          </w:p>
        </w:tc>
        <w:tc>
          <w:tcPr>
            <w:tcW w:w="1777" w:type="pct"/>
            <w:shd w:val="clear" w:color="auto" w:fill="auto"/>
            <w:vAlign w:val="center"/>
          </w:tcPr>
          <w:p w14:paraId="39D1018B"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Instalaciones o conexiones de agua potable, sanitaria en obras civiles de cualquier tipo (plomero)</w:t>
            </w:r>
          </w:p>
        </w:tc>
        <w:tc>
          <w:tcPr>
            <w:tcW w:w="659" w:type="pct"/>
            <w:vAlign w:val="center"/>
          </w:tcPr>
          <w:p w14:paraId="22350604"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1 meses</w:t>
            </w:r>
          </w:p>
        </w:tc>
      </w:tr>
      <w:tr w:rsidR="004D76EB" w:rsidRPr="004D76EB" w14:paraId="2670B012" w14:textId="77777777" w:rsidTr="001A7607">
        <w:trPr>
          <w:trHeight w:val="1102"/>
        </w:trPr>
        <w:tc>
          <w:tcPr>
            <w:tcW w:w="1018" w:type="pct"/>
            <w:shd w:val="clear" w:color="auto" w:fill="auto"/>
          </w:tcPr>
          <w:p w14:paraId="687B9328" w14:textId="77777777" w:rsidR="004D76EB" w:rsidRPr="004D76EB" w:rsidRDefault="004D76EB" w:rsidP="004D76EB">
            <w:pPr>
              <w:rPr>
                <w:rFonts w:ascii="Tahoma" w:hAnsi="Tahoma" w:cs="Tahoma"/>
                <w:sz w:val="18"/>
                <w:szCs w:val="18"/>
              </w:rPr>
            </w:pPr>
            <w:r w:rsidRPr="004D76EB">
              <w:rPr>
                <w:rFonts w:ascii="Tahoma" w:hAnsi="Tahoma" w:cs="Tahoma"/>
                <w:sz w:val="18"/>
                <w:szCs w:val="18"/>
              </w:rPr>
              <w:lastRenderedPageBreak/>
              <w:t xml:space="preserve">Formación no excluyente </w:t>
            </w:r>
            <w:r w:rsidRPr="004D76EB">
              <w:rPr>
                <w:rFonts w:ascii="Tahoma" w:hAnsi="Tahoma" w:cs="Tahoma"/>
                <w:color w:val="FF0000"/>
                <w:sz w:val="18"/>
                <w:szCs w:val="18"/>
              </w:rPr>
              <w:t>(Solo para proyectos en los que sea considerado necesario)</w:t>
            </w:r>
          </w:p>
        </w:tc>
        <w:tc>
          <w:tcPr>
            <w:tcW w:w="1178" w:type="pct"/>
            <w:shd w:val="clear" w:color="auto" w:fill="auto"/>
            <w:vAlign w:val="center"/>
          </w:tcPr>
          <w:p w14:paraId="67C965E2" w14:textId="77777777" w:rsidR="004D76EB" w:rsidRPr="004D76EB" w:rsidRDefault="004D76EB" w:rsidP="004D76EB">
            <w:pPr>
              <w:jc w:val="both"/>
              <w:rPr>
                <w:rFonts w:ascii="Tahoma" w:hAnsi="Tahoma" w:cs="Tahoma"/>
                <w:b/>
                <w:color w:val="0000FF"/>
                <w:sz w:val="18"/>
                <w:szCs w:val="18"/>
                <w:lang w:val="es-ES_tradnl"/>
              </w:rPr>
            </w:pPr>
            <w:r w:rsidRPr="004D76E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4566EB6" w14:textId="77777777" w:rsidR="004D76EB" w:rsidRPr="004D76EB" w:rsidRDefault="004D76EB" w:rsidP="004D76EB">
            <w:pPr>
              <w:jc w:val="center"/>
              <w:rPr>
                <w:rFonts w:ascii="Tahoma" w:hAnsi="Tahoma" w:cs="Tahoma"/>
                <w:b/>
                <w:color w:val="FF0000"/>
                <w:sz w:val="18"/>
                <w:szCs w:val="18"/>
                <w:lang w:val="es-ES_tradnl"/>
              </w:rPr>
            </w:pPr>
            <w:r w:rsidRPr="004D76EB">
              <w:rPr>
                <w:rFonts w:ascii="Tahoma" w:hAnsi="Tahoma" w:cs="Tahoma"/>
                <w:b/>
                <w:color w:val="FF0000"/>
                <w:sz w:val="18"/>
                <w:szCs w:val="18"/>
                <w:lang w:val="es-ES_tradnl"/>
              </w:rPr>
              <w:t>1</w:t>
            </w:r>
          </w:p>
        </w:tc>
        <w:tc>
          <w:tcPr>
            <w:tcW w:w="1777" w:type="pct"/>
            <w:shd w:val="clear" w:color="auto" w:fill="auto"/>
            <w:vAlign w:val="center"/>
          </w:tcPr>
          <w:p w14:paraId="72E20D43"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Constructores especialistas en materiales prefabricados de cualquier tipo (en </w:t>
            </w:r>
            <w:r w:rsidRPr="004D76EB">
              <w:rPr>
                <w:rFonts w:ascii="Tahoma" w:hAnsi="Tahoma" w:cs="Tahoma"/>
                <w:sz w:val="18"/>
                <w:szCs w:val="18"/>
                <w:lang w:val="es-ES_tradnl"/>
              </w:rPr>
              <w:t xml:space="preserve">viviendas </w:t>
            </w:r>
            <w:r w:rsidRPr="004D76EB">
              <w:rPr>
                <w:rFonts w:ascii="Tahoma" w:hAnsi="Tahoma" w:cs="Tahoma"/>
                <w:sz w:val="18"/>
                <w:szCs w:val="18"/>
              </w:rPr>
              <w:t>u otras obras civiles)</w:t>
            </w:r>
          </w:p>
        </w:tc>
        <w:tc>
          <w:tcPr>
            <w:tcW w:w="659" w:type="pct"/>
            <w:vAlign w:val="center"/>
          </w:tcPr>
          <w:p w14:paraId="6523B8AD" w14:textId="77777777" w:rsidR="004D76EB" w:rsidRPr="004D76EB" w:rsidRDefault="004D76EB" w:rsidP="004D76EB">
            <w:pPr>
              <w:jc w:val="right"/>
              <w:rPr>
                <w:rFonts w:ascii="Tahoma" w:hAnsi="Tahoma" w:cs="Tahoma"/>
                <w:color w:val="FF0000"/>
                <w:sz w:val="18"/>
                <w:szCs w:val="18"/>
              </w:rPr>
            </w:pPr>
            <w:r w:rsidRPr="004D76EB">
              <w:rPr>
                <w:rFonts w:ascii="Tahoma" w:hAnsi="Tahoma" w:cs="Tahoma"/>
                <w:color w:val="FF0000"/>
                <w:sz w:val="18"/>
                <w:szCs w:val="18"/>
              </w:rPr>
              <w:t>1 meses</w:t>
            </w:r>
          </w:p>
        </w:tc>
      </w:tr>
      <w:bookmarkEnd w:id="125"/>
    </w:tbl>
    <w:p w14:paraId="4C1F799B" w14:textId="77777777" w:rsidR="004D76EB" w:rsidRPr="004D76EB" w:rsidRDefault="004D76EB" w:rsidP="004D76EB">
      <w:pPr>
        <w:spacing w:line="260" w:lineRule="atLeast"/>
        <w:ind w:left="709"/>
        <w:jc w:val="both"/>
        <w:rPr>
          <w:rFonts w:ascii="Tahoma" w:hAnsi="Tahoma" w:cs="Tahoma"/>
          <w:b/>
          <w:i/>
        </w:rPr>
      </w:pPr>
    </w:p>
    <w:p w14:paraId="6E890BB1" w14:textId="77777777" w:rsidR="004D76EB" w:rsidRPr="004D76EB" w:rsidRDefault="004D76EB" w:rsidP="004D76EB">
      <w:pPr>
        <w:spacing w:line="260" w:lineRule="atLeast"/>
        <w:jc w:val="both"/>
        <w:rPr>
          <w:rFonts w:ascii="Tahoma" w:hAnsi="Tahoma" w:cs="Tahoma"/>
          <w:b/>
          <w:i/>
        </w:rPr>
      </w:pPr>
      <w:r w:rsidRPr="004D76EB">
        <w:rPr>
          <w:rFonts w:ascii="Tahoma" w:hAnsi="Tahoma" w:cs="Tahoma"/>
          <w:b/>
          <w:i/>
        </w:rPr>
        <w:t>NOTAS:</w:t>
      </w:r>
    </w:p>
    <w:p w14:paraId="1A928415" w14:textId="77777777" w:rsidR="004D76EB" w:rsidRPr="004D76EB" w:rsidRDefault="004D76EB" w:rsidP="004D76EB">
      <w:pPr>
        <w:spacing w:line="260" w:lineRule="atLeast"/>
        <w:ind w:left="708" w:hanging="282"/>
        <w:contextualSpacing/>
        <w:jc w:val="both"/>
        <w:rPr>
          <w:rFonts w:ascii="Tahoma" w:hAnsi="Tahoma" w:cs="Tahoma"/>
        </w:rPr>
      </w:pPr>
      <w:r w:rsidRPr="004D76EB">
        <w:rPr>
          <w:rFonts w:ascii="Tahoma" w:hAnsi="Tahoma" w:cs="Tahoma"/>
        </w:rPr>
        <w:t>•</w:t>
      </w:r>
      <w:r w:rsidRPr="004D76EB">
        <w:rPr>
          <w:rFonts w:ascii="Tahoma" w:hAnsi="Tahoma" w:cs="Tahoma"/>
        </w:rPr>
        <w:tab/>
      </w:r>
      <w:bookmarkStart w:id="127" w:name="_Hlk180053553"/>
      <w:bookmarkStart w:id="128" w:name="_Toc536520832"/>
      <w:bookmarkStart w:id="129" w:name="_Toc71811167"/>
      <w:r w:rsidRPr="004D76EB">
        <w:rPr>
          <w:rFonts w:ascii="Tahoma" w:hAnsi="Tahoma" w:cs="Tahoma"/>
          <w:b/>
        </w:rPr>
        <w:t>El personal clave</w:t>
      </w:r>
      <w:r w:rsidRPr="004D76EB">
        <w:rPr>
          <w:rFonts w:ascii="Tahoma" w:hAnsi="Tahoma" w:cs="Tahoma"/>
        </w:rPr>
        <w:t xml:space="preserve"> (</w:t>
      </w:r>
      <w:r w:rsidRPr="004D76EB">
        <w:rPr>
          <w:rFonts w:ascii="Tahoma" w:hAnsi="Tahoma" w:cs="Tahoma"/>
          <w:b/>
          <w:color w:val="0000FF"/>
          <w:sz w:val="18"/>
          <w:szCs w:val="18"/>
        </w:rPr>
        <w:t>Técnico Operativo de Área (TOA), Educador Social y Técnico Almacenero</w:t>
      </w:r>
      <w:r w:rsidRPr="004D76EB">
        <w:rPr>
          <w:rFonts w:ascii="Tahoma" w:hAnsi="Tahoma" w:cs="Tahoma"/>
        </w:rPr>
        <w:t xml:space="preserve">) </w:t>
      </w:r>
      <w:bookmarkStart w:id="130" w:name="_Hlk179541717"/>
      <w:r w:rsidRPr="004D76EB">
        <w:rPr>
          <w:rFonts w:ascii="Tahoma" w:hAnsi="Tahoma" w:cs="Tahoma"/>
        </w:rPr>
        <w:t>debe anexar fotocopia de carnet de identidad y documentos de respaldos declarados en el formulario A-4.</w:t>
      </w:r>
    </w:p>
    <w:p w14:paraId="01E1D9FF" w14:textId="77777777" w:rsidR="004D76EB" w:rsidRPr="004D76EB" w:rsidRDefault="004D76EB" w:rsidP="004D76EB">
      <w:pPr>
        <w:spacing w:line="260" w:lineRule="atLeast"/>
        <w:ind w:left="708" w:hanging="282"/>
        <w:contextualSpacing/>
        <w:jc w:val="both"/>
        <w:rPr>
          <w:rFonts w:ascii="Tahoma" w:hAnsi="Tahoma" w:cs="Tahoma"/>
        </w:rPr>
      </w:pPr>
      <w:r w:rsidRPr="004D76EB">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0"/>
    <w:p w14:paraId="5074C03C" w14:textId="77777777" w:rsidR="004D76EB" w:rsidRPr="004D76EB" w:rsidRDefault="004D76EB" w:rsidP="004D76EB">
      <w:pPr>
        <w:spacing w:line="260" w:lineRule="atLeast"/>
        <w:ind w:left="708" w:hanging="282"/>
        <w:contextualSpacing/>
        <w:jc w:val="both"/>
        <w:rPr>
          <w:rFonts w:ascii="Tahoma" w:hAnsi="Tahoma" w:cs="Tahoma"/>
        </w:rPr>
      </w:pPr>
      <w:r w:rsidRPr="004D76EB">
        <w:rPr>
          <w:rFonts w:ascii="Tahoma" w:hAnsi="Tahoma" w:cs="Tahoma"/>
        </w:rPr>
        <w:t>•</w:t>
      </w:r>
      <w:r w:rsidRPr="004D76EB">
        <w:rPr>
          <w:rFonts w:ascii="Tahoma" w:hAnsi="Tahoma" w:cs="Tahoma"/>
        </w:rPr>
        <w:tab/>
      </w:r>
      <w:r w:rsidRPr="004D76EB">
        <w:rPr>
          <w:rFonts w:ascii="Tahoma" w:hAnsi="Tahoma" w:cs="Tahoma"/>
          <w:b/>
          <w:bCs/>
        </w:rPr>
        <w:t>Para el Técnico Operativo de Área (TOA)</w:t>
      </w:r>
      <w:r w:rsidRPr="004D76E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FFAB45" w14:textId="77777777" w:rsidR="004D76EB" w:rsidRPr="004D76EB" w:rsidRDefault="004D76EB" w:rsidP="004D76EB">
      <w:pPr>
        <w:numPr>
          <w:ilvl w:val="0"/>
          <w:numId w:val="70"/>
        </w:numPr>
        <w:spacing w:after="160" w:line="260" w:lineRule="atLeast"/>
        <w:ind w:left="709" w:hanging="283"/>
        <w:contextualSpacing/>
        <w:jc w:val="both"/>
        <w:rPr>
          <w:rFonts w:ascii="Tahoma" w:hAnsi="Tahoma" w:cs="Tahoma"/>
        </w:rPr>
      </w:pPr>
      <w:r w:rsidRPr="004D76EB">
        <w:rPr>
          <w:rFonts w:ascii="Tahoma" w:hAnsi="Tahoma" w:cs="Tahoma"/>
          <w:b/>
        </w:rPr>
        <w:t>El/la Ingeniero Civil o Arquitecto</w:t>
      </w:r>
      <w:r w:rsidRPr="004D76EB">
        <w:rPr>
          <w:rFonts w:ascii="Tahoma" w:hAnsi="Tahoma" w:cs="Tahoma"/>
        </w:rPr>
        <w:t>, deberá contar con el número de registro profesional.</w:t>
      </w:r>
    </w:p>
    <w:p w14:paraId="505A4F01" w14:textId="77777777" w:rsidR="004D76EB" w:rsidRPr="004D76EB" w:rsidRDefault="004D76EB" w:rsidP="004D76EB">
      <w:pPr>
        <w:numPr>
          <w:ilvl w:val="0"/>
          <w:numId w:val="70"/>
        </w:numPr>
        <w:spacing w:after="160" w:line="260" w:lineRule="atLeast"/>
        <w:ind w:left="709" w:hanging="283"/>
        <w:contextualSpacing/>
        <w:jc w:val="both"/>
        <w:rPr>
          <w:rFonts w:ascii="Tahoma" w:hAnsi="Tahoma" w:cs="Tahoma"/>
        </w:rPr>
      </w:pPr>
      <w:bookmarkStart w:id="131" w:name="_Hlk179960880"/>
      <w:r w:rsidRPr="004D76EB">
        <w:rPr>
          <w:rFonts w:ascii="Tahoma" w:hAnsi="Tahoma" w:cs="Tahoma"/>
          <w:b/>
          <w:bCs/>
          <w:lang w:val="es-BO"/>
        </w:rPr>
        <w:t>Para Técnico Medio o Superior</w:t>
      </w:r>
      <w:r w:rsidRPr="004D76EB">
        <w:rPr>
          <w:rFonts w:ascii="Tahoma" w:hAnsi="Tahoma" w:cs="Tahoma"/>
          <w:lang w:val="es-BO"/>
        </w:rPr>
        <w:t xml:space="preserve"> la experiencia será tomada en cuenta a partir desde la obtención de su título profesional respectivamente</w:t>
      </w:r>
      <w:bookmarkEnd w:id="131"/>
      <w:r w:rsidRPr="004D76EB">
        <w:rPr>
          <w:rFonts w:ascii="Tahoma" w:hAnsi="Tahoma" w:cs="Tahoma"/>
          <w:lang w:val="es-BO"/>
        </w:rPr>
        <w:t>.</w:t>
      </w:r>
    </w:p>
    <w:p w14:paraId="3395CA82" w14:textId="77777777" w:rsidR="004D76EB" w:rsidRPr="004D76EB" w:rsidRDefault="004D76EB" w:rsidP="004D76EB">
      <w:pPr>
        <w:spacing w:line="260" w:lineRule="atLeast"/>
        <w:ind w:left="708" w:hanging="282"/>
        <w:contextualSpacing/>
        <w:jc w:val="both"/>
        <w:rPr>
          <w:rFonts w:ascii="Tahoma" w:hAnsi="Tahoma" w:cs="Tahoma"/>
          <w:lang w:val="es-ES_tradnl"/>
        </w:rPr>
      </w:pPr>
      <w:r w:rsidRPr="004D76EB">
        <w:rPr>
          <w:rFonts w:ascii="Tahoma" w:hAnsi="Tahoma" w:cs="Tahoma"/>
        </w:rPr>
        <w:t xml:space="preserve">•  </w:t>
      </w:r>
      <w:r w:rsidRPr="004D76EB">
        <w:rPr>
          <w:rFonts w:ascii="Tahoma" w:hAnsi="Tahoma" w:cs="Tahoma"/>
          <w:b/>
        </w:rPr>
        <w:t>En caso de sustitución del personal clave</w:t>
      </w:r>
      <w:r w:rsidRPr="004D76EB">
        <w:rPr>
          <w:rFonts w:ascii="Tahoma" w:hAnsi="Tahoma" w:cs="Tahoma"/>
        </w:rPr>
        <w:t xml:space="preserve">, </w:t>
      </w:r>
      <w:bookmarkStart w:id="132" w:name="_Hlk143872192"/>
      <w:r w:rsidRPr="004D76EB">
        <w:rPr>
          <w:rFonts w:ascii="Tahoma" w:hAnsi="Tahoma" w:cs="Tahoma"/>
        </w:rPr>
        <w:t>el reemplazante deberá tener un perfil igual o mayor al profesional ofertado en su propuesta.</w:t>
      </w:r>
      <w:bookmarkEnd w:id="132"/>
      <w:r w:rsidRPr="004D76EB">
        <w:rPr>
          <w:rFonts w:ascii="Tahoma" w:hAnsi="Tahoma" w:cs="Tahoma"/>
        </w:rPr>
        <w:t xml:space="preserve"> </w:t>
      </w:r>
      <w:r w:rsidRPr="004D76EB">
        <w:rPr>
          <w:rFonts w:ascii="Tahoma" w:hAnsi="Tahoma" w:cs="Tahoma"/>
          <w:lang w:val="es-ES_tradnl"/>
        </w:rPr>
        <w:t>En caso de sustitución de personal sin justificación y aprobación, el mismo deberá ser penalizado conforme se establece en el presente Término de Referencia.</w:t>
      </w:r>
    </w:p>
    <w:p w14:paraId="14869B58" w14:textId="77777777" w:rsidR="004D76EB" w:rsidRPr="004D76EB" w:rsidRDefault="004D76EB" w:rsidP="004D76EB">
      <w:pPr>
        <w:numPr>
          <w:ilvl w:val="0"/>
          <w:numId w:val="70"/>
        </w:numPr>
        <w:spacing w:after="160" w:line="260" w:lineRule="atLeast"/>
        <w:ind w:left="709" w:hanging="283"/>
        <w:contextualSpacing/>
        <w:jc w:val="both"/>
        <w:rPr>
          <w:rFonts w:ascii="Tahoma" w:hAnsi="Tahoma" w:cs="Tahoma"/>
        </w:rPr>
      </w:pPr>
      <w:r w:rsidRPr="004D76EB">
        <w:rPr>
          <w:rFonts w:ascii="Tahoma" w:hAnsi="Tahoma" w:cs="Tahoma"/>
          <w:b/>
        </w:rPr>
        <w:t>El/la Educador/a Social</w:t>
      </w:r>
      <w:r w:rsidRPr="004D76E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0248B4" w14:textId="77777777" w:rsidR="004D76EB" w:rsidRPr="004D76EB" w:rsidRDefault="004D76EB" w:rsidP="004D76EB">
      <w:pPr>
        <w:spacing w:line="260" w:lineRule="atLeast"/>
        <w:ind w:left="708"/>
        <w:contextualSpacing/>
        <w:jc w:val="both"/>
        <w:rPr>
          <w:rFonts w:ascii="Tahoma" w:hAnsi="Tahoma" w:cs="Tahoma"/>
        </w:rPr>
      </w:pPr>
      <w:r w:rsidRPr="004D76E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1ABCAAC" w14:textId="77777777" w:rsidR="004D76EB" w:rsidRPr="004D76EB" w:rsidRDefault="004D76EB" w:rsidP="004D76EB">
      <w:pPr>
        <w:spacing w:line="260" w:lineRule="atLeast"/>
        <w:ind w:left="708"/>
        <w:contextualSpacing/>
        <w:jc w:val="both"/>
        <w:rPr>
          <w:rFonts w:ascii="Tahoma" w:hAnsi="Tahoma" w:cs="Tahoma"/>
        </w:rPr>
      </w:pPr>
      <w:r w:rsidRPr="004D76EB">
        <w:rPr>
          <w:rFonts w:ascii="Tahoma" w:hAnsi="Tahoma" w:cs="Tahoma"/>
        </w:rPr>
        <w:t xml:space="preserve">Este personal debe estar en constante coordinación con el/la </w:t>
      </w:r>
      <w:proofErr w:type="gramStart"/>
      <w:r w:rsidRPr="004D76EB">
        <w:rPr>
          <w:rFonts w:ascii="Tahoma" w:hAnsi="Tahoma" w:cs="Tahoma"/>
        </w:rPr>
        <w:t>Responsable</w:t>
      </w:r>
      <w:proofErr w:type="gramEnd"/>
      <w:r w:rsidRPr="004D76EB">
        <w:rPr>
          <w:rFonts w:ascii="Tahoma" w:hAnsi="Tahoma" w:cs="Tahoma"/>
        </w:rPr>
        <w:t xml:space="preserve"> de Seguimiento Social asignado/a por la AEVIVIENDA. </w:t>
      </w:r>
    </w:p>
    <w:p w14:paraId="668B2BE8" w14:textId="77777777" w:rsidR="004D76EB" w:rsidRPr="004D76EB" w:rsidRDefault="004D76EB" w:rsidP="004D76EB">
      <w:pPr>
        <w:ind w:left="702"/>
        <w:contextualSpacing/>
        <w:jc w:val="both"/>
        <w:rPr>
          <w:rFonts w:ascii="Tahoma" w:hAnsi="Tahoma" w:cs="Tahoma"/>
        </w:rPr>
      </w:pPr>
      <w:r w:rsidRPr="004D76EB">
        <w:rPr>
          <w:rFonts w:ascii="Tahoma" w:hAnsi="Tahoma" w:cs="Tahoma"/>
        </w:rPr>
        <w:t xml:space="preserve">El </w:t>
      </w:r>
      <w:proofErr w:type="gramStart"/>
      <w:r w:rsidRPr="004D76EB">
        <w:rPr>
          <w:rFonts w:ascii="Tahoma" w:hAnsi="Tahoma" w:cs="Tahoma"/>
        </w:rPr>
        <w:t>Responsable</w:t>
      </w:r>
      <w:proofErr w:type="gramEnd"/>
      <w:r w:rsidRPr="004D76E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4205434" w14:textId="77777777" w:rsidR="004D76EB" w:rsidRPr="004D76EB" w:rsidRDefault="004D76EB" w:rsidP="004D76EB">
      <w:pPr>
        <w:spacing w:before="120" w:line="260" w:lineRule="atLeast"/>
        <w:ind w:left="709" w:hanging="283"/>
        <w:contextualSpacing/>
        <w:jc w:val="both"/>
        <w:rPr>
          <w:rFonts w:ascii="Tahoma" w:hAnsi="Tahoma" w:cs="Tahoma"/>
        </w:rPr>
      </w:pPr>
      <w:r w:rsidRPr="004D76EB">
        <w:rPr>
          <w:rFonts w:ascii="Tahoma" w:hAnsi="Tahoma" w:cs="Tahoma"/>
        </w:rPr>
        <w:t>•</w:t>
      </w:r>
      <w:r w:rsidRPr="004D76EB">
        <w:rPr>
          <w:rFonts w:ascii="Tahoma" w:hAnsi="Tahoma" w:cs="Tahoma"/>
        </w:rPr>
        <w:tab/>
      </w:r>
      <w:r w:rsidRPr="004D76EB">
        <w:rPr>
          <w:rFonts w:ascii="Tahoma" w:hAnsi="Tahoma" w:cs="Tahoma"/>
          <w:b/>
        </w:rPr>
        <w:t>Constructor Especialista</w:t>
      </w:r>
      <w:r w:rsidRPr="004D76EB">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4AF819" w14:textId="77777777" w:rsidR="004D76EB" w:rsidRPr="004D76EB" w:rsidRDefault="004D76EB" w:rsidP="004D76EB">
      <w:pPr>
        <w:numPr>
          <w:ilvl w:val="0"/>
          <w:numId w:val="70"/>
        </w:numPr>
        <w:spacing w:before="120" w:after="160" w:line="260" w:lineRule="atLeast"/>
        <w:ind w:left="709"/>
        <w:contextualSpacing/>
        <w:jc w:val="both"/>
        <w:rPr>
          <w:rFonts w:ascii="Tahoma" w:hAnsi="Tahoma" w:cs="Tahoma"/>
          <w:i/>
          <w:u w:val="single"/>
        </w:rPr>
      </w:pPr>
      <w:r w:rsidRPr="004D76EB">
        <w:rPr>
          <w:rFonts w:ascii="Tahoma" w:hAnsi="Tahoma" w:cs="Tahoma"/>
          <w:b/>
        </w:rPr>
        <w:t xml:space="preserve">Constructor Albañil y de Apoyo Social. - </w:t>
      </w:r>
    </w:p>
    <w:p w14:paraId="421CD38A" w14:textId="77777777" w:rsidR="004D76EB" w:rsidRPr="004D76EB" w:rsidRDefault="004D76EB" w:rsidP="004D76EB">
      <w:pPr>
        <w:spacing w:before="120" w:line="260" w:lineRule="atLeast"/>
        <w:ind w:left="709"/>
        <w:contextualSpacing/>
        <w:jc w:val="both"/>
        <w:rPr>
          <w:rFonts w:ascii="Tahoma" w:hAnsi="Tahoma" w:cs="Tahoma"/>
        </w:rPr>
      </w:pPr>
      <w:r w:rsidRPr="004D76EB">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EC23A8" w14:textId="77777777" w:rsidR="004D76EB" w:rsidRPr="004D76EB" w:rsidRDefault="004D76EB" w:rsidP="004D76EB">
      <w:pPr>
        <w:spacing w:before="120" w:line="260" w:lineRule="atLeast"/>
        <w:ind w:left="709"/>
        <w:contextualSpacing/>
        <w:jc w:val="both"/>
        <w:rPr>
          <w:rFonts w:ascii="Tahoma" w:hAnsi="Tahoma" w:cs="Tahoma"/>
        </w:rPr>
      </w:pPr>
      <w:r w:rsidRPr="004D76EB">
        <w:rPr>
          <w:rFonts w:ascii="Tahoma" w:hAnsi="Tahoma" w:cs="Tahoma"/>
          <w:lang w:val="es-BO"/>
        </w:rPr>
        <w:t xml:space="preserve">El personal denominado Constructor (Albañil apoyo Social), deberá realizar la construcción del total de la vivienda de aquellos casos identificados como VULNERABLES en el informe técnico </w:t>
      </w:r>
      <w:r w:rsidRPr="004D76EB">
        <w:rPr>
          <w:rFonts w:ascii="Tahoma" w:hAnsi="Tahoma" w:cs="Tahoma"/>
          <w:lang w:val="es-BO"/>
        </w:rPr>
        <w:lastRenderedPageBreak/>
        <w:t>social de la Entidad Ejecutora, aprobado por el Inspector y validado por la AEVIVIENDA y evitar que estos abandonen el proyecto.</w:t>
      </w:r>
    </w:p>
    <w:bookmarkEnd w:id="127"/>
    <w:p w14:paraId="0C20CBA9" w14:textId="77777777" w:rsidR="004D76EB" w:rsidRPr="004D76EB" w:rsidRDefault="004D76EB" w:rsidP="004D76EB">
      <w:pPr>
        <w:spacing w:line="260" w:lineRule="atLeast"/>
        <w:ind w:left="426"/>
        <w:contextualSpacing/>
        <w:jc w:val="both"/>
        <w:rPr>
          <w:rFonts w:ascii="Tahoma" w:hAnsi="Tahoma" w:cs="Tahoma"/>
          <w:b/>
          <w:bCs/>
          <w:color w:val="000000"/>
          <w:kern w:val="32"/>
          <w:lang w:val="es-ES_tradnl"/>
        </w:rPr>
      </w:pPr>
    </w:p>
    <w:p w14:paraId="6131CDE3" w14:textId="77777777" w:rsidR="004D76EB" w:rsidRPr="004D76EB" w:rsidRDefault="004D76EB" w:rsidP="004D76EB">
      <w:pPr>
        <w:widowControl w:val="0"/>
        <w:numPr>
          <w:ilvl w:val="0"/>
          <w:numId w:val="142"/>
        </w:numPr>
        <w:autoSpaceDE w:val="0"/>
        <w:autoSpaceDN w:val="0"/>
        <w:spacing w:after="160" w:line="260" w:lineRule="atLeast"/>
        <w:contextualSpacing/>
        <w:jc w:val="both"/>
        <w:rPr>
          <w:rFonts w:ascii="Tahoma" w:hAnsi="Tahoma" w:cs="Tahoma"/>
          <w:b/>
          <w:bCs/>
          <w:color w:val="000000"/>
          <w:kern w:val="32"/>
          <w:lang w:val="es-ES_tradnl"/>
        </w:rPr>
      </w:pPr>
      <w:r w:rsidRPr="004D76EB">
        <w:rPr>
          <w:rFonts w:ascii="Tahoma" w:hAnsi="Tahoma" w:cs="Tahoma"/>
          <w:b/>
          <w:bCs/>
          <w:color w:val="000000"/>
          <w:kern w:val="32"/>
          <w:lang w:val="es-ES_tradnl"/>
        </w:rPr>
        <w:t>OFICINAS Y ALMACENES.</w:t>
      </w:r>
      <w:bookmarkEnd w:id="128"/>
      <w:bookmarkEnd w:id="129"/>
    </w:p>
    <w:p w14:paraId="4EB45FD8" w14:textId="77777777" w:rsidR="004D76EB" w:rsidRPr="004D76EB" w:rsidRDefault="004D76EB" w:rsidP="004D76EB">
      <w:pPr>
        <w:spacing w:line="260" w:lineRule="atLeast"/>
        <w:jc w:val="both"/>
        <w:rPr>
          <w:rFonts w:ascii="Tahoma" w:hAnsi="Tahoma" w:cs="Tahoma"/>
          <w:b/>
          <w:lang w:val="es-BO" w:eastAsia="es-BO"/>
        </w:rPr>
      </w:pPr>
      <w:r w:rsidRPr="004D76EB">
        <w:rPr>
          <w:rFonts w:ascii="Tahoma" w:hAnsi="Tahoma" w:cs="Tahoma"/>
          <w:lang w:eastAsia="es-BO"/>
        </w:rPr>
        <w:t>La Entidad Ejecutora deberá implementar oficina y almacenes según el siguiente detalle:</w:t>
      </w:r>
    </w:p>
    <w:p w14:paraId="78CDCE43" w14:textId="77777777" w:rsidR="004D76EB" w:rsidRPr="004D76EB" w:rsidRDefault="004D76EB" w:rsidP="004D76EB">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D76EB" w:rsidRPr="004D76EB" w14:paraId="7B424570" w14:textId="77777777" w:rsidTr="001A7607">
        <w:trPr>
          <w:trHeight w:val="570"/>
          <w:jc w:val="center"/>
        </w:trPr>
        <w:tc>
          <w:tcPr>
            <w:tcW w:w="3127" w:type="dxa"/>
            <w:shd w:val="clear" w:color="auto" w:fill="17365D"/>
            <w:vAlign w:val="center"/>
          </w:tcPr>
          <w:p w14:paraId="0A6ED6A8" w14:textId="77777777" w:rsidR="004D76EB" w:rsidRPr="004D76EB" w:rsidRDefault="004D76EB" w:rsidP="004D76EB">
            <w:pPr>
              <w:jc w:val="center"/>
              <w:rPr>
                <w:rFonts w:ascii="Tahoma" w:hAnsi="Tahoma" w:cs="Tahoma"/>
                <w:b/>
                <w:lang w:eastAsia="es-ES"/>
              </w:rPr>
            </w:pPr>
            <w:r w:rsidRPr="004D76EB">
              <w:rPr>
                <w:rFonts w:ascii="Tahoma" w:hAnsi="Tahoma" w:cs="Tahoma"/>
                <w:b/>
                <w:lang w:eastAsia="es-ES"/>
              </w:rPr>
              <w:t>Nombre de la Comunidad</w:t>
            </w:r>
          </w:p>
        </w:tc>
        <w:tc>
          <w:tcPr>
            <w:tcW w:w="2010" w:type="dxa"/>
            <w:shd w:val="clear" w:color="auto" w:fill="17365D"/>
            <w:vAlign w:val="center"/>
          </w:tcPr>
          <w:p w14:paraId="592D9750" w14:textId="77777777" w:rsidR="004D76EB" w:rsidRPr="004D76EB" w:rsidRDefault="004D76EB" w:rsidP="004D76EB">
            <w:pPr>
              <w:jc w:val="center"/>
              <w:rPr>
                <w:rFonts w:ascii="Tahoma" w:hAnsi="Tahoma" w:cs="Tahoma"/>
                <w:b/>
                <w:lang w:eastAsia="es-ES"/>
              </w:rPr>
            </w:pPr>
            <w:r w:rsidRPr="004D76EB">
              <w:rPr>
                <w:rFonts w:ascii="Tahoma" w:hAnsi="Tahoma" w:cs="Tahoma"/>
                <w:b/>
                <w:lang w:eastAsia="es-ES"/>
              </w:rPr>
              <w:t>Oficina</w:t>
            </w:r>
          </w:p>
        </w:tc>
        <w:tc>
          <w:tcPr>
            <w:tcW w:w="2782" w:type="dxa"/>
            <w:shd w:val="clear" w:color="auto" w:fill="17365D"/>
            <w:vAlign w:val="center"/>
          </w:tcPr>
          <w:p w14:paraId="4512BF50" w14:textId="77777777" w:rsidR="004D76EB" w:rsidRPr="004D76EB" w:rsidRDefault="004D76EB" w:rsidP="004D76EB">
            <w:pPr>
              <w:jc w:val="center"/>
              <w:rPr>
                <w:rFonts w:ascii="Tahoma" w:hAnsi="Tahoma" w:cs="Tahoma"/>
                <w:b/>
                <w:lang w:eastAsia="es-ES"/>
              </w:rPr>
            </w:pPr>
            <w:r w:rsidRPr="004D76EB">
              <w:rPr>
                <w:rFonts w:ascii="Tahoma" w:hAnsi="Tahoma" w:cs="Tahoma"/>
                <w:b/>
                <w:lang w:eastAsia="es-ES"/>
              </w:rPr>
              <w:t>Almacén</w:t>
            </w:r>
          </w:p>
        </w:tc>
      </w:tr>
      <w:tr w:rsidR="004D76EB" w:rsidRPr="004D76EB" w14:paraId="3BD3141D" w14:textId="77777777" w:rsidTr="001A7607">
        <w:trPr>
          <w:trHeight w:hRule="exact" w:val="330"/>
          <w:jc w:val="center"/>
        </w:trPr>
        <w:tc>
          <w:tcPr>
            <w:tcW w:w="3127" w:type="dxa"/>
            <w:shd w:val="clear" w:color="auto" w:fill="auto"/>
          </w:tcPr>
          <w:p w14:paraId="386ED0AD" w14:textId="77777777" w:rsidR="004D76EB" w:rsidRPr="004D76EB" w:rsidRDefault="004D76EB" w:rsidP="004D76EB">
            <w:pPr>
              <w:spacing w:line="300" w:lineRule="auto"/>
              <w:jc w:val="both"/>
              <w:rPr>
                <w:rFonts w:ascii="Tahoma" w:hAnsi="Tahoma" w:cs="Tahoma"/>
                <w:color w:val="FF0000"/>
                <w:lang w:eastAsia="es-ES"/>
              </w:rPr>
            </w:pPr>
            <w:r w:rsidRPr="004D76EB">
              <w:rPr>
                <w:rFonts w:ascii="Tahoma" w:hAnsi="Tahoma" w:cs="Tahoma"/>
                <w:color w:val="FF0000"/>
                <w:lang w:val="en-US" w:eastAsia="es-BO"/>
              </w:rPr>
              <w:t>IRIMO</w:t>
            </w:r>
          </w:p>
        </w:tc>
        <w:tc>
          <w:tcPr>
            <w:tcW w:w="2010" w:type="dxa"/>
            <w:shd w:val="clear" w:color="auto" w:fill="auto"/>
          </w:tcPr>
          <w:p w14:paraId="0E484169" w14:textId="77777777" w:rsidR="004D76EB" w:rsidRPr="004D76EB" w:rsidRDefault="004D76EB" w:rsidP="004D76EB">
            <w:pPr>
              <w:spacing w:line="300" w:lineRule="auto"/>
              <w:jc w:val="center"/>
              <w:rPr>
                <w:rFonts w:ascii="Tahoma" w:hAnsi="Tahoma" w:cs="Tahoma"/>
                <w:color w:val="FF0000"/>
                <w:lang w:eastAsia="es-ES"/>
              </w:rPr>
            </w:pPr>
            <w:r w:rsidRPr="004D76EB">
              <w:rPr>
                <w:rFonts w:ascii="Tahoma" w:hAnsi="Tahoma" w:cs="Tahoma"/>
                <w:color w:val="FF0000"/>
                <w:lang w:val="en-US" w:eastAsia="es-ES"/>
              </w:rPr>
              <w:t>SI</w:t>
            </w:r>
          </w:p>
        </w:tc>
        <w:tc>
          <w:tcPr>
            <w:tcW w:w="2782" w:type="dxa"/>
            <w:shd w:val="clear" w:color="auto" w:fill="auto"/>
          </w:tcPr>
          <w:p w14:paraId="05021458" w14:textId="77777777" w:rsidR="004D76EB" w:rsidRPr="004D76EB" w:rsidRDefault="004D76EB" w:rsidP="004D76EB">
            <w:pPr>
              <w:jc w:val="center"/>
              <w:rPr>
                <w:rFonts w:ascii="Tahoma" w:hAnsi="Tahoma" w:cs="Tahoma"/>
                <w:color w:val="FF0000"/>
              </w:rPr>
            </w:pPr>
            <w:r w:rsidRPr="004D76EB">
              <w:rPr>
                <w:rFonts w:ascii="Tahoma" w:hAnsi="Tahoma" w:cs="Tahoma"/>
                <w:color w:val="FF0000"/>
                <w:lang w:eastAsia="es-ES"/>
              </w:rPr>
              <w:t>SI</w:t>
            </w:r>
          </w:p>
        </w:tc>
      </w:tr>
      <w:tr w:rsidR="004D76EB" w:rsidRPr="004D76EB" w14:paraId="15BD5392" w14:textId="77777777" w:rsidTr="001A7607">
        <w:trPr>
          <w:trHeight w:hRule="exact" w:val="330"/>
          <w:jc w:val="center"/>
        </w:trPr>
        <w:tc>
          <w:tcPr>
            <w:tcW w:w="3127" w:type="dxa"/>
            <w:shd w:val="clear" w:color="auto" w:fill="BFBFBF"/>
          </w:tcPr>
          <w:p w14:paraId="2BB77374" w14:textId="77777777" w:rsidR="004D76EB" w:rsidRPr="004D76EB" w:rsidRDefault="004D76EB" w:rsidP="004D76EB">
            <w:pPr>
              <w:spacing w:line="300" w:lineRule="auto"/>
              <w:jc w:val="center"/>
              <w:rPr>
                <w:rFonts w:ascii="Tahoma" w:hAnsi="Tahoma" w:cs="Tahoma"/>
                <w:b/>
                <w:lang w:eastAsia="es-ES"/>
              </w:rPr>
            </w:pPr>
            <w:r w:rsidRPr="004D76EB">
              <w:rPr>
                <w:rFonts w:ascii="Tahoma" w:hAnsi="Tahoma" w:cs="Tahoma"/>
                <w:b/>
                <w:lang w:val="en-US" w:eastAsia="es-BO"/>
              </w:rPr>
              <w:t>TOTAL</w:t>
            </w:r>
          </w:p>
        </w:tc>
        <w:tc>
          <w:tcPr>
            <w:tcW w:w="2010" w:type="dxa"/>
            <w:shd w:val="clear" w:color="auto" w:fill="BFBFBF"/>
          </w:tcPr>
          <w:p w14:paraId="37D4F797" w14:textId="77777777" w:rsidR="004D76EB" w:rsidRPr="004D76EB" w:rsidRDefault="004D76EB" w:rsidP="004D76EB">
            <w:pPr>
              <w:spacing w:line="300" w:lineRule="auto"/>
              <w:jc w:val="center"/>
              <w:rPr>
                <w:rFonts w:ascii="Tahoma" w:hAnsi="Tahoma" w:cs="Tahoma"/>
                <w:b/>
                <w:bCs/>
                <w:color w:val="FF0000"/>
                <w:lang w:eastAsia="es-ES"/>
              </w:rPr>
            </w:pPr>
            <w:r w:rsidRPr="004D76EB">
              <w:rPr>
                <w:rFonts w:ascii="Tahoma" w:hAnsi="Tahoma" w:cs="Tahoma"/>
                <w:b/>
                <w:bCs/>
                <w:color w:val="FF0000"/>
                <w:lang w:eastAsia="es-ES"/>
              </w:rPr>
              <w:t>1</w:t>
            </w:r>
          </w:p>
        </w:tc>
        <w:tc>
          <w:tcPr>
            <w:tcW w:w="2782" w:type="dxa"/>
            <w:shd w:val="clear" w:color="auto" w:fill="BFBFBF"/>
          </w:tcPr>
          <w:p w14:paraId="002B3C84" w14:textId="77777777" w:rsidR="004D76EB" w:rsidRPr="004D76EB" w:rsidRDefault="004D76EB" w:rsidP="004D76EB">
            <w:pPr>
              <w:jc w:val="center"/>
              <w:rPr>
                <w:rFonts w:ascii="Tahoma" w:hAnsi="Tahoma" w:cs="Tahoma"/>
                <w:b/>
                <w:bCs/>
                <w:color w:val="FF0000"/>
              </w:rPr>
            </w:pPr>
            <w:r w:rsidRPr="004D76EB">
              <w:rPr>
                <w:rFonts w:ascii="Tahoma" w:hAnsi="Tahoma" w:cs="Tahoma"/>
                <w:b/>
                <w:bCs/>
                <w:color w:val="FF0000"/>
                <w:lang w:eastAsia="es-ES"/>
              </w:rPr>
              <w:t>1</w:t>
            </w:r>
          </w:p>
        </w:tc>
      </w:tr>
    </w:tbl>
    <w:p w14:paraId="1B3BC3B0" w14:textId="77777777" w:rsidR="004D76EB" w:rsidRPr="004D76EB" w:rsidRDefault="004D76EB" w:rsidP="004D76EB">
      <w:pPr>
        <w:spacing w:line="260" w:lineRule="atLeast"/>
        <w:jc w:val="both"/>
        <w:rPr>
          <w:rFonts w:ascii="Tahoma" w:hAnsi="Tahoma" w:cs="Tahoma"/>
          <w:b/>
          <w:i/>
          <w:color w:val="000000"/>
          <w:lang w:val="es-ES_tradnl"/>
        </w:rPr>
      </w:pPr>
      <w:r w:rsidRPr="004D76EB">
        <w:rPr>
          <w:rFonts w:ascii="Tahoma" w:hAnsi="Tahoma" w:cs="Tahoma"/>
          <w:b/>
          <w:i/>
          <w:color w:val="000000"/>
          <w:lang w:val="es-ES_tradnl"/>
        </w:rPr>
        <w:t>Notas:</w:t>
      </w:r>
    </w:p>
    <w:p w14:paraId="5ECEE8E5" w14:textId="77777777" w:rsidR="004D76EB" w:rsidRPr="004D76EB" w:rsidRDefault="004D76EB" w:rsidP="004D76EB">
      <w:pPr>
        <w:numPr>
          <w:ilvl w:val="1"/>
          <w:numId w:val="73"/>
        </w:numPr>
        <w:spacing w:after="160" w:line="260" w:lineRule="atLeast"/>
        <w:ind w:left="426"/>
        <w:jc w:val="both"/>
        <w:rPr>
          <w:rFonts w:ascii="Tahoma" w:hAnsi="Tahoma" w:cs="Tahoma"/>
          <w:lang w:val="es-BO"/>
        </w:rPr>
      </w:pPr>
      <w:r w:rsidRPr="004D76EB">
        <w:rPr>
          <w:rFonts w:ascii="Tahoma" w:hAnsi="Tahoma" w:cs="Tahoma"/>
          <w:lang w:val="es-BO"/>
        </w:rPr>
        <w:t>La Entidad Ejecutora deberá instalar una oficina de apoyo logístico en el departamento, obligatoriamente, con la dirección y enlace correspondiente.</w:t>
      </w:r>
    </w:p>
    <w:p w14:paraId="42C980D1" w14:textId="77777777" w:rsidR="004D76EB" w:rsidRPr="004D76EB" w:rsidRDefault="004D76EB" w:rsidP="004D76EB">
      <w:pPr>
        <w:numPr>
          <w:ilvl w:val="1"/>
          <w:numId w:val="73"/>
        </w:numPr>
        <w:spacing w:after="160" w:line="260" w:lineRule="atLeast"/>
        <w:ind w:left="426"/>
        <w:jc w:val="both"/>
        <w:rPr>
          <w:rFonts w:ascii="Tahoma" w:hAnsi="Tahoma" w:cs="Tahoma"/>
        </w:rPr>
      </w:pPr>
      <w:r w:rsidRPr="004D76EB">
        <w:rPr>
          <w:rFonts w:ascii="Tahoma" w:hAnsi="Tahoma" w:cs="Tahoma"/>
          <w:lang w:val="es-BO"/>
        </w:rPr>
        <w:t>Según la necesidad del proyecto se podrán habilitar almacenes comunales</w:t>
      </w:r>
      <w:r w:rsidRPr="004D76EB">
        <w:rPr>
          <w:rFonts w:ascii="Tahoma" w:hAnsi="Tahoma" w:cs="Tahoma"/>
        </w:rPr>
        <w:t xml:space="preserve">. </w:t>
      </w:r>
    </w:p>
    <w:p w14:paraId="475FB3C8" w14:textId="77777777" w:rsidR="004D76EB" w:rsidRPr="004D76EB" w:rsidRDefault="004D76EB" w:rsidP="004D76EB">
      <w:pPr>
        <w:numPr>
          <w:ilvl w:val="1"/>
          <w:numId w:val="73"/>
        </w:numPr>
        <w:spacing w:after="160" w:line="260" w:lineRule="atLeast"/>
        <w:ind w:left="426"/>
        <w:jc w:val="both"/>
        <w:rPr>
          <w:rFonts w:ascii="Tahoma" w:hAnsi="Tahoma" w:cs="Tahoma"/>
        </w:rPr>
      </w:pPr>
      <w:r w:rsidRPr="004D76EB">
        <w:rPr>
          <w:rFonts w:ascii="Tahoma" w:hAnsi="Tahoma" w:cs="Tahoma"/>
        </w:rPr>
        <w:t xml:space="preserve">Si existen comunidades alejadas a más de </w:t>
      </w:r>
      <w:r w:rsidRPr="004D76EB">
        <w:rPr>
          <w:rFonts w:ascii="Tahoma" w:hAnsi="Tahoma" w:cs="Tahoma"/>
          <w:b/>
          <w:color w:val="FF0000"/>
        </w:rPr>
        <w:t>5 km</w:t>
      </w:r>
      <w:r w:rsidRPr="004D76EB">
        <w:rPr>
          <w:rFonts w:ascii="Tahoma" w:hAnsi="Tahoma" w:cs="Tahoma"/>
        </w:rPr>
        <w:t xml:space="preserve"> de el/</w:t>
      </w:r>
      <w:proofErr w:type="gramStart"/>
      <w:r w:rsidRPr="004D76EB">
        <w:rPr>
          <w:rFonts w:ascii="Tahoma" w:hAnsi="Tahoma" w:cs="Tahoma"/>
        </w:rPr>
        <w:t>los almacén</w:t>
      </w:r>
      <w:proofErr w:type="gramEnd"/>
      <w:r w:rsidRPr="004D76EB">
        <w:rPr>
          <w:rFonts w:ascii="Tahoma" w:hAnsi="Tahoma" w:cs="Tahoma"/>
        </w:rPr>
        <w:t xml:space="preserve">/es que coloca la Entidad Ejecutora, entonces deberá organizarse la apertura de </w:t>
      </w:r>
      <w:r w:rsidRPr="004D76EB">
        <w:rPr>
          <w:rFonts w:ascii="Tahoma" w:hAnsi="Tahoma" w:cs="Tahoma"/>
          <w:b/>
        </w:rPr>
        <w:t>almacenes comunales</w:t>
      </w:r>
      <w:r w:rsidRPr="004D76EB">
        <w:rPr>
          <w:rFonts w:ascii="Tahoma" w:hAnsi="Tahoma" w:cs="Tahoma"/>
        </w:rPr>
        <w:t xml:space="preserve"> por cada comunidad.</w:t>
      </w:r>
    </w:p>
    <w:p w14:paraId="3D80E20A" w14:textId="77777777" w:rsidR="004D76EB" w:rsidRPr="004D76EB" w:rsidRDefault="004D76EB" w:rsidP="004D76EB">
      <w:pPr>
        <w:numPr>
          <w:ilvl w:val="1"/>
          <w:numId w:val="73"/>
        </w:numPr>
        <w:spacing w:after="160" w:line="260" w:lineRule="atLeast"/>
        <w:ind w:left="426"/>
        <w:jc w:val="both"/>
        <w:rPr>
          <w:rFonts w:ascii="Tahoma" w:hAnsi="Tahoma" w:cs="Tahoma"/>
          <w:lang w:val="es-BO"/>
        </w:rPr>
      </w:pPr>
      <w:r w:rsidRPr="004D76EB">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46C6012" w14:textId="77777777" w:rsidR="004D76EB" w:rsidRPr="004D76EB" w:rsidRDefault="004D76EB" w:rsidP="004D76EB">
      <w:pPr>
        <w:numPr>
          <w:ilvl w:val="1"/>
          <w:numId w:val="73"/>
        </w:numPr>
        <w:spacing w:after="160" w:line="260" w:lineRule="atLeast"/>
        <w:ind w:left="426"/>
        <w:jc w:val="both"/>
        <w:rPr>
          <w:rFonts w:ascii="Tahoma" w:hAnsi="Tahoma" w:cs="Tahoma"/>
          <w:lang w:val="es-BO"/>
        </w:rPr>
      </w:pPr>
      <w:r w:rsidRPr="004D76EB">
        <w:rPr>
          <w:rFonts w:ascii="Tahoma" w:hAnsi="Tahoma" w:cs="Tahoma"/>
          <w:lang w:val="es-BO"/>
        </w:rPr>
        <w:t>Tanto la oficina como los almacenes deberán estar debidamente identificados.</w:t>
      </w:r>
    </w:p>
    <w:p w14:paraId="1CAE3C20" w14:textId="77777777" w:rsidR="004D76EB" w:rsidRPr="004D76EB" w:rsidRDefault="004D76EB" w:rsidP="004D76EB">
      <w:pPr>
        <w:keepNext/>
        <w:numPr>
          <w:ilvl w:val="0"/>
          <w:numId w:val="142"/>
        </w:numPr>
        <w:spacing w:before="240" w:after="60" w:line="260" w:lineRule="atLeast"/>
        <w:ind w:left="360"/>
        <w:outlineLvl w:val="0"/>
        <w:rPr>
          <w:rFonts w:ascii="Arial" w:hAnsi="Arial" w:cs="Arial"/>
          <w:b/>
          <w:bCs/>
          <w:kern w:val="32"/>
          <w:sz w:val="32"/>
          <w:szCs w:val="32"/>
          <w:lang w:val="es-ES_tradnl"/>
        </w:rPr>
      </w:pPr>
      <w:bookmarkStart w:id="133" w:name="_Toc536520833"/>
      <w:bookmarkStart w:id="134" w:name="_Toc71811168"/>
      <w:r w:rsidRPr="004D76EB">
        <w:rPr>
          <w:rFonts w:ascii="Tahoma" w:hAnsi="Tahoma" w:cs="Tahoma"/>
          <w:b/>
          <w:bCs/>
          <w:color w:val="000000"/>
          <w:kern w:val="32"/>
          <w:lang w:val="es-ES_tradnl"/>
        </w:rPr>
        <w:t>EQUIPO, MAQUINARIA, VEHÍCULOS Y OTROS</w:t>
      </w:r>
      <w:bookmarkEnd w:id="133"/>
      <w:bookmarkEnd w:id="134"/>
    </w:p>
    <w:p w14:paraId="63456A32"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D76EB" w:rsidRPr="004D76EB" w14:paraId="4635AFA0" w14:textId="77777777" w:rsidTr="001A7607">
        <w:trPr>
          <w:jc w:val="center"/>
        </w:trPr>
        <w:tc>
          <w:tcPr>
            <w:tcW w:w="421" w:type="dxa"/>
            <w:shd w:val="clear" w:color="auto" w:fill="D9E2F3" w:themeFill="accent5" w:themeFillTint="33"/>
            <w:vAlign w:val="center"/>
          </w:tcPr>
          <w:p w14:paraId="7907E072" w14:textId="77777777" w:rsidR="004D76EB" w:rsidRPr="004D76EB" w:rsidRDefault="004D76EB" w:rsidP="004D76EB">
            <w:pPr>
              <w:jc w:val="center"/>
              <w:rPr>
                <w:rFonts w:ascii="Tahoma" w:hAnsi="Tahoma" w:cs="Tahoma"/>
                <w:b/>
              </w:rPr>
            </w:pPr>
            <w:proofErr w:type="spellStart"/>
            <w:r w:rsidRPr="004D76EB">
              <w:rPr>
                <w:rFonts w:ascii="Tahoma" w:hAnsi="Tahoma" w:cs="Tahoma"/>
                <w:b/>
              </w:rPr>
              <w:t>Nº</w:t>
            </w:r>
            <w:proofErr w:type="spellEnd"/>
          </w:p>
        </w:tc>
        <w:tc>
          <w:tcPr>
            <w:tcW w:w="3552" w:type="dxa"/>
            <w:shd w:val="clear" w:color="auto" w:fill="D9E2F3" w:themeFill="accent5" w:themeFillTint="33"/>
            <w:vAlign w:val="center"/>
          </w:tcPr>
          <w:p w14:paraId="3E3A5EEA" w14:textId="77777777" w:rsidR="004D76EB" w:rsidRPr="004D76EB" w:rsidRDefault="004D76EB" w:rsidP="004D76EB">
            <w:pPr>
              <w:jc w:val="center"/>
              <w:rPr>
                <w:rFonts w:ascii="Tahoma" w:hAnsi="Tahoma" w:cs="Tahoma"/>
                <w:b/>
              </w:rPr>
            </w:pPr>
            <w:r w:rsidRPr="004D76EB">
              <w:rPr>
                <w:rFonts w:ascii="Tahoma" w:hAnsi="Tahoma" w:cs="Tahoma"/>
                <w:b/>
              </w:rPr>
              <w:t>TIPO</w:t>
            </w:r>
          </w:p>
        </w:tc>
        <w:tc>
          <w:tcPr>
            <w:tcW w:w="1701" w:type="dxa"/>
            <w:shd w:val="clear" w:color="auto" w:fill="D9E2F3" w:themeFill="accent5" w:themeFillTint="33"/>
            <w:vAlign w:val="center"/>
          </w:tcPr>
          <w:p w14:paraId="60580741" w14:textId="77777777" w:rsidR="004D76EB" w:rsidRPr="004D76EB" w:rsidRDefault="004D76EB" w:rsidP="004D76EB">
            <w:pPr>
              <w:jc w:val="center"/>
              <w:rPr>
                <w:rFonts w:ascii="Tahoma" w:hAnsi="Tahoma" w:cs="Tahoma"/>
                <w:b/>
              </w:rPr>
            </w:pPr>
            <w:r w:rsidRPr="004D76EB">
              <w:rPr>
                <w:rFonts w:ascii="Tahoma" w:hAnsi="Tahoma" w:cs="Tahoma"/>
                <w:b/>
              </w:rPr>
              <w:t>CANTIDAD</w:t>
            </w:r>
          </w:p>
        </w:tc>
        <w:tc>
          <w:tcPr>
            <w:tcW w:w="1702" w:type="dxa"/>
            <w:shd w:val="clear" w:color="auto" w:fill="D9E2F3" w:themeFill="accent5" w:themeFillTint="33"/>
          </w:tcPr>
          <w:p w14:paraId="2C1B370F" w14:textId="77777777" w:rsidR="004D76EB" w:rsidRPr="004D76EB" w:rsidRDefault="004D76EB" w:rsidP="004D76EB">
            <w:pPr>
              <w:jc w:val="center"/>
              <w:rPr>
                <w:rFonts w:ascii="Tahoma" w:hAnsi="Tahoma" w:cs="Tahoma"/>
                <w:b/>
              </w:rPr>
            </w:pPr>
          </w:p>
          <w:p w14:paraId="2B1C0A40" w14:textId="77777777" w:rsidR="004D76EB" w:rsidRPr="004D76EB" w:rsidRDefault="004D76EB" w:rsidP="004D76EB">
            <w:pPr>
              <w:jc w:val="center"/>
              <w:rPr>
                <w:rFonts w:ascii="Tahoma" w:hAnsi="Tahoma" w:cs="Tahoma"/>
                <w:b/>
              </w:rPr>
            </w:pPr>
            <w:r w:rsidRPr="004D76EB">
              <w:rPr>
                <w:rFonts w:ascii="Tahoma" w:hAnsi="Tahoma" w:cs="Tahoma"/>
                <w:b/>
              </w:rPr>
              <w:t>PERTINENCIA</w:t>
            </w:r>
          </w:p>
        </w:tc>
        <w:tc>
          <w:tcPr>
            <w:tcW w:w="2268" w:type="dxa"/>
            <w:shd w:val="clear" w:color="auto" w:fill="D9E2F3" w:themeFill="accent5" w:themeFillTint="33"/>
          </w:tcPr>
          <w:p w14:paraId="6DC1FDE2" w14:textId="77777777" w:rsidR="004D76EB" w:rsidRPr="004D76EB" w:rsidRDefault="004D76EB" w:rsidP="004D76EB">
            <w:pPr>
              <w:jc w:val="center"/>
              <w:rPr>
                <w:rFonts w:ascii="Tahoma" w:hAnsi="Tahoma" w:cs="Tahoma"/>
                <w:b/>
              </w:rPr>
            </w:pPr>
            <w:r w:rsidRPr="004D76EB">
              <w:rPr>
                <w:rFonts w:ascii="Tahoma" w:hAnsi="Tahoma" w:cs="Tahoma"/>
                <w:b/>
              </w:rPr>
              <w:t>Tiempo de participación en este Proyecto</w:t>
            </w:r>
          </w:p>
        </w:tc>
      </w:tr>
      <w:tr w:rsidR="004D76EB" w:rsidRPr="004D76EB" w14:paraId="475207F7" w14:textId="77777777" w:rsidTr="001A7607">
        <w:trPr>
          <w:jc w:val="center"/>
        </w:trPr>
        <w:tc>
          <w:tcPr>
            <w:tcW w:w="421" w:type="dxa"/>
            <w:shd w:val="clear" w:color="auto" w:fill="auto"/>
            <w:vAlign w:val="center"/>
          </w:tcPr>
          <w:p w14:paraId="149F75F4"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1</w:t>
            </w:r>
          </w:p>
        </w:tc>
        <w:tc>
          <w:tcPr>
            <w:tcW w:w="3552" w:type="dxa"/>
            <w:shd w:val="clear" w:color="auto" w:fill="auto"/>
            <w:vAlign w:val="center"/>
          </w:tcPr>
          <w:p w14:paraId="447CC98A"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Camioneta mayor o igual a </w:t>
            </w:r>
            <w:r w:rsidRPr="004D76EB">
              <w:rPr>
                <w:rFonts w:ascii="Tahoma" w:hAnsi="Tahoma" w:cs="Tahoma"/>
                <w:sz w:val="18"/>
                <w:szCs w:val="18"/>
                <w:lang w:val="es-BO" w:eastAsia="es-BO"/>
              </w:rPr>
              <w:t xml:space="preserve">2350 </w:t>
            </w:r>
            <w:proofErr w:type="spellStart"/>
            <w:r w:rsidRPr="004D76EB">
              <w:rPr>
                <w:rFonts w:ascii="Tahoma" w:hAnsi="Tahoma" w:cs="Tahoma"/>
                <w:sz w:val="18"/>
                <w:szCs w:val="18"/>
                <w:lang w:val="es-BO" w:eastAsia="es-BO"/>
              </w:rPr>
              <w:t>cc.</w:t>
            </w:r>
            <w:proofErr w:type="spellEnd"/>
            <w:r w:rsidRPr="004D76EB">
              <w:rPr>
                <w:rFonts w:ascii="Tahoma" w:hAnsi="Tahoma" w:cs="Tahoma"/>
                <w:sz w:val="18"/>
                <w:szCs w:val="18"/>
                <w:lang w:val="es-BO" w:eastAsia="es-BO"/>
              </w:rPr>
              <w:t>,</w:t>
            </w:r>
            <w:r w:rsidRPr="004D76E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4C79F2" w14:textId="77777777" w:rsidR="004D76EB" w:rsidRPr="004D76EB" w:rsidRDefault="004D76EB" w:rsidP="004D76EB">
            <w:pPr>
              <w:spacing w:line="300" w:lineRule="auto"/>
              <w:jc w:val="center"/>
              <w:rPr>
                <w:rFonts w:ascii="Tahoma" w:hAnsi="Tahoma" w:cs="Tahoma"/>
                <w:b/>
                <w:bCs/>
                <w:sz w:val="18"/>
                <w:szCs w:val="18"/>
              </w:rPr>
            </w:pPr>
            <w:r w:rsidRPr="004D76EB">
              <w:rPr>
                <w:rFonts w:ascii="Tahoma" w:hAnsi="Tahoma" w:cs="Tahoma"/>
                <w:b/>
                <w:bCs/>
                <w:color w:val="FF0000"/>
                <w:sz w:val="18"/>
                <w:szCs w:val="18"/>
              </w:rPr>
              <w:t>1</w:t>
            </w:r>
          </w:p>
        </w:tc>
        <w:tc>
          <w:tcPr>
            <w:tcW w:w="1702" w:type="dxa"/>
            <w:vMerge w:val="restart"/>
            <w:vAlign w:val="center"/>
          </w:tcPr>
          <w:p w14:paraId="4AEEDEFA" w14:textId="77777777" w:rsidR="004D76EB" w:rsidRPr="004D76EB" w:rsidRDefault="004D76EB" w:rsidP="004D76EB">
            <w:pPr>
              <w:spacing w:line="300" w:lineRule="auto"/>
              <w:contextualSpacing/>
              <w:jc w:val="center"/>
              <w:rPr>
                <w:rFonts w:ascii="Tahoma" w:hAnsi="Tahoma" w:cs="Tahoma"/>
                <w:b/>
                <w:sz w:val="18"/>
                <w:szCs w:val="18"/>
              </w:rPr>
            </w:pPr>
            <w:r w:rsidRPr="004D76EB">
              <w:rPr>
                <w:rFonts w:ascii="Tahoma" w:hAnsi="Tahoma" w:cs="Tahoma"/>
                <w:b/>
                <w:sz w:val="18"/>
                <w:szCs w:val="18"/>
              </w:rPr>
              <w:t>Obligatorio</w:t>
            </w:r>
          </w:p>
        </w:tc>
        <w:tc>
          <w:tcPr>
            <w:tcW w:w="2268" w:type="dxa"/>
            <w:vMerge w:val="restart"/>
            <w:vAlign w:val="center"/>
          </w:tcPr>
          <w:p w14:paraId="48ED0127"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b/>
                <w:sz w:val="18"/>
                <w:szCs w:val="18"/>
              </w:rPr>
              <w:t>PLAZO TOTAL DE LA CONSULTORÍA</w:t>
            </w:r>
          </w:p>
        </w:tc>
      </w:tr>
      <w:tr w:rsidR="004D76EB" w:rsidRPr="004D76EB" w14:paraId="017390ED" w14:textId="77777777" w:rsidTr="001A7607">
        <w:trPr>
          <w:jc w:val="center"/>
        </w:trPr>
        <w:tc>
          <w:tcPr>
            <w:tcW w:w="421" w:type="dxa"/>
            <w:shd w:val="clear" w:color="auto" w:fill="auto"/>
            <w:vAlign w:val="center"/>
          </w:tcPr>
          <w:p w14:paraId="31085D8E"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2</w:t>
            </w:r>
          </w:p>
        </w:tc>
        <w:tc>
          <w:tcPr>
            <w:tcW w:w="3552" w:type="dxa"/>
            <w:shd w:val="clear" w:color="auto" w:fill="auto"/>
            <w:vAlign w:val="center"/>
          </w:tcPr>
          <w:p w14:paraId="28F9EDB9"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Volqueta </w:t>
            </w:r>
            <w:r w:rsidRPr="004D76EB">
              <w:rPr>
                <w:rFonts w:ascii="Tahoma" w:hAnsi="Tahoma" w:cs="Tahoma"/>
                <w:sz w:val="18"/>
                <w:szCs w:val="18"/>
                <w:lang w:val="es-BO" w:eastAsia="es-BO"/>
              </w:rPr>
              <w:t xml:space="preserve">o Camión </w:t>
            </w:r>
            <w:r w:rsidRPr="004D76E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21A395" w14:textId="77777777" w:rsidR="004D76EB" w:rsidRPr="004D76EB" w:rsidRDefault="004D76EB" w:rsidP="004D76EB">
            <w:pPr>
              <w:jc w:val="center"/>
              <w:rPr>
                <w:b/>
                <w:bCs/>
                <w:sz w:val="18"/>
                <w:szCs w:val="18"/>
              </w:rPr>
            </w:pPr>
            <w:r w:rsidRPr="004D76EB">
              <w:rPr>
                <w:rFonts w:ascii="Tahoma" w:hAnsi="Tahoma" w:cs="Tahoma"/>
                <w:b/>
                <w:bCs/>
                <w:color w:val="FF0000"/>
                <w:sz w:val="18"/>
                <w:szCs w:val="18"/>
              </w:rPr>
              <w:t>1</w:t>
            </w:r>
          </w:p>
        </w:tc>
        <w:tc>
          <w:tcPr>
            <w:tcW w:w="1702" w:type="dxa"/>
            <w:vMerge/>
            <w:vAlign w:val="center"/>
          </w:tcPr>
          <w:p w14:paraId="008D48A6" w14:textId="77777777" w:rsidR="004D76EB" w:rsidRPr="004D76EB" w:rsidRDefault="004D76EB" w:rsidP="004D76EB">
            <w:pPr>
              <w:spacing w:line="300" w:lineRule="auto"/>
              <w:contextualSpacing/>
              <w:jc w:val="center"/>
              <w:rPr>
                <w:rFonts w:ascii="Tahoma" w:hAnsi="Tahoma" w:cs="Tahoma"/>
                <w:b/>
                <w:sz w:val="18"/>
                <w:szCs w:val="18"/>
              </w:rPr>
            </w:pPr>
          </w:p>
        </w:tc>
        <w:tc>
          <w:tcPr>
            <w:tcW w:w="2268" w:type="dxa"/>
            <w:vMerge/>
            <w:vAlign w:val="center"/>
          </w:tcPr>
          <w:p w14:paraId="4728C0A7" w14:textId="77777777" w:rsidR="004D76EB" w:rsidRPr="004D76EB" w:rsidRDefault="004D76EB" w:rsidP="004D76EB">
            <w:pPr>
              <w:spacing w:line="300" w:lineRule="auto"/>
              <w:jc w:val="center"/>
              <w:rPr>
                <w:rFonts w:ascii="Tahoma" w:hAnsi="Tahoma" w:cs="Tahoma"/>
                <w:b/>
                <w:sz w:val="18"/>
                <w:szCs w:val="18"/>
              </w:rPr>
            </w:pPr>
          </w:p>
        </w:tc>
      </w:tr>
      <w:tr w:rsidR="004D76EB" w:rsidRPr="004D76EB" w14:paraId="7AEF2085" w14:textId="77777777" w:rsidTr="001A7607">
        <w:trPr>
          <w:jc w:val="center"/>
        </w:trPr>
        <w:tc>
          <w:tcPr>
            <w:tcW w:w="421" w:type="dxa"/>
            <w:shd w:val="clear" w:color="auto" w:fill="auto"/>
            <w:vAlign w:val="center"/>
          </w:tcPr>
          <w:p w14:paraId="498B9343"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3</w:t>
            </w:r>
          </w:p>
        </w:tc>
        <w:tc>
          <w:tcPr>
            <w:tcW w:w="3552" w:type="dxa"/>
            <w:shd w:val="clear" w:color="auto" w:fill="auto"/>
            <w:vAlign w:val="center"/>
          </w:tcPr>
          <w:p w14:paraId="0A9D4FE7"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Mezcladora de 120 </w:t>
            </w:r>
            <w:proofErr w:type="spellStart"/>
            <w:r w:rsidRPr="004D76EB">
              <w:rPr>
                <w:rFonts w:ascii="Tahoma" w:hAnsi="Tahoma" w:cs="Tahoma"/>
                <w:sz w:val="18"/>
                <w:szCs w:val="18"/>
              </w:rPr>
              <w:t>lt</w:t>
            </w:r>
            <w:proofErr w:type="spellEnd"/>
            <w:r w:rsidRPr="004D76EB">
              <w:rPr>
                <w:rFonts w:ascii="Tahoma" w:hAnsi="Tahoma" w:cs="Tahoma"/>
                <w:sz w:val="18"/>
                <w:szCs w:val="18"/>
              </w:rPr>
              <w:t>.</w:t>
            </w:r>
          </w:p>
        </w:tc>
        <w:tc>
          <w:tcPr>
            <w:tcW w:w="1701" w:type="dxa"/>
            <w:shd w:val="clear" w:color="auto" w:fill="auto"/>
            <w:vAlign w:val="center"/>
          </w:tcPr>
          <w:p w14:paraId="500F18B3" w14:textId="77777777" w:rsidR="004D76EB" w:rsidRPr="004D76EB" w:rsidRDefault="004D76EB" w:rsidP="004D76EB">
            <w:pPr>
              <w:jc w:val="center"/>
              <w:rPr>
                <w:b/>
                <w:bCs/>
                <w:sz w:val="18"/>
                <w:szCs w:val="18"/>
              </w:rPr>
            </w:pPr>
            <w:r w:rsidRPr="004D76EB">
              <w:rPr>
                <w:rFonts w:ascii="Tahoma" w:hAnsi="Tahoma" w:cs="Tahoma"/>
                <w:b/>
                <w:bCs/>
                <w:color w:val="FF0000"/>
                <w:sz w:val="18"/>
                <w:szCs w:val="18"/>
              </w:rPr>
              <w:t>2</w:t>
            </w:r>
          </w:p>
        </w:tc>
        <w:tc>
          <w:tcPr>
            <w:tcW w:w="1702" w:type="dxa"/>
            <w:vMerge/>
            <w:vAlign w:val="center"/>
          </w:tcPr>
          <w:p w14:paraId="6E336550" w14:textId="77777777" w:rsidR="004D76EB" w:rsidRPr="004D76EB" w:rsidRDefault="004D76EB" w:rsidP="004D76EB">
            <w:pPr>
              <w:spacing w:line="300" w:lineRule="auto"/>
              <w:contextualSpacing/>
              <w:jc w:val="center"/>
              <w:rPr>
                <w:rFonts w:ascii="Tahoma" w:hAnsi="Tahoma" w:cs="Tahoma"/>
                <w:b/>
                <w:sz w:val="18"/>
                <w:szCs w:val="18"/>
              </w:rPr>
            </w:pPr>
          </w:p>
        </w:tc>
        <w:tc>
          <w:tcPr>
            <w:tcW w:w="2268" w:type="dxa"/>
            <w:vMerge/>
            <w:vAlign w:val="center"/>
          </w:tcPr>
          <w:p w14:paraId="44C2A98B" w14:textId="77777777" w:rsidR="004D76EB" w:rsidRPr="004D76EB" w:rsidRDefault="004D76EB" w:rsidP="004D76EB">
            <w:pPr>
              <w:spacing w:line="300" w:lineRule="auto"/>
              <w:jc w:val="center"/>
              <w:rPr>
                <w:rFonts w:ascii="Tahoma" w:hAnsi="Tahoma" w:cs="Tahoma"/>
                <w:b/>
                <w:sz w:val="18"/>
                <w:szCs w:val="18"/>
              </w:rPr>
            </w:pPr>
          </w:p>
        </w:tc>
      </w:tr>
      <w:tr w:rsidR="004D76EB" w:rsidRPr="004D76EB" w14:paraId="2C159591" w14:textId="77777777" w:rsidTr="001A7607">
        <w:trPr>
          <w:trHeight w:val="273"/>
          <w:jc w:val="center"/>
        </w:trPr>
        <w:tc>
          <w:tcPr>
            <w:tcW w:w="421" w:type="dxa"/>
            <w:shd w:val="clear" w:color="auto" w:fill="auto"/>
            <w:vAlign w:val="center"/>
          </w:tcPr>
          <w:p w14:paraId="42BF8527"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4</w:t>
            </w:r>
          </w:p>
        </w:tc>
        <w:tc>
          <w:tcPr>
            <w:tcW w:w="3552" w:type="dxa"/>
            <w:shd w:val="clear" w:color="auto" w:fill="auto"/>
            <w:vAlign w:val="center"/>
          </w:tcPr>
          <w:p w14:paraId="4864064E"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Vibradora mayor o igual a 1.5 HP</w:t>
            </w:r>
          </w:p>
        </w:tc>
        <w:tc>
          <w:tcPr>
            <w:tcW w:w="1701" w:type="dxa"/>
            <w:shd w:val="clear" w:color="auto" w:fill="auto"/>
            <w:vAlign w:val="center"/>
          </w:tcPr>
          <w:p w14:paraId="4052AFB5" w14:textId="77777777" w:rsidR="004D76EB" w:rsidRPr="004D76EB" w:rsidRDefault="004D76EB" w:rsidP="004D76EB">
            <w:pPr>
              <w:jc w:val="center"/>
              <w:rPr>
                <w:b/>
                <w:bCs/>
                <w:sz w:val="18"/>
                <w:szCs w:val="18"/>
              </w:rPr>
            </w:pPr>
            <w:r w:rsidRPr="004D76EB">
              <w:rPr>
                <w:rFonts w:ascii="Tahoma" w:hAnsi="Tahoma" w:cs="Tahoma"/>
                <w:b/>
                <w:bCs/>
                <w:color w:val="FF0000"/>
                <w:sz w:val="18"/>
                <w:szCs w:val="18"/>
              </w:rPr>
              <w:t>2</w:t>
            </w:r>
          </w:p>
        </w:tc>
        <w:tc>
          <w:tcPr>
            <w:tcW w:w="1702" w:type="dxa"/>
            <w:vMerge/>
            <w:vAlign w:val="center"/>
          </w:tcPr>
          <w:p w14:paraId="3F2B96A2" w14:textId="77777777" w:rsidR="004D76EB" w:rsidRPr="004D76EB" w:rsidRDefault="004D76EB" w:rsidP="004D76EB">
            <w:pPr>
              <w:spacing w:line="300" w:lineRule="auto"/>
              <w:jc w:val="center"/>
              <w:rPr>
                <w:rFonts w:ascii="Tahoma" w:hAnsi="Tahoma" w:cs="Tahoma"/>
                <w:b/>
                <w:sz w:val="18"/>
                <w:szCs w:val="18"/>
              </w:rPr>
            </w:pPr>
          </w:p>
        </w:tc>
        <w:tc>
          <w:tcPr>
            <w:tcW w:w="2268" w:type="dxa"/>
            <w:vMerge/>
            <w:vAlign w:val="center"/>
          </w:tcPr>
          <w:p w14:paraId="063EA391" w14:textId="77777777" w:rsidR="004D76EB" w:rsidRPr="004D76EB" w:rsidRDefault="004D76EB" w:rsidP="004D76EB">
            <w:pPr>
              <w:spacing w:line="300" w:lineRule="auto"/>
              <w:jc w:val="center"/>
              <w:rPr>
                <w:rFonts w:ascii="Tahoma" w:hAnsi="Tahoma" w:cs="Tahoma"/>
                <w:sz w:val="18"/>
                <w:szCs w:val="18"/>
              </w:rPr>
            </w:pPr>
          </w:p>
        </w:tc>
      </w:tr>
      <w:tr w:rsidR="004D76EB" w:rsidRPr="004D76EB" w14:paraId="7086B8ED" w14:textId="77777777" w:rsidTr="001A7607">
        <w:trPr>
          <w:trHeight w:val="221"/>
          <w:jc w:val="center"/>
        </w:trPr>
        <w:tc>
          <w:tcPr>
            <w:tcW w:w="421" w:type="dxa"/>
            <w:tcBorders>
              <w:bottom w:val="single" w:sz="4" w:space="0" w:color="auto"/>
            </w:tcBorders>
            <w:shd w:val="clear" w:color="auto" w:fill="auto"/>
            <w:vAlign w:val="center"/>
          </w:tcPr>
          <w:p w14:paraId="5317B5BD"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5</w:t>
            </w:r>
          </w:p>
        </w:tc>
        <w:tc>
          <w:tcPr>
            <w:tcW w:w="3552" w:type="dxa"/>
            <w:tcBorders>
              <w:bottom w:val="single" w:sz="4" w:space="0" w:color="auto"/>
            </w:tcBorders>
            <w:shd w:val="clear" w:color="auto" w:fill="auto"/>
            <w:vAlign w:val="center"/>
          </w:tcPr>
          <w:p w14:paraId="4FA3FA3D"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0C3C32F" w14:textId="77777777" w:rsidR="004D76EB" w:rsidRPr="004D76EB" w:rsidRDefault="004D76EB" w:rsidP="004D76EB">
            <w:pPr>
              <w:jc w:val="center"/>
              <w:rPr>
                <w:b/>
                <w:bCs/>
                <w:sz w:val="18"/>
                <w:szCs w:val="18"/>
              </w:rPr>
            </w:pPr>
            <w:r w:rsidRPr="004D76EB">
              <w:rPr>
                <w:rFonts w:ascii="Tahoma" w:hAnsi="Tahoma" w:cs="Tahoma"/>
                <w:b/>
                <w:bCs/>
                <w:color w:val="FF0000"/>
                <w:sz w:val="18"/>
                <w:szCs w:val="18"/>
              </w:rPr>
              <w:t>1</w:t>
            </w:r>
          </w:p>
        </w:tc>
        <w:tc>
          <w:tcPr>
            <w:tcW w:w="1702" w:type="dxa"/>
            <w:vMerge/>
            <w:vAlign w:val="center"/>
          </w:tcPr>
          <w:p w14:paraId="5123D7C9" w14:textId="77777777" w:rsidR="004D76EB" w:rsidRPr="004D76EB" w:rsidRDefault="004D76EB" w:rsidP="004D76EB">
            <w:pPr>
              <w:spacing w:line="300" w:lineRule="auto"/>
              <w:rPr>
                <w:rFonts w:ascii="Tahoma" w:hAnsi="Tahoma" w:cs="Tahoma"/>
                <w:sz w:val="18"/>
                <w:szCs w:val="18"/>
              </w:rPr>
            </w:pPr>
          </w:p>
        </w:tc>
        <w:tc>
          <w:tcPr>
            <w:tcW w:w="2268" w:type="dxa"/>
            <w:vMerge/>
            <w:vAlign w:val="center"/>
          </w:tcPr>
          <w:p w14:paraId="671A2192" w14:textId="77777777" w:rsidR="004D76EB" w:rsidRPr="004D76EB" w:rsidRDefault="004D76EB" w:rsidP="004D76EB">
            <w:pPr>
              <w:spacing w:line="300" w:lineRule="auto"/>
              <w:rPr>
                <w:rFonts w:ascii="Tahoma" w:hAnsi="Tahoma" w:cs="Tahoma"/>
                <w:sz w:val="18"/>
                <w:szCs w:val="18"/>
              </w:rPr>
            </w:pPr>
          </w:p>
        </w:tc>
      </w:tr>
      <w:tr w:rsidR="004D76EB" w:rsidRPr="004D76EB" w14:paraId="30B59F96" w14:textId="77777777" w:rsidTr="001A7607">
        <w:trPr>
          <w:trHeight w:val="283"/>
          <w:jc w:val="center"/>
        </w:trPr>
        <w:tc>
          <w:tcPr>
            <w:tcW w:w="421" w:type="dxa"/>
            <w:shd w:val="clear" w:color="auto" w:fill="FFFFFF"/>
            <w:vAlign w:val="center"/>
          </w:tcPr>
          <w:p w14:paraId="7B714299"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6</w:t>
            </w:r>
          </w:p>
        </w:tc>
        <w:tc>
          <w:tcPr>
            <w:tcW w:w="3552" w:type="dxa"/>
            <w:shd w:val="clear" w:color="auto" w:fill="FFFFFF"/>
            <w:vAlign w:val="center"/>
          </w:tcPr>
          <w:p w14:paraId="4314D401"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Motocicleta en buenas condiciones</w:t>
            </w:r>
          </w:p>
        </w:tc>
        <w:tc>
          <w:tcPr>
            <w:tcW w:w="1701" w:type="dxa"/>
            <w:shd w:val="clear" w:color="auto" w:fill="FFFFFF"/>
            <w:vAlign w:val="center"/>
          </w:tcPr>
          <w:p w14:paraId="1115FDE9" w14:textId="77777777" w:rsidR="004D76EB" w:rsidRPr="004D76EB" w:rsidRDefault="004D76EB" w:rsidP="004D76EB">
            <w:pPr>
              <w:jc w:val="center"/>
              <w:rPr>
                <w:rFonts w:ascii="Tahoma" w:hAnsi="Tahoma" w:cs="Tahoma"/>
                <w:b/>
                <w:bCs/>
                <w:sz w:val="18"/>
                <w:szCs w:val="18"/>
              </w:rPr>
            </w:pPr>
            <w:r w:rsidRPr="004D76EB">
              <w:rPr>
                <w:rFonts w:ascii="Tahoma" w:hAnsi="Tahoma" w:cs="Tahoma"/>
                <w:b/>
                <w:bCs/>
                <w:color w:val="FF0000"/>
                <w:sz w:val="18"/>
                <w:szCs w:val="18"/>
              </w:rPr>
              <w:t>1</w:t>
            </w:r>
          </w:p>
        </w:tc>
        <w:tc>
          <w:tcPr>
            <w:tcW w:w="1702" w:type="dxa"/>
            <w:vMerge w:val="restart"/>
            <w:shd w:val="clear" w:color="auto" w:fill="FFFFFF"/>
            <w:vAlign w:val="center"/>
          </w:tcPr>
          <w:p w14:paraId="13BA9B6E" w14:textId="77777777" w:rsidR="004D76EB" w:rsidRPr="004D76EB" w:rsidRDefault="004D76EB" w:rsidP="004D76EB">
            <w:pPr>
              <w:spacing w:line="300" w:lineRule="auto"/>
              <w:jc w:val="center"/>
              <w:rPr>
                <w:rFonts w:ascii="Tahoma" w:hAnsi="Tahoma" w:cs="Tahoma"/>
                <w:b/>
                <w:sz w:val="18"/>
                <w:szCs w:val="18"/>
              </w:rPr>
            </w:pPr>
            <w:r w:rsidRPr="004D76EB">
              <w:rPr>
                <w:rFonts w:ascii="Tahoma" w:hAnsi="Tahoma" w:cs="Tahoma"/>
                <w:b/>
                <w:sz w:val="18"/>
                <w:szCs w:val="18"/>
              </w:rPr>
              <w:t>A requerimiento (a ser definido por el Fiscal)</w:t>
            </w:r>
          </w:p>
        </w:tc>
        <w:tc>
          <w:tcPr>
            <w:tcW w:w="2268" w:type="dxa"/>
            <w:vMerge w:val="restart"/>
            <w:shd w:val="clear" w:color="auto" w:fill="FFFFFF"/>
            <w:vAlign w:val="center"/>
          </w:tcPr>
          <w:p w14:paraId="78E97EE2" w14:textId="77777777" w:rsidR="004D76EB" w:rsidRPr="004D76EB" w:rsidRDefault="004D76EB" w:rsidP="004D76EB">
            <w:pPr>
              <w:spacing w:line="300" w:lineRule="auto"/>
              <w:jc w:val="center"/>
              <w:rPr>
                <w:rFonts w:ascii="Tahoma" w:hAnsi="Tahoma" w:cs="Tahoma"/>
                <w:b/>
                <w:sz w:val="18"/>
                <w:szCs w:val="18"/>
              </w:rPr>
            </w:pPr>
            <w:r w:rsidRPr="004D76EB">
              <w:rPr>
                <w:rFonts w:ascii="Tahoma" w:hAnsi="Tahoma" w:cs="Tahoma"/>
                <w:b/>
                <w:sz w:val="18"/>
                <w:szCs w:val="18"/>
              </w:rPr>
              <w:t>SEGÚN REQUERIMIENTO</w:t>
            </w:r>
          </w:p>
        </w:tc>
      </w:tr>
      <w:tr w:rsidR="004D76EB" w:rsidRPr="004D76EB" w14:paraId="3D7A2A22" w14:textId="77777777" w:rsidTr="001A7607">
        <w:trPr>
          <w:trHeight w:val="283"/>
          <w:jc w:val="center"/>
        </w:trPr>
        <w:tc>
          <w:tcPr>
            <w:tcW w:w="421" w:type="dxa"/>
            <w:shd w:val="clear" w:color="auto" w:fill="FFFFFF"/>
            <w:vAlign w:val="center"/>
          </w:tcPr>
          <w:p w14:paraId="42B7FE28"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7</w:t>
            </w:r>
          </w:p>
        </w:tc>
        <w:tc>
          <w:tcPr>
            <w:tcW w:w="3552" w:type="dxa"/>
            <w:shd w:val="clear" w:color="auto" w:fill="FFFFFF"/>
            <w:vAlign w:val="center"/>
          </w:tcPr>
          <w:p w14:paraId="279E1502"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Generador Eléctrico</w:t>
            </w:r>
          </w:p>
        </w:tc>
        <w:tc>
          <w:tcPr>
            <w:tcW w:w="1701" w:type="dxa"/>
            <w:shd w:val="clear" w:color="auto" w:fill="FFFFFF"/>
            <w:vAlign w:val="center"/>
          </w:tcPr>
          <w:p w14:paraId="7698A459" w14:textId="77777777" w:rsidR="004D76EB" w:rsidRPr="004D76EB" w:rsidRDefault="004D76EB" w:rsidP="004D76EB">
            <w:pPr>
              <w:jc w:val="center"/>
              <w:rPr>
                <w:rFonts w:ascii="Tahoma" w:hAnsi="Tahoma" w:cs="Tahoma"/>
                <w:b/>
                <w:bCs/>
                <w:color w:val="FF0000"/>
                <w:sz w:val="18"/>
                <w:szCs w:val="18"/>
              </w:rPr>
            </w:pPr>
            <w:r w:rsidRPr="004D76EB">
              <w:rPr>
                <w:rFonts w:ascii="Tahoma" w:hAnsi="Tahoma" w:cs="Tahoma"/>
                <w:b/>
                <w:bCs/>
                <w:color w:val="FF0000"/>
                <w:sz w:val="18"/>
                <w:szCs w:val="18"/>
              </w:rPr>
              <w:t>1</w:t>
            </w:r>
          </w:p>
        </w:tc>
        <w:tc>
          <w:tcPr>
            <w:tcW w:w="1702" w:type="dxa"/>
            <w:vMerge/>
            <w:shd w:val="clear" w:color="auto" w:fill="FFFFFF"/>
            <w:vAlign w:val="center"/>
          </w:tcPr>
          <w:p w14:paraId="58E5D421" w14:textId="77777777" w:rsidR="004D76EB" w:rsidRPr="004D76EB" w:rsidRDefault="004D76EB" w:rsidP="004D76EB">
            <w:pPr>
              <w:spacing w:line="300" w:lineRule="auto"/>
              <w:jc w:val="center"/>
              <w:rPr>
                <w:rFonts w:ascii="Tahoma" w:hAnsi="Tahoma" w:cs="Tahoma"/>
                <w:b/>
                <w:sz w:val="18"/>
                <w:szCs w:val="18"/>
              </w:rPr>
            </w:pPr>
          </w:p>
        </w:tc>
        <w:tc>
          <w:tcPr>
            <w:tcW w:w="2268" w:type="dxa"/>
            <w:vMerge/>
            <w:shd w:val="clear" w:color="auto" w:fill="FFFFFF"/>
            <w:vAlign w:val="center"/>
          </w:tcPr>
          <w:p w14:paraId="0407E21D" w14:textId="77777777" w:rsidR="004D76EB" w:rsidRPr="004D76EB" w:rsidRDefault="004D76EB" w:rsidP="004D76EB">
            <w:pPr>
              <w:spacing w:line="300" w:lineRule="auto"/>
              <w:jc w:val="center"/>
              <w:rPr>
                <w:rFonts w:ascii="Tahoma" w:hAnsi="Tahoma" w:cs="Tahoma"/>
                <w:b/>
                <w:sz w:val="18"/>
                <w:szCs w:val="18"/>
              </w:rPr>
            </w:pPr>
          </w:p>
        </w:tc>
      </w:tr>
      <w:tr w:rsidR="004D76EB" w:rsidRPr="004D76EB" w14:paraId="00A7771D" w14:textId="77777777" w:rsidTr="001A7607">
        <w:trPr>
          <w:trHeight w:val="239"/>
          <w:jc w:val="center"/>
        </w:trPr>
        <w:tc>
          <w:tcPr>
            <w:tcW w:w="421" w:type="dxa"/>
            <w:shd w:val="clear" w:color="auto" w:fill="auto"/>
            <w:vAlign w:val="center"/>
          </w:tcPr>
          <w:p w14:paraId="12AF2BA7"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8</w:t>
            </w:r>
          </w:p>
        </w:tc>
        <w:tc>
          <w:tcPr>
            <w:tcW w:w="3552" w:type="dxa"/>
            <w:shd w:val="clear" w:color="auto" w:fill="auto"/>
            <w:vAlign w:val="center"/>
          </w:tcPr>
          <w:p w14:paraId="652A5C37"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Bomba de agua </w:t>
            </w:r>
          </w:p>
        </w:tc>
        <w:tc>
          <w:tcPr>
            <w:tcW w:w="1701" w:type="dxa"/>
            <w:shd w:val="clear" w:color="auto" w:fill="auto"/>
            <w:vAlign w:val="center"/>
          </w:tcPr>
          <w:p w14:paraId="25208CD0" w14:textId="77777777" w:rsidR="004D76EB" w:rsidRPr="004D76EB" w:rsidRDefault="004D76EB" w:rsidP="004D76EB">
            <w:pPr>
              <w:jc w:val="center"/>
              <w:rPr>
                <w:rFonts w:ascii="Tahoma" w:hAnsi="Tahoma" w:cs="Tahoma"/>
                <w:b/>
                <w:bCs/>
                <w:sz w:val="18"/>
                <w:szCs w:val="18"/>
              </w:rPr>
            </w:pPr>
            <w:r w:rsidRPr="004D76EB">
              <w:rPr>
                <w:rFonts w:ascii="Tahoma" w:hAnsi="Tahoma" w:cs="Tahoma"/>
                <w:b/>
                <w:bCs/>
                <w:color w:val="FF0000"/>
                <w:sz w:val="18"/>
                <w:szCs w:val="18"/>
              </w:rPr>
              <w:t>1</w:t>
            </w:r>
          </w:p>
        </w:tc>
        <w:tc>
          <w:tcPr>
            <w:tcW w:w="1702" w:type="dxa"/>
            <w:vMerge/>
          </w:tcPr>
          <w:p w14:paraId="6CC6D170" w14:textId="77777777" w:rsidR="004D76EB" w:rsidRPr="004D76EB" w:rsidRDefault="004D76EB" w:rsidP="004D76EB">
            <w:pPr>
              <w:spacing w:line="300" w:lineRule="auto"/>
              <w:rPr>
                <w:rFonts w:ascii="Tahoma" w:hAnsi="Tahoma" w:cs="Tahoma"/>
              </w:rPr>
            </w:pPr>
          </w:p>
        </w:tc>
        <w:tc>
          <w:tcPr>
            <w:tcW w:w="2268" w:type="dxa"/>
            <w:vMerge/>
          </w:tcPr>
          <w:p w14:paraId="225DB9A3" w14:textId="77777777" w:rsidR="004D76EB" w:rsidRPr="004D76EB" w:rsidRDefault="004D76EB" w:rsidP="004D76EB">
            <w:pPr>
              <w:spacing w:line="300" w:lineRule="auto"/>
              <w:rPr>
                <w:rFonts w:ascii="Tahoma" w:hAnsi="Tahoma" w:cs="Tahoma"/>
              </w:rPr>
            </w:pPr>
          </w:p>
        </w:tc>
      </w:tr>
      <w:tr w:rsidR="004D76EB" w:rsidRPr="004D76EB" w14:paraId="3404DD99" w14:textId="77777777" w:rsidTr="001A7607">
        <w:trPr>
          <w:trHeight w:val="259"/>
          <w:jc w:val="center"/>
        </w:trPr>
        <w:tc>
          <w:tcPr>
            <w:tcW w:w="421" w:type="dxa"/>
            <w:tcBorders>
              <w:bottom w:val="single" w:sz="4" w:space="0" w:color="auto"/>
            </w:tcBorders>
            <w:shd w:val="clear" w:color="auto" w:fill="auto"/>
            <w:vAlign w:val="center"/>
          </w:tcPr>
          <w:p w14:paraId="33913F4B" w14:textId="77777777" w:rsidR="004D76EB" w:rsidRPr="004D76EB" w:rsidRDefault="004D76EB" w:rsidP="004D76EB">
            <w:pPr>
              <w:spacing w:line="300" w:lineRule="auto"/>
              <w:jc w:val="center"/>
              <w:rPr>
                <w:rFonts w:ascii="Tahoma" w:hAnsi="Tahoma" w:cs="Tahoma"/>
                <w:sz w:val="18"/>
                <w:szCs w:val="18"/>
              </w:rPr>
            </w:pPr>
            <w:r w:rsidRPr="004D76EB">
              <w:rPr>
                <w:rFonts w:ascii="Tahoma" w:hAnsi="Tahoma" w:cs="Tahoma"/>
                <w:sz w:val="18"/>
                <w:szCs w:val="18"/>
              </w:rPr>
              <w:t>9</w:t>
            </w:r>
          </w:p>
        </w:tc>
        <w:tc>
          <w:tcPr>
            <w:tcW w:w="3552" w:type="dxa"/>
            <w:tcBorders>
              <w:bottom w:val="single" w:sz="4" w:space="0" w:color="auto"/>
            </w:tcBorders>
            <w:shd w:val="clear" w:color="auto" w:fill="auto"/>
            <w:vAlign w:val="center"/>
          </w:tcPr>
          <w:p w14:paraId="6635FD15" w14:textId="77777777" w:rsidR="004D76EB" w:rsidRPr="004D76EB" w:rsidRDefault="004D76EB" w:rsidP="004D76EB">
            <w:pPr>
              <w:jc w:val="both"/>
              <w:rPr>
                <w:rFonts w:ascii="Tahoma" w:hAnsi="Tahoma" w:cs="Tahoma"/>
                <w:sz w:val="18"/>
                <w:szCs w:val="18"/>
              </w:rPr>
            </w:pPr>
            <w:r w:rsidRPr="004D76EB">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403AF5FE" w14:textId="77777777" w:rsidR="004D76EB" w:rsidRPr="004D76EB" w:rsidRDefault="004D76EB" w:rsidP="004D76EB">
            <w:pPr>
              <w:jc w:val="center"/>
              <w:rPr>
                <w:sz w:val="18"/>
                <w:szCs w:val="18"/>
              </w:rPr>
            </w:pPr>
          </w:p>
        </w:tc>
        <w:tc>
          <w:tcPr>
            <w:tcW w:w="1702" w:type="dxa"/>
            <w:vMerge/>
            <w:tcBorders>
              <w:bottom w:val="single" w:sz="4" w:space="0" w:color="auto"/>
            </w:tcBorders>
          </w:tcPr>
          <w:p w14:paraId="30FBEDE3" w14:textId="77777777" w:rsidR="004D76EB" w:rsidRPr="004D76EB" w:rsidRDefault="004D76EB" w:rsidP="004D76EB">
            <w:pPr>
              <w:spacing w:line="300" w:lineRule="auto"/>
              <w:rPr>
                <w:rFonts w:ascii="Tahoma" w:hAnsi="Tahoma" w:cs="Tahoma"/>
              </w:rPr>
            </w:pPr>
          </w:p>
        </w:tc>
        <w:tc>
          <w:tcPr>
            <w:tcW w:w="2268" w:type="dxa"/>
            <w:vMerge/>
            <w:tcBorders>
              <w:bottom w:val="single" w:sz="4" w:space="0" w:color="auto"/>
            </w:tcBorders>
          </w:tcPr>
          <w:p w14:paraId="4BE1E46C" w14:textId="77777777" w:rsidR="004D76EB" w:rsidRPr="004D76EB" w:rsidRDefault="004D76EB" w:rsidP="004D76EB">
            <w:pPr>
              <w:spacing w:line="300" w:lineRule="auto"/>
              <w:rPr>
                <w:rFonts w:ascii="Tahoma" w:hAnsi="Tahoma" w:cs="Tahoma"/>
              </w:rPr>
            </w:pPr>
          </w:p>
        </w:tc>
      </w:tr>
      <w:tr w:rsidR="004D76EB" w:rsidRPr="004D76EB" w14:paraId="12C71DF6" w14:textId="77777777" w:rsidTr="001A7607">
        <w:trPr>
          <w:trHeight w:val="1302"/>
          <w:jc w:val="center"/>
        </w:trPr>
        <w:tc>
          <w:tcPr>
            <w:tcW w:w="9644" w:type="dxa"/>
            <w:gridSpan w:val="5"/>
            <w:tcBorders>
              <w:top w:val="single" w:sz="4" w:space="0" w:color="auto"/>
              <w:left w:val="nil"/>
              <w:bottom w:val="nil"/>
              <w:right w:val="nil"/>
            </w:tcBorders>
            <w:shd w:val="clear" w:color="auto" w:fill="auto"/>
            <w:vAlign w:val="center"/>
          </w:tcPr>
          <w:p w14:paraId="39B612AB" w14:textId="77777777" w:rsidR="004D76EB" w:rsidRPr="004D76EB" w:rsidRDefault="004D76EB" w:rsidP="004D76EB">
            <w:pPr>
              <w:jc w:val="both"/>
              <w:rPr>
                <w:rFonts w:ascii="Tahoma" w:hAnsi="Tahoma" w:cs="Tahoma"/>
                <w:b/>
                <w:bCs/>
                <w:i/>
                <w:iCs/>
                <w:sz w:val="16"/>
                <w:szCs w:val="16"/>
                <w:lang w:val="es-BO"/>
              </w:rPr>
            </w:pPr>
            <w:bookmarkStart w:id="135" w:name="_Hlk142555946"/>
            <w:bookmarkStart w:id="136" w:name="_Hlk144980305"/>
            <w:r w:rsidRPr="004D76EB">
              <w:rPr>
                <w:rFonts w:ascii="Tahoma" w:hAnsi="Tahoma" w:cs="Tahoma"/>
                <w:b/>
                <w:bCs/>
                <w:i/>
                <w:iCs/>
                <w:sz w:val="16"/>
                <w:szCs w:val="16"/>
              </w:rPr>
              <w:t xml:space="preserve">Nota: </w:t>
            </w:r>
            <w:r w:rsidRPr="004D76EB">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5"/>
          <w:p w14:paraId="18F70D07" w14:textId="77777777" w:rsidR="004D76EB" w:rsidRPr="004D76EB" w:rsidRDefault="004D76EB" w:rsidP="004D76EB">
            <w:pPr>
              <w:jc w:val="both"/>
              <w:rPr>
                <w:rFonts w:ascii="Tahoma" w:hAnsi="Tahoma" w:cs="Tahoma"/>
                <w:b/>
                <w:bCs/>
                <w:i/>
                <w:sz w:val="16"/>
                <w:szCs w:val="16"/>
                <w:lang w:val="es-BO"/>
              </w:rPr>
            </w:pPr>
          </w:p>
          <w:p w14:paraId="58BB9664" w14:textId="77777777" w:rsidR="004D76EB" w:rsidRPr="004D76EB" w:rsidRDefault="004D76EB" w:rsidP="004D76EB">
            <w:pPr>
              <w:tabs>
                <w:tab w:val="left" w:pos="709"/>
              </w:tabs>
              <w:jc w:val="both"/>
              <w:outlineLvl w:val="0"/>
              <w:rPr>
                <w:rFonts w:ascii="Tahoma" w:hAnsi="Tahoma" w:cs="Tahoma"/>
                <w:b/>
                <w:i/>
                <w:sz w:val="16"/>
                <w:szCs w:val="16"/>
                <w:lang w:val="es-ES_tradnl"/>
              </w:rPr>
            </w:pPr>
            <w:r w:rsidRPr="004D76EB">
              <w:rPr>
                <w:rFonts w:ascii="Tahoma" w:hAnsi="Tahoma" w:cs="Tahoma"/>
                <w:b/>
                <w:i/>
                <w:sz w:val="16"/>
                <w:szCs w:val="16"/>
                <w:lang w:val="es-ES_tradnl"/>
              </w:rPr>
              <w:t xml:space="preserve">En caso de adjudicación debe presentar: </w:t>
            </w:r>
          </w:p>
          <w:p w14:paraId="2F8553CB" w14:textId="77777777" w:rsidR="004D76EB" w:rsidRPr="004D76EB" w:rsidRDefault="004D76EB" w:rsidP="004D76EB">
            <w:pPr>
              <w:tabs>
                <w:tab w:val="left" w:pos="709"/>
              </w:tabs>
              <w:jc w:val="both"/>
              <w:outlineLvl w:val="0"/>
              <w:rPr>
                <w:rFonts w:ascii="Tahoma" w:hAnsi="Tahoma" w:cs="Tahoma"/>
                <w:b/>
                <w:i/>
                <w:sz w:val="16"/>
                <w:szCs w:val="16"/>
                <w:lang w:val="es-ES_tradnl"/>
              </w:rPr>
            </w:pPr>
            <w:r w:rsidRPr="004D76EB">
              <w:rPr>
                <w:rFonts w:ascii="Tahoma" w:hAnsi="Tahoma" w:cs="Tahoma"/>
                <w:b/>
                <w:i/>
                <w:sz w:val="16"/>
                <w:szCs w:val="16"/>
                <w:lang w:val="es-ES_tradnl"/>
              </w:rPr>
              <w:t xml:space="preserve">• Para Vehículos livianos, pesados y motocicletas PROPIOS, presentar Original o Fotocopia Legalizada o Notariado de RUAT. </w:t>
            </w:r>
          </w:p>
          <w:p w14:paraId="28EC67F1" w14:textId="77777777" w:rsidR="004D76EB" w:rsidRPr="004D76EB" w:rsidRDefault="004D76EB" w:rsidP="004D76EB">
            <w:pPr>
              <w:tabs>
                <w:tab w:val="left" w:pos="709"/>
              </w:tabs>
              <w:jc w:val="both"/>
              <w:outlineLvl w:val="0"/>
              <w:rPr>
                <w:rFonts w:ascii="Tahoma" w:hAnsi="Tahoma" w:cs="Tahoma"/>
                <w:b/>
                <w:i/>
                <w:sz w:val="16"/>
                <w:szCs w:val="16"/>
                <w:lang w:val="es-ES_tradnl"/>
              </w:rPr>
            </w:pPr>
            <w:r w:rsidRPr="004D76EB">
              <w:rPr>
                <w:rFonts w:ascii="Tahoma" w:hAnsi="Tahoma" w:cs="Tahoma"/>
                <w:b/>
                <w:i/>
                <w:sz w:val="16"/>
                <w:szCs w:val="16"/>
                <w:lang w:val="es-ES_tradnl"/>
              </w:rPr>
              <w:t xml:space="preserve"> • Para Vehículos livianos, pesados y motocicletas ALQUILADOS, presentar el Contrato de Alquiler Original.</w:t>
            </w:r>
          </w:p>
          <w:p w14:paraId="105C502F" w14:textId="77777777" w:rsidR="004D76EB" w:rsidRPr="004D76EB" w:rsidRDefault="004D76EB" w:rsidP="004D76EB">
            <w:pPr>
              <w:jc w:val="both"/>
              <w:rPr>
                <w:rFonts w:ascii="Tahoma" w:hAnsi="Tahoma" w:cs="Tahoma"/>
                <w:b/>
                <w:bCs/>
                <w:i/>
                <w:sz w:val="16"/>
                <w:szCs w:val="16"/>
                <w:lang w:val="es-ES_tradnl"/>
              </w:rPr>
            </w:pPr>
          </w:p>
          <w:p w14:paraId="407CE76D" w14:textId="77777777" w:rsidR="004D76EB" w:rsidRPr="004D76EB" w:rsidRDefault="004D76EB" w:rsidP="004D76EB">
            <w:pPr>
              <w:tabs>
                <w:tab w:val="left" w:pos="709"/>
              </w:tabs>
              <w:jc w:val="both"/>
              <w:outlineLvl w:val="0"/>
              <w:rPr>
                <w:rFonts w:ascii="Tahoma" w:hAnsi="Tahoma" w:cs="Tahoma"/>
                <w:b/>
                <w:i/>
                <w:sz w:val="16"/>
                <w:szCs w:val="16"/>
                <w:lang w:val="es-BO"/>
              </w:rPr>
            </w:pPr>
            <w:r w:rsidRPr="004D76EB">
              <w:rPr>
                <w:rFonts w:ascii="Tahoma" w:hAnsi="Tahoma" w:cs="Tahoma"/>
                <w:b/>
                <w:i/>
                <w:sz w:val="16"/>
                <w:szCs w:val="16"/>
                <w:lang w:val="es-BO"/>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7BD52647"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137" w:name="_Toc536520834"/>
      <w:bookmarkStart w:id="138" w:name="_Toc71811169"/>
      <w:r w:rsidRPr="004D76EB">
        <w:rPr>
          <w:rFonts w:ascii="Tahoma" w:hAnsi="Tahoma" w:cs="Tahoma"/>
          <w:b/>
          <w:bCs/>
          <w:color w:val="000000"/>
          <w:kern w:val="32"/>
          <w:lang w:val="es-ES_tradnl"/>
        </w:rPr>
        <w:lastRenderedPageBreak/>
        <w:t>HERRAMIENTAS E INSUMOS</w:t>
      </w:r>
      <w:bookmarkEnd w:id="137"/>
      <w:bookmarkEnd w:id="138"/>
      <w:r w:rsidRPr="004D76EB">
        <w:rPr>
          <w:rFonts w:ascii="Tahoma" w:hAnsi="Tahoma" w:cs="Tahoma"/>
          <w:b/>
          <w:bCs/>
          <w:color w:val="000000"/>
          <w:kern w:val="32"/>
          <w:lang w:val="es-ES_tradnl"/>
        </w:rPr>
        <w:t xml:space="preserve"> OPERATIVOS</w:t>
      </w:r>
    </w:p>
    <w:p w14:paraId="3B2A6FAC" w14:textId="77777777" w:rsidR="004D76EB" w:rsidRPr="004D76EB" w:rsidRDefault="004D76EB" w:rsidP="004D76EB">
      <w:pPr>
        <w:spacing w:line="260" w:lineRule="atLeast"/>
        <w:jc w:val="both"/>
        <w:rPr>
          <w:rFonts w:ascii="Tahoma" w:hAnsi="Tahoma" w:cs="Tahoma"/>
          <w:color w:val="000000"/>
          <w:lang w:val="es-ES_tradnl" w:eastAsia="es-BO"/>
        </w:rPr>
      </w:pPr>
      <w:r w:rsidRPr="004D76E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4D76EB">
        <w:rPr>
          <w:rFonts w:ascii="Tahoma" w:hAnsi="Tahoma" w:cs="Tahoma"/>
          <w:color w:val="000000"/>
          <w:lang w:val="es-ES_tradnl" w:eastAsia="es-BO"/>
        </w:rPr>
        <w:t xml:space="preserve"> </w:t>
      </w:r>
    </w:p>
    <w:p w14:paraId="660AF951" w14:textId="77777777" w:rsidR="004D76EB" w:rsidRPr="004D76EB" w:rsidRDefault="004D76EB" w:rsidP="004D76EB">
      <w:pPr>
        <w:spacing w:line="260" w:lineRule="atLeast"/>
        <w:jc w:val="both"/>
        <w:rPr>
          <w:rFonts w:ascii="Tahoma" w:hAnsi="Tahoma" w:cs="Tahoma"/>
          <w:color w:val="000000"/>
          <w:lang w:val="es-ES_tradnl" w:eastAsia="es-BO"/>
        </w:rPr>
      </w:pPr>
      <w:r w:rsidRPr="004D76E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0B7E7A"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140" w:name="_Toc71811170"/>
      <w:r w:rsidRPr="004D76EB">
        <w:rPr>
          <w:rFonts w:ascii="Tahoma" w:hAnsi="Tahoma" w:cs="Tahoma"/>
          <w:b/>
          <w:bCs/>
          <w:color w:val="000000"/>
          <w:kern w:val="32"/>
          <w:lang w:val="es-ES_tradnl"/>
        </w:rPr>
        <w:t>CONTROL Y SEGUIMIENTO DE LA CONSULTORÍA</w:t>
      </w:r>
      <w:bookmarkEnd w:id="139"/>
      <w:bookmarkEnd w:id="140"/>
    </w:p>
    <w:p w14:paraId="29FFF74C"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El control, seguimiento y monitoreo de la consultoría será realizado por la </w:t>
      </w:r>
      <w:r w:rsidRPr="004D76EB">
        <w:rPr>
          <w:rFonts w:ascii="Tahoma" w:hAnsi="Tahoma" w:cs="Tahoma"/>
          <w:b/>
          <w:lang w:val="es-ES_tradnl"/>
        </w:rPr>
        <w:t>Inspectoría del proyecto</w:t>
      </w:r>
      <w:r w:rsidRPr="004D76E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BEE471" w14:textId="77777777" w:rsidR="004D76EB" w:rsidRPr="004D76EB" w:rsidRDefault="004D76EB" w:rsidP="004D76EB">
      <w:pPr>
        <w:numPr>
          <w:ilvl w:val="1"/>
          <w:numId w:val="73"/>
        </w:numPr>
        <w:spacing w:after="160" w:line="260" w:lineRule="atLeast"/>
        <w:ind w:left="426"/>
        <w:jc w:val="both"/>
        <w:rPr>
          <w:rFonts w:ascii="Tahoma" w:hAnsi="Tahoma" w:cs="Tahoma"/>
          <w:lang w:val="es-ES_tradnl"/>
        </w:rPr>
      </w:pPr>
      <w:r w:rsidRPr="004D76EB">
        <w:rPr>
          <w:rFonts w:ascii="Tahoma" w:hAnsi="Tahoma" w:cs="Tahoma"/>
          <w:lang w:val="es-ES_tradnl"/>
        </w:rPr>
        <w:t>Conocer, analizar, rechazar o aprobar los asuntos correspondientes al cumplimiento de las actividades a ser realizadas por la Entidad Ejecutora.</w:t>
      </w:r>
    </w:p>
    <w:p w14:paraId="454EA7FB" w14:textId="77777777" w:rsidR="004D76EB" w:rsidRPr="004D76EB" w:rsidRDefault="004D76EB" w:rsidP="004D76EB">
      <w:pPr>
        <w:numPr>
          <w:ilvl w:val="1"/>
          <w:numId w:val="73"/>
        </w:numPr>
        <w:spacing w:after="160" w:line="260" w:lineRule="atLeast"/>
        <w:ind w:left="426"/>
        <w:jc w:val="both"/>
        <w:rPr>
          <w:rFonts w:ascii="Tahoma" w:hAnsi="Tahoma" w:cs="Tahoma"/>
          <w:lang w:val="es-ES_tradnl"/>
        </w:rPr>
      </w:pPr>
      <w:r w:rsidRPr="004D76EB">
        <w:rPr>
          <w:rFonts w:ascii="Tahoma" w:hAnsi="Tahoma" w:cs="Tahoma"/>
          <w:lang w:val="es-ES_tradnl"/>
        </w:rPr>
        <w:t>Aprobar o rechazar informes/productos de la Entidad Ejecutora, de manera fundamentada, en el plazo establecido en este documento.</w:t>
      </w:r>
    </w:p>
    <w:p w14:paraId="758F155B" w14:textId="77777777" w:rsidR="004D76EB" w:rsidRPr="004D76EB" w:rsidRDefault="004D76EB" w:rsidP="004D76EB">
      <w:pPr>
        <w:numPr>
          <w:ilvl w:val="1"/>
          <w:numId w:val="73"/>
        </w:numPr>
        <w:spacing w:after="160" w:line="260" w:lineRule="atLeast"/>
        <w:ind w:left="426"/>
        <w:jc w:val="both"/>
        <w:rPr>
          <w:rFonts w:ascii="Tahoma" w:hAnsi="Tahoma" w:cs="Tahoma"/>
          <w:lang w:val="es-ES_tradnl"/>
        </w:rPr>
      </w:pPr>
      <w:r w:rsidRPr="004D76E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D3347B6" w14:textId="77777777" w:rsidR="004D76EB" w:rsidRPr="004D76EB" w:rsidRDefault="004D76EB" w:rsidP="004D76EB">
      <w:pPr>
        <w:numPr>
          <w:ilvl w:val="1"/>
          <w:numId w:val="73"/>
        </w:numPr>
        <w:spacing w:after="160" w:line="260" w:lineRule="atLeast"/>
        <w:ind w:left="426"/>
        <w:jc w:val="both"/>
        <w:rPr>
          <w:rFonts w:ascii="Tahoma" w:hAnsi="Tahoma" w:cs="Tahoma"/>
        </w:rPr>
      </w:pPr>
      <w:r w:rsidRPr="004D76EB">
        <w:rPr>
          <w:rFonts w:ascii="Tahoma" w:hAnsi="Tahoma" w:cs="Tahoma"/>
        </w:rPr>
        <w:t xml:space="preserve">Solicitar a la Entidad Ejecutora de ensayos de laboratorio y ensayos in situ, realizados en el periodo, adjuntando los documentos de respaldo. </w:t>
      </w:r>
    </w:p>
    <w:p w14:paraId="0352CA24" w14:textId="77777777" w:rsidR="004D76EB" w:rsidRPr="004D76EB" w:rsidRDefault="004D76EB" w:rsidP="004D76EB">
      <w:pPr>
        <w:numPr>
          <w:ilvl w:val="1"/>
          <w:numId w:val="73"/>
        </w:numPr>
        <w:spacing w:after="160" w:line="260" w:lineRule="atLeast"/>
        <w:ind w:left="426"/>
        <w:jc w:val="both"/>
        <w:rPr>
          <w:rFonts w:ascii="Tahoma" w:hAnsi="Tahoma" w:cs="Tahoma"/>
          <w:lang w:val="es-ES_tradnl"/>
        </w:rPr>
      </w:pPr>
      <w:r w:rsidRPr="004D76EB">
        <w:rPr>
          <w:rFonts w:ascii="Tahoma" w:hAnsi="Tahoma" w:cs="Tahoma"/>
          <w:lang w:val="es-ES_tradnl"/>
        </w:rPr>
        <w:t>Emitir Llamadas de Atención a la Entidad Ejecutora, de manera oportuna y fundamentada.</w:t>
      </w:r>
    </w:p>
    <w:p w14:paraId="1A218353" w14:textId="77777777" w:rsidR="004D76EB" w:rsidRPr="004D76EB" w:rsidRDefault="004D76EB" w:rsidP="004D76EB">
      <w:pPr>
        <w:numPr>
          <w:ilvl w:val="1"/>
          <w:numId w:val="71"/>
        </w:numPr>
        <w:spacing w:after="160" w:line="260" w:lineRule="atLeast"/>
        <w:ind w:left="426"/>
        <w:jc w:val="both"/>
        <w:rPr>
          <w:rFonts w:ascii="Tahoma" w:hAnsi="Tahoma" w:cs="Tahoma"/>
          <w:lang w:val="es-ES_tradnl"/>
        </w:rPr>
      </w:pPr>
      <w:r w:rsidRPr="004D76EB">
        <w:rPr>
          <w:rFonts w:ascii="Tahoma" w:hAnsi="Tahoma" w:cs="Tahoma"/>
          <w:lang w:val="es-ES_tradnl"/>
        </w:rPr>
        <w:t>Realizar el estricto seguimiento y control al cumplimiento de las condiciones adicionales ofertadas por la Entidad Ejecutora.</w:t>
      </w:r>
    </w:p>
    <w:p w14:paraId="12B7BC22"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En caso que la Entidad Ejecutora no esté de acuerdo con la llamada de atención, podrá el Fiscal del Proyecto definir la validez de la misma.</w:t>
      </w:r>
    </w:p>
    <w:p w14:paraId="2DB91894" w14:textId="77777777" w:rsidR="004D76EB" w:rsidRPr="004D76EB" w:rsidRDefault="004D76EB" w:rsidP="004D76EB">
      <w:pPr>
        <w:spacing w:line="260" w:lineRule="atLeast"/>
        <w:jc w:val="both"/>
        <w:rPr>
          <w:rFonts w:ascii="Tahoma" w:hAnsi="Tahoma" w:cs="Tahoma"/>
          <w:color w:val="000000"/>
          <w:lang w:val="es-ES_tradnl"/>
        </w:rPr>
      </w:pPr>
      <w:r w:rsidRPr="004D76EB">
        <w:rPr>
          <w:rFonts w:ascii="Tahoma" w:hAnsi="Tahoma" w:cs="Tahoma"/>
          <w:lang w:val="es-ES_tradnl"/>
        </w:rPr>
        <w:t xml:space="preserve">Asimismo, la AEVIVIENDA designará al </w:t>
      </w:r>
      <w:r w:rsidRPr="004D76EB">
        <w:rPr>
          <w:rFonts w:ascii="Tahoma" w:hAnsi="Tahoma" w:cs="Tahoma"/>
          <w:b/>
          <w:lang w:val="es-ES_tradnl"/>
        </w:rPr>
        <w:t>Fiscal del Proyecto</w:t>
      </w:r>
      <w:r w:rsidRPr="004D76EB">
        <w:rPr>
          <w:rFonts w:ascii="Tahoma" w:hAnsi="Tahoma" w:cs="Tahoma"/>
          <w:lang w:val="es-ES_tradnl"/>
        </w:rPr>
        <w:t>, quien realizará el control y seguimiento a las actividades realizadas por Entidad Ejecutora y por el Inspector.</w:t>
      </w:r>
      <w:bookmarkStart w:id="141" w:name="_Toc536520844"/>
      <w:r w:rsidRPr="004D76EB">
        <w:rPr>
          <w:rFonts w:ascii="Tahoma" w:hAnsi="Tahoma" w:cs="Tahoma"/>
          <w:color w:val="000000"/>
          <w:lang w:val="es-ES_tradnl"/>
        </w:rPr>
        <w:t xml:space="preserve"> </w:t>
      </w:r>
      <w:bookmarkStart w:id="142" w:name="_Toc536520845"/>
      <w:bookmarkEnd w:id="141"/>
    </w:p>
    <w:p w14:paraId="30F0B065" w14:textId="77777777" w:rsidR="004D76EB" w:rsidRPr="004D76EB" w:rsidRDefault="004D76EB" w:rsidP="004D76EB">
      <w:pPr>
        <w:keepNext/>
        <w:numPr>
          <w:ilvl w:val="0"/>
          <w:numId w:val="142"/>
        </w:numPr>
        <w:spacing w:before="240" w:after="60" w:line="260" w:lineRule="atLeast"/>
        <w:ind w:left="360"/>
        <w:jc w:val="both"/>
        <w:outlineLvl w:val="0"/>
        <w:rPr>
          <w:rFonts w:ascii="Tahoma" w:hAnsi="Tahoma" w:cs="Tahoma"/>
          <w:b/>
          <w:bCs/>
          <w:color w:val="000000"/>
          <w:kern w:val="32"/>
          <w:lang w:val="es-ES_tradnl"/>
        </w:rPr>
      </w:pPr>
      <w:bookmarkStart w:id="143" w:name="_Toc49774783"/>
      <w:bookmarkStart w:id="144" w:name="_Toc71811171"/>
      <w:r w:rsidRPr="004D76EB">
        <w:rPr>
          <w:rFonts w:ascii="Tahoma" w:hAnsi="Tahoma" w:cs="Tahoma"/>
          <w:b/>
          <w:bCs/>
          <w:color w:val="000000"/>
          <w:kern w:val="32"/>
          <w:lang w:val="es-ES_tradnl"/>
        </w:rPr>
        <w:t>DETALLE REFERENCIAL DE LOS COMPONENTE</w:t>
      </w:r>
      <w:bookmarkEnd w:id="143"/>
      <w:r w:rsidRPr="004D76EB">
        <w:rPr>
          <w:rFonts w:ascii="Tahoma" w:hAnsi="Tahoma" w:cs="Tahoma"/>
          <w:b/>
          <w:bCs/>
          <w:color w:val="000000"/>
          <w:kern w:val="32"/>
          <w:lang w:val="es-ES_tradnl"/>
        </w:rPr>
        <w:t>S (PROVISIÓN Y DOTACIÓN DE MATERIALES DE CONSTRUCCIÓN Y APORTE PROPIO).</w:t>
      </w:r>
      <w:bookmarkEnd w:id="144"/>
    </w:p>
    <w:p w14:paraId="1CABE93C" w14:textId="77777777" w:rsidR="004D76EB" w:rsidRPr="004D76EB" w:rsidRDefault="004D76EB" w:rsidP="004D76EB">
      <w:pPr>
        <w:rPr>
          <w:lang w:val="es-ES_tradnl"/>
        </w:rPr>
      </w:pPr>
    </w:p>
    <w:p w14:paraId="0A1F74C6" w14:textId="77777777" w:rsidR="004D76EB" w:rsidRPr="004D76EB" w:rsidRDefault="004D76EB" w:rsidP="004D76EB">
      <w:pPr>
        <w:numPr>
          <w:ilvl w:val="0"/>
          <w:numId w:val="60"/>
        </w:numPr>
        <w:spacing w:after="160" w:line="260" w:lineRule="atLeast"/>
        <w:ind w:left="567" w:hanging="502"/>
        <w:jc w:val="both"/>
        <w:rPr>
          <w:rFonts w:ascii="Tahoma" w:hAnsi="Tahoma" w:cs="Tahoma"/>
          <w:b/>
          <w:bCs/>
          <w:color w:val="000000"/>
          <w:kern w:val="32"/>
          <w:lang w:val="es-ES_tradnl"/>
        </w:rPr>
      </w:pPr>
      <w:r w:rsidRPr="004D76EB">
        <w:rPr>
          <w:rFonts w:ascii="Tahoma" w:hAnsi="Tahoma" w:cs="Tahoma"/>
          <w:b/>
          <w:bCs/>
          <w:color w:val="000000"/>
          <w:kern w:val="32"/>
          <w:lang w:val="es-ES_tradnl"/>
        </w:rPr>
        <w:t>PROVISIÓN Y DOTACIÓN DE MATERIALES DE CONSTRUCCIÓN DE LA ENTIDAD EJECUTORA</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271"/>
        <w:gridCol w:w="1951"/>
        <w:gridCol w:w="7"/>
      </w:tblGrid>
      <w:tr w:rsidR="004D76EB" w:rsidRPr="004D76EB" w14:paraId="43E57A9A" w14:textId="77777777" w:rsidTr="001A7607">
        <w:trPr>
          <w:gridAfter w:val="1"/>
          <w:wAfter w:w="7" w:type="dxa"/>
          <w:trHeight w:val="972"/>
          <w:jc w:val="center"/>
        </w:trPr>
        <w:tc>
          <w:tcPr>
            <w:tcW w:w="1076" w:type="dxa"/>
            <w:shd w:val="clear" w:color="auto" w:fill="D9E2F3" w:themeFill="accent5" w:themeFillTint="33"/>
            <w:noWrap/>
            <w:vAlign w:val="center"/>
            <w:hideMark/>
          </w:tcPr>
          <w:p w14:paraId="73CF7877" w14:textId="77777777" w:rsidR="004D76EB" w:rsidRPr="004D76EB" w:rsidRDefault="004D76EB" w:rsidP="004D76EB">
            <w:pPr>
              <w:spacing w:line="320" w:lineRule="exact"/>
              <w:jc w:val="center"/>
              <w:rPr>
                <w:rFonts w:ascii="Tahoma" w:hAnsi="Tahoma" w:cs="Tahoma"/>
                <w:b/>
                <w:sz w:val="18"/>
                <w:szCs w:val="18"/>
              </w:rPr>
            </w:pPr>
            <w:proofErr w:type="spellStart"/>
            <w:r w:rsidRPr="004D76EB">
              <w:rPr>
                <w:rFonts w:ascii="Tahoma" w:hAnsi="Tahoma" w:cs="Tahoma"/>
                <w:b/>
                <w:sz w:val="18"/>
                <w:szCs w:val="18"/>
              </w:rPr>
              <w:lastRenderedPageBreak/>
              <w:t>N°</w:t>
            </w:r>
            <w:proofErr w:type="spellEnd"/>
            <w:r w:rsidRPr="004D76EB">
              <w:rPr>
                <w:rFonts w:ascii="Tahoma" w:hAnsi="Tahoma" w:cs="Tahoma"/>
                <w:b/>
                <w:sz w:val="18"/>
                <w:szCs w:val="18"/>
              </w:rPr>
              <w:t xml:space="preserve"> </w:t>
            </w:r>
          </w:p>
        </w:tc>
        <w:tc>
          <w:tcPr>
            <w:tcW w:w="4589" w:type="dxa"/>
            <w:shd w:val="clear" w:color="auto" w:fill="D9E2F3" w:themeFill="accent5" w:themeFillTint="33"/>
            <w:noWrap/>
            <w:vAlign w:val="center"/>
            <w:hideMark/>
          </w:tcPr>
          <w:p w14:paraId="794D5155" w14:textId="77777777" w:rsidR="004D76EB" w:rsidRPr="004D76EB" w:rsidRDefault="004D76EB" w:rsidP="004D76EB">
            <w:pPr>
              <w:spacing w:line="320" w:lineRule="exact"/>
              <w:jc w:val="center"/>
              <w:rPr>
                <w:rFonts w:ascii="Tahoma" w:hAnsi="Tahoma" w:cs="Tahoma"/>
                <w:b/>
                <w:sz w:val="18"/>
                <w:szCs w:val="18"/>
              </w:rPr>
            </w:pPr>
            <w:r w:rsidRPr="004D76EB">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6361D7F" w14:textId="77777777" w:rsidR="004D76EB" w:rsidRPr="004D76EB" w:rsidRDefault="004D76EB" w:rsidP="004D76EB">
            <w:pPr>
              <w:spacing w:line="320" w:lineRule="exact"/>
              <w:jc w:val="center"/>
              <w:rPr>
                <w:rFonts w:ascii="Tahoma" w:hAnsi="Tahoma" w:cs="Tahoma"/>
                <w:b/>
                <w:sz w:val="18"/>
                <w:szCs w:val="18"/>
              </w:rPr>
            </w:pPr>
            <w:r w:rsidRPr="004D76EB">
              <w:rPr>
                <w:rFonts w:ascii="Tahoma" w:hAnsi="Tahoma" w:cs="Tahoma"/>
                <w:b/>
                <w:sz w:val="18"/>
                <w:szCs w:val="18"/>
              </w:rPr>
              <w:t>UNIDAD</w:t>
            </w:r>
          </w:p>
        </w:tc>
        <w:tc>
          <w:tcPr>
            <w:tcW w:w="1951" w:type="dxa"/>
            <w:shd w:val="clear" w:color="auto" w:fill="D9E2F3" w:themeFill="accent5" w:themeFillTint="33"/>
            <w:vAlign w:val="center"/>
            <w:hideMark/>
          </w:tcPr>
          <w:p w14:paraId="05164F1B" w14:textId="77777777" w:rsidR="004D76EB" w:rsidRPr="004D76EB" w:rsidRDefault="004D76EB" w:rsidP="004D76EB">
            <w:pPr>
              <w:spacing w:line="320" w:lineRule="exact"/>
              <w:jc w:val="center"/>
              <w:rPr>
                <w:rFonts w:ascii="Tahoma" w:hAnsi="Tahoma" w:cs="Tahoma"/>
                <w:b/>
                <w:sz w:val="18"/>
                <w:szCs w:val="18"/>
              </w:rPr>
            </w:pPr>
            <w:r w:rsidRPr="004D76EB">
              <w:rPr>
                <w:rFonts w:ascii="Tahoma" w:hAnsi="Tahoma" w:cs="Tahoma"/>
                <w:b/>
                <w:sz w:val="18"/>
                <w:szCs w:val="18"/>
              </w:rPr>
              <w:t xml:space="preserve">CANTIDAD (para el total de las viviendas) </w:t>
            </w:r>
          </w:p>
        </w:tc>
      </w:tr>
      <w:tr w:rsidR="004D76EB" w:rsidRPr="004D76EB" w14:paraId="0C5A170F" w14:textId="77777777" w:rsidTr="001A7607">
        <w:trPr>
          <w:trHeight w:val="278"/>
          <w:jc w:val="center"/>
        </w:trPr>
        <w:tc>
          <w:tcPr>
            <w:tcW w:w="8894" w:type="dxa"/>
            <w:gridSpan w:val="5"/>
            <w:shd w:val="clear" w:color="auto" w:fill="D9E2F3" w:themeFill="accent5" w:themeFillTint="33"/>
            <w:noWrap/>
            <w:vAlign w:val="center"/>
            <w:hideMark/>
          </w:tcPr>
          <w:p w14:paraId="559D3DD6" w14:textId="77777777" w:rsidR="004D76EB" w:rsidRPr="004D76EB" w:rsidRDefault="004D76EB" w:rsidP="004D76EB">
            <w:pPr>
              <w:spacing w:line="320" w:lineRule="exact"/>
              <w:jc w:val="center"/>
              <w:rPr>
                <w:rFonts w:ascii="Tahoma" w:hAnsi="Tahoma" w:cs="Tahoma"/>
                <w:sz w:val="18"/>
                <w:szCs w:val="18"/>
                <w:lang w:eastAsia="es-ES"/>
              </w:rPr>
            </w:pPr>
            <w:r w:rsidRPr="004D76EB">
              <w:rPr>
                <w:rFonts w:ascii="Tahoma" w:hAnsi="Tahoma" w:cs="Tahoma"/>
                <w:sz w:val="18"/>
                <w:szCs w:val="18"/>
                <w:lang w:eastAsia="es-ES"/>
              </w:rPr>
              <w:t xml:space="preserve">(*) </w:t>
            </w:r>
            <w:r w:rsidRPr="004D76EB">
              <w:rPr>
                <w:rFonts w:ascii="Tahoma" w:hAnsi="Tahoma" w:cs="Tahoma"/>
                <w:b/>
                <w:sz w:val="18"/>
                <w:szCs w:val="18"/>
                <w:lang w:eastAsia="es-ES"/>
              </w:rPr>
              <w:t xml:space="preserve">Componente PROVISIÓN Y DOTACIÓN DE MATERIALES DE CONSTRUCCIÓN </w:t>
            </w:r>
          </w:p>
        </w:tc>
      </w:tr>
      <w:tr w:rsidR="004D76EB" w:rsidRPr="004D76EB" w14:paraId="77DFE2A3" w14:textId="77777777" w:rsidTr="001A7607">
        <w:trPr>
          <w:gridAfter w:val="1"/>
          <w:wAfter w:w="7" w:type="dxa"/>
          <w:trHeight w:val="55"/>
          <w:jc w:val="center"/>
        </w:trPr>
        <w:tc>
          <w:tcPr>
            <w:tcW w:w="1076" w:type="dxa"/>
            <w:shd w:val="clear" w:color="000000" w:fill="F2F2F2"/>
            <w:noWrap/>
            <w:vAlign w:val="center"/>
            <w:hideMark/>
          </w:tcPr>
          <w:p w14:paraId="77334588"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w:t>
            </w:r>
          </w:p>
        </w:tc>
        <w:tc>
          <w:tcPr>
            <w:tcW w:w="4589" w:type="dxa"/>
            <w:shd w:val="clear" w:color="000000" w:fill="FFFFFF"/>
            <w:noWrap/>
            <w:vAlign w:val="bottom"/>
            <w:hideMark/>
          </w:tcPr>
          <w:p w14:paraId="04FF5D42"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ABRAZADERA DE 3"</w:t>
            </w:r>
          </w:p>
        </w:tc>
        <w:tc>
          <w:tcPr>
            <w:tcW w:w="1271" w:type="dxa"/>
            <w:shd w:val="clear" w:color="000000" w:fill="FFFFFF"/>
            <w:noWrap/>
            <w:vAlign w:val="bottom"/>
            <w:hideMark/>
          </w:tcPr>
          <w:p w14:paraId="53A9615A"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hideMark/>
          </w:tcPr>
          <w:p w14:paraId="2408924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420,00</w:t>
            </w:r>
          </w:p>
        </w:tc>
      </w:tr>
      <w:tr w:rsidR="004D76EB" w:rsidRPr="004D76EB" w14:paraId="4E54FE00" w14:textId="77777777" w:rsidTr="001A7607">
        <w:trPr>
          <w:gridAfter w:val="1"/>
          <w:wAfter w:w="7" w:type="dxa"/>
          <w:trHeight w:val="55"/>
          <w:jc w:val="center"/>
        </w:trPr>
        <w:tc>
          <w:tcPr>
            <w:tcW w:w="1076" w:type="dxa"/>
            <w:shd w:val="clear" w:color="000000" w:fill="F2F2F2"/>
            <w:noWrap/>
            <w:vAlign w:val="center"/>
            <w:hideMark/>
          </w:tcPr>
          <w:p w14:paraId="6306804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w:t>
            </w:r>
          </w:p>
        </w:tc>
        <w:tc>
          <w:tcPr>
            <w:tcW w:w="4589" w:type="dxa"/>
            <w:shd w:val="clear" w:color="000000" w:fill="FFFFFF"/>
            <w:noWrap/>
            <w:vAlign w:val="bottom"/>
            <w:hideMark/>
          </w:tcPr>
          <w:p w14:paraId="0B74D1D5"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ALAMBRE DE AMARRE</w:t>
            </w:r>
          </w:p>
        </w:tc>
        <w:tc>
          <w:tcPr>
            <w:tcW w:w="1271" w:type="dxa"/>
            <w:shd w:val="clear" w:color="000000" w:fill="FFFFFF"/>
            <w:noWrap/>
            <w:vAlign w:val="bottom"/>
            <w:hideMark/>
          </w:tcPr>
          <w:p w14:paraId="1BA29346"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hideMark/>
          </w:tcPr>
          <w:p w14:paraId="46F8B56D"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268,86</w:t>
            </w:r>
          </w:p>
        </w:tc>
      </w:tr>
      <w:tr w:rsidR="004D76EB" w:rsidRPr="004D76EB" w14:paraId="4EFE1AC2" w14:textId="77777777" w:rsidTr="001A7607">
        <w:trPr>
          <w:gridAfter w:val="1"/>
          <w:wAfter w:w="7" w:type="dxa"/>
          <w:trHeight w:val="55"/>
          <w:jc w:val="center"/>
        </w:trPr>
        <w:tc>
          <w:tcPr>
            <w:tcW w:w="1076" w:type="dxa"/>
            <w:shd w:val="clear" w:color="000000" w:fill="F2F2F2"/>
            <w:noWrap/>
            <w:vAlign w:val="center"/>
            <w:hideMark/>
          </w:tcPr>
          <w:p w14:paraId="2DA112F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w:t>
            </w:r>
          </w:p>
        </w:tc>
        <w:tc>
          <w:tcPr>
            <w:tcW w:w="4589" w:type="dxa"/>
            <w:shd w:val="clear" w:color="000000" w:fill="FFFFFF"/>
            <w:noWrap/>
            <w:vAlign w:val="bottom"/>
            <w:hideMark/>
          </w:tcPr>
          <w:p w14:paraId="1760E306"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 xml:space="preserve">ALAMBRE DE COBRE </w:t>
            </w:r>
            <w:proofErr w:type="spellStart"/>
            <w:r w:rsidRPr="004D76EB">
              <w:rPr>
                <w:rFonts w:ascii="Calibri" w:eastAsiaTheme="minorHAnsi" w:hAnsi="Calibri" w:cs="Calibri"/>
                <w:color w:val="000000"/>
                <w:sz w:val="16"/>
                <w:szCs w:val="16"/>
                <w:lang w:val="es-BO"/>
              </w:rPr>
              <w:t>Nº</w:t>
            </w:r>
            <w:proofErr w:type="spellEnd"/>
            <w:r w:rsidRPr="004D76EB">
              <w:rPr>
                <w:rFonts w:ascii="Calibri" w:eastAsiaTheme="minorHAnsi" w:hAnsi="Calibri" w:cs="Calibri"/>
                <w:color w:val="000000"/>
                <w:sz w:val="16"/>
                <w:szCs w:val="16"/>
                <w:lang w:val="es-BO"/>
              </w:rPr>
              <w:t xml:space="preserve"> 10 AWG</w:t>
            </w:r>
          </w:p>
        </w:tc>
        <w:tc>
          <w:tcPr>
            <w:tcW w:w="1271" w:type="dxa"/>
            <w:shd w:val="clear" w:color="000000" w:fill="FFFFFF"/>
            <w:noWrap/>
            <w:vAlign w:val="bottom"/>
            <w:hideMark/>
          </w:tcPr>
          <w:p w14:paraId="7AF2227C"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hideMark/>
          </w:tcPr>
          <w:p w14:paraId="3621EFED"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780,00</w:t>
            </w:r>
          </w:p>
        </w:tc>
      </w:tr>
      <w:tr w:rsidR="004D76EB" w:rsidRPr="004D76EB" w14:paraId="278226E3" w14:textId="77777777" w:rsidTr="001A7607">
        <w:trPr>
          <w:gridAfter w:val="1"/>
          <w:wAfter w:w="7" w:type="dxa"/>
          <w:trHeight w:val="55"/>
          <w:jc w:val="center"/>
        </w:trPr>
        <w:tc>
          <w:tcPr>
            <w:tcW w:w="1076" w:type="dxa"/>
            <w:shd w:val="clear" w:color="000000" w:fill="F2F2F2"/>
            <w:noWrap/>
            <w:vAlign w:val="center"/>
            <w:hideMark/>
          </w:tcPr>
          <w:p w14:paraId="05555F2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w:t>
            </w:r>
          </w:p>
        </w:tc>
        <w:tc>
          <w:tcPr>
            <w:tcW w:w="4589" w:type="dxa"/>
            <w:shd w:val="clear" w:color="000000" w:fill="FFFFFF"/>
            <w:noWrap/>
            <w:vAlign w:val="bottom"/>
            <w:hideMark/>
          </w:tcPr>
          <w:p w14:paraId="372FB9AD"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 xml:space="preserve">ALAMBRE DE COBRE </w:t>
            </w:r>
            <w:proofErr w:type="spellStart"/>
            <w:r w:rsidRPr="004D76EB">
              <w:rPr>
                <w:rFonts w:ascii="Calibri" w:eastAsiaTheme="minorHAnsi" w:hAnsi="Calibri" w:cs="Calibri"/>
                <w:color w:val="000000"/>
                <w:sz w:val="16"/>
                <w:szCs w:val="16"/>
                <w:lang w:val="es-BO"/>
              </w:rPr>
              <w:t>Nº</w:t>
            </w:r>
            <w:proofErr w:type="spellEnd"/>
            <w:r w:rsidRPr="004D76EB">
              <w:rPr>
                <w:rFonts w:ascii="Calibri" w:eastAsiaTheme="minorHAnsi" w:hAnsi="Calibri" w:cs="Calibri"/>
                <w:color w:val="000000"/>
                <w:sz w:val="16"/>
                <w:szCs w:val="16"/>
                <w:lang w:val="es-BO"/>
              </w:rPr>
              <w:t xml:space="preserve"> 12 AWG</w:t>
            </w:r>
          </w:p>
        </w:tc>
        <w:tc>
          <w:tcPr>
            <w:tcW w:w="1271" w:type="dxa"/>
            <w:shd w:val="clear" w:color="000000" w:fill="FFFFFF"/>
            <w:noWrap/>
            <w:vAlign w:val="bottom"/>
            <w:hideMark/>
          </w:tcPr>
          <w:p w14:paraId="3CF2F445"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hideMark/>
          </w:tcPr>
          <w:p w14:paraId="4F91CD69"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3.840,00</w:t>
            </w:r>
          </w:p>
        </w:tc>
      </w:tr>
      <w:tr w:rsidR="004D76EB" w:rsidRPr="004D76EB" w14:paraId="567A439B" w14:textId="77777777" w:rsidTr="001A7607">
        <w:trPr>
          <w:gridAfter w:val="1"/>
          <w:wAfter w:w="7" w:type="dxa"/>
          <w:trHeight w:val="55"/>
          <w:jc w:val="center"/>
        </w:trPr>
        <w:tc>
          <w:tcPr>
            <w:tcW w:w="1076" w:type="dxa"/>
            <w:shd w:val="clear" w:color="000000" w:fill="F2F2F2"/>
            <w:noWrap/>
            <w:vAlign w:val="center"/>
            <w:hideMark/>
          </w:tcPr>
          <w:p w14:paraId="471AA1F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w:t>
            </w:r>
          </w:p>
        </w:tc>
        <w:tc>
          <w:tcPr>
            <w:tcW w:w="4589" w:type="dxa"/>
            <w:shd w:val="clear" w:color="000000" w:fill="FFFFFF"/>
            <w:noWrap/>
            <w:vAlign w:val="bottom"/>
            <w:hideMark/>
          </w:tcPr>
          <w:p w14:paraId="63C44FDA"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 xml:space="preserve">ALAMBRE DE COBRE </w:t>
            </w:r>
            <w:proofErr w:type="spellStart"/>
            <w:r w:rsidRPr="004D76EB">
              <w:rPr>
                <w:rFonts w:ascii="Calibri" w:eastAsiaTheme="minorHAnsi" w:hAnsi="Calibri" w:cs="Calibri"/>
                <w:color w:val="000000"/>
                <w:sz w:val="16"/>
                <w:szCs w:val="16"/>
                <w:lang w:val="es-BO"/>
              </w:rPr>
              <w:t>Nº</w:t>
            </w:r>
            <w:proofErr w:type="spellEnd"/>
            <w:r w:rsidRPr="004D76EB">
              <w:rPr>
                <w:rFonts w:ascii="Calibri" w:eastAsiaTheme="minorHAnsi" w:hAnsi="Calibri" w:cs="Calibri"/>
                <w:color w:val="000000"/>
                <w:sz w:val="16"/>
                <w:szCs w:val="16"/>
                <w:lang w:val="es-BO"/>
              </w:rPr>
              <w:t xml:space="preserve"> 14 AWG</w:t>
            </w:r>
          </w:p>
        </w:tc>
        <w:tc>
          <w:tcPr>
            <w:tcW w:w="1271" w:type="dxa"/>
            <w:shd w:val="clear" w:color="000000" w:fill="FFFFFF"/>
            <w:noWrap/>
            <w:vAlign w:val="bottom"/>
            <w:hideMark/>
          </w:tcPr>
          <w:p w14:paraId="7D385733"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hideMark/>
          </w:tcPr>
          <w:p w14:paraId="75764D2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3.540,00</w:t>
            </w:r>
          </w:p>
        </w:tc>
      </w:tr>
      <w:tr w:rsidR="004D76EB" w:rsidRPr="004D76EB" w14:paraId="7F40CA34" w14:textId="77777777" w:rsidTr="001A7607">
        <w:trPr>
          <w:gridAfter w:val="1"/>
          <w:wAfter w:w="7" w:type="dxa"/>
          <w:trHeight w:val="55"/>
          <w:jc w:val="center"/>
        </w:trPr>
        <w:tc>
          <w:tcPr>
            <w:tcW w:w="1076" w:type="dxa"/>
            <w:shd w:val="clear" w:color="000000" w:fill="F2F2F2"/>
            <w:noWrap/>
            <w:vAlign w:val="center"/>
            <w:hideMark/>
          </w:tcPr>
          <w:p w14:paraId="2B806FF2"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w:t>
            </w:r>
          </w:p>
        </w:tc>
        <w:tc>
          <w:tcPr>
            <w:tcW w:w="4589" w:type="dxa"/>
            <w:shd w:val="clear" w:color="000000" w:fill="FFFFFF"/>
            <w:noWrap/>
            <w:vAlign w:val="bottom"/>
            <w:hideMark/>
          </w:tcPr>
          <w:p w14:paraId="79535A32"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ALQUITRÁN</w:t>
            </w:r>
          </w:p>
        </w:tc>
        <w:tc>
          <w:tcPr>
            <w:tcW w:w="1271" w:type="dxa"/>
            <w:shd w:val="clear" w:color="000000" w:fill="FFFFFF"/>
            <w:noWrap/>
            <w:vAlign w:val="bottom"/>
            <w:hideMark/>
          </w:tcPr>
          <w:p w14:paraId="0DB834B7"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hideMark/>
          </w:tcPr>
          <w:p w14:paraId="6ECB106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122,40</w:t>
            </w:r>
          </w:p>
        </w:tc>
      </w:tr>
      <w:tr w:rsidR="004D76EB" w:rsidRPr="004D76EB" w14:paraId="7C30AEC6" w14:textId="77777777" w:rsidTr="001A7607">
        <w:trPr>
          <w:gridAfter w:val="1"/>
          <w:wAfter w:w="7" w:type="dxa"/>
          <w:trHeight w:val="55"/>
          <w:jc w:val="center"/>
        </w:trPr>
        <w:tc>
          <w:tcPr>
            <w:tcW w:w="1076" w:type="dxa"/>
            <w:shd w:val="clear" w:color="000000" w:fill="F2F2F2"/>
            <w:noWrap/>
            <w:vAlign w:val="center"/>
            <w:hideMark/>
          </w:tcPr>
          <w:p w14:paraId="739A3316"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w:t>
            </w:r>
          </w:p>
        </w:tc>
        <w:tc>
          <w:tcPr>
            <w:tcW w:w="4589" w:type="dxa"/>
            <w:shd w:val="clear" w:color="000000" w:fill="FFFFFF"/>
            <w:noWrap/>
            <w:vAlign w:val="bottom"/>
            <w:hideMark/>
          </w:tcPr>
          <w:p w14:paraId="7DA6B91E"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BARNIZ</w:t>
            </w:r>
          </w:p>
        </w:tc>
        <w:tc>
          <w:tcPr>
            <w:tcW w:w="1271" w:type="dxa"/>
            <w:shd w:val="clear" w:color="000000" w:fill="FFFFFF"/>
            <w:noWrap/>
            <w:vAlign w:val="bottom"/>
            <w:hideMark/>
          </w:tcPr>
          <w:p w14:paraId="0018A3EC" w14:textId="77777777" w:rsidR="004D76EB" w:rsidRPr="004D76EB" w:rsidRDefault="004D76EB" w:rsidP="004D76EB">
            <w:pPr>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hideMark/>
          </w:tcPr>
          <w:p w14:paraId="4C553720"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147,30</w:t>
            </w:r>
          </w:p>
        </w:tc>
      </w:tr>
      <w:tr w:rsidR="004D76EB" w:rsidRPr="004D76EB" w14:paraId="0051A9B5" w14:textId="77777777" w:rsidTr="001A7607">
        <w:trPr>
          <w:gridAfter w:val="1"/>
          <w:wAfter w:w="7" w:type="dxa"/>
          <w:trHeight w:val="55"/>
          <w:jc w:val="center"/>
        </w:trPr>
        <w:tc>
          <w:tcPr>
            <w:tcW w:w="1076" w:type="dxa"/>
            <w:shd w:val="clear" w:color="000000" w:fill="F2F2F2"/>
            <w:noWrap/>
            <w:vAlign w:val="center"/>
            <w:hideMark/>
          </w:tcPr>
          <w:p w14:paraId="72ADDBD6"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w:t>
            </w:r>
          </w:p>
        </w:tc>
        <w:tc>
          <w:tcPr>
            <w:tcW w:w="4589" w:type="dxa"/>
            <w:shd w:val="clear" w:color="000000" w:fill="FFFFFF"/>
            <w:noWrap/>
            <w:vAlign w:val="bottom"/>
          </w:tcPr>
          <w:p w14:paraId="12D78EF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BISAGRA DE 4"</w:t>
            </w:r>
          </w:p>
        </w:tc>
        <w:tc>
          <w:tcPr>
            <w:tcW w:w="1271" w:type="dxa"/>
            <w:shd w:val="clear" w:color="000000" w:fill="FFFFFF"/>
            <w:noWrap/>
            <w:vAlign w:val="bottom"/>
          </w:tcPr>
          <w:p w14:paraId="729454B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F822EFE"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360,00</w:t>
            </w:r>
          </w:p>
        </w:tc>
      </w:tr>
      <w:tr w:rsidR="004D76EB" w:rsidRPr="004D76EB" w14:paraId="332971E3" w14:textId="77777777" w:rsidTr="001A7607">
        <w:trPr>
          <w:gridAfter w:val="1"/>
          <w:wAfter w:w="7" w:type="dxa"/>
          <w:trHeight w:val="55"/>
          <w:jc w:val="center"/>
        </w:trPr>
        <w:tc>
          <w:tcPr>
            <w:tcW w:w="1076" w:type="dxa"/>
            <w:shd w:val="clear" w:color="000000" w:fill="F2F2F2"/>
            <w:noWrap/>
            <w:vAlign w:val="center"/>
          </w:tcPr>
          <w:p w14:paraId="57E839A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w:t>
            </w:r>
          </w:p>
        </w:tc>
        <w:tc>
          <w:tcPr>
            <w:tcW w:w="4589" w:type="dxa"/>
            <w:shd w:val="clear" w:color="000000" w:fill="FFFFFF"/>
            <w:noWrap/>
            <w:vAlign w:val="bottom"/>
          </w:tcPr>
          <w:p w14:paraId="02F89EA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BISAGRA PARA METAL</w:t>
            </w:r>
          </w:p>
        </w:tc>
        <w:tc>
          <w:tcPr>
            <w:tcW w:w="1271" w:type="dxa"/>
            <w:shd w:val="clear" w:color="000000" w:fill="FFFFFF"/>
            <w:noWrap/>
            <w:vAlign w:val="bottom"/>
          </w:tcPr>
          <w:p w14:paraId="16EB2C8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571747C7"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90,00</w:t>
            </w:r>
          </w:p>
        </w:tc>
      </w:tr>
      <w:tr w:rsidR="004D76EB" w:rsidRPr="004D76EB" w14:paraId="7D61EC07" w14:textId="77777777" w:rsidTr="001A7607">
        <w:trPr>
          <w:gridAfter w:val="1"/>
          <w:wAfter w:w="7" w:type="dxa"/>
          <w:trHeight w:val="55"/>
          <w:jc w:val="center"/>
        </w:trPr>
        <w:tc>
          <w:tcPr>
            <w:tcW w:w="1076" w:type="dxa"/>
            <w:shd w:val="clear" w:color="000000" w:fill="F2F2F2"/>
            <w:noWrap/>
            <w:vAlign w:val="center"/>
          </w:tcPr>
          <w:p w14:paraId="5802EE13"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10</w:t>
            </w:r>
          </w:p>
        </w:tc>
        <w:tc>
          <w:tcPr>
            <w:tcW w:w="4589" w:type="dxa"/>
            <w:shd w:val="clear" w:color="000000" w:fill="FFFFFF"/>
            <w:noWrap/>
            <w:vAlign w:val="bottom"/>
          </w:tcPr>
          <w:p w14:paraId="03743C3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BOTAGUAS DE CERÁMICA UNA CAÍDA</w:t>
            </w:r>
          </w:p>
        </w:tc>
        <w:tc>
          <w:tcPr>
            <w:tcW w:w="1271" w:type="dxa"/>
            <w:shd w:val="clear" w:color="000000" w:fill="FFFFFF"/>
            <w:noWrap/>
            <w:vAlign w:val="bottom"/>
          </w:tcPr>
          <w:p w14:paraId="1D37311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69625BA0"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1.776,00</w:t>
            </w:r>
          </w:p>
        </w:tc>
      </w:tr>
      <w:tr w:rsidR="004D76EB" w:rsidRPr="004D76EB" w14:paraId="0A2C67A2" w14:textId="77777777" w:rsidTr="001A7607">
        <w:trPr>
          <w:gridAfter w:val="1"/>
          <w:wAfter w:w="7" w:type="dxa"/>
          <w:trHeight w:val="55"/>
          <w:jc w:val="center"/>
        </w:trPr>
        <w:tc>
          <w:tcPr>
            <w:tcW w:w="1076" w:type="dxa"/>
            <w:shd w:val="clear" w:color="000000" w:fill="F2F2F2"/>
            <w:noWrap/>
            <w:vAlign w:val="center"/>
          </w:tcPr>
          <w:p w14:paraId="30A8BFC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11</w:t>
            </w:r>
          </w:p>
        </w:tc>
        <w:tc>
          <w:tcPr>
            <w:tcW w:w="4589" w:type="dxa"/>
            <w:shd w:val="clear" w:color="000000" w:fill="FFFFFF"/>
            <w:noWrap/>
            <w:vAlign w:val="bottom"/>
          </w:tcPr>
          <w:p w14:paraId="54D128A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CAJA DE REGISTRO DE PVC</w:t>
            </w:r>
          </w:p>
        </w:tc>
        <w:tc>
          <w:tcPr>
            <w:tcW w:w="1271" w:type="dxa"/>
            <w:shd w:val="clear" w:color="000000" w:fill="FFFFFF"/>
            <w:noWrap/>
            <w:vAlign w:val="bottom"/>
          </w:tcPr>
          <w:p w14:paraId="77116AD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23C30E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60,00</w:t>
            </w:r>
          </w:p>
        </w:tc>
      </w:tr>
      <w:tr w:rsidR="004D76EB" w:rsidRPr="004D76EB" w14:paraId="768AE8F5" w14:textId="77777777" w:rsidTr="001A7607">
        <w:trPr>
          <w:gridAfter w:val="1"/>
          <w:wAfter w:w="7" w:type="dxa"/>
          <w:trHeight w:val="55"/>
          <w:jc w:val="center"/>
        </w:trPr>
        <w:tc>
          <w:tcPr>
            <w:tcW w:w="1076" w:type="dxa"/>
            <w:shd w:val="clear" w:color="000000" w:fill="F2F2F2"/>
            <w:noWrap/>
            <w:vAlign w:val="center"/>
          </w:tcPr>
          <w:p w14:paraId="64906C5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12</w:t>
            </w:r>
          </w:p>
        </w:tc>
        <w:tc>
          <w:tcPr>
            <w:tcW w:w="4589" w:type="dxa"/>
            <w:shd w:val="clear" w:color="000000" w:fill="FFFFFF"/>
            <w:noWrap/>
            <w:vAlign w:val="bottom"/>
          </w:tcPr>
          <w:p w14:paraId="139A4D09"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CAJA PARA 1 TÉRMICO</w:t>
            </w:r>
          </w:p>
        </w:tc>
        <w:tc>
          <w:tcPr>
            <w:tcW w:w="1271" w:type="dxa"/>
            <w:shd w:val="clear" w:color="000000" w:fill="FFFFFF"/>
            <w:noWrap/>
            <w:vAlign w:val="bottom"/>
          </w:tcPr>
          <w:p w14:paraId="218A018D"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66A494D"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3D1AC361" w14:textId="77777777" w:rsidTr="001A7607">
        <w:trPr>
          <w:gridAfter w:val="1"/>
          <w:wAfter w:w="7" w:type="dxa"/>
          <w:trHeight w:val="55"/>
          <w:jc w:val="center"/>
        </w:trPr>
        <w:tc>
          <w:tcPr>
            <w:tcW w:w="1076" w:type="dxa"/>
            <w:shd w:val="clear" w:color="000000" w:fill="F2F2F2"/>
            <w:noWrap/>
            <w:vAlign w:val="center"/>
          </w:tcPr>
          <w:p w14:paraId="4A1804F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13</w:t>
            </w:r>
          </w:p>
        </w:tc>
        <w:tc>
          <w:tcPr>
            <w:tcW w:w="4589" w:type="dxa"/>
            <w:shd w:val="clear" w:color="000000" w:fill="FFFFFF"/>
            <w:noWrap/>
            <w:vAlign w:val="bottom"/>
          </w:tcPr>
          <w:p w14:paraId="1683BBF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CAJA PARA 3 TÉRMICOS</w:t>
            </w:r>
          </w:p>
        </w:tc>
        <w:tc>
          <w:tcPr>
            <w:tcW w:w="1271" w:type="dxa"/>
            <w:shd w:val="clear" w:color="000000" w:fill="FFFFFF"/>
            <w:noWrap/>
            <w:vAlign w:val="bottom"/>
          </w:tcPr>
          <w:p w14:paraId="56CEE81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5AA9BF3F"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1080EA2A" w14:textId="77777777" w:rsidTr="001A7607">
        <w:trPr>
          <w:gridAfter w:val="1"/>
          <w:wAfter w:w="7" w:type="dxa"/>
          <w:trHeight w:val="55"/>
          <w:jc w:val="center"/>
        </w:trPr>
        <w:tc>
          <w:tcPr>
            <w:tcW w:w="1076" w:type="dxa"/>
            <w:shd w:val="clear" w:color="000000" w:fill="F2F2F2"/>
            <w:noWrap/>
            <w:vAlign w:val="center"/>
          </w:tcPr>
          <w:p w14:paraId="46C644D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14</w:t>
            </w:r>
          </w:p>
        </w:tc>
        <w:tc>
          <w:tcPr>
            <w:tcW w:w="4589" w:type="dxa"/>
            <w:shd w:val="clear" w:color="000000" w:fill="FFFFFF"/>
            <w:noWrap/>
            <w:vAlign w:val="bottom"/>
          </w:tcPr>
          <w:p w14:paraId="3F4CD05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CAJA PLÁSTICA CIRCULAR</w:t>
            </w:r>
          </w:p>
        </w:tc>
        <w:tc>
          <w:tcPr>
            <w:tcW w:w="1271" w:type="dxa"/>
            <w:shd w:val="clear" w:color="000000" w:fill="FFFFFF"/>
            <w:noWrap/>
            <w:vAlign w:val="bottom"/>
          </w:tcPr>
          <w:p w14:paraId="00E07AD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ED51B31"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600,00</w:t>
            </w:r>
          </w:p>
        </w:tc>
      </w:tr>
      <w:tr w:rsidR="004D76EB" w:rsidRPr="004D76EB" w14:paraId="13072C3B" w14:textId="77777777" w:rsidTr="001A7607">
        <w:trPr>
          <w:gridAfter w:val="1"/>
          <w:wAfter w:w="7" w:type="dxa"/>
          <w:trHeight w:val="55"/>
          <w:jc w:val="center"/>
        </w:trPr>
        <w:tc>
          <w:tcPr>
            <w:tcW w:w="1076" w:type="dxa"/>
            <w:shd w:val="clear" w:color="000000" w:fill="F2F2F2"/>
            <w:noWrap/>
            <w:vAlign w:val="center"/>
          </w:tcPr>
          <w:p w14:paraId="3CA41783"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15</w:t>
            </w:r>
          </w:p>
        </w:tc>
        <w:tc>
          <w:tcPr>
            <w:tcW w:w="4589" w:type="dxa"/>
            <w:shd w:val="clear" w:color="000000" w:fill="FFFFFF"/>
            <w:noWrap/>
            <w:vAlign w:val="bottom"/>
          </w:tcPr>
          <w:p w14:paraId="7E26D6A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 xml:space="preserve">CAJA PLÁSTICA RECTANGULAR </w:t>
            </w:r>
          </w:p>
        </w:tc>
        <w:tc>
          <w:tcPr>
            <w:tcW w:w="1271" w:type="dxa"/>
            <w:shd w:val="clear" w:color="000000" w:fill="FFFFFF"/>
            <w:noWrap/>
            <w:vAlign w:val="bottom"/>
          </w:tcPr>
          <w:p w14:paraId="3305AB3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B875CF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600,00</w:t>
            </w:r>
          </w:p>
        </w:tc>
      </w:tr>
      <w:tr w:rsidR="004D76EB" w:rsidRPr="004D76EB" w14:paraId="2BCDE127" w14:textId="77777777" w:rsidTr="001A7607">
        <w:trPr>
          <w:gridAfter w:val="1"/>
          <w:wAfter w:w="7" w:type="dxa"/>
          <w:trHeight w:val="55"/>
          <w:jc w:val="center"/>
        </w:trPr>
        <w:tc>
          <w:tcPr>
            <w:tcW w:w="1076" w:type="dxa"/>
            <w:shd w:val="clear" w:color="000000" w:fill="F2F2F2"/>
            <w:noWrap/>
            <w:vAlign w:val="center"/>
          </w:tcPr>
          <w:p w14:paraId="1538908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16</w:t>
            </w:r>
          </w:p>
        </w:tc>
        <w:tc>
          <w:tcPr>
            <w:tcW w:w="4589" w:type="dxa"/>
            <w:shd w:val="clear" w:color="000000" w:fill="FFFFFF"/>
            <w:noWrap/>
            <w:vAlign w:val="bottom"/>
          </w:tcPr>
          <w:p w14:paraId="360C59C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CAJA SIFONADA PVC INC/REJILLA DE PISO</w:t>
            </w:r>
          </w:p>
        </w:tc>
        <w:tc>
          <w:tcPr>
            <w:tcW w:w="1271" w:type="dxa"/>
            <w:shd w:val="clear" w:color="000000" w:fill="FFFFFF"/>
            <w:noWrap/>
            <w:vAlign w:val="bottom"/>
          </w:tcPr>
          <w:p w14:paraId="12DC70D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DE1001B"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90,00</w:t>
            </w:r>
          </w:p>
        </w:tc>
      </w:tr>
      <w:tr w:rsidR="004D76EB" w:rsidRPr="004D76EB" w14:paraId="647BC94C" w14:textId="77777777" w:rsidTr="001A7607">
        <w:trPr>
          <w:gridAfter w:val="1"/>
          <w:wAfter w:w="7" w:type="dxa"/>
          <w:trHeight w:val="55"/>
          <w:jc w:val="center"/>
        </w:trPr>
        <w:tc>
          <w:tcPr>
            <w:tcW w:w="1076" w:type="dxa"/>
            <w:shd w:val="clear" w:color="000000" w:fill="F2F2F2"/>
            <w:noWrap/>
            <w:vAlign w:val="center"/>
          </w:tcPr>
          <w:p w14:paraId="14436AB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17</w:t>
            </w:r>
          </w:p>
        </w:tc>
        <w:tc>
          <w:tcPr>
            <w:tcW w:w="4589" w:type="dxa"/>
            <w:shd w:val="clear" w:color="000000" w:fill="FFFFFF"/>
            <w:noWrap/>
            <w:vAlign w:val="bottom"/>
          </w:tcPr>
          <w:p w14:paraId="796298C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 xml:space="preserve">CALAMINA GALVANIZADA ONDULADA NRO 28 PREPINTADA </w:t>
            </w:r>
          </w:p>
        </w:tc>
        <w:tc>
          <w:tcPr>
            <w:tcW w:w="1271" w:type="dxa"/>
            <w:shd w:val="clear" w:color="000000" w:fill="FFFFFF"/>
            <w:noWrap/>
            <w:vAlign w:val="bottom"/>
          </w:tcPr>
          <w:p w14:paraId="568B9BAD"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44E01B15"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2.646,60</w:t>
            </w:r>
          </w:p>
        </w:tc>
      </w:tr>
      <w:tr w:rsidR="004D76EB" w:rsidRPr="004D76EB" w14:paraId="199A31B5" w14:textId="77777777" w:rsidTr="001A7607">
        <w:trPr>
          <w:gridAfter w:val="1"/>
          <w:wAfter w:w="7" w:type="dxa"/>
          <w:trHeight w:val="55"/>
          <w:jc w:val="center"/>
        </w:trPr>
        <w:tc>
          <w:tcPr>
            <w:tcW w:w="1076" w:type="dxa"/>
            <w:shd w:val="clear" w:color="000000" w:fill="F2F2F2"/>
            <w:noWrap/>
            <w:vAlign w:val="center"/>
          </w:tcPr>
          <w:p w14:paraId="7BE64C3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18</w:t>
            </w:r>
          </w:p>
        </w:tc>
        <w:tc>
          <w:tcPr>
            <w:tcW w:w="4589" w:type="dxa"/>
            <w:shd w:val="clear" w:color="000000" w:fill="FFFFFF"/>
            <w:noWrap/>
            <w:vAlign w:val="bottom"/>
          </w:tcPr>
          <w:p w14:paraId="4D05B6A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CANALETA DE CALAMINA GALVANIZADA NRO 28 CORTE 33</w:t>
            </w:r>
          </w:p>
        </w:tc>
        <w:tc>
          <w:tcPr>
            <w:tcW w:w="1271" w:type="dxa"/>
            <w:shd w:val="clear" w:color="000000" w:fill="FFFFFF"/>
            <w:noWrap/>
            <w:vAlign w:val="bottom"/>
          </w:tcPr>
          <w:p w14:paraId="6F3C65F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7B201A3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621,00</w:t>
            </w:r>
          </w:p>
        </w:tc>
      </w:tr>
      <w:tr w:rsidR="004D76EB" w:rsidRPr="004D76EB" w14:paraId="7E3D41CF" w14:textId="77777777" w:rsidTr="001A7607">
        <w:trPr>
          <w:gridAfter w:val="1"/>
          <w:wAfter w:w="7" w:type="dxa"/>
          <w:trHeight w:val="55"/>
          <w:jc w:val="center"/>
        </w:trPr>
        <w:tc>
          <w:tcPr>
            <w:tcW w:w="1076" w:type="dxa"/>
            <w:shd w:val="clear" w:color="000000" w:fill="F2F2F2"/>
            <w:noWrap/>
            <w:vAlign w:val="center"/>
          </w:tcPr>
          <w:p w14:paraId="4B71A71F"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19</w:t>
            </w:r>
          </w:p>
        </w:tc>
        <w:tc>
          <w:tcPr>
            <w:tcW w:w="4589" w:type="dxa"/>
            <w:shd w:val="clear" w:color="000000" w:fill="FFFFFF"/>
            <w:noWrap/>
            <w:vAlign w:val="bottom"/>
          </w:tcPr>
          <w:p w14:paraId="62253D3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CAÑERÍA DE ALUMINIO 1/2" (BRAZO DE DUCHA)</w:t>
            </w:r>
          </w:p>
        </w:tc>
        <w:tc>
          <w:tcPr>
            <w:tcW w:w="1271" w:type="dxa"/>
            <w:shd w:val="clear" w:color="000000" w:fill="FFFFFF"/>
            <w:noWrap/>
            <w:vAlign w:val="bottom"/>
          </w:tcPr>
          <w:p w14:paraId="49A9F82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8A14769"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171BB5A1" w14:textId="77777777" w:rsidTr="001A7607">
        <w:trPr>
          <w:gridAfter w:val="1"/>
          <w:wAfter w:w="7" w:type="dxa"/>
          <w:trHeight w:val="55"/>
          <w:jc w:val="center"/>
        </w:trPr>
        <w:tc>
          <w:tcPr>
            <w:tcW w:w="1076" w:type="dxa"/>
            <w:shd w:val="clear" w:color="000000" w:fill="F2F2F2"/>
            <w:noWrap/>
            <w:vAlign w:val="center"/>
          </w:tcPr>
          <w:p w14:paraId="0F12AB06"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20</w:t>
            </w:r>
          </w:p>
        </w:tc>
        <w:tc>
          <w:tcPr>
            <w:tcW w:w="4589" w:type="dxa"/>
            <w:shd w:val="clear" w:color="000000" w:fill="FFFFFF"/>
            <w:noWrap/>
            <w:vAlign w:val="bottom"/>
          </w:tcPr>
          <w:p w14:paraId="5A37AC5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CARTÓN ASFALTICO</w:t>
            </w:r>
          </w:p>
        </w:tc>
        <w:tc>
          <w:tcPr>
            <w:tcW w:w="1271" w:type="dxa"/>
            <w:shd w:val="clear" w:color="000000" w:fill="FFFFFF"/>
            <w:noWrap/>
            <w:vAlign w:val="bottom"/>
          </w:tcPr>
          <w:p w14:paraId="24DC6BE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3724BAB6"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171,36</w:t>
            </w:r>
          </w:p>
        </w:tc>
      </w:tr>
      <w:tr w:rsidR="004D76EB" w:rsidRPr="004D76EB" w14:paraId="1DC86F3D" w14:textId="77777777" w:rsidTr="001A7607">
        <w:trPr>
          <w:gridAfter w:val="1"/>
          <w:wAfter w:w="7" w:type="dxa"/>
          <w:trHeight w:val="55"/>
          <w:jc w:val="center"/>
        </w:trPr>
        <w:tc>
          <w:tcPr>
            <w:tcW w:w="1076" w:type="dxa"/>
            <w:shd w:val="clear" w:color="000000" w:fill="F2F2F2"/>
            <w:noWrap/>
            <w:vAlign w:val="center"/>
          </w:tcPr>
          <w:p w14:paraId="1D13AF5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21</w:t>
            </w:r>
          </w:p>
        </w:tc>
        <w:tc>
          <w:tcPr>
            <w:tcW w:w="4589" w:type="dxa"/>
            <w:shd w:val="clear" w:color="000000" w:fill="FFFFFF"/>
            <w:noWrap/>
            <w:vAlign w:val="bottom"/>
          </w:tcPr>
          <w:p w14:paraId="173A6BE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CEMENTO BLANCO</w:t>
            </w:r>
          </w:p>
        </w:tc>
        <w:tc>
          <w:tcPr>
            <w:tcW w:w="1271" w:type="dxa"/>
            <w:shd w:val="clear" w:color="000000" w:fill="FFFFFF"/>
            <w:noWrap/>
            <w:vAlign w:val="bottom"/>
          </w:tcPr>
          <w:p w14:paraId="3749775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tcPr>
          <w:p w14:paraId="187363CD"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1.037,95</w:t>
            </w:r>
          </w:p>
        </w:tc>
      </w:tr>
      <w:tr w:rsidR="004D76EB" w:rsidRPr="004D76EB" w14:paraId="6E36E0A0" w14:textId="77777777" w:rsidTr="001A7607">
        <w:trPr>
          <w:gridAfter w:val="1"/>
          <w:wAfter w:w="7" w:type="dxa"/>
          <w:trHeight w:val="55"/>
          <w:jc w:val="center"/>
        </w:trPr>
        <w:tc>
          <w:tcPr>
            <w:tcW w:w="1076" w:type="dxa"/>
            <w:shd w:val="clear" w:color="000000" w:fill="F2F2F2"/>
            <w:noWrap/>
            <w:vAlign w:val="center"/>
          </w:tcPr>
          <w:p w14:paraId="2D6040B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22</w:t>
            </w:r>
          </w:p>
        </w:tc>
        <w:tc>
          <w:tcPr>
            <w:tcW w:w="4589" w:type="dxa"/>
            <w:shd w:val="clear" w:color="000000" w:fill="FFFFFF"/>
            <w:noWrap/>
            <w:vAlign w:val="bottom"/>
          </w:tcPr>
          <w:p w14:paraId="60A07AB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CEMENTO COLA</w:t>
            </w:r>
          </w:p>
        </w:tc>
        <w:tc>
          <w:tcPr>
            <w:tcW w:w="1271" w:type="dxa"/>
            <w:shd w:val="clear" w:color="000000" w:fill="FFFFFF"/>
            <w:noWrap/>
            <w:vAlign w:val="bottom"/>
          </w:tcPr>
          <w:p w14:paraId="0791639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tcPr>
          <w:p w14:paraId="6FA6D499"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17.408,27</w:t>
            </w:r>
          </w:p>
        </w:tc>
      </w:tr>
      <w:tr w:rsidR="004D76EB" w:rsidRPr="004D76EB" w14:paraId="6C7B8D73" w14:textId="77777777" w:rsidTr="001A7607">
        <w:trPr>
          <w:gridAfter w:val="1"/>
          <w:wAfter w:w="7" w:type="dxa"/>
          <w:trHeight w:val="55"/>
          <w:jc w:val="center"/>
        </w:trPr>
        <w:tc>
          <w:tcPr>
            <w:tcW w:w="1076" w:type="dxa"/>
            <w:shd w:val="clear" w:color="000000" w:fill="F2F2F2"/>
            <w:noWrap/>
            <w:vAlign w:val="center"/>
          </w:tcPr>
          <w:p w14:paraId="4A543B7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23</w:t>
            </w:r>
          </w:p>
        </w:tc>
        <w:tc>
          <w:tcPr>
            <w:tcW w:w="4589" w:type="dxa"/>
            <w:shd w:val="clear" w:color="000000" w:fill="FFFFFF"/>
            <w:noWrap/>
            <w:vAlign w:val="bottom"/>
          </w:tcPr>
          <w:p w14:paraId="1C79CF8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CEMENTO PORTLAND</w:t>
            </w:r>
          </w:p>
        </w:tc>
        <w:tc>
          <w:tcPr>
            <w:tcW w:w="1271" w:type="dxa"/>
            <w:shd w:val="clear" w:color="000000" w:fill="FFFFFF"/>
            <w:noWrap/>
            <w:vAlign w:val="bottom"/>
          </w:tcPr>
          <w:p w14:paraId="081BF1C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BL</w:t>
            </w:r>
          </w:p>
        </w:tc>
        <w:tc>
          <w:tcPr>
            <w:tcW w:w="1951" w:type="dxa"/>
            <w:shd w:val="clear" w:color="000000" w:fill="FFFFFF"/>
            <w:noWrap/>
            <w:vAlign w:val="bottom"/>
          </w:tcPr>
          <w:p w14:paraId="3315F598"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3.958,69</w:t>
            </w:r>
          </w:p>
        </w:tc>
      </w:tr>
      <w:tr w:rsidR="004D76EB" w:rsidRPr="004D76EB" w14:paraId="497871D3" w14:textId="77777777" w:rsidTr="001A7607">
        <w:trPr>
          <w:gridAfter w:val="1"/>
          <w:wAfter w:w="7" w:type="dxa"/>
          <w:trHeight w:val="55"/>
          <w:jc w:val="center"/>
        </w:trPr>
        <w:tc>
          <w:tcPr>
            <w:tcW w:w="1076" w:type="dxa"/>
            <w:shd w:val="clear" w:color="000000" w:fill="F2F2F2"/>
            <w:noWrap/>
            <w:vAlign w:val="center"/>
          </w:tcPr>
          <w:p w14:paraId="5AEE6EAF"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24</w:t>
            </w:r>
          </w:p>
        </w:tc>
        <w:tc>
          <w:tcPr>
            <w:tcW w:w="4589" w:type="dxa"/>
            <w:shd w:val="clear" w:color="000000" w:fill="FFFFFF"/>
            <w:noWrap/>
            <w:vAlign w:val="bottom"/>
          </w:tcPr>
          <w:p w14:paraId="08191DC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CERÁMICA NACIONAL</w:t>
            </w:r>
          </w:p>
        </w:tc>
        <w:tc>
          <w:tcPr>
            <w:tcW w:w="1271" w:type="dxa"/>
            <w:shd w:val="clear" w:color="000000" w:fill="FFFFFF"/>
            <w:noWrap/>
            <w:vAlign w:val="bottom"/>
          </w:tcPr>
          <w:p w14:paraId="4698D60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7056B55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3.144,96</w:t>
            </w:r>
          </w:p>
        </w:tc>
      </w:tr>
      <w:tr w:rsidR="004D76EB" w:rsidRPr="004D76EB" w14:paraId="244C290C" w14:textId="77777777" w:rsidTr="001A7607">
        <w:trPr>
          <w:gridAfter w:val="1"/>
          <w:wAfter w:w="7" w:type="dxa"/>
          <w:trHeight w:val="55"/>
          <w:jc w:val="center"/>
        </w:trPr>
        <w:tc>
          <w:tcPr>
            <w:tcW w:w="1076" w:type="dxa"/>
            <w:shd w:val="clear" w:color="000000" w:fill="F2F2F2"/>
            <w:noWrap/>
            <w:vAlign w:val="center"/>
          </w:tcPr>
          <w:p w14:paraId="2CB3789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25</w:t>
            </w:r>
          </w:p>
        </w:tc>
        <w:tc>
          <w:tcPr>
            <w:tcW w:w="4589" w:type="dxa"/>
            <w:shd w:val="clear" w:color="000000" w:fill="FFFFFF"/>
            <w:noWrap/>
            <w:vAlign w:val="bottom"/>
          </w:tcPr>
          <w:p w14:paraId="7C269AB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CERÁMICA NACIONAL TIPO PORCELANATO (60X60)</w:t>
            </w:r>
          </w:p>
        </w:tc>
        <w:tc>
          <w:tcPr>
            <w:tcW w:w="1271" w:type="dxa"/>
            <w:shd w:val="clear" w:color="000000" w:fill="FFFFFF"/>
            <w:noWrap/>
            <w:vAlign w:val="bottom"/>
          </w:tcPr>
          <w:p w14:paraId="70093D9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2D8D644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113,52</w:t>
            </w:r>
          </w:p>
        </w:tc>
      </w:tr>
      <w:tr w:rsidR="004D76EB" w:rsidRPr="004D76EB" w14:paraId="2DC0F491" w14:textId="77777777" w:rsidTr="001A7607">
        <w:trPr>
          <w:gridAfter w:val="1"/>
          <w:wAfter w:w="7" w:type="dxa"/>
          <w:trHeight w:val="55"/>
          <w:jc w:val="center"/>
        </w:trPr>
        <w:tc>
          <w:tcPr>
            <w:tcW w:w="1076" w:type="dxa"/>
            <w:shd w:val="clear" w:color="000000" w:fill="F2F2F2"/>
            <w:noWrap/>
            <w:vAlign w:val="center"/>
          </w:tcPr>
          <w:p w14:paraId="18CF6882"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26</w:t>
            </w:r>
          </w:p>
        </w:tc>
        <w:tc>
          <w:tcPr>
            <w:tcW w:w="4589" w:type="dxa"/>
            <w:shd w:val="clear" w:color="000000" w:fill="FFFFFF"/>
            <w:noWrap/>
            <w:vAlign w:val="bottom"/>
          </w:tcPr>
          <w:p w14:paraId="67E9111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CHAPA INTERIOR</w:t>
            </w:r>
          </w:p>
        </w:tc>
        <w:tc>
          <w:tcPr>
            <w:tcW w:w="1271" w:type="dxa"/>
            <w:shd w:val="clear" w:color="000000" w:fill="FFFFFF"/>
            <w:noWrap/>
            <w:vAlign w:val="bottom"/>
          </w:tcPr>
          <w:p w14:paraId="7340FB89"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EFEBDB8"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120,00</w:t>
            </w:r>
          </w:p>
        </w:tc>
      </w:tr>
      <w:tr w:rsidR="004D76EB" w:rsidRPr="004D76EB" w14:paraId="306C1E60" w14:textId="77777777" w:rsidTr="001A7607">
        <w:trPr>
          <w:gridAfter w:val="1"/>
          <w:wAfter w:w="7" w:type="dxa"/>
          <w:trHeight w:val="55"/>
          <w:jc w:val="center"/>
        </w:trPr>
        <w:tc>
          <w:tcPr>
            <w:tcW w:w="1076" w:type="dxa"/>
            <w:shd w:val="clear" w:color="000000" w:fill="F2F2F2"/>
            <w:noWrap/>
            <w:vAlign w:val="center"/>
          </w:tcPr>
          <w:p w14:paraId="5E732568"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27</w:t>
            </w:r>
          </w:p>
        </w:tc>
        <w:tc>
          <w:tcPr>
            <w:tcW w:w="4589" w:type="dxa"/>
            <w:shd w:val="clear" w:color="000000" w:fill="FFFFFF"/>
            <w:noWrap/>
            <w:vAlign w:val="bottom"/>
          </w:tcPr>
          <w:p w14:paraId="026EF29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CHICOTILLO</w:t>
            </w:r>
          </w:p>
        </w:tc>
        <w:tc>
          <w:tcPr>
            <w:tcW w:w="1271" w:type="dxa"/>
            <w:shd w:val="clear" w:color="000000" w:fill="FFFFFF"/>
            <w:noWrap/>
            <w:vAlign w:val="bottom"/>
          </w:tcPr>
          <w:p w14:paraId="755DE66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E5C927A"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60,00</w:t>
            </w:r>
          </w:p>
        </w:tc>
      </w:tr>
      <w:tr w:rsidR="004D76EB" w:rsidRPr="004D76EB" w14:paraId="054CDC2E" w14:textId="77777777" w:rsidTr="001A7607">
        <w:trPr>
          <w:gridAfter w:val="1"/>
          <w:wAfter w:w="7" w:type="dxa"/>
          <w:trHeight w:val="55"/>
          <w:jc w:val="center"/>
        </w:trPr>
        <w:tc>
          <w:tcPr>
            <w:tcW w:w="1076" w:type="dxa"/>
            <w:shd w:val="clear" w:color="000000" w:fill="F2F2F2"/>
            <w:noWrap/>
            <w:vAlign w:val="center"/>
          </w:tcPr>
          <w:p w14:paraId="3ED60A5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28</w:t>
            </w:r>
          </w:p>
        </w:tc>
        <w:tc>
          <w:tcPr>
            <w:tcW w:w="4589" w:type="dxa"/>
            <w:shd w:val="clear" w:color="000000" w:fill="FFFFFF"/>
            <w:noWrap/>
            <w:vAlign w:val="bottom"/>
          </w:tcPr>
          <w:p w14:paraId="3458622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CIELO PVC TIPO MACHIHEMBRE MAS ESTRUCTURA GALVANIZADA</w:t>
            </w:r>
          </w:p>
        </w:tc>
        <w:tc>
          <w:tcPr>
            <w:tcW w:w="1271" w:type="dxa"/>
            <w:shd w:val="clear" w:color="000000" w:fill="FFFFFF"/>
            <w:noWrap/>
            <w:vAlign w:val="bottom"/>
          </w:tcPr>
          <w:p w14:paraId="3DBB7B1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5C6E0F46"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1.829,40</w:t>
            </w:r>
          </w:p>
        </w:tc>
      </w:tr>
      <w:tr w:rsidR="004D76EB" w:rsidRPr="004D76EB" w14:paraId="415C59AC" w14:textId="77777777" w:rsidTr="001A7607">
        <w:trPr>
          <w:gridAfter w:val="1"/>
          <w:wAfter w:w="7" w:type="dxa"/>
          <w:trHeight w:val="55"/>
          <w:jc w:val="center"/>
        </w:trPr>
        <w:tc>
          <w:tcPr>
            <w:tcW w:w="1076" w:type="dxa"/>
            <w:shd w:val="clear" w:color="000000" w:fill="F2F2F2"/>
            <w:noWrap/>
            <w:vAlign w:val="center"/>
          </w:tcPr>
          <w:p w14:paraId="70A78BD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29</w:t>
            </w:r>
          </w:p>
        </w:tc>
        <w:tc>
          <w:tcPr>
            <w:tcW w:w="4589" w:type="dxa"/>
            <w:shd w:val="clear" w:color="000000" w:fill="FFFFFF"/>
            <w:noWrap/>
            <w:vAlign w:val="bottom"/>
          </w:tcPr>
          <w:p w14:paraId="66AC29E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CINTA AISLANTE</w:t>
            </w:r>
          </w:p>
        </w:tc>
        <w:tc>
          <w:tcPr>
            <w:tcW w:w="1271" w:type="dxa"/>
            <w:shd w:val="clear" w:color="000000" w:fill="FFFFFF"/>
            <w:noWrap/>
            <w:vAlign w:val="bottom"/>
          </w:tcPr>
          <w:p w14:paraId="75D0F76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6CB04538"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120,00</w:t>
            </w:r>
          </w:p>
        </w:tc>
      </w:tr>
      <w:tr w:rsidR="004D76EB" w:rsidRPr="004D76EB" w14:paraId="097735CA" w14:textId="77777777" w:rsidTr="001A7607">
        <w:trPr>
          <w:gridAfter w:val="1"/>
          <w:wAfter w:w="7" w:type="dxa"/>
          <w:trHeight w:val="55"/>
          <w:jc w:val="center"/>
        </w:trPr>
        <w:tc>
          <w:tcPr>
            <w:tcW w:w="1076" w:type="dxa"/>
            <w:shd w:val="clear" w:color="000000" w:fill="F2F2F2"/>
            <w:noWrap/>
            <w:vAlign w:val="center"/>
          </w:tcPr>
          <w:p w14:paraId="0EE8FDB8"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30</w:t>
            </w:r>
          </w:p>
        </w:tc>
        <w:tc>
          <w:tcPr>
            <w:tcW w:w="4589" w:type="dxa"/>
            <w:shd w:val="clear" w:color="000000" w:fill="FFFFFF"/>
            <w:noWrap/>
            <w:vAlign w:val="bottom"/>
          </w:tcPr>
          <w:p w14:paraId="1B5A345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CLAVOS</w:t>
            </w:r>
          </w:p>
        </w:tc>
        <w:tc>
          <w:tcPr>
            <w:tcW w:w="1271" w:type="dxa"/>
            <w:shd w:val="clear" w:color="000000" w:fill="FFFFFF"/>
            <w:noWrap/>
            <w:vAlign w:val="bottom"/>
          </w:tcPr>
          <w:p w14:paraId="6E96C5C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tcPr>
          <w:p w14:paraId="292EF4EF"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135,30</w:t>
            </w:r>
          </w:p>
        </w:tc>
      </w:tr>
      <w:tr w:rsidR="004D76EB" w:rsidRPr="004D76EB" w14:paraId="7B81DB72" w14:textId="77777777" w:rsidTr="001A7607">
        <w:trPr>
          <w:gridAfter w:val="1"/>
          <w:wAfter w:w="7" w:type="dxa"/>
          <w:trHeight w:val="55"/>
          <w:jc w:val="center"/>
        </w:trPr>
        <w:tc>
          <w:tcPr>
            <w:tcW w:w="1076" w:type="dxa"/>
            <w:shd w:val="clear" w:color="000000" w:fill="F2F2F2"/>
            <w:noWrap/>
            <w:vAlign w:val="center"/>
          </w:tcPr>
          <w:p w14:paraId="3D574C5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31</w:t>
            </w:r>
          </w:p>
        </w:tc>
        <w:tc>
          <w:tcPr>
            <w:tcW w:w="4589" w:type="dxa"/>
            <w:shd w:val="clear" w:color="000000" w:fill="FFFFFF"/>
            <w:noWrap/>
            <w:vAlign w:val="bottom"/>
          </w:tcPr>
          <w:p w14:paraId="59197EA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 xml:space="preserve">CLAVOS PARA CALAMINA CON GOMA </w:t>
            </w:r>
          </w:p>
        </w:tc>
        <w:tc>
          <w:tcPr>
            <w:tcW w:w="1271" w:type="dxa"/>
            <w:shd w:val="clear" w:color="000000" w:fill="FFFFFF"/>
            <w:noWrap/>
            <w:vAlign w:val="bottom"/>
          </w:tcPr>
          <w:p w14:paraId="421C919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tcPr>
          <w:p w14:paraId="5D0A9EFB"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8,82</w:t>
            </w:r>
          </w:p>
        </w:tc>
      </w:tr>
      <w:tr w:rsidR="004D76EB" w:rsidRPr="004D76EB" w14:paraId="65E2CEBA" w14:textId="77777777" w:rsidTr="001A7607">
        <w:trPr>
          <w:gridAfter w:val="1"/>
          <w:wAfter w:w="7" w:type="dxa"/>
          <w:trHeight w:val="55"/>
          <w:jc w:val="center"/>
        </w:trPr>
        <w:tc>
          <w:tcPr>
            <w:tcW w:w="1076" w:type="dxa"/>
            <w:shd w:val="clear" w:color="000000" w:fill="F2F2F2"/>
            <w:noWrap/>
            <w:vAlign w:val="center"/>
          </w:tcPr>
          <w:p w14:paraId="3FCCA39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32</w:t>
            </w:r>
          </w:p>
        </w:tc>
        <w:tc>
          <w:tcPr>
            <w:tcW w:w="4589" w:type="dxa"/>
            <w:shd w:val="clear" w:color="000000" w:fill="FFFFFF"/>
            <w:noWrap/>
            <w:vAlign w:val="bottom"/>
          </w:tcPr>
          <w:p w14:paraId="28ABD4F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CODO FG GALVANIZADO DE 1/2"</w:t>
            </w:r>
          </w:p>
        </w:tc>
        <w:tc>
          <w:tcPr>
            <w:tcW w:w="1271" w:type="dxa"/>
            <w:shd w:val="clear" w:color="000000" w:fill="FFFFFF"/>
            <w:noWrap/>
            <w:vAlign w:val="bottom"/>
          </w:tcPr>
          <w:p w14:paraId="6315885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C1BE9BD"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306A3CF8" w14:textId="77777777" w:rsidTr="001A7607">
        <w:trPr>
          <w:gridAfter w:val="1"/>
          <w:wAfter w:w="7" w:type="dxa"/>
          <w:trHeight w:val="55"/>
          <w:jc w:val="center"/>
        </w:trPr>
        <w:tc>
          <w:tcPr>
            <w:tcW w:w="1076" w:type="dxa"/>
            <w:shd w:val="clear" w:color="000000" w:fill="F2F2F2"/>
            <w:noWrap/>
            <w:vAlign w:val="center"/>
          </w:tcPr>
          <w:p w14:paraId="492191F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33</w:t>
            </w:r>
          </w:p>
        </w:tc>
        <w:tc>
          <w:tcPr>
            <w:tcW w:w="4589" w:type="dxa"/>
            <w:shd w:val="clear" w:color="000000" w:fill="FFFFFF"/>
            <w:noWrap/>
            <w:vAlign w:val="bottom"/>
          </w:tcPr>
          <w:p w14:paraId="27E93C6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CODO PVC DE 1/2"</w:t>
            </w:r>
          </w:p>
        </w:tc>
        <w:tc>
          <w:tcPr>
            <w:tcW w:w="1271" w:type="dxa"/>
            <w:shd w:val="clear" w:color="000000" w:fill="FFFFFF"/>
            <w:noWrap/>
            <w:vAlign w:val="bottom"/>
          </w:tcPr>
          <w:p w14:paraId="39BFBB99"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0B8CB78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240,00</w:t>
            </w:r>
          </w:p>
        </w:tc>
      </w:tr>
      <w:tr w:rsidR="004D76EB" w:rsidRPr="004D76EB" w14:paraId="1B624501" w14:textId="77777777" w:rsidTr="001A7607">
        <w:trPr>
          <w:gridAfter w:val="1"/>
          <w:wAfter w:w="7" w:type="dxa"/>
          <w:trHeight w:val="55"/>
          <w:jc w:val="center"/>
        </w:trPr>
        <w:tc>
          <w:tcPr>
            <w:tcW w:w="1076" w:type="dxa"/>
            <w:shd w:val="clear" w:color="000000" w:fill="F2F2F2"/>
            <w:noWrap/>
            <w:vAlign w:val="center"/>
          </w:tcPr>
          <w:p w14:paraId="76B1B80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34</w:t>
            </w:r>
          </w:p>
        </w:tc>
        <w:tc>
          <w:tcPr>
            <w:tcW w:w="4589" w:type="dxa"/>
            <w:shd w:val="clear" w:color="000000" w:fill="FFFFFF"/>
            <w:noWrap/>
            <w:vAlign w:val="bottom"/>
          </w:tcPr>
          <w:p w14:paraId="1AEDDEC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CODO PVC DE 5/8"</w:t>
            </w:r>
          </w:p>
        </w:tc>
        <w:tc>
          <w:tcPr>
            <w:tcW w:w="1271" w:type="dxa"/>
            <w:shd w:val="clear" w:color="000000" w:fill="FFFFFF"/>
            <w:noWrap/>
            <w:vAlign w:val="bottom"/>
          </w:tcPr>
          <w:p w14:paraId="32874F7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0C00F276"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1.590,00</w:t>
            </w:r>
          </w:p>
        </w:tc>
      </w:tr>
      <w:tr w:rsidR="004D76EB" w:rsidRPr="004D76EB" w14:paraId="6C17A5B7" w14:textId="77777777" w:rsidTr="001A7607">
        <w:trPr>
          <w:gridAfter w:val="1"/>
          <w:wAfter w:w="7" w:type="dxa"/>
          <w:trHeight w:val="55"/>
          <w:jc w:val="center"/>
        </w:trPr>
        <w:tc>
          <w:tcPr>
            <w:tcW w:w="1076" w:type="dxa"/>
            <w:shd w:val="clear" w:color="000000" w:fill="F2F2F2"/>
            <w:noWrap/>
            <w:vAlign w:val="center"/>
          </w:tcPr>
          <w:p w14:paraId="23FDEA5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35</w:t>
            </w:r>
          </w:p>
        </w:tc>
        <w:tc>
          <w:tcPr>
            <w:tcW w:w="4589" w:type="dxa"/>
            <w:shd w:val="clear" w:color="000000" w:fill="FFFFFF"/>
            <w:noWrap/>
            <w:vAlign w:val="bottom"/>
          </w:tcPr>
          <w:p w14:paraId="5F12ECA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CODO PVC DESAGÜE 2"</w:t>
            </w:r>
          </w:p>
        </w:tc>
        <w:tc>
          <w:tcPr>
            <w:tcW w:w="1271" w:type="dxa"/>
            <w:shd w:val="clear" w:color="000000" w:fill="FFFFFF"/>
            <w:noWrap/>
            <w:vAlign w:val="bottom"/>
          </w:tcPr>
          <w:p w14:paraId="740EC57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5B99861"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300,00</w:t>
            </w:r>
          </w:p>
        </w:tc>
      </w:tr>
      <w:tr w:rsidR="004D76EB" w:rsidRPr="004D76EB" w14:paraId="73577ACE" w14:textId="77777777" w:rsidTr="001A7607">
        <w:trPr>
          <w:gridAfter w:val="1"/>
          <w:wAfter w:w="7" w:type="dxa"/>
          <w:trHeight w:val="55"/>
          <w:jc w:val="center"/>
        </w:trPr>
        <w:tc>
          <w:tcPr>
            <w:tcW w:w="1076" w:type="dxa"/>
            <w:shd w:val="clear" w:color="000000" w:fill="F2F2F2"/>
            <w:noWrap/>
            <w:vAlign w:val="center"/>
          </w:tcPr>
          <w:p w14:paraId="623D4DA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36</w:t>
            </w:r>
          </w:p>
        </w:tc>
        <w:tc>
          <w:tcPr>
            <w:tcW w:w="4589" w:type="dxa"/>
            <w:shd w:val="clear" w:color="000000" w:fill="FFFFFF"/>
            <w:noWrap/>
            <w:vAlign w:val="bottom"/>
          </w:tcPr>
          <w:p w14:paraId="64D8AFF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CODO PVC DESAGÜE 3"</w:t>
            </w:r>
          </w:p>
        </w:tc>
        <w:tc>
          <w:tcPr>
            <w:tcW w:w="1271" w:type="dxa"/>
            <w:shd w:val="clear" w:color="000000" w:fill="FFFFFF"/>
            <w:noWrap/>
            <w:vAlign w:val="bottom"/>
          </w:tcPr>
          <w:p w14:paraId="67E4A98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A49268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420,00</w:t>
            </w:r>
          </w:p>
        </w:tc>
      </w:tr>
      <w:tr w:rsidR="004D76EB" w:rsidRPr="004D76EB" w14:paraId="66ACAD47" w14:textId="77777777" w:rsidTr="001A7607">
        <w:trPr>
          <w:gridAfter w:val="1"/>
          <w:wAfter w:w="7" w:type="dxa"/>
          <w:trHeight w:val="55"/>
          <w:jc w:val="center"/>
        </w:trPr>
        <w:tc>
          <w:tcPr>
            <w:tcW w:w="1076" w:type="dxa"/>
            <w:shd w:val="clear" w:color="000000" w:fill="F2F2F2"/>
            <w:noWrap/>
            <w:vAlign w:val="center"/>
          </w:tcPr>
          <w:p w14:paraId="7E0F1D6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37</w:t>
            </w:r>
          </w:p>
        </w:tc>
        <w:tc>
          <w:tcPr>
            <w:tcW w:w="4589" w:type="dxa"/>
            <w:shd w:val="clear" w:color="000000" w:fill="FFFFFF"/>
            <w:noWrap/>
            <w:vAlign w:val="bottom"/>
          </w:tcPr>
          <w:p w14:paraId="24E8004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CODO PVC DESAGÜE 4"</w:t>
            </w:r>
          </w:p>
        </w:tc>
        <w:tc>
          <w:tcPr>
            <w:tcW w:w="1271" w:type="dxa"/>
            <w:shd w:val="clear" w:color="000000" w:fill="FFFFFF"/>
            <w:noWrap/>
            <w:vAlign w:val="bottom"/>
          </w:tcPr>
          <w:p w14:paraId="735EF05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C36356F"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0E0E84CD" w14:textId="77777777" w:rsidTr="001A7607">
        <w:trPr>
          <w:gridAfter w:val="1"/>
          <w:wAfter w:w="7" w:type="dxa"/>
          <w:trHeight w:val="55"/>
          <w:jc w:val="center"/>
        </w:trPr>
        <w:tc>
          <w:tcPr>
            <w:tcW w:w="1076" w:type="dxa"/>
            <w:shd w:val="clear" w:color="000000" w:fill="F2F2F2"/>
            <w:noWrap/>
            <w:vAlign w:val="center"/>
          </w:tcPr>
          <w:p w14:paraId="0980615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38</w:t>
            </w:r>
          </w:p>
        </w:tc>
        <w:tc>
          <w:tcPr>
            <w:tcW w:w="4589" w:type="dxa"/>
            <w:shd w:val="clear" w:color="000000" w:fill="FFFFFF"/>
            <w:noWrap/>
            <w:vAlign w:val="bottom"/>
          </w:tcPr>
          <w:p w14:paraId="1D23640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COPLA PVC DE 1/2"</w:t>
            </w:r>
          </w:p>
        </w:tc>
        <w:tc>
          <w:tcPr>
            <w:tcW w:w="1271" w:type="dxa"/>
            <w:shd w:val="clear" w:color="000000" w:fill="FFFFFF"/>
            <w:noWrap/>
            <w:vAlign w:val="bottom"/>
          </w:tcPr>
          <w:p w14:paraId="71C1526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08449C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19DC4CBF" w14:textId="77777777" w:rsidTr="001A7607">
        <w:trPr>
          <w:gridAfter w:val="1"/>
          <w:wAfter w:w="7" w:type="dxa"/>
          <w:trHeight w:val="55"/>
          <w:jc w:val="center"/>
        </w:trPr>
        <w:tc>
          <w:tcPr>
            <w:tcW w:w="1076" w:type="dxa"/>
            <w:shd w:val="clear" w:color="000000" w:fill="F2F2F2"/>
            <w:noWrap/>
            <w:vAlign w:val="center"/>
          </w:tcPr>
          <w:p w14:paraId="5E096079"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39</w:t>
            </w:r>
          </w:p>
        </w:tc>
        <w:tc>
          <w:tcPr>
            <w:tcW w:w="4589" w:type="dxa"/>
            <w:shd w:val="clear" w:color="000000" w:fill="FFFFFF"/>
            <w:noWrap/>
            <w:vAlign w:val="bottom"/>
          </w:tcPr>
          <w:p w14:paraId="28C6DE0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CORDEL</w:t>
            </w:r>
          </w:p>
        </w:tc>
        <w:tc>
          <w:tcPr>
            <w:tcW w:w="1271" w:type="dxa"/>
            <w:shd w:val="clear" w:color="000000" w:fill="FFFFFF"/>
            <w:noWrap/>
            <w:vAlign w:val="bottom"/>
          </w:tcPr>
          <w:p w14:paraId="70412EE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0FB124C5"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482,67</w:t>
            </w:r>
          </w:p>
        </w:tc>
      </w:tr>
      <w:tr w:rsidR="004D76EB" w:rsidRPr="004D76EB" w14:paraId="1DC45091" w14:textId="77777777" w:rsidTr="001A7607">
        <w:trPr>
          <w:gridAfter w:val="1"/>
          <w:wAfter w:w="7" w:type="dxa"/>
          <w:trHeight w:val="55"/>
          <w:jc w:val="center"/>
        </w:trPr>
        <w:tc>
          <w:tcPr>
            <w:tcW w:w="1076" w:type="dxa"/>
            <w:shd w:val="clear" w:color="000000" w:fill="F2F2F2"/>
            <w:noWrap/>
            <w:vAlign w:val="center"/>
          </w:tcPr>
          <w:p w14:paraId="3378F13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40</w:t>
            </w:r>
          </w:p>
        </w:tc>
        <w:tc>
          <w:tcPr>
            <w:tcW w:w="4589" w:type="dxa"/>
            <w:shd w:val="clear" w:color="000000" w:fill="FFFFFF"/>
            <w:noWrap/>
            <w:vAlign w:val="bottom"/>
          </w:tcPr>
          <w:p w14:paraId="41C981F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CUMBRERA DE CALAMINA PLANA PREPINTADA NRO 28 CORTE 50</w:t>
            </w:r>
          </w:p>
        </w:tc>
        <w:tc>
          <w:tcPr>
            <w:tcW w:w="1271" w:type="dxa"/>
            <w:shd w:val="clear" w:color="000000" w:fill="FFFFFF"/>
            <w:noWrap/>
            <w:vAlign w:val="bottom"/>
          </w:tcPr>
          <w:p w14:paraId="6A8B140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748B443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143,64</w:t>
            </w:r>
          </w:p>
        </w:tc>
      </w:tr>
      <w:tr w:rsidR="004D76EB" w:rsidRPr="004D76EB" w14:paraId="211CA010" w14:textId="77777777" w:rsidTr="001A7607">
        <w:trPr>
          <w:gridAfter w:val="1"/>
          <w:wAfter w:w="7" w:type="dxa"/>
          <w:trHeight w:val="55"/>
          <w:jc w:val="center"/>
        </w:trPr>
        <w:tc>
          <w:tcPr>
            <w:tcW w:w="1076" w:type="dxa"/>
            <w:shd w:val="clear" w:color="000000" w:fill="F2F2F2"/>
            <w:noWrap/>
            <w:vAlign w:val="center"/>
          </w:tcPr>
          <w:p w14:paraId="0F537DD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41</w:t>
            </w:r>
          </w:p>
        </w:tc>
        <w:tc>
          <w:tcPr>
            <w:tcW w:w="4589" w:type="dxa"/>
            <w:shd w:val="clear" w:color="000000" w:fill="FFFFFF"/>
            <w:noWrap/>
            <w:vAlign w:val="bottom"/>
          </w:tcPr>
          <w:p w14:paraId="110FF05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DUCHA PLÁSTICA ELÉCTRICA</w:t>
            </w:r>
          </w:p>
        </w:tc>
        <w:tc>
          <w:tcPr>
            <w:tcW w:w="1271" w:type="dxa"/>
            <w:shd w:val="clear" w:color="000000" w:fill="FFFFFF"/>
            <w:noWrap/>
            <w:vAlign w:val="bottom"/>
          </w:tcPr>
          <w:p w14:paraId="2B84BCE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E50E98E"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6547E3D1" w14:textId="77777777" w:rsidTr="001A7607">
        <w:trPr>
          <w:gridAfter w:val="1"/>
          <w:wAfter w:w="7" w:type="dxa"/>
          <w:trHeight w:val="55"/>
          <w:jc w:val="center"/>
        </w:trPr>
        <w:tc>
          <w:tcPr>
            <w:tcW w:w="1076" w:type="dxa"/>
            <w:shd w:val="clear" w:color="000000" w:fill="F2F2F2"/>
            <w:noWrap/>
            <w:vAlign w:val="center"/>
          </w:tcPr>
          <w:p w14:paraId="6235577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42</w:t>
            </w:r>
          </w:p>
        </w:tc>
        <w:tc>
          <w:tcPr>
            <w:tcW w:w="4589" w:type="dxa"/>
            <w:shd w:val="clear" w:color="000000" w:fill="FFFFFF"/>
            <w:noWrap/>
            <w:vAlign w:val="bottom"/>
          </w:tcPr>
          <w:p w14:paraId="336A097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ELECTRODOS</w:t>
            </w:r>
          </w:p>
        </w:tc>
        <w:tc>
          <w:tcPr>
            <w:tcW w:w="1271" w:type="dxa"/>
            <w:shd w:val="clear" w:color="000000" w:fill="FFFFFF"/>
            <w:noWrap/>
            <w:vAlign w:val="bottom"/>
          </w:tcPr>
          <w:p w14:paraId="05F8DBE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tcPr>
          <w:p w14:paraId="37196BC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120,30</w:t>
            </w:r>
          </w:p>
        </w:tc>
      </w:tr>
      <w:tr w:rsidR="004D76EB" w:rsidRPr="004D76EB" w14:paraId="16D30159" w14:textId="77777777" w:rsidTr="001A7607">
        <w:trPr>
          <w:gridAfter w:val="1"/>
          <w:wAfter w:w="7" w:type="dxa"/>
          <w:trHeight w:val="55"/>
          <w:jc w:val="center"/>
        </w:trPr>
        <w:tc>
          <w:tcPr>
            <w:tcW w:w="1076" w:type="dxa"/>
            <w:shd w:val="clear" w:color="000000" w:fill="F2F2F2"/>
            <w:noWrap/>
            <w:vAlign w:val="center"/>
          </w:tcPr>
          <w:p w14:paraId="11FBA9D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43</w:t>
            </w:r>
          </w:p>
        </w:tc>
        <w:tc>
          <w:tcPr>
            <w:tcW w:w="4589" w:type="dxa"/>
            <w:shd w:val="clear" w:color="000000" w:fill="FFFFFF"/>
            <w:noWrap/>
            <w:vAlign w:val="bottom"/>
          </w:tcPr>
          <w:p w14:paraId="7EAE3EB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ESQUINERO DE ALUMINIO</w:t>
            </w:r>
          </w:p>
        </w:tc>
        <w:tc>
          <w:tcPr>
            <w:tcW w:w="1271" w:type="dxa"/>
            <w:shd w:val="clear" w:color="000000" w:fill="FFFFFF"/>
            <w:noWrap/>
            <w:vAlign w:val="bottom"/>
          </w:tcPr>
          <w:p w14:paraId="7DA8EE7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54D1FC90"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165,12</w:t>
            </w:r>
          </w:p>
        </w:tc>
      </w:tr>
      <w:tr w:rsidR="004D76EB" w:rsidRPr="004D76EB" w14:paraId="023D4622" w14:textId="77777777" w:rsidTr="001A7607">
        <w:trPr>
          <w:gridAfter w:val="1"/>
          <w:wAfter w:w="7" w:type="dxa"/>
          <w:trHeight w:val="55"/>
          <w:jc w:val="center"/>
        </w:trPr>
        <w:tc>
          <w:tcPr>
            <w:tcW w:w="1076" w:type="dxa"/>
            <w:shd w:val="clear" w:color="000000" w:fill="F2F2F2"/>
            <w:noWrap/>
            <w:vAlign w:val="center"/>
          </w:tcPr>
          <w:p w14:paraId="37E76F6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44</w:t>
            </w:r>
          </w:p>
        </w:tc>
        <w:tc>
          <w:tcPr>
            <w:tcW w:w="4589" w:type="dxa"/>
            <w:shd w:val="clear" w:color="000000" w:fill="FFFFFF"/>
            <w:noWrap/>
            <w:vAlign w:val="bottom"/>
          </w:tcPr>
          <w:p w14:paraId="44AA760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FIERRO CORRUGADO 1/2"</w:t>
            </w:r>
          </w:p>
        </w:tc>
        <w:tc>
          <w:tcPr>
            <w:tcW w:w="1271" w:type="dxa"/>
            <w:shd w:val="clear" w:color="000000" w:fill="FFFFFF"/>
            <w:noWrap/>
            <w:vAlign w:val="bottom"/>
          </w:tcPr>
          <w:p w14:paraId="5A7DA9D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BR</w:t>
            </w:r>
          </w:p>
        </w:tc>
        <w:tc>
          <w:tcPr>
            <w:tcW w:w="1951" w:type="dxa"/>
            <w:shd w:val="clear" w:color="000000" w:fill="FFFFFF"/>
            <w:noWrap/>
            <w:vAlign w:val="bottom"/>
          </w:tcPr>
          <w:p w14:paraId="21E8FCF7"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89,73</w:t>
            </w:r>
          </w:p>
        </w:tc>
      </w:tr>
      <w:tr w:rsidR="004D76EB" w:rsidRPr="004D76EB" w14:paraId="48AF65AB" w14:textId="77777777" w:rsidTr="001A7607">
        <w:trPr>
          <w:gridAfter w:val="1"/>
          <w:wAfter w:w="7" w:type="dxa"/>
          <w:trHeight w:val="55"/>
          <w:jc w:val="center"/>
        </w:trPr>
        <w:tc>
          <w:tcPr>
            <w:tcW w:w="1076" w:type="dxa"/>
            <w:shd w:val="clear" w:color="000000" w:fill="F2F2F2"/>
            <w:noWrap/>
            <w:vAlign w:val="center"/>
          </w:tcPr>
          <w:p w14:paraId="03B834E3"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45</w:t>
            </w:r>
          </w:p>
        </w:tc>
        <w:tc>
          <w:tcPr>
            <w:tcW w:w="4589" w:type="dxa"/>
            <w:shd w:val="clear" w:color="000000" w:fill="FFFFFF"/>
            <w:noWrap/>
            <w:vAlign w:val="bottom"/>
          </w:tcPr>
          <w:p w14:paraId="4CD1943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FIERRO CORRUGADO 1/4"</w:t>
            </w:r>
          </w:p>
        </w:tc>
        <w:tc>
          <w:tcPr>
            <w:tcW w:w="1271" w:type="dxa"/>
            <w:shd w:val="clear" w:color="000000" w:fill="FFFFFF"/>
            <w:noWrap/>
            <w:vAlign w:val="bottom"/>
          </w:tcPr>
          <w:p w14:paraId="1F30428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BR</w:t>
            </w:r>
          </w:p>
        </w:tc>
        <w:tc>
          <w:tcPr>
            <w:tcW w:w="1951" w:type="dxa"/>
            <w:shd w:val="clear" w:color="000000" w:fill="FFFFFF"/>
            <w:noWrap/>
            <w:vAlign w:val="bottom"/>
          </w:tcPr>
          <w:p w14:paraId="19756BA5"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993,76</w:t>
            </w:r>
          </w:p>
        </w:tc>
      </w:tr>
      <w:tr w:rsidR="004D76EB" w:rsidRPr="004D76EB" w14:paraId="4E1C5B89" w14:textId="77777777" w:rsidTr="001A7607">
        <w:trPr>
          <w:gridAfter w:val="1"/>
          <w:wAfter w:w="7" w:type="dxa"/>
          <w:trHeight w:val="55"/>
          <w:jc w:val="center"/>
        </w:trPr>
        <w:tc>
          <w:tcPr>
            <w:tcW w:w="1076" w:type="dxa"/>
            <w:shd w:val="clear" w:color="000000" w:fill="F2F2F2"/>
            <w:noWrap/>
            <w:vAlign w:val="center"/>
          </w:tcPr>
          <w:p w14:paraId="0BDC2AF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46</w:t>
            </w:r>
          </w:p>
        </w:tc>
        <w:tc>
          <w:tcPr>
            <w:tcW w:w="4589" w:type="dxa"/>
            <w:shd w:val="clear" w:color="000000" w:fill="FFFFFF"/>
            <w:noWrap/>
            <w:vAlign w:val="bottom"/>
          </w:tcPr>
          <w:p w14:paraId="1868F10B"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FIERRO CORRUGADO 3/8"</w:t>
            </w:r>
          </w:p>
        </w:tc>
        <w:tc>
          <w:tcPr>
            <w:tcW w:w="1271" w:type="dxa"/>
            <w:shd w:val="clear" w:color="000000" w:fill="FFFFFF"/>
            <w:noWrap/>
            <w:vAlign w:val="bottom"/>
          </w:tcPr>
          <w:p w14:paraId="0CF3E60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BR</w:t>
            </w:r>
          </w:p>
        </w:tc>
        <w:tc>
          <w:tcPr>
            <w:tcW w:w="1951" w:type="dxa"/>
            <w:shd w:val="clear" w:color="000000" w:fill="FFFFFF"/>
            <w:noWrap/>
            <w:vAlign w:val="bottom"/>
          </w:tcPr>
          <w:p w14:paraId="03CC4269"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695,11</w:t>
            </w:r>
          </w:p>
        </w:tc>
      </w:tr>
      <w:tr w:rsidR="004D76EB" w:rsidRPr="004D76EB" w14:paraId="09335ECC" w14:textId="77777777" w:rsidTr="001A7607">
        <w:trPr>
          <w:gridAfter w:val="1"/>
          <w:wAfter w:w="7" w:type="dxa"/>
          <w:trHeight w:val="55"/>
          <w:jc w:val="center"/>
        </w:trPr>
        <w:tc>
          <w:tcPr>
            <w:tcW w:w="1076" w:type="dxa"/>
            <w:shd w:val="clear" w:color="000000" w:fill="F2F2F2"/>
            <w:noWrap/>
            <w:vAlign w:val="center"/>
          </w:tcPr>
          <w:p w14:paraId="30F062C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47</w:t>
            </w:r>
          </w:p>
        </w:tc>
        <w:tc>
          <w:tcPr>
            <w:tcW w:w="4589" w:type="dxa"/>
            <w:shd w:val="clear" w:color="000000" w:fill="FFFFFF"/>
            <w:noWrap/>
            <w:vAlign w:val="bottom"/>
          </w:tcPr>
          <w:p w14:paraId="11091A4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FIERRO CORRUGADO 5/16"</w:t>
            </w:r>
          </w:p>
        </w:tc>
        <w:tc>
          <w:tcPr>
            <w:tcW w:w="1271" w:type="dxa"/>
            <w:shd w:val="clear" w:color="000000" w:fill="FFFFFF"/>
            <w:noWrap/>
            <w:vAlign w:val="bottom"/>
          </w:tcPr>
          <w:p w14:paraId="25419D9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BR</w:t>
            </w:r>
          </w:p>
        </w:tc>
        <w:tc>
          <w:tcPr>
            <w:tcW w:w="1951" w:type="dxa"/>
            <w:shd w:val="clear" w:color="000000" w:fill="FFFFFF"/>
            <w:noWrap/>
            <w:vAlign w:val="bottom"/>
          </w:tcPr>
          <w:p w14:paraId="61475922"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119,23</w:t>
            </w:r>
          </w:p>
        </w:tc>
      </w:tr>
      <w:tr w:rsidR="004D76EB" w:rsidRPr="004D76EB" w14:paraId="743F2CE5" w14:textId="77777777" w:rsidTr="001A7607">
        <w:trPr>
          <w:gridAfter w:val="1"/>
          <w:wAfter w:w="7" w:type="dxa"/>
          <w:trHeight w:val="55"/>
          <w:jc w:val="center"/>
        </w:trPr>
        <w:tc>
          <w:tcPr>
            <w:tcW w:w="1076" w:type="dxa"/>
            <w:shd w:val="clear" w:color="000000" w:fill="F2F2F2"/>
            <w:noWrap/>
            <w:vAlign w:val="center"/>
          </w:tcPr>
          <w:p w14:paraId="12C86BB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48</w:t>
            </w:r>
          </w:p>
        </w:tc>
        <w:tc>
          <w:tcPr>
            <w:tcW w:w="4589" w:type="dxa"/>
            <w:shd w:val="clear" w:color="000000" w:fill="FFFFFF"/>
            <w:noWrap/>
            <w:vAlign w:val="bottom"/>
          </w:tcPr>
          <w:p w14:paraId="2DD9EAE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FOCOS LED 18W</w:t>
            </w:r>
          </w:p>
        </w:tc>
        <w:tc>
          <w:tcPr>
            <w:tcW w:w="1271" w:type="dxa"/>
            <w:shd w:val="clear" w:color="000000" w:fill="FFFFFF"/>
            <w:noWrap/>
            <w:vAlign w:val="bottom"/>
          </w:tcPr>
          <w:p w14:paraId="1C15976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035F25F0"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300,00</w:t>
            </w:r>
          </w:p>
        </w:tc>
      </w:tr>
      <w:tr w:rsidR="004D76EB" w:rsidRPr="004D76EB" w14:paraId="578585DE" w14:textId="77777777" w:rsidTr="001A7607">
        <w:trPr>
          <w:gridAfter w:val="1"/>
          <w:wAfter w:w="7" w:type="dxa"/>
          <w:trHeight w:val="55"/>
          <w:jc w:val="center"/>
        </w:trPr>
        <w:tc>
          <w:tcPr>
            <w:tcW w:w="1076" w:type="dxa"/>
            <w:shd w:val="clear" w:color="000000" w:fill="F2F2F2"/>
            <w:noWrap/>
            <w:vAlign w:val="center"/>
          </w:tcPr>
          <w:p w14:paraId="36AA3CB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49</w:t>
            </w:r>
          </w:p>
        </w:tc>
        <w:tc>
          <w:tcPr>
            <w:tcW w:w="4589" w:type="dxa"/>
            <w:shd w:val="clear" w:color="000000" w:fill="FFFFFF"/>
            <w:noWrap/>
            <w:vAlign w:val="bottom"/>
          </w:tcPr>
          <w:p w14:paraId="3BE6EA3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GANCHOS J DE 2,5"</w:t>
            </w:r>
          </w:p>
        </w:tc>
        <w:tc>
          <w:tcPr>
            <w:tcW w:w="1271" w:type="dxa"/>
            <w:shd w:val="clear" w:color="000000" w:fill="FFFFFF"/>
            <w:noWrap/>
            <w:vAlign w:val="bottom"/>
          </w:tcPr>
          <w:p w14:paraId="24B3A48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ABCC95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14.436,00</w:t>
            </w:r>
          </w:p>
        </w:tc>
      </w:tr>
      <w:tr w:rsidR="004D76EB" w:rsidRPr="004D76EB" w14:paraId="1CD9F8FA" w14:textId="77777777" w:rsidTr="001A7607">
        <w:trPr>
          <w:gridAfter w:val="1"/>
          <w:wAfter w:w="7" w:type="dxa"/>
          <w:trHeight w:val="55"/>
          <w:jc w:val="center"/>
        </w:trPr>
        <w:tc>
          <w:tcPr>
            <w:tcW w:w="1076" w:type="dxa"/>
            <w:shd w:val="clear" w:color="000000" w:fill="F2F2F2"/>
            <w:noWrap/>
            <w:vAlign w:val="center"/>
          </w:tcPr>
          <w:p w14:paraId="386D7F5F"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50</w:t>
            </w:r>
          </w:p>
        </w:tc>
        <w:tc>
          <w:tcPr>
            <w:tcW w:w="4589" w:type="dxa"/>
            <w:shd w:val="clear" w:color="000000" w:fill="FFFFFF"/>
            <w:noWrap/>
            <w:vAlign w:val="bottom"/>
          </w:tcPr>
          <w:p w14:paraId="5BBC44A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GRIFERÍA PARA LAVAMANOS</w:t>
            </w:r>
          </w:p>
        </w:tc>
        <w:tc>
          <w:tcPr>
            <w:tcW w:w="1271" w:type="dxa"/>
            <w:shd w:val="clear" w:color="000000" w:fill="FFFFFF"/>
            <w:noWrap/>
            <w:vAlign w:val="bottom"/>
          </w:tcPr>
          <w:p w14:paraId="60A30FD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6AA37C07"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132ABB64" w14:textId="77777777" w:rsidTr="001A7607">
        <w:trPr>
          <w:gridAfter w:val="1"/>
          <w:wAfter w:w="7" w:type="dxa"/>
          <w:trHeight w:val="55"/>
          <w:jc w:val="center"/>
        </w:trPr>
        <w:tc>
          <w:tcPr>
            <w:tcW w:w="1076" w:type="dxa"/>
            <w:shd w:val="clear" w:color="000000" w:fill="F2F2F2"/>
            <w:noWrap/>
            <w:vAlign w:val="center"/>
          </w:tcPr>
          <w:p w14:paraId="71315FE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51</w:t>
            </w:r>
          </w:p>
        </w:tc>
        <w:tc>
          <w:tcPr>
            <w:tcW w:w="4589" w:type="dxa"/>
            <w:shd w:val="clear" w:color="000000" w:fill="FFFFFF"/>
            <w:noWrap/>
            <w:vAlign w:val="bottom"/>
          </w:tcPr>
          <w:p w14:paraId="0E389C3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GRIFERÍA PARA LAVAPLATOS</w:t>
            </w:r>
          </w:p>
        </w:tc>
        <w:tc>
          <w:tcPr>
            <w:tcW w:w="1271" w:type="dxa"/>
            <w:shd w:val="clear" w:color="000000" w:fill="FFFFFF"/>
            <w:noWrap/>
            <w:vAlign w:val="bottom"/>
          </w:tcPr>
          <w:p w14:paraId="2CCD196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5355870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5001007F" w14:textId="77777777" w:rsidTr="001A7607">
        <w:trPr>
          <w:gridAfter w:val="1"/>
          <w:wAfter w:w="7" w:type="dxa"/>
          <w:trHeight w:val="55"/>
          <w:jc w:val="center"/>
        </w:trPr>
        <w:tc>
          <w:tcPr>
            <w:tcW w:w="1076" w:type="dxa"/>
            <w:shd w:val="clear" w:color="000000" w:fill="F2F2F2"/>
            <w:noWrap/>
            <w:vAlign w:val="center"/>
          </w:tcPr>
          <w:p w14:paraId="6963B19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52</w:t>
            </w:r>
          </w:p>
        </w:tc>
        <w:tc>
          <w:tcPr>
            <w:tcW w:w="4589" w:type="dxa"/>
            <w:shd w:val="clear" w:color="000000" w:fill="FFFFFF"/>
            <w:noWrap/>
            <w:vAlign w:val="bottom"/>
          </w:tcPr>
          <w:p w14:paraId="30A1960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GRIFO DE PARED 1/2"</w:t>
            </w:r>
          </w:p>
        </w:tc>
        <w:tc>
          <w:tcPr>
            <w:tcW w:w="1271" w:type="dxa"/>
            <w:shd w:val="clear" w:color="000000" w:fill="FFFFFF"/>
            <w:noWrap/>
            <w:vAlign w:val="bottom"/>
          </w:tcPr>
          <w:p w14:paraId="4206252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00CCE886"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3684999D" w14:textId="77777777" w:rsidTr="001A7607">
        <w:trPr>
          <w:gridAfter w:val="1"/>
          <w:wAfter w:w="7" w:type="dxa"/>
          <w:trHeight w:val="55"/>
          <w:jc w:val="center"/>
        </w:trPr>
        <w:tc>
          <w:tcPr>
            <w:tcW w:w="1076" w:type="dxa"/>
            <w:shd w:val="clear" w:color="000000" w:fill="F2F2F2"/>
            <w:noWrap/>
            <w:vAlign w:val="center"/>
          </w:tcPr>
          <w:p w14:paraId="517CDB3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53</w:t>
            </w:r>
          </w:p>
        </w:tc>
        <w:tc>
          <w:tcPr>
            <w:tcW w:w="4589" w:type="dxa"/>
            <w:shd w:val="clear" w:color="000000" w:fill="FFFFFF"/>
            <w:noWrap/>
            <w:vAlign w:val="bottom"/>
          </w:tcPr>
          <w:p w14:paraId="3DF35C99"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IMPERMEABILIZANTE CRIL, SOL Y LLUVIA</w:t>
            </w:r>
          </w:p>
        </w:tc>
        <w:tc>
          <w:tcPr>
            <w:tcW w:w="1271" w:type="dxa"/>
            <w:shd w:val="clear" w:color="000000" w:fill="FFFFFF"/>
            <w:noWrap/>
            <w:vAlign w:val="bottom"/>
          </w:tcPr>
          <w:p w14:paraId="3C341E3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36780C82"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24,00</w:t>
            </w:r>
          </w:p>
        </w:tc>
      </w:tr>
      <w:tr w:rsidR="004D76EB" w:rsidRPr="004D76EB" w14:paraId="6DC29006" w14:textId="77777777" w:rsidTr="001A7607">
        <w:trPr>
          <w:gridAfter w:val="1"/>
          <w:wAfter w:w="7" w:type="dxa"/>
          <w:trHeight w:val="55"/>
          <w:jc w:val="center"/>
        </w:trPr>
        <w:tc>
          <w:tcPr>
            <w:tcW w:w="1076" w:type="dxa"/>
            <w:shd w:val="clear" w:color="000000" w:fill="F2F2F2"/>
            <w:noWrap/>
            <w:vAlign w:val="center"/>
          </w:tcPr>
          <w:p w14:paraId="1805F35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54</w:t>
            </w:r>
          </w:p>
        </w:tc>
        <w:tc>
          <w:tcPr>
            <w:tcW w:w="4589" w:type="dxa"/>
            <w:shd w:val="clear" w:color="000000" w:fill="FFFFFF"/>
            <w:noWrap/>
            <w:vAlign w:val="bottom"/>
          </w:tcPr>
          <w:p w14:paraId="3754A87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INODORO T/BAJO MAS ACCESORIOS</w:t>
            </w:r>
          </w:p>
        </w:tc>
        <w:tc>
          <w:tcPr>
            <w:tcW w:w="1271" w:type="dxa"/>
            <w:shd w:val="clear" w:color="000000" w:fill="FFFFFF"/>
            <w:noWrap/>
            <w:vAlign w:val="bottom"/>
          </w:tcPr>
          <w:p w14:paraId="45CEE97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DDF6215"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08733AE4" w14:textId="77777777" w:rsidTr="001A7607">
        <w:trPr>
          <w:gridAfter w:val="1"/>
          <w:wAfter w:w="7" w:type="dxa"/>
          <w:trHeight w:val="55"/>
          <w:jc w:val="center"/>
        </w:trPr>
        <w:tc>
          <w:tcPr>
            <w:tcW w:w="1076" w:type="dxa"/>
            <w:shd w:val="clear" w:color="000000" w:fill="F2F2F2"/>
            <w:noWrap/>
            <w:vAlign w:val="center"/>
          </w:tcPr>
          <w:p w14:paraId="5C1C328F"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55</w:t>
            </w:r>
          </w:p>
        </w:tc>
        <w:tc>
          <w:tcPr>
            <w:tcW w:w="4589" w:type="dxa"/>
            <w:shd w:val="clear" w:color="000000" w:fill="FFFFFF"/>
            <w:noWrap/>
            <w:vAlign w:val="bottom"/>
          </w:tcPr>
          <w:p w14:paraId="40CC85D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INTERRUPTOR</w:t>
            </w:r>
          </w:p>
        </w:tc>
        <w:tc>
          <w:tcPr>
            <w:tcW w:w="1271" w:type="dxa"/>
            <w:shd w:val="clear" w:color="000000" w:fill="FFFFFF"/>
            <w:noWrap/>
            <w:vAlign w:val="bottom"/>
          </w:tcPr>
          <w:p w14:paraId="0138816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6FC8E12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300,00</w:t>
            </w:r>
          </w:p>
        </w:tc>
      </w:tr>
      <w:tr w:rsidR="004D76EB" w:rsidRPr="004D76EB" w14:paraId="31DFC4FB" w14:textId="77777777" w:rsidTr="001A7607">
        <w:trPr>
          <w:gridAfter w:val="1"/>
          <w:wAfter w:w="7" w:type="dxa"/>
          <w:trHeight w:val="55"/>
          <w:jc w:val="center"/>
        </w:trPr>
        <w:tc>
          <w:tcPr>
            <w:tcW w:w="1076" w:type="dxa"/>
            <w:shd w:val="clear" w:color="000000" w:fill="F2F2F2"/>
            <w:noWrap/>
            <w:vAlign w:val="center"/>
          </w:tcPr>
          <w:p w14:paraId="47A6FD0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56</w:t>
            </w:r>
          </w:p>
        </w:tc>
        <w:tc>
          <w:tcPr>
            <w:tcW w:w="4589" w:type="dxa"/>
            <w:shd w:val="clear" w:color="000000" w:fill="FFFFFF"/>
            <w:noWrap/>
            <w:vAlign w:val="bottom"/>
          </w:tcPr>
          <w:p w14:paraId="6C465C0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 xml:space="preserve">LADRILLO 6H (24X15X10) </w:t>
            </w:r>
          </w:p>
        </w:tc>
        <w:tc>
          <w:tcPr>
            <w:tcW w:w="1271" w:type="dxa"/>
            <w:shd w:val="clear" w:color="000000" w:fill="FFFFFF"/>
            <w:noWrap/>
            <w:vAlign w:val="bottom"/>
          </w:tcPr>
          <w:p w14:paraId="6245218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1241FA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101.289,60</w:t>
            </w:r>
          </w:p>
        </w:tc>
      </w:tr>
      <w:tr w:rsidR="004D76EB" w:rsidRPr="004D76EB" w14:paraId="003483BD" w14:textId="77777777" w:rsidTr="001A7607">
        <w:trPr>
          <w:gridAfter w:val="1"/>
          <w:wAfter w:w="7" w:type="dxa"/>
          <w:trHeight w:val="55"/>
          <w:jc w:val="center"/>
        </w:trPr>
        <w:tc>
          <w:tcPr>
            <w:tcW w:w="1076" w:type="dxa"/>
            <w:shd w:val="clear" w:color="000000" w:fill="F2F2F2"/>
            <w:noWrap/>
            <w:vAlign w:val="center"/>
          </w:tcPr>
          <w:p w14:paraId="70948D33"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lastRenderedPageBreak/>
              <w:t>57</w:t>
            </w:r>
          </w:p>
        </w:tc>
        <w:tc>
          <w:tcPr>
            <w:tcW w:w="4589" w:type="dxa"/>
            <w:shd w:val="clear" w:color="000000" w:fill="FFFFFF"/>
            <w:noWrap/>
            <w:vAlign w:val="bottom"/>
          </w:tcPr>
          <w:p w14:paraId="0DF9CA5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LADRILLO GAMBOTE (25X12X6,5)</w:t>
            </w:r>
          </w:p>
        </w:tc>
        <w:tc>
          <w:tcPr>
            <w:tcW w:w="1271" w:type="dxa"/>
            <w:shd w:val="clear" w:color="000000" w:fill="FFFFFF"/>
            <w:noWrap/>
            <w:vAlign w:val="bottom"/>
          </w:tcPr>
          <w:p w14:paraId="42D3A21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BFE920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7.200,00</w:t>
            </w:r>
          </w:p>
        </w:tc>
      </w:tr>
      <w:tr w:rsidR="004D76EB" w:rsidRPr="004D76EB" w14:paraId="4361564A" w14:textId="77777777" w:rsidTr="001A7607">
        <w:trPr>
          <w:gridAfter w:val="1"/>
          <w:wAfter w:w="7" w:type="dxa"/>
          <w:trHeight w:val="55"/>
          <w:jc w:val="center"/>
        </w:trPr>
        <w:tc>
          <w:tcPr>
            <w:tcW w:w="1076" w:type="dxa"/>
            <w:shd w:val="clear" w:color="000000" w:fill="F2F2F2"/>
            <w:noWrap/>
            <w:vAlign w:val="center"/>
          </w:tcPr>
          <w:p w14:paraId="79AEACC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58</w:t>
            </w:r>
          </w:p>
        </w:tc>
        <w:tc>
          <w:tcPr>
            <w:tcW w:w="4589" w:type="dxa"/>
            <w:shd w:val="clear" w:color="000000" w:fill="FFFFFF"/>
            <w:noWrap/>
            <w:vAlign w:val="bottom"/>
          </w:tcPr>
          <w:p w14:paraId="3D27DE5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LAVAMANOS CON PEDESTAL MAS ACCESORIOS</w:t>
            </w:r>
          </w:p>
        </w:tc>
        <w:tc>
          <w:tcPr>
            <w:tcW w:w="1271" w:type="dxa"/>
            <w:shd w:val="clear" w:color="000000" w:fill="FFFFFF"/>
            <w:noWrap/>
            <w:vAlign w:val="bottom"/>
          </w:tcPr>
          <w:p w14:paraId="3D8A45F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CAAE6B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0F55DB87" w14:textId="77777777" w:rsidTr="001A7607">
        <w:trPr>
          <w:gridAfter w:val="1"/>
          <w:wAfter w:w="7" w:type="dxa"/>
          <w:trHeight w:val="55"/>
          <w:jc w:val="center"/>
        </w:trPr>
        <w:tc>
          <w:tcPr>
            <w:tcW w:w="1076" w:type="dxa"/>
            <w:shd w:val="clear" w:color="000000" w:fill="F2F2F2"/>
            <w:noWrap/>
            <w:vAlign w:val="center"/>
          </w:tcPr>
          <w:p w14:paraId="0838391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59</w:t>
            </w:r>
          </w:p>
        </w:tc>
        <w:tc>
          <w:tcPr>
            <w:tcW w:w="4589" w:type="dxa"/>
            <w:shd w:val="clear" w:color="000000" w:fill="FFFFFF"/>
            <w:noWrap/>
            <w:vAlign w:val="bottom"/>
          </w:tcPr>
          <w:p w14:paraId="6FF1EF0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LAVANDERÍA DE CEMENTO MAS ACCESORIOS</w:t>
            </w:r>
          </w:p>
        </w:tc>
        <w:tc>
          <w:tcPr>
            <w:tcW w:w="1271" w:type="dxa"/>
            <w:shd w:val="clear" w:color="000000" w:fill="FFFFFF"/>
            <w:noWrap/>
            <w:vAlign w:val="bottom"/>
          </w:tcPr>
          <w:p w14:paraId="2F6BE60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5964E945"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1A8EF6C6" w14:textId="77777777" w:rsidTr="001A7607">
        <w:trPr>
          <w:gridAfter w:val="1"/>
          <w:wAfter w:w="7" w:type="dxa"/>
          <w:trHeight w:val="55"/>
          <w:jc w:val="center"/>
        </w:trPr>
        <w:tc>
          <w:tcPr>
            <w:tcW w:w="1076" w:type="dxa"/>
            <w:shd w:val="clear" w:color="000000" w:fill="F2F2F2"/>
            <w:noWrap/>
            <w:vAlign w:val="center"/>
          </w:tcPr>
          <w:p w14:paraId="6BD38D4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60</w:t>
            </w:r>
          </w:p>
        </w:tc>
        <w:tc>
          <w:tcPr>
            <w:tcW w:w="4589" w:type="dxa"/>
            <w:shd w:val="clear" w:color="000000" w:fill="FFFFFF"/>
            <w:noWrap/>
            <w:vAlign w:val="bottom"/>
          </w:tcPr>
          <w:p w14:paraId="2DDECDD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LAVAPLATOS 1 FOSA Y 1 FREGADERO MAS SOPAPA Y SIFÓN</w:t>
            </w:r>
          </w:p>
        </w:tc>
        <w:tc>
          <w:tcPr>
            <w:tcW w:w="1271" w:type="dxa"/>
            <w:shd w:val="clear" w:color="000000" w:fill="FFFFFF"/>
            <w:noWrap/>
            <w:vAlign w:val="bottom"/>
          </w:tcPr>
          <w:p w14:paraId="578B2856"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09761C8"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64F4BC58" w14:textId="77777777" w:rsidTr="001A7607">
        <w:trPr>
          <w:gridAfter w:val="1"/>
          <w:wAfter w:w="7" w:type="dxa"/>
          <w:trHeight w:val="55"/>
          <w:jc w:val="center"/>
        </w:trPr>
        <w:tc>
          <w:tcPr>
            <w:tcW w:w="1076" w:type="dxa"/>
            <w:shd w:val="clear" w:color="000000" w:fill="F2F2F2"/>
            <w:noWrap/>
            <w:vAlign w:val="center"/>
          </w:tcPr>
          <w:p w14:paraId="799DB77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61</w:t>
            </w:r>
          </w:p>
        </w:tc>
        <w:tc>
          <w:tcPr>
            <w:tcW w:w="4589" w:type="dxa"/>
            <w:shd w:val="clear" w:color="000000" w:fill="FFFFFF"/>
            <w:noWrap/>
            <w:vAlign w:val="bottom"/>
          </w:tcPr>
          <w:p w14:paraId="3294FAA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LIJA P/PARED</w:t>
            </w:r>
          </w:p>
        </w:tc>
        <w:tc>
          <w:tcPr>
            <w:tcW w:w="1271" w:type="dxa"/>
            <w:shd w:val="clear" w:color="000000" w:fill="FFFFFF"/>
            <w:noWrap/>
            <w:vAlign w:val="bottom"/>
          </w:tcPr>
          <w:p w14:paraId="18615E3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6A694E7B"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608,07</w:t>
            </w:r>
          </w:p>
        </w:tc>
      </w:tr>
      <w:tr w:rsidR="004D76EB" w:rsidRPr="004D76EB" w14:paraId="4C4D23E6" w14:textId="77777777" w:rsidTr="001A7607">
        <w:trPr>
          <w:gridAfter w:val="1"/>
          <w:wAfter w:w="7" w:type="dxa"/>
          <w:trHeight w:val="55"/>
          <w:jc w:val="center"/>
        </w:trPr>
        <w:tc>
          <w:tcPr>
            <w:tcW w:w="1076" w:type="dxa"/>
            <w:shd w:val="clear" w:color="000000" w:fill="F2F2F2"/>
            <w:noWrap/>
            <w:vAlign w:val="center"/>
          </w:tcPr>
          <w:p w14:paraId="1BEA58E2"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62</w:t>
            </w:r>
          </w:p>
        </w:tc>
        <w:tc>
          <w:tcPr>
            <w:tcW w:w="4589" w:type="dxa"/>
            <w:shd w:val="clear" w:color="000000" w:fill="FFFFFF"/>
            <w:noWrap/>
            <w:vAlign w:val="bottom"/>
          </w:tcPr>
          <w:p w14:paraId="0860929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LLAVE DE PASO 1/2"</w:t>
            </w:r>
          </w:p>
        </w:tc>
        <w:tc>
          <w:tcPr>
            <w:tcW w:w="1271" w:type="dxa"/>
            <w:shd w:val="clear" w:color="000000" w:fill="FFFFFF"/>
            <w:noWrap/>
            <w:vAlign w:val="bottom"/>
          </w:tcPr>
          <w:p w14:paraId="7BE3B4E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69A078F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120,00</w:t>
            </w:r>
          </w:p>
        </w:tc>
      </w:tr>
      <w:tr w:rsidR="004D76EB" w:rsidRPr="004D76EB" w14:paraId="1B41E4E4" w14:textId="77777777" w:rsidTr="001A7607">
        <w:trPr>
          <w:gridAfter w:val="1"/>
          <w:wAfter w:w="7" w:type="dxa"/>
          <w:trHeight w:val="55"/>
          <w:jc w:val="center"/>
        </w:trPr>
        <w:tc>
          <w:tcPr>
            <w:tcW w:w="1076" w:type="dxa"/>
            <w:shd w:val="clear" w:color="000000" w:fill="F2F2F2"/>
            <w:noWrap/>
            <w:vAlign w:val="center"/>
          </w:tcPr>
          <w:p w14:paraId="466700A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63</w:t>
            </w:r>
          </w:p>
        </w:tc>
        <w:tc>
          <w:tcPr>
            <w:tcW w:w="4589" w:type="dxa"/>
            <w:shd w:val="clear" w:color="000000" w:fill="FFFFFF"/>
            <w:noWrap/>
            <w:vAlign w:val="bottom"/>
          </w:tcPr>
          <w:p w14:paraId="7891C9A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LLAVE DE PASO 1/2" PARA DUCHA</w:t>
            </w:r>
          </w:p>
        </w:tc>
        <w:tc>
          <w:tcPr>
            <w:tcW w:w="1271" w:type="dxa"/>
            <w:shd w:val="clear" w:color="000000" w:fill="FFFFFF"/>
            <w:noWrap/>
            <w:vAlign w:val="bottom"/>
          </w:tcPr>
          <w:p w14:paraId="0BF31A7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084A08D7"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693AA155" w14:textId="77777777" w:rsidTr="001A7607">
        <w:trPr>
          <w:gridAfter w:val="1"/>
          <w:wAfter w:w="7" w:type="dxa"/>
          <w:trHeight w:val="55"/>
          <w:jc w:val="center"/>
        </w:trPr>
        <w:tc>
          <w:tcPr>
            <w:tcW w:w="1076" w:type="dxa"/>
            <w:shd w:val="clear" w:color="000000" w:fill="F2F2F2"/>
            <w:noWrap/>
            <w:vAlign w:val="center"/>
          </w:tcPr>
          <w:p w14:paraId="49F6CEE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64</w:t>
            </w:r>
          </w:p>
        </w:tc>
        <w:tc>
          <w:tcPr>
            <w:tcW w:w="4589" w:type="dxa"/>
            <w:shd w:val="clear" w:color="000000" w:fill="FFFFFF"/>
            <w:noWrap/>
            <w:vAlign w:val="bottom"/>
          </w:tcPr>
          <w:p w14:paraId="1C6D3A9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MADERA DE CONSTRUCCIÓN (3 USOS)</w:t>
            </w:r>
          </w:p>
        </w:tc>
        <w:tc>
          <w:tcPr>
            <w:tcW w:w="1271" w:type="dxa"/>
            <w:shd w:val="clear" w:color="000000" w:fill="FFFFFF"/>
            <w:noWrap/>
            <w:vAlign w:val="bottom"/>
          </w:tcPr>
          <w:p w14:paraId="256E245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P2</w:t>
            </w:r>
          </w:p>
        </w:tc>
        <w:tc>
          <w:tcPr>
            <w:tcW w:w="1951" w:type="dxa"/>
            <w:shd w:val="clear" w:color="000000" w:fill="FFFFFF"/>
            <w:noWrap/>
            <w:vAlign w:val="bottom"/>
          </w:tcPr>
          <w:p w14:paraId="0D755495"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4.328,85</w:t>
            </w:r>
          </w:p>
        </w:tc>
      </w:tr>
      <w:tr w:rsidR="004D76EB" w:rsidRPr="004D76EB" w14:paraId="0946D25F" w14:textId="77777777" w:rsidTr="001A7607">
        <w:trPr>
          <w:gridAfter w:val="1"/>
          <w:wAfter w:w="7" w:type="dxa"/>
          <w:trHeight w:val="55"/>
          <w:jc w:val="center"/>
        </w:trPr>
        <w:tc>
          <w:tcPr>
            <w:tcW w:w="1076" w:type="dxa"/>
            <w:shd w:val="clear" w:color="000000" w:fill="F2F2F2"/>
            <w:noWrap/>
            <w:vAlign w:val="center"/>
          </w:tcPr>
          <w:p w14:paraId="094C257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65</w:t>
            </w:r>
          </w:p>
        </w:tc>
        <w:tc>
          <w:tcPr>
            <w:tcW w:w="4589" w:type="dxa"/>
            <w:shd w:val="clear" w:color="000000" w:fill="FFFFFF"/>
            <w:noWrap/>
            <w:vAlign w:val="bottom"/>
          </w:tcPr>
          <w:p w14:paraId="49468CDD"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MARCO DE ALUMINIO LÍNEA 20 C/MALLA MILIMÉTRICA</w:t>
            </w:r>
          </w:p>
        </w:tc>
        <w:tc>
          <w:tcPr>
            <w:tcW w:w="1271" w:type="dxa"/>
            <w:shd w:val="clear" w:color="000000" w:fill="FFFFFF"/>
            <w:noWrap/>
            <w:vAlign w:val="bottom"/>
          </w:tcPr>
          <w:p w14:paraId="3296E86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625F9E3F"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295,50</w:t>
            </w:r>
          </w:p>
        </w:tc>
      </w:tr>
      <w:tr w:rsidR="004D76EB" w:rsidRPr="004D76EB" w14:paraId="0DEA55FA" w14:textId="77777777" w:rsidTr="001A7607">
        <w:trPr>
          <w:gridAfter w:val="1"/>
          <w:wAfter w:w="7" w:type="dxa"/>
          <w:trHeight w:val="55"/>
          <w:jc w:val="center"/>
        </w:trPr>
        <w:tc>
          <w:tcPr>
            <w:tcW w:w="1076" w:type="dxa"/>
            <w:shd w:val="clear" w:color="000000" w:fill="F2F2F2"/>
            <w:noWrap/>
            <w:vAlign w:val="center"/>
          </w:tcPr>
          <w:p w14:paraId="7D01472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66</w:t>
            </w:r>
          </w:p>
        </w:tc>
        <w:tc>
          <w:tcPr>
            <w:tcW w:w="4589" w:type="dxa"/>
            <w:shd w:val="clear" w:color="000000" w:fill="FFFFFF"/>
            <w:noWrap/>
            <w:vAlign w:val="bottom"/>
          </w:tcPr>
          <w:p w14:paraId="351459D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MASA ACRÍLICA</w:t>
            </w:r>
          </w:p>
        </w:tc>
        <w:tc>
          <w:tcPr>
            <w:tcW w:w="1271" w:type="dxa"/>
            <w:shd w:val="clear" w:color="000000" w:fill="FFFFFF"/>
            <w:noWrap/>
            <w:vAlign w:val="bottom"/>
          </w:tcPr>
          <w:p w14:paraId="68C6AA6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2884E8F9"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1.061,48</w:t>
            </w:r>
          </w:p>
        </w:tc>
      </w:tr>
      <w:tr w:rsidR="004D76EB" w:rsidRPr="004D76EB" w14:paraId="6E47349E" w14:textId="77777777" w:rsidTr="001A7607">
        <w:trPr>
          <w:gridAfter w:val="1"/>
          <w:wAfter w:w="7" w:type="dxa"/>
          <w:trHeight w:val="55"/>
          <w:jc w:val="center"/>
        </w:trPr>
        <w:tc>
          <w:tcPr>
            <w:tcW w:w="1076" w:type="dxa"/>
            <w:shd w:val="clear" w:color="000000" w:fill="F2F2F2"/>
            <w:noWrap/>
            <w:vAlign w:val="center"/>
          </w:tcPr>
          <w:p w14:paraId="71F1102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67</w:t>
            </w:r>
          </w:p>
        </w:tc>
        <w:tc>
          <w:tcPr>
            <w:tcW w:w="4589" w:type="dxa"/>
            <w:shd w:val="clear" w:color="000000" w:fill="FFFFFF"/>
            <w:noWrap/>
            <w:vAlign w:val="bottom"/>
          </w:tcPr>
          <w:p w14:paraId="48060BE0"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MASA CORRIDA</w:t>
            </w:r>
          </w:p>
        </w:tc>
        <w:tc>
          <w:tcPr>
            <w:tcW w:w="1271" w:type="dxa"/>
            <w:shd w:val="clear" w:color="000000" w:fill="FFFFFF"/>
            <w:noWrap/>
            <w:vAlign w:val="bottom"/>
          </w:tcPr>
          <w:p w14:paraId="2B026A84"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16BD1123"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1.297,65</w:t>
            </w:r>
          </w:p>
        </w:tc>
      </w:tr>
      <w:tr w:rsidR="004D76EB" w:rsidRPr="004D76EB" w14:paraId="36A8909C" w14:textId="77777777" w:rsidTr="001A7607">
        <w:trPr>
          <w:gridAfter w:val="1"/>
          <w:wAfter w:w="7" w:type="dxa"/>
          <w:trHeight w:val="55"/>
          <w:jc w:val="center"/>
        </w:trPr>
        <w:tc>
          <w:tcPr>
            <w:tcW w:w="1076" w:type="dxa"/>
            <w:shd w:val="clear" w:color="000000" w:fill="F2F2F2"/>
            <w:noWrap/>
            <w:vAlign w:val="center"/>
          </w:tcPr>
          <w:p w14:paraId="3CBA877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68</w:t>
            </w:r>
          </w:p>
        </w:tc>
        <w:tc>
          <w:tcPr>
            <w:tcW w:w="4589" w:type="dxa"/>
            <w:shd w:val="clear" w:color="000000" w:fill="FFFFFF"/>
            <w:noWrap/>
            <w:vAlign w:val="bottom"/>
          </w:tcPr>
          <w:p w14:paraId="5AEC841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NIPLE PVC DE 1/2"</w:t>
            </w:r>
          </w:p>
        </w:tc>
        <w:tc>
          <w:tcPr>
            <w:tcW w:w="1271" w:type="dxa"/>
            <w:shd w:val="clear" w:color="000000" w:fill="FFFFFF"/>
            <w:noWrap/>
            <w:vAlign w:val="bottom"/>
          </w:tcPr>
          <w:p w14:paraId="3E93B98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442183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4E6CDC79" w14:textId="77777777" w:rsidTr="001A7607">
        <w:trPr>
          <w:gridAfter w:val="1"/>
          <w:wAfter w:w="7" w:type="dxa"/>
          <w:trHeight w:val="55"/>
          <w:jc w:val="center"/>
        </w:trPr>
        <w:tc>
          <w:tcPr>
            <w:tcW w:w="1076" w:type="dxa"/>
            <w:shd w:val="clear" w:color="000000" w:fill="F2F2F2"/>
            <w:noWrap/>
            <w:vAlign w:val="center"/>
          </w:tcPr>
          <w:p w14:paraId="7BC0903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69</w:t>
            </w:r>
          </w:p>
        </w:tc>
        <w:tc>
          <w:tcPr>
            <w:tcW w:w="4589" w:type="dxa"/>
            <w:shd w:val="clear" w:color="000000" w:fill="FFFFFF"/>
            <w:noWrap/>
            <w:vAlign w:val="bottom"/>
          </w:tcPr>
          <w:p w14:paraId="25690B6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PEGAMENTO PARA PVC</w:t>
            </w:r>
          </w:p>
        </w:tc>
        <w:tc>
          <w:tcPr>
            <w:tcW w:w="1271" w:type="dxa"/>
            <w:shd w:val="clear" w:color="000000" w:fill="FFFFFF"/>
            <w:noWrap/>
            <w:vAlign w:val="bottom"/>
          </w:tcPr>
          <w:p w14:paraId="49E8749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75CCD74F"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27,90</w:t>
            </w:r>
          </w:p>
        </w:tc>
      </w:tr>
      <w:tr w:rsidR="004D76EB" w:rsidRPr="004D76EB" w14:paraId="3041A423" w14:textId="77777777" w:rsidTr="001A7607">
        <w:trPr>
          <w:gridAfter w:val="1"/>
          <w:wAfter w:w="7" w:type="dxa"/>
          <w:trHeight w:val="55"/>
          <w:jc w:val="center"/>
        </w:trPr>
        <w:tc>
          <w:tcPr>
            <w:tcW w:w="1076" w:type="dxa"/>
            <w:shd w:val="clear" w:color="000000" w:fill="F2F2F2"/>
            <w:noWrap/>
            <w:vAlign w:val="center"/>
          </w:tcPr>
          <w:p w14:paraId="4152E1A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70</w:t>
            </w:r>
          </w:p>
        </w:tc>
        <w:tc>
          <w:tcPr>
            <w:tcW w:w="4589" w:type="dxa"/>
            <w:shd w:val="clear" w:color="000000" w:fill="FFFFFF"/>
            <w:noWrap/>
            <w:vAlign w:val="bottom"/>
          </w:tcPr>
          <w:p w14:paraId="23A79963"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PERFIL COSTANERA GALVANIZADA 2MM (50X25X10)</w:t>
            </w:r>
          </w:p>
        </w:tc>
        <w:tc>
          <w:tcPr>
            <w:tcW w:w="1271" w:type="dxa"/>
            <w:shd w:val="clear" w:color="000000" w:fill="FFFFFF"/>
            <w:noWrap/>
            <w:vAlign w:val="bottom"/>
          </w:tcPr>
          <w:p w14:paraId="6FB43D0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709571F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2.526,30</w:t>
            </w:r>
          </w:p>
        </w:tc>
      </w:tr>
      <w:tr w:rsidR="004D76EB" w:rsidRPr="004D76EB" w14:paraId="2304817C" w14:textId="77777777" w:rsidTr="001A7607">
        <w:trPr>
          <w:gridAfter w:val="1"/>
          <w:wAfter w:w="7" w:type="dxa"/>
          <w:trHeight w:val="55"/>
          <w:jc w:val="center"/>
        </w:trPr>
        <w:tc>
          <w:tcPr>
            <w:tcW w:w="1076" w:type="dxa"/>
            <w:shd w:val="clear" w:color="000000" w:fill="F2F2F2"/>
            <w:noWrap/>
            <w:vAlign w:val="center"/>
          </w:tcPr>
          <w:p w14:paraId="6142AE5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71</w:t>
            </w:r>
          </w:p>
        </w:tc>
        <w:tc>
          <w:tcPr>
            <w:tcW w:w="4589" w:type="dxa"/>
            <w:shd w:val="clear" w:color="000000" w:fill="FFFFFF"/>
            <w:noWrap/>
            <w:vAlign w:val="bottom"/>
          </w:tcPr>
          <w:p w14:paraId="5627922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PERFIL COSTANERA GALVANIZADA 2MM (80X40X15)</w:t>
            </w:r>
          </w:p>
        </w:tc>
        <w:tc>
          <w:tcPr>
            <w:tcW w:w="1271" w:type="dxa"/>
            <w:shd w:val="clear" w:color="000000" w:fill="FFFFFF"/>
            <w:noWrap/>
            <w:vAlign w:val="bottom"/>
          </w:tcPr>
          <w:p w14:paraId="471ECBB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037B0F3E"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2.526,30</w:t>
            </w:r>
          </w:p>
        </w:tc>
      </w:tr>
      <w:tr w:rsidR="004D76EB" w:rsidRPr="004D76EB" w14:paraId="7F9C7B4F" w14:textId="77777777" w:rsidTr="001A7607">
        <w:trPr>
          <w:gridAfter w:val="1"/>
          <w:wAfter w:w="7" w:type="dxa"/>
          <w:trHeight w:val="55"/>
          <w:jc w:val="center"/>
        </w:trPr>
        <w:tc>
          <w:tcPr>
            <w:tcW w:w="1076" w:type="dxa"/>
            <w:shd w:val="clear" w:color="000000" w:fill="F2F2F2"/>
            <w:noWrap/>
            <w:vAlign w:val="center"/>
          </w:tcPr>
          <w:p w14:paraId="7EE8423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72</w:t>
            </w:r>
          </w:p>
        </w:tc>
        <w:tc>
          <w:tcPr>
            <w:tcW w:w="4589" w:type="dxa"/>
            <w:shd w:val="clear" w:color="000000" w:fill="FFFFFF"/>
            <w:noWrap/>
            <w:vAlign w:val="bottom"/>
          </w:tcPr>
          <w:p w14:paraId="2F4145D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PINTURA ANTICORROSIVA</w:t>
            </w:r>
          </w:p>
        </w:tc>
        <w:tc>
          <w:tcPr>
            <w:tcW w:w="1271" w:type="dxa"/>
            <w:shd w:val="clear" w:color="000000" w:fill="FFFFFF"/>
            <w:noWrap/>
            <w:vAlign w:val="bottom"/>
          </w:tcPr>
          <w:p w14:paraId="76205D4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52A784BF"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240,60</w:t>
            </w:r>
          </w:p>
        </w:tc>
      </w:tr>
      <w:tr w:rsidR="004D76EB" w:rsidRPr="004D76EB" w14:paraId="0A816E85" w14:textId="77777777" w:rsidTr="001A7607">
        <w:trPr>
          <w:gridAfter w:val="1"/>
          <w:wAfter w:w="7" w:type="dxa"/>
          <w:trHeight w:val="55"/>
          <w:jc w:val="center"/>
        </w:trPr>
        <w:tc>
          <w:tcPr>
            <w:tcW w:w="1076" w:type="dxa"/>
            <w:shd w:val="clear" w:color="000000" w:fill="F2F2F2"/>
            <w:noWrap/>
            <w:vAlign w:val="center"/>
          </w:tcPr>
          <w:p w14:paraId="3133836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73</w:t>
            </w:r>
          </w:p>
        </w:tc>
        <w:tc>
          <w:tcPr>
            <w:tcW w:w="4589" w:type="dxa"/>
            <w:shd w:val="clear" w:color="000000" w:fill="FFFFFF"/>
            <w:noWrap/>
            <w:vAlign w:val="bottom"/>
          </w:tcPr>
          <w:p w14:paraId="2045E50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 xml:space="preserve">PINTURA LATEX </w:t>
            </w:r>
          </w:p>
        </w:tc>
        <w:tc>
          <w:tcPr>
            <w:tcW w:w="1271" w:type="dxa"/>
            <w:shd w:val="clear" w:color="000000" w:fill="FFFFFF"/>
            <w:noWrap/>
            <w:vAlign w:val="bottom"/>
          </w:tcPr>
          <w:p w14:paraId="346F539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2DE6CE34"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2.438,08</w:t>
            </w:r>
          </w:p>
        </w:tc>
      </w:tr>
      <w:tr w:rsidR="004D76EB" w:rsidRPr="004D76EB" w14:paraId="7A594E5F" w14:textId="77777777" w:rsidTr="001A7607">
        <w:trPr>
          <w:gridAfter w:val="1"/>
          <w:wAfter w:w="7" w:type="dxa"/>
          <w:trHeight w:val="55"/>
          <w:jc w:val="center"/>
        </w:trPr>
        <w:tc>
          <w:tcPr>
            <w:tcW w:w="1076" w:type="dxa"/>
            <w:shd w:val="clear" w:color="000000" w:fill="F2F2F2"/>
            <w:noWrap/>
            <w:vAlign w:val="center"/>
          </w:tcPr>
          <w:p w14:paraId="22799EB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74</w:t>
            </w:r>
          </w:p>
        </w:tc>
        <w:tc>
          <w:tcPr>
            <w:tcW w:w="4589" w:type="dxa"/>
            <w:shd w:val="clear" w:color="000000" w:fill="FFFFFF"/>
            <w:noWrap/>
            <w:vAlign w:val="bottom"/>
          </w:tcPr>
          <w:p w14:paraId="2EC98C8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PINTURA LATEX ENGOMADA</w:t>
            </w:r>
          </w:p>
        </w:tc>
        <w:tc>
          <w:tcPr>
            <w:tcW w:w="1271" w:type="dxa"/>
            <w:shd w:val="clear" w:color="000000" w:fill="FFFFFF"/>
            <w:noWrap/>
            <w:vAlign w:val="bottom"/>
          </w:tcPr>
          <w:p w14:paraId="0520A83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50E19D38"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163,05</w:t>
            </w:r>
          </w:p>
        </w:tc>
      </w:tr>
      <w:tr w:rsidR="004D76EB" w:rsidRPr="004D76EB" w14:paraId="302D16F1" w14:textId="77777777" w:rsidTr="001A7607">
        <w:trPr>
          <w:gridAfter w:val="1"/>
          <w:wAfter w:w="7" w:type="dxa"/>
          <w:trHeight w:val="55"/>
          <w:jc w:val="center"/>
        </w:trPr>
        <w:tc>
          <w:tcPr>
            <w:tcW w:w="1076" w:type="dxa"/>
            <w:shd w:val="clear" w:color="000000" w:fill="F2F2F2"/>
            <w:noWrap/>
            <w:vAlign w:val="center"/>
          </w:tcPr>
          <w:p w14:paraId="4F209B5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75</w:t>
            </w:r>
          </w:p>
        </w:tc>
        <w:tc>
          <w:tcPr>
            <w:tcW w:w="4589" w:type="dxa"/>
            <w:shd w:val="clear" w:color="000000" w:fill="FFFFFF"/>
            <w:noWrap/>
            <w:vAlign w:val="bottom"/>
          </w:tcPr>
          <w:p w14:paraId="30F3D96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PLETINA DE 1/8" X 3/4"</w:t>
            </w:r>
          </w:p>
        </w:tc>
        <w:tc>
          <w:tcPr>
            <w:tcW w:w="1271" w:type="dxa"/>
            <w:shd w:val="clear" w:color="000000" w:fill="FFFFFF"/>
            <w:noWrap/>
            <w:vAlign w:val="bottom"/>
          </w:tcPr>
          <w:p w14:paraId="15E92AB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2D18EC46"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310,50</w:t>
            </w:r>
          </w:p>
        </w:tc>
      </w:tr>
      <w:tr w:rsidR="004D76EB" w:rsidRPr="004D76EB" w14:paraId="0AB6464D" w14:textId="77777777" w:rsidTr="001A7607">
        <w:trPr>
          <w:gridAfter w:val="1"/>
          <w:wAfter w:w="7" w:type="dxa"/>
          <w:trHeight w:val="55"/>
          <w:jc w:val="center"/>
        </w:trPr>
        <w:tc>
          <w:tcPr>
            <w:tcW w:w="1076" w:type="dxa"/>
            <w:shd w:val="clear" w:color="000000" w:fill="F2F2F2"/>
            <w:noWrap/>
            <w:vAlign w:val="center"/>
          </w:tcPr>
          <w:p w14:paraId="4CD5E967"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76</w:t>
            </w:r>
          </w:p>
        </w:tc>
        <w:tc>
          <w:tcPr>
            <w:tcW w:w="4589" w:type="dxa"/>
            <w:shd w:val="clear" w:color="000000" w:fill="FFFFFF"/>
            <w:noWrap/>
            <w:vAlign w:val="bottom"/>
          </w:tcPr>
          <w:p w14:paraId="4567E3B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POLIESTIRENO E=1CM</w:t>
            </w:r>
          </w:p>
        </w:tc>
        <w:tc>
          <w:tcPr>
            <w:tcW w:w="1271" w:type="dxa"/>
            <w:shd w:val="clear" w:color="000000" w:fill="FFFFFF"/>
            <w:noWrap/>
            <w:vAlign w:val="bottom"/>
          </w:tcPr>
          <w:p w14:paraId="3D96DDE2"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5FCB061C"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2D36BA84" w14:textId="77777777" w:rsidTr="001A7607">
        <w:trPr>
          <w:gridAfter w:val="1"/>
          <w:wAfter w:w="7" w:type="dxa"/>
          <w:trHeight w:val="55"/>
          <w:jc w:val="center"/>
        </w:trPr>
        <w:tc>
          <w:tcPr>
            <w:tcW w:w="1076" w:type="dxa"/>
            <w:shd w:val="clear" w:color="000000" w:fill="F2F2F2"/>
            <w:noWrap/>
            <w:vAlign w:val="center"/>
          </w:tcPr>
          <w:p w14:paraId="0DB3C18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77</w:t>
            </w:r>
          </w:p>
        </w:tc>
        <w:tc>
          <w:tcPr>
            <w:tcW w:w="4589" w:type="dxa"/>
            <w:shd w:val="clear" w:color="000000" w:fill="FFFFFF"/>
            <w:noWrap/>
            <w:vAlign w:val="bottom"/>
          </w:tcPr>
          <w:p w14:paraId="4415264C"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PUERTA MIXTA METAL Y MADERA (1.00X2.10) INC/MARCO</w:t>
            </w:r>
          </w:p>
        </w:tc>
        <w:tc>
          <w:tcPr>
            <w:tcW w:w="1271" w:type="dxa"/>
            <w:shd w:val="clear" w:color="000000" w:fill="FFFFFF"/>
            <w:noWrap/>
            <w:vAlign w:val="bottom"/>
          </w:tcPr>
          <w:p w14:paraId="7A6B16E9"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95AD8A9"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3D28EE39" w14:textId="77777777" w:rsidTr="001A7607">
        <w:trPr>
          <w:gridAfter w:val="1"/>
          <w:wAfter w:w="7" w:type="dxa"/>
          <w:trHeight w:val="55"/>
          <w:jc w:val="center"/>
        </w:trPr>
        <w:tc>
          <w:tcPr>
            <w:tcW w:w="1076" w:type="dxa"/>
            <w:shd w:val="clear" w:color="000000" w:fill="F2F2F2"/>
            <w:noWrap/>
            <w:vAlign w:val="center"/>
          </w:tcPr>
          <w:p w14:paraId="279E1BD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78</w:t>
            </w:r>
          </w:p>
        </w:tc>
        <w:tc>
          <w:tcPr>
            <w:tcW w:w="4589" w:type="dxa"/>
            <w:shd w:val="clear" w:color="000000" w:fill="FFFFFF"/>
            <w:noWrap/>
            <w:vAlign w:val="bottom"/>
          </w:tcPr>
          <w:p w14:paraId="779DEDCD"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PUERTA TABLERO DE MADERA SEMIDURA (0,90X2,10) INC/MARCO</w:t>
            </w:r>
          </w:p>
        </w:tc>
        <w:tc>
          <w:tcPr>
            <w:tcW w:w="1271" w:type="dxa"/>
            <w:shd w:val="clear" w:color="000000" w:fill="FFFFFF"/>
            <w:noWrap/>
            <w:vAlign w:val="bottom"/>
          </w:tcPr>
          <w:p w14:paraId="00B8B94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9A795C1"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120,00</w:t>
            </w:r>
          </w:p>
        </w:tc>
      </w:tr>
      <w:tr w:rsidR="004D76EB" w:rsidRPr="004D76EB" w14:paraId="5892C617" w14:textId="77777777" w:rsidTr="001A7607">
        <w:trPr>
          <w:gridAfter w:val="1"/>
          <w:wAfter w:w="7" w:type="dxa"/>
          <w:trHeight w:val="55"/>
          <w:jc w:val="center"/>
        </w:trPr>
        <w:tc>
          <w:tcPr>
            <w:tcW w:w="1076" w:type="dxa"/>
            <w:shd w:val="clear" w:color="000000" w:fill="F2F2F2"/>
            <w:noWrap/>
            <w:vAlign w:val="center"/>
          </w:tcPr>
          <w:p w14:paraId="6647CF3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79</w:t>
            </w:r>
          </w:p>
        </w:tc>
        <w:tc>
          <w:tcPr>
            <w:tcW w:w="4589" w:type="dxa"/>
            <w:shd w:val="clear" w:color="000000" w:fill="FFFFFF"/>
            <w:noWrap/>
            <w:vAlign w:val="bottom"/>
          </w:tcPr>
          <w:p w14:paraId="6BE5F20F"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REJILLA DE PISO METÁLICA</w:t>
            </w:r>
          </w:p>
        </w:tc>
        <w:tc>
          <w:tcPr>
            <w:tcW w:w="1271" w:type="dxa"/>
            <w:shd w:val="clear" w:color="000000" w:fill="FFFFFF"/>
            <w:noWrap/>
            <w:vAlign w:val="bottom"/>
          </w:tcPr>
          <w:p w14:paraId="6F840B4E"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7B291DE"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90,00</w:t>
            </w:r>
          </w:p>
        </w:tc>
      </w:tr>
      <w:tr w:rsidR="004D76EB" w:rsidRPr="004D76EB" w14:paraId="59E55DED" w14:textId="77777777" w:rsidTr="001A7607">
        <w:trPr>
          <w:gridAfter w:val="1"/>
          <w:wAfter w:w="7" w:type="dxa"/>
          <w:trHeight w:val="55"/>
          <w:jc w:val="center"/>
        </w:trPr>
        <w:tc>
          <w:tcPr>
            <w:tcW w:w="1076" w:type="dxa"/>
            <w:shd w:val="clear" w:color="000000" w:fill="F2F2F2"/>
            <w:noWrap/>
            <w:vAlign w:val="center"/>
          </w:tcPr>
          <w:p w14:paraId="11C65566"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80</w:t>
            </w:r>
          </w:p>
        </w:tc>
        <w:tc>
          <w:tcPr>
            <w:tcW w:w="4589" w:type="dxa"/>
            <w:shd w:val="clear" w:color="000000" w:fill="FFFFFF"/>
            <w:noWrap/>
            <w:vAlign w:val="bottom"/>
          </w:tcPr>
          <w:p w14:paraId="00C6D2E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REJILLA DE VENTILACIÓN (20X20)</w:t>
            </w:r>
          </w:p>
        </w:tc>
        <w:tc>
          <w:tcPr>
            <w:tcW w:w="1271" w:type="dxa"/>
            <w:shd w:val="clear" w:color="000000" w:fill="FFFFFF"/>
            <w:noWrap/>
            <w:vAlign w:val="bottom"/>
          </w:tcPr>
          <w:p w14:paraId="66954E71"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08EF2830"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120,00</w:t>
            </w:r>
          </w:p>
        </w:tc>
      </w:tr>
      <w:tr w:rsidR="004D76EB" w:rsidRPr="004D76EB" w14:paraId="73E55C6C" w14:textId="77777777" w:rsidTr="001A7607">
        <w:trPr>
          <w:gridAfter w:val="1"/>
          <w:wAfter w:w="7" w:type="dxa"/>
          <w:trHeight w:val="55"/>
          <w:jc w:val="center"/>
        </w:trPr>
        <w:tc>
          <w:tcPr>
            <w:tcW w:w="1076" w:type="dxa"/>
            <w:shd w:val="clear" w:color="000000" w:fill="F2F2F2"/>
            <w:noWrap/>
            <w:vAlign w:val="center"/>
          </w:tcPr>
          <w:p w14:paraId="4F51388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81</w:t>
            </w:r>
          </w:p>
        </w:tc>
        <w:tc>
          <w:tcPr>
            <w:tcW w:w="4589" w:type="dxa"/>
            <w:shd w:val="clear" w:color="000000" w:fill="FFFFFF"/>
            <w:noWrap/>
            <w:vAlign w:val="bottom"/>
          </w:tcPr>
          <w:p w14:paraId="79F31877"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SELLA ROSCA</w:t>
            </w:r>
          </w:p>
        </w:tc>
        <w:tc>
          <w:tcPr>
            <w:tcW w:w="1271" w:type="dxa"/>
            <w:shd w:val="clear" w:color="000000" w:fill="FFFFFF"/>
            <w:noWrap/>
            <w:vAlign w:val="bottom"/>
          </w:tcPr>
          <w:p w14:paraId="7DFE839D"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80C1DF1"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21F06EE6" w14:textId="77777777" w:rsidTr="001A7607">
        <w:trPr>
          <w:gridAfter w:val="1"/>
          <w:wAfter w:w="7" w:type="dxa"/>
          <w:trHeight w:val="55"/>
          <w:jc w:val="center"/>
        </w:trPr>
        <w:tc>
          <w:tcPr>
            <w:tcW w:w="1076" w:type="dxa"/>
            <w:shd w:val="clear" w:color="000000" w:fill="F2F2F2"/>
            <w:noWrap/>
            <w:vAlign w:val="center"/>
          </w:tcPr>
          <w:p w14:paraId="41178C1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82</w:t>
            </w:r>
          </w:p>
        </w:tc>
        <w:tc>
          <w:tcPr>
            <w:tcW w:w="4589" w:type="dxa"/>
            <w:shd w:val="clear" w:color="000000" w:fill="FFFFFF"/>
            <w:noWrap/>
            <w:vAlign w:val="bottom"/>
          </w:tcPr>
          <w:p w14:paraId="3F65A40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 xml:space="preserve">SELLADOR DE PARED </w:t>
            </w:r>
          </w:p>
        </w:tc>
        <w:tc>
          <w:tcPr>
            <w:tcW w:w="1271" w:type="dxa"/>
            <w:shd w:val="clear" w:color="000000" w:fill="FFFFFF"/>
            <w:noWrap/>
            <w:vAlign w:val="bottom"/>
          </w:tcPr>
          <w:p w14:paraId="39523BF8"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LT</w:t>
            </w:r>
          </w:p>
        </w:tc>
        <w:tc>
          <w:tcPr>
            <w:tcW w:w="1951" w:type="dxa"/>
            <w:shd w:val="clear" w:color="000000" w:fill="FFFFFF"/>
            <w:noWrap/>
            <w:vAlign w:val="bottom"/>
          </w:tcPr>
          <w:p w14:paraId="22D35F01"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905,94</w:t>
            </w:r>
          </w:p>
        </w:tc>
      </w:tr>
      <w:tr w:rsidR="004D76EB" w:rsidRPr="004D76EB" w14:paraId="2676C880" w14:textId="77777777" w:rsidTr="001A7607">
        <w:trPr>
          <w:gridAfter w:val="1"/>
          <w:wAfter w:w="7" w:type="dxa"/>
          <w:trHeight w:val="55"/>
          <w:jc w:val="center"/>
        </w:trPr>
        <w:tc>
          <w:tcPr>
            <w:tcW w:w="1076" w:type="dxa"/>
            <w:shd w:val="clear" w:color="000000" w:fill="F2F2F2"/>
            <w:noWrap/>
            <w:vAlign w:val="center"/>
          </w:tcPr>
          <w:p w14:paraId="1FDB369D"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83</w:t>
            </w:r>
          </w:p>
        </w:tc>
        <w:tc>
          <w:tcPr>
            <w:tcW w:w="4589" w:type="dxa"/>
            <w:shd w:val="clear" w:color="000000" w:fill="FFFFFF"/>
            <w:noWrap/>
            <w:vAlign w:val="bottom"/>
          </w:tcPr>
          <w:p w14:paraId="37CADC55"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SIFÓN DE PVC</w:t>
            </w:r>
          </w:p>
        </w:tc>
        <w:tc>
          <w:tcPr>
            <w:tcW w:w="1271" w:type="dxa"/>
            <w:shd w:val="clear" w:color="000000" w:fill="FFFFFF"/>
            <w:noWrap/>
            <w:vAlign w:val="bottom"/>
          </w:tcPr>
          <w:p w14:paraId="7C7384AA" w14:textId="77777777" w:rsidR="004D76EB" w:rsidRPr="004D76EB" w:rsidRDefault="004D76EB" w:rsidP="004D76EB">
            <w:pPr>
              <w:rPr>
                <w:rFonts w:ascii="Tahoma" w:hAnsi="Tahoma" w:cs="Tahoma"/>
                <w:sz w:val="18"/>
                <w:szCs w:val="18"/>
                <w:lang w:eastAsia="es-ES"/>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6B55B26" w14:textId="77777777" w:rsidR="004D76EB" w:rsidRPr="004D76EB" w:rsidRDefault="004D76EB" w:rsidP="004D76EB">
            <w:pPr>
              <w:jc w:val="right"/>
              <w:rPr>
                <w:rFonts w:ascii="Tahoma" w:hAnsi="Tahoma" w:cs="Tahoma"/>
                <w:color w:val="FF0000"/>
                <w:sz w:val="18"/>
                <w:szCs w:val="18"/>
                <w:lang w:eastAsia="es-ES"/>
              </w:rPr>
            </w:pPr>
            <w:r w:rsidRPr="004D76EB">
              <w:rPr>
                <w:rFonts w:ascii="Calibri" w:eastAsiaTheme="minorHAnsi" w:hAnsi="Calibri" w:cs="Calibri"/>
                <w:color w:val="000000"/>
                <w:sz w:val="16"/>
                <w:szCs w:val="16"/>
                <w:lang w:val="es-BO"/>
              </w:rPr>
              <w:t>30,00</w:t>
            </w:r>
          </w:p>
        </w:tc>
      </w:tr>
      <w:tr w:rsidR="004D76EB" w:rsidRPr="004D76EB" w14:paraId="2EF915DF" w14:textId="77777777" w:rsidTr="001A7607">
        <w:trPr>
          <w:gridAfter w:val="1"/>
          <w:wAfter w:w="7" w:type="dxa"/>
          <w:trHeight w:val="55"/>
          <w:jc w:val="center"/>
        </w:trPr>
        <w:tc>
          <w:tcPr>
            <w:tcW w:w="1076" w:type="dxa"/>
            <w:shd w:val="clear" w:color="000000" w:fill="F2F2F2"/>
            <w:noWrap/>
            <w:vAlign w:val="center"/>
          </w:tcPr>
          <w:p w14:paraId="35F6AE8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84</w:t>
            </w:r>
          </w:p>
        </w:tc>
        <w:tc>
          <w:tcPr>
            <w:tcW w:w="4589" w:type="dxa"/>
            <w:shd w:val="clear" w:color="000000" w:fill="FFFFFF"/>
            <w:noWrap/>
            <w:vAlign w:val="bottom"/>
          </w:tcPr>
          <w:p w14:paraId="5392CE61"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SIFÓN DE PVC PARA LAVANDERÍA</w:t>
            </w:r>
          </w:p>
        </w:tc>
        <w:tc>
          <w:tcPr>
            <w:tcW w:w="1271" w:type="dxa"/>
            <w:shd w:val="clear" w:color="000000" w:fill="FFFFFF"/>
            <w:noWrap/>
            <w:vAlign w:val="bottom"/>
          </w:tcPr>
          <w:p w14:paraId="42044ECF"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A50206F"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w:t>
            </w:r>
          </w:p>
        </w:tc>
      </w:tr>
      <w:tr w:rsidR="004D76EB" w:rsidRPr="004D76EB" w14:paraId="57A7EBD2" w14:textId="77777777" w:rsidTr="001A7607">
        <w:trPr>
          <w:gridAfter w:val="1"/>
          <w:wAfter w:w="7" w:type="dxa"/>
          <w:trHeight w:val="55"/>
          <w:jc w:val="center"/>
        </w:trPr>
        <w:tc>
          <w:tcPr>
            <w:tcW w:w="1076" w:type="dxa"/>
            <w:shd w:val="clear" w:color="000000" w:fill="F2F2F2"/>
            <w:noWrap/>
            <w:vAlign w:val="center"/>
          </w:tcPr>
          <w:p w14:paraId="24C8D3C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85</w:t>
            </w:r>
          </w:p>
        </w:tc>
        <w:tc>
          <w:tcPr>
            <w:tcW w:w="4589" w:type="dxa"/>
            <w:shd w:val="clear" w:color="000000" w:fill="FFFFFF"/>
            <w:noWrap/>
            <w:vAlign w:val="bottom"/>
          </w:tcPr>
          <w:p w14:paraId="4771ED09"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SOCKET PLATO</w:t>
            </w:r>
          </w:p>
        </w:tc>
        <w:tc>
          <w:tcPr>
            <w:tcW w:w="1271" w:type="dxa"/>
            <w:shd w:val="clear" w:color="000000" w:fill="FFFFFF"/>
            <w:noWrap/>
            <w:vAlign w:val="bottom"/>
          </w:tcPr>
          <w:p w14:paraId="789F476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18287FF"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300,00</w:t>
            </w:r>
          </w:p>
        </w:tc>
      </w:tr>
      <w:tr w:rsidR="004D76EB" w:rsidRPr="004D76EB" w14:paraId="4108C474" w14:textId="77777777" w:rsidTr="001A7607">
        <w:trPr>
          <w:gridAfter w:val="1"/>
          <w:wAfter w:w="7" w:type="dxa"/>
          <w:trHeight w:val="55"/>
          <w:jc w:val="center"/>
        </w:trPr>
        <w:tc>
          <w:tcPr>
            <w:tcW w:w="1076" w:type="dxa"/>
            <w:shd w:val="clear" w:color="000000" w:fill="F2F2F2"/>
            <w:noWrap/>
            <w:vAlign w:val="center"/>
          </w:tcPr>
          <w:p w14:paraId="600EBB3E"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86</w:t>
            </w:r>
          </w:p>
        </w:tc>
        <w:tc>
          <w:tcPr>
            <w:tcW w:w="4589" w:type="dxa"/>
            <w:shd w:val="clear" w:color="000000" w:fill="FFFFFF"/>
            <w:noWrap/>
            <w:vAlign w:val="bottom"/>
          </w:tcPr>
          <w:p w14:paraId="30321F3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TANQUE PLÁSTICO DE AGUA 450 LITROS C/ACCESORIOS</w:t>
            </w:r>
          </w:p>
        </w:tc>
        <w:tc>
          <w:tcPr>
            <w:tcW w:w="1271" w:type="dxa"/>
            <w:shd w:val="clear" w:color="000000" w:fill="FFFFFF"/>
            <w:noWrap/>
            <w:vAlign w:val="bottom"/>
          </w:tcPr>
          <w:p w14:paraId="0DE3D407"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GLB</w:t>
            </w:r>
          </w:p>
        </w:tc>
        <w:tc>
          <w:tcPr>
            <w:tcW w:w="1951" w:type="dxa"/>
            <w:shd w:val="clear" w:color="000000" w:fill="FFFFFF"/>
            <w:noWrap/>
            <w:vAlign w:val="bottom"/>
          </w:tcPr>
          <w:p w14:paraId="7849C49D"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w:t>
            </w:r>
          </w:p>
        </w:tc>
      </w:tr>
      <w:tr w:rsidR="004D76EB" w:rsidRPr="004D76EB" w14:paraId="12CBECB6" w14:textId="77777777" w:rsidTr="001A7607">
        <w:trPr>
          <w:gridAfter w:val="1"/>
          <w:wAfter w:w="7" w:type="dxa"/>
          <w:trHeight w:val="55"/>
          <w:jc w:val="center"/>
        </w:trPr>
        <w:tc>
          <w:tcPr>
            <w:tcW w:w="1076" w:type="dxa"/>
            <w:shd w:val="clear" w:color="000000" w:fill="F2F2F2"/>
            <w:noWrap/>
            <w:vAlign w:val="center"/>
          </w:tcPr>
          <w:p w14:paraId="0865751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87</w:t>
            </w:r>
          </w:p>
        </w:tc>
        <w:tc>
          <w:tcPr>
            <w:tcW w:w="4589" w:type="dxa"/>
            <w:shd w:val="clear" w:color="000000" w:fill="FFFFFF"/>
            <w:noWrap/>
            <w:vAlign w:val="bottom"/>
          </w:tcPr>
          <w:p w14:paraId="37493910"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TANQUE SÉPTICO DE PVC DE 900 LTS</w:t>
            </w:r>
          </w:p>
        </w:tc>
        <w:tc>
          <w:tcPr>
            <w:tcW w:w="1271" w:type="dxa"/>
            <w:shd w:val="clear" w:color="000000" w:fill="FFFFFF"/>
            <w:noWrap/>
            <w:vAlign w:val="bottom"/>
          </w:tcPr>
          <w:p w14:paraId="0F1EE88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FCAD14B"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w:t>
            </w:r>
          </w:p>
        </w:tc>
      </w:tr>
      <w:tr w:rsidR="004D76EB" w:rsidRPr="004D76EB" w14:paraId="378E5AA3" w14:textId="77777777" w:rsidTr="001A7607">
        <w:trPr>
          <w:gridAfter w:val="1"/>
          <w:wAfter w:w="7" w:type="dxa"/>
          <w:trHeight w:val="55"/>
          <w:jc w:val="center"/>
        </w:trPr>
        <w:tc>
          <w:tcPr>
            <w:tcW w:w="1076" w:type="dxa"/>
            <w:shd w:val="clear" w:color="000000" w:fill="F2F2F2"/>
            <w:noWrap/>
            <w:vAlign w:val="center"/>
          </w:tcPr>
          <w:p w14:paraId="3444BA04"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88</w:t>
            </w:r>
          </w:p>
        </w:tc>
        <w:tc>
          <w:tcPr>
            <w:tcW w:w="4589" w:type="dxa"/>
            <w:shd w:val="clear" w:color="000000" w:fill="FFFFFF"/>
            <w:noWrap/>
            <w:vAlign w:val="bottom"/>
          </w:tcPr>
          <w:p w14:paraId="4BA0F24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TEE PVC D=1/2"</w:t>
            </w:r>
          </w:p>
        </w:tc>
        <w:tc>
          <w:tcPr>
            <w:tcW w:w="1271" w:type="dxa"/>
            <w:shd w:val="clear" w:color="000000" w:fill="FFFFFF"/>
            <w:noWrap/>
            <w:vAlign w:val="bottom"/>
          </w:tcPr>
          <w:p w14:paraId="787AC0C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8420389"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120,00</w:t>
            </w:r>
          </w:p>
        </w:tc>
      </w:tr>
      <w:tr w:rsidR="004D76EB" w:rsidRPr="004D76EB" w14:paraId="515A0CBD" w14:textId="77777777" w:rsidTr="001A7607">
        <w:trPr>
          <w:gridAfter w:val="1"/>
          <w:wAfter w:w="7" w:type="dxa"/>
          <w:trHeight w:val="55"/>
          <w:jc w:val="center"/>
        </w:trPr>
        <w:tc>
          <w:tcPr>
            <w:tcW w:w="1076" w:type="dxa"/>
            <w:shd w:val="clear" w:color="000000" w:fill="F2F2F2"/>
            <w:noWrap/>
            <w:vAlign w:val="center"/>
          </w:tcPr>
          <w:p w14:paraId="6B37FE12"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89</w:t>
            </w:r>
          </w:p>
        </w:tc>
        <w:tc>
          <w:tcPr>
            <w:tcW w:w="4589" w:type="dxa"/>
            <w:shd w:val="clear" w:color="000000" w:fill="FFFFFF"/>
            <w:noWrap/>
            <w:vAlign w:val="bottom"/>
          </w:tcPr>
          <w:p w14:paraId="5E1AF717"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TEE PVC DESAGÜE 2"</w:t>
            </w:r>
          </w:p>
        </w:tc>
        <w:tc>
          <w:tcPr>
            <w:tcW w:w="1271" w:type="dxa"/>
            <w:shd w:val="clear" w:color="000000" w:fill="FFFFFF"/>
            <w:noWrap/>
            <w:vAlign w:val="bottom"/>
          </w:tcPr>
          <w:p w14:paraId="4B86259D"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45DE654"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60,00</w:t>
            </w:r>
          </w:p>
        </w:tc>
      </w:tr>
      <w:tr w:rsidR="004D76EB" w:rsidRPr="004D76EB" w14:paraId="14A448A9" w14:textId="77777777" w:rsidTr="001A7607">
        <w:trPr>
          <w:gridAfter w:val="1"/>
          <w:wAfter w:w="7" w:type="dxa"/>
          <w:trHeight w:val="55"/>
          <w:jc w:val="center"/>
        </w:trPr>
        <w:tc>
          <w:tcPr>
            <w:tcW w:w="1076" w:type="dxa"/>
            <w:shd w:val="clear" w:color="000000" w:fill="F2F2F2"/>
            <w:noWrap/>
            <w:vAlign w:val="center"/>
          </w:tcPr>
          <w:p w14:paraId="06A7A1FB"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90</w:t>
            </w:r>
          </w:p>
        </w:tc>
        <w:tc>
          <w:tcPr>
            <w:tcW w:w="4589" w:type="dxa"/>
            <w:shd w:val="clear" w:color="000000" w:fill="FFFFFF"/>
            <w:noWrap/>
            <w:vAlign w:val="bottom"/>
          </w:tcPr>
          <w:p w14:paraId="67FDBC3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TEE PVC DESAGÜE 4"</w:t>
            </w:r>
          </w:p>
        </w:tc>
        <w:tc>
          <w:tcPr>
            <w:tcW w:w="1271" w:type="dxa"/>
            <w:shd w:val="clear" w:color="000000" w:fill="FFFFFF"/>
            <w:noWrap/>
            <w:vAlign w:val="bottom"/>
          </w:tcPr>
          <w:p w14:paraId="0C29DC3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CF16B0B"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w:t>
            </w:r>
          </w:p>
        </w:tc>
      </w:tr>
      <w:tr w:rsidR="004D76EB" w:rsidRPr="004D76EB" w14:paraId="32A9F6B5" w14:textId="77777777" w:rsidTr="001A7607">
        <w:trPr>
          <w:gridAfter w:val="1"/>
          <w:wAfter w:w="7" w:type="dxa"/>
          <w:trHeight w:val="55"/>
          <w:jc w:val="center"/>
        </w:trPr>
        <w:tc>
          <w:tcPr>
            <w:tcW w:w="1076" w:type="dxa"/>
            <w:shd w:val="clear" w:color="000000" w:fill="F2F2F2"/>
            <w:noWrap/>
            <w:vAlign w:val="center"/>
          </w:tcPr>
          <w:p w14:paraId="7D842FB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91</w:t>
            </w:r>
          </w:p>
        </w:tc>
        <w:tc>
          <w:tcPr>
            <w:tcW w:w="4589" w:type="dxa"/>
            <w:shd w:val="clear" w:color="000000" w:fill="FFFFFF"/>
            <w:noWrap/>
            <w:vAlign w:val="bottom"/>
          </w:tcPr>
          <w:p w14:paraId="5326914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TEE PVC DESAGÜE 4" A 2"</w:t>
            </w:r>
          </w:p>
        </w:tc>
        <w:tc>
          <w:tcPr>
            <w:tcW w:w="1271" w:type="dxa"/>
            <w:shd w:val="clear" w:color="000000" w:fill="FFFFFF"/>
            <w:noWrap/>
            <w:vAlign w:val="bottom"/>
          </w:tcPr>
          <w:p w14:paraId="099F89D7"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877B00E"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0,00</w:t>
            </w:r>
          </w:p>
        </w:tc>
      </w:tr>
      <w:tr w:rsidR="004D76EB" w:rsidRPr="004D76EB" w14:paraId="1AD415B8" w14:textId="77777777" w:rsidTr="001A7607">
        <w:trPr>
          <w:gridAfter w:val="1"/>
          <w:wAfter w:w="7" w:type="dxa"/>
          <w:trHeight w:val="55"/>
          <w:jc w:val="center"/>
        </w:trPr>
        <w:tc>
          <w:tcPr>
            <w:tcW w:w="1076" w:type="dxa"/>
            <w:shd w:val="clear" w:color="000000" w:fill="F2F2F2"/>
            <w:noWrap/>
            <w:vAlign w:val="center"/>
          </w:tcPr>
          <w:p w14:paraId="3D6A4DA1"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92</w:t>
            </w:r>
          </w:p>
        </w:tc>
        <w:tc>
          <w:tcPr>
            <w:tcW w:w="4589" w:type="dxa"/>
            <w:shd w:val="clear" w:color="000000" w:fill="FFFFFF"/>
            <w:noWrap/>
            <w:vAlign w:val="bottom"/>
          </w:tcPr>
          <w:p w14:paraId="3230E518"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TEFLÓN 3/4"</w:t>
            </w:r>
          </w:p>
        </w:tc>
        <w:tc>
          <w:tcPr>
            <w:tcW w:w="1271" w:type="dxa"/>
            <w:shd w:val="clear" w:color="000000" w:fill="FFFFFF"/>
            <w:noWrap/>
            <w:vAlign w:val="bottom"/>
          </w:tcPr>
          <w:p w14:paraId="18D187C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952069A"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123,00</w:t>
            </w:r>
          </w:p>
        </w:tc>
      </w:tr>
      <w:tr w:rsidR="004D76EB" w:rsidRPr="004D76EB" w14:paraId="7B641EA9" w14:textId="77777777" w:rsidTr="001A7607">
        <w:trPr>
          <w:gridAfter w:val="1"/>
          <w:wAfter w:w="7" w:type="dxa"/>
          <w:trHeight w:val="55"/>
          <w:jc w:val="center"/>
        </w:trPr>
        <w:tc>
          <w:tcPr>
            <w:tcW w:w="1076" w:type="dxa"/>
            <w:shd w:val="clear" w:color="000000" w:fill="F2F2F2"/>
            <w:noWrap/>
            <w:vAlign w:val="center"/>
          </w:tcPr>
          <w:p w14:paraId="5551EA2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93</w:t>
            </w:r>
          </w:p>
        </w:tc>
        <w:tc>
          <w:tcPr>
            <w:tcW w:w="4589" w:type="dxa"/>
            <w:shd w:val="clear" w:color="000000" w:fill="FFFFFF"/>
            <w:noWrap/>
            <w:vAlign w:val="bottom"/>
          </w:tcPr>
          <w:p w14:paraId="4291418C"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TÉRMICO DE 20 AMP</w:t>
            </w:r>
          </w:p>
        </w:tc>
        <w:tc>
          <w:tcPr>
            <w:tcW w:w="1271" w:type="dxa"/>
            <w:shd w:val="clear" w:color="000000" w:fill="FFFFFF"/>
            <w:noWrap/>
            <w:vAlign w:val="bottom"/>
          </w:tcPr>
          <w:p w14:paraId="598C6E1A"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B68B7E7"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w:t>
            </w:r>
          </w:p>
        </w:tc>
      </w:tr>
      <w:tr w:rsidR="004D76EB" w:rsidRPr="004D76EB" w14:paraId="0508796E" w14:textId="77777777" w:rsidTr="001A7607">
        <w:trPr>
          <w:gridAfter w:val="1"/>
          <w:wAfter w:w="7" w:type="dxa"/>
          <w:trHeight w:val="55"/>
          <w:jc w:val="center"/>
        </w:trPr>
        <w:tc>
          <w:tcPr>
            <w:tcW w:w="1076" w:type="dxa"/>
            <w:shd w:val="clear" w:color="000000" w:fill="F2F2F2"/>
            <w:noWrap/>
            <w:vAlign w:val="center"/>
          </w:tcPr>
          <w:p w14:paraId="4AF94270"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94</w:t>
            </w:r>
          </w:p>
        </w:tc>
        <w:tc>
          <w:tcPr>
            <w:tcW w:w="4589" w:type="dxa"/>
            <w:shd w:val="clear" w:color="000000" w:fill="FFFFFF"/>
            <w:noWrap/>
            <w:vAlign w:val="bottom"/>
          </w:tcPr>
          <w:p w14:paraId="5776A511"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TÉRMICO DE 25 AMP</w:t>
            </w:r>
          </w:p>
        </w:tc>
        <w:tc>
          <w:tcPr>
            <w:tcW w:w="1271" w:type="dxa"/>
            <w:shd w:val="clear" w:color="000000" w:fill="FFFFFF"/>
            <w:noWrap/>
            <w:vAlign w:val="bottom"/>
          </w:tcPr>
          <w:p w14:paraId="7DA769F8"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1A994568"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w:t>
            </w:r>
          </w:p>
        </w:tc>
      </w:tr>
      <w:tr w:rsidR="004D76EB" w:rsidRPr="004D76EB" w14:paraId="6968B52F" w14:textId="77777777" w:rsidTr="001A7607">
        <w:trPr>
          <w:gridAfter w:val="1"/>
          <w:wAfter w:w="7" w:type="dxa"/>
          <w:trHeight w:val="55"/>
          <w:jc w:val="center"/>
        </w:trPr>
        <w:tc>
          <w:tcPr>
            <w:tcW w:w="1076" w:type="dxa"/>
            <w:shd w:val="clear" w:color="000000" w:fill="F2F2F2"/>
            <w:noWrap/>
            <w:vAlign w:val="center"/>
          </w:tcPr>
          <w:p w14:paraId="312731D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95</w:t>
            </w:r>
          </w:p>
        </w:tc>
        <w:tc>
          <w:tcPr>
            <w:tcW w:w="4589" w:type="dxa"/>
            <w:shd w:val="clear" w:color="000000" w:fill="FFFFFF"/>
            <w:noWrap/>
            <w:vAlign w:val="bottom"/>
          </w:tcPr>
          <w:p w14:paraId="47B03736"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TÉRMICO DE 32 AMP</w:t>
            </w:r>
          </w:p>
        </w:tc>
        <w:tc>
          <w:tcPr>
            <w:tcW w:w="1271" w:type="dxa"/>
            <w:shd w:val="clear" w:color="000000" w:fill="FFFFFF"/>
            <w:noWrap/>
            <w:vAlign w:val="bottom"/>
          </w:tcPr>
          <w:p w14:paraId="4E42E33D"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77148614"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60,00</w:t>
            </w:r>
          </w:p>
        </w:tc>
      </w:tr>
      <w:tr w:rsidR="004D76EB" w:rsidRPr="004D76EB" w14:paraId="3D2C1B22" w14:textId="77777777" w:rsidTr="001A7607">
        <w:trPr>
          <w:gridAfter w:val="1"/>
          <w:wAfter w:w="7" w:type="dxa"/>
          <w:trHeight w:val="55"/>
          <w:jc w:val="center"/>
        </w:trPr>
        <w:tc>
          <w:tcPr>
            <w:tcW w:w="1076" w:type="dxa"/>
            <w:shd w:val="clear" w:color="000000" w:fill="F2F2F2"/>
            <w:noWrap/>
            <w:vAlign w:val="center"/>
          </w:tcPr>
          <w:p w14:paraId="70FBB918"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96</w:t>
            </w:r>
          </w:p>
        </w:tc>
        <w:tc>
          <w:tcPr>
            <w:tcW w:w="4589" w:type="dxa"/>
            <w:shd w:val="clear" w:color="000000" w:fill="FFFFFF"/>
            <w:noWrap/>
            <w:vAlign w:val="bottom"/>
          </w:tcPr>
          <w:p w14:paraId="03F8B29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TOMACORRIENTE DOBLE</w:t>
            </w:r>
          </w:p>
        </w:tc>
        <w:tc>
          <w:tcPr>
            <w:tcW w:w="1271" w:type="dxa"/>
            <w:shd w:val="clear" w:color="000000" w:fill="FFFFFF"/>
            <w:noWrap/>
            <w:vAlign w:val="bottom"/>
          </w:tcPr>
          <w:p w14:paraId="76E777C2"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8EA3CD2"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300,00</w:t>
            </w:r>
          </w:p>
        </w:tc>
      </w:tr>
      <w:tr w:rsidR="004D76EB" w:rsidRPr="004D76EB" w14:paraId="70C7A14C" w14:textId="77777777" w:rsidTr="001A7607">
        <w:trPr>
          <w:gridAfter w:val="1"/>
          <w:wAfter w:w="7" w:type="dxa"/>
          <w:trHeight w:val="55"/>
          <w:jc w:val="center"/>
        </w:trPr>
        <w:tc>
          <w:tcPr>
            <w:tcW w:w="1076" w:type="dxa"/>
            <w:shd w:val="clear" w:color="000000" w:fill="F2F2F2"/>
            <w:noWrap/>
            <w:vAlign w:val="center"/>
          </w:tcPr>
          <w:p w14:paraId="6019AED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97</w:t>
            </w:r>
          </w:p>
        </w:tc>
        <w:tc>
          <w:tcPr>
            <w:tcW w:w="4589" w:type="dxa"/>
            <w:shd w:val="clear" w:color="000000" w:fill="FFFFFF"/>
            <w:noWrap/>
            <w:vAlign w:val="bottom"/>
          </w:tcPr>
          <w:p w14:paraId="54550628"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TOPE DE PUERTA</w:t>
            </w:r>
          </w:p>
        </w:tc>
        <w:tc>
          <w:tcPr>
            <w:tcW w:w="1271" w:type="dxa"/>
            <w:shd w:val="clear" w:color="000000" w:fill="FFFFFF"/>
            <w:noWrap/>
            <w:vAlign w:val="bottom"/>
          </w:tcPr>
          <w:p w14:paraId="5CDA1222"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34F687E1"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150,00</w:t>
            </w:r>
          </w:p>
        </w:tc>
      </w:tr>
      <w:tr w:rsidR="004D76EB" w:rsidRPr="004D76EB" w14:paraId="32336154" w14:textId="77777777" w:rsidTr="001A7607">
        <w:trPr>
          <w:gridAfter w:val="1"/>
          <w:wAfter w:w="7" w:type="dxa"/>
          <w:trHeight w:val="55"/>
          <w:jc w:val="center"/>
        </w:trPr>
        <w:tc>
          <w:tcPr>
            <w:tcW w:w="1076" w:type="dxa"/>
            <w:shd w:val="clear" w:color="000000" w:fill="F2F2F2"/>
            <w:noWrap/>
            <w:vAlign w:val="center"/>
          </w:tcPr>
          <w:p w14:paraId="3583C34A"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98</w:t>
            </w:r>
          </w:p>
        </w:tc>
        <w:tc>
          <w:tcPr>
            <w:tcW w:w="4589" w:type="dxa"/>
            <w:shd w:val="clear" w:color="000000" w:fill="FFFFFF"/>
            <w:noWrap/>
            <w:vAlign w:val="bottom"/>
          </w:tcPr>
          <w:p w14:paraId="1AE7D04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TORNILLO MAS RAMPLUG DE 2"X6MM</w:t>
            </w:r>
          </w:p>
        </w:tc>
        <w:tc>
          <w:tcPr>
            <w:tcW w:w="1271" w:type="dxa"/>
            <w:shd w:val="clear" w:color="000000" w:fill="FFFFFF"/>
            <w:noWrap/>
            <w:vAlign w:val="bottom"/>
          </w:tcPr>
          <w:p w14:paraId="4A2D872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4FA619AA"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1.740,00</w:t>
            </w:r>
          </w:p>
        </w:tc>
      </w:tr>
      <w:tr w:rsidR="004D76EB" w:rsidRPr="004D76EB" w14:paraId="1A05AC99" w14:textId="77777777" w:rsidTr="001A7607">
        <w:trPr>
          <w:gridAfter w:val="1"/>
          <w:wAfter w:w="7" w:type="dxa"/>
          <w:trHeight w:val="55"/>
          <w:jc w:val="center"/>
        </w:trPr>
        <w:tc>
          <w:tcPr>
            <w:tcW w:w="1076" w:type="dxa"/>
            <w:shd w:val="clear" w:color="000000" w:fill="F2F2F2"/>
            <w:noWrap/>
            <w:vAlign w:val="center"/>
          </w:tcPr>
          <w:p w14:paraId="7829B3C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99</w:t>
            </w:r>
          </w:p>
        </w:tc>
        <w:tc>
          <w:tcPr>
            <w:tcW w:w="4589" w:type="dxa"/>
            <w:shd w:val="clear" w:color="000000" w:fill="FFFFFF"/>
            <w:noWrap/>
            <w:vAlign w:val="bottom"/>
          </w:tcPr>
          <w:p w14:paraId="72E3829B"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TUBO PVC 1/2"</w:t>
            </w:r>
          </w:p>
        </w:tc>
        <w:tc>
          <w:tcPr>
            <w:tcW w:w="1271" w:type="dxa"/>
            <w:shd w:val="clear" w:color="000000" w:fill="FFFFFF"/>
            <w:noWrap/>
            <w:vAlign w:val="bottom"/>
          </w:tcPr>
          <w:p w14:paraId="1D166AEC"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0010A7E5"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258,00</w:t>
            </w:r>
          </w:p>
        </w:tc>
      </w:tr>
      <w:tr w:rsidR="004D76EB" w:rsidRPr="004D76EB" w14:paraId="37FCF1A2" w14:textId="77777777" w:rsidTr="001A7607">
        <w:trPr>
          <w:gridAfter w:val="1"/>
          <w:wAfter w:w="7" w:type="dxa"/>
          <w:trHeight w:val="55"/>
          <w:jc w:val="center"/>
        </w:trPr>
        <w:tc>
          <w:tcPr>
            <w:tcW w:w="1076" w:type="dxa"/>
            <w:shd w:val="clear" w:color="000000" w:fill="F2F2F2"/>
            <w:noWrap/>
            <w:vAlign w:val="center"/>
          </w:tcPr>
          <w:p w14:paraId="66BB2A18"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100</w:t>
            </w:r>
          </w:p>
        </w:tc>
        <w:tc>
          <w:tcPr>
            <w:tcW w:w="4589" w:type="dxa"/>
            <w:shd w:val="clear" w:color="000000" w:fill="FFFFFF"/>
            <w:noWrap/>
            <w:vAlign w:val="bottom"/>
          </w:tcPr>
          <w:p w14:paraId="354AD146"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TUBO PVC 5/8"</w:t>
            </w:r>
          </w:p>
        </w:tc>
        <w:tc>
          <w:tcPr>
            <w:tcW w:w="1271" w:type="dxa"/>
            <w:shd w:val="clear" w:color="000000" w:fill="FFFFFF"/>
            <w:noWrap/>
            <w:vAlign w:val="bottom"/>
          </w:tcPr>
          <w:p w14:paraId="124B4A0B"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6D6432C7"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3.540,00</w:t>
            </w:r>
          </w:p>
        </w:tc>
      </w:tr>
      <w:tr w:rsidR="004D76EB" w:rsidRPr="004D76EB" w14:paraId="41367789" w14:textId="77777777" w:rsidTr="001A7607">
        <w:trPr>
          <w:gridAfter w:val="1"/>
          <w:wAfter w:w="7" w:type="dxa"/>
          <w:trHeight w:val="55"/>
          <w:jc w:val="center"/>
        </w:trPr>
        <w:tc>
          <w:tcPr>
            <w:tcW w:w="1076" w:type="dxa"/>
            <w:shd w:val="clear" w:color="000000" w:fill="F2F2F2"/>
            <w:noWrap/>
            <w:vAlign w:val="center"/>
          </w:tcPr>
          <w:p w14:paraId="7DCE98B5"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101</w:t>
            </w:r>
          </w:p>
        </w:tc>
        <w:tc>
          <w:tcPr>
            <w:tcW w:w="4589" w:type="dxa"/>
            <w:shd w:val="clear" w:color="000000" w:fill="FFFFFF"/>
            <w:noWrap/>
            <w:vAlign w:val="bottom"/>
          </w:tcPr>
          <w:p w14:paraId="79C5552E"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TUBO PVC DESAGUE 2"</w:t>
            </w:r>
          </w:p>
        </w:tc>
        <w:tc>
          <w:tcPr>
            <w:tcW w:w="1271" w:type="dxa"/>
            <w:shd w:val="clear" w:color="000000" w:fill="FFFFFF"/>
            <w:noWrap/>
            <w:vAlign w:val="bottom"/>
          </w:tcPr>
          <w:p w14:paraId="2261C89D"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1C59EF1A"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336,00</w:t>
            </w:r>
          </w:p>
        </w:tc>
      </w:tr>
      <w:tr w:rsidR="004D76EB" w:rsidRPr="004D76EB" w14:paraId="5051B0FD" w14:textId="77777777" w:rsidTr="001A7607">
        <w:trPr>
          <w:gridAfter w:val="1"/>
          <w:wAfter w:w="7" w:type="dxa"/>
          <w:trHeight w:val="55"/>
          <w:jc w:val="center"/>
        </w:trPr>
        <w:tc>
          <w:tcPr>
            <w:tcW w:w="1076" w:type="dxa"/>
            <w:shd w:val="clear" w:color="000000" w:fill="F2F2F2"/>
            <w:noWrap/>
            <w:vAlign w:val="center"/>
          </w:tcPr>
          <w:p w14:paraId="61949A5C" w14:textId="77777777" w:rsidR="004D76EB" w:rsidRPr="004D76EB" w:rsidRDefault="004D76EB" w:rsidP="004D76EB">
            <w:pPr>
              <w:jc w:val="center"/>
              <w:rPr>
                <w:rFonts w:ascii="Tahoma" w:hAnsi="Tahoma" w:cs="Tahoma"/>
                <w:sz w:val="18"/>
                <w:szCs w:val="18"/>
                <w:lang w:eastAsia="es-ES"/>
              </w:rPr>
            </w:pPr>
            <w:r w:rsidRPr="004D76EB">
              <w:rPr>
                <w:rFonts w:ascii="Calibri" w:eastAsiaTheme="minorHAnsi" w:hAnsi="Calibri" w:cs="Calibri"/>
                <w:color w:val="000000"/>
                <w:sz w:val="16"/>
                <w:szCs w:val="16"/>
                <w:lang w:val="es-BO"/>
              </w:rPr>
              <w:t>102</w:t>
            </w:r>
          </w:p>
        </w:tc>
        <w:tc>
          <w:tcPr>
            <w:tcW w:w="4589" w:type="dxa"/>
            <w:shd w:val="clear" w:color="000000" w:fill="FFFFFF"/>
            <w:noWrap/>
            <w:vAlign w:val="bottom"/>
          </w:tcPr>
          <w:p w14:paraId="1CF2A23A"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TUBO PVC DESAGÜE 3"</w:t>
            </w:r>
          </w:p>
        </w:tc>
        <w:tc>
          <w:tcPr>
            <w:tcW w:w="1271" w:type="dxa"/>
            <w:shd w:val="clear" w:color="000000" w:fill="FFFFFF"/>
            <w:noWrap/>
            <w:vAlign w:val="bottom"/>
          </w:tcPr>
          <w:p w14:paraId="234646A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5A10C490"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441,00</w:t>
            </w:r>
          </w:p>
        </w:tc>
      </w:tr>
      <w:tr w:rsidR="004D76EB" w:rsidRPr="004D76EB" w14:paraId="489D7696" w14:textId="77777777" w:rsidTr="001A7607">
        <w:trPr>
          <w:gridAfter w:val="1"/>
          <w:wAfter w:w="7" w:type="dxa"/>
          <w:trHeight w:val="55"/>
          <w:jc w:val="center"/>
        </w:trPr>
        <w:tc>
          <w:tcPr>
            <w:tcW w:w="1076" w:type="dxa"/>
            <w:shd w:val="clear" w:color="000000" w:fill="F2F2F2"/>
            <w:noWrap/>
            <w:vAlign w:val="center"/>
          </w:tcPr>
          <w:p w14:paraId="68FFAA3B" w14:textId="77777777" w:rsidR="004D76EB" w:rsidRPr="004D76EB" w:rsidRDefault="004D76EB" w:rsidP="004D76EB">
            <w:pPr>
              <w:jc w:val="cente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103</w:t>
            </w:r>
          </w:p>
        </w:tc>
        <w:tc>
          <w:tcPr>
            <w:tcW w:w="4589" w:type="dxa"/>
            <w:shd w:val="clear" w:color="000000" w:fill="FFFFFF"/>
            <w:noWrap/>
            <w:vAlign w:val="bottom"/>
          </w:tcPr>
          <w:p w14:paraId="33328ED9"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TUBO PVC DESAGÜE 4"</w:t>
            </w:r>
          </w:p>
        </w:tc>
        <w:tc>
          <w:tcPr>
            <w:tcW w:w="1271" w:type="dxa"/>
            <w:shd w:val="clear" w:color="000000" w:fill="FFFFFF"/>
            <w:noWrap/>
            <w:vAlign w:val="bottom"/>
          </w:tcPr>
          <w:p w14:paraId="359EE683"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M</w:t>
            </w:r>
          </w:p>
        </w:tc>
        <w:tc>
          <w:tcPr>
            <w:tcW w:w="1951" w:type="dxa"/>
            <w:shd w:val="clear" w:color="000000" w:fill="FFFFFF"/>
            <w:noWrap/>
            <w:vAlign w:val="bottom"/>
          </w:tcPr>
          <w:p w14:paraId="2BFDF49A"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255,00</w:t>
            </w:r>
          </w:p>
        </w:tc>
      </w:tr>
      <w:tr w:rsidR="004D76EB" w:rsidRPr="004D76EB" w14:paraId="44E8C00D" w14:textId="77777777" w:rsidTr="001A7607">
        <w:trPr>
          <w:gridAfter w:val="1"/>
          <w:wAfter w:w="7" w:type="dxa"/>
          <w:trHeight w:val="55"/>
          <w:jc w:val="center"/>
        </w:trPr>
        <w:tc>
          <w:tcPr>
            <w:tcW w:w="1076" w:type="dxa"/>
            <w:shd w:val="clear" w:color="000000" w:fill="F2F2F2"/>
            <w:noWrap/>
            <w:vAlign w:val="center"/>
          </w:tcPr>
          <w:p w14:paraId="5BDB2CA3" w14:textId="77777777" w:rsidR="004D76EB" w:rsidRPr="004D76EB" w:rsidRDefault="004D76EB" w:rsidP="004D76EB">
            <w:pPr>
              <w:jc w:val="cente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104</w:t>
            </w:r>
          </w:p>
        </w:tc>
        <w:tc>
          <w:tcPr>
            <w:tcW w:w="4589" w:type="dxa"/>
            <w:shd w:val="clear" w:color="000000" w:fill="FFFFFF"/>
            <w:noWrap/>
            <w:vAlign w:val="bottom"/>
          </w:tcPr>
          <w:p w14:paraId="024C4262"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VENTANA DE ALUMINIO LÍNEA 20 C/VIDRIO 4MM MAS ACCESORIOS</w:t>
            </w:r>
          </w:p>
        </w:tc>
        <w:tc>
          <w:tcPr>
            <w:tcW w:w="1271" w:type="dxa"/>
            <w:shd w:val="clear" w:color="000000" w:fill="FFFFFF"/>
            <w:noWrap/>
            <w:vAlign w:val="bottom"/>
          </w:tcPr>
          <w:p w14:paraId="429B62EC"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M2</w:t>
            </w:r>
          </w:p>
        </w:tc>
        <w:tc>
          <w:tcPr>
            <w:tcW w:w="1951" w:type="dxa"/>
            <w:shd w:val="clear" w:color="000000" w:fill="FFFFFF"/>
            <w:noWrap/>
            <w:vAlign w:val="bottom"/>
          </w:tcPr>
          <w:p w14:paraId="5E2ECFDA"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331,20</w:t>
            </w:r>
          </w:p>
        </w:tc>
      </w:tr>
      <w:tr w:rsidR="004D76EB" w:rsidRPr="004D76EB" w14:paraId="31D0E87A" w14:textId="77777777" w:rsidTr="001A7607">
        <w:trPr>
          <w:gridAfter w:val="1"/>
          <w:wAfter w:w="7" w:type="dxa"/>
          <w:trHeight w:val="55"/>
          <w:jc w:val="center"/>
        </w:trPr>
        <w:tc>
          <w:tcPr>
            <w:tcW w:w="1076" w:type="dxa"/>
            <w:shd w:val="clear" w:color="000000" w:fill="F2F2F2"/>
            <w:noWrap/>
            <w:vAlign w:val="center"/>
          </w:tcPr>
          <w:p w14:paraId="301C951B" w14:textId="77777777" w:rsidR="004D76EB" w:rsidRPr="004D76EB" w:rsidRDefault="004D76EB" w:rsidP="004D76EB">
            <w:pPr>
              <w:jc w:val="cente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105</w:t>
            </w:r>
          </w:p>
        </w:tc>
        <w:tc>
          <w:tcPr>
            <w:tcW w:w="4589" w:type="dxa"/>
            <w:shd w:val="clear" w:color="000000" w:fill="FFFFFF"/>
            <w:noWrap/>
            <w:vAlign w:val="bottom"/>
          </w:tcPr>
          <w:p w14:paraId="5390F33E"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YEE PVC DESAGÜE 4" A 2"</w:t>
            </w:r>
          </w:p>
        </w:tc>
        <w:tc>
          <w:tcPr>
            <w:tcW w:w="1271" w:type="dxa"/>
            <w:shd w:val="clear" w:color="000000" w:fill="FFFFFF"/>
            <w:noWrap/>
            <w:vAlign w:val="bottom"/>
          </w:tcPr>
          <w:p w14:paraId="7AD06178"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PZA</w:t>
            </w:r>
          </w:p>
        </w:tc>
        <w:tc>
          <w:tcPr>
            <w:tcW w:w="1951" w:type="dxa"/>
            <w:shd w:val="clear" w:color="000000" w:fill="FFFFFF"/>
            <w:noWrap/>
            <w:vAlign w:val="bottom"/>
          </w:tcPr>
          <w:p w14:paraId="27383188"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90,00</w:t>
            </w:r>
          </w:p>
        </w:tc>
      </w:tr>
      <w:tr w:rsidR="004D76EB" w:rsidRPr="004D76EB" w14:paraId="2E620B00" w14:textId="77777777" w:rsidTr="001A7607">
        <w:trPr>
          <w:gridAfter w:val="1"/>
          <w:wAfter w:w="7" w:type="dxa"/>
          <w:trHeight w:val="55"/>
          <w:jc w:val="center"/>
        </w:trPr>
        <w:tc>
          <w:tcPr>
            <w:tcW w:w="1076" w:type="dxa"/>
            <w:shd w:val="clear" w:color="000000" w:fill="F2F2F2"/>
            <w:noWrap/>
            <w:vAlign w:val="center"/>
          </w:tcPr>
          <w:p w14:paraId="36736165" w14:textId="77777777" w:rsidR="004D76EB" w:rsidRPr="004D76EB" w:rsidRDefault="004D76EB" w:rsidP="004D76EB">
            <w:pPr>
              <w:jc w:val="cente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106</w:t>
            </w:r>
          </w:p>
        </w:tc>
        <w:tc>
          <w:tcPr>
            <w:tcW w:w="4589" w:type="dxa"/>
            <w:shd w:val="clear" w:color="000000" w:fill="FFFFFF"/>
            <w:noWrap/>
            <w:vAlign w:val="bottom"/>
          </w:tcPr>
          <w:p w14:paraId="036C27B4"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YESO</w:t>
            </w:r>
          </w:p>
        </w:tc>
        <w:tc>
          <w:tcPr>
            <w:tcW w:w="1271" w:type="dxa"/>
            <w:shd w:val="clear" w:color="000000" w:fill="FFFFFF"/>
            <w:noWrap/>
            <w:vAlign w:val="bottom"/>
          </w:tcPr>
          <w:p w14:paraId="673BC6DB" w14:textId="77777777" w:rsidR="004D76EB" w:rsidRPr="004D76EB" w:rsidRDefault="004D76EB" w:rsidP="004D76EB">
            <w:pPr>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KG</w:t>
            </w:r>
          </w:p>
        </w:tc>
        <w:tc>
          <w:tcPr>
            <w:tcW w:w="1951" w:type="dxa"/>
            <w:shd w:val="clear" w:color="000000" w:fill="FFFFFF"/>
            <w:noWrap/>
            <w:vAlign w:val="bottom"/>
          </w:tcPr>
          <w:p w14:paraId="7B48AEAD" w14:textId="77777777" w:rsidR="004D76EB" w:rsidRPr="004D76EB" w:rsidRDefault="004D76EB" w:rsidP="004D76EB">
            <w:pPr>
              <w:jc w:val="right"/>
              <w:rPr>
                <w:rFonts w:ascii="Calibri" w:eastAsiaTheme="minorHAnsi" w:hAnsi="Calibri" w:cs="Calibri"/>
                <w:color w:val="000000"/>
                <w:sz w:val="16"/>
                <w:szCs w:val="16"/>
                <w:lang w:val="es-BO"/>
              </w:rPr>
            </w:pPr>
            <w:r w:rsidRPr="004D76EB">
              <w:rPr>
                <w:rFonts w:ascii="Calibri" w:eastAsiaTheme="minorHAnsi" w:hAnsi="Calibri" w:cs="Calibri"/>
                <w:color w:val="000000"/>
                <w:sz w:val="16"/>
                <w:szCs w:val="16"/>
                <w:lang w:val="es-BO"/>
              </w:rPr>
              <w:t>6,00</w:t>
            </w:r>
          </w:p>
        </w:tc>
      </w:tr>
    </w:tbl>
    <w:p w14:paraId="024CC510" w14:textId="77777777" w:rsidR="004D76EB" w:rsidRPr="004D76EB" w:rsidRDefault="004D76EB" w:rsidP="004D76E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D76EB" w:rsidRPr="004D76EB" w14:paraId="230D558D" w14:textId="77777777" w:rsidTr="001A7607">
        <w:trPr>
          <w:trHeight w:val="20"/>
          <w:jc w:val="center"/>
        </w:trPr>
        <w:tc>
          <w:tcPr>
            <w:tcW w:w="8647" w:type="dxa"/>
            <w:gridSpan w:val="5"/>
            <w:shd w:val="clear" w:color="auto" w:fill="D9E2F3" w:themeFill="accent5" w:themeFillTint="33"/>
            <w:noWrap/>
            <w:vAlign w:val="center"/>
            <w:hideMark/>
          </w:tcPr>
          <w:p w14:paraId="5630A3EB" w14:textId="77777777" w:rsidR="004D76EB" w:rsidRPr="004D76EB" w:rsidRDefault="004D76EB" w:rsidP="004D76EB">
            <w:pPr>
              <w:jc w:val="center"/>
              <w:rPr>
                <w:rFonts w:ascii="Tahoma" w:hAnsi="Tahoma" w:cs="Tahoma"/>
                <w:sz w:val="18"/>
                <w:szCs w:val="18"/>
                <w:lang w:eastAsia="es-ES"/>
              </w:rPr>
            </w:pPr>
            <w:r w:rsidRPr="004D76EB">
              <w:rPr>
                <w:rFonts w:ascii="Tahoma" w:hAnsi="Tahoma" w:cs="Tahoma"/>
                <w:sz w:val="18"/>
                <w:szCs w:val="18"/>
                <w:lang w:eastAsia="es-ES"/>
              </w:rPr>
              <w:t xml:space="preserve">(**) </w:t>
            </w:r>
            <w:r w:rsidRPr="004D76EB">
              <w:rPr>
                <w:rFonts w:ascii="Tahoma" w:hAnsi="Tahoma" w:cs="Tahoma"/>
                <w:b/>
                <w:sz w:val="18"/>
                <w:szCs w:val="18"/>
                <w:lang w:eastAsia="es-ES"/>
              </w:rPr>
              <w:t>Componente CAPACITACIÓN, ASISTENCIA TÉCNICA, SEGUIMIENTO</w:t>
            </w:r>
          </w:p>
        </w:tc>
      </w:tr>
      <w:tr w:rsidR="004D76EB" w:rsidRPr="004D76EB" w14:paraId="55E8CD4A" w14:textId="77777777" w:rsidTr="001A7607">
        <w:trPr>
          <w:trHeight w:val="20"/>
          <w:jc w:val="center"/>
        </w:trPr>
        <w:tc>
          <w:tcPr>
            <w:tcW w:w="992" w:type="dxa"/>
            <w:shd w:val="clear" w:color="000000" w:fill="F2F2F2"/>
            <w:noWrap/>
            <w:vAlign w:val="center"/>
            <w:hideMark/>
          </w:tcPr>
          <w:p w14:paraId="5197D145" w14:textId="77777777" w:rsidR="004D76EB" w:rsidRPr="004D76EB" w:rsidRDefault="004D76EB" w:rsidP="004D76EB">
            <w:pPr>
              <w:jc w:val="center"/>
              <w:rPr>
                <w:rFonts w:ascii="Tahoma" w:hAnsi="Tahoma" w:cs="Tahoma"/>
                <w:sz w:val="18"/>
                <w:szCs w:val="18"/>
                <w:lang w:eastAsia="es-ES"/>
              </w:rPr>
            </w:pPr>
            <w:r w:rsidRPr="004D76EB">
              <w:rPr>
                <w:rFonts w:ascii="Tahoma" w:hAnsi="Tahoma" w:cs="Tahoma"/>
                <w:sz w:val="18"/>
                <w:szCs w:val="18"/>
                <w:lang w:eastAsia="es-ES"/>
              </w:rPr>
              <w:t>1</w:t>
            </w:r>
          </w:p>
        </w:tc>
        <w:tc>
          <w:tcPr>
            <w:tcW w:w="4253" w:type="dxa"/>
            <w:shd w:val="clear" w:color="000000" w:fill="FFFFFF"/>
            <w:noWrap/>
            <w:vAlign w:val="center"/>
          </w:tcPr>
          <w:p w14:paraId="4844361B" w14:textId="77777777" w:rsidR="004D76EB" w:rsidRPr="004D76EB" w:rsidRDefault="004D76EB" w:rsidP="004D76EB">
            <w:pPr>
              <w:rPr>
                <w:rFonts w:ascii="Tahoma" w:hAnsi="Tahoma" w:cs="Tahoma"/>
                <w:sz w:val="18"/>
                <w:szCs w:val="18"/>
                <w:lang w:eastAsia="es-ES"/>
              </w:rPr>
            </w:pPr>
            <w:r w:rsidRPr="004D76EB">
              <w:rPr>
                <w:rFonts w:ascii="Tahoma" w:hAnsi="Tahoma" w:cs="Tahoma"/>
                <w:sz w:val="18"/>
                <w:szCs w:val="18"/>
                <w:lang w:eastAsia="es-ES"/>
              </w:rPr>
              <w:t>CAPACITACIÓN, ASISTENCIA TÉCNICA, SEGUIMIENTO</w:t>
            </w:r>
          </w:p>
        </w:tc>
        <w:tc>
          <w:tcPr>
            <w:tcW w:w="992" w:type="dxa"/>
            <w:shd w:val="clear" w:color="000000" w:fill="FFFFFF"/>
            <w:noWrap/>
            <w:vAlign w:val="center"/>
          </w:tcPr>
          <w:p w14:paraId="7BDC952D" w14:textId="77777777" w:rsidR="004D76EB" w:rsidRPr="004D76EB" w:rsidRDefault="004D76EB" w:rsidP="004D76EB">
            <w:pPr>
              <w:rPr>
                <w:rFonts w:ascii="Tahoma" w:hAnsi="Tahoma" w:cs="Tahoma"/>
                <w:sz w:val="18"/>
                <w:szCs w:val="18"/>
                <w:lang w:eastAsia="es-ES"/>
              </w:rPr>
            </w:pPr>
            <w:proofErr w:type="spellStart"/>
            <w:r w:rsidRPr="004D76EB">
              <w:rPr>
                <w:rFonts w:ascii="Tahoma" w:hAnsi="Tahoma" w:cs="Tahoma"/>
                <w:sz w:val="18"/>
                <w:szCs w:val="18"/>
                <w:lang w:eastAsia="es-ES"/>
              </w:rPr>
              <w:t>glb</w:t>
            </w:r>
            <w:proofErr w:type="spellEnd"/>
          </w:p>
        </w:tc>
        <w:tc>
          <w:tcPr>
            <w:tcW w:w="851" w:type="dxa"/>
            <w:shd w:val="clear" w:color="000000" w:fill="FFFFFF"/>
            <w:noWrap/>
            <w:vAlign w:val="center"/>
          </w:tcPr>
          <w:p w14:paraId="5853EAB7" w14:textId="77777777" w:rsidR="004D76EB" w:rsidRPr="004D76EB" w:rsidRDefault="004D76EB" w:rsidP="004D76EB">
            <w:pPr>
              <w:jc w:val="right"/>
              <w:rPr>
                <w:rFonts w:ascii="Tahoma" w:hAnsi="Tahoma" w:cs="Tahoma"/>
                <w:color w:val="FF0000"/>
                <w:sz w:val="18"/>
                <w:szCs w:val="18"/>
                <w:lang w:eastAsia="es-ES"/>
              </w:rPr>
            </w:pPr>
            <w:r w:rsidRPr="004D76EB">
              <w:rPr>
                <w:rFonts w:ascii="Tahoma" w:hAnsi="Tahoma" w:cs="Tahoma"/>
                <w:color w:val="FF0000"/>
                <w:sz w:val="18"/>
                <w:szCs w:val="18"/>
                <w:lang w:eastAsia="es-ES"/>
              </w:rPr>
              <w:t>1</w:t>
            </w:r>
          </w:p>
        </w:tc>
        <w:tc>
          <w:tcPr>
            <w:tcW w:w="1559" w:type="dxa"/>
            <w:shd w:val="clear" w:color="000000" w:fill="FFFFFF"/>
            <w:vAlign w:val="center"/>
          </w:tcPr>
          <w:p w14:paraId="266042A0" w14:textId="77777777" w:rsidR="004D76EB" w:rsidRPr="004D76EB" w:rsidRDefault="004D76EB" w:rsidP="004D76EB">
            <w:pPr>
              <w:jc w:val="right"/>
              <w:rPr>
                <w:rFonts w:ascii="Tahoma" w:hAnsi="Tahoma" w:cs="Tahoma"/>
                <w:b/>
                <w:bCs/>
                <w:color w:val="FF0000"/>
                <w:sz w:val="18"/>
                <w:szCs w:val="18"/>
                <w:lang w:eastAsia="es-ES"/>
              </w:rPr>
            </w:pPr>
            <w:r w:rsidRPr="004D76EB">
              <w:rPr>
                <w:rFonts w:ascii="Tahoma" w:hAnsi="Tahoma" w:cs="Tahoma"/>
                <w:b/>
                <w:bCs/>
                <w:color w:val="FF0000"/>
                <w:sz w:val="18"/>
                <w:szCs w:val="18"/>
                <w:lang w:eastAsia="es-ES"/>
              </w:rPr>
              <w:t>355.830,47</w:t>
            </w:r>
          </w:p>
        </w:tc>
      </w:tr>
    </w:tbl>
    <w:p w14:paraId="5F186F91" w14:textId="77777777" w:rsidR="004D76EB" w:rsidRPr="004D76EB" w:rsidRDefault="004D76EB" w:rsidP="004D76EB">
      <w:pPr>
        <w:spacing w:line="260" w:lineRule="atLeast"/>
        <w:jc w:val="both"/>
        <w:rPr>
          <w:rFonts w:ascii="Tahoma" w:hAnsi="Tahoma" w:cs="Tahoma"/>
          <w:b/>
          <w:i/>
          <w:color w:val="000000"/>
          <w:lang w:val="es-ES_tradnl"/>
        </w:rPr>
      </w:pPr>
    </w:p>
    <w:p w14:paraId="477CE5CB" w14:textId="77777777" w:rsidR="004D76EB" w:rsidRPr="004D76EB" w:rsidRDefault="004D76EB" w:rsidP="004D76EB">
      <w:pPr>
        <w:spacing w:line="260" w:lineRule="atLeast"/>
        <w:jc w:val="both"/>
        <w:rPr>
          <w:rFonts w:ascii="Tahoma" w:hAnsi="Tahoma" w:cs="Tahoma"/>
          <w:b/>
          <w:i/>
          <w:color w:val="000000"/>
          <w:lang w:val="es-ES_tradnl"/>
        </w:rPr>
      </w:pPr>
      <w:r w:rsidRPr="004D76EB">
        <w:rPr>
          <w:rFonts w:ascii="Tahoma" w:hAnsi="Tahoma" w:cs="Tahoma"/>
          <w:b/>
          <w:i/>
          <w:color w:val="000000"/>
          <w:lang w:val="es-ES_tradnl"/>
        </w:rPr>
        <w:t>Notas:</w:t>
      </w:r>
    </w:p>
    <w:p w14:paraId="1D88679A"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t xml:space="preserve">- </w:t>
      </w:r>
      <w:r w:rsidRPr="004D76EB">
        <w:rPr>
          <w:rFonts w:ascii="Tahoma" w:hAnsi="Tahoma" w:cs="Tahoma"/>
          <w:b/>
          <w:lang w:val="es-ES_tradnl"/>
        </w:rPr>
        <w:t>(*)</w:t>
      </w:r>
      <w:r w:rsidRPr="004D76E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14FB4408" w14:textId="77777777" w:rsidR="004D76EB" w:rsidRPr="004D76EB" w:rsidRDefault="004D76EB" w:rsidP="004D76EB">
      <w:pPr>
        <w:spacing w:line="260" w:lineRule="atLeast"/>
        <w:jc w:val="both"/>
        <w:rPr>
          <w:rFonts w:ascii="Tahoma" w:hAnsi="Tahoma" w:cs="Tahoma"/>
          <w:lang w:val="es-ES_tradnl"/>
        </w:rPr>
      </w:pPr>
      <w:r w:rsidRPr="004D76EB">
        <w:rPr>
          <w:rFonts w:ascii="Tahoma" w:hAnsi="Tahoma" w:cs="Tahoma"/>
          <w:lang w:val="es-ES_tradnl"/>
        </w:rPr>
        <w:lastRenderedPageBreak/>
        <w:t xml:space="preserve">- </w:t>
      </w:r>
      <w:r w:rsidRPr="004D76EB">
        <w:rPr>
          <w:rFonts w:ascii="Tahoma" w:hAnsi="Tahoma" w:cs="Tahoma"/>
          <w:b/>
          <w:lang w:val="es-ES_tradnl"/>
        </w:rPr>
        <w:t>(**)</w:t>
      </w:r>
      <w:r w:rsidRPr="004D76E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D76EB">
        <w:rPr>
          <w:rFonts w:ascii="Tahoma" w:hAnsi="Tahoma" w:cs="Tahoma"/>
          <w:b/>
          <w:lang w:val="es-ES_tradnl"/>
        </w:rPr>
        <w:t xml:space="preserve">capacitación, asistencia técnica, seguimiento </w:t>
      </w:r>
      <w:r w:rsidRPr="004D76EB">
        <w:rPr>
          <w:rFonts w:ascii="Tahoma" w:hAnsi="Tahoma" w:cs="Tahoma"/>
          <w:lang w:val="es-ES_tradnl"/>
        </w:rPr>
        <w:t>no deberá ser modificado.</w:t>
      </w:r>
    </w:p>
    <w:p w14:paraId="066DAC85" w14:textId="77777777" w:rsidR="004D76EB" w:rsidRPr="004D76EB" w:rsidRDefault="004D76EB" w:rsidP="004D76EB">
      <w:pPr>
        <w:spacing w:line="260" w:lineRule="atLeast"/>
        <w:jc w:val="both"/>
        <w:rPr>
          <w:rFonts w:ascii="Tahoma" w:hAnsi="Tahoma" w:cs="Tahoma"/>
          <w:lang w:val="es-ES_tradnl"/>
        </w:rPr>
      </w:pPr>
    </w:p>
    <w:p w14:paraId="388013FA" w14:textId="77777777" w:rsidR="004D76EB" w:rsidRPr="004D76EB" w:rsidRDefault="004D76EB" w:rsidP="004D76EB">
      <w:pPr>
        <w:numPr>
          <w:ilvl w:val="0"/>
          <w:numId w:val="60"/>
        </w:numPr>
        <w:spacing w:after="160" w:line="260" w:lineRule="atLeast"/>
        <w:ind w:left="426"/>
        <w:rPr>
          <w:rFonts w:ascii="Tahoma" w:hAnsi="Tahoma" w:cs="Tahoma"/>
          <w:b/>
          <w:lang w:eastAsia="es-BO"/>
        </w:rPr>
      </w:pPr>
      <w:r w:rsidRPr="004D76EB">
        <w:rPr>
          <w:rFonts w:ascii="Tahoma" w:hAnsi="Tahoma" w:cs="Tahoma"/>
          <w:b/>
          <w:lang w:eastAsia="es-BO"/>
        </w:rPr>
        <w:t>APORTE PROPIO.</w:t>
      </w:r>
    </w:p>
    <w:p w14:paraId="248B375D" w14:textId="77777777" w:rsidR="004D76EB" w:rsidRPr="004D76EB" w:rsidRDefault="004D76EB" w:rsidP="004D76EB">
      <w:pPr>
        <w:spacing w:line="260" w:lineRule="atLeast"/>
        <w:ind w:left="426"/>
        <w:rPr>
          <w:rFonts w:ascii="Tahoma" w:hAnsi="Tahoma" w:cs="Tahoma"/>
          <w:b/>
          <w:lang w:eastAsia="es-BO"/>
        </w:rPr>
      </w:pPr>
    </w:p>
    <w:tbl>
      <w:tblPr>
        <w:tblW w:w="0" w:type="auto"/>
        <w:jc w:val="center"/>
        <w:tblLook w:val="04A0" w:firstRow="1" w:lastRow="0" w:firstColumn="1" w:lastColumn="0" w:noHBand="0" w:noVBand="1"/>
      </w:tblPr>
      <w:tblGrid>
        <w:gridCol w:w="2999"/>
        <w:gridCol w:w="2999"/>
      </w:tblGrid>
      <w:tr w:rsidR="004D76EB" w:rsidRPr="004D76EB" w14:paraId="0F7B1918" w14:textId="77777777" w:rsidTr="001A7607">
        <w:trPr>
          <w:trHeight w:val="255"/>
          <w:jc w:val="center"/>
        </w:trPr>
        <w:tc>
          <w:tcPr>
            <w:tcW w:w="2999" w:type="dxa"/>
            <w:shd w:val="clear" w:color="auto" w:fill="BDD6EE" w:themeFill="accent1" w:themeFillTint="66"/>
            <w:vAlign w:val="center"/>
          </w:tcPr>
          <w:p w14:paraId="0BD7A096" w14:textId="77777777" w:rsidR="004D76EB" w:rsidRPr="004D76EB" w:rsidRDefault="004D76EB" w:rsidP="004D76EB">
            <w:pPr>
              <w:jc w:val="center"/>
              <w:rPr>
                <w:rFonts w:ascii="Tahoma" w:hAnsi="Tahoma" w:cs="Tahoma"/>
                <w:b/>
                <w:lang w:eastAsia="es-BO"/>
              </w:rPr>
            </w:pPr>
            <w:r w:rsidRPr="004D76EB">
              <w:rPr>
                <w:rFonts w:ascii="Tahoma" w:hAnsi="Tahoma" w:cs="Tahoma"/>
                <w:b/>
                <w:lang w:eastAsia="es-ES"/>
              </w:rPr>
              <w:t>NOMBRE DEL INSUMO</w:t>
            </w:r>
          </w:p>
        </w:tc>
        <w:tc>
          <w:tcPr>
            <w:tcW w:w="2999" w:type="dxa"/>
            <w:shd w:val="clear" w:color="auto" w:fill="BDD6EE" w:themeFill="accent1" w:themeFillTint="66"/>
            <w:vAlign w:val="center"/>
          </w:tcPr>
          <w:p w14:paraId="6A385E00" w14:textId="77777777" w:rsidR="004D76EB" w:rsidRPr="004D76EB" w:rsidRDefault="004D76EB" w:rsidP="004D76EB">
            <w:pPr>
              <w:jc w:val="center"/>
              <w:rPr>
                <w:rFonts w:ascii="Tahoma" w:hAnsi="Tahoma" w:cs="Tahoma"/>
                <w:b/>
                <w:lang w:eastAsia="es-BO"/>
              </w:rPr>
            </w:pPr>
            <w:r w:rsidRPr="004D76EB">
              <w:rPr>
                <w:rFonts w:ascii="Tahoma" w:hAnsi="Tahoma" w:cs="Tahoma"/>
                <w:b/>
                <w:lang w:eastAsia="es-ES"/>
              </w:rPr>
              <w:t>UNIDAD</w:t>
            </w:r>
          </w:p>
        </w:tc>
      </w:tr>
      <w:tr w:rsidR="004D76EB" w:rsidRPr="004D76EB" w14:paraId="051EC723" w14:textId="77777777" w:rsidTr="001A7607">
        <w:trPr>
          <w:trHeight w:val="255"/>
          <w:jc w:val="center"/>
        </w:trPr>
        <w:tc>
          <w:tcPr>
            <w:tcW w:w="2999" w:type="dxa"/>
            <w:vAlign w:val="bottom"/>
          </w:tcPr>
          <w:p w14:paraId="007E6133"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ALBAÑIL</w:t>
            </w:r>
          </w:p>
        </w:tc>
        <w:tc>
          <w:tcPr>
            <w:tcW w:w="2999" w:type="dxa"/>
            <w:vAlign w:val="bottom"/>
          </w:tcPr>
          <w:p w14:paraId="0B638CD7"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HR</w:t>
            </w:r>
          </w:p>
        </w:tc>
      </w:tr>
      <w:tr w:rsidR="004D76EB" w:rsidRPr="004D76EB" w14:paraId="02F12684" w14:textId="77777777" w:rsidTr="001A7607">
        <w:trPr>
          <w:trHeight w:val="255"/>
          <w:jc w:val="center"/>
        </w:trPr>
        <w:tc>
          <w:tcPr>
            <w:tcW w:w="2999" w:type="dxa"/>
            <w:vAlign w:val="bottom"/>
          </w:tcPr>
          <w:p w14:paraId="08CA3D15"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ARENA</w:t>
            </w:r>
          </w:p>
        </w:tc>
        <w:tc>
          <w:tcPr>
            <w:tcW w:w="2999" w:type="dxa"/>
            <w:vAlign w:val="bottom"/>
          </w:tcPr>
          <w:p w14:paraId="519602AA"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M3</w:t>
            </w:r>
          </w:p>
        </w:tc>
      </w:tr>
      <w:tr w:rsidR="004D76EB" w:rsidRPr="004D76EB" w14:paraId="6A181510" w14:textId="77777777" w:rsidTr="001A7607">
        <w:trPr>
          <w:trHeight w:val="255"/>
          <w:jc w:val="center"/>
        </w:trPr>
        <w:tc>
          <w:tcPr>
            <w:tcW w:w="2999" w:type="dxa"/>
            <w:vAlign w:val="bottom"/>
          </w:tcPr>
          <w:p w14:paraId="785F3D36"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ARENA FINA</w:t>
            </w:r>
          </w:p>
        </w:tc>
        <w:tc>
          <w:tcPr>
            <w:tcW w:w="2999" w:type="dxa"/>
            <w:vAlign w:val="bottom"/>
          </w:tcPr>
          <w:p w14:paraId="78BC47B6"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M3</w:t>
            </w:r>
          </w:p>
        </w:tc>
      </w:tr>
      <w:tr w:rsidR="004D76EB" w:rsidRPr="004D76EB" w14:paraId="67F1B63B" w14:textId="77777777" w:rsidTr="001A7607">
        <w:trPr>
          <w:trHeight w:val="255"/>
          <w:jc w:val="center"/>
        </w:trPr>
        <w:tc>
          <w:tcPr>
            <w:tcW w:w="2999" w:type="dxa"/>
            <w:vAlign w:val="bottom"/>
          </w:tcPr>
          <w:p w14:paraId="38ED0212"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AYUDANTE</w:t>
            </w:r>
          </w:p>
        </w:tc>
        <w:tc>
          <w:tcPr>
            <w:tcW w:w="2999" w:type="dxa"/>
            <w:vAlign w:val="bottom"/>
          </w:tcPr>
          <w:p w14:paraId="77753EA8"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HR</w:t>
            </w:r>
          </w:p>
        </w:tc>
      </w:tr>
      <w:tr w:rsidR="004D76EB" w:rsidRPr="004D76EB" w14:paraId="2E938DC6" w14:textId="77777777" w:rsidTr="001A7607">
        <w:trPr>
          <w:trHeight w:val="255"/>
          <w:jc w:val="center"/>
        </w:trPr>
        <w:tc>
          <w:tcPr>
            <w:tcW w:w="2999" w:type="dxa"/>
            <w:vAlign w:val="bottom"/>
          </w:tcPr>
          <w:p w14:paraId="3EE8D15F" w14:textId="77777777" w:rsidR="004D76EB" w:rsidRPr="004D76EB" w:rsidRDefault="004D76EB" w:rsidP="004D76EB">
            <w:pPr>
              <w:rPr>
                <w:rFonts w:ascii="Tahoma" w:hAnsi="Tahoma" w:cs="Tahoma"/>
                <w:b/>
                <w:lang w:eastAsia="es-BO"/>
              </w:rPr>
            </w:pPr>
            <w:r w:rsidRPr="004D76EB">
              <w:rPr>
                <w:rFonts w:ascii="Tahoma" w:hAnsi="Tahoma" w:cs="Tahoma"/>
                <w:color w:val="FF0000"/>
                <w:sz w:val="18"/>
                <w:szCs w:val="18"/>
                <w:lang w:eastAsia="es-ES"/>
              </w:rPr>
              <w:t>PIEDRA</w:t>
            </w:r>
          </w:p>
        </w:tc>
        <w:tc>
          <w:tcPr>
            <w:tcW w:w="2999" w:type="dxa"/>
            <w:vAlign w:val="bottom"/>
          </w:tcPr>
          <w:p w14:paraId="04B4FE7C" w14:textId="77777777" w:rsidR="004D76EB" w:rsidRPr="004D76EB" w:rsidRDefault="004D76EB" w:rsidP="004D76EB">
            <w:pPr>
              <w:rPr>
                <w:rFonts w:ascii="Tahoma" w:hAnsi="Tahoma" w:cs="Tahoma"/>
                <w:b/>
                <w:lang w:eastAsia="es-BO"/>
              </w:rPr>
            </w:pPr>
            <w:r w:rsidRPr="004D76EB">
              <w:rPr>
                <w:rFonts w:ascii="Tahoma" w:eastAsiaTheme="minorHAnsi" w:hAnsi="Tahoma" w:cs="Tahoma"/>
                <w:sz w:val="18"/>
                <w:szCs w:val="18"/>
                <w:lang w:val="es-BO" w:eastAsia="es-ES"/>
              </w:rPr>
              <w:t>M3</w:t>
            </w:r>
          </w:p>
        </w:tc>
      </w:tr>
      <w:tr w:rsidR="004D76EB" w:rsidRPr="004D76EB" w14:paraId="25DE9244" w14:textId="77777777" w:rsidTr="001A7607">
        <w:trPr>
          <w:trHeight w:val="255"/>
          <w:jc w:val="center"/>
        </w:trPr>
        <w:tc>
          <w:tcPr>
            <w:tcW w:w="2999" w:type="dxa"/>
            <w:vAlign w:val="bottom"/>
          </w:tcPr>
          <w:p w14:paraId="6DB2BDA4" w14:textId="77777777" w:rsidR="004D76EB" w:rsidRPr="004D76EB" w:rsidRDefault="004D76EB" w:rsidP="004D76EB">
            <w:pPr>
              <w:rPr>
                <w:rFonts w:ascii="Tahoma" w:hAnsi="Tahoma" w:cs="Tahoma"/>
                <w:color w:val="FF0000"/>
                <w:sz w:val="18"/>
                <w:szCs w:val="18"/>
                <w:lang w:eastAsia="es-ES"/>
              </w:rPr>
            </w:pPr>
            <w:r w:rsidRPr="004D76EB">
              <w:rPr>
                <w:rFonts w:ascii="Tahoma" w:hAnsi="Tahoma" w:cs="Tahoma"/>
                <w:color w:val="FF0000"/>
                <w:sz w:val="18"/>
                <w:szCs w:val="18"/>
                <w:lang w:eastAsia="es-ES"/>
              </w:rPr>
              <w:t>PIEDRA MANZANA</w:t>
            </w:r>
          </w:p>
        </w:tc>
        <w:tc>
          <w:tcPr>
            <w:tcW w:w="2999" w:type="dxa"/>
            <w:vAlign w:val="bottom"/>
          </w:tcPr>
          <w:p w14:paraId="7D223F2D" w14:textId="77777777" w:rsidR="004D76EB" w:rsidRPr="004D76EB" w:rsidRDefault="004D76EB" w:rsidP="004D76EB">
            <w:pPr>
              <w:rPr>
                <w:rFonts w:ascii="Tahoma" w:eastAsiaTheme="minorHAnsi" w:hAnsi="Tahoma" w:cs="Tahoma"/>
                <w:sz w:val="18"/>
                <w:szCs w:val="18"/>
                <w:lang w:val="es-BO" w:eastAsia="es-ES"/>
              </w:rPr>
            </w:pPr>
            <w:r w:rsidRPr="004D76EB">
              <w:rPr>
                <w:rFonts w:ascii="Tahoma" w:eastAsiaTheme="minorHAnsi" w:hAnsi="Tahoma" w:cs="Tahoma"/>
                <w:sz w:val="18"/>
                <w:szCs w:val="18"/>
                <w:lang w:val="es-BO" w:eastAsia="es-ES"/>
              </w:rPr>
              <w:t>M3</w:t>
            </w:r>
          </w:p>
        </w:tc>
      </w:tr>
      <w:tr w:rsidR="004D76EB" w:rsidRPr="004D76EB" w14:paraId="126A0BE2" w14:textId="77777777" w:rsidTr="001A7607">
        <w:trPr>
          <w:trHeight w:val="255"/>
          <w:jc w:val="center"/>
        </w:trPr>
        <w:tc>
          <w:tcPr>
            <w:tcW w:w="2999" w:type="dxa"/>
            <w:vAlign w:val="bottom"/>
          </w:tcPr>
          <w:p w14:paraId="669E0A5A" w14:textId="77777777" w:rsidR="004D76EB" w:rsidRPr="004D76EB" w:rsidRDefault="004D76EB" w:rsidP="004D76EB">
            <w:pPr>
              <w:rPr>
                <w:rFonts w:ascii="Tahoma" w:hAnsi="Tahoma" w:cs="Tahoma"/>
                <w:color w:val="FF0000"/>
                <w:sz w:val="18"/>
                <w:szCs w:val="18"/>
                <w:lang w:eastAsia="es-ES"/>
              </w:rPr>
            </w:pPr>
            <w:r w:rsidRPr="004D76EB">
              <w:rPr>
                <w:rFonts w:ascii="Tahoma" w:hAnsi="Tahoma" w:cs="Tahoma"/>
                <w:color w:val="FF0000"/>
                <w:sz w:val="18"/>
                <w:szCs w:val="18"/>
                <w:lang w:eastAsia="es-ES"/>
              </w:rPr>
              <w:t>GRAVA</w:t>
            </w:r>
          </w:p>
        </w:tc>
        <w:tc>
          <w:tcPr>
            <w:tcW w:w="2999" w:type="dxa"/>
            <w:vAlign w:val="bottom"/>
          </w:tcPr>
          <w:p w14:paraId="57FFFBC1" w14:textId="77777777" w:rsidR="004D76EB" w:rsidRPr="004D76EB" w:rsidRDefault="004D76EB" w:rsidP="004D76EB">
            <w:pPr>
              <w:rPr>
                <w:rFonts w:ascii="Tahoma" w:eastAsiaTheme="minorHAnsi" w:hAnsi="Tahoma" w:cs="Tahoma"/>
                <w:sz w:val="18"/>
                <w:szCs w:val="18"/>
                <w:lang w:val="es-BO" w:eastAsia="es-ES"/>
              </w:rPr>
            </w:pPr>
            <w:r w:rsidRPr="004D76EB">
              <w:rPr>
                <w:rFonts w:ascii="Tahoma" w:eastAsiaTheme="minorHAnsi" w:hAnsi="Tahoma" w:cs="Tahoma"/>
                <w:sz w:val="18"/>
                <w:szCs w:val="18"/>
                <w:lang w:val="es-BO" w:eastAsia="es-ES"/>
              </w:rPr>
              <w:t>M3</w:t>
            </w:r>
          </w:p>
        </w:tc>
      </w:tr>
    </w:tbl>
    <w:p w14:paraId="09569EBE" w14:textId="77777777" w:rsidR="004D76EB" w:rsidRPr="004D76EB" w:rsidRDefault="004D76EB" w:rsidP="004D76EB">
      <w:pPr>
        <w:keepNext/>
        <w:numPr>
          <w:ilvl w:val="0"/>
          <w:numId w:val="142"/>
        </w:numPr>
        <w:spacing w:before="240" w:after="60" w:line="259" w:lineRule="auto"/>
        <w:ind w:left="360"/>
        <w:outlineLvl w:val="0"/>
        <w:rPr>
          <w:rFonts w:ascii="Tahoma" w:hAnsi="Tahoma" w:cs="Tahoma"/>
          <w:b/>
          <w:bCs/>
          <w:color w:val="000000"/>
          <w:kern w:val="32"/>
          <w:lang w:val="es-ES_tradnl"/>
        </w:rPr>
      </w:pPr>
      <w:bookmarkStart w:id="145" w:name="_Toc536520829"/>
      <w:bookmarkStart w:id="146" w:name="_Toc71811172"/>
      <w:r w:rsidRPr="004D76EB">
        <w:rPr>
          <w:rFonts w:ascii="Tahoma" w:hAnsi="Tahoma" w:cs="Tahoma"/>
          <w:b/>
          <w:bCs/>
          <w:color w:val="000000"/>
          <w:kern w:val="32"/>
          <w:lang w:val="es-ES_tradnl"/>
        </w:rPr>
        <w:t>PLANILLA DE INSUMOS OPERATIVOS DE LA ENTIDAD EJECUTORA</w:t>
      </w:r>
      <w:bookmarkEnd w:id="145"/>
      <w:bookmarkEnd w:id="146"/>
    </w:p>
    <w:tbl>
      <w:tblPr>
        <w:tblW w:w="8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919"/>
        <w:gridCol w:w="1006"/>
      </w:tblGrid>
      <w:tr w:rsidR="004D76EB" w:rsidRPr="004D76EB" w14:paraId="3FF1826A" w14:textId="77777777" w:rsidTr="001A7607">
        <w:trPr>
          <w:trHeight w:val="276"/>
          <w:jc w:val="center"/>
        </w:trPr>
        <w:tc>
          <w:tcPr>
            <w:tcW w:w="8157" w:type="dxa"/>
            <w:gridSpan w:val="3"/>
            <w:shd w:val="clear" w:color="000000" w:fill="0080FF"/>
            <w:noWrap/>
            <w:vAlign w:val="bottom"/>
            <w:hideMark/>
          </w:tcPr>
          <w:p w14:paraId="5B1496FE" w14:textId="77777777" w:rsidR="004D76EB" w:rsidRPr="004D76EB" w:rsidRDefault="004D76EB" w:rsidP="004D76EB">
            <w:pPr>
              <w:jc w:val="center"/>
              <w:rPr>
                <w:rFonts w:ascii="Tahoma" w:hAnsi="Tahoma" w:cs="Tahoma"/>
                <w:color w:val="000000"/>
                <w:sz w:val="18"/>
                <w:szCs w:val="18"/>
                <w:lang w:val="es-BO" w:eastAsia="es-BO"/>
              </w:rPr>
            </w:pPr>
            <w:bookmarkStart w:id="147" w:name="_Toc71811173"/>
            <w:r w:rsidRPr="004D76EB">
              <w:rPr>
                <w:rFonts w:ascii="Tahoma" w:hAnsi="Tahoma" w:cs="Tahoma"/>
                <w:color w:val="000000"/>
                <w:sz w:val="18"/>
                <w:szCs w:val="18"/>
                <w:lang w:val="es-BO" w:eastAsia="es-BO"/>
              </w:rPr>
              <w:t>PLANILLA DE COSTOS OPERATIVOS</w:t>
            </w:r>
          </w:p>
        </w:tc>
      </w:tr>
      <w:tr w:rsidR="004D76EB" w:rsidRPr="004D76EB" w14:paraId="60C3E356" w14:textId="77777777" w:rsidTr="001A7607">
        <w:trPr>
          <w:trHeight w:val="276"/>
          <w:jc w:val="center"/>
        </w:trPr>
        <w:tc>
          <w:tcPr>
            <w:tcW w:w="6232" w:type="dxa"/>
            <w:shd w:val="clear" w:color="000000" w:fill="0080FF"/>
            <w:noWrap/>
            <w:vAlign w:val="bottom"/>
            <w:hideMark/>
          </w:tcPr>
          <w:p w14:paraId="2F24E4D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w:t>
            </w:r>
          </w:p>
        </w:tc>
        <w:tc>
          <w:tcPr>
            <w:tcW w:w="1925" w:type="dxa"/>
            <w:gridSpan w:val="2"/>
            <w:shd w:val="clear" w:color="000000" w:fill="0080FF"/>
            <w:noWrap/>
            <w:vAlign w:val="bottom"/>
            <w:hideMark/>
          </w:tcPr>
          <w:p w14:paraId="356AE44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DETALLE</w:t>
            </w:r>
          </w:p>
        </w:tc>
      </w:tr>
      <w:tr w:rsidR="004D76EB" w:rsidRPr="004D76EB" w14:paraId="35DCC2CC" w14:textId="77777777" w:rsidTr="001A7607">
        <w:trPr>
          <w:trHeight w:val="276"/>
          <w:jc w:val="center"/>
        </w:trPr>
        <w:tc>
          <w:tcPr>
            <w:tcW w:w="6232" w:type="dxa"/>
            <w:shd w:val="clear" w:color="auto" w:fill="auto"/>
            <w:noWrap/>
            <w:vAlign w:val="bottom"/>
            <w:hideMark/>
          </w:tcPr>
          <w:p w14:paraId="55F543E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ITEM</w:t>
            </w:r>
          </w:p>
        </w:tc>
        <w:tc>
          <w:tcPr>
            <w:tcW w:w="919" w:type="dxa"/>
            <w:shd w:val="clear" w:color="auto" w:fill="auto"/>
            <w:noWrap/>
            <w:vAlign w:val="bottom"/>
            <w:hideMark/>
          </w:tcPr>
          <w:p w14:paraId="3D3A600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UNIDAD</w:t>
            </w:r>
          </w:p>
        </w:tc>
        <w:tc>
          <w:tcPr>
            <w:tcW w:w="1006" w:type="dxa"/>
            <w:shd w:val="clear" w:color="auto" w:fill="auto"/>
            <w:noWrap/>
            <w:vAlign w:val="bottom"/>
            <w:hideMark/>
          </w:tcPr>
          <w:p w14:paraId="0382394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CANTIDAD</w:t>
            </w:r>
          </w:p>
        </w:tc>
      </w:tr>
      <w:tr w:rsidR="004D76EB" w:rsidRPr="004D76EB" w14:paraId="6B2BBDB4" w14:textId="77777777" w:rsidTr="001A7607">
        <w:trPr>
          <w:trHeight w:val="276"/>
          <w:jc w:val="center"/>
        </w:trPr>
        <w:tc>
          <w:tcPr>
            <w:tcW w:w="8157" w:type="dxa"/>
            <w:gridSpan w:val="3"/>
            <w:shd w:val="clear" w:color="000000" w:fill="0080FF"/>
            <w:noWrap/>
            <w:vAlign w:val="bottom"/>
            <w:hideMark/>
          </w:tcPr>
          <w:p w14:paraId="7129C9B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MUEBLES Y ENSERES</w:t>
            </w:r>
          </w:p>
        </w:tc>
      </w:tr>
      <w:tr w:rsidR="004D76EB" w:rsidRPr="004D76EB" w14:paraId="37287D56" w14:textId="77777777" w:rsidTr="001A7607">
        <w:trPr>
          <w:trHeight w:val="276"/>
          <w:jc w:val="center"/>
        </w:trPr>
        <w:tc>
          <w:tcPr>
            <w:tcW w:w="6232" w:type="dxa"/>
            <w:shd w:val="clear" w:color="auto" w:fill="auto"/>
            <w:noWrap/>
            <w:vAlign w:val="bottom"/>
            <w:hideMark/>
          </w:tcPr>
          <w:p w14:paraId="08198EF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SILLA DE PLÁSTICO</w:t>
            </w:r>
          </w:p>
        </w:tc>
        <w:tc>
          <w:tcPr>
            <w:tcW w:w="919" w:type="dxa"/>
            <w:shd w:val="clear" w:color="auto" w:fill="auto"/>
            <w:noWrap/>
            <w:vAlign w:val="bottom"/>
            <w:hideMark/>
          </w:tcPr>
          <w:p w14:paraId="578E54D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A59EEB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6</w:t>
            </w:r>
          </w:p>
        </w:tc>
      </w:tr>
      <w:tr w:rsidR="004D76EB" w:rsidRPr="004D76EB" w14:paraId="3A41322D" w14:textId="77777777" w:rsidTr="001A7607">
        <w:trPr>
          <w:trHeight w:val="276"/>
          <w:jc w:val="center"/>
        </w:trPr>
        <w:tc>
          <w:tcPr>
            <w:tcW w:w="6232" w:type="dxa"/>
            <w:shd w:val="clear" w:color="auto" w:fill="auto"/>
            <w:noWrap/>
            <w:vAlign w:val="bottom"/>
            <w:hideMark/>
          </w:tcPr>
          <w:p w14:paraId="275D1A5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PIZARRA ACRÍLICA</w:t>
            </w:r>
          </w:p>
        </w:tc>
        <w:tc>
          <w:tcPr>
            <w:tcW w:w="919" w:type="dxa"/>
            <w:shd w:val="clear" w:color="auto" w:fill="auto"/>
            <w:noWrap/>
            <w:vAlign w:val="bottom"/>
            <w:hideMark/>
          </w:tcPr>
          <w:p w14:paraId="39C7799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491038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323A9B13" w14:textId="77777777" w:rsidTr="001A7607">
        <w:trPr>
          <w:trHeight w:val="276"/>
          <w:jc w:val="center"/>
        </w:trPr>
        <w:tc>
          <w:tcPr>
            <w:tcW w:w="6232" w:type="dxa"/>
            <w:shd w:val="clear" w:color="auto" w:fill="auto"/>
            <w:noWrap/>
            <w:vAlign w:val="bottom"/>
            <w:hideMark/>
          </w:tcPr>
          <w:p w14:paraId="722EC3E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MESA DE PLÁSTICO REUNIONES</w:t>
            </w:r>
          </w:p>
        </w:tc>
        <w:tc>
          <w:tcPr>
            <w:tcW w:w="919" w:type="dxa"/>
            <w:shd w:val="clear" w:color="auto" w:fill="auto"/>
            <w:noWrap/>
            <w:vAlign w:val="bottom"/>
            <w:hideMark/>
          </w:tcPr>
          <w:p w14:paraId="071E9A2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C0BF81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7481B77A" w14:textId="77777777" w:rsidTr="001A7607">
        <w:trPr>
          <w:trHeight w:val="276"/>
          <w:jc w:val="center"/>
        </w:trPr>
        <w:tc>
          <w:tcPr>
            <w:tcW w:w="6232" w:type="dxa"/>
            <w:shd w:val="clear" w:color="auto" w:fill="auto"/>
            <w:noWrap/>
            <w:vAlign w:val="bottom"/>
            <w:hideMark/>
          </w:tcPr>
          <w:p w14:paraId="0D5BEB4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GABETERO METÁLICO CON 4 CAJONES</w:t>
            </w:r>
          </w:p>
        </w:tc>
        <w:tc>
          <w:tcPr>
            <w:tcW w:w="919" w:type="dxa"/>
            <w:shd w:val="clear" w:color="auto" w:fill="auto"/>
            <w:noWrap/>
            <w:vAlign w:val="bottom"/>
            <w:hideMark/>
          </w:tcPr>
          <w:p w14:paraId="1A5D4E7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89919DC"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1BEDB8F4" w14:textId="77777777" w:rsidTr="001A7607">
        <w:trPr>
          <w:trHeight w:val="276"/>
          <w:jc w:val="center"/>
        </w:trPr>
        <w:tc>
          <w:tcPr>
            <w:tcW w:w="6232" w:type="dxa"/>
            <w:shd w:val="clear" w:color="auto" w:fill="auto"/>
            <w:noWrap/>
            <w:vAlign w:val="bottom"/>
            <w:hideMark/>
          </w:tcPr>
          <w:p w14:paraId="2F68CA1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ESTANTES METÁLICO TIPO MECANO</w:t>
            </w:r>
          </w:p>
        </w:tc>
        <w:tc>
          <w:tcPr>
            <w:tcW w:w="919" w:type="dxa"/>
            <w:shd w:val="clear" w:color="auto" w:fill="auto"/>
            <w:noWrap/>
            <w:vAlign w:val="bottom"/>
            <w:hideMark/>
          </w:tcPr>
          <w:p w14:paraId="621EB20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EA1455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1356C2CA" w14:textId="77777777" w:rsidTr="001A7607">
        <w:trPr>
          <w:trHeight w:val="276"/>
          <w:jc w:val="center"/>
        </w:trPr>
        <w:tc>
          <w:tcPr>
            <w:tcW w:w="6232" w:type="dxa"/>
            <w:shd w:val="clear" w:color="auto" w:fill="auto"/>
            <w:noWrap/>
            <w:vAlign w:val="bottom"/>
            <w:hideMark/>
          </w:tcPr>
          <w:p w14:paraId="09DD31C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ESCRITORIO DE MADERA</w:t>
            </w:r>
          </w:p>
        </w:tc>
        <w:tc>
          <w:tcPr>
            <w:tcW w:w="919" w:type="dxa"/>
            <w:shd w:val="clear" w:color="auto" w:fill="auto"/>
            <w:noWrap/>
            <w:vAlign w:val="bottom"/>
            <w:hideMark/>
          </w:tcPr>
          <w:p w14:paraId="05CB373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01150D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558A8CBD" w14:textId="77777777" w:rsidTr="001A7607">
        <w:trPr>
          <w:trHeight w:val="276"/>
          <w:jc w:val="center"/>
        </w:trPr>
        <w:tc>
          <w:tcPr>
            <w:tcW w:w="8157" w:type="dxa"/>
            <w:gridSpan w:val="3"/>
            <w:shd w:val="clear" w:color="000000" w:fill="0080FF"/>
            <w:noWrap/>
            <w:vAlign w:val="bottom"/>
            <w:hideMark/>
          </w:tcPr>
          <w:p w14:paraId="027B76D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EQUIPO DE COMPUTACIÓN</w:t>
            </w:r>
          </w:p>
        </w:tc>
      </w:tr>
      <w:tr w:rsidR="004D76EB" w:rsidRPr="004D76EB" w14:paraId="7B23B139" w14:textId="77777777" w:rsidTr="001A7607">
        <w:trPr>
          <w:trHeight w:val="276"/>
          <w:jc w:val="center"/>
        </w:trPr>
        <w:tc>
          <w:tcPr>
            <w:tcW w:w="6232" w:type="dxa"/>
            <w:shd w:val="clear" w:color="auto" w:fill="auto"/>
            <w:noWrap/>
            <w:vAlign w:val="bottom"/>
            <w:hideMark/>
          </w:tcPr>
          <w:p w14:paraId="3F4613D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IMPRESORA DE TINTA CONTINUA - MULTIUSO </w:t>
            </w:r>
          </w:p>
        </w:tc>
        <w:tc>
          <w:tcPr>
            <w:tcW w:w="919" w:type="dxa"/>
            <w:shd w:val="clear" w:color="auto" w:fill="auto"/>
            <w:noWrap/>
            <w:vAlign w:val="bottom"/>
            <w:hideMark/>
          </w:tcPr>
          <w:p w14:paraId="7E730BA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EQP</w:t>
            </w:r>
          </w:p>
        </w:tc>
        <w:tc>
          <w:tcPr>
            <w:tcW w:w="1006" w:type="dxa"/>
            <w:shd w:val="clear" w:color="auto" w:fill="auto"/>
            <w:noWrap/>
            <w:vAlign w:val="bottom"/>
            <w:hideMark/>
          </w:tcPr>
          <w:p w14:paraId="1E92A72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2A9D79DD" w14:textId="77777777" w:rsidTr="001A7607">
        <w:trPr>
          <w:trHeight w:val="276"/>
          <w:jc w:val="center"/>
        </w:trPr>
        <w:tc>
          <w:tcPr>
            <w:tcW w:w="6232" w:type="dxa"/>
            <w:shd w:val="clear" w:color="auto" w:fill="auto"/>
            <w:noWrap/>
            <w:vAlign w:val="bottom"/>
            <w:hideMark/>
          </w:tcPr>
          <w:p w14:paraId="2352D60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FLASH MEMORY 8GB</w:t>
            </w:r>
          </w:p>
        </w:tc>
        <w:tc>
          <w:tcPr>
            <w:tcW w:w="919" w:type="dxa"/>
            <w:shd w:val="clear" w:color="auto" w:fill="auto"/>
            <w:noWrap/>
            <w:vAlign w:val="bottom"/>
            <w:hideMark/>
          </w:tcPr>
          <w:p w14:paraId="3BE9FAB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A43804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3781479F" w14:textId="77777777" w:rsidTr="001A7607">
        <w:trPr>
          <w:trHeight w:val="276"/>
          <w:jc w:val="center"/>
        </w:trPr>
        <w:tc>
          <w:tcPr>
            <w:tcW w:w="6232" w:type="dxa"/>
            <w:shd w:val="clear" w:color="auto" w:fill="auto"/>
            <w:noWrap/>
            <w:vAlign w:val="bottom"/>
            <w:hideMark/>
          </w:tcPr>
          <w:p w14:paraId="7658EB1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COMPUTADORA PORTÁTIL </w:t>
            </w:r>
          </w:p>
        </w:tc>
        <w:tc>
          <w:tcPr>
            <w:tcW w:w="919" w:type="dxa"/>
            <w:shd w:val="clear" w:color="auto" w:fill="auto"/>
            <w:noWrap/>
            <w:vAlign w:val="bottom"/>
            <w:hideMark/>
          </w:tcPr>
          <w:p w14:paraId="4C4019C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EQP</w:t>
            </w:r>
          </w:p>
        </w:tc>
        <w:tc>
          <w:tcPr>
            <w:tcW w:w="1006" w:type="dxa"/>
            <w:shd w:val="clear" w:color="auto" w:fill="auto"/>
            <w:noWrap/>
            <w:vAlign w:val="bottom"/>
            <w:hideMark/>
          </w:tcPr>
          <w:p w14:paraId="522A300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68163D5B" w14:textId="77777777" w:rsidTr="001A7607">
        <w:trPr>
          <w:trHeight w:val="276"/>
          <w:jc w:val="center"/>
        </w:trPr>
        <w:tc>
          <w:tcPr>
            <w:tcW w:w="8157" w:type="dxa"/>
            <w:gridSpan w:val="3"/>
            <w:shd w:val="clear" w:color="000000" w:fill="0080FF"/>
            <w:noWrap/>
            <w:vAlign w:val="bottom"/>
            <w:hideMark/>
          </w:tcPr>
          <w:p w14:paraId="75A578B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EQUIPO ELECTRÓNICO</w:t>
            </w:r>
          </w:p>
        </w:tc>
      </w:tr>
      <w:tr w:rsidR="004D76EB" w:rsidRPr="004D76EB" w14:paraId="6F963963" w14:textId="77777777" w:rsidTr="001A7607">
        <w:trPr>
          <w:trHeight w:val="276"/>
          <w:jc w:val="center"/>
        </w:trPr>
        <w:tc>
          <w:tcPr>
            <w:tcW w:w="6232" w:type="dxa"/>
            <w:shd w:val="clear" w:color="auto" w:fill="auto"/>
            <w:noWrap/>
            <w:vAlign w:val="bottom"/>
            <w:hideMark/>
          </w:tcPr>
          <w:p w14:paraId="383CC39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GPS </w:t>
            </w:r>
          </w:p>
        </w:tc>
        <w:tc>
          <w:tcPr>
            <w:tcW w:w="919" w:type="dxa"/>
            <w:shd w:val="clear" w:color="auto" w:fill="auto"/>
            <w:noWrap/>
            <w:vAlign w:val="bottom"/>
            <w:hideMark/>
          </w:tcPr>
          <w:p w14:paraId="0E27870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EQP</w:t>
            </w:r>
          </w:p>
        </w:tc>
        <w:tc>
          <w:tcPr>
            <w:tcW w:w="1006" w:type="dxa"/>
            <w:shd w:val="clear" w:color="auto" w:fill="auto"/>
            <w:noWrap/>
            <w:vAlign w:val="bottom"/>
            <w:hideMark/>
          </w:tcPr>
          <w:p w14:paraId="1D73692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1A48A96" w14:textId="77777777" w:rsidTr="001A7607">
        <w:trPr>
          <w:trHeight w:val="276"/>
          <w:jc w:val="center"/>
        </w:trPr>
        <w:tc>
          <w:tcPr>
            <w:tcW w:w="6232" w:type="dxa"/>
            <w:shd w:val="clear" w:color="auto" w:fill="auto"/>
            <w:noWrap/>
            <w:vAlign w:val="bottom"/>
            <w:hideMark/>
          </w:tcPr>
          <w:p w14:paraId="71246F9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DATA SHOW </w:t>
            </w:r>
          </w:p>
        </w:tc>
        <w:tc>
          <w:tcPr>
            <w:tcW w:w="919" w:type="dxa"/>
            <w:shd w:val="clear" w:color="auto" w:fill="auto"/>
            <w:noWrap/>
            <w:vAlign w:val="bottom"/>
            <w:hideMark/>
          </w:tcPr>
          <w:p w14:paraId="1DD9F1F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EQP</w:t>
            </w:r>
          </w:p>
        </w:tc>
        <w:tc>
          <w:tcPr>
            <w:tcW w:w="1006" w:type="dxa"/>
            <w:shd w:val="clear" w:color="auto" w:fill="auto"/>
            <w:noWrap/>
            <w:vAlign w:val="bottom"/>
            <w:hideMark/>
          </w:tcPr>
          <w:p w14:paraId="4D2438D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6B8B59D0" w14:textId="77777777" w:rsidTr="001A7607">
        <w:trPr>
          <w:trHeight w:val="276"/>
          <w:jc w:val="center"/>
        </w:trPr>
        <w:tc>
          <w:tcPr>
            <w:tcW w:w="8157" w:type="dxa"/>
            <w:gridSpan w:val="3"/>
            <w:shd w:val="clear" w:color="000000" w:fill="0080FF"/>
            <w:noWrap/>
            <w:vAlign w:val="bottom"/>
            <w:hideMark/>
          </w:tcPr>
          <w:p w14:paraId="20655C1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MATERIAL DE APOYO AL MEJORAMIENTO DE VIVIENDA</w:t>
            </w:r>
          </w:p>
        </w:tc>
      </w:tr>
      <w:tr w:rsidR="004D76EB" w:rsidRPr="004D76EB" w14:paraId="44D32A67" w14:textId="77777777" w:rsidTr="001A7607">
        <w:trPr>
          <w:trHeight w:val="276"/>
          <w:jc w:val="center"/>
        </w:trPr>
        <w:tc>
          <w:tcPr>
            <w:tcW w:w="6232" w:type="dxa"/>
            <w:shd w:val="clear" w:color="auto" w:fill="auto"/>
            <w:noWrap/>
            <w:vAlign w:val="bottom"/>
            <w:hideMark/>
          </w:tcPr>
          <w:p w14:paraId="5C017C6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MALETÍN ALMACENEROS (LIBROS DE ACTAS, CALCULADORA, TAMPOS, SELLOS, ENGRAMPADORAS, ETC.)</w:t>
            </w:r>
          </w:p>
        </w:tc>
        <w:tc>
          <w:tcPr>
            <w:tcW w:w="919" w:type="dxa"/>
            <w:shd w:val="clear" w:color="auto" w:fill="auto"/>
            <w:noWrap/>
            <w:vAlign w:val="bottom"/>
            <w:hideMark/>
          </w:tcPr>
          <w:p w14:paraId="400D888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STK</w:t>
            </w:r>
          </w:p>
        </w:tc>
        <w:tc>
          <w:tcPr>
            <w:tcW w:w="1006" w:type="dxa"/>
            <w:shd w:val="clear" w:color="auto" w:fill="auto"/>
            <w:noWrap/>
            <w:vAlign w:val="bottom"/>
            <w:hideMark/>
          </w:tcPr>
          <w:p w14:paraId="623C77F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745935A8" w14:textId="77777777" w:rsidTr="001A7607">
        <w:trPr>
          <w:trHeight w:val="276"/>
          <w:jc w:val="center"/>
        </w:trPr>
        <w:tc>
          <w:tcPr>
            <w:tcW w:w="6232" w:type="dxa"/>
            <w:shd w:val="clear" w:color="auto" w:fill="auto"/>
            <w:noWrap/>
            <w:vAlign w:val="bottom"/>
            <w:hideMark/>
          </w:tcPr>
          <w:p w14:paraId="740E8BE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IMPRESIÓN DE TARJETAS FAMILIARES</w:t>
            </w:r>
          </w:p>
        </w:tc>
        <w:tc>
          <w:tcPr>
            <w:tcW w:w="919" w:type="dxa"/>
            <w:shd w:val="clear" w:color="auto" w:fill="auto"/>
            <w:noWrap/>
            <w:vAlign w:val="bottom"/>
            <w:hideMark/>
          </w:tcPr>
          <w:p w14:paraId="6D1B137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HJA</w:t>
            </w:r>
          </w:p>
        </w:tc>
        <w:tc>
          <w:tcPr>
            <w:tcW w:w="1006" w:type="dxa"/>
            <w:shd w:val="clear" w:color="auto" w:fill="auto"/>
            <w:noWrap/>
            <w:vAlign w:val="bottom"/>
            <w:hideMark/>
          </w:tcPr>
          <w:p w14:paraId="42C756C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5E3BFA2F" w14:textId="77777777" w:rsidTr="001A7607">
        <w:trPr>
          <w:trHeight w:val="276"/>
          <w:jc w:val="center"/>
        </w:trPr>
        <w:tc>
          <w:tcPr>
            <w:tcW w:w="6232" w:type="dxa"/>
            <w:shd w:val="clear" w:color="auto" w:fill="auto"/>
            <w:noWrap/>
            <w:vAlign w:val="bottom"/>
            <w:hideMark/>
          </w:tcPr>
          <w:p w14:paraId="1D6C69A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FORMULARIOS IMPRESOS CONTROL DE ALMACENES</w:t>
            </w:r>
          </w:p>
        </w:tc>
        <w:tc>
          <w:tcPr>
            <w:tcW w:w="919" w:type="dxa"/>
            <w:shd w:val="clear" w:color="auto" w:fill="auto"/>
            <w:noWrap/>
            <w:vAlign w:val="bottom"/>
            <w:hideMark/>
          </w:tcPr>
          <w:p w14:paraId="631E6D8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15BEA6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07470855" w14:textId="77777777" w:rsidTr="001A7607">
        <w:trPr>
          <w:trHeight w:val="276"/>
          <w:jc w:val="center"/>
        </w:trPr>
        <w:tc>
          <w:tcPr>
            <w:tcW w:w="6232" w:type="dxa"/>
            <w:shd w:val="clear" w:color="auto" w:fill="auto"/>
            <w:noWrap/>
            <w:vAlign w:val="bottom"/>
            <w:hideMark/>
          </w:tcPr>
          <w:p w14:paraId="3DF9C09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CARPETAS FAMILIARES PLÁSTICAS</w:t>
            </w:r>
          </w:p>
        </w:tc>
        <w:tc>
          <w:tcPr>
            <w:tcW w:w="919" w:type="dxa"/>
            <w:shd w:val="clear" w:color="auto" w:fill="auto"/>
            <w:noWrap/>
            <w:vAlign w:val="bottom"/>
            <w:hideMark/>
          </w:tcPr>
          <w:p w14:paraId="315DCFF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701487E"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5874BA70" w14:textId="77777777" w:rsidTr="001A7607">
        <w:trPr>
          <w:trHeight w:val="276"/>
          <w:jc w:val="center"/>
        </w:trPr>
        <w:tc>
          <w:tcPr>
            <w:tcW w:w="8157" w:type="dxa"/>
            <w:gridSpan w:val="3"/>
            <w:shd w:val="clear" w:color="000000" w:fill="0080FF"/>
            <w:noWrap/>
            <w:vAlign w:val="bottom"/>
            <w:hideMark/>
          </w:tcPr>
          <w:p w14:paraId="4B17506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MATERIAL DE ESCRITORIO</w:t>
            </w:r>
          </w:p>
        </w:tc>
      </w:tr>
      <w:tr w:rsidR="004D76EB" w:rsidRPr="004D76EB" w14:paraId="355DE12B" w14:textId="77777777" w:rsidTr="001A7607">
        <w:trPr>
          <w:trHeight w:val="276"/>
          <w:jc w:val="center"/>
        </w:trPr>
        <w:tc>
          <w:tcPr>
            <w:tcW w:w="6232" w:type="dxa"/>
            <w:shd w:val="clear" w:color="auto" w:fill="auto"/>
            <w:noWrap/>
            <w:vAlign w:val="bottom"/>
            <w:hideMark/>
          </w:tcPr>
          <w:p w14:paraId="112142E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TAJADOR</w:t>
            </w:r>
          </w:p>
        </w:tc>
        <w:tc>
          <w:tcPr>
            <w:tcW w:w="919" w:type="dxa"/>
            <w:shd w:val="clear" w:color="auto" w:fill="auto"/>
            <w:noWrap/>
            <w:vAlign w:val="bottom"/>
            <w:hideMark/>
          </w:tcPr>
          <w:p w14:paraId="4410D7E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536E0E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5</w:t>
            </w:r>
          </w:p>
        </w:tc>
      </w:tr>
      <w:tr w:rsidR="004D76EB" w:rsidRPr="004D76EB" w14:paraId="2F269675" w14:textId="77777777" w:rsidTr="001A7607">
        <w:trPr>
          <w:trHeight w:val="276"/>
          <w:jc w:val="center"/>
        </w:trPr>
        <w:tc>
          <w:tcPr>
            <w:tcW w:w="6232" w:type="dxa"/>
            <w:shd w:val="clear" w:color="auto" w:fill="auto"/>
            <w:noWrap/>
            <w:vAlign w:val="bottom"/>
            <w:hideMark/>
          </w:tcPr>
          <w:p w14:paraId="6D9408C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TABLERO DE ANOTACIONES</w:t>
            </w:r>
          </w:p>
        </w:tc>
        <w:tc>
          <w:tcPr>
            <w:tcW w:w="919" w:type="dxa"/>
            <w:shd w:val="clear" w:color="auto" w:fill="auto"/>
            <w:noWrap/>
            <w:vAlign w:val="bottom"/>
            <w:hideMark/>
          </w:tcPr>
          <w:p w14:paraId="6320E80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071F73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02F670BF" w14:textId="77777777" w:rsidTr="001A7607">
        <w:trPr>
          <w:trHeight w:val="276"/>
          <w:jc w:val="center"/>
        </w:trPr>
        <w:tc>
          <w:tcPr>
            <w:tcW w:w="6232" w:type="dxa"/>
            <w:shd w:val="clear" w:color="auto" w:fill="auto"/>
            <w:noWrap/>
            <w:vAlign w:val="bottom"/>
            <w:hideMark/>
          </w:tcPr>
          <w:p w14:paraId="7666E24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PORTA DOCUMENTOS DE PLÁSTICO TAMAÑO OFICIO</w:t>
            </w:r>
          </w:p>
        </w:tc>
        <w:tc>
          <w:tcPr>
            <w:tcW w:w="919" w:type="dxa"/>
            <w:shd w:val="clear" w:color="auto" w:fill="auto"/>
            <w:noWrap/>
            <w:vAlign w:val="bottom"/>
            <w:hideMark/>
          </w:tcPr>
          <w:p w14:paraId="640429C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EC3A75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27CA1E3C" w14:textId="77777777" w:rsidTr="001A7607">
        <w:trPr>
          <w:trHeight w:val="276"/>
          <w:jc w:val="center"/>
        </w:trPr>
        <w:tc>
          <w:tcPr>
            <w:tcW w:w="6232" w:type="dxa"/>
            <w:shd w:val="clear" w:color="auto" w:fill="auto"/>
            <w:noWrap/>
            <w:vAlign w:val="bottom"/>
            <w:hideMark/>
          </w:tcPr>
          <w:p w14:paraId="43500A3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PERFORADORA</w:t>
            </w:r>
          </w:p>
        </w:tc>
        <w:tc>
          <w:tcPr>
            <w:tcW w:w="919" w:type="dxa"/>
            <w:shd w:val="clear" w:color="auto" w:fill="auto"/>
            <w:noWrap/>
            <w:vAlign w:val="bottom"/>
            <w:hideMark/>
          </w:tcPr>
          <w:p w14:paraId="70A45D4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C9B95AE"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3130A39" w14:textId="77777777" w:rsidTr="001A7607">
        <w:trPr>
          <w:trHeight w:val="276"/>
          <w:jc w:val="center"/>
        </w:trPr>
        <w:tc>
          <w:tcPr>
            <w:tcW w:w="6232" w:type="dxa"/>
            <w:shd w:val="clear" w:color="auto" w:fill="auto"/>
            <w:noWrap/>
            <w:vAlign w:val="bottom"/>
            <w:hideMark/>
          </w:tcPr>
          <w:p w14:paraId="0FF6BE8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 SABANA TAMAÑO RESMA</w:t>
            </w:r>
          </w:p>
        </w:tc>
        <w:tc>
          <w:tcPr>
            <w:tcW w:w="919" w:type="dxa"/>
            <w:shd w:val="clear" w:color="auto" w:fill="auto"/>
            <w:noWrap/>
            <w:vAlign w:val="bottom"/>
            <w:hideMark/>
          </w:tcPr>
          <w:p w14:paraId="07F8665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PLI</w:t>
            </w:r>
          </w:p>
        </w:tc>
        <w:tc>
          <w:tcPr>
            <w:tcW w:w="1006" w:type="dxa"/>
            <w:shd w:val="clear" w:color="auto" w:fill="auto"/>
            <w:noWrap/>
            <w:vAlign w:val="bottom"/>
            <w:hideMark/>
          </w:tcPr>
          <w:p w14:paraId="5F7ABF8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14</w:t>
            </w:r>
          </w:p>
        </w:tc>
      </w:tr>
      <w:tr w:rsidR="004D76EB" w:rsidRPr="004D76EB" w14:paraId="4261402B" w14:textId="77777777" w:rsidTr="001A7607">
        <w:trPr>
          <w:trHeight w:val="276"/>
          <w:jc w:val="center"/>
        </w:trPr>
        <w:tc>
          <w:tcPr>
            <w:tcW w:w="6232" w:type="dxa"/>
            <w:shd w:val="clear" w:color="auto" w:fill="auto"/>
            <w:noWrap/>
            <w:vAlign w:val="bottom"/>
            <w:hideMark/>
          </w:tcPr>
          <w:p w14:paraId="0C7BCE3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 CARBÓNICO</w:t>
            </w:r>
          </w:p>
        </w:tc>
        <w:tc>
          <w:tcPr>
            <w:tcW w:w="919" w:type="dxa"/>
            <w:shd w:val="clear" w:color="auto" w:fill="auto"/>
            <w:noWrap/>
            <w:vAlign w:val="bottom"/>
            <w:hideMark/>
          </w:tcPr>
          <w:p w14:paraId="04A25BC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HJA</w:t>
            </w:r>
          </w:p>
        </w:tc>
        <w:tc>
          <w:tcPr>
            <w:tcW w:w="1006" w:type="dxa"/>
            <w:shd w:val="clear" w:color="auto" w:fill="auto"/>
            <w:noWrap/>
            <w:vAlign w:val="bottom"/>
            <w:hideMark/>
          </w:tcPr>
          <w:p w14:paraId="63A81602"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13</w:t>
            </w:r>
          </w:p>
        </w:tc>
      </w:tr>
      <w:tr w:rsidR="004D76EB" w:rsidRPr="004D76EB" w14:paraId="5414F2BB" w14:textId="77777777" w:rsidTr="001A7607">
        <w:trPr>
          <w:trHeight w:val="276"/>
          <w:jc w:val="center"/>
        </w:trPr>
        <w:tc>
          <w:tcPr>
            <w:tcW w:w="6232" w:type="dxa"/>
            <w:shd w:val="clear" w:color="auto" w:fill="auto"/>
            <w:noWrap/>
            <w:vAlign w:val="bottom"/>
            <w:hideMark/>
          </w:tcPr>
          <w:p w14:paraId="27E784B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lastRenderedPageBreak/>
              <w:t>PAPEL BOND TAMAÑO CARTA</w:t>
            </w:r>
          </w:p>
        </w:tc>
        <w:tc>
          <w:tcPr>
            <w:tcW w:w="919" w:type="dxa"/>
            <w:shd w:val="clear" w:color="auto" w:fill="auto"/>
            <w:noWrap/>
            <w:vAlign w:val="bottom"/>
            <w:hideMark/>
          </w:tcPr>
          <w:p w14:paraId="77DB4B2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PQT</w:t>
            </w:r>
          </w:p>
        </w:tc>
        <w:tc>
          <w:tcPr>
            <w:tcW w:w="1006" w:type="dxa"/>
            <w:shd w:val="clear" w:color="auto" w:fill="auto"/>
            <w:noWrap/>
            <w:vAlign w:val="bottom"/>
            <w:hideMark/>
          </w:tcPr>
          <w:p w14:paraId="32DFF05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14</w:t>
            </w:r>
          </w:p>
        </w:tc>
      </w:tr>
      <w:tr w:rsidR="004D76EB" w:rsidRPr="004D76EB" w14:paraId="58161460" w14:textId="77777777" w:rsidTr="001A7607">
        <w:trPr>
          <w:trHeight w:val="276"/>
          <w:jc w:val="center"/>
        </w:trPr>
        <w:tc>
          <w:tcPr>
            <w:tcW w:w="6232" w:type="dxa"/>
            <w:shd w:val="clear" w:color="auto" w:fill="auto"/>
            <w:noWrap/>
            <w:vAlign w:val="bottom"/>
            <w:hideMark/>
          </w:tcPr>
          <w:p w14:paraId="42B0CCB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MARCADOR INDELEBLE</w:t>
            </w:r>
          </w:p>
        </w:tc>
        <w:tc>
          <w:tcPr>
            <w:tcW w:w="919" w:type="dxa"/>
            <w:shd w:val="clear" w:color="auto" w:fill="auto"/>
            <w:noWrap/>
            <w:vAlign w:val="bottom"/>
            <w:hideMark/>
          </w:tcPr>
          <w:p w14:paraId="13A99D9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D0E491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14</w:t>
            </w:r>
          </w:p>
        </w:tc>
      </w:tr>
      <w:tr w:rsidR="004D76EB" w:rsidRPr="004D76EB" w14:paraId="6C647CD9" w14:textId="77777777" w:rsidTr="001A7607">
        <w:trPr>
          <w:trHeight w:val="276"/>
          <w:jc w:val="center"/>
        </w:trPr>
        <w:tc>
          <w:tcPr>
            <w:tcW w:w="6232" w:type="dxa"/>
            <w:shd w:val="clear" w:color="auto" w:fill="auto"/>
            <w:noWrap/>
            <w:vAlign w:val="bottom"/>
            <w:hideMark/>
          </w:tcPr>
          <w:p w14:paraId="621882C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MARCADOR DE AGUA</w:t>
            </w:r>
          </w:p>
        </w:tc>
        <w:tc>
          <w:tcPr>
            <w:tcW w:w="919" w:type="dxa"/>
            <w:shd w:val="clear" w:color="auto" w:fill="auto"/>
            <w:noWrap/>
            <w:vAlign w:val="bottom"/>
            <w:hideMark/>
          </w:tcPr>
          <w:p w14:paraId="615F3A8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D554C8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14</w:t>
            </w:r>
          </w:p>
        </w:tc>
      </w:tr>
      <w:tr w:rsidR="004D76EB" w:rsidRPr="004D76EB" w14:paraId="44288928" w14:textId="77777777" w:rsidTr="001A7607">
        <w:trPr>
          <w:trHeight w:val="276"/>
          <w:jc w:val="center"/>
        </w:trPr>
        <w:tc>
          <w:tcPr>
            <w:tcW w:w="6232" w:type="dxa"/>
            <w:shd w:val="clear" w:color="auto" w:fill="auto"/>
            <w:noWrap/>
            <w:vAlign w:val="bottom"/>
            <w:hideMark/>
          </w:tcPr>
          <w:p w14:paraId="6616936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LÁPIZ NEGRO</w:t>
            </w:r>
          </w:p>
        </w:tc>
        <w:tc>
          <w:tcPr>
            <w:tcW w:w="919" w:type="dxa"/>
            <w:shd w:val="clear" w:color="auto" w:fill="auto"/>
            <w:noWrap/>
            <w:vAlign w:val="bottom"/>
            <w:hideMark/>
          </w:tcPr>
          <w:p w14:paraId="0B22D3E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2272E5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031637D8" w14:textId="77777777" w:rsidTr="001A7607">
        <w:trPr>
          <w:trHeight w:val="276"/>
          <w:jc w:val="center"/>
        </w:trPr>
        <w:tc>
          <w:tcPr>
            <w:tcW w:w="6232" w:type="dxa"/>
            <w:shd w:val="clear" w:color="auto" w:fill="auto"/>
            <w:noWrap/>
            <w:vAlign w:val="bottom"/>
            <w:hideMark/>
          </w:tcPr>
          <w:p w14:paraId="6222920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GRAMPAS</w:t>
            </w:r>
          </w:p>
        </w:tc>
        <w:tc>
          <w:tcPr>
            <w:tcW w:w="919" w:type="dxa"/>
            <w:shd w:val="clear" w:color="auto" w:fill="auto"/>
            <w:noWrap/>
            <w:vAlign w:val="bottom"/>
            <w:hideMark/>
          </w:tcPr>
          <w:p w14:paraId="634A0AB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CJA</w:t>
            </w:r>
          </w:p>
        </w:tc>
        <w:tc>
          <w:tcPr>
            <w:tcW w:w="1006" w:type="dxa"/>
            <w:shd w:val="clear" w:color="auto" w:fill="auto"/>
            <w:noWrap/>
            <w:vAlign w:val="bottom"/>
            <w:hideMark/>
          </w:tcPr>
          <w:p w14:paraId="2A89C9F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5</w:t>
            </w:r>
          </w:p>
        </w:tc>
      </w:tr>
      <w:tr w:rsidR="004D76EB" w:rsidRPr="004D76EB" w14:paraId="390A8420" w14:textId="77777777" w:rsidTr="001A7607">
        <w:trPr>
          <w:trHeight w:val="276"/>
          <w:jc w:val="center"/>
        </w:trPr>
        <w:tc>
          <w:tcPr>
            <w:tcW w:w="6232" w:type="dxa"/>
            <w:shd w:val="clear" w:color="auto" w:fill="auto"/>
            <w:noWrap/>
            <w:vAlign w:val="bottom"/>
            <w:hideMark/>
          </w:tcPr>
          <w:p w14:paraId="0668F98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GOMA DE BORRAR</w:t>
            </w:r>
          </w:p>
        </w:tc>
        <w:tc>
          <w:tcPr>
            <w:tcW w:w="919" w:type="dxa"/>
            <w:shd w:val="clear" w:color="auto" w:fill="auto"/>
            <w:noWrap/>
            <w:vAlign w:val="bottom"/>
            <w:hideMark/>
          </w:tcPr>
          <w:p w14:paraId="0439F31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E2F5632"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FAFF61E" w14:textId="77777777" w:rsidTr="001A7607">
        <w:trPr>
          <w:trHeight w:val="276"/>
          <w:jc w:val="center"/>
        </w:trPr>
        <w:tc>
          <w:tcPr>
            <w:tcW w:w="6232" w:type="dxa"/>
            <w:shd w:val="clear" w:color="auto" w:fill="auto"/>
            <w:noWrap/>
            <w:vAlign w:val="bottom"/>
            <w:hideMark/>
          </w:tcPr>
          <w:p w14:paraId="637B88E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FOLDERS DE PLÁSTICO</w:t>
            </w:r>
          </w:p>
        </w:tc>
        <w:tc>
          <w:tcPr>
            <w:tcW w:w="919" w:type="dxa"/>
            <w:shd w:val="clear" w:color="auto" w:fill="auto"/>
            <w:noWrap/>
            <w:vAlign w:val="bottom"/>
            <w:hideMark/>
          </w:tcPr>
          <w:p w14:paraId="153FF87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22C7C7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256A1509" w14:textId="77777777" w:rsidTr="001A7607">
        <w:trPr>
          <w:trHeight w:val="276"/>
          <w:jc w:val="center"/>
        </w:trPr>
        <w:tc>
          <w:tcPr>
            <w:tcW w:w="6232" w:type="dxa"/>
            <w:shd w:val="clear" w:color="auto" w:fill="auto"/>
            <w:noWrap/>
            <w:vAlign w:val="bottom"/>
            <w:hideMark/>
          </w:tcPr>
          <w:p w14:paraId="6C818D4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ENGRAMPADORA</w:t>
            </w:r>
          </w:p>
        </w:tc>
        <w:tc>
          <w:tcPr>
            <w:tcW w:w="919" w:type="dxa"/>
            <w:shd w:val="clear" w:color="auto" w:fill="auto"/>
            <w:noWrap/>
            <w:vAlign w:val="bottom"/>
            <w:hideMark/>
          </w:tcPr>
          <w:p w14:paraId="4116A9D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D7ED2C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4</w:t>
            </w:r>
          </w:p>
        </w:tc>
      </w:tr>
      <w:tr w:rsidR="004D76EB" w:rsidRPr="004D76EB" w14:paraId="0F07F616" w14:textId="77777777" w:rsidTr="001A7607">
        <w:trPr>
          <w:trHeight w:val="276"/>
          <w:jc w:val="center"/>
        </w:trPr>
        <w:tc>
          <w:tcPr>
            <w:tcW w:w="6232" w:type="dxa"/>
            <w:shd w:val="clear" w:color="auto" w:fill="auto"/>
            <w:noWrap/>
            <w:vAlign w:val="bottom"/>
            <w:hideMark/>
          </w:tcPr>
          <w:p w14:paraId="71B5B8D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CUADERNO DE ACTAS</w:t>
            </w:r>
          </w:p>
        </w:tc>
        <w:tc>
          <w:tcPr>
            <w:tcW w:w="919" w:type="dxa"/>
            <w:shd w:val="clear" w:color="auto" w:fill="auto"/>
            <w:noWrap/>
            <w:vAlign w:val="bottom"/>
            <w:hideMark/>
          </w:tcPr>
          <w:p w14:paraId="6380B6E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BF632CE"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2AD1DD82" w14:textId="77777777" w:rsidTr="001A7607">
        <w:trPr>
          <w:trHeight w:val="276"/>
          <w:jc w:val="center"/>
        </w:trPr>
        <w:tc>
          <w:tcPr>
            <w:tcW w:w="6232" w:type="dxa"/>
            <w:shd w:val="clear" w:color="auto" w:fill="auto"/>
            <w:noWrap/>
            <w:vAlign w:val="bottom"/>
            <w:hideMark/>
          </w:tcPr>
          <w:p w14:paraId="3F78570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CUADERNO DE 30 HOJAS</w:t>
            </w:r>
          </w:p>
        </w:tc>
        <w:tc>
          <w:tcPr>
            <w:tcW w:w="919" w:type="dxa"/>
            <w:shd w:val="clear" w:color="auto" w:fill="auto"/>
            <w:noWrap/>
            <w:vAlign w:val="bottom"/>
            <w:hideMark/>
          </w:tcPr>
          <w:p w14:paraId="06AF616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137F58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7063C8DC" w14:textId="77777777" w:rsidTr="001A7607">
        <w:trPr>
          <w:trHeight w:val="276"/>
          <w:jc w:val="center"/>
        </w:trPr>
        <w:tc>
          <w:tcPr>
            <w:tcW w:w="6232" w:type="dxa"/>
            <w:shd w:val="clear" w:color="auto" w:fill="auto"/>
            <w:noWrap/>
            <w:vAlign w:val="bottom"/>
            <w:hideMark/>
          </w:tcPr>
          <w:p w14:paraId="502B8BE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CUADERNO DE 100 HOJAS TAMAÑO CARTA</w:t>
            </w:r>
          </w:p>
        </w:tc>
        <w:tc>
          <w:tcPr>
            <w:tcW w:w="919" w:type="dxa"/>
            <w:shd w:val="clear" w:color="auto" w:fill="auto"/>
            <w:noWrap/>
            <w:vAlign w:val="bottom"/>
            <w:hideMark/>
          </w:tcPr>
          <w:p w14:paraId="31A4232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0E51BA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749C099C" w14:textId="77777777" w:rsidTr="001A7607">
        <w:trPr>
          <w:trHeight w:val="276"/>
          <w:jc w:val="center"/>
        </w:trPr>
        <w:tc>
          <w:tcPr>
            <w:tcW w:w="6232" w:type="dxa"/>
            <w:shd w:val="clear" w:color="auto" w:fill="auto"/>
            <w:noWrap/>
            <w:vAlign w:val="bottom"/>
            <w:hideMark/>
          </w:tcPr>
          <w:p w14:paraId="3F1D9A4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CLIPS</w:t>
            </w:r>
          </w:p>
        </w:tc>
        <w:tc>
          <w:tcPr>
            <w:tcW w:w="919" w:type="dxa"/>
            <w:shd w:val="clear" w:color="auto" w:fill="auto"/>
            <w:noWrap/>
            <w:vAlign w:val="bottom"/>
            <w:hideMark/>
          </w:tcPr>
          <w:p w14:paraId="6DB492F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CJA</w:t>
            </w:r>
          </w:p>
        </w:tc>
        <w:tc>
          <w:tcPr>
            <w:tcW w:w="1006" w:type="dxa"/>
            <w:shd w:val="clear" w:color="auto" w:fill="auto"/>
            <w:noWrap/>
            <w:vAlign w:val="bottom"/>
            <w:hideMark/>
          </w:tcPr>
          <w:p w14:paraId="43782E7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6C605A7D" w14:textId="77777777" w:rsidTr="001A7607">
        <w:trPr>
          <w:trHeight w:val="276"/>
          <w:jc w:val="center"/>
        </w:trPr>
        <w:tc>
          <w:tcPr>
            <w:tcW w:w="6232" w:type="dxa"/>
            <w:shd w:val="clear" w:color="auto" w:fill="auto"/>
            <w:noWrap/>
            <w:vAlign w:val="bottom"/>
            <w:hideMark/>
          </w:tcPr>
          <w:p w14:paraId="2129993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CINTA SCOTCH TRANSPARENTE</w:t>
            </w:r>
          </w:p>
        </w:tc>
        <w:tc>
          <w:tcPr>
            <w:tcW w:w="919" w:type="dxa"/>
            <w:shd w:val="clear" w:color="auto" w:fill="auto"/>
            <w:noWrap/>
            <w:vAlign w:val="bottom"/>
            <w:hideMark/>
          </w:tcPr>
          <w:p w14:paraId="53E78A0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4A801F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16EDFB2E" w14:textId="77777777" w:rsidTr="001A7607">
        <w:trPr>
          <w:trHeight w:val="276"/>
          <w:jc w:val="center"/>
        </w:trPr>
        <w:tc>
          <w:tcPr>
            <w:tcW w:w="6232" w:type="dxa"/>
            <w:shd w:val="clear" w:color="auto" w:fill="auto"/>
            <w:noWrap/>
            <w:vAlign w:val="bottom"/>
            <w:hideMark/>
          </w:tcPr>
          <w:p w14:paraId="477C4DB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CINTA MASKING</w:t>
            </w:r>
          </w:p>
        </w:tc>
        <w:tc>
          <w:tcPr>
            <w:tcW w:w="919" w:type="dxa"/>
            <w:shd w:val="clear" w:color="auto" w:fill="auto"/>
            <w:noWrap/>
            <w:vAlign w:val="bottom"/>
            <w:hideMark/>
          </w:tcPr>
          <w:p w14:paraId="06BD68E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B6D309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3779D33" w14:textId="77777777" w:rsidTr="001A7607">
        <w:trPr>
          <w:trHeight w:val="276"/>
          <w:jc w:val="center"/>
        </w:trPr>
        <w:tc>
          <w:tcPr>
            <w:tcW w:w="6232" w:type="dxa"/>
            <w:shd w:val="clear" w:color="auto" w:fill="auto"/>
            <w:noWrap/>
            <w:vAlign w:val="bottom"/>
            <w:hideMark/>
          </w:tcPr>
          <w:p w14:paraId="42C9E3E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BOLÍGRAFO</w:t>
            </w:r>
          </w:p>
        </w:tc>
        <w:tc>
          <w:tcPr>
            <w:tcW w:w="919" w:type="dxa"/>
            <w:shd w:val="clear" w:color="auto" w:fill="auto"/>
            <w:noWrap/>
            <w:vAlign w:val="bottom"/>
            <w:hideMark/>
          </w:tcPr>
          <w:p w14:paraId="56383C9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678CDA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2D6909E5" w14:textId="77777777" w:rsidTr="001A7607">
        <w:trPr>
          <w:trHeight w:val="276"/>
          <w:jc w:val="center"/>
        </w:trPr>
        <w:tc>
          <w:tcPr>
            <w:tcW w:w="6232" w:type="dxa"/>
            <w:shd w:val="clear" w:color="auto" w:fill="auto"/>
            <w:noWrap/>
            <w:vAlign w:val="bottom"/>
            <w:hideMark/>
          </w:tcPr>
          <w:p w14:paraId="3ED6733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ARCHIVADORES DE PALANCA</w:t>
            </w:r>
          </w:p>
        </w:tc>
        <w:tc>
          <w:tcPr>
            <w:tcW w:w="919" w:type="dxa"/>
            <w:shd w:val="clear" w:color="auto" w:fill="auto"/>
            <w:noWrap/>
            <w:vAlign w:val="bottom"/>
            <w:hideMark/>
          </w:tcPr>
          <w:p w14:paraId="440EB59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359F71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61D00132" w14:textId="77777777" w:rsidTr="001A7607">
        <w:trPr>
          <w:trHeight w:val="276"/>
          <w:jc w:val="center"/>
        </w:trPr>
        <w:tc>
          <w:tcPr>
            <w:tcW w:w="8157" w:type="dxa"/>
            <w:gridSpan w:val="3"/>
            <w:shd w:val="clear" w:color="000000" w:fill="0080FF"/>
            <w:noWrap/>
            <w:vAlign w:val="bottom"/>
            <w:hideMark/>
          </w:tcPr>
          <w:p w14:paraId="31AD562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HERRAMIENTAS</w:t>
            </w:r>
          </w:p>
        </w:tc>
      </w:tr>
      <w:tr w:rsidR="004D76EB" w:rsidRPr="004D76EB" w14:paraId="54D261B0" w14:textId="77777777" w:rsidTr="001A7607">
        <w:trPr>
          <w:trHeight w:val="276"/>
          <w:jc w:val="center"/>
        </w:trPr>
        <w:tc>
          <w:tcPr>
            <w:tcW w:w="6232" w:type="dxa"/>
            <w:shd w:val="clear" w:color="auto" w:fill="auto"/>
            <w:noWrap/>
            <w:vAlign w:val="bottom"/>
            <w:hideMark/>
          </w:tcPr>
          <w:p w14:paraId="03CAB6E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ZARANDA (TAMIZ 1X0.8CM)</w:t>
            </w:r>
          </w:p>
        </w:tc>
        <w:tc>
          <w:tcPr>
            <w:tcW w:w="919" w:type="dxa"/>
            <w:shd w:val="clear" w:color="auto" w:fill="auto"/>
            <w:noWrap/>
            <w:vAlign w:val="bottom"/>
            <w:hideMark/>
          </w:tcPr>
          <w:p w14:paraId="12D695C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D3DBEE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5743891" w14:textId="77777777" w:rsidTr="001A7607">
        <w:trPr>
          <w:trHeight w:val="276"/>
          <w:jc w:val="center"/>
        </w:trPr>
        <w:tc>
          <w:tcPr>
            <w:tcW w:w="6232" w:type="dxa"/>
            <w:shd w:val="clear" w:color="auto" w:fill="auto"/>
            <w:noWrap/>
            <w:vAlign w:val="bottom"/>
            <w:hideMark/>
          </w:tcPr>
          <w:p w14:paraId="25FA83B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TURRIL PLÁSTICO DE 200LT</w:t>
            </w:r>
          </w:p>
        </w:tc>
        <w:tc>
          <w:tcPr>
            <w:tcW w:w="919" w:type="dxa"/>
            <w:shd w:val="clear" w:color="auto" w:fill="auto"/>
            <w:noWrap/>
            <w:vAlign w:val="bottom"/>
            <w:hideMark/>
          </w:tcPr>
          <w:p w14:paraId="169CCB9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83B493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E3B306D" w14:textId="77777777" w:rsidTr="001A7607">
        <w:trPr>
          <w:trHeight w:val="276"/>
          <w:jc w:val="center"/>
        </w:trPr>
        <w:tc>
          <w:tcPr>
            <w:tcW w:w="6232" w:type="dxa"/>
            <w:shd w:val="clear" w:color="auto" w:fill="auto"/>
            <w:noWrap/>
            <w:vAlign w:val="bottom"/>
            <w:hideMark/>
          </w:tcPr>
          <w:p w14:paraId="46AAE30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TESTER MULTÍMETRO</w:t>
            </w:r>
          </w:p>
        </w:tc>
        <w:tc>
          <w:tcPr>
            <w:tcW w:w="919" w:type="dxa"/>
            <w:shd w:val="clear" w:color="auto" w:fill="auto"/>
            <w:noWrap/>
            <w:vAlign w:val="bottom"/>
            <w:hideMark/>
          </w:tcPr>
          <w:p w14:paraId="24D3460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8332C6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E2E66E0" w14:textId="77777777" w:rsidTr="001A7607">
        <w:trPr>
          <w:trHeight w:val="276"/>
          <w:jc w:val="center"/>
        </w:trPr>
        <w:tc>
          <w:tcPr>
            <w:tcW w:w="6232" w:type="dxa"/>
            <w:shd w:val="clear" w:color="auto" w:fill="auto"/>
            <w:noWrap/>
            <w:vAlign w:val="bottom"/>
            <w:hideMark/>
          </w:tcPr>
          <w:p w14:paraId="7FBDAA9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TENAZA</w:t>
            </w:r>
          </w:p>
        </w:tc>
        <w:tc>
          <w:tcPr>
            <w:tcW w:w="919" w:type="dxa"/>
            <w:shd w:val="clear" w:color="auto" w:fill="auto"/>
            <w:noWrap/>
            <w:vAlign w:val="bottom"/>
            <w:hideMark/>
          </w:tcPr>
          <w:p w14:paraId="2A46AA1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3F80D9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FD05A72" w14:textId="77777777" w:rsidTr="001A7607">
        <w:trPr>
          <w:trHeight w:val="276"/>
          <w:jc w:val="center"/>
        </w:trPr>
        <w:tc>
          <w:tcPr>
            <w:tcW w:w="6232" w:type="dxa"/>
            <w:shd w:val="clear" w:color="auto" w:fill="auto"/>
            <w:noWrap/>
            <w:vAlign w:val="bottom"/>
            <w:hideMark/>
          </w:tcPr>
          <w:p w14:paraId="252D4D2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TARRAJAS DE PVC DE 1/2</w:t>
            </w:r>
          </w:p>
        </w:tc>
        <w:tc>
          <w:tcPr>
            <w:tcW w:w="919" w:type="dxa"/>
            <w:shd w:val="clear" w:color="auto" w:fill="auto"/>
            <w:noWrap/>
            <w:vAlign w:val="bottom"/>
            <w:hideMark/>
          </w:tcPr>
          <w:p w14:paraId="55F5D0B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2541C5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FDB32E4" w14:textId="77777777" w:rsidTr="001A7607">
        <w:trPr>
          <w:trHeight w:val="276"/>
          <w:jc w:val="center"/>
        </w:trPr>
        <w:tc>
          <w:tcPr>
            <w:tcW w:w="6232" w:type="dxa"/>
            <w:shd w:val="clear" w:color="auto" w:fill="auto"/>
            <w:noWrap/>
            <w:vAlign w:val="bottom"/>
            <w:hideMark/>
          </w:tcPr>
          <w:p w14:paraId="772AB8A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TALADRO</w:t>
            </w:r>
          </w:p>
        </w:tc>
        <w:tc>
          <w:tcPr>
            <w:tcW w:w="919" w:type="dxa"/>
            <w:shd w:val="clear" w:color="auto" w:fill="auto"/>
            <w:noWrap/>
            <w:vAlign w:val="bottom"/>
            <w:hideMark/>
          </w:tcPr>
          <w:p w14:paraId="3CF9E40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9AD13BE"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104839CF" w14:textId="77777777" w:rsidTr="001A7607">
        <w:trPr>
          <w:trHeight w:val="276"/>
          <w:jc w:val="center"/>
        </w:trPr>
        <w:tc>
          <w:tcPr>
            <w:tcW w:w="6232" w:type="dxa"/>
            <w:shd w:val="clear" w:color="auto" w:fill="auto"/>
            <w:noWrap/>
            <w:vAlign w:val="bottom"/>
            <w:hideMark/>
          </w:tcPr>
          <w:p w14:paraId="773C50F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SIERRA METÁLICA</w:t>
            </w:r>
          </w:p>
        </w:tc>
        <w:tc>
          <w:tcPr>
            <w:tcW w:w="919" w:type="dxa"/>
            <w:shd w:val="clear" w:color="auto" w:fill="auto"/>
            <w:noWrap/>
            <w:vAlign w:val="bottom"/>
            <w:hideMark/>
          </w:tcPr>
          <w:p w14:paraId="5FFBAC8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517E20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6D22537" w14:textId="77777777" w:rsidTr="001A7607">
        <w:trPr>
          <w:trHeight w:val="276"/>
          <w:jc w:val="center"/>
        </w:trPr>
        <w:tc>
          <w:tcPr>
            <w:tcW w:w="6232" w:type="dxa"/>
            <w:shd w:val="clear" w:color="auto" w:fill="auto"/>
            <w:noWrap/>
            <w:vAlign w:val="bottom"/>
            <w:hideMark/>
          </w:tcPr>
          <w:p w14:paraId="3DDE844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SERRUCHO PARA MADERA</w:t>
            </w:r>
          </w:p>
        </w:tc>
        <w:tc>
          <w:tcPr>
            <w:tcW w:w="919" w:type="dxa"/>
            <w:shd w:val="clear" w:color="auto" w:fill="auto"/>
            <w:noWrap/>
            <w:vAlign w:val="bottom"/>
            <w:hideMark/>
          </w:tcPr>
          <w:p w14:paraId="1C86707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C954DA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F9E2EC8" w14:textId="77777777" w:rsidTr="001A7607">
        <w:trPr>
          <w:trHeight w:val="276"/>
          <w:jc w:val="center"/>
        </w:trPr>
        <w:tc>
          <w:tcPr>
            <w:tcW w:w="6232" w:type="dxa"/>
            <w:shd w:val="clear" w:color="auto" w:fill="auto"/>
            <w:noWrap/>
            <w:vAlign w:val="bottom"/>
            <w:hideMark/>
          </w:tcPr>
          <w:p w14:paraId="36EA858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RODILLO ESPUMA</w:t>
            </w:r>
          </w:p>
        </w:tc>
        <w:tc>
          <w:tcPr>
            <w:tcW w:w="919" w:type="dxa"/>
            <w:shd w:val="clear" w:color="auto" w:fill="auto"/>
            <w:noWrap/>
            <w:vAlign w:val="bottom"/>
            <w:hideMark/>
          </w:tcPr>
          <w:p w14:paraId="5E1137A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590D09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5FB47C04" w14:textId="77777777" w:rsidTr="001A7607">
        <w:trPr>
          <w:trHeight w:val="276"/>
          <w:jc w:val="center"/>
        </w:trPr>
        <w:tc>
          <w:tcPr>
            <w:tcW w:w="6232" w:type="dxa"/>
            <w:shd w:val="clear" w:color="auto" w:fill="auto"/>
            <w:noWrap/>
            <w:vAlign w:val="bottom"/>
            <w:hideMark/>
          </w:tcPr>
          <w:p w14:paraId="62757BE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PLOMADA 300GR</w:t>
            </w:r>
          </w:p>
        </w:tc>
        <w:tc>
          <w:tcPr>
            <w:tcW w:w="919" w:type="dxa"/>
            <w:shd w:val="clear" w:color="auto" w:fill="auto"/>
            <w:noWrap/>
            <w:vAlign w:val="bottom"/>
            <w:hideMark/>
          </w:tcPr>
          <w:p w14:paraId="501F578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D6DFDF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6EA15BF" w14:textId="77777777" w:rsidTr="001A7607">
        <w:trPr>
          <w:trHeight w:val="276"/>
          <w:jc w:val="center"/>
        </w:trPr>
        <w:tc>
          <w:tcPr>
            <w:tcW w:w="6232" w:type="dxa"/>
            <w:shd w:val="clear" w:color="auto" w:fill="auto"/>
            <w:noWrap/>
            <w:vAlign w:val="bottom"/>
            <w:hideMark/>
          </w:tcPr>
          <w:p w14:paraId="2A06816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PLANCHA</w:t>
            </w:r>
          </w:p>
        </w:tc>
        <w:tc>
          <w:tcPr>
            <w:tcW w:w="919" w:type="dxa"/>
            <w:shd w:val="clear" w:color="auto" w:fill="auto"/>
            <w:noWrap/>
            <w:vAlign w:val="bottom"/>
            <w:hideMark/>
          </w:tcPr>
          <w:p w14:paraId="569EAE4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09172B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BF7AD68" w14:textId="77777777" w:rsidTr="001A7607">
        <w:trPr>
          <w:trHeight w:val="276"/>
          <w:jc w:val="center"/>
        </w:trPr>
        <w:tc>
          <w:tcPr>
            <w:tcW w:w="6232" w:type="dxa"/>
            <w:shd w:val="clear" w:color="auto" w:fill="auto"/>
            <w:noWrap/>
            <w:vAlign w:val="bottom"/>
            <w:hideMark/>
          </w:tcPr>
          <w:p w14:paraId="5D50F64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PINZA DE ELECTRICISTA</w:t>
            </w:r>
          </w:p>
        </w:tc>
        <w:tc>
          <w:tcPr>
            <w:tcW w:w="919" w:type="dxa"/>
            <w:shd w:val="clear" w:color="auto" w:fill="auto"/>
            <w:noWrap/>
            <w:vAlign w:val="bottom"/>
            <w:hideMark/>
          </w:tcPr>
          <w:p w14:paraId="060432D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A1E6AE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24AFF13" w14:textId="77777777" w:rsidTr="001A7607">
        <w:trPr>
          <w:trHeight w:val="276"/>
          <w:jc w:val="center"/>
        </w:trPr>
        <w:tc>
          <w:tcPr>
            <w:tcW w:w="6232" w:type="dxa"/>
            <w:shd w:val="clear" w:color="auto" w:fill="auto"/>
            <w:noWrap/>
            <w:vAlign w:val="bottom"/>
            <w:hideMark/>
          </w:tcPr>
          <w:p w14:paraId="57C43CE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PINZA DE CORTE LATERAL</w:t>
            </w:r>
          </w:p>
        </w:tc>
        <w:tc>
          <w:tcPr>
            <w:tcW w:w="919" w:type="dxa"/>
            <w:shd w:val="clear" w:color="auto" w:fill="auto"/>
            <w:noWrap/>
            <w:vAlign w:val="bottom"/>
            <w:hideMark/>
          </w:tcPr>
          <w:p w14:paraId="1E62619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F476DC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865EA73" w14:textId="77777777" w:rsidTr="001A7607">
        <w:trPr>
          <w:trHeight w:val="276"/>
          <w:jc w:val="center"/>
        </w:trPr>
        <w:tc>
          <w:tcPr>
            <w:tcW w:w="6232" w:type="dxa"/>
            <w:shd w:val="clear" w:color="auto" w:fill="auto"/>
            <w:noWrap/>
            <w:vAlign w:val="bottom"/>
            <w:hideMark/>
          </w:tcPr>
          <w:p w14:paraId="022853F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PICO Y MANGO</w:t>
            </w:r>
          </w:p>
        </w:tc>
        <w:tc>
          <w:tcPr>
            <w:tcW w:w="919" w:type="dxa"/>
            <w:shd w:val="clear" w:color="auto" w:fill="auto"/>
            <w:noWrap/>
            <w:vAlign w:val="bottom"/>
            <w:hideMark/>
          </w:tcPr>
          <w:p w14:paraId="60292EC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6F537A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01EE81F" w14:textId="77777777" w:rsidTr="001A7607">
        <w:trPr>
          <w:trHeight w:val="276"/>
          <w:jc w:val="center"/>
        </w:trPr>
        <w:tc>
          <w:tcPr>
            <w:tcW w:w="6232" w:type="dxa"/>
            <w:shd w:val="clear" w:color="auto" w:fill="auto"/>
            <w:noWrap/>
            <w:vAlign w:val="bottom"/>
            <w:hideMark/>
          </w:tcPr>
          <w:p w14:paraId="68E0084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PATA DE CABRA</w:t>
            </w:r>
          </w:p>
        </w:tc>
        <w:tc>
          <w:tcPr>
            <w:tcW w:w="919" w:type="dxa"/>
            <w:shd w:val="clear" w:color="auto" w:fill="auto"/>
            <w:noWrap/>
            <w:vAlign w:val="bottom"/>
            <w:hideMark/>
          </w:tcPr>
          <w:p w14:paraId="75A9949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5B5F25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1D0E6622" w14:textId="77777777" w:rsidTr="001A7607">
        <w:trPr>
          <w:trHeight w:val="276"/>
          <w:jc w:val="center"/>
        </w:trPr>
        <w:tc>
          <w:tcPr>
            <w:tcW w:w="6232" w:type="dxa"/>
            <w:shd w:val="clear" w:color="auto" w:fill="auto"/>
            <w:noWrap/>
            <w:vAlign w:val="bottom"/>
            <w:hideMark/>
          </w:tcPr>
          <w:p w14:paraId="2CBBB20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PALA</w:t>
            </w:r>
          </w:p>
        </w:tc>
        <w:tc>
          <w:tcPr>
            <w:tcW w:w="919" w:type="dxa"/>
            <w:shd w:val="clear" w:color="auto" w:fill="auto"/>
            <w:noWrap/>
            <w:vAlign w:val="bottom"/>
            <w:hideMark/>
          </w:tcPr>
          <w:p w14:paraId="37AA467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A5DD70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4A93B925" w14:textId="77777777" w:rsidTr="001A7607">
        <w:trPr>
          <w:trHeight w:val="276"/>
          <w:jc w:val="center"/>
        </w:trPr>
        <w:tc>
          <w:tcPr>
            <w:tcW w:w="6232" w:type="dxa"/>
            <w:shd w:val="clear" w:color="auto" w:fill="auto"/>
            <w:noWrap/>
            <w:vAlign w:val="bottom"/>
            <w:hideMark/>
          </w:tcPr>
          <w:p w14:paraId="4C70EA3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NIVEL DE MANO DE 30CM</w:t>
            </w:r>
          </w:p>
        </w:tc>
        <w:tc>
          <w:tcPr>
            <w:tcW w:w="919" w:type="dxa"/>
            <w:shd w:val="clear" w:color="auto" w:fill="auto"/>
            <w:noWrap/>
            <w:vAlign w:val="bottom"/>
            <w:hideMark/>
          </w:tcPr>
          <w:p w14:paraId="22D6EF5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AA9AE62"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6D365F6" w14:textId="77777777" w:rsidTr="001A7607">
        <w:trPr>
          <w:trHeight w:val="276"/>
          <w:jc w:val="center"/>
        </w:trPr>
        <w:tc>
          <w:tcPr>
            <w:tcW w:w="6232" w:type="dxa"/>
            <w:shd w:val="clear" w:color="auto" w:fill="auto"/>
            <w:noWrap/>
            <w:vAlign w:val="bottom"/>
            <w:hideMark/>
          </w:tcPr>
          <w:p w14:paraId="2032AE9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MARTILLO</w:t>
            </w:r>
          </w:p>
        </w:tc>
        <w:tc>
          <w:tcPr>
            <w:tcW w:w="919" w:type="dxa"/>
            <w:shd w:val="clear" w:color="auto" w:fill="auto"/>
            <w:noWrap/>
            <w:vAlign w:val="bottom"/>
            <w:hideMark/>
          </w:tcPr>
          <w:p w14:paraId="53608AC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9B8EFC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D4DFB58" w14:textId="77777777" w:rsidTr="001A7607">
        <w:trPr>
          <w:trHeight w:val="276"/>
          <w:jc w:val="center"/>
        </w:trPr>
        <w:tc>
          <w:tcPr>
            <w:tcW w:w="6232" w:type="dxa"/>
            <w:shd w:val="clear" w:color="auto" w:fill="auto"/>
            <w:noWrap/>
            <w:vAlign w:val="bottom"/>
            <w:hideMark/>
          </w:tcPr>
          <w:p w14:paraId="76FB387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MANGUERA TRANSPARENTE DE NIVEL 3/8"</w:t>
            </w:r>
          </w:p>
        </w:tc>
        <w:tc>
          <w:tcPr>
            <w:tcW w:w="919" w:type="dxa"/>
            <w:shd w:val="clear" w:color="auto" w:fill="auto"/>
            <w:noWrap/>
            <w:vAlign w:val="bottom"/>
            <w:hideMark/>
          </w:tcPr>
          <w:p w14:paraId="1EB27D4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w:t>
            </w:r>
          </w:p>
        </w:tc>
        <w:tc>
          <w:tcPr>
            <w:tcW w:w="1006" w:type="dxa"/>
            <w:shd w:val="clear" w:color="auto" w:fill="auto"/>
            <w:noWrap/>
            <w:vAlign w:val="bottom"/>
            <w:hideMark/>
          </w:tcPr>
          <w:p w14:paraId="407E033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4BA2CF62" w14:textId="77777777" w:rsidTr="001A7607">
        <w:trPr>
          <w:trHeight w:val="276"/>
          <w:jc w:val="center"/>
        </w:trPr>
        <w:tc>
          <w:tcPr>
            <w:tcW w:w="6232" w:type="dxa"/>
            <w:shd w:val="clear" w:color="auto" w:fill="auto"/>
            <w:noWrap/>
            <w:vAlign w:val="bottom"/>
            <w:hideMark/>
          </w:tcPr>
          <w:p w14:paraId="73B038C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MACHETE</w:t>
            </w:r>
          </w:p>
        </w:tc>
        <w:tc>
          <w:tcPr>
            <w:tcW w:w="919" w:type="dxa"/>
            <w:shd w:val="clear" w:color="auto" w:fill="auto"/>
            <w:noWrap/>
            <w:vAlign w:val="bottom"/>
            <w:hideMark/>
          </w:tcPr>
          <w:p w14:paraId="4A802ED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292FA8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8393D33" w14:textId="77777777" w:rsidTr="001A7607">
        <w:trPr>
          <w:trHeight w:val="276"/>
          <w:jc w:val="center"/>
        </w:trPr>
        <w:tc>
          <w:tcPr>
            <w:tcW w:w="6232" w:type="dxa"/>
            <w:shd w:val="clear" w:color="auto" w:fill="auto"/>
            <w:noWrap/>
            <w:vAlign w:val="bottom"/>
            <w:hideMark/>
          </w:tcPr>
          <w:p w14:paraId="3FFACC7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LLAVE UNIVERSAL PARA TUBOS</w:t>
            </w:r>
          </w:p>
        </w:tc>
        <w:tc>
          <w:tcPr>
            <w:tcW w:w="919" w:type="dxa"/>
            <w:shd w:val="clear" w:color="auto" w:fill="auto"/>
            <w:noWrap/>
            <w:vAlign w:val="bottom"/>
            <w:hideMark/>
          </w:tcPr>
          <w:p w14:paraId="1383310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AFD7333"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A430F39" w14:textId="77777777" w:rsidTr="001A7607">
        <w:trPr>
          <w:trHeight w:val="276"/>
          <w:jc w:val="center"/>
        </w:trPr>
        <w:tc>
          <w:tcPr>
            <w:tcW w:w="6232" w:type="dxa"/>
            <w:shd w:val="clear" w:color="auto" w:fill="auto"/>
            <w:noWrap/>
            <w:vAlign w:val="bottom"/>
            <w:hideMark/>
          </w:tcPr>
          <w:p w14:paraId="26EDA6E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LLAVE STILSON</w:t>
            </w:r>
          </w:p>
        </w:tc>
        <w:tc>
          <w:tcPr>
            <w:tcW w:w="919" w:type="dxa"/>
            <w:shd w:val="clear" w:color="auto" w:fill="auto"/>
            <w:noWrap/>
            <w:vAlign w:val="bottom"/>
            <w:hideMark/>
          </w:tcPr>
          <w:p w14:paraId="0629539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A78E05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634F7CFB" w14:textId="77777777" w:rsidTr="001A7607">
        <w:trPr>
          <w:trHeight w:val="276"/>
          <w:jc w:val="center"/>
        </w:trPr>
        <w:tc>
          <w:tcPr>
            <w:tcW w:w="6232" w:type="dxa"/>
            <w:shd w:val="clear" w:color="auto" w:fill="auto"/>
            <w:noWrap/>
            <w:vAlign w:val="bottom"/>
            <w:hideMark/>
          </w:tcPr>
          <w:p w14:paraId="49ABB86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LLAVE PERICO</w:t>
            </w:r>
          </w:p>
        </w:tc>
        <w:tc>
          <w:tcPr>
            <w:tcW w:w="919" w:type="dxa"/>
            <w:shd w:val="clear" w:color="auto" w:fill="auto"/>
            <w:noWrap/>
            <w:vAlign w:val="bottom"/>
            <w:hideMark/>
          </w:tcPr>
          <w:p w14:paraId="5BCD1D5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6EB134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519CF9F" w14:textId="77777777" w:rsidTr="001A7607">
        <w:trPr>
          <w:trHeight w:val="276"/>
          <w:jc w:val="center"/>
        </w:trPr>
        <w:tc>
          <w:tcPr>
            <w:tcW w:w="6232" w:type="dxa"/>
            <w:shd w:val="clear" w:color="auto" w:fill="auto"/>
            <w:noWrap/>
            <w:vAlign w:val="bottom"/>
            <w:hideMark/>
          </w:tcPr>
          <w:p w14:paraId="7B7AA27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LÁPIZ DE CARPINTERO</w:t>
            </w:r>
          </w:p>
        </w:tc>
        <w:tc>
          <w:tcPr>
            <w:tcW w:w="919" w:type="dxa"/>
            <w:shd w:val="clear" w:color="auto" w:fill="auto"/>
            <w:noWrap/>
            <w:vAlign w:val="bottom"/>
            <w:hideMark/>
          </w:tcPr>
          <w:p w14:paraId="2AB8988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6C094D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8F00069" w14:textId="77777777" w:rsidTr="001A7607">
        <w:trPr>
          <w:trHeight w:val="276"/>
          <w:jc w:val="center"/>
        </w:trPr>
        <w:tc>
          <w:tcPr>
            <w:tcW w:w="6232" w:type="dxa"/>
            <w:shd w:val="clear" w:color="auto" w:fill="auto"/>
            <w:noWrap/>
            <w:vAlign w:val="bottom"/>
            <w:hideMark/>
          </w:tcPr>
          <w:p w14:paraId="6A3EDB5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HUINCHA DE 50M</w:t>
            </w:r>
          </w:p>
        </w:tc>
        <w:tc>
          <w:tcPr>
            <w:tcW w:w="919" w:type="dxa"/>
            <w:shd w:val="clear" w:color="auto" w:fill="auto"/>
            <w:noWrap/>
            <w:vAlign w:val="bottom"/>
            <w:hideMark/>
          </w:tcPr>
          <w:p w14:paraId="08720EA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AA9A372"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7654150" w14:textId="77777777" w:rsidTr="001A7607">
        <w:trPr>
          <w:trHeight w:val="276"/>
          <w:jc w:val="center"/>
        </w:trPr>
        <w:tc>
          <w:tcPr>
            <w:tcW w:w="6232" w:type="dxa"/>
            <w:shd w:val="clear" w:color="auto" w:fill="auto"/>
            <w:noWrap/>
            <w:vAlign w:val="bottom"/>
            <w:hideMark/>
          </w:tcPr>
          <w:p w14:paraId="2A4CBE9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HOJAS PARA SIERRA MECÁNICA</w:t>
            </w:r>
          </w:p>
        </w:tc>
        <w:tc>
          <w:tcPr>
            <w:tcW w:w="919" w:type="dxa"/>
            <w:shd w:val="clear" w:color="auto" w:fill="auto"/>
            <w:noWrap/>
            <w:vAlign w:val="bottom"/>
            <w:hideMark/>
          </w:tcPr>
          <w:p w14:paraId="5D38B03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2CC6C5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4C61B8E" w14:textId="77777777" w:rsidTr="001A7607">
        <w:trPr>
          <w:trHeight w:val="276"/>
          <w:jc w:val="center"/>
        </w:trPr>
        <w:tc>
          <w:tcPr>
            <w:tcW w:w="6232" w:type="dxa"/>
            <w:shd w:val="clear" w:color="auto" w:fill="auto"/>
            <w:noWrap/>
            <w:vAlign w:val="bottom"/>
            <w:hideMark/>
          </w:tcPr>
          <w:p w14:paraId="62876FA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HILO TANZA #0,70</w:t>
            </w:r>
          </w:p>
        </w:tc>
        <w:tc>
          <w:tcPr>
            <w:tcW w:w="919" w:type="dxa"/>
            <w:shd w:val="clear" w:color="auto" w:fill="auto"/>
            <w:noWrap/>
            <w:vAlign w:val="bottom"/>
            <w:hideMark/>
          </w:tcPr>
          <w:p w14:paraId="00D25DF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RL</w:t>
            </w:r>
          </w:p>
        </w:tc>
        <w:tc>
          <w:tcPr>
            <w:tcW w:w="1006" w:type="dxa"/>
            <w:shd w:val="clear" w:color="auto" w:fill="auto"/>
            <w:noWrap/>
            <w:vAlign w:val="bottom"/>
            <w:hideMark/>
          </w:tcPr>
          <w:p w14:paraId="216B847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2158ED4" w14:textId="77777777" w:rsidTr="001A7607">
        <w:trPr>
          <w:trHeight w:val="276"/>
          <w:jc w:val="center"/>
        </w:trPr>
        <w:tc>
          <w:tcPr>
            <w:tcW w:w="6232" w:type="dxa"/>
            <w:shd w:val="clear" w:color="auto" w:fill="auto"/>
            <w:noWrap/>
            <w:vAlign w:val="bottom"/>
            <w:hideMark/>
          </w:tcPr>
          <w:p w14:paraId="2F1BF6C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GUANTES DE SEGURIDAD (ESPECIAL)</w:t>
            </w:r>
          </w:p>
        </w:tc>
        <w:tc>
          <w:tcPr>
            <w:tcW w:w="919" w:type="dxa"/>
            <w:shd w:val="clear" w:color="auto" w:fill="auto"/>
            <w:noWrap/>
            <w:vAlign w:val="bottom"/>
            <w:hideMark/>
          </w:tcPr>
          <w:p w14:paraId="5ED63C5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BD5BF3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548BF4E" w14:textId="77777777" w:rsidTr="001A7607">
        <w:trPr>
          <w:trHeight w:val="276"/>
          <w:jc w:val="center"/>
        </w:trPr>
        <w:tc>
          <w:tcPr>
            <w:tcW w:w="6232" w:type="dxa"/>
            <w:shd w:val="clear" w:color="auto" w:fill="auto"/>
            <w:noWrap/>
            <w:vAlign w:val="bottom"/>
            <w:hideMark/>
          </w:tcPr>
          <w:p w14:paraId="0015196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lastRenderedPageBreak/>
              <w:t>FROTACHO (15X20)</w:t>
            </w:r>
          </w:p>
        </w:tc>
        <w:tc>
          <w:tcPr>
            <w:tcW w:w="919" w:type="dxa"/>
            <w:shd w:val="clear" w:color="auto" w:fill="auto"/>
            <w:noWrap/>
            <w:vAlign w:val="bottom"/>
            <w:hideMark/>
          </w:tcPr>
          <w:p w14:paraId="447D769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C3A57D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4D6CFBBF" w14:textId="77777777" w:rsidTr="001A7607">
        <w:trPr>
          <w:trHeight w:val="276"/>
          <w:jc w:val="center"/>
        </w:trPr>
        <w:tc>
          <w:tcPr>
            <w:tcW w:w="6232" w:type="dxa"/>
            <w:shd w:val="clear" w:color="auto" w:fill="auto"/>
            <w:noWrap/>
            <w:vAlign w:val="bottom"/>
            <w:hideMark/>
          </w:tcPr>
          <w:p w14:paraId="52DFD1E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ESTILETE</w:t>
            </w:r>
          </w:p>
        </w:tc>
        <w:tc>
          <w:tcPr>
            <w:tcW w:w="919" w:type="dxa"/>
            <w:shd w:val="clear" w:color="auto" w:fill="auto"/>
            <w:noWrap/>
            <w:vAlign w:val="bottom"/>
            <w:hideMark/>
          </w:tcPr>
          <w:p w14:paraId="6F84581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3346E0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8567C75" w14:textId="77777777" w:rsidTr="001A7607">
        <w:trPr>
          <w:trHeight w:val="276"/>
          <w:jc w:val="center"/>
        </w:trPr>
        <w:tc>
          <w:tcPr>
            <w:tcW w:w="6232" w:type="dxa"/>
            <w:shd w:val="clear" w:color="auto" w:fill="auto"/>
            <w:noWrap/>
            <w:vAlign w:val="bottom"/>
            <w:hideMark/>
          </w:tcPr>
          <w:p w14:paraId="6902B0F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ESCUADRA (0,40X0,60)</w:t>
            </w:r>
          </w:p>
        </w:tc>
        <w:tc>
          <w:tcPr>
            <w:tcW w:w="919" w:type="dxa"/>
            <w:shd w:val="clear" w:color="auto" w:fill="auto"/>
            <w:noWrap/>
            <w:vAlign w:val="bottom"/>
            <w:hideMark/>
          </w:tcPr>
          <w:p w14:paraId="274CDB9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A91D99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E3BE82A" w14:textId="77777777" w:rsidTr="001A7607">
        <w:trPr>
          <w:trHeight w:val="276"/>
          <w:jc w:val="center"/>
        </w:trPr>
        <w:tc>
          <w:tcPr>
            <w:tcW w:w="6232" w:type="dxa"/>
            <w:shd w:val="clear" w:color="auto" w:fill="auto"/>
            <w:noWrap/>
            <w:vAlign w:val="bottom"/>
            <w:hideMark/>
          </w:tcPr>
          <w:p w14:paraId="08F16A3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DESTORNILLADOR PUNTA ESTRELLA</w:t>
            </w:r>
          </w:p>
        </w:tc>
        <w:tc>
          <w:tcPr>
            <w:tcW w:w="919" w:type="dxa"/>
            <w:shd w:val="clear" w:color="auto" w:fill="auto"/>
            <w:noWrap/>
            <w:vAlign w:val="bottom"/>
            <w:hideMark/>
          </w:tcPr>
          <w:p w14:paraId="3084DEC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46267F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BFFF5F3" w14:textId="77777777" w:rsidTr="001A7607">
        <w:trPr>
          <w:trHeight w:val="276"/>
          <w:jc w:val="center"/>
        </w:trPr>
        <w:tc>
          <w:tcPr>
            <w:tcW w:w="6232" w:type="dxa"/>
            <w:shd w:val="clear" w:color="auto" w:fill="auto"/>
            <w:noWrap/>
            <w:vAlign w:val="bottom"/>
            <w:hideMark/>
          </w:tcPr>
          <w:p w14:paraId="5B46875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DESTORNILLADOR PUNTA PLANA</w:t>
            </w:r>
          </w:p>
        </w:tc>
        <w:tc>
          <w:tcPr>
            <w:tcW w:w="919" w:type="dxa"/>
            <w:shd w:val="clear" w:color="auto" w:fill="auto"/>
            <w:noWrap/>
            <w:vAlign w:val="bottom"/>
            <w:hideMark/>
          </w:tcPr>
          <w:p w14:paraId="3BC23C9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59A501C"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A6502B3" w14:textId="77777777" w:rsidTr="001A7607">
        <w:trPr>
          <w:trHeight w:val="276"/>
          <w:jc w:val="center"/>
        </w:trPr>
        <w:tc>
          <w:tcPr>
            <w:tcW w:w="6232" w:type="dxa"/>
            <w:shd w:val="clear" w:color="auto" w:fill="auto"/>
            <w:noWrap/>
            <w:vAlign w:val="bottom"/>
            <w:hideMark/>
          </w:tcPr>
          <w:p w14:paraId="158B327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COMBO 5 LIBRAS</w:t>
            </w:r>
          </w:p>
        </w:tc>
        <w:tc>
          <w:tcPr>
            <w:tcW w:w="919" w:type="dxa"/>
            <w:shd w:val="clear" w:color="auto" w:fill="auto"/>
            <w:noWrap/>
            <w:vAlign w:val="bottom"/>
            <w:hideMark/>
          </w:tcPr>
          <w:p w14:paraId="181BA1C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719F8A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6BE3937" w14:textId="77777777" w:rsidTr="001A7607">
        <w:trPr>
          <w:trHeight w:val="276"/>
          <w:jc w:val="center"/>
        </w:trPr>
        <w:tc>
          <w:tcPr>
            <w:tcW w:w="6232" w:type="dxa"/>
            <w:shd w:val="clear" w:color="auto" w:fill="auto"/>
            <w:noWrap/>
            <w:vAlign w:val="bottom"/>
            <w:hideMark/>
          </w:tcPr>
          <w:p w14:paraId="5025536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COMBILLO 2 LIBRAS</w:t>
            </w:r>
          </w:p>
        </w:tc>
        <w:tc>
          <w:tcPr>
            <w:tcW w:w="919" w:type="dxa"/>
            <w:shd w:val="clear" w:color="auto" w:fill="auto"/>
            <w:noWrap/>
            <w:vAlign w:val="bottom"/>
            <w:hideMark/>
          </w:tcPr>
          <w:p w14:paraId="42FCC5F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642AB9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71DC960" w14:textId="77777777" w:rsidTr="001A7607">
        <w:trPr>
          <w:trHeight w:val="276"/>
          <w:jc w:val="center"/>
        </w:trPr>
        <w:tc>
          <w:tcPr>
            <w:tcW w:w="6232" w:type="dxa"/>
            <w:shd w:val="clear" w:color="auto" w:fill="auto"/>
            <w:noWrap/>
            <w:vAlign w:val="bottom"/>
            <w:hideMark/>
          </w:tcPr>
          <w:p w14:paraId="7AA5DFF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CEPILLO DE ACERO</w:t>
            </w:r>
          </w:p>
        </w:tc>
        <w:tc>
          <w:tcPr>
            <w:tcW w:w="919" w:type="dxa"/>
            <w:shd w:val="clear" w:color="auto" w:fill="auto"/>
            <w:noWrap/>
            <w:vAlign w:val="bottom"/>
            <w:hideMark/>
          </w:tcPr>
          <w:p w14:paraId="488F44E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B542BB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1E6B801" w14:textId="77777777" w:rsidTr="001A7607">
        <w:trPr>
          <w:trHeight w:val="276"/>
          <w:jc w:val="center"/>
        </w:trPr>
        <w:tc>
          <w:tcPr>
            <w:tcW w:w="6232" w:type="dxa"/>
            <w:shd w:val="clear" w:color="auto" w:fill="auto"/>
            <w:noWrap/>
            <w:vAlign w:val="bottom"/>
            <w:hideMark/>
          </w:tcPr>
          <w:p w14:paraId="3CC31CB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CARRETILLA</w:t>
            </w:r>
          </w:p>
        </w:tc>
        <w:tc>
          <w:tcPr>
            <w:tcW w:w="919" w:type="dxa"/>
            <w:shd w:val="clear" w:color="auto" w:fill="auto"/>
            <w:noWrap/>
            <w:vAlign w:val="bottom"/>
            <w:hideMark/>
          </w:tcPr>
          <w:p w14:paraId="2430DB0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14FEA93"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E1E779C" w14:textId="77777777" w:rsidTr="001A7607">
        <w:trPr>
          <w:trHeight w:val="276"/>
          <w:jc w:val="center"/>
        </w:trPr>
        <w:tc>
          <w:tcPr>
            <w:tcW w:w="6232" w:type="dxa"/>
            <w:shd w:val="clear" w:color="auto" w:fill="auto"/>
            <w:noWrap/>
            <w:vAlign w:val="bottom"/>
            <w:hideMark/>
          </w:tcPr>
          <w:p w14:paraId="3B2DFDD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BROCHA 3</w:t>
            </w:r>
          </w:p>
        </w:tc>
        <w:tc>
          <w:tcPr>
            <w:tcW w:w="919" w:type="dxa"/>
            <w:shd w:val="clear" w:color="auto" w:fill="auto"/>
            <w:noWrap/>
            <w:vAlign w:val="bottom"/>
            <w:hideMark/>
          </w:tcPr>
          <w:p w14:paraId="6E6F1F4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80EE2C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0BFA13C0" w14:textId="77777777" w:rsidTr="001A7607">
        <w:trPr>
          <w:trHeight w:val="276"/>
          <w:jc w:val="center"/>
        </w:trPr>
        <w:tc>
          <w:tcPr>
            <w:tcW w:w="6232" w:type="dxa"/>
            <w:shd w:val="clear" w:color="auto" w:fill="auto"/>
            <w:noWrap/>
            <w:vAlign w:val="bottom"/>
            <w:hideMark/>
          </w:tcPr>
          <w:p w14:paraId="61DF5F8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BARRETA DE 1.5 M</w:t>
            </w:r>
          </w:p>
        </w:tc>
        <w:tc>
          <w:tcPr>
            <w:tcW w:w="919" w:type="dxa"/>
            <w:shd w:val="clear" w:color="auto" w:fill="auto"/>
            <w:noWrap/>
            <w:vAlign w:val="bottom"/>
            <w:hideMark/>
          </w:tcPr>
          <w:p w14:paraId="5161BA2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D2F55C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A1753AF" w14:textId="77777777" w:rsidTr="001A7607">
        <w:trPr>
          <w:trHeight w:val="276"/>
          <w:jc w:val="center"/>
        </w:trPr>
        <w:tc>
          <w:tcPr>
            <w:tcW w:w="6232" w:type="dxa"/>
            <w:shd w:val="clear" w:color="auto" w:fill="auto"/>
            <w:noWrap/>
            <w:vAlign w:val="bottom"/>
            <w:hideMark/>
          </w:tcPr>
          <w:p w14:paraId="13D4748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BALDE PLÁSTICO 20LT</w:t>
            </w:r>
          </w:p>
        </w:tc>
        <w:tc>
          <w:tcPr>
            <w:tcW w:w="919" w:type="dxa"/>
            <w:shd w:val="clear" w:color="auto" w:fill="auto"/>
            <w:noWrap/>
            <w:vAlign w:val="bottom"/>
            <w:hideMark/>
          </w:tcPr>
          <w:p w14:paraId="58875FB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C6F04C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60A60653" w14:textId="77777777" w:rsidTr="001A7607">
        <w:trPr>
          <w:trHeight w:val="276"/>
          <w:jc w:val="center"/>
        </w:trPr>
        <w:tc>
          <w:tcPr>
            <w:tcW w:w="6232" w:type="dxa"/>
            <w:shd w:val="clear" w:color="auto" w:fill="auto"/>
            <w:noWrap/>
            <w:vAlign w:val="bottom"/>
            <w:hideMark/>
          </w:tcPr>
          <w:p w14:paraId="5BF2310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BADILEJOS</w:t>
            </w:r>
          </w:p>
        </w:tc>
        <w:tc>
          <w:tcPr>
            <w:tcW w:w="919" w:type="dxa"/>
            <w:shd w:val="clear" w:color="auto" w:fill="auto"/>
            <w:noWrap/>
            <w:vAlign w:val="bottom"/>
            <w:hideMark/>
          </w:tcPr>
          <w:p w14:paraId="7550765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AD8F7C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D2E3EB7" w14:textId="77777777" w:rsidTr="001A7607">
        <w:trPr>
          <w:trHeight w:val="276"/>
          <w:jc w:val="center"/>
        </w:trPr>
        <w:tc>
          <w:tcPr>
            <w:tcW w:w="6232" w:type="dxa"/>
            <w:shd w:val="clear" w:color="auto" w:fill="auto"/>
            <w:noWrap/>
            <w:vAlign w:val="bottom"/>
            <w:hideMark/>
          </w:tcPr>
          <w:p w14:paraId="5C4D7C1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AZADÓN Y MANGO</w:t>
            </w:r>
          </w:p>
        </w:tc>
        <w:tc>
          <w:tcPr>
            <w:tcW w:w="919" w:type="dxa"/>
            <w:shd w:val="clear" w:color="auto" w:fill="auto"/>
            <w:noWrap/>
            <w:vAlign w:val="bottom"/>
            <w:hideMark/>
          </w:tcPr>
          <w:p w14:paraId="239F35D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DE1094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21B08E04" w14:textId="77777777" w:rsidTr="001A7607">
        <w:trPr>
          <w:trHeight w:val="276"/>
          <w:jc w:val="center"/>
        </w:trPr>
        <w:tc>
          <w:tcPr>
            <w:tcW w:w="6232" w:type="dxa"/>
            <w:shd w:val="clear" w:color="auto" w:fill="auto"/>
            <w:noWrap/>
            <w:vAlign w:val="bottom"/>
            <w:hideMark/>
          </w:tcPr>
          <w:p w14:paraId="6228BC5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ALICATE</w:t>
            </w:r>
          </w:p>
        </w:tc>
        <w:tc>
          <w:tcPr>
            <w:tcW w:w="919" w:type="dxa"/>
            <w:shd w:val="clear" w:color="auto" w:fill="auto"/>
            <w:noWrap/>
            <w:vAlign w:val="bottom"/>
            <w:hideMark/>
          </w:tcPr>
          <w:p w14:paraId="4FCEF30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14D688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54B5D83" w14:textId="77777777" w:rsidTr="001A7607">
        <w:trPr>
          <w:trHeight w:val="276"/>
          <w:jc w:val="center"/>
        </w:trPr>
        <w:tc>
          <w:tcPr>
            <w:tcW w:w="6232" w:type="dxa"/>
            <w:shd w:val="clear" w:color="auto" w:fill="auto"/>
            <w:noWrap/>
            <w:vAlign w:val="bottom"/>
            <w:hideMark/>
          </w:tcPr>
          <w:p w14:paraId="0D44EA0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FLEXO 10M</w:t>
            </w:r>
          </w:p>
        </w:tc>
        <w:tc>
          <w:tcPr>
            <w:tcW w:w="919" w:type="dxa"/>
            <w:shd w:val="clear" w:color="auto" w:fill="auto"/>
            <w:noWrap/>
            <w:vAlign w:val="bottom"/>
            <w:hideMark/>
          </w:tcPr>
          <w:p w14:paraId="27D3A9D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E27BB5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46828753" w14:textId="77777777" w:rsidTr="001A7607">
        <w:trPr>
          <w:trHeight w:val="276"/>
          <w:jc w:val="center"/>
        </w:trPr>
        <w:tc>
          <w:tcPr>
            <w:tcW w:w="8157" w:type="dxa"/>
            <w:gridSpan w:val="3"/>
            <w:shd w:val="clear" w:color="000000" w:fill="0080FF"/>
            <w:noWrap/>
            <w:vAlign w:val="bottom"/>
            <w:hideMark/>
          </w:tcPr>
          <w:p w14:paraId="474F412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CAPACITACIÓN TALLER PARA LIDERES Y AUTORIDADES</w:t>
            </w:r>
          </w:p>
        </w:tc>
      </w:tr>
      <w:tr w:rsidR="004D76EB" w:rsidRPr="004D76EB" w14:paraId="172F96F6" w14:textId="77777777" w:rsidTr="001A7607">
        <w:trPr>
          <w:trHeight w:val="276"/>
          <w:jc w:val="center"/>
        </w:trPr>
        <w:tc>
          <w:tcPr>
            <w:tcW w:w="6232" w:type="dxa"/>
            <w:shd w:val="clear" w:color="auto" w:fill="auto"/>
            <w:noWrap/>
            <w:vAlign w:val="bottom"/>
            <w:hideMark/>
          </w:tcPr>
          <w:p w14:paraId="188E4A0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TAJADOR</w:t>
            </w:r>
          </w:p>
        </w:tc>
        <w:tc>
          <w:tcPr>
            <w:tcW w:w="919" w:type="dxa"/>
            <w:shd w:val="clear" w:color="auto" w:fill="auto"/>
            <w:noWrap/>
            <w:vAlign w:val="bottom"/>
            <w:hideMark/>
          </w:tcPr>
          <w:p w14:paraId="25BBB8D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DAE6A4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27E6E978" w14:textId="77777777" w:rsidTr="001A7607">
        <w:trPr>
          <w:trHeight w:val="276"/>
          <w:jc w:val="center"/>
        </w:trPr>
        <w:tc>
          <w:tcPr>
            <w:tcW w:w="6232" w:type="dxa"/>
            <w:shd w:val="clear" w:color="auto" w:fill="auto"/>
            <w:noWrap/>
            <w:vAlign w:val="bottom"/>
            <w:hideMark/>
          </w:tcPr>
          <w:p w14:paraId="17BF103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PAPELÓGRAFO</w:t>
            </w:r>
          </w:p>
        </w:tc>
        <w:tc>
          <w:tcPr>
            <w:tcW w:w="919" w:type="dxa"/>
            <w:shd w:val="clear" w:color="auto" w:fill="auto"/>
            <w:noWrap/>
            <w:vAlign w:val="bottom"/>
            <w:hideMark/>
          </w:tcPr>
          <w:p w14:paraId="17DD03D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4E81E8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2</w:t>
            </w:r>
          </w:p>
        </w:tc>
      </w:tr>
      <w:tr w:rsidR="004D76EB" w:rsidRPr="004D76EB" w14:paraId="0D4B35BE" w14:textId="77777777" w:rsidTr="001A7607">
        <w:trPr>
          <w:trHeight w:val="276"/>
          <w:jc w:val="center"/>
        </w:trPr>
        <w:tc>
          <w:tcPr>
            <w:tcW w:w="6232" w:type="dxa"/>
            <w:shd w:val="clear" w:color="auto" w:fill="auto"/>
            <w:noWrap/>
            <w:vAlign w:val="bottom"/>
            <w:hideMark/>
          </w:tcPr>
          <w:p w14:paraId="609779A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 SABANA TAMAÑO RESMA</w:t>
            </w:r>
          </w:p>
        </w:tc>
        <w:tc>
          <w:tcPr>
            <w:tcW w:w="919" w:type="dxa"/>
            <w:shd w:val="clear" w:color="auto" w:fill="auto"/>
            <w:noWrap/>
            <w:vAlign w:val="bottom"/>
            <w:hideMark/>
          </w:tcPr>
          <w:p w14:paraId="2E24074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PLI</w:t>
            </w:r>
          </w:p>
        </w:tc>
        <w:tc>
          <w:tcPr>
            <w:tcW w:w="1006" w:type="dxa"/>
            <w:shd w:val="clear" w:color="auto" w:fill="auto"/>
            <w:noWrap/>
            <w:vAlign w:val="bottom"/>
            <w:hideMark/>
          </w:tcPr>
          <w:p w14:paraId="37387E1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2</w:t>
            </w:r>
          </w:p>
        </w:tc>
      </w:tr>
      <w:tr w:rsidR="004D76EB" w:rsidRPr="004D76EB" w14:paraId="1508B849" w14:textId="77777777" w:rsidTr="001A7607">
        <w:trPr>
          <w:trHeight w:val="276"/>
          <w:jc w:val="center"/>
        </w:trPr>
        <w:tc>
          <w:tcPr>
            <w:tcW w:w="6232" w:type="dxa"/>
            <w:shd w:val="clear" w:color="auto" w:fill="auto"/>
            <w:noWrap/>
            <w:vAlign w:val="bottom"/>
            <w:hideMark/>
          </w:tcPr>
          <w:p w14:paraId="195982A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MARCADOR DE AGUA</w:t>
            </w:r>
          </w:p>
        </w:tc>
        <w:tc>
          <w:tcPr>
            <w:tcW w:w="919" w:type="dxa"/>
            <w:shd w:val="clear" w:color="auto" w:fill="auto"/>
            <w:noWrap/>
            <w:vAlign w:val="bottom"/>
            <w:hideMark/>
          </w:tcPr>
          <w:p w14:paraId="19F534B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EF3AB8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4</w:t>
            </w:r>
          </w:p>
        </w:tc>
      </w:tr>
      <w:tr w:rsidR="004D76EB" w:rsidRPr="004D76EB" w14:paraId="7CEDC5A0" w14:textId="77777777" w:rsidTr="001A7607">
        <w:trPr>
          <w:trHeight w:val="276"/>
          <w:jc w:val="center"/>
        </w:trPr>
        <w:tc>
          <w:tcPr>
            <w:tcW w:w="6232" w:type="dxa"/>
            <w:shd w:val="clear" w:color="auto" w:fill="auto"/>
            <w:noWrap/>
            <w:vAlign w:val="bottom"/>
            <w:hideMark/>
          </w:tcPr>
          <w:p w14:paraId="0A92726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MANUAL CAPACITACIÓN</w:t>
            </w:r>
          </w:p>
        </w:tc>
        <w:tc>
          <w:tcPr>
            <w:tcW w:w="919" w:type="dxa"/>
            <w:shd w:val="clear" w:color="auto" w:fill="auto"/>
            <w:noWrap/>
            <w:vAlign w:val="bottom"/>
            <w:hideMark/>
          </w:tcPr>
          <w:p w14:paraId="2F3BC7D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36F391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2927FE0F" w14:textId="77777777" w:rsidTr="001A7607">
        <w:trPr>
          <w:trHeight w:val="276"/>
          <w:jc w:val="center"/>
        </w:trPr>
        <w:tc>
          <w:tcPr>
            <w:tcW w:w="6232" w:type="dxa"/>
            <w:shd w:val="clear" w:color="auto" w:fill="auto"/>
            <w:noWrap/>
            <w:vAlign w:val="bottom"/>
            <w:hideMark/>
          </w:tcPr>
          <w:p w14:paraId="48C373A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LÁPIZ NEGRO</w:t>
            </w:r>
          </w:p>
        </w:tc>
        <w:tc>
          <w:tcPr>
            <w:tcW w:w="919" w:type="dxa"/>
            <w:shd w:val="clear" w:color="auto" w:fill="auto"/>
            <w:noWrap/>
            <w:vAlign w:val="bottom"/>
            <w:hideMark/>
          </w:tcPr>
          <w:p w14:paraId="0D38902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DFE203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1BB7B3A0" w14:textId="77777777" w:rsidTr="001A7607">
        <w:trPr>
          <w:trHeight w:val="276"/>
          <w:jc w:val="center"/>
        </w:trPr>
        <w:tc>
          <w:tcPr>
            <w:tcW w:w="6232" w:type="dxa"/>
            <w:shd w:val="clear" w:color="auto" w:fill="auto"/>
            <w:noWrap/>
            <w:vAlign w:val="bottom"/>
            <w:hideMark/>
          </w:tcPr>
          <w:p w14:paraId="7E4A51D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GOMA DE BORRAR</w:t>
            </w:r>
          </w:p>
        </w:tc>
        <w:tc>
          <w:tcPr>
            <w:tcW w:w="919" w:type="dxa"/>
            <w:shd w:val="clear" w:color="auto" w:fill="auto"/>
            <w:noWrap/>
            <w:vAlign w:val="bottom"/>
            <w:hideMark/>
          </w:tcPr>
          <w:p w14:paraId="0433E2B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58CF59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74E22E25" w14:textId="77777777" w:rsidTr="001A7607">
        <w:trPr>
          <w:trHeight w:val="276"/>
          <w:jc w:val="center"/>
        </w:trPr>
        <w:tc>
          <w:tcPr>
            <w:tcW w:w="6232" w:type="dxa"/>
            <w:shd w:val="clear" w:color="auto" w:fill="auto"/>
            <w:noWrap/>
            <w:vAlign w:val="bottom"/>
            <w:hideMark/>
          </w:tcPr>
          <w:p w14:paraId="7172B2F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CUADERNO DE 30 HOJAS</w:t>
            </w:r>
          </w:p>
        </w:tc>
        <w:tc>
          <w:tcPr>
            <w:tcW w:w="919" w:type="dxa"/>
            <w:shd w:val="clear" w:color="auto" w:fill="auto"/>
            <w:noWrap/>
            <w:vAlign w:val="bottom"/>
            <w:hideMark/>
          </w:tcPr>
          <w:p w14:paraId="58480C7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F12F23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000211A0" w14:textId="77777777" w:rsidTr="001A7607">
        <w:trPr>
          <w:trHeight w:val="276"/>
          <w:jc w:val="center"/>
        </w:trPr>
        <w:tc>
          <w:tcPr>
            <w:tcW w:w="6232" w:type="dxa"/>
            <w:shd w:val="clear" w:color="auto" w:fill="auto"/>
            <w:noWrap/>
            <w:vAlign w:val="bottom"/>
            <w:hideMark/>
          </w:tcPr>
          <w:p w14:paraId="2411344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CINTA MASKING</w:t>
            </w:r>
          </w:p>
        </w:tc>
        <w:tc>
          <w:tcPr>
            <w:tcW w:w="919" w:type="dxa"/>
            <w:shd w:val="clear" w:color="auto" w:fill="auto"/>
            <w:noWrap/>
            <w:vAlign w:val="bottom"/>
            <w:hideMark/>
          </w:tcPr>
          <w:p w14:paraId="43107FB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B0027C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1AB1710" w14:textId="77777777" w:rsidTr="001A7607">
        <w:trPr>
          <w:trHeight w:val="276"/>
          <w:jc w:val="center"/>
        </w:trPr>
        <w:tc>
          <w:tcPr>
            <w:tcW w:w="6232" w:type="dxa"/>
            <w:shd w:val="clear" w:color="auto" w:fill="auto"/>
            <w:noWrap/>
            <w:vAlign w:val="bottom"/>
            <w:hideMark/>
          </w:tcPr>
          <w:p w14:paraId="6A6ADA0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BOLÍGRAFO</w:t>
            </w:r>
          </w:p>
        </w:tc>
        <w:tc>
          <w:tcPr>
            <w:tcW w:w="919" w:type="dxa"/>
            <w:shd w:val="clear" w:color="auto" w:fill="auto"/>
            <w:noWrap/>
            <w:vAlign w:val="bottom"/>
            <w:hideMark/>
          </w:tcPr>
          <w:p w14:paraId="203A18A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FD0A08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7</w:t>
            </w:r>
          </w:p>
        </w:tc>
      </w:tr>
      <w:tr w:rsidR="004D76EB" w:rsidRPr="004D76EB" w14:paraId="28742BB5" w14:textId="77777777" w:rsidTr="001A7607">
        <w:trPr>
          <w:trHeight w:val="276"/>
          <w:jc w:val="center"/>
        </w:trPr>
        <w:tc>
          <w:tcPr>
            <w:tcW w:w="8157" w:type="dxa"/>
            <w:gridSpan w:val="3"/>
            <w:shd w:val="clear" w:color="000000" w:fill="0080FF"/>
            <w:noWrap/>
            <w:vAlign w:val="bottom"/>
            <w:hideMark/>
          </w:tcPr>
          <w:p w14:paraId="0BA0875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CAPACITACIÓN TALLER PARA PROMOTORES Y ALMACENEROS</w:t>
            </w:r>
          </w:p>
        </w:tc>
      </w:tr>
      <w:tr w:rsidR="004D76EB" w:rsidRPr="004D76EB" w14:paraId="201057C1" w14:textId="77777777" w:rsidTr="001A7607">
        <w:trPr>
          <w:trHeight w:val="276"/>
          <w:jc w:val="center"/>
        </w:trPr>
        <w:tc>
          <w:tcPr>
            <w:tcW w:w="6232" w:type="dxa"/>
            <w:shd w:val="clear" w:color="auto" w:fill="auto"/>
            <w:noWrap/>
            <w:vAlign w:val="bottom"/>
            <w:hideMark/>
          </w:tcPr>
          <w:p w14:paraId="0BBD8D3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TAJADOR</w:t>
            </w:r>
          </w:p>
        </w:tc>
        <w:tc>
          <w:tcPr>
            <w:tcW w:w="919" w:type="dxa"/>
            <w:shd w:val="clear" w:color="auto" w:fill="auto"/>
            <w:noWrap/>
            <w:vAlign w:val="bottom"/>
            <w:hideMark/>
          </w:tcPr>
          <w:p w14:paraId="01DEE48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EF2B4D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9CA1BD0" w14:textId="77777777" w:rsidTr="001A7607">
        <w:trPr>
          <w:trHeight w:val="276"/>
          <w:jc w:val="center"/>
        </w:trPr>
        <w:tc>
          <w:tcPr>
            <w:tcW w:w="6232" w:type="dxa"/>
            <w:shd w:val="clear" w:color="auto" w:fill="auto"/>
            <w:noWrap/>
            <w:vAlign w:val="bottom"/>
            <w:hideMark/>
          </w:tcPr>
          <w:p w14:paraId="2E0341B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 SABANA TAMAÑO RESMA</w:t>
            </w:r>
          </w:p>
        </w:tc>
        <w:tc>
          <w:tcPr>
            <w:tcW w:w="919" w:type="dxa"/>
            <w:shd w:val="clear" w:color="auto" w:fill="auto"/>
            <w:noWrap/>
            <w:vAlign w:val="bottom"/>
            <w:hideMark/>
          </w:tcPr>
          <w:p w14:paraId="4DFC983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PLI</w:t>
            </w:r>
          </w:p>
        </w:tc>
        <w:tc>
          <w:tcPr>
            <w:tcW w:w="1006" w:type="dxa"/>
            <w:shd w:val="clear" w:color="auto" w:fill="auto"/>
            <w:noWrap/>
            <w:vAlign w:val="bottom"/>
            <w:hideMark/>
          </w:tcPr>
          <w:p w14:paraId="6E69540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7E610B0" w14:textId="77777777" w:rsidTr="001A7607">
        <w:trPr>
          <w:trHeight w:val="276"/>
          <w:jc w:val="center"/>
        </w:trPr>
        <w:tc>
          <w:tcPr>
            <w:tcW w:w="6232" w:type="dxa"/>
            <w:shd w:val="clear" w:color="auto" w:fill="auto"/>
            <w:noWrap/>
            <w:vAlign w:val="bottom"/>
            <w:hideMark/>
          </w:tcPr>
          <w:p w14:paraId="3999D11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MARCADOR DE AGUA</w:t>
            </w:r>
          </w:p>
        </w:tc>
        <w:tc>
          <w:tcPr>
            <w:tcW w:w="919" w:type="dxa"/>
            <w:shd w:val="clear" w:color="auto" w:fill="auto"/>
            <w:noWrap/>
            <w:vAlign w:val="bottom"/>
            <w:hideMark/>
          </w:tcPr>
          <w:p w14:paraId="5CF7CAC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92B298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6</w:t>
            </w:r>
          </w:p>
        </w:tc>
      </w:tr>
      <w:tr w:rsidR="004D76EB" w:rsidRPr="004D76EB" w14:paraId="462F1421" w14:textId="77777777" w:rsidTr="001A7607">
        <w:trPr>
          <w:trHeight w:val="276"/>
          <w:jc w:val="center"/>
        </w:trPr>
        <w:tc>
          <w:tcPr>
            <w:tcW w:w="6232" w:type="dxa"/>
            <w:shd w:val="clear" w:color="auto" w:fill="auto"/>
            <w:noWrap/>
            <w:vAlign w:val="bottom"/>
            <w:hideMark/>
          </w:tcPr>
          <w:p w14:paraId="501B238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MANUAL CAPACITACIÓN</w:t>
            </w:r>
          </w:p>
        </w:tc>
        <w:tc>
          <w:tcPr>
            <w:tcW w:w="919" w:type="dxa"/>
            <w:shd w:val="clear" w:color="auto" w:fill="auto"/>
            <w:noWrap/>
            <w:vAlign w:val="bottom"/>
            <w:hideMark/>
          </w:tcPr>
          <w:p w14:paraId="3C2FBC8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E614F62"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5ED1816E" w14:textId="77777777" w:rsidTr="001A7607">
        <w:trPr>
          <w:trHeight w:val="276"/>
          <w:jc w:val="center"/>
        </w:trPr>
        <w:tc>
          <w:tcPr>
            <w:tcW w:w="6232" w:type="dxa"/>
            <w:shd w:val="clear" w:color="auto" w:fill="auto"/>
            <w:noWrap/>
            <w:vAlign w:val="bottom"/>
            <w:hideMark/>
          </w:tcPr>
          <w:p w14:paraId="1724124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LÁPIZ NEGRO</w:t>
            </w:r>
          </w:p>
        </w:tc>
        <w:tc>
          <w:tcPr>
            <w:tcW w:w="919" w:type="dxa"/>
            <w:shd w:val="clear" w:color="auto" w:fill="auto"/>
            <w:noWrap/>
            <w:vAlign w:val="bottom"/>
            <w:hideMark/>
          </w:tcPr>
          <w:p w14:paraId="5DDEE56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B1424B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6BCD3042" w14:textId="77777777" w:rsidTr="001A7607">
        <w:trPr>
          <w:trHeight w:val="276"/>
          <w:jc w:val="center"/>
        </w:trPr>
        <w:tc>
          <w:tcPr>
            <w:tcW w:w="6232" w:type="dxa"/>
            <w:shd w:val="clear" w:color="auto" w:fill="auto"/>
            <w:noWrap/>
            <w:vAlign w:val="bottom"/>
            <w:hideMark/>
          </w:tcPr>
          <w:p w14:paraId="265F49F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GOMA DE BORRAR</w:t>
            </w:r>
          </w:p>
        </w:tc>
        <w:tc>
          <w:tcPr>
            <w:tcW w:w="919" w:type="dxa"/>
            <w:shd w:val="clear" w:color="auto" w:fill="auto"/>
            <w:noWrap/>
            <w:vAlign w:val="bottom"/>
            <w:hideMark/>
          </w:tcPr>
          <w:p w14:paraId="30A4EC2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205990C"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35D85476" w14:textId="77777777" w:rsidTr="001A7607">
        <w:trPr>
          <w:trHeight w:val="276"/>
          <w:jc w:val="center"/>
        </w:trPr>
        <w:tc>
          <w:tcPr>
            <w:tcW w:w="6232" w:type="dxa"/>
            <w:shd w:val="clear" w:color="auto" w:fill="auto"/>
            <w:noWrap/>
            <w:vAlign w:val="bottom"/>
            <w:hideMark/>
          </w:tcPr>
          <w:p w14:paraId="39C1381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CUADERNO DE 30 HOJAS</w:t>
            </w:r>
          </w:p>
        </w:tc>
        <w:tc>
          <w:tcPr>
            <w:tcW w:w="919" w:type="dxa"/>
            <w:shd w:val="clear" w:color="auto" w:fill="auto"/>
            <w:noWrap/>
            <w:vAlign w:val="bottom"/>
            <w:hideMark/>
          </w:tcPr>
          <w:p w14:paraId="44914AE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4F27DF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40CFF904" w14:textId="77777777" w:rsidTr="001A7607">
        <w:trPr>
          <w:trHeight w:val="276"/>
          <w:jc w:val="center"/>
        </w:trPr>
        <w:tc>
          <w:tcPr>
            <w:tcW w:w="6232" w:type="dxa"/>
            <w:shd w:val="clear" w:color="auto" w:fill="auto"/>
            <w:noWrap/>
            <w:vAlign w:val="bottom"/>
            <w:hideMark/>
          </w:tcPr>
          <w:p w14:paraId="472D0EE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CINTA MASKING</w:t>
            </w:r>
          </w:p>
        </w:tc>
        <w:tc>
          <w:tcPr>
            <w:tcW w:w="919" w:type="dxa"/>
            <w:shd w:val="clear" w:color="auto" w:fill="auto"/>
            <w:noWrap/>
            <w:vAlign w:val="bottom"/>
            <w:hideMark/>
          </w:tcPr>
          <w:p w14:paraId="26A0A9A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7C9A26D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7320FA39" w14:textId="77777777" w:rsidTr="001A7607">
        <w:trPr>
          <w:trHeight w:val="276"/>
          <w:jc w:val="center"/>
        </w:trPr>
        <w:tc>
          <w:tcPr>
            <w:tcW w:w="6232" w:type="dxa"/>
            <w:shd w:val="clear" w:color="auto" w:fill="auto"/>
            <w:noWrap/>
            <w:vAlign w:val="bottom"/>
            <w:hideMark/>
          </w:tcPr>
          <w:p w14:paraId="0590E73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BOLÍGRAFO</w:t>
            </w:r>
          </w:p>
        </w:tc>
        <w:tc>
          <w:tcPr>
            <w:tcW w:w="919" w:type="dxa"/>
            <w:shd w:val="clear" w:color="auto" w:fill="auto"/>
            <w:noWrap/>
            <w:vAlign w:val="bottom"/>
            <w:hideMark/>
          </w:tcPr>
          <w:p w14:paraId="230418B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F35844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67822D90" w14:textId="77777777" w:rsidTr="001A7607">
        <w:trPr>
          <w:trHeight w:val="276"/>
          <w:jc w:val="center"/>
        </w:trPr>
        <w:tc>
          <w:tcPr>
            <w:tcW w:w="8157" w:type="dxa"/>
            <w:gridSpan w:val="3"/>
            <w:shd w:val="clear" w:color="000000" w:fill="0080FF"/>
            <w:noWrap/>
            <w:vAlign w:val="bottom"/>
            <w:hideMark/>
          </w:tcPr>
          <w:p w14:paraId="532C59E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PERSONAL DE PROYECTO</w:t>
            </w:r>
          </w:p>
        </w:tc>
      </w:tr>
      <w:tr w:rsidR="004D76EB" w:rsidRPr="004D76EB" w14:paraId="77AD77D2" w14:textId="77777777" w:rsidTr="001A7607">
        <w:trPr>
          <w:trHeight w:val="276"/>
          <w:jc w:val="center"/>
        </w:trPr>
        <w:tc>
          <w:tcPr>
            <w:tcW w:w="6232" w:type="dxa"/>
            <w:shd w:val="clear" w:color="auto" w:fill="auto"/>
            <w:noWrap/>
            <w:vAlign w:val="bottom"/>
            <w:hideMark/>
          </w:tcPr>
          <w:p w14:paraId="081AD91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TÉCNICO OPERATIVO DE ÁREA</w:t>
            </w:r>
          </w:p>
        </w:tc>
        <w:tc>
          <w:tcPr>
            <w:tcW w:w="919" w:type="dxa"/>
            <w:shd w:val="clear" w:color="auto" w:fill="auto"/>
            <w:noWrap/>
            <w:vAlign w:val="bottom"/>
            <w:hideMark/>
          </w:tcPr>
          <w:p w14:paraId="0905F5E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44B8915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A46D103" w14:textId="77777777" w:rsidTr="001A7607">
        <w:trPr>
          <w:trHeight w:val="276"/>
          <w:jc w:val="center"/>
        </w:trPr>
        <w:tc>
          <w:tcPr>
            <w:tcW w:w="6232" w:type="dxa"/>
            <w:shd w:val="clear" w:color="auto" w:fill="auto"/>
            <w:noWrap/>
            <w:vAlign w:val="bottom"/>
            <w:hideMark/>
          </w:tcPr>
          <w:p w14:paraId="54DAA7B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TÉCNICO ALMACENERO</w:t>
            </w:r>
          </w:p>
        </w:tc>
        <w:tc>
          <w:tcPr>
            <w:tcW w:w="919" w:type="dxa"/>
            <w:shd w:val="clear" w:color="auto" w:fill="auto"/>
            <w:noWrap/>
            <w:vAlign w:val="bottom"/>
            <w:hideMark/>
          </w:tcPr>
          <w:p w14:paraId="63616EE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2BE84FB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27D13C20" w14:textId="77777777" w:rsidTr="001A7607">
        <w:trPr>
          <w:trHeight w:val="276"/>
          <w:jc w:val="center"/>
        </w:trPr>
        <w:tc>
          <w:tcPr>
            <w:tcW w:w="6232" w:type="dxa"/>
            <w:shd w:val="clear" w:color="auto" w:fill="auto"/>
            <w:noWrap/>
            <w:vAlign w:val="bottom"/>
            <w:hideMark/>
          </w:tcPr>
          <w:p w14:paraId="59CD160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EDUCADOR SOCIAL</w:t>
            </w:r>
          </w:p>
        </w:tc>
        <w:tc>
          <w:tcPr>
            <w:tcW w:w="919" w:type="dxa"/>
            <w:shd w:val="clear" w:color="auto" w:fill="auto"/>
            <w:noWrap/>
            <w:vAlign w:val="bottom"/>
            <w:hideMark/>
          </w:tcPr>
          <w:p w14:paraId="2BD34F1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648D9D1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2F51D1C4" w14:textId="77777777" w:rsidTr="001A7607">
        <w:trPr>
          <w:trHeight w:val="276"/>
          <w:jc w:val="center"/>
        </w:trPr>
        <w:tc>
          <w:tcPr>
            <w:tcW w:w="6232" w:type="dxa"/>
            <w:shd w:val="clear" w:color="auto" w:fill="auto"/>
            <w:noWrap/>
            <w:vAlign w:val="bottom"/>
            <w:hideMark/>
          </w:tcPr>
          <w:p w14:paraId="20FC624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CONSTRUCTOR ESPECIALISTA P/INSTALACIÓN SANITARIA Y AGUA POTABLE</w:t>
            </w:r>
          </w:p>
        </w:tc>
        <w:tc>
          <w:tcPr>
            <w:tcW w:w="919" w:type="dxa"/>
            <w:shd w:val="clear" w:color="auto" w:fill="auto"/>
            <w:noWrap/>
            <w:vAlign w:val="bottom"/>
            <w:hideMark/>
          </w:tcPr>
          <w:p w14:paraId="0D522E2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24C18681"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3ABDF5A6" w14:textId="77777777" w:rsidTr="001A7607">
        <w:trPr>
          <w:trHeight w:val="276"/>
          <w:jc w:val="center"/>
        </w:trPr>
        <w:tc>
          <w:tcPr>
            <w:tcW w:w="6232" w:type="dxa"/>
            <w:shd w:val="clear" w:color="auto" w:fill="auto"/>
            <w:noWrap/>
            <w:vAlign w:val="bottom"/>
            <w:hideMark/>
          </w:tcPr>
          <w:p w14:paraId="70E909F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CONSTRUCTOR ESPECIALISTA P/INSTALACIÓN EN MATERIALES PREFABRICADOS</w:t>
            </w:r>
          </w:p>
        </w:tc>
        <w:tc>
          <w:tcPr>
            <w:tcW w:w="919" w:type="dxa"/>
            <w:shd w:val="clear" w:color="auto" w:fill="auto"/>
            <w:noWrap/>
            <w:vAlign w:val="bottom"/>
            <w:hideMark/>
          </w:tcPr>
          <w:p w14:paraId="372F562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2E096D9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2CBDA60D" w14:textId="77777777" w:rsidTr="001A7607">
        <w:trPr>
          <w:trHeight w:val="276"/>
          <w:jc w:val="center"/>
        </w:trPr>
        <w:tc>
          <w:tcPr>
            <w:tcW w:w="6232" w:type="dxa"/>
            <w:shd w:val="clear" w:color="auto" w:fill="auto"/>
            <w:noWrap/>
            <w:vAlign w:val="bottom"/>
            <w:hideMark/>
          </w:tcPr>
          <w:p w14:paraId="2485B93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lastRenderedPageBreak/>
              <w:t>CONSTRUCTOR ESPECIALISTA P/INSTALACIÓN ELÉCTRICA</w:t>
            </w:r>
          </w:p>
        </w:tc>
        <w:tc>
          <w:tcPr>
            <w:tcW w:w="919" w:type="dxa"/>
            <w:shd w:val="clear" w:color="auto" w:fill="auto"/>
            <w:noWrap/>
            <w:vAlign w:val="bottom"/>
            <w:hideMark/>
          </w:tcPr>
          <w:p w14:paraId="391E8F7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64730CC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7D917971" w14:textId="77777777" w:rsidTr="001A7607">
        <w:trPr>
          <w:trHeight w:val="276"/>
          <w:jc w:val="center"/>
        </w:trPr>
        <w:tc>
          <w:tcPr>
            <w:tcW w:w="6232" w:type="dxa"/>
            <w:shd w:val="clear" w:color="auto" w:fill="auto"/>
            <w:noWrap/>
            <w:vAlign w:val="bottom"/>
            <w:hideMark/>
          </w:tcPr>
          <w:p w14:paraId="02981B5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CONSTRUCTOR ALBAÑIL</w:t>
            </w:r>
          </w:p>
        </w:tc>
        <w:tc>
          <w:tcPr>
            <w:tcW w:w="919" w:type="dxa"/>
            <w:shd w:val="clear" w:color="auto" w:fill="auto"/>
            <w:noWrap/>
            <w:vAlign w:val="bottom"/>
            <w:hideMark/>
          </w:tcPr>
          <w:p w14:paraId="205C96B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1B0DDAD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4</w:t>
            </w:r>
          </w:p>
        </w:tc>
      </w:tr>
      <w:tr w:rsidR="004D76EB" w:rsidRPr="004D76EB" w14:paraId="3A1BD2BB" w14:textId="77777777" w:rsidTr="001A7607">
        <w:trPr>
          <w:trHeight w:val="276"/>
          <w:jc w:val="center"/>
        </w:trPr>
        <w:tc>
          <w:tcPr>
            <w:tcW w:w="6232" w:type="dxa"/>
            <w:shd w:val="clear" w:color="auto" w:fill="auto"/>
            <w:noWrap/>
            <w:vAlign w:val="bottom"/>
            <w:hideMark/>
          </w:tcPr>
          <w:p w14:paraId="50ECD03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CONSTRUCTOR - ALBAÑIL APOYO SOCIAL </w:t>
            </w:r>
          </w:p>
        </w:tc>
        <w:tc>
          <w:tcPr>
            <w:tcW w:w="919" w:type="dxa"/>
            <w:shd w:val="clear" w:color="auto" w:fill="auto"/>
            <w:noWrap/>
            <w:vAlign w:val="bottom"/>
            <w:hideMark/>
          </w:tcPr>
          <w:p w14:paraId="27FDE5D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PERSONA</w:t>
            </w:r>
          </w:p>
        </w:tc>
        <w:tc>
          <w:tcPr>
            <w:tcW w:w="1006" w:type="dxa"/>
            <w:shd w:val="clear" w:color="auto" w:fill="auto"/>
            <w:noWrap/>
            <w:vAlign w:val="bottom"/>
            <w:hideMark/>
          </w:tcPr>
          <w:p w14:paraId="5266501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w:t>
            </w:r>
          </w:p>
        </w:tc>
      </w:tr>
      <w:tr w:rsidR="004D76EB" w:rsidRPr="004D76EB" w14:paraId="62D13929" w14:textId="77777777" w:rsidTr="001A7607">
        <w:trPr>
          <w:trHeight w:val="276"/>
          <w:jc w:val="center"/>
        </w:trPr>
        <w:tc>
          <w:tcPr>
            <w:tcW w:w="8157" w:type="dxa"/>
            <w:gridSpan w:val="3"/>
            <w:shd w:val="clear" w:color="000000" w:fill="0080FF"/>
            <w:noWrap/>
            <w:vAlign w:val="bottom"/>
            <w:hideMark/>
          </w:tcPr>
          <w:p w14:paraId="58702F3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CAPACITACIÓN TALLER EN TÉCNICAS CONSTRUCTIVAS</w:t>
            </w:r>
          </w:p>
        </w:tc>
      </w:tr>
      <w:tr w:rsidR="004D76EB" w:rsidRPr="004D76EB" w14:paraId="6B9D1D7A" w14:textId="77777777" w:rsidTr="001A7607">
        <w:trPr>
          <w:trHeight w:val="276"/>
          <w:jc w:val="center"/>
        </w:trPr>
        <w:tc>
          <w:tcPr>
            <w:tcW w:w="6232" w:type="dxa"/>
            <w:shd w:val="clear" w:color="auto" w:fill="auto"/>
            <w:noWrap/>
            <w:vAlign w:val="bottom"/>
            <w:hideMark/>
          </w:tcPr>
          <w:p w14:paraId="0F8AB95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TAJADOR</w:t>
            </w:r>
          </w:p>
        </w:tc>
        <w:tc>
          <w:tcPr>
            <w:tcW w:w="919" w:type="dxa"/>
            <w:shd w:val="clear" w:color="auto" w:fill="auto"/>
            <w:noWrap/>
            <w:vAlign w:val="bottom"/>
            <w:hideMark/>
          </w:tcPr>
          <w:p w14:paraId="57F59B4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4527D4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41EC6CD8" w14:textId="77777777" w:rsidTr="001A7607">
        <w:trPr>
          <w:trHeight w:val="276"/>
          <w:jc w:val="center"/>
        </w:trPr>
        <w:tc>
          <w:tcPr>
            <w:tcW w:w="6232" w:type="dxa"/>
            <w:shd w:val="clear" w:color="auto" w:fill="auto"/>
            <w:noWrap/>
            <w:vAlign w:val="bottom"/>
            <w:hideMark/>
          </w:tcPr>
          <w:p w14:paraId="0580C7D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TABLERO DE ANOTACIONES</w:t>
            </w:r>
          </w:p>
        </w:tc>
        <w:tc>
          <w:tcPr>
            <w:tcW w:w="919" w:type="dxa"/>
            <w:shd w:val="clear" w:color="auto" w:fill="auto"/>
            <w:noWrap/>
            <w:vAlign w:val="bottom"/>
            <w:hideMark/>
          </w:tcPr>
          <w:p w14:paraId="3880042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22D60E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6A6D14A0" w14:textId="77777777" w:rsidTr="001A7607">
        <w:trPr>
          <w:trHeight w:val="276"/>
          <w:jc w:val="center"/>
        </w:trPr>
        <w:tc>
          <w:tcPr>
            <w:tcW w:w="6232" w:type="dxa"/>
            <w:shd w:val="clear" w:color="auto" w:fill="auto"/>
            <w:noWrap/>
            <w:vAlign w:val="bottom"/>
            <w:hideMark/>
          </w:tcPr>
          <w:p w14:paraId="261860E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PORTA DOCUMENTOS DE PLÁSTICO TAMAÑO OFICIO</w:t>
            </w:r>
          </w:p>
        </w:tc>
        <w:tc>
          <w:tcPr>
            <w:tcW w:w="919" w:type="dxa"/>
            <w:shd w:val="clear" w:color="auto" w:fill="auto"/>
            <w:noWrap/>
            <w:vAlign w:val="bottom"/>
            <w:hideMark/>
          </w:tcPr>
          <w:p w14:paraId="104A4DD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D9A103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637D05BF" w14:textId="77777777" w:rsidTr="001A7607">
        <w:trPr>
          <w:trHeight w:val="276"/>
          <w:jc w:val="center"/>
        </w:trPr>
        <w:tc>
          <w:tcPr>
            <w:tcW w:w="6232" w:type="dxa"/>
            <w:shd w:val="clear" w:color="auto" w:fill="auto"/>
            <w:noWrap/>
            <w:vAlign w:val="bottom"/>
            <w:hideMark/>
          </w:tcPr>
          <w:p w14:paraId="75BD279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PAPELÓGRAFO</w:t>
            </w:r>
          </w:p>
        </w:tc>
        <w:tc>
          <w:tcPr>
            <w:tcW w:w="919" w:type="dxa"/>
            <w:shd w:val="clear" w:color="auto" w:fill="auto"/>
            <w:noWrap/>
            <w:vAlign w:val="bottom"/>
            <w:hideMark/>
          </w:tcPr>
          <w:p w14:paraId="74A5F55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DC32C0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10</w:t>
            </w:r>
          </w:p>
        </w:tc>
      </w:tr>
      <w:tr w:rsidR="004D76EB" w:rsidRPr="004D76EB" w14:paraId="7E2BA4DE" w14:textId="77777777" w:rsidTr="001A7607">
        <w:trPr>
          <w:trHeight w:val="276"/>
          <w:jc w:val="center"/>
        </w:trPr>
        <w:tc>
          <w:tcPr>
            <w:tcW w:w="6232" w:type="dxa"/>
            <w:shd w:val="clear" w:color="auto" w:fill="auto"/>
            <w:noWrap/>
            <w:vAlign w:val="bottom"/>
            <w:hideMark/>
          </w:tcPr>
          <w:p w14:paraId="4E525E3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PAPEL SABANA TAMAÑO RESMA</w:t>
            </w:r>
          </w:p>
        </w:tc>
        <w:tc>
          <w:tcPr>
            <w:tcW w:w="919" w:type="dxa"/>
            <w:shd w:val="clear" w:color="auto" w:fill="auto"/>
            <w:noWrap/>
            <w:vAlign w:val="bottom"/>
            <w:hideMark/>
          </w:tcPr>
          <w:p w14:paraId="48F5E23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PLI</w:t>
            </w:r>
          </w:p>
        </w:tc>
        <w:tc>
          <w:tcPr>
            <w:tcW w:w="1006" w:type="dxa"/>
            <w:shd w:val="clear" w:color="auto" w:fill="auto"/>
            <w:noWrap/>
            <w:vAlign w:val="bottom"/>
            <w:hideMark/>
          </w:tcPr>
          <w:p w14:paraId="1BF4173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20</w:t>
            </w:r>
          </w:p>
        </w:tc>
      </w:tr>
      <w:tr w:rsidR="004D76EB" w:rsidRPr="004D76EB" w14:paraId="3881385C" w14:textId="77777777" w:rsidTr="001A7607">
        <w:trPr>
          <w:trHeight w:val="276"/>
          <w:jc w:val="center"/>
        </w:trPr>
        <w:tc>
          <w:tcPr>
            <w:tcW w:w="6232" w:type="dxa"/>
            <w:shd w:val="clear" w:color="auto" w:fill="auto"/>
            <w:noWrap/>
            <w:vAlign w:val="bottom"/>
            <w:hideMark/>
          </w:tcPr>
          <w:p w14:paraId="6B60DD9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MARCADOR DE AGUA</w:t>
            </w:r>
          </w:p>
        </w:tc>
        <w:tc>
          <w:tcPr>
            <w:tcW w:w="919" w:type="dxa"/>
            <w:shd w:val="clear" w:color="auto" w:fill="auto"/>
            <w:noWrap/>
            <w:vAlign w:val="bottom"/>
            <w:hideMark/>
          </w:tcPr>
          <w:p w14:paraId="7E210CD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4F790F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20</w:t>
            </w:r>
          </w:p>
        </w:tc>
      </w:tr>
      <w:tr w:rsidR="004D76EB" w:rsidRPr="004D76EB" w14:paraId="20D96608" w14:textId="77777777" w:rsidTr="001A7607">
        <w:trPr>
          <w:trHeight w:val="276"/>
          <w:jc w:val="center"/>
        </w:trPr>
        <w:tc>
          <w:tcPr>
            <w:tcW w:w="6232" w:type="dxa"/>
            <w:shd w:val="clear" w:color="auto" w:fill="auto"/>
            <w:noWrap/>
            <w:vAlign w:val="bottom"/>
            <w:hideMark/>
          </w:tcPr>
          <w:p w14:paraId="505BF91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MANUAL CAPACITACIÓN</w:t>
            </w:r>
          </w:p>
        </w:tc>
        <w:tc>
          <w:tcPr>
            <w:tcW w:w="919" w:type="dxa"/>
            <w:shd w:val="clear" w:color="auto" w:fill="auto"/>
            <w:noWrap/>
            <w:vAlign w:val="bottom"/>
            <w:hideMark/>
          </w:tcPr>
          <w:p w14:paraId="736FAEC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E904CA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2FBEE022" w14:textId="77777777" w:rsidTr="001A7607">
        <w:trPr>
          <w:trHeight w:val="276"/>
          <w:jc w:val="center"/>
        </w:trPr>
        <w:tc>
          <w:tcPr>
            <w:tcW w:w="6232" w:type="dxa"/>
            <w:shd w:val="clear" w:color="auto" w:fill="auto"/>
            <w:noWrap/>
            <w:vAlign w:val="bottom"/>
            <w:hideMark/>
          </w:tcPr>
          <w:p w14:paraId="4F2BFFB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LÁPIZ NEGRO</w:t>
            </w:r>
          </w:p>
        </w:tc>
        <w:tc>
          <w:tcPr>
            <w:tcW w:w="919" w:type="dxa"/>
            <w:shd w:val="clear" w:color="auto" w:fill="auto"/>
            <w:noWrap/>
            <w:vAlign w:val="bottom"/>
            <w:hideMark/>
          </w:tcPr>
          <w:p w14:paraId="65FD31B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D6A3D4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123476D6" w14:textId="77777777" w:rsidTr="001A7607">
        <w:trPr>
          <w:trHeight w:val="276"/>
          <w:jc w:val="center"/>
        </w:trPr>
        <w:tc>
          <w:tcPr>
            <w:tcW w:w="6232" w:type="dxa"/>
            <w:shd w:val="clear" w:color="auto" w:fill="auto"/>
            <w:noWrap/>
            <w:vAlign w:val="bottom"/>
            <w:hideMark/>
          </w:tcPr>
          <w:p w14:paraId="48A9496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GOMA DE BORRAR</w:t>
            </w:r>
          </w:p>
        </w:tc>
        <w:tc>
          <w:tcPr>
            <w:tcW w:w="919" w:type="dxa"/>
            <w:shd w:val="clear" w:color="auto" w:fill="auto"/>
            <w:noWrap/>
            <w:vAlign w:val="bottom"/>
            <w:hideMark/>
          </w:tcPr>
          <w:p w14:paraId="2172A29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5D4DD2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20</w:t>
            </w:r>
          </w:p>
        </w:tc>
      </w:tr>
      <w:tr w:rsidR="004D76EB" w:rsidRPr="004D76EB" w14:paraId="3387196D" w14:textId="77777777" w:rsidTr="001A7607">
        <w:trPr>
          <w:trHeight w:val="276"/>
          <w:jc w:val="center"/>
        </w:trPr>
        <w:tc>
          <w:tcPr>
            <w:tcW w:w="6232" w:type="dxa"/>
            <w:shd w:val="clear" w:color="auto" w:fill="auto"/>
            <w:noWrap/>
            <w:vAlign w:val="bottom"/>
            <w:hideMark/>
          </w:tcPr>
          <w:p w14:paraId="01BFB18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CUADERNO DE 100 HOJAS TAMAÑO CARTA</w:t>
            </w:r>
          </w:p>
        </w:tc>
        <w:tc>
          <w:tcPr>
            <w:tcW w:w="919" w:type="dxa"/>
            <w:shd w:val="clear" w:color="auto" w:fill="auto"/>
            <w:noWrap/>
            <w:vAlign w:val="bottom"/>
            <w:hideMark/>
          </w:tcPr>
          <w:p w14:paraId="320A745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61D0CF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299B2398" w14:textId="77777777" w:rsidTr="001A7607">
        <w:trPr>
          <w:trHeight w:val="276"/>
          <w:jc w:val="center"/>
        </w:trPr>
        <w:tc>
          <w:tcPr>
            <w:tcW w:w="6232" w:type="dxa"/>
            <w:shd w:val="clear" w:color="auto" w:fill="auto"/>
            <w:noWrap/>
            <w:vAlign w:val="bottom"/>
            <w:hideMark/>
          </w:tcPr>
          <w:p w14:paraId="60E73F3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CINTA MASKING</w:t>
            </w:r>
          </w:p>
        </w:tc>
        <w:tc>
          <w:tcPr>
            <w:tcW w:w="919" w:type="dxa"/>
            <w:shd w:val="clear" w:color="auto" w:fill="auto"/>
            <w:noWrap/>
            <w:vAlign w:val="bottom"/>
            <w:hideMark/>
          </w:tcPr>
          <w:p w14:paraId="2270176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13F0477"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10</w:t>
            </w:r>
          </w:p>
        </w:tc>
      </w:tr>
      <w:tr w:rsidR="004D76EB" w:rsidRPr="004D76EB" w14:paraId="4CBE11FA" w14:textId="77777777" w:rsidTr="001A7607">
        <w:trPr>
          <w:trHeight w:val="276"/>
          <w:jc w:val="center"/>
        </w:trPr>
        <w:tc>
          <w:tcPr>
            <w:tcW w:w="6232" w:type="dxa"/>
            <w:shd w:val="clear" w:color="auto" w:fill="auto"/>
            <w:noWrap/>
            <w:vAlign w:val="bottom"/>
            <w:hideMark/>
          </w:tcPr>
          <w:p w14:paraId="3FB15A4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BOLÍGRAFO</w:t>
            </w:r>
          </w:p>
        </w:tc>
        <w:tc>
          <w:tcPr>
            <w:tcW w:w="919" w:type="dxa"/>
            <w:shd w:val="clear" w:color="auto" w:fill="auto"/>
            <w:noWrap/>
            <w:vAlign w:val="bottom"/>
            <w:hideMark/>
          </w:tcPr>
          <w:p w14:paraId="11E2453F"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0872C5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36635616" w14:textId="77777777" w:rsidTr="001A7607">
        <w:trPr>
          <w:trHeight w:val="276"/>
          <w:jc w:val="center"/>
        </w:trPr>
        <w:tc>
          <w:tcPr>
            <w:tcW w:w="8157" w:type="dxa"/>
            <w:gridSpan w:val="3"/>
            <w:shd w:val="clear" w:color="000000" w:fill="0080FF"/>
            <w:noWrap/>
            <w:vAlign w:val="bottom"/>
            <w:hideMark/>
          </w:tcPr>
          <w:p w14:paraId="32C4790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ROPA DE TRABAJO</w:t>
            </w:r>
          </w:p>
        </w:tc>
      </w:tr>
      <w:tr w:rsidR="004D76EB" w:rsidRPr="004D76EB" w14:paraId="72A63242" w14:textId="77777777" w:rsidTr="001A7607">
        <w:trPr>
          <w:trHeight w:val="276"/>
          <w:jc w:val="center"/>
        </w:trPr>
        <w:tc>
          <w:tcPr>
            <w:tcW w:w="6232" w:type="dxa"/>
            <w:shd w:val="clear" w:color="auto" w:fill="auto"/>
            <w:noWrap/>
            <w:vAlign w:val="bottom"/>
            <w:hideMark/>
          </w:tcPr>
          <w:p w14:paraId="1BEA5659"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OVEROL</w:t>
            </w:r>
          </w:p>
        </w:tc>
        <w:tc>
          <w:tcPr>
            <w:tcW w:w="919" w:type="dxa"/>
            <w:shd w:val="clear" w:color="auto" w:fill="auto"/>
            <w:noWrap/>
            <w:vAlign w:val="bottom"/>
            <w:hideMark/>
          </w:tcPr>
          <w:p w14:paraId="07FF4B5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7F9BBC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9</w:t>
            </w:r>
          </w:p>
        </w:tc>
      </w:tr>
      <w:tr w:rsidR="004D76EB" w:rsidRPr="004D76EB" w14:paraId="27BCCC7C" w14:textId="77777777" w:rsidTr="001A7607">
        <w:trPr>
          <w:trHeight w:val="276"/>
          <w:jc w:val="center"/>
        </w:trPr>
        <w:tc>
          <w:tcPr>
            <w:tcW w:w="6232" w:type="dxa"/>
            <w:shd w:val="clear" w:color="auto" w:fill="auto"/>
            <w:noWrap/>
            <w:vAlign w:val="bottom"/>
            <w:hideMark/>
          </w:tcPr>
          <w:p w14:paraId="6CE3142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GUANTES</w:t>
            </w:r>
          </w:p>
        </w:tc>
        <w:tc>
          <w:tcPr>
            <w:tcW w:w="919" w:type="dxa"/>
            <w:shd w:val="clear" w:color="auto" w:fill="auto"/>
            <w:noWrap/>
            <w:vAlign w:val="bottom"/>
            <w:hideMark/>
          </w:tcPr>
          <w:p w14:paraId="5E89C21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5E89C30"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9</w:t>
            </w:r>
          </w:p>
        </w:tc>
      </w:tr>
      <w:tr w:rsidR="004D76EB" w:rsidRPr="004D76EB" w14:paraId="07519618" w14:textId="77777777" w:rsidTr="001A7607">
        <w:trPr>
          <w:trHeight w:val="276"/>
          <w:jc w:val="center"/>
        </w:trPr>
        <w:tc>
          <w:tcPr>
            <w:tcW w:w="6232" w:type="dxa"/>
            <w:shd w:val="clear" w:color="auto" w:fill="auto"/>
            <w:noWrap/>
            <w:vAlign w:val="bottom"/>
            <w:hideMark/>
          </w:tcPr>
          <w:p w14:paraId="10FD6BD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GORRA</w:t>
            </w:r>
          </w:p>
        </w:tc>
        <w:tc>
          <w:tcPr>
            <w:tcW w:w="919" w:type="dxa"/>
            <w:shd w:val="clear" w:color="auto" w:fill="auto"/>
            <w:noWrap/>
            <w:vAlign w:val="bottom"/>
            <w:hideMark/>
          </w:tcPr>
          <w:p w14:paraId="651FEDA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14EDF15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9</w:t>
            </w:r>
          </w:p>
        </w:tc>
      </w:tr>
      <w:tr w:rsidR="004D76EB" w:rsidRPr="004D76EB" w14:paraId="65BEF8DC" w14:textId="77777777" w:rsidTr="001A7607">
        <w:trPr>
          <w:trHeight w:val="276"/>
          <w:jc w:val="center"/>
        </w:trPr>
        <w:tc>
          <w:tcPr>
            <w:tcW w:w="6232" w:type="dxa"/>
            <w:shd w:val="clear" w:color="auto" w:fill="auto"/>
            <w:noWrap/>
            <w:vAlign w:val="bottom"/>
            <w:hideMark/>
          </w:tcPr>
          <w:p w14:paraId="5FF7BC4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CHALECO DE IDENTIFICACIÓN</w:t>
            </w:r>
          </w:p>
        </w:tc>
        <w:tc>
          <w:tcPr>
            <w:tcW w:w="919" w:type="dxa"/>
            <w:shd w:val="clear" w:color="auto" w:fill="auto"/>
            <w:noWrap/>
            <w:vAlign w:val="bottom"/>
            <w:hideMark/>
          </w:tcPr>
          <w:p w14:paraId="3DFE09E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5CE4878"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9</w:t>
            </w:r>
          </w:p>
        </w:tc>
      </w:tr>
      <w:tr w:rsidR="004D76EB" w:rsidRPr="004D76EB" w14:paraId="42458DCF" w14:textId="77777777" w:rsidTr="001A7607">
        <w:trPr>
          <w:trHeight w:val="276"/>
          <w:jc w:val="center"/>
        </w:trPr>
        <w:tc>
          <w:tcPr>
            <w:tcW w:w="6232" w:type="dxa"/>
            <w:shd w:val="clear" w:color="auto" w:fill="auto"/>
            <w:noWrap/>
            <w:vAlign w:val="bottom"/>
            <w:hideMark/>
          </w:tcPr>
          <w:p w14:paraId="6A5E04E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CASCO</w:t>
            </w:r>
          </w:p>
        </w:tc>
        <w:tc>
          <w:tcPr>
            <w:tcW w:w="919" w:type="dxa"/>
            <w:shd w:val="clear" w:color="auto" w:fill="auto"/>
            <w:noWrap/>
            <w:vAlign w:val="bottom"/>
            <w:hideMark/>
          </w:tcPr>
          <w:p w14:paraId="33EE40B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634CA6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9</w:t>
            </w:r>
          </w:p>
        </w:tc>
      </w:tr>
      <w:tr w:rsidR="004D76EB" w:rsidRPr="004D76EB" w14:paraId="4F721911" w14:textId="77777777" w:rsidTr="001A7607">
        <w:trPr>
          <w:trHeight w:val="276"/>
          <w:jc w:val="center"/>
        </w:trPr>
        <w:tc>
          <w:tcPr>
            <w:tcW w:w="6232" w:type="dxa"/>
            <w:shd w:val="clear" w:color="auto" w:fill="auto"/>
            <w:noWrap/>
            <w:vAlign w:val="bottom"/>
            <w:hideMark/>
          </w:tcPr>
          <w:p w14:paraId="015E277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BOTAS</w:t>
            </w:r>
          </w:p>
        </w:tc>
        <w:tc>
          <w:tcPr>
            <w:tcW w:w="919" w:type="dxa"/>
            <w:shd w:val="clear" w:color="auto" w:fill="auto"/>
            <w:noWrap/>
            <w:vAlign w:val="bottom"/>
            <w:hideMark/>
          </w:tcPr>
          <w:p w14:paraId="141D2EA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3E94043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9</w:t>
            </w:r>
          </w:p>
        </w:tc>
      </w:tr>
      <w:tr w:rsidR="004D76EB" w:rsidRPr="004D76EB" w14:paraId="7D6C7344" w14:textId="77777777" w:rsidTr="001A7607">
        <w:trPr>
          <w:trHeight w:val="276"/>
          <w:jc w:val="center"/>
        </w:trPr>
        <w:tc>
          <w:tcPr>
            <w:tcW w:w="8157" w:type="dxa"/>
            <w:gridSpan w:val="3"/>
            <w:shd w:val="clear" w:color="000000" w:fill="0080FF"/>
            <w:noWrap/>
            <w:vAlign w:val="bottom"/>
            <w:hideMark/>
          </w:tcPr>
          <w:p w14:paraId="67387EF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COMBUSTIBLES Y LUBRICANTES</w:t>
            </w:r>
          </w:p>
        </w:tc>
      </w:tr>
      <w:tr w:rsidR="004D76EB" w:rsidRPr="004D76EB" w14:paraId="616D7587" w14:textId="77777777" w:rsidTr="001A7607">
        <w:trPr>
          <w:trHeight w:val="276"/>
          <w:jc w:val="center"/>
        </w:trPr>
        <w:tc>
          <w:tcPr>
            <w:tcW w:w="6232" w:type="dxa"/>
            <w:shd w:val="clear" w:color="auto" w:fill="auto"/>
            <w:noWrap/>
            <w:vAlign w:val="bottom"/>
            <w:hideMark/>
          </w:tcPr>
          <w:p w14:paraId="448F033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GASOLINA PARA CAMIONETA(S)</w:t>
            </w:r>
          </w:p>
        </w:tc>
        <w:tc>
          <w:tcPr>
            <w:tcW w:w="919" w:type="dxa"/>
            <w:shd w:val="clear" w:color="auto" w:fill="auto"/>
            <w:noWrap/>
            <w:vAlign w:val="bottom"/>
            <w:hideMark/>
          </w:tcPr>
          <w:p w14:paraId="3D7B5D9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LT</w:t>
            </w:r>
          </w:p>
        </w:tc>
        <w:tc>
          <w:tcPr>
            <w:tcW w:w="1006" w:type="dxa"/>
            <w:shd w:val="clear" w:color="auto" w:fill="auto"/>
            <w:noWrap/>
            <w:vAlign w:val="bottom"/>
            <w:hideMark/>
          </w:tcPr>
          <w:p w14:paraId="40C1AF43"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2200</w:t>
            </w:r>
          </w:p>
        </w:tc>
      </w:tr>
      <w:tr w:rsidR="004D76EB" w:rsidRPr="004D76EB" w14:paraId="70939B48" w14:textId="77777777" w:rsidTr="001A7607">
        <w:trPr>
          <w:trHeight w:val="276"/>
          <w:jc w:val="center"/>
        </w:trPr>
        <w:tc>
          <w:tcPr>
            <w:tcW w:w="6232" w:type="dxa"/>
            <w:shd w:val="clear" w:color="auto" w:fill="auto"/>
            <w:noWrap/>
            <w:vAlign w:val="bottom"/>
            <w:hideMark/>
          </w:tcPr>
          <w:p w14:paraId="3F42B43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CAMBIO DE FILTRO DE ACEITE DE TODOS LOS VEHÍCULOS</w:t>
            </w:r>
          </w:p>
        </w:tc>
        <w:tc>
          <w:tcPr>
            <w:tcW w:w="919" w:type="dxa"/>
            <w:shd w:val="clear" w:color="auto" w:fill="auto"/>
            <w:noWrap/>
            <w:vAlign w:val="bottom"/>
            <w:hideMark/>
          </w:tcPr>
          <w:p w14:paraId="7D08FC6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5CC79B0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4</w:t>
            </w:r>
          </w:p>
        </w:tc>
      </w:tr>
      <w:tr w:rsidR="004D76EB" w:rsidRPr="004D76EB" w14:paraId="63424B78" w14:textId="77777777" w:rsidTr="001A7607">
        <w:trPr>
          <w:trHeight w:val="276"/>
          <w:jc w:val="center"/>
        </w:trPr>
        <w:tc>
          <w:tcPr>
            <w:tcW w:w="6232" w:type="dxa"/>
            <w:shd w:val="clear" w:color="auto" w:fill="auto"/>
            <w:noWrap/>
            <w:vAlign w:val="bottom"/>
            <w:hideMark/>
          </w:tcPr>
          <w:p w14:paraId="69B91263"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CAMBIO DE ACEITE DE TODOS LOS VEHÍCULOS</w:t>
            </w:r>
          </w:p>
        </w:tc>
        <w:tc>
          <w:tcPr>
            <w:tcW w:w="919" w:type="dxa"/>
            <w:shd w:val="clear" w:color="auto" w:fill="auto"/>
            <w:noWrap/>
            <w:vAlign w:val="bottom"/>
            <w:hideMark/>
          </w:tcPr>
          <w:p w14:paraId="7C035C4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LT</w:t>
            </w:r>
          </w:p>
        </w:tc>
        <w:tc>
          <w:tcPr>
            <w:tcW w:w="1006" w:type="dxa"/>
            <w:shd w:val="clear" w:color="auto" w:fill="auto"/>
            <w:noWrap/>
            <w:vAlign w:val="bottom"/>
            <w:hideMark/>
          </w:tcPr>
          <w:p w14:paraId="27F7AA0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4</w:t>
            </w:r>
          </w:p>
        </w:tc>
      </w:tr>
      <w:tr w:rsidR="004D76EB" w:rsidRPr="004D76EB" w14:paraId="61883365" w14:textId="77777777" w:rsidTr="001A7607">
        <w:trPr>
          <w:trHeight w:val="276"/>
          <w:jc w:val="center"/>
        </w:trPr>
        <w:tc>
          <w:tcPr>
            <w:tcW w:w="8157" w:type="dxa"/>
            <w:gridSpan w:val="3"/>
            <w:shd w:val="clear" w:color="000000" w:fill="0080FF"/>
            <w:noWrap/>
            <w:vAlign w:val="bottom"/>
            <w:hideMark/>
          </w:tcPr>
          <w:p w14:paraId="015629A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ALQUILERES</w:t>
            </w:r>
          </w:p>
        </w:tc>
      </w:tr>
      <w:tr w:rsidR="004D76EB" w:rsidRPr="004D76EB" w14:paraId="54A1A38F" w14:textId="77777777" w:rsidTr="001A7607">
        <w:trPr>
          <w:trHeight w:val="276"/>
          <w:jc w:val="center"/>
        </w:trPr>
        <w:tc>
          <w:tcPr>
            <w:tcW w:w="6232" w:type="dxa"/>
            <w:shd w:val="clear" w:color="auto" w:fill="auto"/>
            <w:noWrap/>
            <w:vAlign w:val="bottom"/>
            <w:hideMark/>
          </w:tcPr>
          <w:p w14:paraId="41289A1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ALQUILER DE OFICINA</w:t>
            </w:r>
          </w:p>
        </w:tc>
        <w:tc>
          <w:tcPr>
            <w:tcW w:w="919" w:type="dxa"/>
            <w:shd w:val="clear" w:color="auto" w:fill="auto"/>
            <w:noWrap/>
            <w:vAlign w:val="bottom"/>
            <w:hideMark/>
          </w:tcPr>
          <w:p w14:paraId="4DAC0E9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5CB987F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FAF1920" w14:textId="77777777" w:rsidTr="001A7607">
        <w:trPr>
          <w:trHeight w:val="276"/>
          <w:jc w:val="center"/>
        </w:trPr>
        <w:tc>
          <w:tcPr>
            <w:tcW w:w="6232" w:type="dxa"/>
            <w:shd w:val="clear" w:color="auto" w:fill="auto"/>
            <w:noWrap/>
            <w:vAlign w:val="bottom"/>
            <w:hideMark/>
          </w:tcPr>
          <w:p w14:paraId="580C91D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ALQUILER DE ALMACENES</w:t>
            </w:r>
          </w:p>
        </w:tc>
        <w:tc>
          <w:tcPr>
            <w:tcW w:w="919" w:type="dxa"/>
            <w:shd w:val="clear" w:color="auto" w:fill="auto"/>
            <w:noWrap/>
            <w:vAlign w:val="bottom"/>
            <w:hideMark/>
          </w:tcPr>
          <w:p w14:paraId="7542FC34"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25D24BB5"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49127A24" w14:textId="77777777" w:rsidTr="001A7607">
        <w:trPr>
          <w:trHeight w:val="276"/>
          <w:jc w:val="center"/>
        </w:trPr>
        <w:tc>
          <w:tcPr>
            <w:tcW w:w="8157" w:type="dxa"/>
            <w:gridSpan w:val="3"/>
            <w:shd w:val="clear" w:color="000000" w:fill="0080FF"/>
            <w:noWrap/>
            <w:vAlign w:val="bottom"/>
            <w:hideMark/>
          </w:tcPr>
          <w:p w14:paraId="4B63A73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MANTENIMIENTO Y REPARACIÓN DE MOTORIZADOS</w:t>
            </w:r>
          </w:p>
        </w:tc>
      </w:tr>
      <w:tr w:rsidR="004D76EB" w:rsidRPr="004D76EB" w14:paraId="2AD7CE38" w14:textId="77777777" w:rsidTr="001A7607">
        <w:trPr>
          <w:trHeight w:val="276"/>
          <w:jc w:val="center"/>
        </w:trPr>
        <w:tc>
          <w:tcPr>
            <w:tcW w:w="6232" w:type="dxa"/>
            <w:shd w:val="clear" w:color="auto" w:fill="auto"/>
            <w:noWrap/>
            <w:vAlign w:val="bottom"/>
            <w:hideMark/>
          </w:tcPr>
          <w:p w14:paraId="64E4816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REPUESTOS, ACCESORIOS PARA VEHÍCULO(S) Y/O MOTOCICLETA(S)</w:t>
            </w:r>
          </w:p>
        </w:tc>
        <w:tc>
          <w:tcPr>
            <w:tcW w:w="919" w:type="dxa"/>
            <w:shd w:val="clear" w:color="auto" w:fill="auto"/>
            <w:noWrap/>
            <w:vAlign w:val="bottom"/>
            <w:hideMark/>
          </w:tcPr>
          <w:p w14:paraId="2D4553D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57AD350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103BC29B" w14:textId="77777777" w:rsidTr="001A7607">
        <w:trPr>
          <w:trHeight w:val="276"/>
          <w:jc w:val="center"/>
        </w:trPr>
        <w:tc>
          <w:tcPr>
            <w:tcW w:w="6232" w:type="dxa"/>
            <w:shd w:val="clear" w:color="auto" w:fill="auto"/>
            <w:noWrap/>
            <w:vAlign w:val="bottom"/>
            <w:hideMark/>
          </w:tcPr>
          <w:p w14:paraId="340F062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CAMIONETA </w:t>
            </w:r>
          </w:p>
        </w:tc>
        <w:tc>
          <w:tcPr>
            <w:tcW w:w="919" w:type="dxa"/>
            <w:shd w:val="clear" w:color="auto" w:fill="auto"/>
            <w:noWrap/>
            <w:vAlign w:val="bottom"/>
            <w:hideMark/>
          </w:tcPr>
          <w:p w14:paraId="3F6C98E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4433BF3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66634903" w14:textId="77777777" w:rsidTr="001A7607">
        <w:trPr>
          <w:trHeight w:val="276"/>
          <w:jc w:val="center"/>
        </w:trPr>
        <w:tc>
          <w:tcPr>
            <w:tcW w:w="8157" w:type="dxa"/>
            <w:gridSpan w:val="3"/>
            <w:shd w:val="clear" w:color="000000" w:fill="0080FF"/>
            <w:noWrap/>
            <w:vAlign w:val="bottom"/>
            <w:hideMark/>
          </w:tcPr>
          <w:p w14:paraId="5FA5601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GASTOS VARIOS</w:t>
            </w:r>
          </w:p>
        </w:tc>
      </w:tr>
      <w:tr w:rsidR="004D76EB" w:rsidRPr="004D76EB" w14:paraId="542DBAB9" w14:textId="77777777" w:rsidTr="001A7607">
        <w:trPr>
          <w:trHeight w:val="276"/>
          <w:jc w:val="center"/>
        </w:trPr>
        <w:tc>
          <w:tcPr>
            <w:tcW w:w="6232" w:type="dxa"/>
            <w:shd w:val="clear" w:color="auto" w:fill="auto"/>
            <w:noWrap/>
            <w:vAlign w:val="bottom"/>
            <w:hideMark/>
          </w:tcPr>
          <w:p w14:paraId="09F4D3F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TELÉFONO CELULAR INTELIGENTE</w:t>
            </w:r>
          </w:p>
        </w:tc>
        <w:tc>
          <w:tcPr>
            <w:tcW w:w="919" w:type="dxa"/>
            <w:shd w:val="clear" w:color="auto" w:fill="auto"/>
            <w:noWrap/>
            <w:vAlign w:val="bottom"/>
            <w:hideMark/>
          </w:tcPr>
          <w:p w14:paraId="107405A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4E0941CA"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3777F4B9" w14:textId="77777777" w:rsidTr="001A7607">
        <w:trPr>
          <w:trHeight w:val="276"/>
          <w:jc w:val="center"/>
        </w:trPr>
        <w:tc>
          <w:tcPr>
            <w:tcW w:w="6232" w:type="dxa"/>
            <w:shd w:val="clear" w:color="auto" w:fill="auto"/>
            <w:noWrap/>
            <w:vAlign w:val="bottom"/>
            <w:hideMark/>
          </w:tcPr>
          <w:p w14:paraId="79612AF6"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SERVICIOS BÁSICOS P/OFICINA (AGUA/ELECTRICIDAD/LIMPIEZA ETC.)</w:t>
            </w:r>
          </w:p>
        </w:tc>
        <w:tc>
          <w:tcPr>
            <w:tcW w:w="919" w:type="dxa"/>
            <w:shd w:val="clear" w:color="auto" w:fill="auto"/>
            <w:noWrap/>
            <w:vAlign w:val="bottom"/>
            <w:hideMark/>
          </w:tcPr>
          <w:p w14:paraId="1FBA24D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43232CBC"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2D938B39" w14:textId="77777777" w:rsidTr="001A7607">
        <w:trPr>
          <w:trHeight w:val="276"/>
          <w:jc w:val="center"/>
        </w:trPr>
        <w:tc>
          <w:tcPr>
            <w:tcW w:w="6232" w:type="dxa"/>
            <w:shd w:val="clear" w:color="auto" w:fill="auto"/>
            <w:noWrap/>
            <w:vAlign w:val="bottom"/>
            <w:hideMark/>
          </w:tcPr>
          <w:p w14:paraId="0FF4418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INTERNET</w:t>
            </w:r>
          </w:p>
        </w:tc>
        <w:tc>
          <w:tcPr>
            <w:tcW w:w="919" w:type="dxa"/>
            <w:shd w:val="clear" w:color="auto" w:fill="auto"/>
            <w:noWrap/>
            <w:vAlign w:val="bottom"/>
            <w:hideMark/>
          </w:tcPr>
          <w:p w14:paraId="288306E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45AD89FD"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487F6A1" w14:textId="77777777" w:rsidTr="001A7607">
        <w:trPr>
          <w:trHeight w:val="276"/>
          <w:jc w:val="center"/>
        </w:trPr>
        <w:tc>
          <w:tcPr>
            <w:tcW w:w="6232" w:type="dxa"/>
            <w:shd w:val="clear" w:color="auto" w:fill="auto"/>
            <w:noWrap/>
            <w:vAlign w:val="bottom"/>
            <w:hideMark/>
          </w:tcPr>
          <w:p w14:paraId="1050DB2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FOTOCOPIAS</w:t>
            </w:r>
          </w:p>
        </w:tc>
        <w:tc>
          <w:tcPr>
            <w:tcW w:w="919" w:type="dxa"/>
            <w:shd w:val="clear" w:color="auto" w:fill="auto"/>
            <w:noWrap/>
            <w:vAlign w:val="bottom"/>
            <w:hideMark/>
          </w:tcPr>
          <w:p w14:paraId="08F45205"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HJA</w:t>
            </w:r>
          </w:p>
        </w:tc>
        <w:tc>
          <w:tcPr>
            <w:tcW w:w="1006" w:type="dxa"/>
            <w:shd w:val="clear" w:color="auto" w:fill="auto"/>
            <w:noWrap/>
            <w:vAlign w:val="bottom"/>
            <w:hideMark/>
          </w:tcPr>
          <w:p w14:paraId="1FFB3E0B"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1500</w:t>
            </w:r>
          </w:p>
        </w:tc>
      </w:tr>
      <w:tr w:rsidR="004D76EB" w:rsidRPr="004D76EB" w14:paraId="01F52440" w14:textId="77777777" w:rsidTr="001A7607">
        <w:trPr>
          <w:trHeight w:val="276"/>
          <w:jc w:val="center"/>
        </w:trPr>
        <w:tc>
          <w:tcPr>
            <w:tcW w:w="6232" w:type="dxa"/>
            <w:shd w:val="clear" w:color="auto" w:fill="auto"/>
            <w:noWrap/>
            <w:vAlign w:val="bottom"/>
            <w:hideMark/>
          </w:tcPr>
          <w:p w14:paraId="6F0D2EA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CERTIFICADO DE NO PROPIEDAD</w:t>
            </w:r>
          </w:p>
        </w:tc>
        <w:tc>
          <w:tcPr>
            <w:tcW w:w="919" w:type="dxa"/>
            <w:shd w:val="clear" w:color="auto" w:fill="auto"/>
            <w:noWrap/>
            <w:vAlign w:val="bottom"/>
            <w:hideMark/>
          </w:tcPr>
          <w:p w14:paraId="67C4281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HJA</w:t>
            </w:r>
          </w:p>
        </w:tc>
        <w:tc>
          <w:tcPr>
            <w:tcW w:w="1006" w:type="dxa"/>
            <w:shd w:val="clear" w:color="auto" w:fill="auto"/>
            <w:noWrap/>
            <w:vAlign w:val="bottom"/>
            <w:hideMark/>
          </w:tcPr>
          <w:p w14:paraId="6B42EFC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60</w:t>
            </w:r>
          </w:p>
        </w:tc>
      </w:tr>
      <w:tr w:rsidR="004D76EB" w:rsidRPr="004D76EB" w14:paraId="1F317AF1" w14:textId="77777777" w:rsidTr="001A7607">
        <w:trPr>
          <w:trHeight w:val="276"/>
          <w:jc w:val="center"/>
        </w:trPr>
        <w:tc>
          <w:tcPr>
            <w:tcW w:w="8157" w:type="dxa"/>
            <w:gridSpan w:val="3"/>
            <w:shd w:val="clear" w:color="000000" w:fill="0080FF"/>
            <w:noWrap/>
            <w:vAlign w:val="bottom"/>
            <w:hideMark/>
          </w:tcPr>
          <w:p w14:paraId="347C4A0C"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MATERIAL INFORMATIVO</w:t>
            </w:r>
          </w:p>
        </w:tc>
      </w:tr>
      <w:tr w:rsidR="004D76EB" w:rsidRPr="004D76EB" w14:paraId="4CC04B45" w14:textId="77777777" w:rsidTr="001A7607">
        <w:trPr>
          <w:trHeight w:val="276"/>
          <w:jc w:val="center"/>
        </w:trPr>
        <w:tc>
          <w:tcPr>
            <w:tcW w:w="6232" w:type="dxa"/>
            <w:shd w:val="clear" w:color="auto" w:fill="auto"/>
            <w:noWrap/>
            <w:vAlign w:val="bottom"/>
            <w:hideMark/>
          </w:tcPr>
          <w:p w14:paraId="48462C18"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VALLA DE GESTIÓN CON ESTRUCTURA METÁLICA Y BANNER (2.00 X 3.00)</w:t>
            </w:r>
          </w:p>
        </w:tc>
        <w:tc>
          <w:tcPr>
            <w:tcW w:w="919" w:type="dxa"/>
            <w:shd w:val="clear" w:color="auto" w:fill="auto"/>
            <w:noWrap/>
            <w:vAlign w:val="bottom"/>
            <w:hideMark/>
          </w:tcPr>
          <w:p w14:paraId="4716659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41434524"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968F1AE" w14:textId="77777777" w:rsidTr="001A7607">
        <w:trPr>
          <w:trHeight w:val="276"/>
          <w:jc w:val="center"/>
        </w:trPr>
        <w:tc>
          <w:tcPr>
            <w:tcW w:w="6232" w:type="dxa"/>
            <w:shd w:val="clear" w:color="auto" w:fill="auto"/>
            <w:noWrap/>
            <w:vAlign w:val="bottom"/>
            <w:hideMark/>
          </w:tcPr>
          <w:p w14:paraId="0814841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VALLA DE GESTIÓN BANNER (2.00 X 3.00)</w:t>
            </w:r>
          </w:p>
        </w:tc>
        <w:tc>
          <w:tcPr>
            <w:tcW w:w="919" w:type="dxa"/>
            <w:shd w:val="clear" w:color="auto" w:fill="auto"/>
            <w:noWrap/>
            <w:vAlign w:val="bottom"/>
            <w:hideMark/>
          </w:tcPr>
          <w:p w14:paraId="161B262B"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2A93F69F"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4D9EA7C0" w14:textId="77777777" w:rsidTr="001A7607">
        <w:trPr>
          <w:trHeight w:val="276"/>
          <w:jc w:val="center"/>
        </w:trPr>
        <w:tc>
          <w:tcPr>
            <w:tcW w:w="6232" w:type="dxa"/>
            <w:shd w:val="clear" w:color="auto" w:fill="auto"/>
            <w:noWrap/>
            <w:vAlign w:val="bottom"/>
            <w:hideMark/>
          </w:tcPr>
          <w:p w14:paraId="1A0C515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PLACA DE NUMERACIÓN</w:t>
            </w:r>
          </w:p>
        </w:tc>
        <w:tc>
          <w:tcPr>
            <w:tcW w:w="919" w:type="dxa"/>
            <w:shd w:val="clear" w:color="auto" w:fill="auto"/>
            <w:noWrap/>
            <w:vAlign w:val="bottom"/>
            <w:hideMark/>
          </w:tcPr>
          <w:p w14:paraId="659A3C9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69145F73"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30</w:t>
            </w:r>
          </w:p>
        </w:tc>
      </w:tr>
      <w:tr w:rsidR="004D76EB" w:rsidRPr="004D76EB" w14:paraId="3BE06A3A" w14:textId="77777777" w:rsidTr="001A7607">
        <w:trPr>
          <w:trHeight w:val="276"/>
          <w:jc w:val="center"/>
        </w:trPr>
        <w:tc>
          <w:tcPr>
            <w:tcW w:w="6232" w:type="dxa"/>
            <w:shd w:val="clear" w:color="auto" w:fill="auto"/>
            <w:noWrap/>
            <w:vAlign w:val="bottom"/>
            <w:hideMark/>
          </w:tcPr>
          <w:p w14:paraId="5A965CF2"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PLACA DE ENTREGA DE PROYECTO</w:t>
            </w:r>
          </w:p>
        </w:tc>
        <w:tc>
          <w:tcPr>
            <w:tcW w:w="919" w:type="dxa"/>
            <w:shd w:val="clear" w:color="auto" w:fill="auto"/>
            <w:noWrap/>
            <w:vAlign w:val="bottom"/>
            <w:hideMark/>
          </w:tcPr>
          <w:p w14:paraId="557894D7"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PZA</w:t>
            </w:r>
          </w:p>
        </w:tc>
        <w:tc>
          <w:tcPr>
            <w:tcW w:w="1006" w:type="dxa"/>
            <w:shd w:val="clear" w:color="auto" w:fill="auto"/>
            <w:noWrap/>
            <w:vAlign w:val="bottom"/>
            <w:hideMark/>
          </w:tcPr>
          <w:p w14:paraId="0DF2EFA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79C96319" w14:textId="77777777" w:rsidTr="001A7607">
        <w:trPr>
          <w:trHeight w:val="276"/>
          <w:jc w:val="center"/>
        </w:trPr>
        <w:tc>
          <w:tcPr>
            <w:tcW w:w="6232" w:type="dxa"/>
            <w:shd w:val="clear" w:color="auto" w:fill="auto"/>
            <w:noWrap/>
            <w:vAlign w:val="bottom"/>
            <w:hideMark/>
          </w:tcPr>
          <w:p w14:paraId="2B581261"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 xml:space="preserve">LETRERO DE PROYECTO DE MURO DE LADRILLO </w:t>
            </w:r>
          </w:p>
        </w:tc>
        <w:tc>
          <w:tcPr>
            <w:tcW w:w="919" w:type="dxa"/>
            <w:shd w:val="clear" w:color="auto" w:fill="auto"/>
            <w:noWrap/>
            <w:vAlign w:val="bottom"/>
            <w:hideMark/>
          </w:tcPr>
          <w:p w14:paraId="6CC5EEE0"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GLB</w:t>
            </w:r>
          </w:p>
        </w:tc>
        <w:tc>
          <w:tcPr>
            <w:tcW w:w="1006" w:type="dxa"/>
            <w:shd w:val="clear" w:color="auto" w:fill="auto"/>
            <w:noWrap/>
            <w:vAlign w:val="bottom"/>
            <w:hideMark/>
          </w:tcPr>
          <w:p w14:paraId="0069E6D6"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r w:rsidR="004D76EB" w:rsidRPr="004D76EB" w14:paraId="032E8CA8" w14:textId="77777777" w:rsidTr="001A7607">
        <w:trPr>
          <w:trHeight w:val="276"/>
          <w:jc w:val="center"/>
        </w:trPr>
        <w:tc>
          <w:tcPr>
            <w:tcW w:w="6232" w:type="dxa"/>
            <w:shd w:val="clear" w:color="auto" w:fill="auto"/>
            <w:noWrap/>
            <w:vAlign w:val="bottom"/>
            <w:hideMark/>
          </w:tcPr>
          <w:p w14:paraId="3DEBC19A"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lastRenderedPageBreak/>
              <w:t>AFICHE DE MEJORAMIENTO DE VIVIENDA</w:t>
            </w:r>
          </w:p>
        </w:tc>
        <w:tc>
          <w:tcPr>
            <w:tcW w:w="919" w:type="dxa"/>
            <w:shd w:val="clear" w:color="auto" w:fill="auto"/>
            <w:noWrap/>
            <w:vAlign w:val="bottom"/>
            <w:hideMark/>
          </w:tcPr>
          <w:p w14:paraId="186EFB0D"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HJA</w:t>
            </w:r>
          </w:p>
        </w:tc>
        <w:tc>
          <w:tcPr>
            <w:tcW w:w="1006" w:type="dxa"/>
            <w:shd w:val="clear" w:color="auto" w:fill="auto"/>
            <w:noWrap/>
            <w:vAlign w:val="bottom"/>
            <w:hideMark/>
          </w:tcPr>
          <w:p w14:paraId="74A1EDD9" w14:textId="77777777" w:rsidR="004D76EB" w:rsidRPr="004D76EB" w:rsidRDefault="004D76EB" w:rsidP="004D76EB">
            <w:pPr>
              <w:jc w:val="right"/>
              <w:rPr>
                <w:rFonts w:ascii="Tahoma" w:hAnsi="Tahoma" w:cs="Tahoma"/>
                <w:color w:val="000000"/>
                <w:sz w:val="18"/>
                <w:szCs w:val="18"/>
                <w:lang w:val="es-BO" w:eastAsia="es-BO"/>
              </w:rPr>
            </w:pPr>
            <w:r w:rsidRPr="004D76EB">
              <w:rPr>
                <w:rFonts w:ascii="Tahoma" w:hAnsi="Tahoma" w:cs="Tahoma"/>
                <w:color w:val="000000"/>
                <w:sz w:val="18"/>
                <w:szCs w:val="18"/>
                <w:lang w:val="es-BO" w:eastAsia="es-BO"/>
              </w:rPr>
              <w:t>1</w:t>
            </w:r>
          </w:p>
        </w:tc>
      </w:tr>
    </w:tbl>
    <w:p w14:paraId="2BD6AF05" w14:textId="77777777" w:rsidR="004D76EB" w:rsidRPr="004D76EB" w:rsidRDefault="004D76EB" w:rsidP="004D76EB">
      <w:pPr>
        <w:keepNext/>
        <w:ind w:left="360"/>
        <w:outlineLvl w:val="0"/>
        <w:rPr>
          <w:rFonts w:ascii="Tahoma" w:hAnsi="Tahoma" w:cs="Tahoma"/>
          <w:b/>
          <w:bCs/>
          <w:color w:val="000000"/>
          <w:kern w:val="32"/>
          <w:lang w:val="es-ES_tradnl"/>
        </w:rPr>
      </w:pPr>
    </w:p>
    <w:p w14:paraId="6605302D" w14:textId="77777777" w:rsidR="004D76EB" w:rsidRPr="004D76EB" w:rsidRDefault="004D76EB" w:rsidP="004D76EB">
      <w:pPr>
        <w:keepNext/>
        <w:numPr>
          <w:ilvl w:val="0"/>
          <w:numId w:val="142"/>
        </w:numPr>
        <w:spacing w:after="160" w:line="259" w:lineRule="auto"/>
        <w:ind w:left="360"/>
        <w:outlineLvl w:val="0"/>
        <w:rPr>
          <w:rFonts w:ascii="Tahoma" w:hAnsi="Tahoma" w:cs="Tahoma"/>
          <w:b/>
          <w:bCs/>
          <w:color w:val="000000"/>
          <w:kern w:val="32"/>
          <w:lang w:val="es-ES_tradnl"/>
        </w:rPr>
      </w:pPr>
      <w:r w:rsidRPr="004D76EB">
        <w:rPr>
          <w:rFonts w:ascii="Tahoma" w:hAnsi="Tahoma" w:cs="Tahoma"/>
          <w:b/>
          <w:bCs/>
          <w:color w:val="000000"/>
          <w:kern w:val="32"/>
          <w:lang w:val="es-ES_tradnl"/>
        </w:rPr>
        <w:t>DETALLE DE ÍTEMS DEL PROYECTO</w:t>
      </w:r>
      <w:bookmarkEnd w:id="147"/>
    </w:p>
    <w:p w14:paraId="70162BA0" w14:textId="77777777" w:rsidR="004D76EB" w:rsidRPr="004D76EB" w:rsidRDefault="004D76EB" w:rsidP="004D76EB">
      <w:pPr>
        <w:rPr>
          <w:rFonts w:ascii="Tahoma" w:hAnsi="Tahoma" w:cs="Tahoma"/>
          <w:color w:val="000000"/>
          <w:lang w:val="es-ES_tradnl"/>
        </w:rPr>
      </w:pPr>
      <w:r w:rsidRPr="004D76EB">
        <w:rPr>
          <w:rFonts w:ascii="Tahoma" w:hAnsi="Tahoma" w:cs="Tahoma"/>
          <w:color w:val="000000"/>
          <w:lang w:val="es-ES_tradnl"/>
        </w:rPr>
        <w:t>Para el presente proyecto, producto de la evaluación técnica/social y diseño planteado para el proyecto se presenta los siguientes ítems del proyecto:</w:t>
      </w:r>
    </w:p>
    <w:p w14:paraId="1D948DF1" w14:textId="77777777" w:rsidR="004D76EB" w:rsidRPr="004D76EB" w:rsidRDefault="004D76EB" w:rsidP="004D76EB">
      <w:pPr>
        <w:rPr>
          <w:lang w:val="es-ES_tradnl"/>
        </w:rPr>
      </w:pPr>
    </w:p>
    <w:tbl>
      <w:tblPr>
        <w:tblW w:w="0" w:type="auto"/>
        <w:jc w:val="center"/>
        <w:tblCellMar>
          <w:left w:w="70" w:type="dxa"/>
          <w:right w:w="70" w:type="dxa"/>
        </w:tblCellMar>
        <w:tblLook w:val="04A0" w:firstRow="1" w:lastRow="0" w:firstColumn="1" w:lastColumn="0" w:noHBand="0" w:noVBand="1"/>
      </w:tblPr>
      <w:tblGrid>
        <w:gridCol w:w="853"/>
        <w:gridCol w:w="6372"/>
        <w:gridCol w:w="1470"/>
      </w:tblGrid>
      <w:tr w:rsidR="004D76EB" w:rsidRPr="004D76EB" w14:paraId="58A2B864" w14:textId="77777777" w:rsidTr="001A7607">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71610EB" w14:textId="77777777" w:rsidR="004D76EB" w:rsidRPr="004D76EB" w:rsidRDefault="004D76EB" w:rsidP="004D76EB">
            <w:pPr>
              <w:jc w:val="center"/>
              <w:rPr>
                <w:rFonts w:ascii="Calibri" w:hAnsi="Calibri" w:cs="Calibri"/>
                <w:color w:val="000000"/>
                <w:sz w:val="16"/>
                <w:szCs w:val="16"/>
                <w:lang w:val="es-BO" w:eastAsia="es-BO"/>
              </w:rPr>
            </w:pPr>
            <w:bookmarkStart w:id="148" w:name="_Toc71811174"/>
            <w:r w:rsidRPr="004D76EB">
              <w:rPr>
                <w:rFonts w:ascii="Calibri" w:hAnsi="Calibri" w:cs="Calibri"/>
                <w:color w:val="000000"/>
                <w:sz w:val="16"/>
                <w:szCs w:val="16"/>
                <w:lang w:val="es-BO" w:eastAsia="es-BO"/>
              </w:rPr>
              <w:t>NUM ITEM</w:t>
            </w:r>
          </w:p>
        </w:tc>
        <w:tc>
          <w:tcPr>
            <w:tcW w:w="6372" w:type="dxa"/>
            <w:tcBorders>
              <w:top w:val="single" w:sz="4" w:space="0" w:color="000000"/>
              <w:left w:val="nil"/>
              <w:bottom w:val="single" w:sz="4" w:space="0" w:color="000000"/>
              <w:right w:val="single" w:sz="4" w:space="0" w:color="000000"/>
            </w:tcBorders>
            <w:shd w:val="clear" w:color="000000" w:fill="66B2FF"/>
            <w:vAlign w:val="bottom"/>
            <w:hideMark/>
          </w:tcPr>
          <w:p w14:paraId="5493F451" w14:textId="77777777" w:rsidR="004D76EB" w:rsidRPr="004D76EB" w:rsidRDefault="004D76EB" w:rsidP="004D76EB">
            <w:pPr>
              <w:jc w:val="cente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B10A550" w14:textId="77777777" w:rsidR="004D76EB" w:rsidRPr="004D76EB" w:rsidRDefault="004D76EB" w:rsidP="004D76EB">
            <w:pPr>
              <w:jc w:val="center"/>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UNIDAD DE MEDIDA</w:t>
            </w:r>
          </w:p>
        </w:tc>
      </w:tr>
      <w:tr w:rsidR="004D76EB" w:rsidRPr="004D76EB" w14:paraId="37FF0DA6"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88B55B"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w:t>
            </w:r>
          </w:p>
        </w:tc>
        <w:tc>
          <w:tcPr>
            <w:tcW w:w="6372" w:type="dxa"/>
            <w:tcBorders>
              <w:top w:val="nil"/>
              <w:left w:val="nil"/>
              <w:bottom w:val="single" w:sz="4" w:space="0" w:color="000000"/>
              <w:right w:val="single" w:sz="4" w:space="0" w:color="000000"/>
            </w:tcBorders>
            <w:shd w:val="clear" w:color="auto" w:fill="auto"/>
            <w:vAlign w:val="bottom"/>
            <w:hideMark/>
          </w:tcPr>
          <w:p w14:paraId="18A26CE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A37C14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5B131A5D"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BB6402"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w:t>
            </w:r>
          </w:p>
        </w:tc>
        <w:tc>
          <w:tcPr>
            <w:tcW w:w="6372" w:type="dxa"/>
            <w:tcBorders>
              <w:top w:val="nil"/>
              <w:left w:val="nil"/>
              <w:bottom w:val="single" w:sz="4" w:space="0" w:color="000000"/>
              <w:right w:val="single" w:sz="4" w:space="0" w:color="000000"/>
            </w:tcBorders>
            <w:shd w:val="clear" w:color="auto" w:fill="auto"/>
            <w:vAlign w:val="bottom"/>
            <w:hideMark/>
          </w:tcPr>
          <w:p w14:paraId="05F87E3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90FB803"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6CFA980C"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7425F"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w:t>
            </w:r>
          </w:p>
        </w:tc>
        <w:tc>
          <w:tcPr>
            <w:tcW w:w="6372" w:type="dxa"/>
            <w:tcBorders>
              <w:top w:val="nil"/>
              <w:left w:val="nil"/>
              <w:bottom w:val="single" w:sz="4" w:space="0" w:color="000000"/>
              <w:right w:val="single" w:sz="4" w:space="0" w:color="000000"/>
            </w:tcBorders>
            <w:shd w:val="clear" w:color="auto" w:fill="auto"/>
            <w:vAlign w:val="bottom"/>
            <w:hideMark/>
          </w:tcPr>
          <w:p w14:paraId="70E9EF28"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5988B7A8"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7CFEE7C2"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7F367"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w:t>
            </w:r>
          </w:p>
        </w:tc>
        <w:tc>
          <w:tcPr>
            <w:tcW w:w="6372" w:type="dxa"/>
            <w:tcBorders>
              <w:top w:val="nil"/>
              <w:left w:val="nil"/>
              <w:bottom w:val="single" w:sz="4" w:space="0" w:color="000000"/>
              <w:right w:val="single" w:sz="4" w:space="0" w:color="000000"/>
            </w:tcBorders>
            <w:shd w:val="clear" w:color="auto" w:fill="auto"/>
            <w:vAlign w:val="bottom"/>
            <w:hideMark/>
          </w:tcPr>
          <w:p w14:paraId="1A3197C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B9778B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0FD7883C"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DF13D"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5</w:t>
            </w:r>
          </w:p>
        </w:tc>
        <w:tc>
          <w:tcPr>
            <w:tcW w:w="6372" w:type="dxa"/>
            <w:tcBorders>
              <w:top w:val="nil"/>
              <w:left w:val="nil"/>
              <w:bottom w:val="single" w:sz="4" w:space="0" w:color="000000"/>
              <w:right w:val="single" w:sz="4" w:space="0" w:color="000000"/>
            </w:tcBorders>
            <w:shd w:val="clear" w:color="auto" w:fill="auto"/>
            <w:vAlign w:val="bottom"/>
            <w:hideMark/>
          </w:tcPr>
          <w:p w14:paraId="63ECA36D"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0846668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12494D9A"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214B3"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6</w:t>
            </w:r>
          </w:p>
        </w:tc>
        <w:tc>
          <w:tcPr>
            <w:tcW w:w="6372" w:type="dxa"/>
            <w:tcBorders>
              <w:top w:val="nil"/>
              <w:left w:val="nil"/>
              <w:bottom w:val="single" w:sz="4" w:space="0" w:color="000000"/>
              <w:right w:val="single" w:sz="4" w:space="0" w:color="000000"/>
            </w:tcBorders>
            <w:shd w:val="clear" w:color="auto" w:fill="auto"/>
            <w:vAlign w:val="bottom"/>
            <w:hideMark/>
          </w:tcPr>
          <w:p w14:paraId="31310BF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1A5D78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53FCA5D6"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2C957"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7</w:t>
            </w:r>
          </w:p>
        </w:tc>
        <w:tc>
          <w:tcPr>
            <w:tcW w:w="6372" w:type="dxa"/>
            <w:tcBorders>
              <w:top w:val="nil"/>
              <w:left w:val="nil"/>
              <w:bottom w:val="single" w:sz="4" w:space="0" w:color="000000"/>
              <w:right w:val="single" w:sz="4" w:space="0" w:color="000000"/>
            </w:tcBorders>
            <w:shd w:val="clear" w:color="auto" w:fill="auto"/>
            <w:vAlign w:val="bottom"/>
            <w:hideMark/>
          </w:tcPr>
          <w:p w14:paraId="3462D18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vAlign w:val="bottom"/>
            <w:hideMark/>
          </w:tcPr>
          <w:p w14:paraId="4E0C96A9"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22C4AC1E"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72F7C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8</w:t>
            </w:r>
          </w:p>
        </w:tc>
        <w:tc>
          <w:tcPr>
            <w:tcW w:w="6372" w:type="dxa"/>
            <w:tcBorders>
              <w:top w:val="nil"/>
              <w:left w:val="nil"/>
              <w:bottom w:val="single" w:sz="4" w:space="0" w:color="000000"/>
              <w:right w:val="single" w:sz="4" w:space="0" w:color="000000"/>
            </w:tcBorders>
            <w:shd w:val="clear" w:color="auto" w:fill="auto"/>
            <w:vAlign w:val="bottom"/>
            <w:hideMark/>
          </w:tcPr>
          <w:p w14:paraId="3B9882DB"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4E0E52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622B5395"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0BBA49"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9</w:t>
            </w:r>
          </w:p>
        </w:tc>
        <w:tc>
          <w:tcPr>
            <w:tcW w:w="6372" w:type="dxa"/>
            <w:tcBorders>
              <w:top w:val="nil"/>
              <w:left w:val="nil"/>
              <w:bottom w:val="single" w:sz="4" w:space="0" w:color="000000"/>
              <w:right w:val="single" w:sz="4" w:space="0" w:color="000000"/>
            </w:tcBorders>
            <w:shd w:val="clear" w:color="auto" w:fill="auto"/>
            <w:vAlign w:val="bottom"/>
            <w:hideMark/>
          </w:tcPr>
          <w:p w14:paraId="52F675F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COLUMNA DE LADRILLO GAMBOTE</w:t>
            </w:r>
          </w:p>
        </w:tc>
        <w:tc>
          <w:tcPr>
            <w:tcW w:w="0" w:type="auto"/>
            <w:tcBorders>
              <w:top w:val="nil"/>
              <w:left w:val="nil"/>
              <w:bottom w:val="single" w:sz="4" w:space="0" w:color="000000"/>
              <w:right w:val="single" w:sz="4" w:space="0" w:color="000000"/>
            </w:tcBorders>
            <w:shd w:val="clear" w:color="auto" w:fill="auto"/>
            <w:noWrap/>
            <w:vAlign w:val="bottom"/>
            <w:hideMark/>
          </w:tcPr>
          <w:p w14:paraId="54191AF0"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w:t>
            </w:r>
          </w:p>
        </w:tc>
      </w:tr>
      <w:tr w:rsidR="004D76EB" w:rsidRPr="004D76EB" w14:paraId="72D7C4F5"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3278A3"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10</w:t>
            </w:r>
          </w:p>
        </w:tc>
        <w:tc>
          <w:tcPr>
            <w:tcW w:w="6372" w:type="dxa"/>
            <w:tcBorders>
              <w:top w:val="nil"/>
              <w:left w:val="nil"/>
              <w:bottom w:val="single" w:sz="4" w:space="0" w:color="000000"/>
              <w:right w:val="single" w:sz="4" w:space="0" w:color="000000"/>
            </w:tcBorders>
            <w:shd w:val="clear" w:color="auto" w:fill="auto"/>
            <w:vAlign w:val="bottom"/>
            <w:hideMark/>
          </w:tcPr>
          <w:p w14:paraId="324AC23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 xml:space="preserve">CUBIERTA DE CALAMINA GALVANIZADA ONDULADA </w:t>
            </w:r>
            <w:proofErr w:type="spellStart"/>
            <w:r w:rsidRPr="004D76EB">
              <w:rPr>
                <w:rFonts w:ascii="Calibri" w:eastAsiaTheme="minorHAnsi" w:hAnsi="Calibri" w:cs="Calibri"/>
                <w:color w:val="000000"/>
                <w:sz w:val="16"/>
                <w:szCs w:val="16"/>
                <w:lang w:val="es-BO"/>
              </w:rPr>
              <w:t>Nro</w:t>
            </w:r>
            <w:proofErr w:type="spellEnd"/>
            <w:r w:rsidRPr="004D76EB">
              <w:rPr>
                <w:rFonts w:ascii="Calibri" w:eastAsiaTheme="minorHAnsi" w:hAnsi="Calibri" w:cs="Calibri"/>
                <w:color w:val="000000"/>
                <w:sz w:val="16"/>
                <w:szCs w:val="16"/>
                <w:lang w:val="es-BO"/>
              </w:rPr>
              <w:t xml:space="preserve"> 28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79093F8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48B59F0A"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ABE8CF"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11</w:t>
            </w:r>
          </w:p>
        </w:tc>
        <w:tc>
          <w:tcPr>
            <w:tcW w:w="6372" w:type="dxa"/>
            <w:tcBorders>
              <w:top w:val="nil"/>
              <w:left w:val="nil"/>
              <w:bottom w:val="single" w:sz="4" w:space="0" w:color="000000"/>
              <w:right w:val="single" w:sz="4" w:space="0" w:color="000000"/>
            </w:tcBorders>
            <w:shd w:val="clear" w:color="auto" w:fill="auto"/>
            <w:vAlign w:val="bottom"/>
            <w:hideMark/>
          </w:tcPr>
          <w:p w14:paraId="100F262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 xml:space="preserve">CUMBRERA DE CALAMINA GALVANIZADA PLANA </w:t>
            </w:r>
            <w:proofErr w:type="spellStart"/>
            <w:r w:rsidRPr="004D76EB">
              <w:rPr>
                <w:rFonts w:ascii="Calibri" w:eastAsiaTheme="minorHAnsi" w:hAnsi="Calibri" w:cs="Calibri"/>
                <w:color w:val="000000"/>
                <w:sz w:val="16"/>
                <w:szCs w:val="16"/>
                <w:lang w:val="es-BO"/>
              </w:rPr>
              <w:t>Nro</w:t>
            </w:r>
            <w:proofErr w:type="spellEnd"/>
            <w:r w:rsidRPr="004D76EB">
              <w:rPr>
                <w:rFonts w:ascii="Calibri" w:eastAsiaTheme="minorHAnsi" w:hAnsi="Calibri" w:cs="Calibri"/>
                <w:color w:val="000000"/>
                <w:sz w:val="16"/>
                <w:szCs w:val="16"/>
                <w:lang w:val="es-BO"/>
              </w:rPr>
              <w:t xml:space="preserve"> 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3036FDD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w:t>
            </w:r>
          </w:p>
        </w:tc>
      </w:tr>
      <w:tr w:rsidR="004D76EB" w:rsidRPr="004D76EB" w14:paraId="0841D63E"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A30C5C"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12</w:t>
            </w:r>
          </w:p>
        </w:tc>
        <w:tc>
          <w:tcPr>
            <w:tcW w:w="6372" w:type="dxa"/>
            <w:tcBorders>
              <w:top w:val="nil"/>
              <w:left w:val="nil"/>
              <w:bottom w:val="single" w:sz="4" w:space="0" w:color="000000"/>
              <w:right w:val="single" w:sz="4" w:space="0" w:color="000000"/>
            </w:tcBorders>
            <w:shd w:val="clear" w:color="auto" w:fill="auto"/>
            <w:vAlign w:val="bottom"/>
            <w:hideMark/>
          </w:tcPr>
          <w:p w14:paraId="5C1E1B6F"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 xml:space="preserve">CANALETA DE CALAMINA GALVANIZADA </w:t>
            </w:r>
            <w:proofErr w:type="spellStart"/>
            <w:r w:rsidRPr="004D76EB">
              <w:rPr>
                <w:rFonts w:ascii="Calibri" w:eastAsiaTheme="minorHAnsi" w:hAnsi="Calibri" w:cs="Calibri"/>
                <w:color w:val="000000"/>
                <w:sz w:val="16"/>
                <w:szCs w:val="16"/>
                <w:lang w:val="es-BO"/>
              </w:rPr>
              <w:t>Nro</w:t>
            </w:r>
            <w:proofErr w:type="spellEnd"/>
            <w:r w:rsidRPr="004D76EB">
              <w:rPr>
                <w:rFonts w:ascii="Calibri" w:eastAsiaTheme="minorHAnsi" w:hAnsi="Calibri" w:cs="Calibri"/>
                <w:color w:val="000000"/>
                <w:sz w:val="16"/>
                <w:szCs w:val="16"/>
                <w:lang w:val="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A0F4E77"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w:t>
            </w:r>
          </w:p>
        </w:tc>
      </w:tr>
      <w:tr w:rsidR="004D76EB" w:rsidRPr="004D76EB" w14:paraId="1AD6E2D9"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C4C60A"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13</w:t>
            </w:r>
          </w:p>
        </w:tc>
        <w:tc>
          <w:tcPr>
            <w:tcW w:w="6372" w:type="dxa"/>
            <w:tcBorders>
              <w:top w:val="nil"/>
              <w:left w:val="nil"/>
              <w:bottom w:val="single" w:sz="4" w:space="0" w:color="000000"/>
              <w:right w:val="single" w:sz="4" w:space="0" w:color="000000"/>
            </w:tcBorders>
            <w:shd w:val="clear" w:color="auto" w:fill="auto"/>
            <w:vAlign w:val="bottom"/>
            <w:hideMark/>
          </w:tcPr>
          <w:p w14:paraId="77EE4C57"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BF3963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w:t>
            </w:r>
          </w:p>
        </w:tc>
      </w:tr>
      <w:tr w:rsidR="004D76EB" w:rsidRPr="004D76EB" w14:paraId="50ECF478"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96604"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14</w:t>
            </w:r>
          </w:p>
        </w:tc>
        <w:tc>
          <w:tcPr>
            <w:tcW w:w="6372" w:type="dxa"/>
            <w:tcBorders>
              <w:top w:val="nil"/>
              <w:left w:val="nil"/>
              <w:bottom w:val="single" w:sz="4" w:space="0" w:color="000000"/>
              <w:right w:val="single" w:sz="4" w:space="0" w:color="000000"/>
            </w:tcBorders>
            <w:shd w:val="clear" w:color="auto" w:fill="auto"/>
            <w:vAlign w:val="bottom"/>
            <w:hideMark/>
          </w:tcPr>
          <w:p w14:paraId="095B705D"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13F2492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w:t>
            </w:r>
          </w:p>
        </w:tc>
      </w:tr>
      <w:tr w:rsidR="004D76EB" w:rsidRPr="004D76EB" w14:paraId="3674F5AA"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B8C3E"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15</w:t>
            </w:r>
          </w:p>
        </w:tc>
        <w:tc>
          <w:tcPr>
            <w:tcW w:w="6372" w:type="dxa"/>
            <w:tcBorders>
              <w:top w:val="nil"/>
              <w:left w:val="nil"/>
              <w:bottom w:val="single" w:sz="4" w:space="0" w:color="000000"/>
              <w:right w:val="single" w:sz="4" w:space="0" w:color="000000"/>
            </w:tcBorders>
            <w:shd w:val="clear" w:color="auto" w:fill="auto"/>
            <w:vAlign w:val="bottom"/>
            <w:hideMark/>
          </w:tcPr>
          <w:p w14:paraId="11EFE88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3BB8AA9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5518F036"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0144F0"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16</w:t>
            </w:r>
          </w:p>
        </w:tc>
        <w:tc>
          <w:tcPr>
            <w:tcW w:w="6372" w:type="dxa"/>
            <w:tcBorders>
              <w:top w:val="nil"/>
              <w:left w:val="nil"/>
              <w:bottom w:val="single" w:sz="4" w:space="0" w:color="000000"/>
              <w:right w:val="single" w:sz="4" w:space="0" w:color="000000"/>
            </w:tcBorders>
            <w:shd w:val="clear" w:color="auto" w:fill="auto"/>
            <w:vAlign w:val="bottom"/>
            <w:hideMark/>
          </w:tcPr>
          <w:p w14:paraId="0BBE7E49"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5FF7ADB"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08DB2808"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C41A7D"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17</w:t>
            </w:r>
          </w:p>
        </w:tc>
        <w:tc>
          <w:tcPr>
            <w:tcW w:w="6372" w:type="dxa"/>
            <w:tcBorders>
              <w:top w:val="nil"/>
              <w:left w:val="nil"/>
              <w:bottom w:val="single" w:sz="4" w:space="0" w:color="000000"/>
              <w:right w:val="single" w:sz="4" w:space="0" w:color="000000"/>
            </w:tcBorders>
            <w:shd w:val="clear" w:color="auto" w:fill="auto"/>
            <w:vAlign w:val="bottom"/>
            <w:hideMark/>
          </w:tcPr>
          <w:p w14:paraId="5639033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43CBAE7"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3B283528"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B74E6"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18</w:t>
            </w:r>
          </w:p>
        </w:tc>
        <w:tc>
          <w:tcPr>
            <w:tcW w:w="6372" w:type="dxa"/>
            <w:tcBorders>
              <w:top w:val="nil"/>
              <w:left w:val="nil"/>
              <w:bottom w:val="single" w:sz="4" w:space="0" w:color="000000"/>
              <w:right w:val="single" w:sz="4" w:space="0" w:color="000000"/>
            </w:tcBorders>
            <w:shd w:val="clear" w:color="auto" w:fill="auto"/>
            <w:vAlign w:val="bottom"/>
            <w:hideMark/>
          </w:tcPr>
          <w:p w14:paraId="18E08C0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79688E4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28608DF6"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8C0BE3"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19</w:t>
            </w:r>
          </w:p>
        </w:tc>
        <w:tc>
          <w:tcPr>
            <w:tcW w:w="6372" w:type="dxa"/>
            <w:tcBorders>
              <w:top w:val="nil"/>
              <w:left w:val="nil"/>
              <w:bottom w:val="single" w:sz="4" w:space="0" w:color="000000"/>
              <w:right w:val="single" w:sz="4" w:space="0" w:color="000000"/>
            </w:tcBorders>
            <w:shd w:val="clear" w:color="auto" w:fill="auto"/>
            <w:vAlign w:val="bottom"/>
            <w:hideMark/>
          </w:tcPr>
          <w:p w14:paraId="67B0BA7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EE272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4F2DF979"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2CFD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20</w:t>
            </w:r>
          </w:p>
        </w:tc>
        <w:tc>
          <w:tcPr>
            <w:tcW w:w="6372" w:type="dxa"/>
            <w:tcBorders>
              <w:top w:val="nil"/>
              <w:left w:val="nil"/>
              <w:bottom w:val="single" w:sz="4" w:space="0" w:color="000000"/>
              <w:right w:val="single" w:sz="4" w:space="0" w:color="000000"/>
            </w:tcBorders>
            <w:shd w:val="clear" w:color="auto" w:fill="auto"/>
            <w:vAlign w:val="bottom"/>
            <w:hideMark/>
          </w:tcPr>
          <w:p w14:paraId="075C41CD"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79550F0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57792DAB"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C87BE3"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21</w:t>
            </w:r>
          </w:p>
        </w:tc>
        <w:tc>
          <w:tcPr>
            <w:tcW w:w="6372" w:type="dxa"/>
            <w:tcBorders>
              <w:top w:val="nil"/>
              <w:left w:val="nil"/>
              <w:bottom w:val="single" w:sz="4" w:space="0" w:color="000000"/>
              <w:right w:val="single" w:sz="4" w:space="0" w:color="000000"/>
            </w:tcBorders>
            <w:shd w:val="clear" w:color="auto" w:fill="auto"/>
            <w:vAlign w:val="bottom"/>
            <w:hideMark/>
          </w:tcPr>
          <w:p w14:paraId="734580A3"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C64F0DD"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47E13221"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9DBBA"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22</w:t>
            </w:r>
          </w:p>
        </w:tc>
        <w:tc>
          <w:tcPr>
            <w:tcW w:w="6372" w:type="dxa"/>
            <w:tcBorders>
              <w:top w:val="nil"/>
              <w:left w:val="nil"/>
              <w:bottom w:val="single" w:sz="4" w:space="0" w:color="000000"/>
              <w:right w:val="single" w:sz="4" w:space="0" w:color="000000"/>
            </w:tcBorders>
            <w:shd w:val="clear" w:color="auto" w:fill="auto"/>
            <w:vAlign w:val="bottom"/>
            <w:hideMark/>
          </w:tcPr>
          <w:p w14:paraId="66CF49E8"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PINTURA EXTERIOR LATEX SOBRE MORTERO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953333B"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09126D98"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4CF1B5"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23</w:t>
            </w:r>
          </w:p>
        </w:tc>
        <w:tc>
          <w:tcPr>
            <w:tcW w:w="6372" w:type="dxa"/>
            <w:tcBorders>
              <w:top w:val="nil"/>
              <w:left w:val="nil"/>
              <w:bottom w:val="single" w:sz="4" w:space="0" w:color="000000"/>
              <w:right w:val="single" w:sz="4" w:space="0" w:color="000000"/>
            </w:tcBorders>
            <w:shd w:val="clear" w:color="auto" w:fill="auto"/>
            <w:vAlign w:val="bottom"/>
            <w:hideMark/>
          </w:tcPr>
          <w:p w14:paraId="13E17EC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CCA5457"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66BE9D06"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3077C"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24</w:t>
            </w:r>
          </w:p>
        </w:tc>
        <w:tc>
          <w:tcPr>
            <w:tcW w:w="6372" w:type="dxa"/>
            <w:tcBorders>
              <w:top w:val="nil"/>
              <w:left w:val="nil"/>
              <w:bottom w:val="single" w:sz="4" w:space="0" w:color="000000"/>
              <w:right w:val="single" w:sz="4" w:space="0" w:color="000000"/>
            </w:tcBorders>
            <w:shd w:val="clear" w:color="auto" w:fill="auto"/>
            <w:vAlign w:val="bottom"/>
            <w:hideMark/>
          </w:tcPr>
          <w:p w14:paraId="4642DA6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0DC2017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3C499E8B"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9ADFDF"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25</w:t>
            </w:r>
          </w:p>
        </w:tc>
        <w:tc>
          <w:tcPr>
            <w:tcW w:w="6372" w:type="dxa"/>
            <w:tcBorders>
              <w:top w:val="nil"/>
              <w:left w:val="nil"/>
              <w:bottom w:val="single" w:sz="4" w:space="0" w:color="000000"/>
              <w:right w:val="single" w:sz="4" w:space="0" w:color="000000"/>
            </w:tcBorders>
            <w:shd w:val="clear" w:color="auto" w:fill="auto"/>
            <w:vAlign w:val="bottom"/>
            <w:hideMark/>
          </w:tcPr>
          <w:p w14:paraId="058B4F0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C643B7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14DB1B3C"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540652"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26</w:t>
            </w:r>
          </w:p>
        </w:tc>
        <w:tc>
          <w:tcPr>
            <w:tcW w:w="6372" w:type="dxa"/>
            <w:tcBorders>
              <w:top w:val="nil"/>
              <w:left w:val="nil"/>
              <w:bottom w:val="single" w:sz="4" w:space="0" w:color="000000"/>
              <w:right w:val="single" w:sz="4" w:space="0" w:color="000000"/>
            </w:tcBorders>
            <w:shd w:val="clear" w:color="auto" w:fill="auto"/>
            <w:vAlign w:val="bottom"/>
            <w:hideMark/>
          </w:tcPr>
          <w:p w14:paraId="0583711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E96A8E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530F54D2"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09ACC"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27</w:t>
            </w:r>
          </w:p>
        </w:tc>
        <w:tc>
          <w:tcPr>
            <w:tcW w:w="6372" w:type="dxa"/>
            <w:tcBorders>
              <w:top w:val="nil"/>
              <w:left w:val="nil"/>
              <w:bottom w:val="single" w:sz="4" w:space="0" w:color="000000"/>
              <w:right w:val="single" w:sz="4" w:space="0" w:color="000000"/>
            </w:tcBorders>
            <w:shd w:val="clear" w:color="auto" w:fill="auto"/>
            <w:vAlign w:val="bottom"/>
            <w:hideMark/>
          </w:tcPr>
          <w:p w14:paraId="762F615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2B55F22"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4F4E434C"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35E25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28</w:t>
            </w:r>
          </w:p>
        </w:tc>
        <w:tc>
          <w:tcPr>
            <w:tcW w:w="6372" w:type="dxa"/>
            <w:tcBorders>
              <w:top w:val="nil"/>
              <w:left w:val="nil"/>
              <w:bottom w:val="single" w:sz="4" w:space="0" w:color="000000"/>
              <w:right w:val="single" w:sz="4" w:space="0" w:color="000000"/>
            </w:tcBorders>
            <w:shd w:val="clear" w:color="auto" w:fill="auto"/>
            <w:vAlign w:val="bottom"/>
            <w:hideMark/>
          </w:tcPr>
          <w:p w14:paraId="44390C9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BA475F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w:t>
            </w:r>
          </w:p>
        </w:tc>
      </w:tr>
      <w:tr w:rsidR="004D76EB" w:rsidRPr="004D76EB" w14:paraId="45EA0794"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7887CA"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29</w:t>
            </w:r>
          </w:p>
        </w:tc>
        <w:tc>
          <w:tcPr>
            <w:tcW w:w="6372" w:type="dxa"/>
            <w:tcBorders>
              <w:top w:val="nil"/>
              <w:left w:val="nil"/>
              <w:bottom w:val="single" w:sz="4" w:space="0" w:color="000000"/>
              <w:right w:val="single" w:sz="4" w:space="0" w:color="000000"/>
            </w:tcBorders>
            <w:shd w:val="clear" w:color="auto" w:fill="auto"/>
            <w:vAlign w:val="bottom"/>
            <w:hideMark/>
          </w:tcPr>
          <w:p w14:paraId="12FE074F"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66B1AA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58CAAFD5"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31983A"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30</w:t>
            </w:r>
          </w:p>
        </w:tc>
        <w:tc>
          <w:tcPr>
            <w:tcW w:w="6372" w:type="dxa"/>
            <w:tcBorders>
              <w:top w:val="nil"/>
              <w:left w:val="nil"/>
              <w:bottom w:val="single" w:sz="4" w:space="0" w:color="000000"/>
              <w:right w:val="single" w:sz="4" w:space="0" w:color="000000"/>
            </w:tcBorders>
            <w:shd w:val="clear" w:color="auto" w:fill="auto"/>
            <w:vAlign w:val="bottom"/>
            <w:hideMark/>
          </w:tcPr>
          <w:p w14:paraId="0FA9AC49"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B431D5F"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61A8C24C"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C874FD"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31</w:t>
            </w:r>
          </w:p>
        </w:tc>
        <w:tc>
          <w:tcPr>
            <w:tcW w:w="6372" w:type="dxa"/>
            <w:tcBorders>
              <w:top w:val="nil"/>
              <w:left w:val="nil"/>
              <w:bottom w:val="single" w:sz="4" w:space="0" w:color="000000"/>
              <w:right w:val="single" w:sz="4" w:space="0" w:color="000000"/>
            </w:tcBorders>
            <w:shd w:val="clear" w:color="auto" w:fill="auto"/>
            <w:vAlign w:val="bottom"/>
            <w:hideMark/>
          </w:tcPr>
          <w:p w14:paraId="0F3CFC5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 xml:space="preserve">PROVISIÓN Y COLOCADO </w:t>
            </w:r>
            <w:proofErr w:type="gramStart"/>
            <w:r w:rsidRPr="004D76EB">
              <w:rPr>
                <w:rFonts w:ascii="Calibri" w:eastAsiaTheme="minorHAnsi" w:hAnsi="Calibri" w:cs="Calibri"/>
                <w:color w:val="000000"/>
                <w:sz w:val="16"/>
                <w:szCs w:val="16"/>
                <w:lang w:val="es-BO"/>
              </w:rPr>
              <w:t>DE  PUERTA</w:t>
            </w:r>
            <w:proofErr w:type="gramEnd"/>
            <w:r w:rsidRPr="004D76EB">
              <w:rPr>
                <w:rFonts w:ascii="Calibri" w:eastAsiaTheme="minorHAnsi" w:hAnsi="Calibri" w:cs="Calibri"/>
                <w:color w:val="000000"/>
                <w:sz w:val="16"/>
                <w:szCs w:val="16"/>
                <w:lang w:val="es-BO"/>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1A9FF02"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53E89A49"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32BDE5"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32</w:t>
            </w:r>
          </w:p>
        </w:tc>
        <w:tc>
          <w:tcPr>
            <w:tcW w:w="6372" w:type="dxa"/>
            <w:tcBorders>
              <w:top w:val="nil"/>
              <w:left w:val="nil"/>
              <w:bottom w:val="single" w:sz="4" w:space="0" w:color="000000"/>
              <w:right w:val="single" w:sz="4" w:space="0" w:color="000000"/>
            </w:tcBorders>
            <w:shd w:val="clear" w:color="auto" w:fill="auto"/>
            <w:vAlign w:val="bottom"/>
            <w:hideMark/>
          </w:tcPr>
          <w:p w14:paraId="0FABBD5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 xml:space="preserve">PROVISIÓN Y COLOCADO </w:t>
            </w:r>
            <w:proofErr w:type="gramStart"/>
            <w:r w:rsidRPr="004D76EB">
              <w:rPr>
                <w:rFonts w:ascii="Calibri" w:eastAsiaTheme="minorHAnsi" w:hAnsi="Calibri" w:cs="Calibri"/>
                <w:color w:val="000000"/>
                <w:sz w:val="16"/>
                <w:szCs w:val="16"/>
                <w:lang w:val="es-BO"/>
              </w:rPr>
              <w:t>DE  PUERTA</w:t>
            </w:r>
            <w:proofErr w:type="gramEnd"/>
            <w:r w:rsidRPr="004D76EB">
              <w:rPr>
                <w:rFonts w:ascii="Calibri" w:eastAsiaTheme="minorHAnsi" w:hAnsi="Calibri" w:cs="Calibri"/>
                <w:color w:val="000000"/>
                <w:sz w:val="16"/>
                <w:szCs w:val="16"/>
                <w:lang w:val="es-BO"/>
              </w:rPr>
              <w:t xml:space="preserve">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A8B0FC3"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2A79CE4E"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73B252"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33</w:t>
            </w:r>
          </w:p>
        </w:tc>
        <w:tc>
          <w:tcPr>
            <w:tcW w:w="6372" w:type="dxa"/>
            <w:tcBorders>
              <w:top w:val="nil"/>
              <w:left w:val="nil"/>
              <w:bottom w:val="single" w:sz="4" w:space="0" w:color="000000"/>
              <w:right w:val="single" w:sz="4" w:space="0" w:color="000000"/>
            </w:tcBorders>
            <w:shd w:val="clear" w:color="auto" w:fill="auto"/>
            <w:vAlign w:val="bottom"/>
            <w:hideMark/>
          </w:tcPr>
          <w:p w14:paraId="7A8CB86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38BEFC3"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21FB58A1"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EC3E3C"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34</w:t>
            </w:r>
          </w:p>
        </w:tc>
        <w:tc>
          <w:tcPr>
            <w:tcW w:w="6372" w:type="dxa"/>
            <w:tcBorders>
              <w:top w:val="nil"/>
              <w:left w:val="nil"/>
              <w:bottom w:val="single" w:sz="4" w:space="0" w:color="000000"/>
              <w:right w:val="single" w:sz="4" w:space="0" w:color="000000"/>
            </w:tcBorders>
            <w:shd w:val="clear" w:color="auto" w:fill="auto"/>
            <w:vAlign w:val="bottom"/>
            <w:hideMark/>
          </w:tcPr>
          <w:p w14:paraId="0B1C4A9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5766E8B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PUNTO</w:t>
            </w:r>
          </w:p>
        </w:tc>
      </w:tr>
      <w:tr w:rsidR="004D76EB" w:rsidRPr="004D76EB" w14:paraId="38C4F5EF"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83D44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35</w:t>
            </w:r>
          </w:p>
        </w:tc>
        <w:tc>
          <w:tcPr>
            <w:tcW w:w="6372" w:type="dxa"/>
            <w:tcBorders>
              <w:top w:val="nil"/>
              <w:left w:val="nil"/>
              <w:bottom w:val="single" w:sz="4" w:space="0" w:color="000000"/>
              <w:right w:val="single" w:sz="4" w:space="0" w:color="000000"/>
            </w:tcBorders>
            <w:shd w:val="clear" w:color="auto" w:fill="auto"/>
            <w:vAlign w:val="bottom"/>
            <w:hideMark/>
          </w:tcPr>
          <w:p w14:paraId="5673A60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DB5F6A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PUNTO</w:t>
            </w:r>
          </w:p>
        </w:tc>
      </w:tr>
      <w:tr w:rsidR="004D76EB" w:rsidRPr="004D76EB" w14:paraId="10FFFC15"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1B964E"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36</w:t>
            </w:r>
          </w:p>
        </w:tc>
        <w:tc>
          <w:tcPr>
            <w:tcW w:w="6372" w:type="dxa"/>
            <w:tcBorders>
              <w:top w:val="nil"/>
              <w:left w:val="nil"/>
              <w:bottom w:val="single" w:sz="4" w:space="0" w:color="000000"/>
              <w:right w:val="single" w:sz="4" w:space="0" w:color="000000"/>
            </w:tcBorders>
            <w:shd w:val="clear" w:color="auto" w:fill="auto"/>
            <w:vAlign w:val="bottom"/>
            <w:hideMark/>
          </w:tcPr>
          <w:p w14:paraId="78622F49"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69BCF49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PUNTO</w:t>
            </w:r>
          </w:p>
        </w:tc>
      </w:tr>
      <w:tr w:rsidR="004D76EB" w:rsidRPr="004D76EB" w14:paraId="76C24F8A"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66016"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37</w:t>
            </w:r>
          </w:p>
        </w:tc>
        <w:tc>
          <w:tcPr>
            <w:tcW w:w="6372" w:type="dxa"/>
            <w:tcBorders>
              <w:top w:val="nil"/>
              <w:left w:val="nil"/>
              <w:bottom w:val="single" w:sz="4" w:space="0" w:color="000000"/>
              <w:right w:val="single" w:sz="4" w:space="0" w:color="000000"/>
            </w:tcBorders>
            <w:shd w:val="clear" w:color="auto" w:fill="auto"/>
            <w:vAlign w:val="bottom"/>
            <w:hideMark/>
          </w:tcPr>
          <w:p w14:paraId="2350F72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426276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6CD245DD"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25919"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38</w:t>
            </w:r>
          </w:p>
        </w:tc>
        <w:tc>
          <w:tcPr>
            <w:tcW w:w="6372" w:type="dxa"/>
            <w:tcBorders>
              <w:top w:val="nil"/>
              <w:left w:val="nil"/>
              <w:bottom w:val="single" w:sz="4" w:space="0" w:color="000000"/>
              <w:right w:val="single" w:sz="4" w:space="0" w:color="000000"/>
            </w:tcBorders>
            <w:shd w:val="clear" w:color="auto" w:fill="auto"/>
            <w:vAlign w:val="bottom"/>
            <w:hideMark/>
          </w:tcPr>
          <w:p w14:paraId="18D0C038"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B6AD74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1A40FA02"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CF2585"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39</w:t>
            </w:r>
          </w:p>
        </w:tc>
        <w:tc>
          <w:tcPr>
            <w:tcW w:w="6372" w:type="dxa"/>
            <w:tcBorders>
              <w:top w:val="nil"/>
              <w:left w:val="nil"/>
              <w:bottom w:val="single" w:sz="4" w:space="0" w:color="000000"/>
              <w:right w:val="single" w:sz="4" w:space="0" w:color="000000"/>
            </w:tcBorders>
            <w:shd w:val="clear" w:color="auto" w:fill="auto"/>
            <w:vAlign w:val="bottom"/>
            <w:hideMark/>
          </w:tcPr>
          <w:p w14:paraId="7ADF516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6443DB4D"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6F5CFDEE"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C3DAD2"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40</w:t>
            </w:r>
          </w:p>
        </w:tc>
        <w:tc>
          <w:tcPr>
            <w:tcW w:w="6372" w:type="dxa"/>
            <w:tcBorders>
              <w:top w:val="nil"/>
              <w:left w:val="nil"/>
              <w:bottom w:val="single" w:sz="4" w:space="0" w:color="000000"/>
              <w:right w:val="single" w:sz="4" w:space="0" w:color="000000"/>
            </w:tcBorders>
            <w:shd w:val="clear" w:color="auto" w:fill="auto"/>
            <w:vAlign w:val="bottom"/>
            <w:hideMark/>
          </w:tcPr>
          <w:p w14:paraId="79AE77B0"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5328D2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5775F99C"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69695"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41</w:t>
            </w:r>
          </w:p>
        </w:tc>
        <w:tc>
          <w:tcPr>
            <w:tcW w:w="6372" w:type="dxa"/>
            <w:tcBorders>
              <w:top w:val="nil"/>
              <w:left w:val="nil"/>
              <w:bottom w:val="single" w:sz="4" w:space="0" w:color="000000"/>
              <w:right w:val="single" w:sz="4" w:space="0" w:color="000000"/>
            </w:tcBorders>
            <w:shd w:val="clear" w:color="auto" w:fill="auto"/>
            <w:vAlign w:val="bottom"/>
            <w:hideMark/>
          </w:tcPr>
          <w:p w14:paraId="0F4BCD8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18E0D3"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021898AA"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5B24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42</w:t>
            </w:r>
          </w:p>
        </w:tc>
        <w:tc>
          <w:tcPr>
            <w:tcW w:w="6372" w:type="dxa"/>
            <w:tcBorders>
              <w:top w:val="nil"/>
              <w:left w:val="nil"/>
              <w:bottom w:val="single" w:sz="4" w:space="0" w:color="000000"/>
              <w:right w:val="single" w:sz="4" w:space="0" w:color="000000"/>
            </w:tcBorders>
            <w:shd w:val="clear" w:color="auto" w:fill="auto"/>
            <w:vAlign w:val="bottom"/>
            <w:hideMark/>
          </w:tcPr>
          <w:p w14:paraId="63C5617A"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26395FB0"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77771A97"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A56E4E"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43</w:t>
            </w:r>
          </w:p>
        </w:tc>
        <w:tc>
          <w:tcPr>
            <w:tcW w:w="6372" w:type="dxa"/>
            <w:tcBorders>
              <w:top w:val="nil"/>
              <w:left w:val="nil"/>
              <w:bottom w:val="single" w:sz="4" w:space="0" w:color="000000"/>
              <w:right w:val="single" w:sz="4" w:space="0" w:color="000000"/>
            </w:tcBorders>
            <w:shd w:val="clear" w:color="auto" w:fill="auto"/>
            <w:vAlign w:val="bottom"/>
            <w:hideMark/>
          </w:tcPr>
          <w:p w14:paraId="598550D2"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7A78BF"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6F874810"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3FF94"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44</w:t>
            </w:r>
          </w:p>
        </w:tc>
        <w:tc>
          <w:tcPr>
            <w:tcW w:w="6372" w:type="dxa"/>
            <w:tcBorders>
              <w:top w:val="nil"/>
              <w:left w:val="nil"/>
              <w:bottom w:val="single" w:sz="4" w:space="0" w:color="000000"/>
              <w:right w:val="single" w:sz="4" w:space="0" w:color="000000"/>
            </w:tcBorders>
            <w:shd w:val="clear" w:color="auto" w:fill="auto"/>
            <w:vAlign w:val="bottom"/>
            <w:hideMark/>
          </w:tcPr>
          <w:p w14:paraId="5EB099D2"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809EAF3"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PIEZA</w:t>
            </w:r>
          </w:p>
        </w:tc>
      </w:tr>
      <w:tr w:rsidR="004D76EB" w:rsidRPr="004D76EB" w14:paraId="6A107EC8"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47B35"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45</w:t>
            </w:r>
          </w:p>
        </w:tc>
        <w:tc>
          <w:tcPr>
            <w:tcW w:w="6372" w:type="dxa"/>
            <w:tcBorders>
              <w:top w:val="nil"/>
              <w:left w:val="nil"/>
              <w:bottom w:val="single" w:sz="4" w:space="0" w:color="000000"/>
              <w:right w:val="single" w:sz="4" w:space="0" w:color="000000"/>
            </w:tcBorders>
            <w:shd w:val="clear" w:color="auto" w:fill="auto"/>
            <w:vAlign w:val="bottom"/>
            <w:hideMark/>
          </w:tcPr>
          <w:p w14:paraId="5F578196"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3B132F7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31248409"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CB259"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46</w:t>
            </w:r>
          </w:p>
        </w:tc>
        <w:tc>
          <w:tcPr>
            <w:tcW w:w="6372" w:type="dxa"/>
            <w:tcBorders>
              <w:top w:val="nil"/>
              <w:left w:val="nil"/>
              <w:bottom w:val="single" w:sz="4" w:space="0" w:color="000000"/>
              <w:right w:val="single" w:sz="4" w:space="0" w:color="000000"/>
            </w:tcBorders>
            <w:shd w:val="clear" w:color="auto" w:fill="auto"/>
            <w:vAlign w:val="bottom"/>
            <w:hideMark/>
          </w:tcPr>
          <w:p w14:paraId="4EB2C53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B43BFD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r w:rsidR="004D76EB" w:rsidRPr="004D76EB" w14:paraId="76B7EB4B"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EA25AF"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47</w:t>
            </w:r>
          </w:p>
        </w:tc>
        <w:tc>
          <w:tcPr>
            <w:tcW w:w="6372" w:type="dxa"/>
            <w:tcBorders>
              <w:top w:val="nil"/>
              <w:left w:val="nil"/>
              <w:bottom w:val="single" w:sz="4" w:space="0" w:color="000000"/>
              <w:right w:val="single" w:sz="4" w:space="0" w:color="000000"/>
            </w:tcBorders>
            <w:shd w:val="clear" w:color="auto" w:fill="auto"/>
            <w:vAlign w:val="bottom"/>
            <w:hideMark/>
          </w:tcPr>
          <w:p w14:paraId="11B4914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73711EF"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070D312B"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A848D"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48</w:t>
            </w:r>
          </w:p>
        </w:tc>
        <w:tc>
          <w:tcPr>
            <w:tcW w:w="6372" w:type="dxa"/>
            <w:tcBorders>
              <w:top w:val="nil"/>
              <w:left w:val="nil"/>
              <w:bottom w:val="single" w:sz="4" w:space="0" w:color="000000"/>
              <w:right w:val="single" w:sz="4" w:space="0" w:color="000000"/>
            </w:tcBorders>
            <w:shd w:val="clear" w:color="auto" w:fill="auto"/>
            <w:vAlign w:val="bottom"/>
            <w:hideMark/>
          </w:tcPr>
          <w:p w14:paraId="5C4BC2B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6179570B"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34CE055F"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3EEE1"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49</w:t>
            </w:r>
          </w:p>
        </w:tc>
        <w:tc>
          <w:tcPr>
            <w:tcW w:w="6372" w:type="dxa"/>
            <w:tcBorders>
              <w:top w:val="nil"/>
              <w:left w:val="nil"/>
              <w:bottom w:val="single" w:sz="4" w:space="0" w:color="000000"/>
              <w:right w:val="single" w:sz="4" w:space="0" w:color="000000"/>
            </w:tcBorders>
            <w:shd w:val="clear" w:color="auto" w:fill="auto"/>
            <w:vAlign w:val="bottom"/>
            <w:hideMark/>
          </w:tcPr>
          <w:p w14:paraId="1D8FE05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339D4E35"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0676B4C4"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0D73D"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lastRenderedPageBreak/>
              <w:t>50</w:t>
            </w:r>
          </w:p>
        </w:tc>
        <w:tc>
          <w:tcPr>
            <w:tcW w:w="6372" w:type="dxa"/>
            <w:tcBorders>
              <w:top w:val="nil"/>
              <w:left w:val="nil"/>
              <w:bottom w:val="single" w:sz="4" w:space="0" w:color="000000"/>
              <w:right w:val="single" w:sz="4" w:space="0" w:color="000000"/>
            </w:tcBorders>
            <w:shd w:val="clear" w:color="auto" w:fill="auto"/>
            <w:vAlign w:val="bottom"/>
            <w:hideMark/>
          </w:tcPr>
          <w:p w14:paraId="413E352C"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A8AB60D"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CUBICO</w:t>
            </w:r>
          </w:p>
        </w:tc>
      </w:tr>
      <w:tr w:rsidR="004D76EB" w:rsidRPr="004D76EB" w14:paraId="42ADB352"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184D8"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51</w:t>
            </w:r>
          </w:p>
        </w:tc>
        <w:tc>
          <w:tcPr>
            <w:tcW w:w="6372" w:type="dxa"/>
            <w:tcBorders>
              <w:top w:val="nil"/>
              <w:left w:val="nil"/>
              <w:bottom w:val="single" w:sz="4" w:space="0" w:color="000000"/>
              <w:right w:val="single" w:sz="4" w:space="0" w:color="000000"/>
            </w:tcBorders>
            <w:shd w:val="clear" w:color="auto" w:fill="auto"/>
            <w:vAlign w:val="bottom"/>
            <w:hideMark/>
          </w:tcPr>
          <w:p w14:paraId="3C520A71"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32675ED4"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METRO CUADRADO</w:t>
            </w:r>
          </w:p>
        </w:tc>
      </w:tr>
      <w:tr w:rsidR="004D76EB" w:rsidRPr="004D76EB" w14:paraId="7C414624" w14:textId="77777777" w:rsidTr="001A7607">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C5357F" w14:textId="77777777" w:rsidR="004D76EB" w:rsidRPr="004D76EB" w:rsidRDefault="004D76EB" w:rsidP="004D76EB">
            <w:pPr>
              <w:jc w:val="right"/>
              <w:rPr>
                <w:rFonts w:ascii="Calibri" w:hAnsi="Calibri" w:cs="Calibri"/>
                <w:color w:val="000000"/>
                <w:sz w:val="16"/>
                <w:szCs w:val="16"/>
                <w:lang w:val="es-BO" w:eastAsia="es-BO"/>
              </w:rPr>
            </w:pPr>
            <w:r w:rsidRPr="004D76EB">
              <w:rPr>
                <w:rFonts w:ascii="Calibri" w:hAnsi="Calibri" w:cs="Calibri"/>
                <w:color w:val="000000"/>
                <w:sz w:val="16"/>
                <w:szCs w:val="16"/>
                <w:lang w:val="es-BO" w:eastAsia="es-BO"/>
              </w:rPr>
              <w:t>52</w:t>
            </w:r>
          </w:p>
        </w:tc>
        <w:tc>
          <w:tcPr>
            <w:tcW w:w="6372" w:type="dxa"/>
            <w:tcBorders>
              <w:top w:val="nil"/>
              <w:left w:val="nil"/>
              <w:bottom w:val="single" w:sz="4" w:space="0" w:color="000000"/>
              <w:right w:val="single" w:sz="4" w:space="0" w:color="000000"/>
            </w:tcBorders>
            <w:shd w:val="clear" w:color="auto" w:fill="auto"/>
            <w:vAlign w:val="bottom"/>
            <w:hideMark/>
          </w:tcPr>
          <w:p w14:paraId="54A20168"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61CDC6E" w14:textId="77777777" w:rsidR="004D76EB" w:rsidRPr="004D76EB" w:rsidRDefault="004D76EB" w:rsidP="004D76EB">
            <w:pPr>
              <w:rPr>
                <w:rFonts w:ascii="Calibri" w:hAnsi="Calibri" w:cs="Calibri"/>
                <w:color w:val="000000"/>
                <w:sz w:val="16"/>
                <w:szCs w:val="16"/>
                <w:lang w:val="es-BO" w:eastAsia="es-BO"/>
              </w:rPr>
            </w:pPr>
            <w:r w:rsidRPr="004D76EB">
              <w:rPr>
                <w:rFonts w:ascii="Calibri" w:eastAsiaTheme="minorHAnsi" w:hAnsi="Calibri" w:cs="Calibri"/>
                <w:color w:val="000000"/>
                <w:sz w:val="16"/>
                <w:szCs w:val="16"/>
                <w:lang w:val="es-BO"/>
              </w:rPr>
              <w:t>GLOBAL</w:t>
            </w:r>
          </w:p>
        </w:tc>
      </w:tr>
    </w:tbl>
    <w:p w14:paraId="6F2CDFA4" w14:textId="77777777" w:rsidR="004D76EB" w:rsidRPr="004D76EB" w:rsidRDefault="004D76EB" w:rsidP="004D76EB">
      <w:pPr>
        <w:spacing w:line="259" w:lineRule="auto"/>
        <w:rPr>
          <w:rFonts w:asciiTheme="minorHAnsi" w:eastAsiaTheme="minorHAnsi" w:hAnsiTheme="minorHAnsi" w:cstheme="minorBidi"/>
          <w:sz w:val="22"/>
          <w:szCs w:val="22"/>
          <w:lang w:val="es-BO"/>
        </w:rPr>
      </w:pPr>
    </w:p>
    <w:p w14:paraId="278C8D7E" w14:textId="77777777" w:rsidR="004D76EB" w:rsidRPr="004D76EB" w:rsidRDefault="004D76EB" w:rsidP="004D76EB">
      <w:pPr>
        <w:keepNext/>
        <w:numPr>
          <w:ilvl w:val="0"/>
          <w:numId w:val="142"/>
        </w:numPr>
        <w:spacing w:after="160" w:line="260" w:lineRule="atLeast"/>
        <w:ind w:left="360"/>
        <w:outlineLvl w:val="0"/>
        <w:rPr>
          <w:rFonts w:ascii="Tahoma" w:hAnsi="Tahoma" w:cs="Tahoma"/>
          <w:b/>
          <w:bCs/>
          <w:color w:val="000000"/>
          <w:kern w:val="32"/>
          <w:lang w:val="es-ES_tradnl"/>
        </w:rPr>
      </w:pPr>
      <w:r w:rsidRPr="004D76EB">
        <w:rPr>
          <w:rFonts w:ascii="Tahoma" w:hAnsi="Tahoma" w:cs="Tahoma"/>
          <w:b/>
          <w:bCs/>
          <w:color w:val="000000"/>
          <w:kern w:val="32"/>
          <w:lang w:val="es-ES_tradnl"/>
        </w:rPr>
        <w:t xml:space="preserve">DE LOS MATERIALES DE </w:t>
      </w:r>
      <w:bookmarkEnd w:id="142"/>
      <w:r w:rsidRPr="004D76EB">
        <w:rPr>
          <w:rFonts w:ascii="Tahoma" w:hAnsi="Tahoma" w:cs="Tahoma"/>
          <w:b/>
          <w:bCs/>
          <w:color w:val="000000"/>
          <w:kern w:val="32"/>
          <w:lang w:val="es-ES_tradnl"/>
        </w:rPr>
        <w:t>CONSTRUCCIÓN</w:t>
      </w:r>
      <w:bookmarkEnd w:id="148"/>
    </w:p>
    <w:p w14:paraId="561CD870" w14:textId="77777777" w:rsidR="004D76EB" w:rsidRPr="004D76EB" w:rsidRDefault="004D76EB" w:rsidP="004D76EB">
      <w:pPr>
        <w:rPr>
          <w:lang w:val="es-ES_tradnl"/>
        </w:rPr>
      </w:pPr>
    </w:p>
    <w:p w14:paraId="2BA82D56" w14:textId="77777777" w:rsidR="004D76EB" w:rsidRPr="004D76EB" w:rsidRDefault="004D76EB" w:rsidP="004D76EB">
      <w:pPr>
        <w:jc w:val="both"/>
        <w:rPr>
          <w:rFonts w:ascii="Tahoma" w:hAnsi="Tahoma" w:cs="Tahoma"/>
          <w:color w:val="000000"/>
          <w:lang w:val="es-ES_tradnl" w:eastAsia="x-none"/>
        </w:rPr>
      </w:pPr>
      <w:r w:rsidRPr="004D76EB">
        <w:rPr>
          <w:rFonts w:ascii="Tahoma" w:hAnsi="Tahoma" w:cs="Tahoma"/>
          <w:color w:val="000000"/>
          <w:lang w:val="es-ES_tradnl" w:eastAsia="x-none"/>
        </w:rPr>
        <w:t>Si la calidad de algún material no se encuentra especificada, obligatoriamente deberá merecer la aprobación del Inspector de Proyecto.</w:t>
      </w:r>
    </w:p>
    <w:p w14:paraId="6DDFFE40" w14:textId="77777777" w:rsidR="004D76EB" w:rsidRPr="004D76EB" w:rsidRDefault="004D76EB" w:rsidP="004D76EB">
      <w:pPr>
        <w:jc w:val="both"/>
        <w:rPr>
          <w:rFonts w:ascii="Tahoma" w:hAnsi="Tahoma" w:cs="Tahoma"/>
          <w:color w:val="000000"/>
          <w:lang w:val="es-ES_tradnl" w:eastAsia="x-none"/>
        </w:rPr>
      </w:pPr>
      <w:r w:rsidRPr="004D76EB">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529DE6D" w14:textId="77777777" w:rsidR="004D76EB" w:rsidRPr="004D76EB" w:rsidRDefault="004D76EB" w:rsidP="004D76EB">
      <w:pPr>
        <w:jc w:val="both"/>
        <w:rPr>
          <w:rFonts w:ascii="Tahoma" w:hAnsi="Tahoma" w:cs="Tahoma"/>
          <w:color w:val="000000"/>
          <w:lang w:val="es-ES_tradnl" w:eastAsia="x-none"/>
        </w:rPr>
      </w:pPr>
    </w:p>
    <w:p w14:paraId="7246DB21" w14:textId="77777777" w:rsidR="004D76EB" w:rsidRPr="004D76EB" w:rsidRDefault="004D76EB" w:rsidP="004D76EB">
      <w:pPr>
        <w:jc w:val="both"/>
        <w:rPr>
          <w:rFonts w:ascii="Tahoma" w:hAnsi="Tahoma" w:cs="Tahoma"/>
          <w:lang w:val="es-ES_tradnl"/>
        </w:rPr>
      </w:pPr>
      <w:r w:rsidRPr="004D76EB">
        <w:rPr>
          <w:rFonts w:ascii="Tahoma" w:hAnsi="Tahoma" w:cs="Tahoma"/>
          <w:color w:val="000000"/>
          <w:lang w:val="es-ES_tradnl" w:eastAsia="x-none"/>
        </w:rPr>
        <w:t xml:space="preserve">De acuerdo al </w:t>
      </w:r>
      <w:r w:rsidRPr="004D76EB">
        <w:rPr>
          <w:rFonts w:ascii="Tahoma" w:hAnsi="Tahoma" w:cs="Tahoma"/>
          <w:b/>
          <w:bCs/>
          <w:color w:val="000000"/>
          <w:lang w:eastAsia="x-none"/>
        </w:rPr>
        <w:t xml:space="preserve">Artículo 95 del reglamento de la Ley 1700, </w:t>
      </w:r>
      <w:r w:rsidRPr="004D76EB">
        <w:rPr>
          <w:rFonts w:ascii="Tahoma" w:hAnsi="Tahoma" w:cs="Tahoma"/>
          <w:color w:val="000000"/>
          <w:lang w:val="es-ES_tradnl" w:eastAsia="x-none"/>
        </w:rPr>
        <w:t xml:space="preserve">los productos forestales (MADERA), </w:t>
      </w:r>
      <w:r w:rsidRPr="004D76E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D76EB">
        <w:rPr>
          <w:rFonts w:ascii="Tahoma" w:hAnsi="Tahoma" w:cs="Tahoma"/>
          <w:lang w:val="es-ES_tradnl"/>
        </w:rPr>
        <w:t>en Cumplimiento a los alcances y mesas de trabajo establecidas con el Ministerio de Desarrollo Productivo y Economía Plural (</w:t>
      </w:r>
      <w:proofErr w:type="spellStart"/>
      <w:r w:rsidRPr="004D76EB">
        <w:rPr>
          <w:rFonts w:ascii="Tahoma" w:hAnsi="Tahoma" w:cs="Tahoma"/>
          <w:lang w:val="es-ES_tradnl"/>
        </w:rPr>
        <w:t>MDPyEP</w:t>
      </w:r>
      <w:proofErr w:type="spellEnd"/>
      <w:r w:rsidRPr="004D76EB">
        <w:rPr>
          <w:rFonts w:ascii="Tahoma" w:hAnsi="Tahoma" w:cs="Tahoma"/>
          <w:lang w:val="es-ES_tradnl"/>
        </w:rPr>
        <w:t xml:space="preserve">), todos los productos de madera (Carpintería de puertas y ventanas) deberán ser de producción nacional y debidamente certificada, </w:t>
      </w:r>
      <w:bookmarkStart w:id="149" w:name="_Hlk180583332"/>
      <w:r w:rsidRPr="004D76E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23517188" w14:textId="77777777" w:rsidR="004D76EB" w:rsidRPr="004D76EB" w:rsidRDefault="004D76EB" w:rsidP="004D76EB">
      <w:pPr>
        <w:jc w:val="both"/>
        <w:rPr>
          <w:rFonts w:ascii="Tahoma" w:hAnsi="Tahoma" w:cs="Tahoma"/>
          <w:lang w:val="es-ES_tradnl"/>
        </w:rPr>
      </w:pPr>
    </w:p>
    <w:p w14:paraId="067D41A8" w14:textId="77777777" w:rsidR="004D76EB" w:rsidRPr="004D76EB" w:rsidRDefault="004D76EB" w:rsidP="004D76EB">
      <w:pPr>
        <w:jc w:val="both"/>
        <w:rPr>
          <w:rFonts w:ascii="Tahoma" w:hAnsi="Tahoma" w:cs="Tahoma"/>
          <w:lang w:eastAsia="es-ES"/>
        </w:rPr>
      </w:pPr>
      <w:r w:rsidRPr="004D76EB">
        <w:rPr>
          <w:rFonts w:ascii="Tahoma" w:hAnsi="Tahoma" w:cs="Tahoma"/>
          <w:lang w:eastAsia="es-ES"/>
        </w:rPr>
        <w:t xml:space="preserve">En el marco del Decreto Supremo </w:t>
      </w:r>
      <w:proofErr w:type="spellStart"/>
      <w:r w:rsidRPr="004D76EB">
        <w:rPr>
          <w:rFonts w:ascii="Tahoma" w:hAnsi="Tahoma" w:cs="Tahoma"/>
          <w:lang w:eastAsia="es-ES"/>
        </w:rPr>
        <w:t>Nº</w:t>
      </w:r>
      <w:proofErr w:type="spellEnd"/>
      <w:r w:rsidRPr="004D76E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D76EB">
        <w:rPr>
          <w:rFonts w:ascii="Tahoma" w:hAnsi="Tahoma" w:cs="Tahoma"/>
          <w:i/>
          <w:iCs/>
          <w:lang w:eastAsia="es-ES"/>
        </w:rPr>
        <w:t>“principios de complementariedad, reciprocidad, solidaridad, redistribución, igualdad, seguridad jurídica, sustentabilidad, equilibrio, justicia y transparencia”</w:t>
      </w:r>
      <w:r w:rsidRPr="004D76E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4C75F1" w14:textId="77777777" w:rsidR="004D76EB" w:rsidRPr="004D76EB" w:rsidRDefault="004D76EB" w:rsidP="004D76EB">
      <w:pPr>
        <w:jc w:val="both"/>
        <w:rPr>
          <w:lang w:val="es-ES_tradnl"/>
        </w:rPr>
      </w:pPr>
    </w:p>
    <w:p w14:paraId="265562F6" w14:textId="77777777" w:rsidR="004D76EB" w:rsidRPr="004D76EB" w:rsidRDefault="004D76EB" w:rsidP="004D76EB">
      <w:pPr>
        <w:tabs>
          <w:tab w:val="left" w:pos="993"/>
        </w:tabs>
        <w:spacing w:line="260" w:lineRule="atLeast"/>
        <w:jc w:val="both"/>
        <w:rPr>
          <w:rFonts w:ascii="Tahoma" w:hAnsi="Tahoma" w:cs="Tahoma"/>
          <w:b/>
          <w:lang w:val="es-ES_tradnl"/>
        </w:rPr>
      </w:pPr>
      <w:r w:rsidRPr="004D76EB">
        <w:rPr>
          <w:rFonts w:ascii="Tahoma" w:hAnsi="Tahoma" w:cs="Tahoma"/>
          <w:b/>
          <w:lang w:val="es-ES_tradnl"/>
        </w:rPr>
        <w:t>Proceso de provisión/dotación de materiales de construcción.</w:t>
      </w:r>
    </w:p>
    <w:p w14:paraId="34C24AFD" w14:textId="77777777" w:rsidR="004D76EB" w:rsidRPr="004D76EB" w:rsidRDefault="004D76EB" w:rsidP="004D76EB">
      <w:pPr>
        <w:tabs>
          <w:tab w:val="left" w:pos="993"/>
        </w:tabs>
        <w:spacing w:line="260" w:lineRule="atLeast"/>
        <w:jc w:val="both"/>
        <w:rPr>
          <w:rFonts w:ascii="Tahoma" w:hAnsi="Tahoma" w:cs="Tahoma"/>
          <w:lang w:val="es-ES_tradnl"/>
        </w:rPr>
      </w:pPr>
      <w:r w:rsidRPr="004D76E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CC39AAA" w14:textId="77777777" w:rsidR="004D76EB" w:rsidRPr="004D76EB" w:rsidRDefault="004D76EB" w:rsidP="004D76EB">
      <w:pPr>
        <w:tabs>
          <w:tab w:val="left" w:pos="993"/>
        </w:tabs>
        <w:spacing w:line="260" w:lineRule="atLeast"/>
        <w:jc w:val="both"/>
        <w:rPr>
          <w:rFonts w:ascii="Tahoma" w:hAnsi="Tahoma" w:cs="Tahoma"/>
          <w:lang w:val="es-ES_tradnl"/>
        </w:rPr>
      </w:pPr>
      <w:r w:rsidRPr="004D76E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111B91" w14:textId="77777777" w:rsidR="004D76EB" w:rsidRPr="004D76EB" w:rsidRDefault="004D76EB" w:rsidP="004D76EB">
      <w:pPr>
        <w:tabs>
          <w:tab w:val="left" w:pos="993"/>
        </w:tabs>
        <w:spacing w:line="260" w:lineRule="atLeast"/>
        <w:jc w:val="both"/>
        <w:rPr>
          <w:rFonts w:ascii="Tahoma" w:hAnsi="Tahoma" w:cs="Tahoma"/>
          <w:color w:val="FF0000"/>
          <w:lang w:val="es-ES_tradnl"/>
        </w:rPr>
      </w:pPr>
      <w:r w:rsidRPr="004D76E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65B38CF" w14:textId="77777777" w:rsidR="004D76EB" w:rsidRPr="004D76EB" w:rsidRDefault="004D76EB" w:rsidP="004D76EB">
      <w:pPr>
        <w:tabs>
          <w:tab w:val="left" w:pos="993"/>
        </w:tabs>
        <w:spacing w:line="260" w:lineRule="atLeast"/>
        <w:jc w:val="both"/>
        <w:rPr>
          <w:rFonts w:ascii="Tahoma" w:hAnsi="Tahoma" w:cs="Tahoma"/>
          <w:b/>
          <w:lang w:val="es-ES_tradnl"/>
        </w:rPr>
      </w:pPr>
      <w:r w:rsidRPr="004D76EB">
        <w:rPr>
          <w:rFonts w:ascii="Tahoma" w:hAnsi="Tahoma" w:cs="Tahoma"/>
          <w:b/>
          <w:lang w:val="es-ES_tradnl"/>
        </w:rPr>
        <w:t xml:space="preserve">Del Almacenamiento y resguardo de los materiales </w:t>
      </w:r>
      <w:bookmarkStart w:id="150" w:name="_Hlk118650468"/>
      <w:r w:rsidRPr="004D76EB">
        <w:rPr>
          <w:rFonts w:ascii="Tahoma" w:hAnsi="Tahoma" w:cs="Tahoma"/>
          <w:b/>
          <w:lang w:val="es-ES_tradnl"/>
        </w:rPr>
        <w:t>de construcción</w:t>
      </w:r>
      <w:bookmarkEnd w:id="150"/>
      <w:r w:rsidRPr="004D76EB">
        <w:rPr>
          <w:rFonts w:ascii="Tahoma" w:hAnsi="Tahoma" w:cs="Tahoma"/>
          <w:b/>
          <w:lang w:val="es-ES_tradnl"/>
        </w:rPr>
        <w:t>.</w:t>
      </w:r>
    </w:p>
    <w:p w14:paraId="749F1A56" w14:textId="77777777" w:rsidR="004D76EB" w:rsidRPr="004D76EB" w:rsidRDefault="004D76EB" w:rsidP="004D76EB">
      <w:pPr>
        <w:tabs>
          <w:tab w:val="left" w:pos="993"/>
        </w:tabs>
        <w:spacing w:line="260" w:lineRule="atLeast"/>
        <w:jc w:val="both"/>
        <w:rPr>
          <w:rFonts w:ascii="Tahoma" w:hAnsi="Tahoma" w:cs="Tahoma"/>
          <w:lang w:val="es-ES_tradnl"/>
        </w:rPr>
      </w:pPr>
      <w:r w:rsidRPr="004D76E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C25DD7" w14:textId="77777777" w:rsidR="004D76EB" w:rsidRPr="004D76EB" w:rsidRDefault="004D76EB" w:rsidP="004D76EB">
      <w:pPr>
        <w:tabs>
          <w:tab w:val="left" w:pos="993"/>
        </w:tabs>
        <w:spacing w:line="260" w:lineRule="atLeast"/>
        <w:jc w:val="both"/>
        <w:rPr>
          <w:rFonts w:ascii="Tahoma" w:hAnsi="Tahoma" w:cs="Tahoma"/>
          <w:b/>
          <w:lang w:val="es-ES_tradnl"/>
        </w:rPr>
      </w:pPr>
      <w:r w:rsidRPr="004D76EB">
        <w:rPr>
          <w:rFonts w:ascii="Tahoma" w:hAnsi="Tahoma" w:cs="Tahoma"/>
          <w:b/>
          <w:lang w:val="es-ES_tradnl"/>
        </w:rPr>
        <w:t>De la Asignación de Materiales de Construcción.</w:t>
      </w:r>
    </w:p>
    <w:p w14:paraId="3996B9AD" w14:textId="77777777" w:rsidR="004D76EB" w:rsidRPr="004D76EB" w:rsidRDefault="004D76EB" w:rsidP="004D76EB">
      <w:pPr>
        <w:adjustRightInd w:val="0"/>
        <w:spacing w:after="160" w:line="259" w:lineRule="auto"/>
        <w:contextualSpacing/>
        <w:jc w:val="both"/>
        <w:rPr>
          <w:rFonts w:ascii="Tahoma" w:hAnsi="Tahoma" w:cs="Tahoma"/>
          <w:bCs/>
          <w:lang w:val="es-ES_tradnl" w:eastAsia="es-ES_tradnl"/>
        </w:rPr>
      </w:pPr>
      <w:r w:rsidRPr="004D76EB">
        <w:rPr>
          <w:rFonts w:ascii="Tahoma" w:hAnsi="Tahoma" w:cs="Tahoma"/>
          <w:lang w:val="es-ES_tradnl"/>
        </w:rPr>
        <w:lastRenderedPageBreak/>
        <w:t xml:space="preserve">La asignación inicial de los materiales de construcción a los beneficiarios está predefinida en el proyecto aprobado por la AEVIVIENDA, </w:t>
      </w:r>
      <w:r w:rsidRPr="004D76EB">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65E0101" w14:textId="77777777" w:rsidR="004D76EB" w:rsidRPr="004D76EB" w:rsidRDefault="004D76EB" w:rsidP="004D76EB">
      <w:pPr>
        <w:tabs>
          <w:tab w:val="left" w:pos="993"/>
        </w:tabs>
        <w:spacing w:line="260" w:lineRule="atLeast"/>
        <w:jc w:val="both"/>
        <w:rPr>
          <w:rFonts w:ascii="Tahoma" w:hAnsi="Tahoma" w:cs="Tahoma"/>
          <w:lang w:val="es-ES_tradnl"/>
        </w:rPr>
      </w:pPr>
    </w:p>
    <w:p w14:paraId="3F59776D" w14:textId="77777777" w:rsidR="004D76EB" w:rsidRPr="004D76EB" w:rsidRDefault="004D76EB" w:rsidP="004D76EB">
      <w:pPr>
        <w:tabs>
          <w:tab w:val="left" w:pos="993"/>
        </w:tabs>
        <w:spacing w:line="260" w:lineRule="atLeast"/>
        <w:jc w:val="both"/>
        <w:rPr>
          <w:rFonts w:ascii="Tahoma" w:hAnsi="Tahoma" w:cs="Tahoma"/>
          <w:lang w:val="es-ES_tradnl"/>
        </w:rPr>
      </w:pPr>
      <w:r w:rsidRPr="004D76EB">
        <w:rPr>
          <w:rFonts w:ascii="Tahoma" w:hAnsi="Tahoma" w:cs="Tahoma"/>
          <w:bCs/>
          <w:lang w:val="es-ES_tradnl" w:eastAsia="es-ES_tradnl"/>
        </w:rPr>
        <w:t>Por lo tanto puede haber modificaciones y reordenamiento de volúmenes, con la existencia de</w:t>
      </w:r>
      <w:r w:rsidRPr="004D76EB">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47784C" w14:textId="77777777" w:rsidR="004D76EB" w:rsidRPr="004D76EB" w:rsidRDefault="004D76EB" w:rsidP="004D76EB">
      <w:pPr>
        <w:tabs>
          <w:tab w:val="left" w:pos="993"/>
        </w:tabs>
        <w:spacing w:line="260" w:lineRule="atLeast"/>
        <w:jc w:val="both"/>
        <w:rPr>
          <w:rFonts w:ascii="Tahoma" w:hAnsi="Tahoma" w:cs="Tahoma"/>
          <w:lang w:val="es-ES_tradnl"/>
        </w:rPr>
      </w:pPr>
      <w:r w:rsidRPr="004D76E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EDEE46F" w14:textId="77777777" w:rsidR="004D76EB" w:rsidRPr="004D76EB" w:rsidRDefault="004D76EB" w:rsidP="004D76EB">
      <w:pPr>
        <w:tabs>
          <w:tab w:val="left" w:pos="993"/>
        </w:tabs>
        <w:spacing w:line="260" w:lineRule="atLeast"/>
        <w:jc w:val="both"/>
        <w:rPr>
          <w:rFonts w:ascii="Tahoma" w:hAnsi="Tahoma" w:cs="Tahoma"/>
          <w:b/>
          <w:lang w:val="es-ES_tradnl"/>
        </w:rPr>
      </w:pPr>
      <w:r w:rsidRPr="004D76EB">
        <w:rPr>
          <w:rFonts w:ascii="Tahoma" w:hAnsi="Tahoma" w:cs="Tahoma"/>
          <w:b/>
          <w:lang w:val="es-ES_tradnl"/>
        </w:rPr>
        <w:t>De la Entrega de Materiales de Construcción.</w:t>
      </w:r>
    </w:p>
    <w:p w14:paraId="27EE5496" w14:textId="77777777" w:rsidR="004D76EB" w:rsidRPr="004D76EB" w:rsidRDefault="004D76EB" w:rsidP="004D76EB">
      <w:pPr>
        <w:tabs>
          <w:tab w:val="left" w:pos="993"/>
        </w:tabs>
        <w:spacing w:line="260" w:lineRule="atLeast"/>
        <w:jc w:val="both"/>
        <w:rPr>
          <w:rFonts w:ascii="Tahoma" w:hAnsi="Tahoma" w:cs="Tahoma"/>
          <w:lang w:val="es-ES_tradnl"/>
        </w:rPr>
      </w:pPr>
      <w:r w:rsidRPr="004D76E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D76EB">
        <w:rPr>
          <w:rFonts w:ascii="Tahoma" w:hAnsi="Tahoma" w:cs="Tahoma"/>
          <w:lang w:val="es-ES_tradnl"/>
        </w:rPr>
        <w:t>kardex</w:t>
      </w:r>
      <w:proofErr w:type="spellEnd"/>
      <w:r w:rsidRPr="004D76E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D2FC54C" w14:textId="77777777" w:rsidR="004D76EB" w:rsidRPr="004D76EB" w:rsidRDefault="004D76EB" w:rsidP="004D76EB">
      <w:pPr>
        <w:keepNext/>
        <w:numPr>
          <w:ilvl w:val="0"/>
          <w:numId w:val="142"/>
        </w:numPr>
        <w:spacing w:before="240" w:after="60" w:line="260" w:lineRule="atLeast"/>
        <w:ind w:left="360"/>
        <w:outlineLvl w:val="0"/>
        <w:rPr>
          <w:rFonts w:ascii="Tahoma" w:hAnsi="Tahoma" w:cs="Tahoma"/>
          <w:b/>
          <w:bCs/>
          <w:color w:val="000000"/>
          <w:kern w:val="32"/>
          <w:lang w:val="es-ES_tradnl"/>
        </w:rPr>
      </w:pPr>
      <w:bookmarkStart w:id="151" w:name="_Toc536520846"/>
      <w:bookmarkStart w:id="152" w:name="_Toc71811176"/>
      <w:r w:rsidRPr="004D76EB">
        <w:rPr>
          <w:rFonts w:ascii="Tahoma" w:hAnsi="Tahoma" w:cs="Tahoma"/>
          <w:b/>
          <w:bCs/>
          <w:color w:val="000000"/>
          <w:kern w:val="32"/>
          <w:lang w:val="es-ES_tradnl"/>
        </w:rPr>
        <w:t>ESPECIFICACIONES TÉCNICAS DE MATERIALES</w:t>
      </w:r>
      <w:bookmarkEnd w:id="151"/>
      <w:r w:rsidRPr="004D76EB">
        <w:rPr>
          <w:rFonts w:ascii="Tahoma" w:hAnsi="Tahoma" w:cs="Tahoma"/>
          <w:b/>
          <w:bCs/>
          <w:color w:val="000000"/>
          <w:kern w:val="32"/>
          <w:lang w:val="es-ES_tradnl"/>
        </w:rPr>
        <w:t xml:space="preserve"> DE CONSTRUCCIÓN</w:t>
      </w:r>
      <w:bookmarkEnd w:id="152"/>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1880"/>
        <w:gridCol w:w="808"/>
        <w:gridCol w:w="6023"/>
      </w:tblGrid>
      <w:tr w:rsidR="004D76EB" w:rsidRPr="004D76EB" w14:paraId="2ED54576" w14:textId="77777777" w:rsidTr="001A7607">
        <w:trPr>
          <w:trHeight w:val="255"/>
        </w:trPr>
        <w:tc>
          <w:tcPr>
            <w:tcW w:w="683" w:type="dxa"/>
            <w:shd w:val="clear" w:color="000000" w:fill="66B2FF"/>
            <w:noWrap/>
            <w:vAlign w:val="center"/>
            <w:hideMark/>
          </w:tcPr>
          <w:p w14:paraId="2CB0E76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Tahoma" w:hAnsi="Tahoma" w:cs="Tahoma"/>
                <w:b/>
                <w:bCs/>
                <w:color w:val="000000"/>
                <w:sz w:val="18"/>
                <w:szCs w:val="18"/>
                <w:lang w:val="es-BO" w:eastAsia="es-BO"/>
              </w:rPr>
              <w:t>No.</w:t>
            </w:r>
          </w:p>
        </w:tc>
        <w:tc>
          <w:tcPr>
            <w:tcW w:w="1880" w:type="dxa"/>
            <w:shd w:val="clear" w:color="000000" w:fill="66B2FF"/>
            <w:noWrap/>
            <w:vAlign w:val="center"/>
            <w:hideMark/>
          </w:tcPr>
          <w:p w14:paraId="19AA186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NOMBRE DEL INSUMO</w:t>
            </w:r>
          </w:p>
        </w:tc>
        <w:tc>
          <w:tcPr>
            <w:tcW w:w="808" w:type="dxa"/>
            <w:shd w:val="clear" w:color="000000" w:fill="66B2FF"/>
            <w:noWrap/>
            <w:vAlign w:val="center"/>
            <w:hideMark/>
          </w:tcPr>
          <w:p w14:paraId="2D7649C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hAnsi="Tahoma" w:cs="Tahoma"/>
                <w:color w:val="000000"/>
                <w:sz w:val="18"/>
                <w:szCs w:val="18"/>
                <w:lang w:val="es-BO" w:eastAsia="es-BO"/>
              </w:rPr>
              <w:t>UNIDAD</w:t>
            </w:r>
          </w:p>
        </w:tc>
        <w:tc>
          <w:tcPr>
            <w:tcW w:w="6023" w:type="dxa"/>
            <w:shd w:val="clear" w:color="000000" w:fill="66B2FF"/>
            <w:noWrap/>
            <w:vAlign w:val="center"/>
            <w:hideMark/>
          </w:tcPr>
          <w:p w14:paraId="2DF86F5E" w14:textId="77777777" w:rsidR="004D76EB" w:rsidRPr="004D76EB" w:rsidRDefault="004D76EB" w:rsidP="004D76EB">
            <w:pPr>
              <w:rPr>
                <w:rFonts w:ascii="Tahoma" w:hAnsi="Tahoma" w:cs="Tahoma"/>
                <w:color w:val="000000"/>
                <w:sz w:val="18"/>
                <w:szCs w:val="18"/>
                <w:lang w:val="es-BO" w:eastAsia="es-BO"/>
              </w:rPr>
            </w:pPr>
            <w:r w:rsidRPr="004D76EB">
              <w:rPr>
                <w:rFonts w:ascii="Tahoma" w:hAnsi="Tahoma" w:cs="Tahoma"/>
                <w:color w:val="000000"/>
                <w:sz w:val="18"/>
                <w:szCs w:val="18"/>
                <w:lang w:val="es-BO" w:eastAsia="es-BO"/>
              </w:rPr>
              <w:t>ESPECIFICACIONES TÉCNICAS (REQUISITOS SOBRE EL PRODUCTO)</w:t>
            </w:r>
          </w:p>
        </w:tc>
      </w:tr>
      <w:tr w:rsidR="004D76EB" w:rsidRPr="004D76EB" w14:paraId="70216523" w14:textId="77777777" w:rsidTr="001A7607">
        <w:trPr>
          <w:trHeight w:val="63"/>
        </w:trPr>
        <w:tc>
          <w:tcPr>
            <w:tcW w:w="683" w:type="dxa"/>
            <w:shd w:val="clear" w:color="auto" w:fill="auto"/>
            <w:noWrap/>
            <w:vAlign w:val="center"/>
            <w:hideMark/>
          </w:tcPr>
          <w:p w14:paraId="46D69150"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w:t>
            </w:r>
          </w:p>
        </w:tc>
        <w:tc>
          <w:tcPr>
            <w:tcW w:w="1880" w:type="dxa"/>
            <w:shd w:val="clear" w:color="auto" w:fill="auto"/>
            <w:noWrap/>
            <w:vAlign w:val="center"/>
            <w:hideMark/>
          </w:tcPr>
          <w:p w14:paraId="309194E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ABRAZADERA DE 3"</w:t>
            </w:r>
          </w:p>
        </w:tc>
        <w:tc>
          <w:tcPr>
            <w:tcW w:w="808" w:type="dxa"/>
            <w:shd w:val="clear" w:color="auto" w:fill="auto"/>
            <w:noWrap/>
            <w:vAlign w:val="center"/>
            <w:hideMark/>
          </w:tcPr>
          <w:p w14:paraId="5C0A893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B3F8D6E"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material es utilizado para sujeción y colocación de las bajantes de tubería de PVC de 3” para el drenaje de aguas pluviales.</w:t>
            </w:r>
            <w:r w:rsidRPr="004D76EB">
              <w:rPr>
                <w:rFonts w:ascii="Tahoma" w:eastAsiaTheme="minorHAnsi" w:hAnsi="Tahoma" w:cs="Tahoma"/>
                <w:color w:val="000000"/>
                <w:sz w:val="18"/>
                <w:szCs w:val="18"/>
                <w:lang w:val="es-BO"/>
              </w:rPr>
              <w:br/>
              <w:t>Características que debe cumplir:</w:t>
            </w:r>
            <w:r w:rsidRPr="004D76EB">
              <w:rPr>
                <w:rFonts w:ascii="Tahoma" w:eastAsiaTheme="minorHAnsi" w:hAnsi="Tahoma" w:cs="Tahoma"/>
                <w:color w:val="000000"/>
                <w:sz w:val="18"/>
                <w:szCs w:val="18"/>
                <w:lang w:val="es-BO"/>
              </w:rPr>
              <w:br/>
              <w:t>• Deberá ser apta para tubos de PVC de 3".</w:t>
            </w:r>
            <w:r w:rsidRPr="004D76EB">
              <w:rPr>
                <w:rFonts w:ascii="Tahoma" w:eastAsiaTheme="minorHAnsi" w:hAnsi="Tahoma" w:cs="Tahoma"/>
                <w:color w:val="000000"/>
                <w:sz w:val="18"/>
                <w:szCs w:val="18"/>
                <w:lang w:val="es-BO"/>
              </w:rPr>
              <w:br/>
              <w:t xml:space="preserve">• Grosor de material de 1 a 1.4 </w:t>
            </w:r>
            <w:proofErr w:type="spellStart"/>
            <w:r w:rsidRPr="004D76EB">
              <w:rPr>
                <w:rFonts w:ascii="Tahoma" w:eastAsiaTheme="minorHAnsi" w:hAnsi="Tahoma" w:cs="Tahoma"/>
                <w:color w:val="000000"/>
                <w:sz w:val="18"/>
                <w:szCs w:val="18"/>
                <w:lang w:val="es-BO"/>
              </w:rPr>
              <w:t>mm.</w:t>
            </w:r>
            <w:proofErr w:type="spellEnd"/>
            <w:r w:rsidRPr="004D76EB">
              <w:rPr>
                <w:rFonts w:ascii="Tahoma" w:eastAsiaTheme="minorHAnsi" w:hAnsi="Tahoma" w:cs="Tahoma"/>
                <w:color w:val="000000"/>
                <w:sz w:val="18"/>
                <w:szCs w:val="18"/>
                <w:lang w:val="es-BO"/>
              </w:rPr>
              <w:br/>
              <w:t xml:space="preserve">• Acabado </w:t>
            </w:r>
            <w:proofErr w:type="spellStart"/>
            <w:r w:rsidRPr="004D76EB">
              <w:rPr>
                <w:rFonts w:ascii="Tahoma" w:eastAsiaTheme="minorHAnsi" w:hAnsi="Tahoma" w:cs="Tahoma"/>
                <w:color w:val="000000"/>
                <w:sz w:val="18"/>
                <w:szCs w:val="18"/>
                <w:lang w:val="es-BO"/>
              </w:rPr>
              <w:t>zincado</w:t>
            </w:r>
            <w:proofErr w:type="spellEnd"/>
            <w:r w:rsidRPr="004D76EB">
              <w:rPr>
                <w:rFonts w:ascii="Tahoma" w:eastAsiaTheme="minorHAnsi" w:hAnsi="Tahoma" w:cs="Tahoma"/>
                <w:color w:val="000000"/>
                <w:sz w:val="18"/>
                <w:szCs w:val="18"/>
                <w:lang w:val="es-BO"/>
              </w:rPr>
              <w:t xml:space="preserve"> mayor a 5 micras.</w:t>
            </w:r>
            <w:r w:rsidRPr="004D76EB">
              <w:rPr>
                <w:rFonts w:ascii="Tahoma" w:eastAsiaTheme="minorHAnsi" w:hAnsi="Tahoma" w:cs="Tahoma"/>
                <w:color w:val="000000"/>
                <w:sz w:val="18"/>
                <w:szCs w:val="18"/>
                <w:lang w:val="es-BO"/>
              </w:rPr>
              <w:br/>
              <w:t>• Deberá soportar una carga de 100 Kg.</w:t>
            </w:r>
            <w:r w:rsidRPr="004D76EB">
              <w:rPr>
                <w:rFonts w:ascii="Tahoma" w:eastAsiaTheme="minorHAnsi" w:hAnsi="Tahoma" w:cs="Tahoma"/>
                <w:color w:val="000000"/>
                <w:sz w:val="18"/>
                <w:szCs w:val="18"/>
                <w:lang w:val="es-BO"/>
              </w:rPr>
              <w:br/>
              <w:t xml:space="preserve">• Deberá contener huecos en sus extremos para la sujeción a la </w:t>
            </w:r>
            <w:proofErr w:type="gramStart"/>
            <w:r w:rsidRPr="004D76EB">
              <w:rPr>
                <w:rFonts w:ascii="Tahoma" w:eastAsiaTheme="minorHAnsi" w:hAnsi="Tahoma" w:cs="Tahoma"/>
                <w:color w:val="000000"/>
                <w:sz w:val="18"/>
                <w:szCs w:val="18"/>
                <w:lang w:val="es-BO"/>
              </w:rPr>
              <w:t>pared.(</w:t>
            </w:r>
            <w:proofErr w:type="gramEnd"/>
            <w:r w:rsidRPr="004D76EB">
              <w:rPr>
                <w:rFonts w:ascii="Tahoma" w:eastAsiaTheme="minorHAnsi" w:hAnsi="Tahoma" w:cs="Tahoma"/>
                <w:color w:val="000000"/>
                <w:sz w:val="18"/>
                <w:szCs w:val="18"/>
                <w:lang w:val="es-BO"/>
              </w:rPr>
              <w:t>FA)</w:t>
            </w:r>
          </w:p>
        </w:tc>
      </w:tr>
      <w:tr w:rsidR="004D76EB" w:rsidRPr="004D76EB" w14:paraId="36210537" w14:textId="77777777" w:rsidTr="001A7607">
        <w:trPr>
          <w:trHeight w:val="63"/>
        </w:trPr>
        <w:tc>
          <w:tcPr>
            <w:tcW w:w="683" w:type="dxa"/>
            <w:shd w:val="clear" w:color="auto" w:fill="auto"/>
            <w:noWrap/>
            <w:vAlign w:val="center"/>
            <w:hideMark/>
          </w:tcPr>
          <w:p w14:paraId="4C31E80D"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w:t>
            </w:r>
          </w:p>
        </w:tc>
        <w:tc>
          <w:tcPr>
            <w:tcW w:w="1880" w:type="dxa"/>
            <w:shd w:val="clear" w:color="auto" w:fill="auto"/>
            <w:noWrap/>
            <w:vAlign w:val="center"/>
            <w:hideMark/>
          </w:tcPr>
          <w:p w14:paraId="31A009C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ALAMBRE DE AMARRE</w:t>
            </w:r>
          </w:p>
        </w:tc>
        <w:tc>
          <w:tcPr>
            <w:tcW w:w="808" w:type="dxa"/>
            <w:shd w:val="clear" w:color="auto" w:fill="auto"/>
            <w:noWrap/>
            <w:vAlign w:val="center"/>
            <w:hideMark/>
          </w:tcPr>
          <w:p w14:paraId="63A3BC9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1B8771A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El alambre de amarre requerido será producido con acero de bajo contenido de carbono obtenido por </w:t>
            </w:r>
            <w:proofErr w:type="spellStart"/>
            <w:r w:rsidRPr="004D76EB">
              <w:rPr>
                <w:rFonts w:ascii="Tahoma" w:eastAsiaTheme="minorHAnsi" w:hAnsi="Tahoma" w:cs="Tahoma"/>
                <w:color w:val="000000"/>
                <w:sz w:val="18"/>
                <w:szCs w:val="18"/>
                <w:lang w:val="es-BO"/>
              </w:rPr>
              <w:t>trefilación</w:t>
            </w:r>
            <w:proofErr w:type="spellEnd"/>
            <w:r w:rsidRPr="004D76EB">
              <w:rPr>
                <w:rFonts w:ascii="Tahoma" w:eastAsiaTheme="minorHAnsi" w:hAnsi="Tahoma" w:cs="Tahoma"/>
                <w:color w:val="000000"/>
                <w:sz w:val="18"/>
                <w:szCs w:val="18"/>
                <w:lang w:val="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D76EB">
              <w:rPr>
                <w:rFonts w:ascii="Tahoma" w:eastAsiaTheme="minorHAnsi" w:hAnsi="Tahoma" w:cs="Tahoma"/>
                <w:color w:val="000000"/>
                <w:sz w:val="18"/>
                <w:szCs w:val="18"/>
                <w:lang w:val="es-BO"/>
              </w:rPr>
              <w:br/>
              <w:t>El diámetro debe ser uniforme y homogéneo, siendo estas propiedades las que permiten que sean más simples las labores de manipulación en el amarre, doblez y enrollado del alambre, con un diámetro nominal de 1.65 mm y alta resistencia.</w:t>
            </w:r>
            <w:r w:rsidRPr="004D76EB">
              <w:rPr>
                <w:rFonts w:ascii="Tahoma" w:eastAsiaTheme="minorHAnsi" w:hAnsi="Tahoma" w:cs="Tahoma"/>
                <w:color w:val="000000"/>
                <w:sz w:val="18"/>
                <w:szCs w:val="18"/>
                <w:lang w:val="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D76EB" w:rsidRPr="004D76EB" w14:paraId="16DFF01A" w14:textId="77777777" w:rsidTr="001A7607">
        <w:trPr>
          <w:trHeight w:val="63"/>
        </w:trPr>
        <w:tc>
          <w:tcPr>
            <w:tcW w:w="683" w:type="dxa"/>
            <w:shd w:val="clear" w:color="auto" w:fill="auto"/>
            <w:noWrap/>
            <w:vAlign w:val="center"/>
            <w:hideMark/>
          </w:tcPr>
          <w:p w14:paraId="2BD1E320"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w:t>
            </w:r>
          </w:p>
        </w:tc>
        <w:tc>
          <w:tcPr>
            <w:tcW w:w="1880" w:type="dxa"/>
            <w:shd w:val="clear" w:color="auto" w:fill="auto"/>
            <w:noWrap/>
            <w:vAlign w:val="center"/>
            <w:hideMark/>
          </w:tcPr>
          <w:p w14:paraId="2E031BC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ALAMBRE DE COBRE </w:t>
            </w:r>
            <w:proofErr w:type="spellStart"/>
            <w:r w:rsidRPr="004D76EB">
              <w:rPr>
                <w:rFonts w:ascii="Tahoma" w:eastAsiaTheme="minorHAnsi" w:hAnsi="Tahoma" w:cs="Tahoma"/>
                <w:color w:val="000000"/>
                <w:sz w:val="18"/>
                <w:szCs w:val="18"/>
                <w:lang w:val="es-BO"/>
              </w:rPr>
              <w:t>Nº</w:t>
            </w:r>
            <w:proofErr w:type="spellEnd"/>
            <w:r w:rsidRPr="004D76EB">
              <w:rPr>
                <w:rFonts w:ascii="Tahoma" w:eastAsiaTheme="minorHAnsi" w:hAnsi="Tahoma" w:cs="Tahoma"/>
                <w:color w:val="000000"/>
                <w:sz w:val="18"/>
                <w:szCs w:val="18"/>
                <w:lang w:val="es-BO"/>
              </w:rPr>
              <w:t xml:space="preserve"> 10 AWG</w:t>
            </w:r>
          </w:p>
        </w:tc>
        <w:tc>
          <w:tcPr>
            <w:tcW w:w="808" w:type="dxa"/>
            <w:shd w:val="clear" w:color="auto" w:fill="auto"/>
            <w:noWrap/>
            <w:vAlign w:val="center"/>
            <w:hideMark/>
          </w:tcPr>
          <w:p w14:paraId="484DF41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7199084A"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 un elemento que provee la trayectoria para el flujo de la corriente en las instalaciones eléctricas.</w:t>
            </w:r>
            <w:r w:rsidRPr="004D76EB">
              <w:rPr>
                <w:rFonts w:ascii="Tahoma" w:eastAsiaTheme="minorHAnsi" w:hAnsi="Tahoma" w:cs="Tahoma"/>
                <w:color w:val="000000"/>
                <w:sz w:val="18"/>
                <w:szCs w:val="18"/>
                <w:lang w:val="es-BO"/>
              </w:rPr>
              <w:br/>
              <w:t xml:space="preserve">El alma conductora Nº10 de cobre tiene la función de llevar toda la corriente de consumo, con aislamiento termoplástico resistente a la </w:t>
            </w:r>
            <w:r w:rsidRPr="004D76EB">
              <w:rPr>
                <w:rFonts w:ascii="Tahoma" w:eastAsiaTheme="minorHAnsi" w:hAnsi="Tahoma" w:cs="Tahoma"/>
                <w:color w:val="000000"/>
                <w:sz w:val="18"/>
                <w:szCs w:val="18"/>
                <w:lang w:val="es-BO"/>
              </w:rPr>
              <w:lastRenderedPageBreak/>
              <w:t>humedad y al agua THW, con un nivel de aislamiento no menor a 600 V, la sección mínima a utilizarse en los circuitos de tomacorrientes será de 5.26 mm2.</w:t>
            </w:r>
            <w:r w:rsidRPr="004D76EB">
              <w:rPr>
                <w:rFonts w:ascii="Tahoma" w:eastAsiaTheme="minorHAnsi" w:hAnsi="Tahoma" w:cs="Tahoma"/>
                <w:color w:val="000000"/>
                <w:sz w:val="18"/>
                <w:szCs w:val="18"/>
                <w:lang w:val="es-BO"/>
              </w:rPr>
              <w:br/>
              <w:t>Deberá ser de buena calidad, de marca reconocida y deberá cumplir con la Norma NB777 Instalaciones Eléctricas.</w:t>
            </w:r>
          </w:p>
        </w:tc>
      </w:tr>
      <w:tr w:rsidR="004D76EB" w:rsidRPr="004D76EB" w14:paraId="77BFD673" w14:textId="77777777" w:rsidTr="001A7607">
        <w:trPr>
          <w:trHeight w:val="63"/>
        </w:trPr>
        <w:tc>
          <w:tcPr>
            <w:tcW w:w="683" w:type="dxa"/>
            <w:shd w:val="clear" w:color="auto" w:fill="auto"/>
            <w:noWrap/>
            <w:vAlign w:val="center"/>
            <w:hideMark/>
          </w:tcPr>
          <w:p w14:paraId="280ADA9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4</w:t>
            </w:r>
          </w:p>
        </w:tc>
        <w:tc>
          <w:tcPr>
            <w:tcW w:w="1880" w:type="dxa"/>
            <w:shd w:val="clear" w:color="auto" w:fill="auto"/>
            <w:noWrap/>
            <w:vAlign w:val="center"/>
            <w:hideMark/>
          </w:tcPr>
          <w:p w14:paraId="437138E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ALAMBRE DE COBRE </w:t>
            </w:r>
            <w:proofErr w:type="spellStart"/>
            <w:r w:rsidRPr="004D76EB">
              <w:rPr>
                <w:rFonts w:ascii="Tahoma" w:eastAsiaTheme="minorHAnsi" w:hAnsi="Tahoma" w:cs="Tahoma"/>
                <w:color w:val="000000"/>
                <w:sz w:val="18"/>
                <w:szCs w:val="18"/>
                <w:lang w:val="es-BO"/>
              </w:rPr>
              <w:t>Nº</w:t>
            </w:r>
            <w:proofErr w:type="spellEnd"/>
            <w:r w:rsidRPr="004D76EB">
              <w:rPr>
                <w:rFonts w:ascii="Tahoma" w:eastAsiaTheme="minorHAnsi" w:hAnsi="Tahoma" w:cs="Tahoma"/>
                <w:color w:val="000000"/>
                <w:sz w:val="18"/>
                <w:szCs w:val="18"/>
                <w:lang w:val="es-BO"/>
              </w:rPr>
              <w:t xml:space="preserve"> 12 AWG</w:t>
            </w:r>
          </w:p>
        </w:tc>
        <w:tc>
          <w:tcPr>
            <w:tcW w:w="808" w:type="dxa"/>
            <w:shd w:val="clear" w:color="auto" w:fill="auto"/>
            <w:noWrap/>
            <w:vAlign w:val="center"/>
            <w:hideMark/>
          </w:tcPr>
          <w:p w14:paraId="69A0285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40397810"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 un elemento que provee la trayectoria para el flujo de la corriente en las instalaciones eléctricas.</w:t>
            </w:r>
            <w:r w:rsidRPr="004D76EB">
              <w:rPr>
                <w:rFonts w:ascii="Tahoma" w:eastAsiaTheme="minorHAnsi" w:hAnsi="Tahoma" w:cs="Tahoma"/>
                <w:color w:val="000000"/>
                <w:sz w:val="18"/>
                <w:szCs w:val="18"/>
                <w:lang w:val="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D76EB">
              <w:rPr>
                <w:rFonts w:ascii="Tahoma" w:eastAsiaTheme="minorHAnsi" w:hAnsi="Tahoma" w:cs="Tahoma"/>
                <w:color w:val="000000"/>
                <w:sz w:val="18"/>
                <w:szCs w:val="18"/>
                <w:lang w:val="es-BO"/>
              </w:rPr>
              <w:br/>
              <w:t>Deberá ser de buena calidad, de marca reconocida y deberá cumplir con la Norma NB777 Instalaciones Eléctricas.</w:t>
            </w:r>
          </w:p>
        </w:tc>
      </w:tr>
      <w:tr w:rsidR="004D76EB" w:rsidRPr="004D76EB" w14:paraId="170BB097" w14:textId="77777777" w:rsidTr="001A7607">
        <w:trPr>
          <w:trHeight w:val="63"/>
        </w:trPr>
        <w:tc>
          <w:tcPr>
            <w:tcW w:w="683" w:type="dxa"/>
            <w:shd w:val="clear" w:color="auto" w:fill="auto"/>
            <w:noWrap/>
            <w:vAlign w:val="center"/>
            <w:hideMark/>
          </w:tcPr>
          <w:p w14:paraId="1592F56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w:t>
            </w:r>
          </w:p>
        </w:tc>
        <w:tc>
          <w:tcPr>
            <w:tcW w:w="1880" w:type="dxa"/>
            <w:shd w:val="clear" w:color="auto" w:fill="auto"/>
            <w:noWrap/>
            <w:vAlign w:val="center"/>
            <w:hideMark/>
          </w:tcPr>
          <w:p w14:paraId="41DD8BE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ALAMBRE DE COBRE </w:t>
            </w:r>
            <w:proofErr w:type="spellStart"/>
            <w:r w:rsidRPr="004D76EB">
              <w:rPr>
                <w:rFonts w:ascii="Tahoma" w:eastAsiaTheme="minorHAnsi" w:hAnsi="Tahoma" w:cs="Tahoma"/>
                <w:color w:val="000000"/>
                <w:sz w:val="18"/>
                <w:szCs w:val="18"/>
                <w:lang w:val="es-BO"/>
              </w:rPr>
              <w:t>Nº</w:t>
            </w:r>
            <w:proofErr w:type="spellEnd"/>
            <w:r w:rsidRPr="004D76EB">
              <w:rPr>
                <w:rFonts w:ascii="Tahoma" w:eastAsiaTheme="minorHAnsi" w:hAnsi="Tahoma" w:cs="Tahoma"/>
                <w:color w:val="000000"/>
                <w:sz w:val="18"/>
                <w:szCs w:val="18"/>
                <w:lang w:val="es-BO"/>
              </w:rPr>
              <w:t xml:space="preserve"> 14 AWG</w:t>
            </w:r>
          </w:p>
        </w:tc>
        <w:tc>
          <w:tcPr>
            <w:tcW w:w="808" w:type="dxa"/>
            <w:shd w:val="clear" w:color="auto" w:fill="auto"/>
            <w:noWrap/>
            <w:vAlign w:val="center"/>
            <w:hideMark/>
          </w:tcPr>
          <w:p w14:paraId="6B4CA65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7696ECE9"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 un elemento que provee la trayectoria para el flujo de la corriente en las instalaciones eléctricas.</w:t>
            </w:r>
            <w:r w:rsidRPr="004D76EB">
              <w:rPr>
                <w:rFonts w:ascii="Tahoma" w:eastAsiaTheme="minorHAnsi" w:hAnsi="Tahoma" w:cs="Tahoma"/>
                <w:color w:val="000000"/>
                <w:sz w:val="18"/>
                <w:szCs w:val="18"/>
                <w:lang w:val="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D76EB">
              <w:rPr>
                <w:rFonts w:ascii="Tahoma" w:eastAsiaTheme="minorHAnsi" w:hAnsi="Tahoma" w:cs="Tahoma"/>
                <w:color w:val="000000"/>
                <w:sz w:val="18"/>
                <w:szCs w:val="18"/>
                <w:lang w:val="es-BO"/>
              </w:rPr>
              <w:br/>
              <w:t>Deberá ser de buena calidad, de marca reconocida y deberá cumplir con la Norma NB777 Instalaciones Eléctricas.</w:t>
            </w:r>
          </w:p>
        </w:tc>
      </w:tr>
      <w:tr w:rsidR="004D76EB" w:rsidRPr="004D76EB" w14:paraId="0CB9991C" w14:textId="77777777" w:rsidTr="001A7607">
        <w:trPr>
          <w:trHeight w:val="63"/>
        </w:trPr>
        <w:tc>
          <w:tcPr>
            <w:tcW w:w="683" w:type="dxa"/>
            <w:shd w:val="clear" w:color="auto" w:fill="auto"/>
            <w:noWrap/>
            <w:vAlign w:val="center"/>
            <w:hideMark/>
          </w:tcPr>
          <w:p w14:paraId="368253C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w:t>
            </w:r>
          </w:p>
        </w:tc>
        <w:tc>
          <w:tcPr>
            <w:tcW w:w="1880" w:type="dxa"/>
            <w:shd w:val="clear" w:color="auto" w:fill="auto"/>
            <w:noWrap/>
            <w:vAlign w:val="center"/>
            <w:hideMark/>
          </w:tcPr>
          <w:p w14:paraId="40D467E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ALQUITRÁN</w:t>
            </w:r>
          </w:p>
        </w:tc>
        <w:tc>
          <w:tcPr>
            <w:tcW w:w="808" w:type="dxa"/>
            <w:shd w:val="clear" w:color="auto" w:fill="auto"/>
            <w:noWrap/>
            <w:vAlign w:val="center"/>
            <w:hideMark/>
          </w:tcPr>
          <w:p w14:paraId="2FA32A1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2192830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D76EB">
              <w:rPr>
                <w:rFonts w:ascii="Tahoma" w:eastAsiaTheme="minorHAnsi" w:hAnsi="Tahoma" w:cs="Tahoma"/>
                <w:color w:val="000000"/>
                <w:sz w:val="18"/>
                <w:szCs w:val="18"/>
                <w:lang w:val="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D76EB">
              <w:rPr>
                <w:rFonts w:ascii="Tahoma" w:eastAsiaTheme="minorHAnsi" w:hAnsi="Tahoma" w:cs="Tahoma"/>
                <w:color w:val="000000"/>
                <w:sz w:val="18"/>
                <w:szCs w:val="18"/>
                <w:lang w:val="es-BO"/>
              </w:rPr>
              <w:br/>
              <w:t>El material debe presentarse en tambores sellados y claramente etiquetados, indicando su origen y cantidad. Debe tener una apariencia viscosa de color negro y una densidad de 0.93 +/- 0.02 kg/l.</w:t>
            </w:r>
          </w:p>
        </w:tc>
      </w:tr>
      <w:tr w:rsidR="004D76EB" w:rsidRPr="004D76EB" w14:paraId="1B91B41E" w14:textId="77777777" w:rsidTr="001A7607">
        <w:trPr>
          <w:trHeight w:val="1622"/>
        </w:trPr>
        <w:tc>
          <w:tcPr>
            <w:tcW w:w="683" w:type="dxa"/>
            <w:shd w:val="clear" w:color="auto" w:fill="auto"/>
            <w:noWrap/>
            <w:vAlign w:val="center"/>
            <w:hideMark/>
          </w:tcPr>
          <w:p w14:paraId="47337A6C"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w:t>
            </w:r>
          </w:p>
        </w:tc>
        <w:tc>
          <w:tcPr>
            <w:tcW w:w="1880" w:type="dxa"/>
            <w:shd w:val="clear" w:color="auto" w:fill="auto"/>
            <w:noWrap/>
            <w:vAlign w:val="center"/>
            <w:hideMark/>
          </w:tcPr>
          <w:p w14:paraId="1CEC645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BARNIZ</w:t>
            </w:r>
          </w:p>
        </w:tc>
        <w:tc>
          <w:tcPr>
            <w:tcW w:w="808" w:type="dxa"/>
            <w:shd w:val="clear" w:color="auto" w:fill="auto"/>
            <w:noWrap/>
            <w:vAlign w:val="center"/>
            <w:hideMark/>
          </w:tcPr>
          <w:p w14:paraId="33D3298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46ED603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Producto formulado en base a resinas sintéticas modificadas y aditivos especiales, que le dan a la película de este barniz una gran resistencia al exterior. Tiene una terminación transparente de alto brillo, dureza y flexibilidad.</w:t>
            </w:r>
            <w:r w:rsidRPr="004D76EB">
              <w:rPr>
                <w:rFonts w:ascii="Tahoma" w:eastAsiaTheme="minorHAnsi" w:hAnsi="Tahoma" w:cs="Tahoma"/>
                <w:color w:val="000000"/>
                <w:sz w:val="18"/>
                <w:szCs w:val="18"/>
                <w:lang w:val="es-BO"/>
              </w:rPr>
              <w:br/>
              <w:t>Se emplea para proteger maderas en interiores y exteriores, para evitar los daños producidos por hongos e insectos, como así también de la intemperie y de la luz solar.</w:t>
            </w:r>
            <w:r w:rsidRPr="004D76EB">
              <w:rPr>
                <w:rFonts w:ascii="Tahoma" w:eastAsiaTheme="minorHAnsi" w:hAnsi="Tahoma" w:cs="Tahoma"/>
                <w:color w:val="000000"/>
                <w:sz w:val="18"/>
                <w:szCs w:val="18"/>
                <w:lang w:val="es-BO"/>
              </w:rPr>
              <w:br/>
              <w:t xml:space="preserve">La madera barnizada presenta una gran resistencia a las aguas de lluvia, destacando además la veta natural de ella. </w:t>
            </w:r>
            <w:r w:rsidRPr="004D76EB">
              <w:rPr>
                <w:rFonts w:ascii="Tahoma" w:eastAsiaTheme="minorHAnsi" w:hAnsi="Tahoma" w:cs="Tahoma"/>
                <w:color w:val="000000"/>
                <w:sz w:val="18"/>
                <w:szCs w:val="18"/>
                <w:lang w:val="es-BO"/>
              </w:rPr>
              <w:br/>
              <w:t>Las características del material serán:</w:t>
            </w:r>
            <w:r w:rsidRPr="004D76EB">
              <w:rPr>
                <w:rFonts w:ascii="Tahoma" w:eastAsiaTheme="minorHAnsi" w:hAnsi="Tahoma" w:cs="Tahoma"/>
                <w:color w:val="000000"/>
                <w:sz w:val="18"/>
                <w:szCs w:val="18"/>
                <w:lang w:val="es-BO"/>
              </w:rPr>
              <w:br/>
              <w:t>Naturaleza Química: Resinas sintéticas disueltas en aguarrás mineral.</w:t>
            </w:r>
            <w:r w:rsidRPr="004D76EB">
              <w:rPr>
                <w:rFonts w:ascii="Tahoma" w:eastAsiaTheme="minorHAnsi" w:hAnsi="Tahoma" w:cs="Tahoma"/>
                <w:color w:val="000000"/>
                <w:sz w:val="18"/>
                <w:szCs w:val="18"/>
                <w:lang w:val="es-BO"/>
              </w:rPr>
              <w:br/>
              <w:t>Color: Incoloro y varios de acuerdo a requerimiento.</w:t>
            </w:r>
            <w:r w:rsidRPr="004D76EB">
              <w:rPr>
                <w:rFonts w:ascii="Tahoma" w:eastAsiaTheme="minorHAnsi" w:hAnsi="Tahoma" w:cs="Tahoma"/>
                <w:color w:val="000000"/>
                <w:sz w:val="18"/>
                <w:szCs w:val="18"/>
                <w:lang w:val="es-BO"/>
              </w:rPr>
              <w:br/>
              <w:t>Acabado: Brillante.</w:t>
            </w:r>
            <w:r w:rsidRPr="004D76EB">
              <w:rPr>
                <w:rFonts w:ascii="Tahoma" w:eastAsiaTheme="minorHAnsi" w:hAnsi="Tahoma" w:cs="Tahoma"/>
                <w:color w:val="000000"/>
                <w:sz w:val="18"/>
                <w:szCs w:val="18"/>
                <w:lang w:val="es-BO"/>
              </w:rPr>
              <w:br/>
              <w:t>Rendimiento: 40±5 m²/gal/mano, dependiendo del grado de absorción, rugosidad y espesor de película.</w:t>
            </w:r>
            <w:r w:rsidRPr="004D76EB">
              <w:rPr>
                <w:rFonts w:ascii="Tahoma" w:eastAsiaTheme="minorHAnsi" w:hAnsi="Tahoma" w:cs="Tahoma"/>
                <w:color w:val="000000"/>
                <w:sz w:val="18"/>
                <w:szCs w:val="18"/>
                <w:lang w:val="es-BO"/>
              </w:rPr>
              <w:br/>
              <w:t>Número de capas: 2 para interior, y &gt;3 para exterior con tinte.</w:t>
            </w:r>
            <w:r w:rsidRPr="004D76EB">
              <w:rPr>
                <w:rFonts w:ascii="Tahoma" w:eastAsiaTheme="minorHAnsi" w:hAnsi="Tahoma" w:cs="Tahoma"/>
                <w:color w:val="000000"/>
                <w:sz w:val="18"/>
                <w:szCs w:val="18"/>
                <w:lang w:val="es-BO"/>
              </w:rPr>
              <w:br/>
              <w:t>Aplicación: Brocha, rodillo y pistola.</w:t>
            </w:r>
            <w:r w:rsidRPr="004D76EB">
              <w:rPr>
                <w:rFonts w:ascii="Tahoma" w:eastAsiaTheme="minorHAnsi" w:hAnsi="Tahoma" w:cs="Tahoma"/>
                <w:color w:val="000000"/>
                <w:sz w:val="18"/>
                <w:szCs w:val="18"/>
                <w:lang w:val="es-BO"/>
              </w:rPr>
              <w:br/>
              <w:t>Diluyente: Aguarrás mineral.</w:t>
            </w:r>
            <w:r w:rsidRPr="004D76EB">
              <w:rPr>
                <w:rFonts w:ascii="Tahoma" w:eastAsiaTheme="minorHAnsi" w:hAnsi="Tahoma" w:cs="Tahoma"/>
                <w:color w:val="000000"/>
                <w:sz w:val="18"/>
                <w:szCs w:val="18"/>
                <w:lang w:val="es-BO"/>
              </w:rPr>
              <w:br/>
              <w:t xml:space="preserve">Dilución: ¼ </w:t>
            </w:r>
            <w:proofErr w:type="spellStart"/>
            <w:r w:rsidRPr="004D76EB">
              <w:rPr>
                <w:rFonts w:ascii="Tahoma" w:eastAsiaTheme="minorHAnsi" w:hAnsi="Tahoma" w:cs="Tahoma"/>
                <w:color w:val="000000"/>
                <w:sz w:val="18"/>
                <w:szCs w:val="18"/>
                <w:lang w:val="es-BO"/>
              </w:rPr>
              <w:t>lt</w:t>
            </w:r>
            <w:proofErr w:type="spellEnd"/>
            <w:r w:rsidRPr="004D76EB">
              <w:rPr>
                <w:rFonts w:ascii="Tahoma" w:eastAsiaTheme="minorHAnsi" w:hAnsi="Tahoma" w:cs="Tahoma"/>
                <w:color w:val="000000"/>
                <w:sz w:val="18"/>
                <w:szCs w:val="18"/>
                <w:lang w:val="es-BO"/>
              </w:rPr>
              <w:t>/</w:t>
            </w:r>
            <w:proofErr w:type="spellStart"/>
            <w:r w:rsidRPr="004D76EB">
              <w:rPr>
                <w:rFonts w:ascii="Tahoma" w:eastAsiaTheme="minorHAnsi" w:hAnsi="Tahoma" w:cs="Tahoma"/>
                <w:color w:val="000000"/>
                <w:sz w:val="18"/>
                <w:szCs w:val="18"/>
                <w:lang w:val="es-BO"/>
              </w:rPr>
              <w:t>gl</w:t>
            </w:r>
            <w:proofErr w:type="spellEnd"/>
            <w:r w:rsidRPr="004D76EB">
              <w:rPr>
                <w:rFonts w:ascii="Tahoma" w:eastAsiaTheme="minorHAnsi" w:hAnsi="Tahoma" w:cs="Tahoma"/>
                <w:color w:val="000000"/>
                <w:sz w:val="18"/>
                <w:szCs w:val="18"/>
                <w:lang w:val="es-BO"/>
              </w:rPr>
              <w:t xml:space="preserve"> para brocha y rodillo, y ½ </w:t>
            </w:r>
            <w:proofErr w:type="spellStart"/>
            <w:r w:rsidRPr="004D76EB">
              <w:rPr>
                <w:rFonts w:ascii="Tahoma" w:eastAsiaTheme="minorHAnsi" w:hAnsi="Tahoma" w:cs="Tahoma"/>
                <w:color w:val="000000"/>
                <w:sz w:val="18"/>
                <w:szCs w:val="18"/>
                <w:lang w:val="es-BO"/>
              </w:rPr>
              <w:t>lt</w:t>
            </w:r>
            <w:proofErr w:type="spellEnd"/>
            <w:r w:rsidRPr="004D76EB">
              <w:rPr>
                <w:rFonts w:ascii="Tahoma" w:eastAsiaTheme="minorHAnsi" w:hAnsi="Tahoma" w:cs="Tahoma"/>
                <w:color w:val="000000"/>
                <w:sz w:val="18"/>
                <w:szCs w:val="18"/>
                <w:lang w:val="es-BO"/>
              </w:rPr>
              <w:t>/</w:t>
            </w:r>
            <w:proofErr w:type="spellStart"/>
            <w:r w:rsidRPr="004D76EB">
              <w:rPr>
                <w:rFonts w:ascii="Tahoma" w:eastAsiaTheme="minorHAnsi" w:hAnsi="Tahoma" w:cs="Tahoma"/>
                <w:color w:val="000000"/>
                <w:sz w:val="18"/>
                <w:szCs w:val="18"/>
                <w:lang w:val="es-BO"/>
              </w:rPr>
              <w:t>gl</w:t>
            </w:r>
            <w:proofErr w:type="spellEnd"/>
            <w:r w:rsidRPr="004D76EB">
              <w:rPr>
                <w:rFonts w:ascii="Tahoma" w:eastAsiaTheme="minorHAnsi" w:hAnsi="Tahoma" w:cs="Tahoma"/>
                <w:color w:val="000000"/>
                <w:sz w:val="18"/>
                <w:szCs w:val="18"/>
                <w:lang w:val="es-BO"/>
              </w:rPr>
              <w:t xml:space="preserve"> para pistola.</w:t>
            </w:r>
            <w:r w:rsidRPr="004D76EB">
              <w:rPr>
                <w:rFonts w:ascii="Tahoma" w:eastAsiaTheme="minorHAnsi" w:hAnsi="Tahoma" w:cs="Tahoma"/>
                <w:color w:val="000000"/>
                <w:sz w:val="18"/>
                <w:szCs w:val="18"/>
                <w:lang w:val="es-BO"/>
              </w:rPr>
              <w:br/>
              <w:t>Condiciones de secado: 20ºC, 60% H.R y 50 micrones espesor húmedo.</w:t>
            </w:r>
            <w:r w:rsidRPr="004D76EB">
              <w:rPr>
                <w:rFonts w:ascii="Tahoma" w:eastAsiaTheme="minorHAnsi" w:hAnsi="Tahoma" w:cs="Tahoma"/>
                <w:color w:val="000000"/>
                <w:sz w:val="18"/>
                <w:szCs w:val="18"/>
                <w:lang w:val="es-BO"/>
              </w:rPr>
              <w:br/>
              <w:t>Secado Tacto: 6-8 horas.</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Secado entre manos: 24 horas.</w:t>
            </w:r>
            <w:r w:rsidRPr="004D76EB">
              <w:rPr>
                <w:rFonts w:ascii="Tahoma" w:eastAsiaTheme="minorHAnsi" w:hAnsi="Tahoma" w:cs="Tahoma"/>
                <w:color w:val="000000"/>
                <w:sz w:val="18"/>
                <w:szCs w:val="18"/>
                <w:lang w:val="es-BO"/>
              </w:rPr>
              <w:br/>
              <w:t>Secado final: 48 horas.</w:t>
            </w:r>
            <w:r w:rsidRPr="004D76EB">
              <w:rPr>
                <w:rFonts w:ascii="Tahoma" w:eastAsiaTheme="minorHAnsi" w:hAnsi="Tahoma" w:cs="Tahoma"/>
                <w:color w:val="000000"/>
                <w:sz w:val="18"/>
                <w:szCs w:val="18"/>
                <w:lang w:val="es-BO"/>
              </w:rPr>
              <w:br/>
              <w:t>Estabilidad de almacenaje: 24 meses en envases herméticamente cerrados 10-30ºC y H.R. menor a 80%.</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4F22794F" w14:textId="77777777" w:rsidTr="001A7607">
        <w:trPr>
          <w:trHeight w:val="63"/>
        </w:trPr>
        <w:tc>
          <w:tcPr>
            <w:tcW w:w="683" w:type="dxa"/>
            <w:shd w:val="clear" w:color="auto" w:fill="auto"/>
            <w:noWrap/>
            <w:vAlign w:val="center"/>
            <w:hideMark/>
          </w:tcPr>
          <w:p w14:paraId="3FB79FF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8</w:t>
            </w:r>
          </w:p>
        </w:tc>
        <w:tc>
          <w:tcPr>
            <w:tcW w:w="1880" w:type="dxa"/>
            <w:shd w:val="clear" w:color="auto" w:fill="auto"/>
            <w:noWrap/>
            <w:vAlign w:val="center"/>
            <w:hideMark/>
          </w:tcPr>
          <w:p w14:paraId="0280A1F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BISAGRA DE 4"</w:t>
            </w:r>
          </w:p>
        </w:tc>
        <w:tc>
          <w:tcPr>
            <w:tcW w:w="808" w:type="dxa"/>
            <w:shd w:val="clear" w:color="auto" w:fill="auto"/>
            <w:noWrap/>
            <w:vAlign w:val="center"/>
            <w:hideMark/>
          </w:tcPr>
          <w:p w14:paraId="1BD3704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986456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material se emplea en puertas y ventanas. (Permite abrir la hoja de la puerta o ventana).</w:t>
            </w:r>
            <w:r w:rsidRPr="004D76EB">
              <w:rPr>
                <w:rFonts w:ascii="Tahoma" w:eastAsiaTheme="minorHAnsi" w:hAnsi="Tahoma" w:cs="Tahoma"/>
                <w:color w:val="000000"/>
                <w:sz w:val="18"/>
                <w:szCs w:val="18"/>
                <w:lang w:val="es-BO"/>
              </w:rPr>
              <w:br/>
              <w:t>Características que debe cumplir:</w:t>
            </w:r>
            <w:r w:rsidRPr="004D76EB">
              <w:rPr>
                <w:rFonts w:ascii="Tahoma" w:eastAsiaTheme="minorHAnsi" w:hAnsi="Tahoma" w:cs="Tahoma"/>
                <w:color w:val="000000"/>
                <w:sz w:val="18"/>
                <w:szCs w:val="18"/>
                <w:lang w:val="es-BO"/>
              </w:rPr>
              <w:br/>
              <w:t xml:space="preserve">Dimensiones mínimas: </w:t>
            </w:r>
            <w:r w:rsidRPr="004D76EB">
              <w:rPr>
                <w:rFonts w:ascii="Tahoma" w:eastAsiaTheme="minorHAnsi" w:hAnsi="Tahoma" w:cs="Tahoma"/>
                <w:color w:val="000000"/>
                <w:sz w:val="18"/>
                <w:szCs w:val="18"/>
                <w:lang w:val="es-BO"/>
              </w:rPr>
              <w:br/>
              <w:t xml:space="preserve">- Largo x ancho: 102.0 x 102.0 </w:t>
            </w:r>
            <w:proofErr w:type="spellStart"/>
            <w:r w:rsidRPr="004D76EB">
              <w:rPr>
                <w:rFonts w:ascii="Tahoma" w:eastAsiaTheme="minorHAnsi" w:hAnsi="Tahoma" w:cs="Tahoma"/>
                <w:color w:val="000000"/>
                <w:sz w:val="18"/>
                <w:szCs w:val="18"/>
                <w:lang w:val="es-BO"/>
              </w:rPr>
              <w:t>mm.</w:t>
            </w:r>
            <w:proofErr w:type="spellEnd"/>
            <w:r w:rsidRPr="004D76EB">
              <w:rPr>
                <w:rFonts w:ascii="Tahoma" w:eastAsiaTheme="minorHAnsi" w:hAnsi="Tahoma" w:cs="Tahoma"/>
                <w:color w:val="000000"/>
                <w:sz w:val="18"/>
                <w:szCs w:val="18"/>
                <w:lang w:val="es-BO"/>
              </w:rPr>
              <w:br/>
              <w:t xml:space="preserve">- Espesor: 2.5 </w:t>
            </w:r>
            <w:proofErr w:type="spellStart"/>
            <w:r w:rsidRPr="004D76EB">
              <w:rPr>
                <w:rFonts w:ascii="Tahoma" w:eastAsiaTheme="minorHAnsi" w:hAnsi="Tahoma" w:cs="Tahoma"/>
                <w:color w:val="000000"/>
                <w:sz w:val="18"/>
                <w:szCs w:val="18"/>
                <w:lang w:val="es-BO"/>
              </w:rPr>
              <w:t>mm.</w:t>
            </w:r>
            <w:proofErr w:type="spellEnd"/>
            <w:r w:rsidRPr="004D76EB">
              <w:rPr>
                <w:rFonts w:ascii="Tahoma" w:eastAsiaTheme="minorHAnsi" w:hAnsi="Tahoma" w:cs="Tahoma"/>
                <w:color w:val="000000"/>
                <w:sz w:val="18"/>
                <w:szCs w:val="18"/>
                <w:lang w:val="es-BO"/>
              </w:rPr>
              <w:br/>
              <w:t xml:space="preserve">Terminado: </w:t>
            </w:r>
            <w:proofErr w:type="spellStart"/>
            <w:r w:rsidRPr="004D76EB">
              <w:rPr>
                <w:rFonts w:ascii="Tahoma" w:eastAsiaTheme="minorHAnsi" w:hAnsi="Tahoma" w:cs="Tahoma"/>
                <w:color w:val="000000"/>
                <w:sz w:val="18"/>
                <w:szCs w:val="18"/>
                <w:lang w:val="es-BO"/>
              </w:rPr>
              <w:t>Cobrizado</w:t>
            </w:r>
            <w:proofErr w:type="spellEnd"/>
            <w:r w:rsidRPr="004D76EB">
              <w:rPr>
                <w:rFonts w:ascii="Tahoma" w:eastAsiaTheme="minorHAnsi" w:hAnsi="Tahoma" w:cs="Tahoma"/>
                <w:color w:val="000000"/>
                <w:sz w:val="18"/>
                <w:szCs w:val="18"/>
                <w:lang w:val="es-BO"/>
              </w:rPr>
              <w:t>, o de acuerdo al Inspector de Obra.</w:t>
            </w:r>
            <w:r w:rsidRPr="004D76EB">
              <w:rPr>
                <w:rFonts w:ascii="Tahoma" w:eastAsiaTheme="minorHAnsi" w:hAnsi="Tahoma" w:cs="Tahoma"/>
                <w:color w:val="000000"/>
                <w:sz w:val="18"/>
                <w:szCs w:val="18"/>
                <w:lang w:val="es-BO"/>
              </w:rPr>
              <w:br/>
              <w:t>El material será de buena calidad, la Entidad Ejecutora deberá presentar al Inspector de Obra muestras para su aprobación ya que no se aceptarán imitaciones de ningún tipo.</w:t>
            </w:r>
          </w:p>
        </w:tc>
      </w:tr>
      <w:tr w:rsidR="004D76EB" w:rsidRPr="004D76EB" w14:paraId="2AB71A8E" w14:textId="77777777" w:rsidTr="001A7607">
        <w:trPr>
          <w:trHeight w:val="63"/>
        </w:trPr>
        <w:tc>
          <w:tcPr>
            <w:tcW w:w="683" w:type="dxa"/>
            <w:shd w:val="clear" w:color="auto" w:fill="auto"/>
            <w:noWrap/>
            <w:vAlign w:val="center"/>
            <w:hideMark/>
          </w:tcPr>
          <w:p w14:paraId="7894983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w:t>
            </w:r>
          </w:p>
        </w:tc>
        <w:tc>
          <w:tcPr>
            <w:tcW w:w="1880" w:type="dxa"/>
            <w:shd w:val="clear" w:color="auto" w:fill="auto"/>
            <w:noWrap/>
            <w:vAlign w:val="center"/>
            <w:hideMark/>
          </w:tcPr>
          <w:p w14:paraId="779FC7D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BISAGRA PARA METAL</w:t>
            </w:r>
          </w:p>
        </w:tc>
        <w:tc>
          <w:tcPr>
            <w:tcW w:w="808" w:type="dxa"/>
            <w:shd w:val="clear" w:color="auto" w:fill="auto"/>
            <w:noWrap/>
            <w:vAlign w:val="center"/>
            <w:hideMark/>
          </w:tcPr>
          <w:p w14:paraId="47C1C7B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0168346"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Una bisagra, es un herraje articulado de acero galvanizado que posibilita el giro de puertas, ventanas o paneles de muebles. Cuenta con dos piezas, una de las cuales va unida a la hoja y gira sobre un eje, permitiendo su movimiento circular.</w:t>
            </w:r>
            <w:r w:rsidRPr="004D76EB">
              <w:rPr>
                <w:rFonts w:ascii="Tahoma" w:eastAsiaTheme="minorHAnsi" w:hAnsi="Tahoma" w:cs="Tahoma"/>
                <w:color w:val="000000"/>
                <w:sz w:val="18"/>
                <w:szCs w:val="18"/>
                <w:lang w:val="es-BO"/>
              </w:rPr>
              <w:br/>
              <w:t>Bisagras para metal servirán para fijar las puertas.</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68ED5B53" w14:textId="77777777" w:rsidTr="001A7607">
        <w:trPr>
          <w:trHeight w:val="629"/>
        </w:trPr>
        <w:tc>
          <w:tcPr>
            <w:tcW w:w="683" w:type="dxa"/>
            <w:shd w:val="clear" w:color="auto" w:fill="auto"/>
            <w:noWrap/>
            <w:vAlign w:val="center"/>
            <w:hideMark/>
          </w:tcPr>
          <w:p w14:paraId="4D82727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10</w:t>
            </w:r>
          </w:p>
        </w:tc>
        <w:tc>
          <w:tcPr>
            <w:tcW w:w="1880" w:type="dxa"/>
            <w:shd w:val="clear" w:color="auto" w:fill="auto"/>
            <w:noWrap/>
            <w:vAlign w:val="center"/>
            <w:hideMark/>
          </w:tcPr>
          <w:p w14:paraId="206DC72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BOTAGUAS DE CERÁMICA UNA CAÍDA</w:t>
            </w:r>
          </w:p>
        </w:tc>
        <w:tc>
          <w:tcPr>
            <w:tcW w:w="808" w:type="dxa"/>
            <w:shd w:val="clear" w:color="auto" w:fill="auto"/>
            <w:noWrap/>
            <w:vAlign w:val="center"/>
            <w:hideMark/>
          </w:tcPr>
          <w:p w14:paraId="2E7EC69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50946B8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Refiere a la construcción de botaguas de ladrillo cerámico de una caída, en lugares específicos según planos constructivos.</w:t>
            </w:r>
            <w:r w:rsidRPr="004D76EB">
              <w:rPr>
                <w:rFonts w:ascii="Tahoma" w:eastAsiaTheme="minorHAnsi" w:hAnsi="Tahoma" w:cs="Tahoma"/>
                <w:color w:val="000000"/>
                <w:sz w:val="18"/>
                <w:szCs w:val="18"/>
                <w:lang w:val="es-BO"/>
              </w:rPr>
              <w:br/>
              <w:t>DESCRIPCIÓN DEL PRODUCTO</w:t>
            </w:r>
            <w:r w:rsidRPr="004D76EB">
              <w:rPr>
                <w:rFonts w:ascii="Tahoma" w:eastAsiaTheme="minorHAnsi" w:hAnsi="Tahoma" w:cs="Tahoma"/>
                <w:color w:val="000000"/>
                <w:sz w:val="18"/>
                <w:szCs w:val="18"/>
                <w:lang w:val="es-BO"/>
              </w:rPr>
              <w:br/>
              <w:t>Cerámica rectangular, con 4 huecos de diferentes tamaños en la cara frontal, liso todas las caras.</w:t>
            </w:r>
            <w:r w:rsidRPr="004D76EB">
              <w:rPr>
                <w:rFonts w:ascii="Tahoma" w:eastAsiaTheme="minorHAnsi" w:hAnsi="Tahoma" w:cs="Tahoma"/>
                <w:color w:val="000000"/>
                <w:sz w:val="18"/>
                <w:szCs w:val="18"/>
                <w:lang w:val="es-BO"/>
              </w:rPr>
              <w:br/>
              <w:t>DATOS</w:t>
            </w:r>
            <w:r w:rsidRPr="004D76EB">
              <w:rPr>
                <w:rFonts w:ascii="Tahoma" w:eastAsiaTheme="minorHAnsi" w:hAnsi="Tahoma" w:cs="Tahoma"/>
                <w:color w:val="000000"/>
                <w:sz w:val="18"/>
                <w:szCs w:val="18"/>
                <w:lang w:val="es-BO"/>
              </w:rPr>
              <w:br/>
              <w:t>Acabado: Textura lisa en los laterales de la pieza.</w:t>
            </w:r>
            <w:r w:rsidRPr="004D76EB">
              <w:rPr>
                <w:rFonts w:ascii="Tahoma" w:eastAsiaTheme="minorHAnsi" w:hAnsi="Tahoma" w:cs="Tahoma"/>
                <w:color w:val="000000"/>
                <w:sz w:val="18"/>
                <w:szCs w:val="18"/>
                <w:lang w:val="es-BO"/>
              </w:rPr>
              <w:br/>
              <w:t>DIMENSIONES</w:t>
            </w:r>
            <w:r w:rsidRPr="004D76EB">
              <w:rPr>
                <w:rFonts w:ascii="Tahoma" w:eastAsiaTheme="minorHAnsi" w:hAnsi="Tahoma" w:cs="Tahoma"/>
                <w:color w:val="000000"/>
                <w:sz w:val="18"/>
                <w:szCs w:val="18"/>
                <w:lang w:val="es-BO"/>
              </w:rPr>
              <w:br/>
              <w:t>Alto: 9 cm</w:t>
            </w:r>
            <w:r w:rsidRPr="004D76EB">
              <w:rPr>
                <w:rFonts w:ascii="Tahoma" w:eastAsiaTheme="minorHAnsi" w:hAnsi="Tahoma" w:cs="Tahoma"/>
                <w:color w:val="000000"/>
                <w:sz w:val="18"/>
                <w:szCs w:val="18"/>
                <w:lang w:val="es-BO"/>
              </w:rPr>
              <w:br/>
              <w:t>Largo: 25 cm</w:t>
            </w:r>
            <w:r w:rsidRPr="004D76EB">
              <w:rPr>
                <w:rFonts w:ascii="Tahoma" w:eastAsiaTheme="minorHAnsi" w:hAnsi="Tahoma" w:cs="Tahoma"/>
                <w:color w:val="000000"/>
                <w:sz w:val="18"/>
                <w:szCs w:val="18"/>
                <w:lang w:val="es-BO"/>
              </w:rPr>
              <w:br/>
              <w:t>Ancho: 18.5 cm</w:t>
            </w:r>
            <w:r w:rsidRPr="004D76EB">
              <w:rPr>
                <w:rFonts w:ascii="Tahoma" w:eastAsiaTheme="minorHAnsi" w:hAnsi="Tahoma" w:cs="Tahoma"/>
                <w:color w:val="000000"/>
                <w:sz w:val="18"/>
                <w:szCs w:val="18"/>
                <w:lang w:val="es-BO"/>
              </w:rPr>
              <w:br/>
              <w:t>Peso: 3.1 Kg</w:t>
            </w:r>
            <w:r w:rsidRPr="004D76EB">
              <w:rPr>
                <w:rFonts w:ascii="Tahoma" w:eastAsiaTheme="minorHAnsi" w:hAnsi="Tahoma" w:cs="Tahoma"/>
                <w:color w:val="000000"/>
                <w:sz w:val="18"/>
                <w:szCs w:val="18"/>
                <w:lang w:val="es-BO"/>
              </w:rPr>
              <w:br/>
              <w:t>RENDIMIENTO</w:t>
            </w:r>
            <w:r w:rsidRPr="004D76EB">
              <w:rPr>
                <w:rFonts w:ascii="Tahoma" w:eastAsiaTheme="minorHAnsi" w:hAnsi="Tahoma" w:cs="Tahoma"/>
                <w:color w:val="000000"/>
                <w:sz w:val="18"/>
                <w:szCs w:val="18"/>
                <w:lang w:val="es-BO"/>
              </w:rPr>
              <w:br/>
              <w:t xml:space="preserve">4 </w:t>
            </w:r>
            <w:proofErr w:type="spellStart"/>
            <w:r w:rsidRPr="004D76EB">
              <w:rPr>
                <w:rFonts w:ascii="Tahoma" w:eastAsiaTheme="minorHAnsi" w:hAnsi="Tahoma" w:cs="Tahoma"/>
                <w:color w:val="000000"/>
                <w:sz w:val="18"/>
                <w:szCs w:val="18"/>
                <w:lang w:val="es-BO"/>
              </w:rPr>
              <w:t>Pzas</w:t>
            </w:r>
            <w:proofErr w:type="spellEnd"/>
            <w:r w:rsidRPr="004D76EB">
              <w:rPr>
                <w:rFonts w:ascii="Tahoma" w:eastAsiaTheme="minorHAnsi" w:hAnsi="Tahoma" w:cs="Tahoma"/>
                <w:color w:val="000000"/>
                <w:sz w:val="18"/>
                <w:szCs w:val="18"/>
                <w:lang w:val="es-BO"/>
              </w:rPr>
              <w:t>/ML</w:t>
            </w:r>
            <w:r w:rsidRPr="004D76EB">
              <w:rPr>
                <w:rFonts w:ascii="Tahoma" w:eastAsiaTheme="minorHAnsi" w:hAnsi="Tahoma" w:cs="Tahoma"/>
                <w:color w:val="000000"/>
                <w:sz w:val="18"/>
                <w:szCs w:val="18"/>
                <w:lang w:val="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0757019D" w14:textId="77777777" w:rsidTr="001A7607">
        <w:trPr>
          <w:trHeight w:val="63"/>
        </w:trPr>
        <w:tc>
          <w:tcPr>
            <w:tcW w:w="683" w:type="dxa"/>
            <w:shd w:val="clear" w:color="auto" w:fill="auto"/>
            <w:noWrap/>
            <w:vAlign w:val="center"/>
            <w:hideMark/>
          </w:tcPr>
          <w:p w14:paraId="74D57E1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11</w:t>
            </w:r>
          </w:p>
        </w:tc>
        <w:tc>
          <w:tcPr>
            <w:tcW w:w="1880" w:type="dxa"/>
            <w:shd w:val="clear" w:color="auto" w:fill="auto"/>
            <w:noWrap/>
            <w:vAlign w:val="center"/>
            <w:hideMark/>
          </w:tcPr>
          <w:p w14:paraId="3D52B9E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CAJA DE REGISTRO DE PVC</w:t>
            </w:r>
          </w:p>
        </w:tc>
        <w:tc>
          <w:tcPr>
            <w:tcW w:w="808" w:type="dxa"/>
            <w:shd w:val="clear" w:color="auto" w:fill="auto"/>
            <w:noWrap/>
            <w:vAlign w:val="center"/>
            <w:hideMark/>
          </w:tcPr>
          <w:p w14:paraId="29B3B24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DCA5CC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D76EB">
              <w:rPr>
                <w:rFonts w:ascii="Tahoma" w:eastAsiaTheme="minorHAnsi" w:hAnsi="Tahoma" w:cs="Tahoma"/>
                <w:color w:val="000000"/>
                <w:sz w:val="18"/>
                <w:szCs w:val="18"/>
                <w:lang w:val="es-BO"/>
              </w:rPr>
              <w:br/>
              <w:t>El limpiador y el pegamento para PVC serán de buena calidad debidamente aprobado por el Inspector de Obra.</w:t>
            </w:r>
            <w:r w:rsidRPr="004D76EB">
              <w:rPr>
                <w:rFonts w:ascii="Tahoma" w:eastAsiaTheme="minorHAnsi" w:hAnsi="Tahoma" w:cs="Tahoma"/>
                <w:color w:val="000000"/>
                <w:sz w:val="18"/>
                <w:szCs w:val="18"/>
                <w:lang w:val="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D76EB">
              <w:rPr>
                <w:rFonts w:ascii="Tahoma" w:eastAsiaTheme="minorHAnsi" w:hAnsi="Tahoma" w:cs="Tahoma"/>
                <w:color w:val="000000"/>
                <w:sz w:val="18"/>
                <w:szCs w:val="18"/>
                <w:lang w:val="es-BO"/>
              </w:rPr>
              <w:br/>
              <w:t>Características que debe cumplir:</w:t>
            </w:r>
            <w:r w:rsidRPr="004D76EB">
              <w:rPr>
                <w:rFonts w:ascii="Tahoma" w:eastAsiaTheme="minorHAnsi" w:hAnsi="Tahoma" w:cs="Tahoma"/>
                <w:color w:val="000000"/>
                <w:sz w:val="18"/>
                <w:szCs w:val="18"/>
                <w:lang w:val="es-BO"/>
              </w:rPr>
              <w:br/>
              <w:t>• La caja de registro de PVC de terminación M/H</w:t>
            </w:r>
            <w:r w:rsidRPr="004D76EB">
              <w:rPr>
                <w:rFonts w:ascii="Tahoma" w:eastAsiaTheme="minorHAnsi" w:hAnsi="Tahoma" w:cs="Tahoma"/>
                <w:color w:val="000000"/>
                <w:sz w:val="18"/>
                <w:szCs w:val="18"/>
                <w:lang w:val="es-BO"/>
              </w:rPr>
              <w:br/>
              <w:t xml:space="preserve">• No deberá ser piezas  obtenidas mediante cortes o cortados en seco, </w:t>
            </w:r>
            <w:r w:rsidRPr="004D76EB">
              <w:rPr>
                <w:rFonts w:ascii="Tahoma" w:eastAsiaTheme="minorHAnsi" w:hAnsi="Tahoma" w:cs="Tahoma"/>
                <w:color w:val="000000"/>
                <w:sz w:val="18"/>
                <w:szCs w:val="18"/>
                <w:lang w:val="es-BO"/>
              </w:rPr>
              <w:br/>
              <w:t xml:space="preserve">• Dimensiones de altura 30cm y ancho de 40cm </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Los productos de PVC de desagüe deben cumplir las exigencias de la norma NBR 5688 "Sistemas domiciliarios de agua pluvial de desagüe sanitario y ventilación" y la NB 1070:2012.</w:t>
            </w:r>
          </w:p>
        </w:tc>
      </w:tr>
      <w:tr w:rsidR="004D76EB" w:rsidRPr="004D76EB" w14:paraId="2E3C7C52" w14:textId="77777777" w:rsidTr="001A7607">
        <w:trPr>
          <w:trHeight w:val="63"/>
        </w:trPr>
        <w:tc>
          <w:tcPr>
            <w:tcW w:w="683" w:type="dxa"/>
            <w:shd w:val="clear" w:color="auto" w:fill="auto"/>
            <w:noWrap/>
            <w:vAlign w:val="center"/>
            <w:hideMark/>
          </w:tcPr>
          <w:p w14:paraId="2FE58F1F"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12</w:t>
            </w:r>
          </w:p>
        </w:tc>
        <w:tc>
          <w:tcPr>
            <w:tcW w:w="1880" w:type="dxa"/>
            <w:shd w:val="clear" w:color="auto" w:fill="auto"/>
            <w:noWrap/>
            <w:vAlign w:val="center"/>
            <w:hideMark/>
          </w:tcPr>
          <w:p w14:paraId="14B05CC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CAJA PARA 1 TÉRMICO</w:t>
            </w:r>
          </w:p>
        </w:tc>
        <w:tc>
          <w:tcPr>
            <w:tcW w:w="808" w:type="dxa"/>
            <w:shd w:val="clear" w:color="auto" w:fill="auto"/>
            <w:noWrap/>
            <w:vAlign w:val="center"/>
            <w:hideMark/>
          </w:tcPr>
          <w:p w14:paraId="4CE2E5F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379D727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D76EB">
              <w:rPr>
                <w:rFonts w:ascii="Tahoma" w:eastAsiaTheme="minorHAnsi" w:hAnsi="Tahoma" w:cs="Tahoma"/>
                <w:color w:val="000000"/>
                <w:sz w:val="18"/>
                <w:szCs w:val="18"/>
                <w:lang w:val="es-BO"/>
              </w:rPr>
              <w:br/>
              <w:t xml:space="preserve">El tablero de distribución deberá ser de plástico y de buena </w:t>
            </w:r>
            <w:proofErr w:type="gramStart"/>
            <w:r w:rsidRPr="004D76EB">
              <w:rPr>
                <w:rFonts w:ascii="Tahoma" w:eastAsiaTheme="minorHAnsi" w:hAnsi="Tahoma" w:cs="Tahoma"/>
                <w:color w:val="000000"/>
                <w:sz w:val="18"/>
                <w:szCs w:val="18"/>
                <w:lang w:val="es-BO"/>
              </w:rPr>
              <w:t>calidad,  así</w:t>
            </w:r>
            <w:proofErr w:type="gramEnd"/>
            <w:r w:rsidRPr="004D76EB">
              <w:rPr>
                <w:rFonts w:ascii="Tahoma" w:eastAsiaTheme="minorHAnsi" w:hAnsi="Tahoma" w:cs="Tahoma"/>
                <w:color w:val="000000"/>
                <w:sz w:val="18"/>
                <w:szCs w:val="18"/>
                <w:lang w:val="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D76EB" w:rsidRPr="004D76EB" w14:paraId="02E6A266" w14:textId="77777777" w:rsidTr="001A7607">
        <w:trPr>
          <w:trHeight w:val="63"/>
        </w:trPr>
        <w:tc>
          <w:tcPr>
            <w:tcW w:w="683" w:type="dxa"/>
            <w:shd w:val="clear" w:color="auto" w:fill="auto"/>
            <w:noWrap/>
            <w:vAlign w:val="center"/>
            <w:hideMark/>
          </w:tcPr>
          <w:p w14:paraId="617A27C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13</w:t>
            </w:r>
          </w:p>
        </w:tc>
        <w:tc>
          <w:tcPr>
            <w:tcW w:w="1880" w:type="dxa"/>
            <w:shd w:val="clear" w:color="auto" w:fill="auto"/>
            <w:noWrap/>
            <w:vAlign w:val="center"/>
            <w:hideMark/>
          </w:tcPr>
          <w:p w14:paraId="265432B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CAJA PARA 3 TÉRMICOS</w:t>
            </w:r>
          </w:p>
        </w:tc>
        <w:tc>
          <w:tcPr>
            <w:tcW w:w="808" w:type="dxa"/>
            <w:shd w:val="clear" w:color="auto" w:fill="auto"/>
            <w:noWrap/>
            <w:vAlign w:val="center"/>
            <w:hideMark/>
          </w:tcPr>
          <w:p w14:paraId="072B60C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62C0C7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D76EB" w:rsidRPr="004D76EB" w14:paraId="7A044CCD" w14:textId="77777777" w:rsidTr="001A7607">
        <w:trPr>
          <w:trHeight w:val="63"/>
        </w:trPr>
        <w:tc>
          <w:tcPr>
            <w:tcW w:w="683" w:type="dxa"/>
            <w:shd w:val="clear" w:color="auto" w:fill="auto"/>
            <w:noWrap/>
            <w:vAlign w:val="center"/>
            <w:hideMark/>
          </w:tcPr>
          <w:p w14:paraId="64F0D7E1"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14</w:t>
            </w:r>
          </w:p>
        </w:tc>
        <w:tc>
          <w:tcPr>
            <w:tcW w:w="1880" w:type="dxa"/>
            <w:shd w:val="clear" w:color="auto" w:fill="auto"/>
            <w:noWrap/>
            <w:vAlign w:val="center"/>
            <w:hideMark/>
          </w:tcPr>
          <w:p w14:paraId="0696AEC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CAJA PLÁSTICA CIRCULAR</w:t>
            </w:r>
          </w:p>
        </w:tc>
        <w:tc>
          <w:tcPr>
            <w:tcW w:w="808" w:type="dxa"/>
            <w:shd w:val="clear" w:color="auto" w:fill="auto"/>
            <w:noWrap/>
            <w:vAlign w:val="center"/>
            <w:hideMark/>
          </w:tcPr>
          <w:p w14:paraId="5DBAEEB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763C83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ítem comprende la provisión e instalación de cajas plásticas circulares, que se utilizan en las instalaciones eléctricas de manera complementaria para los empalmes, conexión y junción de conductores o como caja de montaje para luminarias.</w:t>
            </w:r>
            <w:r w:rsidRPr="004D76EB">
              <w:rPr>
                <w:rFonts w:ascii="Tahoma" w:eastAsiaTheme="minorHAnsi" w:hAnsi="Tahoma" w:cs="Tahoma"/>
                <w:color w:val="000000"/>
                <w:sz w:val="18"/>
                <w:szCs w:val="18"/>
                <w:lang w:val="es-BO"/>
              </w:rPr>
              <w:br/>
              <w:t>Caja plástica circular; Material: PVC; Uso para instalaciones eléctricas en general. Recomendado su uso en áreas húmedas.</w:t>
            </w:r>
            <w:r w:rsidRPr="004D76EB">
              <w:rPr>
                <w:rFonts w:ascii="Tahoma" w:eastAsiaTheme="minorHAnsi" w:hAnsi="Tahoma" w:cs="Tahoma"/>
                <w:color w:val="000000"/>
                <w:sz w:val="18"/>
                <w:szCs w:val="18"/>
                <w:lang w:val="es-BO"/>
              </w:rPr>
              <w:br/>
              <w:t>Deberá ser de buena calidad resistente y con fijación metálica empotrado en ambos lados de la caja, para asegurar con tornillos la tapa o para los puntos de iluminación.</w:t>
            </w:r>
            <w:r w:rsidRPr="004D76EB">
              <w:rPr>
                <w:rFonts w:ascii="Tahoma" w:eastAsiaTheme="minorHAnsi" w:hAnsi="Tahoma" w:cs="Tahoma"/>
                <w:color w:val="000000"/>
                <w:sz w:val="18"/>
                <w:szCs w:val="18"/>
                <w:lang w:val="es-BO"/>
              </w:rPr>
              <w:br/>
              <w:t>Deberá ser de buena calidad y de marca reconocida.</w:t>
            </w:r>
          </w:p>
        </w:tc>
      </w:tr>
      <w:tr w:rsidR="004D76EB" w:rsidRPr="004D76EB" w14:paraId="697CE53C" w14:textId="77777777" w:rsidTr="001A7607">
        <w:trPr>
          <w:trHeight w:val="63"/>
        </w:trPr>
        <w:tc>
          <w:tcPr>
            <w:tcW w:w="683" w:type="dxa"/>
            <w:shd w:val="clear" w:color="auto" w:fill="auto"/>
            <w:noWrap/>
            <w:vAlign w:val="center"/>
            <w:hideMark/>
          </w:tcPr>
          <w:p w14:paraId="1203537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15</w:t>
            </w:r>
          </w:p>
        </w:tc>
        <w:tc>
          <w:tcPr>
            <w:tcW w:w="1880" w:type="dxa"/>
            <w:shd w:val="clear" w:color="auto" w:fill="auto"/>
            <w:noWrap/>
            <w:vAlign w:val="center"/>
            <w:hideMark/>
          </w:tcPr>
          <w:p w14:paraId="24A644A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CAJA PLÁSTICA RECTANGULAR</w:t>
            </w:r>
          </w:p>
        </w:tc>
        <w:tc>
          <w:tcPr>
            <w:tcW w:w="808" w:type="dxa"/>
            <w:shd w:val="clear" w:color="auto" w:fill="auto"/>
            <w:noWrap/>
            <w:vAlign w:val="center"/>
            <w:hideMark/>
          </w:tcPr>
          <w:p w14:paraId="19A5035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A7D71A0"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D76EB">
              <w:rPr>
                <w:rFonts w:ascii="Tahoma" w:eastAsiaTheme="minorHAnsi" w:hAnsi="Tahoma" w:cs="Tahoma"/>
                <w:color w:val="000000"/>
                <w:sz w:val="18"/>
                <w:szCs w:val="18"/>
                <w:lang w:val="es-BO"/>
              </w:rPr>
              <w:t>Shucko</w:t>
            </w:r>
            <w:proofErr w:type="spellEnd"/>
            <w:r w:rsidRPr="004D76EB">
              <w:rPr>
                <w:rFonts w:ascii="Tahoma" w:eastAsiaTheme="minorHAnsi" w:hAnsi="Tahoma" w:cs="Tahoma"/>
                <w:color w:val="000000"/>
                <w:sz w:val="18"/>
                <w:szCs w:val="18"/>
                <w:lang w:val="es-BO"/>
              </w:rPr>
              <w:t xml:space="preserve"> y conmutador de 3 y 4 vías.</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Caja plástica rectangular; Medida: 2"" x 4"";Material: PVC; Uso para instalaciones eléctricas en general; Recomendado su uso en áreas húmedas.</w:t>
            </w:r>
            <w:r w:rsidRPr="004D76EB">
              <w:rPr>
                <w:rFonts w:ascii="Tahoma" w:eastAsiaTheme="minorHAnsi" w:hAnsi="Tahoma" w:cs="Tahoma"/>
                <w:color w:val="000000"/>
                <w:sz w:val="18"/>
                <w:szCs w:val="18"/>
                <w:lang w:val="es-BO"/>
              </w:rPr>
              <w:br/>
              <w:t>Deberá ser de buena calidad resistente y con fijación metálica empotrado en ambos lados de la caja, para asegurar con tornillos el interruptor o el tomacorriente.</w:t>
            </w:r>
            <w:r w:rsidRPr="004D76EB">
              <w:rPr>
                <w:rFonts w:ascii="Tahoma" w:eastAsiaTheme="minorHAnsi" w:hAnsi="Tahoma" w:cs="Tahoma"/>
                <w:color w:val="000000"/>
                <w:sz w:val="18"/>
                <w:szCs w:val="18"/>
                <w:lang w:val="es-BO"/>
              </w:rPr>
              <w:br/>
              <w:t>Deberá ser de buena calidad y de marca reconocida.</w:t>
            </w:r>
          </w:p>
        </w:tc>
      </w:tr>
      <w:tr w:rsidR="004D76EB" w:rsidRPr="004D76EB" w14:paraId="5561571F" w14:textId="77777777" w:rsidTr="001A7607">
        <w:trPr>
          <w:trHeight w:val="63"/>
        </w:trPr>
        <w:tc>
          <w:tcPr>
            <w:tcW w:w="683" w:type="dxa"/>
            <w:shd w:val="clear" w:color="auto" w:fill="auto"/>
            <w:noWrap/>
            <w:vAlign w:val="center"/>
            <w:hideMark/>
          </w:tcPr>
          <w:p w14:paraId="77730E0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16</w:t>
            </w:r>
          </w:p>
        </w:tc>
        <w:tc>
          <w:tcPr>
            <w:tcW w:w="1880" w:type="dxa"/>
            <w:shd w:val="clear" w:color="auto" w:fill="auto"/>
            <w:noWrap/>
            <w:vAlign w:val="center"/>
            <w:hideMark/>
          </w:tcPr>
          <w:p w14:paraId="13EE1D9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CAJA SIFONADA PVC INC/REJILLA DE PISO</w:t>
            </w:r>
          </w:p>
        </w:tc>
        <w:tc>
          <w:tcPr>
            <w:tcW w:w="808" w:type="dxa"/>
            <w:shd w:val="clear" w:color="auto" w:fill="auto"/>
            <w:noWrap/>
            <w:vAlign w:val="center"/>
            <w:hideMark/>
          </w:tcPr>
          <w:p w14:paraId="30F1742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3A010D20"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material es empleado en las instalaciones sanitarias de la vivienda, La caja sifonada es el accesorio de la </w:t>
            </w:r>
            <w:proofErr w:type="spellStart"/>
            <w:r w:rsidRPr="004D76EB">
              <w:rPr>
                <w:rFonts w:ascii="Tahoma" w:eastAsiaTheme="minorHAnsi" w:hAnsi="Tahoma" w:cs="Tahoma"/>
                <w:color w:val="000000"/>
                <w:sz w:val="18"/>
                <w:szCs w:val="18"/>
                <w:lang w:val="es-BO"/>
              </w:rPr>
              <w:t>linea</w:t>
            </w:r>
            <w:proofErr w:type="spellEnd"/>
            <w:r w:rsidRPr="004D76EB">
              <w:rPr>
                <w:rFonts w:ascii="Tahoma" w:eastAsiaTheme="minorHAnsi" w:hAnsi="Tahoma" w:cs="Tahoma"/>
                <w:color w:val="000000"/>
                <w:sz w:val="18"/>
                <w:szCs w:val="18"/>
                <w:lang w:val="es-BO"/>
              </w:rPr>
              <w:t xml:space="preserve"> de Desagüe que recibe las aguas servidas provenientes del lavado de los pisos, duchas, lavabos, bañeras, lavarropas, que de igual manera impide el retorno de los gases por sus característica que el sifón tienen debido a los  contenidos en los </w:t>
            </w:r>
            <w:r w:rsidRPr="004D76EB">
              <w:rPr>
                <w:rFonts w:ascii="Tahoma" w:eastAsiaTheme="minorHAnsi" w:hAnsi="Tahoma" w:cs="Tahoma"/>
                <w:color w:val="000000"/>
                <w:sz w:val="18"/>
                <w:szCs w:val="18"/>
                <w:lang w:val="es-BO"/>
              </w:rPr>
              <w:lastRenderedPageBreak/>
              <w:t>desagües cloacales y protege la instalación contra la entrada de insectos y roedores.</w:t>
            </w:r>
            <w:r w:rsidRPr="004D76EB">
              <w:rPr>
                <w:rFonts w:ascii="Tahoma" w:eastAsiaTheme="minorHAnsi" w:hAnsi="Tahoma" w:cs="Tahoma"/>
                <w:color w:val="000000"/>
                <w:sz w:val="18"/>
                <w:szCs w:val="18"/>
                <w:lang w:val="es-BO"/>
              </w:rPr>
              <w:br/>
              <w:t xml:space="preserve">los accesorios deben tener las siguientes características: </w:t>
            </w:r>
            <w:r w:rsidRPr="004D76EB">
              <w:rPr>
                <w:rFonts w:ascii="Tahoma" w:eastAsiaTheme="minorHAnsi" w:hAnsi="Tahoma" w:cs="Tahoma"/>
                <w:color w:val="000000"/>
                <w:sz w:val="18"/>
                <w:szCs w:val="18"/>
                <w:lang w:val="es-BO"/>
              </w:rPr>
              <w:br/>
              <w:t xml:space="preserve">• Dimensiones de 4” x2” con sello hidráulico </w:t>
            </w:r>
            <w:r w:rsidRPr="004D76EB">
              <w:rPr>
                <w:rFonts w:ascii="Tahoma" w:eastAsiaTheme="minorHAnsi" w:hAnsi="Tahoma" w:cs="Tahoma"/>
                <w:color w:val="000000"/>
                <w:sz w:val="18"/>
                <w:szCs w:val="18"/>
                <w:lang w:val="es-BO"/>
              </w:rPr>
              <w:br/>
              <w:t>• Caja sifonada con sifón interno extraíble</w:t>
            </w:r>
            <w:r w:rsidRPr="004D76EB">
              <w:rPr>
                <w:rFonts w:ascii="Tahoma" w:eastAsiaTheme="minorHAnsi" w:hAnsi="Tahoma" w:cs="Tahoma"/>
                <w:color w:val="000000"/>
                <w:sz w:val="18"/>
                <w:szCs w:val="18"/>
                <w:lang w:val="es-BO"/>
              </w:rPr>
              <w:br/>
              <w:t>• La caja debe tener su tapa de rejilla metálica de diámetro de 9.7 cm o 4”.</w:t>
            </w:r>
            <w:r w:rsidRPr="004D76EB">
              <w:rPr>
                <w:rFonts w:ascii="Tahoma" w:eastAsiaTheme="minorHAnsi" w:hAnsi="Tahoma" w:cs="Tahoma"/>
                <w:color w:val="000000"/>
                <w:sz w:val="18"/>
                <w:szCs w:val="18"/>
                <w:lang w:val="es-BO"/>
              </w:rPr>
              <w:br/>
              <w:t xml:space="preserve">• La procedencia del material </w:t>
            </w:r>
            <w:proofErr w:type="spellStart"/>
            <w:r w:rsidRPr="004D76EB">
              <w:rPr>
                <w:rFonts w:ascii="Tahoma" w:eastAsiaTheme="minorHAnsi" w:hAnsi="Tahoma" w:cs="Tahoma"/>
                <w:color w:val="000000"/>
                <w:sz w:val="18"/>
                <w:szCs w:val="18"/>
                <w:lang w:val="es-BO"/>
              </w:rPr>
              <w:t>sera</w:t>
            </w:r>
            <w:proofErr w:type="spellEnd"/>
            <w:r w:rsidRPr="004D76EB">
              <w:rPr>
                <w:rFonts w:ascii="Tahoma" w:eastAsiaTheme="minorHAnsi" w:hAnsi="Tahoma" w:cs="Tahoma"/>
                <w:color w:val="000000"/>
                <w:sz w:val="18"/>
                <w:szCs w:val="18"/>
                <w:lang w:val="es-BO"/>
              </w:rPr>
              <w:t xml:space="preserve"> de fabrica por inyección de molde </w:t>
            </w:r>
            <w:r w:rsidRPr="004D76EB">
              <w:rPr>
                <w:rFonts w:ascii="Tahoma" w:eastAsiaTheme="minorHAnsi" w:hAnsi="Tahoma" w:cs="Tahoma"/>
                <w:color w:val="000000"/>
                <w:sz w:val="18"/>
                <w:szCs w:val="18"/>
                <w:lang w:val="es-BO"/>
              </w:rPr>
              <w:br/>
              <w:t>• No deberá ser el uso de piezas espaciales obtenidas mediante cortes</w:t>
            </w:r>
            <w:r w:rsidRPr="004D76EB">
              <w:rPr>
                <w:rFonts w:ascii="Tahoma" w:eastAsiaTheme="minorHAnsi" w:hAnsi="Tahoma" w:cs="Tahoma"/>
                <w:color w:val="000000"/>
                <w:sz w:val="18"/>
                <w:szCs w:val="18"/>
                <w:lang w:val="es-BO"/>
              </w:rPr>
              <w:br/>
              <w:t xml:space="preserve">• Superficie externa e interna lisas y estar libres de grietas, fisuras, ondulaciones y otros defectos que alteren su calidad. </w:t>
            </w:r>
            <w:r w:rsidRPr="004D76EB">
              <w:rPr>
                <w:rFonts w:ascii="Tahoma" w:eastAsiaTheme="minorHAnsi" w:hAnsi="Tahoma" w:cs="Tahoma"/>
                <w:color w:val="000000"/>
                <w:sz w:val="18"/>
                <w:szCs w:val="18"/>
                <w:lang w:val="es-BO"/>
              </w:rPr>
              <w:br/>
              <w:t xml:space="preserve">• Los accesorios deberán ser de color uniforme. </w:t>
            </w:r>
            <w:r w:rsidRPr="004D76EB">
              <w:rPr>
                <w:rFonts w:ascii="Tahoma" w:eastAsiaTheme="minorHAnsi" w:hAnsi="Tahoma" w:cs="Tahoma"/>
                <w:color w:val="000000"/>
                <w:sz w:val="18"/>
                <w:szCs w:val="18"/>
                <w:lang w:val="es-BO"/>
              </w:rPr>
              <w:br/>
              <w:t xml:space="preserve">• Los accesorios procederán de fábrica por inyección de molde, no aceptándose el uso de piezas especiales obtenidas mediante cortes o cortadas en seco. </w:t>
            </w:r>
            <w:r w:rsidRPr="004D76EB">
              <w:rPr>
                <w:rFonts w:ascii="Tahoma" w:eastAsiaTheme="minorHAnsi" w:hAnsi="Tahoma" w:cs="Tahoma"/>
                <w:color w:val="000000"/>
                <w:sz w:val="18"/>
                <w:szCs w:val="18"/>
                <w:lang w:val="es-BO"/>
              </w:rPr>
              <w:br/>
              <w:t>Los productos de PVC de desagüe deben cumplir las exigencias de la norma NBR 5688 “Sistemas domiciliarios de agua pluvial de desagüe sanitario y ventilación” y la NB 1070:2012.</w:t>
            </w:r>
          </w:p>
        </w:tc>
      </w:tr>
      <w:tr w:rsidR="004D76EB" w:rsidRPr="004D76EB" w14:paraId="1E9C3058" w14:textId="77777777" w:rsidTr="001A7607">
        <w:trPr>
          <w:trHeight w:val="63"/>
        </w:trPr>
        <w:tc>
          <w:tcPr>
            <w:tcW w:w="683" w:type="dxa"/>
            <w:shd w:val="clear" w:color="auto" w:fill="auto"/>
            <w:noWrap/>
            <w:vAlign w:val="center"/>
            <w:hideMark/>
          </w:tcPr>
          <w:p w14:paraId="1258199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17</w:t>
            </w:r>
          </w:p>
        </w:tc>
        <w:tc>
          <w:tcPr>
            <w:tcW w:w="1880" w:type="dxa"/>
            <w:shd w:val="clear" w:color="auto" w:fill="auto"/>
            <w:noWrap/>
            <w:vAlign w:val="center"/>
            <w:hideMark/>
          </w:tcPr>
          <w:p w14:paraId="58DA0A0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CALAMINA GALVANIZADA ONDULADA NRO 28 PREPINTADA</w:t>
            </w:r>
          </w:p>
        </w:tc>
        <w:tc>
          <w:tcPr>
            <w:tcW w:w="808" w:type="dxa"/>
            <w:shd w:val="clear" w:color="auto" w:fill="auto"/>
            <w:noWrap/>
            <w:vAlign w:val="center"/>
            <w:hideMark/>
          </w:tcPr>
          <w:p w14:paraId="3FBF580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2AA1DCB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D76EB">
              <w:rPr>
                <w:rFonts w:ascii="Tahoma" w:eastAsiaTheme="minorHAnsi" w:hAnsi="Tahoma" w:cs="Tahoma"/>
                <w:color w:val="000000"/>
                <w:sz w:val="18"/>
                <w:szCs w:val="18"/>
                <w:lang w:val="es-BO"/>
              </w:rPr>
              <w:br/>
              <w:t xml:space="preserve">Las planchas galvanizadas onduladas deben tener un acabado superficial libre de defectos como huecos, exfoliaciones, defectos de laminación, óxido blanco, manchas, etc. que sean perjudiciales para su uso práctico. </w:t>
            </w:r>
            <w:r w:rsidRPr="004D76EB">
              <w:rPr>
                <w:rFonts w:ascii="Tahoma" w:eastAsiaTheme="minorHAnsi" w:hAnsi="Tahoma" w:cs="Tahoma"/>
                <w:color w:val="000000"/>
                <w:sz w:val="18"/>
                <w:szCs w:val="18"/>
                <w:lang w:val="es-BO"/>
              </w:rPr>
              <w:br/>
              <w:t xml:space="preserve">La calamina galvanizada deberá ser acanalada ondulada y </w:t>
            </w:r>
            <w:proofErr w:type="spellStart"/>
            <w:r w:rsidRPr="004D76EB">
              <w:rPr>
                <w:rFonts w:ascii="Tahoma" w:eastAsiaTheme="minorHAnsi" w:hAnsi="Tahoma" w:cs="Tahoma"/>
                <w:color w:val="000000"/>
                <w:sz w:val="18"/>
                <w:szCs w:val="18"/>
                <w:lang w:val="es-BO"/>
              </w:rPr>
              <w:t>prepintada</w:t>
            </w:r>
            <w:proofErr w:type="spellEnd"/>
            <w:r w:rsidRPr="004D76EB">
              <w:rPr>
                <w:rFonts w:ascii="Tahoma" w:eastAsiaTheme="minorHAnsi" w:hAnsi="Tahoma" w:cs="Tahoma"/>
                <w:color w:val="000000"/>
                <w:sz w:val="18"/>
                <w:szCs w:val="18"/>
                <w:lang w:val="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D76EB" w:rsidRPr="004D76EB" w14:paraId="7440CBE9" w14:textId="77777777" w:rsidTr="001A7607">
        <w:trPr>
          <w:trHeight w:val="63"/>
        </w:trPr>
        <w:tc>
          <w:tcPr>
            <w:tcW w:w="683" w:type="dxa"/>
            <w:shd w:val="clear" w:color="auto" w:fill="auto"/>
            <w:noWrap/>
            <w:vAlign w:val="center"/>
            <w:hideMark/>
          </w:tcPr>
          <w:p w14:paraId="68F762B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18</w:t>
            </w:r>
          </w:p>
        </w:tc>
        <w:tc>
          <w:tcPr>
            <w:tcW w:w="1880" w:type="dxa"/>
            <w:shd w:val="clear" w:color="auto" w:fill="auto"/>
            <w:noWrap/>
            <w:vAlign w:val="center"/>
            <w:hideMark/>
          </w:tcPr>
          <w:p w14:paraId="759373B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CANALETA DE CALAMINA GALVANIZADA NRO 28 CORTE 33</w:t>
            </w:r>
          </w:p>
        </w:tc>
        <w:tc>
          <w:tcPr>
            <w:tcW w:w="808" w:type="dxa"/>
            <w:shd w:val="clear" w:color="auto" w:fill="auto"/>
            <w:noWrap/>
            <w:vAlign w:val="center"/>
            <w:hideMark/>
          </w:tcPr>
          <w:p w14:paraId="34CA9D1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5BF8D64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Canaletas se construirán con calamina plana galvanizada </w:t>
            </w:r>
            <w:proofErr w:type="spellStart"/>
            <w:r w:rsidRPr="004D76EB">
              <w:rPr>
                <w:rFonts w:ascii="Tahoma" w:eastAsiaTheme="minorHAnsi" w:hAnsi="Tahoma" w:cs="Tahoma"/>
                <w:color w:val="000000"/>
                <w:sz w:val="18"/>
                <w:szCs w:val="18"/>
                <w:lang w:val="es-BO"/>
              </w:rPr>
              <w:t>Nº</w:t>
            </w:r>
            <w:proofErr w:type="spellEnd"/>
            <w:r w:rsidRPr="004D76EB">
              <w:rPr>
                <w:rFonts w:ascii="Tahoma" w:eastAsiaTheme="minorHAnsi" w:hAnsi="Tahoma" w:cs="Tahoma"/>
                <w:color w:val="000000"/>
                <w:sz w:val="18"/>
                <w:szCs w:val="18"/>
                <w:lang w:val="es-BO"/>
              </w:rPr>
              <w:t xml:space="preserve"> 28 de 33 cm de desarrollo.  Todos los empalmes y/o uniones en canaletas con 5 cm. de traslape se </w:t>
            </w:r>
            <w:proofErr w:type="gramStart"/>
            <w:r w:rsidRPr="004D76EB">
              <w:rPr>
                <w:rFonts w:ascii="Tahoma" w:eastAsiaTheme="minorHAnsi" w:hAnsi="Tahoma" w:cs="Tahoma"/>
                <w:color w:val="000000"/>
                <w:sz w:val="18"/>
                <w:szCs w:val="18"/>
                <w:lang w:val="es-BO"/>
              </w:rPr>
              <w:t>efectuaran</w:t>
            </w:r>
            <w:proofErr w:type="gramEnd"/>
            <w:r w:rsidRPr="004D76EB">
              <w:rPr>
                <w:rFonts w:ascii="Tahoma" w:eastAsiaTheme="minorHAnsi" w:hAnsi="Tahoma" w:cs="Tahoma"/>
                <w:color w:val="000000"/>
                <w:sz w:val="18"/>
                <w:szCs w:val="18"/>
                <w:lang w:val="es-BO"/>
              </w:rPr>
              <w:t xml:space="preserve"> con tres remaches de aluminio 3/16”x1/4” en el fondo y soldadura de estaño en las uniones de ambas caras. Las canaletas se </w:t>
            </w:r>
            <w:proofErr w:type="gramStart"/>
            <w:r w:rsidRPr="004D76EB">
              <w:rPr>
                <w:rFonts w:ascii="Tahoma" w:eastAsiaTheme="minorHAnsi" w:hAnsi="Tahoma" w:cs="Tahoma"/>
                <w:color w:val="000000"/>
                <w:sz w:val="18"/>
                <w:szCs w:val="18"/>
                <w:lang w:val="es-BO"/>
              </w:rPr>
              <w:t>instalaran</w:t>
            </w:r>
            <w:proofErr w:type="gramEnd"/>
            <w:r w:rsidRPr="004D76EB">
              <w:rPr>
                <w:rFonts w:ascii="Tahoma" w:eastAsiaTheme="minorHAnsi" w:hAnsi="Tahoma" w:cs="Tahoma"/>
                <w:color w:val="000000"/>
                <w:sz w:val="18"/>
                <w:szCs w:val="18"/>
                <w:lang w:val="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D76EB" w:rsidRPr="004D76EB" w14:paraId="55A22E92" w14:textId="77777777" w:rsidTr="001A7607">
        <w:trPr>
          <w:trHeight w:val="63"/>
        </w:trPr>
        <w:tc>
          <w:tcPr>
            <w:tcW w:w="683" w:type="dxa"/>
            <w:shd w:val="clear" w:color="auto" w:fill="auto"/>
            <w:noWrap/>
            <w:vAlign w:val="center"/>
            <w:hideMark/>
          </w:tcPr>
          <w:p w14:paraId="74DBA85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19</w:t>
            </w:r>
          </w:p>
        </w:tc>
        <w:tc>
          <w:tcPr>
            <w:tcW w:w="1880" w:type="dxa"/>
            <w:shd w:val="clear" w:color="auto" w:fill="auto"/>
            <w:noWrap/>
            <w:vAlign w:val="center"/>
            <w:hideMark/>
          </w:tcPr>
          <w:p w14:paraId="29D63E2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CAÑERÍA DE ALUMINIO 1/2" (BRAZO DE DUCHA)</w:t>
            </w:r>
          </w:p>
        </w:tc>
        <w:tc>
          <w:tcPr>
            <w:tcW w:w="808" w:type="dxa"/>
            <w:shd w:val="clear" w:color="auto" w:fill="auto"/>
            <w:noWrap/>
            <w:vAlign w:val="center"/>
            <w:hideMark/>
          </w:tcPr>
          <w:p w14:paraId="1B1BB76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1571A8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material es empleado para la instalación de ducha eléctrica, para una mejor </w:t>
            </w:r>
            <w:proofErr w:type="spellStart"/>
            <w:r w:rsidRPr="004D76EB">
              <w:rPr>
                <w:rFonts w:ascii="Tahoma" w:eastAsiaTheme="minorHAnsi" w:hAnsi="Tahoma" w:cs="Tahoma"/>
                <w:color w:val="000000"/>
                <w:sz w:val="18"/>
                <w:szCs w:val="18"/>
                <w:lang w:val="es-BO"/>
              </w:rPr>
              <w:t>ubicacion</w:t>
            </w:r>
            <w:proofErr w:type="spellEnd"/>
            <w:r w:rsidRPr="004D76EB">
              <w:rPr>
                <w:rFonts w:ascii="Tahoma" w:eastAsiaTheme="minorHAnsi" w:hAnsi="Tahoma" w:cs="Tahoma"/>
                <w:color w:val="000000"/>
                <w:sz w:val="18"/>
                <w:szCs w:val="18"/>
                <w:lang w:val="es-BO"/>
              </w:rPr>
              <w:t xml:space="preserve"> considerar los planos </w:t>
            </w:r>
            <w:proofErr w:type="spellStart"/>
            <w:r w:rsidRPr="004D76EB">
              <w:rPr>
                <w:rFonts w:ascii="Tahoma" w:eastAsiaTheme="minorHAnsi" w:hAnsi="Tahoma" w:cs="Tahoma"/>
                <w:color w:val="000000"/>
                <w:sz w:val="18"/>
                <w:szCs w:val="18"/>
                <w:lang w:val="es-BO"/>
              </w:rPr>
              <w:t>arquitectonicos</w:t>
            </w:r>
            <w:proofErr w:type="spellEnd"/>
            <w:r w:rsidRPr="004D76EB">
              <w:rPr>
                <w:rFonts w:ascii="Tahoma" w:eastAsiaTheme="minorHAnsi" w:hAnsi="Tahoma" w:cs="Tahoma"/>
                <w:color w:val="000000"/>
                <w:sz w:val="18"/>
                <w:szCs w:val="18"/>
                <w:lang w:val="es-BO"/>
              </w:rPr>
              <w:t xml:space="preserve"> del proyecto, </w:t>
            </w:r>
            <w:proofErr w:type="spellStart"/>
            <w:r w:rsidRPr="004D76EB">
              <w:rPr>
                <w:rFonts w:ascii="Tahoma" w:eastAsiaTheme="minorHAnsi" w:hAnsi="Tahoma" w:cs="Tahoma"/>
                <w:color w:val="000000"/>
                <w:sz w:val="18"/>
                <w:szCs w:val="18"/>
                <w:lang w:val="es-BO"/>
              </w:rPr>
              <w:t>asi</w:t>
            </w:r>
            <w:proofErr w:type="spellEnd"/>
            <w:r w:rsidRPr="004D76EB">
              <w:rPr>
                <w:rFonts w:ascii="Tahoma" w:eastAsiaTheme="minorHAnsi" w:hAnsi="Tahoma" w:cs="Tahoma"/>
                <w:color w:val="000000"/>
                <w:sz w:val="18"/>
                <w:szCs w:val="18"/>
                <w:lang w:val="es-BO"/>
              </w:rPr>
              <w:t xml:space="preserve"> como las </w:t>
            </w:r>
            <w:proofErr w:type="spellStart"/>
            <w:r w:rsidRPr="004D76EB">
              <w:rPr>
                <w:rFonts w:ascii="Tahoma" w:eastAsiaTheme="minorHAnsi" w:hAnsi="Tahoma" w:cs="Tahoma"/>
                <w:color w:val="000000"/>
                <w:sz w:val="18"/>
                <w:szCs w:val="18"/>
                <w:lang w:val="es-BO"/>
              </w:rPr>
              <w:t>caracteristicas</w:t>
            </w:r>
            <w:proofErr w:type="spellEnd"/>
            <w:r w:rsidRPr="004D76EB">
              <w:rPr>
                <w:rFonts w:ascii="Tahoma" w:eastAsiaTheme="minorHAnsi" w:hAnsi="Tahoma" w:cs="Tahoma"/>
                <w:color w:val="000000"/>
                <w:sz w:val="18"/>
                <w:szCs w:val="18"/>
                <w:lang w:val="es-BO"/>
              </w:rPr>
              <w:t xml:space="preserve"> de la </w:t>
            </w:r>
            <w:proofErr w:type="spellStart"/>
            <w:r w:rsidRPr="004D76EB">
              <w:rPr>
                <w:rFonts w:ascii="Tahoma" w:eastAsiaTheme="minorHAnsi" w:hAnsi="Tahoma" w:cs="Tahoma"/>
                <w:color w:val="000000"/>
                <w:sz w:val="18"/>
                <w:szCs w:val="18"/>
                <w:lang w:val="es-BO"/>
              </w:rPr>
              <w:t>cañeria</w:t>
            </w:r>
            <w:proofErr w:type="spellEnd"/>
            <w:r w:rsidRPr="004D76EB">
              <w:rPr>
                <w:rFonts w:ascii="Tahoma" w:eastAsiaTheme="minorHAnsi" w:hAnsi="Tahoma" w:cs="Tahoma"/>
                <w:color w:val="000000"/>
                <w:sz w:val="18"/>
                <w:szCs w:val="18"/>
                <w:lang w:val="es-BO"/>
              </w:rPr>
              <w:t>, deberá ser de dimensiones de ½”, de material de aluminio de alta calidad, con una excelente resistencia a corrosión, alta capacidad de intercambio térmico, y de buena calidad.</w:t>
            </w:r>
          </w:p>
        </w:tc>
      </w:tr>
      <w:tr w:rsidR="004D76EB" w:rsidRPr="004D76EB" w14:paraId="408CB4D9" w14:textId="77777777" w:rsidTr="001A7607">
        <w:trPr>
          <w:trHeight w:val="1338"/>
        </w:trPr>
        <w:tc>
          <w:tcPr>
            <w:tcW w:w="683" w:type="dxa"/>
            <w:shd w:val="clear" w:color="auto" w:fill="auto"/>
            <w:noWrap/>
            <w:vAlign w:val="center"/>
            <w:hideMark/>
          </w:tcPr>
          <w:p w14:paraId="49E17C5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20</w:t>
            </w:r>
          </w:p>
        </w:tc>
        <w:tc>
          <w:tcPr>
            <w:tcW w:w="1880" w:type="dxa"/>
            <w:shd w:val="clear" w:color="auto" w:fill="auto"/>
            <w:noWrap/>
            <w:vAlign w:val="center"/>
            <w:hideMark/>
          </w:tcPr>
          <w:p w14:paraId="6A6C059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CARTÓN ASFALTICO</w:t>
            </w:r>
          </w:p>
        </w:tc>
        <w:tc>
          <w:tcPr>
            <w:tcW w:w="808" w:type="dxa"/>
            <w:shd w:val="clear" w:color="auto" w:fill="auto"/>
            <w:noWrap/>
            <w:vAlign w:val="center"/>
            <w:hideMark/>
          </w:tcPr>
          <w:p w14:paraId="4D2093C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75D3270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D76EB">
              <w:rPr>
                <w:rFonts w:ascii="Tahoma" w:eastAsiaTheme="minorHAnsi" w:hAnsi="Tahoma" w:cs="Tahoma"/>
                <w:color w:val="000000"/>
                <w:sz w:val="18"/>
                <w:szCs w:val="18"/>
                <w:lang w:val="es-BO"/>
              </w:rPr>
              <w:br/>
              <w:t>Ideal para impermeabilizar elementos constructivos como cimentaciones. Resiste el ataque de microorganismos y bacterias. Soporta movimientos estructurales.</w:t>
            </w:r>
            <w:r w:rsidRPr="004D76EB">
              <w:rPr>
                <w:rFonts w:ascii="Tahoma" w:eastAsiaTheme="minorHAnsi" w:hAnsi="Tahoma" w:cs="Tahoma"/>
                <w:color w:val="000000"/>
                <w:sz w:val="18"/>
                <w:szCs w:val="18"/>
                <w:lang w:val="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D76EB">
              <w:rPr>
                <w:rFonts w:ascii="Tahoma" w:eastAsiaTheme="minorHAnsi" w:hAnsi="Tahoma" w:cs="Tahoma"/>
                <w:color w:val="000000"/>
                <w:sz w:val="18"/>
                <w:szCs w:val="18"/>
                <w:lang w:val="es-BO"/>
              </w:rPr>
              <w:br/>
              <w:t>Se debe tomar las previsiones para evitar accidentes como intoxicaciones, inflamaciones y explosiones.</w:t>
            </w:r>
            <w:r w:rsidRPr="004D76EB">
              <w:rPr>
                <w:rFonts w:ascii="Tahoma" w:eastAsiaTheme="minorHAnsi" w:hAnsi="Tahoma" w:cs="Tahoma"/>
                <w:color w:val="000000"/>
                <w:sz w:val="18"/>
                <w:szCs w:val="18"/>
                <w:lang w:val="es-BO"/>
              </w:rPr>
              <w:br/>
              <w:t>Características:</w:t>
            </w:r>
            <w:r w:rsidRPr="004D76EB">
              <w:rPr>
                <w:rFonts w:ascii="Tahoma" w:eastAsiaTheme="minorHAnsi" w:hAnsi="Tahoma" w:cs="Tahoma"/>
                <w:color w:val="000000"/>
                <w:sz w:val="18"/>
                <w:szCs w:val="18"/>
                <w:lang w:val="es-BO"/>
              </w:rPr>
              <w:br/>
              <w:t>• Debe tener alta resistencia a la intemperie</w:t>
            </w:r>
            <w:r w:rsidRPr="004D76EB">
              <w:rPr>
                <w:rFonts w:ascii="Tahoma" w:eastAsiaTheme="minorHAnsi" w:hAnsi="Tahoma" w:cs="Tahoma"/>
                <w:color w:val="000000"/>
                <w:sz w:val="18"/>
                <w:szCs w:val="18"/>
                <w:lang w:val="es-BO"/>
              </w:rPr>
              <w:br/>
              <w:t xml:space="preserve">• Posee buenas características mecánicas tanto al impacto como al desgaste </w:t>
            </w:r>
            <w:r w:rsidRPr="004D76EB">
              <w:rPr>
                <w:rFonts w:ascii="Tahoma" w:eastAsiaTheme="minorHAnsi" w:hAnsi="Tahoma" w:cs="Tahoma"/>
                <w:color w:val="000000"/>
                <w:sz w:val="18"/>
                <w:szCs w:val="18"/>
                <w:lang w:val="es-BO"/>
              </w:rPr>
              <w:br/>
              <w:t xml:space="preserve">• Presenta baja absorción de agua </w:t>
            </w:r>
            <w:r w:rsidRPr="004D76EB">
              <w:rPr>
                <w:rFonts w:ascii="Tahoma" w:eastAsiaTheme="minorHAnsi" w:hAnsi="Tahoma" w:cs="Tahoma"/>
                <w:color w:val="000000"/>
                <w:sz w:val="18"/>
                <w:szCs w:val="18"/>
                <w:lang w:val="es-BO"/>
              </w:rPr>
              <w:br/>
              <w:t xml:space="preserve">• Se aplica fácil y rápido </w:t>
            </w:r>
            <w:r w:rsidRPr="004D76EB">
              <w:rPr>
                <w:rFonts w:ascii="Tahoma" w:eastAsiaTheme="minorHAnsi" w:hAnsi="Tahoma" w:cs="Tahoma"/>
                <w:color w:val="000000"/>
                <w:sz w:val="18"/>
                <w:szCs w:val="18"/>
                <w:lang w:val="es-BO"/>
              </w:rPr>
              <w:br/>
              <w:t>• Resistente al ataque de hongos, mohos y bacterias.</w:t>
            </w:r>
          </w:p>
        </w:tc>
      </w:tr>
      <w:tr w:rsidR="004D76EB" w:rsidRPr="004D76EB" w14:paraId="028D1310" w14:textId="77777777" w:rsidTr="001A7607">
        <w:trPr>
          <w:trHeight w:val="1763"/>
        </w:trPr>
        <w:tc>
          <w:tcPr>
            <w:tcW w:w="683" w:type="dxa"/>
            <w:shd w:val="clear" w:color="auto" w:fill="auto"/>
            <w:noWrap/>
            <w:vAlign w:val="center"/>
            <w:hideMark/>
          </w:tcPr>
          <w:p w14:paraId="7102ADFD"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21</w:t>
            </w:r>
          </w:p>
        </w:tc>
        <w:tc>
          <w:tcPr>
            <w:tcW w:w="1880" w:type="dxa"/>
            <w:shd w:val="clear" w:color="auto" w:fill="auto"/>
            <w:noWrap/>
            <w:vAlign w:val="center"/>
            <w:hideMark/>
          </w:tcPr>
          <w:p w14:paraId="0ED9B5D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CEMENTO BLANCO</w:t>
            </w:r>
          </w:p>
        </w:tc>
        <w:tc>
          <w:tcPr>
            <w:tcW w:w="808" w:type="dxa"/>
            <w:shd w:val="clear" w:color="auto" w:fill="auto"/>
            <w:noWrap/>
            <w:vAlign w:val="center"/>
            <w:hideMark/>
          </w:tcPr>
          <w:p w14:paraId="5122383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28D4B0B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cemento blanco es un tipo de cemento elaborado con los mismos componentes que el tradicional, pero con algunas características especiales y diferencias en la temperatura de cocción que le otorgan ese aspecto tan particular.</w:t>
            </w:r>
            <w:r w:rsidRPr="004D76EB">
              <w:rPr>
                <w:rFonts w:ascii="Tahoma" w:eastAsiaTheme="minorHAnsi" w:hAnsi="Tahoma" w:cs="Tahoma"/>
                <w:color w:val="000000"/>
                <w:sz w:val="18"/>
                <w:szCs w:val="18"/>
                <w:lang w:val="es-BO"/>
              </w:rPr>
              <w:br/>
              <w:t xml:space="preserve">El ingrediente distintivo en su elaboración es la caliza, la cual es de una calidad superior y presenta bajos niveles de hierro. </w:t>
            </w:r>
            <w:r w:rsidRPr="004D76EB">
              <w:rPr>
                <w:rFonts w:ascii="Tahoma" w:eastAsiaTheme="minorHAnsi" w:hAnsi="Tahoma" w:cs="Tahoma"/>
                <w:color w:val="000000"/>
                <w:sz w:val="18"/>
                <w:szCs w:val="18"/>
                <w:lang w:val="es-BO"/>
              </w:rPr>
              <w:br/>
              <w:t>El cemento blanco es compatible con todos los materiales de construcción convencionales, siendo útil en la edificación de columnas, losas y pisos, entre otros trabajos.</w:t>
            </w:r>
            <w:r w:rsidRPr="004D76EB">
              <w:rPr>
                <w:rFonts w:ascii="Tahoma" w:eastAsiaTheme="minorHAnsi" w:hAnsi="Tahoma" w:cs="Tahoma"/>
                <w:color w:val="000000"/>
                <w:sz w:val="18"/>
                <w:szCs w:val="18"/>
                <w:lang w:val="es-BO"/>
              </w:rPr>
              <w:br/>
              <w:t>Además, su particular tonalidad lo convierte en un componente perfecto para lograr increíbles acabados artísticos.</w:t>
            </w:r>
            <w:r w:rsidRPr="004D76EB">
              <w:rPr>
                <w:rFonts w:ascii="Tahoma" w:eastAsiaTheme="minorHAnsi" w:hAnsi="Tahoma" w:cs="Tahoma"/>
                <w:color w:val="000000"/>
                <w:sz w:val="18"/>
                <w:szCs w:val="18"/>
                <w:lang w:val="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D76EB">
              <w:rPr>
                <w:rFonts w:ascii="Tahoma" w:eastAsiaTheme="minorHAnsi" w:hAnsi="Tahoma" w:cs="Tahoma"/>
                <w:color w:val="000000"/>
                <w:sz w:val="18"/>
                <w:szCs w:val="18"/>
                <w:lang w:val="es-BO"/>
              </w:rPr>
              <w:t>tirol</w:t>
            </w:r>
            <w:proofErr w:type="spellEnd"/>
            <w:r w:rsidRPr="004D76EB">
              <w:rPr>
                <w:rFonts w:ascii="Tahoma" w:eastAsiaTheme="minorHAnsi" w:hAnsi="Tahoma" w:cs="Tahoma"/>
                <w:color w:val="000000"/>
                <w:sz w:val="18"/>
                <w:szCs w:val="18"/>
                <w:lang w:val="es-BO"/>
              </w:rPr>
              <w:t xml:space="preserve"> y determinados empastados.</w:t>
            </w:r>
            <w:r w:rsidRPr="004D76EB">
              <w:rPr>
                <w:rFonts w:ascii="Tahoma" w:eastAsiaTheme="minorHAnsi" w:hAnsi="Tahoma" w:cs="Tahoma"/>
                <w:color w:val="000000"/>
                <w:sz w:val="18"/>
                <w:szCs w:val="18"/>
                <w:lang w:val="es-BO"/>
              </w:rPr>
              <w:br/>
              <w:t>El cemento blanco está compuesto por:</w:t>
            </w:r>
            <w:r w:rsidRPr="004D76EB">
              <w:rPr>
                <w:rFonts w:ascii="Tahoma" w:eastAsiaTheme="minorHAnsi" w:hAnsi="Tahoma" w:cs="Tahoma"/>
                <w:color w:val="000000"/>
                <w:sz w:val="18"/>
                <w:szCs w:val="18"/>
                <w:lang w:val="es-BO"/>
              </w:rPr>
              <w:br/>
              <w:t>Caliza: un 75/85% del cemento blanco está compuesto por este tipo de roca de gran pureza química, en cuya composición destacan la calcita y la dolomita. Cuando se calcina, da lugar a la cal.</w:t>
            </w:r>
            <w:r w:rsidRPr="004D76EB">
              <w:rPr>
                <w:rFonts w:ascii="Tahoma" w:eastAsiaTheme="minorHAnsi" w:hAnsi="Tahoma" w:cs="Tahoma"/>
                <w:color w:val="000000"/>
                <w:sz w:val="18"/>
                <w:szCs w:val="18"/>
                <w:lang w:val="es-BO"/>
              </w:rPr>
              <w:br/>
              <w:t>Caolín: es un tipo de arcilla muy pura, que presenta un bajo contenido de hierro. Es blanda, blanca y tiene una plasticidad variable que permite retener el color durante la cocción.</w:t>
            </w:r>
            <w:r w:rsidRPr="004D76EB">
              <w:rPr>
                <w:rFonts w:ascii="Tahoma" w:eastAsiaTheme="minorHAnsi" w:hAnsi="Tahoma" w:cs="Tahoma"/>
                <w:color w:val="000000"/>
                <w:sz w:val="18"/>
                <w:szCs w:val="18"/>
                <w:lang w:val="es-BO"/>
              </w:rPr>
              <w:br/>
              <w:t>Yeso: este mineral también se encuentra en la composición del cemento blanco. Es primordial que sea lo más puro posible (entre un 80 u 90%) para que regule a la perfección la hidratación y el fraguado del cemento.</w:t>
            </w:r>
          </w:p>
        </w:tc>
      </w:tr>
      <w:tr w:rsidR="004D76EB" w:rsidRPr="004D76EB" w14:paraId="56097144" w14:textId="77777777" w:rsidTr="001A7607">
        <w:trPr>
          <w:trHeight w:val="63"/>
        </w:trPr>
        <w:tc>
          <w:tcPr>
            <w:tcW w:w="683" w:type="dxa"/>
            <w:shd w:val="clear" w:color="auto" w:fill="auto"/>
            <w:noWrap/>
            <w:vAlign w:val="center"/>
            <w:hideMark/>
          </w:tcPr>
          <w:p w14:paraId="7920FC7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22</w:t>
            </w:r>
          </w:p>
        </w:tc>
        <w:tc>
          <w:tcPr>
            <w:tcW w:w="1880" w:type="dxa"/>
            <w:shd w:val="clear" w:color="auto" w:fill="auto"/>
            <w:noWrap/>
            <w:vAlign w:val="center"/>
            <w:hideMark/>
          </w:tcPr>
          <w:p w14:paraId="01824F2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CEMENTO COLA</w:t>
            </w:r>
          </w:p>
        </w:tc>
        <w:tc>
          <w:tcPr>
            <w:tcW w:w="808" w:type="dxa"/>
            <w:shd w:val="clear" w:color="auto" w:fill="auto"/>
            <w:noWrap/>
            <w:vAlign w:val="center"/>
            <w:hideMark/>
          </w:tcPr>
          <w:p w14:paraId="7F23678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0C488B02"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 un mortero al que se le ha añadido pegamento y que se usa para pegar cerámica o revestimiento. Se puede utilizar tanto en interior como en exterior. Se puede encontrar en gris y en blanco.</w:t>
            </w:r>
            <w:r w:rsidRPr="004D76EB">
              <w:rPr>
                <w:rFonts w:ascii="Tahoma" w:eastAsiaTheme="minorHAnsi" w:hAnsi="Tahoma" w:cs="Tahoma"/>
                <w:color w:val="000000"/>
                <w:sz w:val="18"/>
                <w:szCs w:val="18"/>
                <w:lang w:val="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D76EB">
              <w:rPr>
                <w:rFonts w:ascii="Tahoma" w:eastAsiaTheme="minorHAnsi" w:hAnsi="Tahoma" w:cs="Tahoma"/>
                <w:color w:val="000000"/>
                <w:sz w:val="18"/>
                <w:szCs w:val="18"/>
                <w:lang w:val="es-BO"/>
              </w:rPr>
              <w:br/>
              <w:t xml:space="preserve">El cemento cola será de producción reciente y debe ser provisto en obra </w:t>
            </w:r>
            <w:r w:rsidRPr="004D76EB">
              <w:rPr>
                <w:rFonts w:ascii="Tahoma" w:eastAsiaTheme="minorHAnsi" w:hAnsi="Tahoma" w:cs="Tahoma"/>
                <w:color w:val="000000"/>
                <w:sz w:val="18"/>
                <w:szCs w:val="18"/>
                <w:lang w:val="es-BO"/>
              </w:rPr>
              <w:lastRenderedPageBreak/>
              <w:t>en envases cerrados y originales. El almacenamiento y manipuleo deberá seguir las indicaciones del proveedor del material.</w:t>
            </w:r>
            <w:r w:rsidRPr="004D76EB">
              <w:rPr>
                <w:rFonts w:ascii="Tahoma" w:eastAsiaTheme="minorHAnsi" w:hAnsi="Tahoma" w:cs="Tahoma"/>
                <w:color w:val="000000"/>
                <w:sz w:val="18"/>
                <w:szCs w:val="18"/>
                <w:lang w:val="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D76EB">
              <w:rPr>
                <w:rFonts w:ascii="Tahoma" w:eastAsiaTheme="minorHAnsi" w:hAnsi="Tahoma" w:cs="Tahoma"/>
                <w:color w:val="000000"/>
                <w:sz w:val="18"/>
                <w:szCs w:val="18"/>
                <w:lang w:val="es-BO"/>
              </w:rPr>
              <w:br/>
              <w:t>Tendrá las siguientes características:</w:t>
            </w:r>
            <w:r w:rsidRPr="004D76EB">
              <w:rPr>
                <w:rFonts w:ascii="Tahoma" w:eastAsiaTheme="minorHAnsi" w:hAnsi="Tahoma" w:cs="Tahoma"/>
                <w:color w:val="000000"/>
                <w:sz w:val="18"/>
                <w:szCs w:val="18"/>
                <w:lang w:val="es-BO"/>
              </w:rPr>
              <w:br/>
              <w:t>• Excelente grado de retención de agua Conforme UNE-EN 12004-Anexo ZA Agua de amasado 26 ± 2%</w:t>
            </w:r>
            <w:r w:rsidRPr="004D76EB">
              <w:rPr>
                <w:rFonts w:ascii="Tahoma" w:eastAsiaTheme="minorHAnsi" w:hAnsi="Tahoma" w:cs="Tahoma"/>
                <w:color w:val="000000"/>
                <w:sz w:val="18"/>
                <w:szCs w:val="18"/>
                <w:lang w:val="es-BO"/>
              </w:rPr>
              <w:br/>
              <w:t>• Temperatura de aplicación +5ºC a +35ºC</w:t>
            </w:r>
            <w:r w:rsidRPr="004D76EB">
              <w:rPr>
                <w:rFonts w:ascii="Tahoma" w:eastAsiaTheme="minorHAnsi" w:hAnsi="Tahoma" w:cs="Tahoma"/>
                <w:color w:val="000000"/>
                <w:sz w:val="18"/>
                <w:szCs w:val="18"/>
                <w:lang w:val="es-BO"/>
              </w:rPr>
              <w:br/>
              <w:t>• Tiempo de vida de la mezcla 2 horas</w:t>
            </w:r>
            <w:r w:rsidRPr="004D76EB">
              <w:rPr>
                <w:rFonts w:ascii="Tahoma" w:eastAsiaTheme="minorHAnsi" w:hAnsi="Tahoma" w:cs="Tahoma"/>
                <w:color w:val="000000"/>
                <w:sz w:val="18"/>
                <w:szCs w:val="18"/>
                <w:lang w:val="es-BO"/>
              </w:rPr>
              <w:br/>
              <w:t>• Tiempo de ajuste de las baldosas 30 minutos</w:t>
            </w:r>
            <w:r w:rsidRPr="004D76EB">
              <w:rPr>
                <w:rFonts w:ascii="Tahoma" w:eastAsiaTheme="minorHAnsi" w:hAnsi="Tahoma" w:cs="Tahoma"/>
                <w:color w:val="000000"/>
                <w:sz w:val="18"/>
                <w:szCs w:val="18"/>
                <w:lang w:val="es-BO"/>
              </w:rPr>
              <w:br/>
              <w:t>• Relleno de juntas 24 horas</w:t>
            </w:r>
            <w:r w:rsidRPr="004D76EB">
              <w:rPr>
                <w:rFonts w:ascii="Tahoma" w:eastAsiaTheme="minorHAnsi" w:hAnsi="Tahoma" w:cs="Tahoma"/>
                <w:color w:val="000000"/>
                <w:sz w:val="18"/>
                <w:szCs w:val="18"/>
                <w:lang w:val="es-BO"/>
              </w:rPr>
              <w:br/>
              <w:t>• Reacción al fuego</w:t>
            </w:r>
            <w:r w:rsidRPr="004D76EB">
              <w:rPr>
                <w:rFonts w:ascii="Tahoma" w:eastAsiaTheme="minorHAnsi" w:hAnsi="Tahoma" w:cs="Tahoma"/>
                <w:color w:val="000000"/>
                <w:sz w:val="18"/>
                <w:szCs w:val="18"/>
                <w:lang w:val="es-BO"/>
              </w:rPr>
              <w:br/>
              <w:t>• Tiempo abierto 20 minutos</w:t>
            </w:r>
            <w:r w:rsidRPr="004D76EB">
              <w:rPr>
                <w:rFonts w:ascii="Tahoma" w:eastAsiaTheme="minorHAnsi" w:hAnsi="Tahoma" w:cs="Tahoma"/>
                <w:color w:val="000000"/>
                <w:sz w:val="18"/>
                <w:szCs w:val="18"/>
                <w:lang w:val="es-BO"/>
              </w:rPr>
              <w:br/>
              <w:t>• Adherencia inicial ≥ 0.5 N/mm</w:t>
            </w:r>
            <w:r w:rsidRPr="004D76EB">
              <w:rPr>
                <w:rFonts w:ascii="Tahoma" w:eastAsiaTheme="minorHAnsi" w:hAnsi="Tahoma" w:cs="Tahoma"/>
                <w:color w:val="000000"/>
                <w:sz w:val="18"/>
                <w:szCs w:val="18"/>
                <w:lang w:val="es-BO"/>
              </w:rPr>
              <w:br/>
              <w:t>• Adherencia tras inmersión en agua ≥ 0.5 N/mm2</w:t>
            </w:r>
            <w:r w:rsidRPr="004D76EB">
              <w:rPr>
                <w:rFonts w:ascii="Tahoma" w:eastAsiaTheme="minorHAnsi" w:hAnsi="Tahoma" w:cs="Tahoma"/>
                <w:color w:val="000000"/>
                <w:sz w:val="18"/>
                <w:szCs w:val="18"/>
                <w:lang w:val="es-BO"/>
              </w:rPr>
              <w:br/>
              <w:t>• No requiere mezclas, basta agregar agua.</w:t>
            </w:r>
          </w:p>
        </w:tc>
      </w:tr>
      <w:tr w:rsidR="004D76EB" w:rsidRPr="004D76EB" w14:paraId="0C9C4B8D" w14:textId="77777777" w:rsidTr="001A7607">
        <w:trPr>
          <w:trHeight w:val="63"/>
        </w:trPr>
        <w:tc>
          <w:tcPr>
            <w:tcW w:w="683" w:type="dxa"/>
            <w:shd w:val="clear" w:color="auto" w:fill="auto"/>
            <w:noWrap/>
            <w:vAlign w:val="center"/>
            <w:hideMark/>
          </w:tcPr>
          <w:p w14:paraId="434B179E"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23</w:t>
            </w:r>
          </w:p>
        </w:tc>
        <w:tc>
          <w:tcPr>
            <w:tcW w:w="1880" w:type="dxa"/>
            <w:shd w:val="clear" w:color="auto" w:fill="auto"/>
            <w:noWrap/>
            <w:vAlign w:val="center"/>
            <w:hideMark/>
          </w:tcPr>
          <w:p w14:paraId="32D5E10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CEMENTO PORTLAND</w:t>
            </w:r>
          </w:p>
        </w:tc>
        <w:tc>
          <w:tcPr>
            <w:tcW w:w="808" w:type="dxa"/>
            <w:shd w:val="clear" w:color="auto" w:fill="auto"/>
            <w:noWrap/>
            <w:vAlign w:val="center"/>
            <w:hideMark/>
          </w:tcPr>
          <w:p w14:paraId="522711E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BL</w:t>
            </w:r>
          </w:p>
        </w:tc>
        <w:tc>
          <w:tcPr>
            <w:tcW w:w="6023" w:type="dxa"/>
            <w:shd w:val="clear" w:color="auto" w:fill="auto"/>
            <w:vAlign w:val="center"/>
            <w:hideMark/>
          </w:tcPr>
          <w:p w14:paraId="3FE6998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cemento Portland es un tipo de cemento hidráulico que se utiliza ampliamente en la construcción debido a sus propiedades de fraguado y endurecimiento en presencia de agua.</w:t>
            </w:r>
            <w:r w:rsidRPr="004D76EB">
              <w:rPr>
                <w:rFonts w:ascii="Tahoma" w:eastAsiaTheme="minorHAnsi" w:hAnsi="Tahoma" w:cs="Tahoma"/>
                <w:color w:val="000000"/>
                <w:sz w:val="18"/>
                <w:szCs w:val="18"/>
                <w:lang w:val="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D76EB">
              <w:rPr>
                <w:rFonts w:ascii="Tahoma" w:eastAsiaTheme="minorHAnsi" w:hAnsi="Tahoma" w:cs="Tahoma"/>
                <w:color w:val="000000"/>
                <w:sz w:val="18"/>
                <w:szCs w:val="18"/>
                <w:lang w:val="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D76EB">
              <w:rPr>
                <w:rFonts w:ascii="Tahoma" w:eastAsiaTheme="minorHAnsi" w:hAnsi="Tahoma" w:cs="Tahoma"/>
                <w:color w:val="000000"/>
                <w:sz w:val="18"/>
                <w:szCs w:val="18"/>
                <w:lang w:val="es-BO"/>
              </w:rPr>
              <w:br/>
              <w:t>El almacenamiento deberá organizarse en forma sistemática, para evitar el daño de los envases (bolsas) y un envejecimiento excesivo. En el caso del transporte, almacenamiento y manipuleo deberá respetar lo indicado por el fabricante.</w:t>
            </w:r>
            <w:r w:rsidRPr="004D76EB">
              <w:rPr>
                <w:rFonts w:ascii="Tahoma" w:eastAsiaTheme="minorHAnsi" w:hAnsi="Tahoma" w:cs="Tahoma"/>
                <w:color w:val="000000"/>
                <w:sz w:val="18"/>
                <w:szCs w:val="18"/>
                <w:lang w:val="es-BO"/>
              </w:rPr>
              <w:br/>
              <w:t>El cemento que por alguna razón haya fraguado parcialmente o contenga terrones, grumos, costras, etc., será rechazado automáticamente y retirado del lugar de la Obra.</w:t>
            </w:r>
          </w:p>
        </w:tc>
      </w:tr>
      <w:tr w:rsidR="004D76EB" w:rsidRPr="004D76EB" w14:paraId="61D82805" w14:textId="77777777" w:rsidTr="001A7607">
        <w:trPr>
          <w:trHeight w:val="63"/>
        </w:trPr>
        <w:tc>
          <w:tcPr>
            <w:tcW w:w="683" w:type="dxa"/>
            <w:shd w:val="clear" w:color="auto" w:fill="auto"/>
            <w:noWrap/>
            <w:vAlign w:val="center"/>
            <w:hideMark/>
          </w:tcPr>
          <w:p w14:paraId="630B179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24</w:t>
            </w:r>
          </w:p>
        </w:tc>
        <w:tc>
          <w:tcPr>
            <w:tcW w:w="1880" w:type="dxa"/>
            <w:shd w:val="clear" w:color="auto" w:fill="auto"/>
            <w:noWrap/>
            <w:vAlign w:val="center"/>
            <w:hideMark/>
          </w:tcPr>
          <w:p w14:paraId="3B9504F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CERÁMICA NACIONAL</w:t>
            </w:r>
          </w:p>
        </w:tc>
        <w:tc>
          <w:tcPr>
            <w:tcW w:w="808" w:type="dxa"/>
            <w:shd w:val="clear" w:color="auto" w:fill="auto"/>
            <w:noWrap/>
            <w:vAlign w:val="center"/>
            <w:hideMark/>
          </w:tcPr>
          <w:p w14:paraId="5EECADB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38D1C0A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cerámica está elaborada con arcilla cocida. La arcilla es una roca sedimentaria, constituida por agregados de silicatos de aluminio hidratados, de color blanco cuando es pura y varía de color según las impurezas que contenga.</w:t>
            </w:r>
            <w:r w:rsidRPr="004D76EB">
              <w:rPr>
                <w:rFonts w:ascii="Tahoma" w:eastAsiaTheme="minorHAnsi" w:hAnsi="Tahoma" w:cs="Tahoma"/>
                <w:color w:val="000000"/>
                <w:sz w:val="18"/>
                <w:szCs w:val="18"/>
                <w:lang w:val="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76EB">
              <w:rPr>
                <w:rFonts w:ascii="Tahoma" w:eastAsiaTheme="minorHAnsi" w:hAnsi="Tahoma" w:cs="Tahoma"/>
                <w:color w:val="000000"/>
                <w:sz w:val="18"/>
                <w:szCs w:val="18"/>
                <w:lang w:val="es-BO"/>
              </w:rPr>
              <w:t>Porcelain</w:t>
            </w:r>
            <w:proofErr w:type="spell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Enamel</w:t>
            </w:r>
            <w:proofErr w:type="spell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Institute</w:t>
            </w:r>
            <w:proofErr w:type="spellEnd"/>
            <w:r w:rsidRPr="004D76EB">
              <w:rPr>
                <w:rFonts w:ascii="Tahoma" w:eastAsiaTheme="minorHAnsi" w:hAnsi="Tahoma" w:cs="Tahoma"/>
                <w:color w:val="000000"/>
                <w:sz w:val="18"/>
                <w:szCs w:val="18"/>
                <w:lang w:val="es-BO"/>
              </w:rPr>
              <w:t>), que es el índice que mide la resistencia al desgaste.</w:t>
            </w:r>
            <w:r w:rsidRPr="004D76EB">
              <w:rPr>
                <w:rFonts w:ascii="Tahoma" w:eastAsiaTheme="minorHAnsi" w:hAnsi="Tahoma" w:cs="Tahoma"/>
                <w:color w:val="000000"/>
                <w:sz w:val="18"/>
                <w:szCs w:val="18"/>
                <w:lang w:val="es-BO"/>
              </w:rPr>
              <w:br/>
              <w:t>El zócalo de cerámica será esmaltado de color homogéneo y su superficie sin ondulaciones e imperfecciones, desportillados y con un ancho de 10 cm.</w:t>
            </w:r>
            <w:r w:rsidRPr="004D76EB">
              <w:rPr>
                <w:rFonts w:ascii="Tahoma" w:eastAsiaTheme="minorHAnsi" w:hAnsi="Tahoma" w:cs="Tahoma"/>
                <w:color w:val="000000"/>
                <w:sz w:val="18"/>
                <w:szCs w:val="18"/>
                <w:lang w:val="es-BO"/>
              </w:rPr>
              <w:br/>
              <w:t xml:space="preserve">Asimismo, la cerámica deberá cumplir los requisitos de la norma </w:t>
            </w:r>
            <w:r w:rsidRPr="004D76EB">
              <w:rPr>
                <w:rFonts w:ascii="Tahoma" w:eastAsiaTheme="minorHAnsi" w:hAnsi="Tahoma" w:cs="Tahoma"/>
                <w:color w:val="000000"/>
                <w:sz w:val="18"/>
                <w:szCs w:val="18"/>
                <w:lang w:val="es-BO"/>
              </w:rPr>
              <w:lastRenderedPageBreak/>
              <w:t>IBNORCA NB/150-10545. El almacenamiento y manipuleo deberá seguir las indicaciones del proveedor del material.</w:t>
            </w:r>
            <w:r w:rsidRPr="004D76EB">
              <w:rPr>
                <w:rFonts w:ascii="Tahoma" w:eastAsiaTheme="minorHAnsi" w:hAnsi="Tahoma" w:cs="Tahoma"/>
                <w:color w:val="000000"/>
                <w:sz w:val="18"/>
                <w:szCs w:val="18"/>
                <w:lang w:val="es-BO"/>
              </w:rPr>
              <w:br/>
              <w:t>Antes de la colocación de la cerámica, la Entidad Ejecutora suministrará una muestra que deberá ser aprobada por el Inspector de Obra.</w:t>
            </w:r>
          </w:p>
        </w:tc>
      </w:tr>
      <w:tr w:rsidR="004D76EB" w:rsidRPr="004D76EB" w14:paraId="60CFC3CC" w14:textId="77777777" w:rsidTr="001A7607">
        <w:trPr>
          <w:trHeight w:val="255"/>
        </w:trPr>
        <w:tc>
          <w:tcPr>
            <w:tcW w:w="683" w:type="dxa"/>
            <w:shd w:val="clear" w:color="auto" w:fill="auto"/>
            <w:noWrap/>
            <w:vAlign w:val="center"/>
            <w:hideMark/>
          </w:tcPr>
          <w:p w14:paraId="3C843CD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25</w:t>
            </w:r>
          </w:p>
        </w:tc>
        <w:tc>
          <w:tcPr>
            <w:tcW w:w="1880" w:type="dxa"/>
            <w:shd w:val="clear" w:color="auto" w:fill="auto"/>
            <w:noWrap/>
            <w:vAlign w:val="center"/>
            <w:hideMark/>
          </w:tcPr>
          <w:p w14:paraId="381F6CC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CERÁMICA NACIONAL TIPO PORCELANATO (60X60)</w:t>
            </w:r>
          </w:p>
        </w:tc>
        <w:tc>
          <w:tcPr>
            <w:tcW w:w="808" w:type="dxa"/>
            <w:shd w:val="clear" w:color="auto" w:fill="auto"/>
            <w:noWrap/>
            <w:vAlign w:val="center"/>
            <w:hideMark/>
          </w:tcPr>
          <w:p w14:paraId="289C281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09BADD7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cerámica está elaborada con arcilla cocida. La arcilla es una roca sedimentaria, constituida por agregados de silicatos de aluminio hidratados, de color blanco cuando es pura y varía de color según las impurezas que contenga.</w:t>
            </w:r>
            <w:r w:rsidRPr="004D76EB">
              <w:rPr>
                <w:rFonts w:ascii="Tahoma" w:eastAsiaTheme="minorHAnsi" w:hAnsi="Tahoma" w:cs="Tahoma"/>
                <w:color w:val="000000"/>
                <w:sz w:val="18"/>
                <w:szCs w:val="18"/>
                <w:lang w:val="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76EB">
              <w:rPr>
                <w:rFonts w:ascii="Tahoma" w:eastAsiaTheme="minorHAnsi" w:hAnsi="Tahoma" w:cs="Tahoma"/>
                <w:color w:val="000000"/>
                <w:sz w:val="18"/>
                <w:szCs w:val="18"/>
                <w:lang w:val="es-BO"/>
              </w:rPr>
              <w:t>Porcelain</w:t>
            </w:r>
            <w:proofErr w:type="spell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Enamel</w:t>
            </w:r>
            <w:proofErr w:type="spell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Institute</w:t>
            </w:r>
            <w:proofErr w:type="spellEnd"/>
            <w:r w:rsidRPr="004D76EB">
              <w:rPr>
                <w:rFonts w:ascii="Tahoma" w:eastAsiaTheme="minorHAnsi" w:hAnsi="Tahoma" w:cs="Tahoma"/>
                <w:color w:val="000000"/>
                <w:sz w:val="18"/>
                <w:szCs w:val="18"/>
                <w:lang w:val="es-BO"/>
              </w:rPr>
              <w:t>), que es el índice que mide la resistencia al desgaste.</w:t>
            </w:r>
            <w:r w:rsidRPr="004D76EB">
              <w:rPr>
                <w:rFonts w:ascii="Tahoma" w:eastAsiaTheme="minorHAnsi" w:hAnsi="Tahoma" w:cs="Tahoma"/>
                <w:color w:val="000000"/>
                <w:sz w:val="18"/>
                <w:szCs w:val="18"/>
                <w:lang w:val="es-BO"/>
              </w:rPr>
              <w:br/>
              <w:t>El zócalo de cerámica será esmaltado de color homogéneo y su superficie sin ondulaciones e imperfecciones, desportillados y con un ancho de 10 cm.</w:t>
            </w:r>
            <w:r w:rsidRPr="004D76EB">
              <w:rPr>
                <w:rFonts w:ascii="Tahoma" w:eastAsiaTheme="minorHAnsi" w:hAnsi="Tahoma" w:cs="Tahoma"/>
                <w:color w:val="000000"/>
                <w:sz w:val="18"/>
                <w:szCs w:val="18"/>
                <w:lang w:val="es-BO"/>
              </w:rPr>
              <w:br/>
              <w:t>Asimismo, la cerámica deberá cumplir los requisitos de la norma IBNORCA NB/150-10545. El almacenamiento y manipuleo deberá seguir las indicaciones del proveedor del material.</w:t>
            </w:r>
            <w:r w:rsidRPr="004D76EB">
              <w:rPr>
                <w:rFonts w:ascii="Tahoma" w:eastAsiaTheme="minorHAnsi" w:hAnsi="Tahoma" w:cs="Tahoma"/>
                <w:color w:val="000000"/>
                <w:sz w:val="18"/>
                <w:szCs w:val="18"/>
                <w:lang w:val="es-BO"/>
              </w:rPr>
              <w:br/>
              <w:t>Antes de la colocación de la cerámica, la Entidad Ejecutora suministrará una muestra que deberá ser aprobada por el Inspector de Obra.</w:t>
            </w:r>
          </w:p>
        </w:tc>
      </w:tr>
      <w:tr w:rsidR="004D76EB" w:rsidRPr="004D76EB" w14:paraId="1F817449" w14:textId="77777777" w:rsidTr="001A7607">
        <w:trPr>
          <w:trHeight w:val="63"/>
        </w:trPr>
        <w:tc>
          <w:tcPr>
            <w:tcW w:w="683" w:type="dxa"/>
            <w:shd w:val="clear" w:color="auto" w:fill="auto"/>
            <w:noWrap/>
            <w:vAlign w:val="center"/>
            <w:hideMark/>
          </w:tcPr>
          <w:p w14:paraId="1D975C9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26</w:t>
            </w:r>
          </w:p>
        </w:tc>
        <w:tc>
          <w:tcPr>
            <w:tcW w:w="1880" w:type="dxa"/>
            <w:shd w:val="clear" w:color="auto" w:fill="auto"/>
            <w:noWrap/>
            <w:vAlign w:val="center"/>
            <w:hideMark/>
          </w:tcPr>
          <w:p w14:paraId="52C749B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CHAPA INTERIOR</w:t>
            </w:r>
          </w:p>
        </w:tc>
        <w:tc>
          <w:tcPr>
            <w:tcW w:w="808" w:type="dxa"/>
            <w:shd w:val="clear" w:color="auto" w:fill="auto"/>
            <w:noWrap/>
            <w:vAlign w:val="center"/>
            <w:hideMark/>
          </w:tcPr>
          <w:p w14:paraId="4263FB4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0AB87B2"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D76EB">
              <w:rPr>
                <w:rFonts w:ascii="Tahoma" w:eastAsiaTheme="minorHAnsi" w:hAnsi="Tahoma" w:cs="Tahoma"/>
                <w:color w:val="000000"/>
                <w:sz w:val="18"/>
                <w:szCs w:val="18"/>
                <w:lang w:val="es-BO"/>
              </w:rPr>
              <w:t>que  coincida</w:t>
            </w:r>
            <w:proofErr w:type="gramEnd"/>
            <w:r w:rsidRPr="004D76EB">
              <w:rPr>
                <w:rFonts w:ascii="Tahoma" w:eastAsiaTheme="minorHAnsi" w:hAnsi="Tahoma" w:cs="Tahoma"/>
                <w:color w:val="000000"/>
                <w:sz w:val="18"/>
                <w:szCs w:val="18"/>
                <w:lang w:val="es-BO"/>
              </w:rPr>
              <w:t xml:space="preserve"> perfectamente el sistema de seguro de la chapa. La Entidad Ejecutora deberá entregar dos copias de las llaves de las chapas.</w:t>
            </w:r>
          </w:p>
        </w:tc>
      </w:tr>
      <w:tr w:rsidR="004D76EB" w:rsidRPr="004D76EB" w14:paraId="0A0E77EC" w14:textId="77777777" w:rsidTr="001A7607">
        <w:trPr>
          <w:trHeight w:val="63"/>
        </w:trPr>
        <w:tc>
          <w:tcPr>
            <w:tcW w:w="683" w:type="dxa"/>
            <w:shd w:val="clear" w:color="auto" w:fill="auto"/>
            <w:noWrap/>
            <w:vAlign w:val="center"/>
            <w:hideMark/>
          </w:tcPr>
          <w:p w14:paraId="4456C5F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27</w:t>
            </w:r>
          </w:p>
        </w:tc>
        <w:tc>
          <w:tcPr>
            <w:tcW w:w="1880" w:type="dxa"/>
            <w:shd w:val="clear" w:color="auto" w:fill="auto"/>
            <w:noWrap/>
            <w:vAlign w:val="center"/>
            <w:hideMark/>
          </w:tcPr>
          <w:p w14:paraId="4FF5B6C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CHICOTILLO</w:t>
            </w:r>
          </w:p>
        </w:tc>
        <w:tc>
          <w:tcPr>
            <w:tcW w:w="808" w:type="dxa"/>
            <w:shd w:val="clear" w:color="auto" w:fill="auto"/>
            <w:noWrap/>
            <w:vAlign w:val="center"/>
            <w:hideMark/>
          </w:tcPr>
          <w:p w14:paraId="2072AC0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A3EE61B"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Largo: 40 a 60 cm</w:t>
            </w:r>
            <w:r w:rsidRPr="004D76EB">
              <w:rPr>
                <w:rFonts w:ascii="Tahoma" w:eastAsiaTheme="minorHAnsi" w:hAnsi="Tahoma" w:cs="Tahoma"/>
                <w:color w:val="000000"/>
                <w:sz w:val="18"/>
                <w:szCs w:val="18"/>
                <w:lang w:val="es-BO"/>
              </w:rPr>
              <w:br/>
              <w:t>• Ancho: 4.1 cm x 3/8"" (Diámetro de la manguera)</w:t>
            </w:r>
            <w:r w:rsidRPr="004D76EB">
              <w:rPr>
                <w:rFonts w:ascii="Tahoma" w:eastAsiaTheme="minorHAnsi" w:hAnsi="Tahoma" w:cs="Tahoma"/>
                <w:color w:val="000000"/>
                <w:sz w:val="18"/>
                <w:szCs w:val="18"/>
                <w:lang w:val="es-BO"/>
              </w:rPr>
              <w:br/>
              <w:t>• Rosca: 1/2 para entrada a grifería y de 1/2 para punto hidráulico.</w:t>
            </w:r>
            <w:r w:rsidRPr="004D76EB">
              <w:rPr>
                <w:rFonts w:ascii="Tahoma" w:eastAsiaTheme="minorHAnsi" w:hAnsi="Tahoma" w:cs="Tahoma"/>
                <w:color w:val="000000"/>
                <w:sz w:val="18"/>
                <w:szCs w:val="18"/>
                <w:lang w:val="es-BO"/>
              </w:rPr>
              <w:br/>
              <w:t>• Material: plástico PVC flexible de alta resistencia</w:t>
            </w:r>
            <w:r w:rsidRPr="004D76EB">
              <w:rPr>
                <w:rFonts w:ascii="Tahoma" w:eastAsiaTheme="minorHAnsi" w:hAnsi="Tahoma" w:cs="Tahoma"/>
                <w:color w:val="000000"/>
                <w:sz w:val="18"/>
                <w:szCs w:val="18"/>
                <w:lang w:val="es-BO"/>
              </w:rPr>
              <w:br/>
              <w:t>• Temperatura: De 4°C a 66°C.</w:t>
            </w:r>
            <w:r w:rsidRPr="004D76EB">
              <w:rPr>
                <w:rFonts w:ascii="Tahoma" w:eastAsiaTheme="minorHAnsi" w:hAnsi="Tahoma" w:cs="Tahoma"/>
                <w:color w:val="000000"/>
                <w:sz w:val="18"/>
                <w:szCs w:val="18"/>
                <w:lang w:val="es-BO"/>
              </w:rPr>
              <w:br/>
              <w:t xml:space="preserve">• Resistente a la corrosión, pelado y decoloración de agua. </w:t>
            </w:r>
            <w:r w:rsidRPr="004D76EB">
              <w:rPr>
                <w:rFonts w:ascii="Tahoma" w:eastAsiaTheme="minorHAnsi" w:hAnsi="Tahoma" w:cs="Tahoma"/>
                <w:color w:val="000000"/>
                <w:sz w:val="18"/>
                <w:szCs w:val="18"/>
                <w:lang w:val="es-BO"/>
              </w:rPr>
              <w:br/>
              <w:t>• Resistente al efecto de jabones y limpiadores de tocador.</w:t>
            </w:r>
            <w:r w:rsidRPr="004D76EB">
              <w:rPr>
                <w:rFonts w:ascii="Tahoma" w:eastAsiaTheme="minorHAnsi" w:hAnsi="Tahoma" w:cs="Tahoma"/>
                <w:color w:val="000000"/>
                <w:sz w:val="18"/>
                <w:szCs w:val="18"/>
                <w:lang w:val="es-BO"/>
              </w:rPr>
              <w:br/>
              <w:t>• Recubrimientos no tóxicos.</w:t>
            </w:r>
          </w:p>
        </w:tc>
      </w:tr>
      <w:tr w:rsidR="004D76EB" w:rsidRPr="004D76EB" w14:paraId="2946B339" w14:textId="77777777" w:rsidTr="001A7607">
        <w:trPr>
          <w:trHeight w:val="63"/>
        </w:trPr>
        <w:tc>
          <w:tcPr>
            <w:tcW w:w="683" w:type="dxa"/>
            <w:shd w:val="clear" w:color="auto" w:fill="auto"/>
            <w:noWrap/>
            <w:vAlign w:val="center"/>
            <w:hideMark/>
          </w:tcPr>
          <w:p w14:paraId="681B519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28</w:t>
            </w:r>
          </w:p>
        </w:tc>
        <w:tc>
          <w:tcPr>
            <w:tcW w:w="1880" w:type="dxa"/>
            <w:shd w:val="clear" w:color="auto" w:fill="auto"/>
            <w:noWrap/>
            <w:vAlign w:val="center"/>
            <w:hideMark/>
          </w:tcPr>
          <w:p w14:paraId="7B167BF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CIELO PVC TIPO MACHIHEMBRE MAS ESTRUCTURA GALVANIZADA</w:t>
            </w:r>
          </w:p>
        </w:tc>
        <w:tc>
          <w:tcPr>
            <w:tcW w:w="808" w:type="dxa"/>
            <w:shd w:val="clear" w:color="auto" w:fill="auto"/>
            <w:noWrap/>
            <w:vAlign w:val="center"/>
            <w:hideMark/>
          </w:tcPr>
          <w:p w14:paraId="289F096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7838775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D76EB">
              <w:rPr>
                <w:rFonts w:ascii="Tahoma" w:eastAsiaTheme="minorHAnsi" w:hAnsi="Tahoma" w:cs="Tahoma"/>
                <w:color w:val="000000"/>
                <w:sz w:val="18"/>
                <w:szCs w:val="18"/>
                <w:lang w:val="es-BO"/>
              </w:rPr>
              <w:br/>
              <w:t>El Perfil Perimetral contará con las siguientes características:</w:t>
            </w:r>
            <w:r w:rsidRPr="004D76EB">
              <w:rPr>
                <w:rFonts w:ascii="Tahoma" w:eastAsiaTheme="minorHAnsi" w:hAnsi="Tahoma" w:cs="Tahoma"/>
                <w:color w:val="000000"/>
                <w:sz w:val="18"/>
                <w:szCs w:val="18"/>
                <w:lang w:val="es-BO"/>
              </w:rPr>
              <w:br/>
              <w:t xml:space="preserve">• Medidas: 26mm x 15mm. Hasta 4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 xml:space="preserve">• Perfil Unión Rígido. Medidas: 40mm x 15mm Hasta 4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 xml:space="preserve">• Perfil Unión Flexible. Medidas: 65 mm x 15mm Hasta 4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 Perfil Guía.</w:t>
            </w:r>
            <w:r w:rsidRPr="004D76EB">
              <w:rPr>
                <w:rFonts w:ascii="Tahoma" w:eastAsiaTheme="minorHAnsi" w:hAnsi="Tahoma" w:cs="Tahoma"/>
                <w:color w:val="000000"/>
                <w:sz w:val="18"/>
                <w:szCs w:val="18"/>
                <w:lang w:val="es-BO"/>
              </w:rPr>
              <w:br/>
              <w:t xml:space="preserve">• Medidas: 30mm x 15mm Hasta 6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Los accesorios para montaje son los siguientes:</w:t>
            </w:r>
            <w:r w:rsidRPr="004D76EB">
              <w:rPr>
                <w:rFonts w:ascii="Tahoma" w:eastAsiaTheme="minorHAnsi" w:hAnsi="Tahoma" w:cs="Tahoma"/>
                <w:color w:val="000000"/>
                <w:sz w:val="18"/>
                <w:szCs w:val="18"/>
                <w:lang w:val="es-BO"/>
              </w:rPr>
              <w:br/>
              <w:t>• Perfil Borde.</w:t>
            </w:r>
            <w:r w:rsidRPr="004D76EB">
              <w:rPr>
                <w:rFonts w:ascii="Tahoma" w:eastAsiaTheme="minorHAnsi" w:hAnsi="Tahoma" w:cs="Tahoma"/>
                <w:color w:val="000000"/>
                <w:sz w:val="18"/>
                <w:szCs w:val="18"/>
                <w:lang w:val="es-BO"/>
              </w:rPr>
              <w:br/>
              <w:t xml:space="preserve">• Tipo: Liso Hasta 4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 Perfil Angulo Externo</w:t>
            </w:r>
            <w:r w:rsidRPr="004D76EB">
              <w:rPr>
                <w:rFonts w:ascii="Tahoma" w:eastAsiaTheme="minorHAnsi" w:hAnsi="Tahoma" w:cs="Tahoma"/>
                <w:color w:val="000000"/>
                <w:sz w:val="18"/>
                <w:szCs w:val="18"/>
                <w:lang w:val="es-BO"/>
              </w:rPr>
              <w:br/>
              <w:t xml:space="preserve">• Tipo: Liso Hasta 4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 xml:space="preserve">.; Perfil Angulo Interno </w:t>
            </w:r>
            <w:r w:rsidRPr="004D76EB">
              <w:rPr>
                <w:rFonts w:ascii="Tahoma" w:eastAsiaTheme="minorHAnsi" w:hAnsi="Tahoma" w:cs="Tahoma"/>
                <w:color w:val="000000"/>
                <w:sz w:val="18"/>
                <w:szCs w:val="18"/>
                <w:lang w:val="es-BO"/>
              </w:rPr>
              <w:br/>
              <w:t xml:space="preserve">• Tipo: Liso Hasta 4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D76EB">
              <w:rPr>
                <w:rFonts w:ascii="Tahoma" w:eastAsiaTheme="minorHAnsi" w:hAnsi="Tahoma" w:cs="Tahoma"/>
                <w:color w:val="000000"/>
                <w:sz w:val="18"/>
                <w:szCs w:val="18"/>
                <w:lang w:val="es-BO"/>
              </w:rPr>
              <w:br/>
              <w:t>La Placa de Cielo raso será lisa y estampada con medidas de 200mm x 15mm de material auto extinguible hasta 6Mts.</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Los mismos deberán ser de una calidad garantizada y se encontrarán en buen estado para su colocado.</w:t>
            </w:r>
          </w:p>
        </w:tc>
      </w:tr>
      <w:tr w:rsidR="004D76EB" w:rsidRPr="004D76EB" w14:paraId="3E6ADD6D" w14:textId="77777777" w:rsidTr="001A7607">
        <w:trPr>
          <w:trHeight w:val="63"/>
        </w:trPr>
        <w:tc>
          <w:tcPr>
            <w:tcW w:w="683" w:type="dxa"/>
            <w:shd w:val="clear" w:color="auto" w:fill="auto"/>
            <w:noWrap/>
            <w:vAlign w:val="center"/>
            <w:hideMark/>
          </w:tcPr>
          <w:p w14:paraId="1856662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29</w:t>
            </w:r>
          </w:p>
        </w:tc>
        <w:tc>
          <w:tcPr>
            <w:tcW w:w="1880" w:type="dxa"/>
            <w:shd w:val="clear" w:color="auto" w:fill="auto"/>
            <w:noWrap/>
            <w:vAlign w:val="center"/>
            <w:hideMark/>
          </w:tcPr>
          <w:p w14:paraId="4599B4D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CINTA AISLANTE</w:t>
            </w:r>
          </w:p>
        </w:tc>
        <w:tc>
          <w:tcPr>
            <w:tcW w:w="808" w:type="dxa"/>
            <w:shd w:val="clear" w:color="auto" w:fill="auto"/>
            <w:noWrap/>
            <w:vAlign w:val="center"/>
            <w:hideMark/>
          </w:tcPr>
          <w:p w14:paraId="34BB91A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AD026B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D76EB" w:rsidRPr="004D76EB" w14:paraId="3E5E75CE" w14:textId="77777777" w:rsidTr="001A7607">
        <w:trPr>
          <w:trHeight w:val="63"/>
        </w:trPr>
        <w:tc>
          <w:tcPr>
            <w:tcW w:w="683" w:type="dxa"/>
            <w:shd w:val="clear" w:color="auto" w:fill="auto"/>
            <w:noWrap/>
            <w:vAlign w:val="center"/>
            <w:hideMark/>
          </w:tcPr>
          <w:p w14:paraId="24BD845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30</w:t>
            </w:r>
          </w:p>
        </w:tc>
        <w:tc>
          <w:tcPr>
            <w:tcW w:w="1880" w:type="dxa"/>
            <w:shd w:val="clear" w:color="auto" w:fill="auto"/>
            <w:noWrap/>
            <w:vAlign w:val="center"/>
            <w:hideMark/>
          </w:tcPr>
          <w:p w14:paraId="158B3DC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CLAVOS</w:t>
            </w:r>
          </w:p>
        </w:tc>
        <w:tc>
          <w:tcPr>
            <w:tcW w:w="808" w:type="dxa"/>
            <w:shd w:val="clear" w:color="auto" w:fill="auto"/>
            <w:noWrap/>
            <w:vAlign w:val="center"/>
            <w:hideMark/>
          </w:tcPr>
          <w:p w14:paraId="19CE916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24ADE60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D76EB">
              <w:rPr>
                <w:rFonts w:ascii="Tahoma" w:eastAsiaTheme="minorHAnsi" w:hAnsi="Tahoma" w:cs="Tahoma"/>
                <w:color w:val="000000"/>
                <w:sz w:val="18"/>
                <w:szCs w:val="18"/>
                <w:lang w:val="es-BO"/>
              </w:rPr>
              <w:br/>
              <w:t>La propuesta deberá especificar la procedencia, la forma de presentación e identificación será en bolsas de 1 Kg con la longitud, el diámetro o calibre señalado en la misma.</w:t>
            </w:r>
            <w:r w:rsidRPr="004D76EB">
              <w:rPr>
                <w:rFonts w:ascii="Tahoma" w:eastAsiaTheme="minorHAnsi" w:hAnsi="Tahoma" w:cs="Tahoma"/>
                <w:color w:val="000000"/>
                <w:sz w:val="18"/>
                <w:szCs w:val="18"/>
                <w:lang w:val="es-BO"/>
              </w:rPr>
              <w:br/>
              <w:t>Se requerirá principalmente clavos de 2”, 2 1/2", 4” y 5".</w:t>
            </w:r>
          </w:p>
        </w:tc>
      </w:tr>
      <w:tr w:rsidR="004D76EB" w:rsidRPr="004D76EB" w14:paraId="547B82D3" w14:textId="77777777" w:rsidTr="001A7607">
        <w:trPr>
          <w:trHeight w:val="63"/>
        </w:trPr>
        <w:tc>
          <w:tcPr>
            <w:tcW w:w="683" w:type="dxa"/>
            <w:shd w:val="clear" w:color="auto" w:fill="auto"/>
            <w:noWrap/>
            <w:vAlign w:val="center"/>
            <w:hideMark/>
          </w:tcPr>
          <w:p w14:paraId="48DA42D1"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31</w:t>
            </w:r>
          </w:p>
        </w:tc>
        <w:tc>
          <w:tcPr>
            <w:tcW w:w="1880" w:type="dxa"/>
            <w:shd w:val="clear" w:color="auto" w:fill="auto"/>
            <w:noWrap/>
            <w:vAlign w:val="center"/>
            <w:hideMark/>
          </w:tcPr>
          <w:p w14:paraId="784223B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CLAVOS PARA CALAMINA CON GOMA</w:t>
            </w:r>
          </w:p>
        </w:tc>
        <w:tc>
          <w:tcPr>
            <w:tcW w:w="808" w:type="dxa"/>
            <w:shd w:val="clear" w:color="auto" w:fill="auto"/>
            <w:noWrap/>
            <w:vAlign w:val="center"/>
            <w:hideMark/>
          </w:tcPr>
          <w:p w14:paraId="1C62055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7774BCCA"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Clavo Paraguas es un clavo galvanizado clase comercial con cuerpo muescado que tiene como cabeza una amplia arandela de goma que realice el sello de agua.</w:t>
            </w:r>
            <w:r w:rsidRPr="004D76EB">
              <w:rPr>
                <w:rFonts w:ascii="Tahoma" w:eastAsiaTheme="minorHAnsi" w:hAnsi="Tahoma" w:cs="Tahoma"/>
                <w:color w:val="000000"/>
                <w:sz w:val="18"/>
                <w:szCs w:val="18"/>
                <w:lang w:val="es-BO"/>
              </w:rPr>
              <w:br/>
              <w:t>CLAVO PARAGUAS</w:t>
            </w:r>
            <w:r w:rsidRPr="004D76EB">
              <w:rPr>
                <w:rFonts w:ascii="Tahoma" w:eastAsiaTheme="minorHAnsi" w:hAnsi="Tahoma" w:cs="Tahoma"/>
                <w:color w:val="000000"/>
                <w:sz w:val="18"/>
                <w:szCs w:val="18"/>
                <w:lang w:val="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D76EB">
              <w:rPr>
                <w:rFonts w:ascii="Tahoma" w:eastAsiaTheme="minorHAnsi" w:hAnsi="Tahoma" w:cs="Tahoma"/>
                <w:color w:val="000000"/>
                <w:sz w:val="18"/>
                <w:szCs w:val="18"/>
                <w:lang w:val="es-BO"/>
              </w:rPr>
              <w:br/>
              <w:t>Los materiales serán de calidad que aseguren la durabilidad y correcto funcionamiento de las instalaciones; previo a su empleo en obra deberá ser aprobado por el Inspector de Obra.</w:t>
            </w:r>
          </w:p>
        </w:tc>
      </w:tr>
      <w:tr w:rsidR="004D76EB" w:rsidRPr="004D76EB" w14:paraId="3330170B" w14:textId="77777777" w:rsidTr="001A7607">
        <w:trPr>
          <w:trHeight w:val="63"/>
        </w:trPr>
        <w:tc>
          <w:tcPr>
            <w:tcW w:w="683" w:type="dxa"/>
            <w:shd w:val="clear" w:color="auto" w:fill="auto"/>
            <w:noWrap/>
            <w:vAlign w:val="center"/>
            <w:hideMark/>
          </w:tcPr>
          <w:p w14:paraId="2156B2C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32</w:t>
            </w:r>
          </w:p>
        </w:tc>
        <w:tc>
          <w:tcPr>
            <w:tcW w:w="1880" w:type="dxa"/>
            <w:shd w:val="clear" w:color="auto" w:fill="auto"/>
            <w:noWrap/>
            <w:vAlign w:val="center"/>
            <w:hideMark/>
          </w:tcPr>
          <w:p w14:paraId="1615DCE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CODO FG GALVANIZADO DE 1/2"</w:t>
            </w:r>
          </w:p>
        </w:tc>
        <w:tc>
          <w:tcPr>
            <w:tcW w:w="808" w:type="dxa"/>
            <w:shd w:val="clear" w:color="auto" w:fill="auto"/>
            <w:noWrap/>
            <w:vAlign w:val="center"/>
            <w:hideMark/>
          </w:tcPr>
          <w:p w14:paraId="5FC95F5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4B5C68D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codo de fierro galvanizado de diámetro de 1/</w:t>
            </w:r>
            <w:proofErr w:type="gramStart"/>
            <w:r w:rsidRPr="004D76EB">
              <w:rPr>
                <w:rFonts w:ascii="Tahoma" w:eastAsiaTheme="minorHAnsi" w:hAnsi="Tahoma" w:cs="Tahoma"/>
                <w:color w:val="000000"/>
                <w:sz w:val="18"/>
                <w:szCs w:val="18"/>
                <w:lang w:val="es-BO"/>
              </w:rPr>
              <w:t>2“ es</w:t>
            </w:r>
            <w:proofErr w:type="gramEnd"/>
            <w:r w:rsidRPr="004D76EB">
              <w:rPr>
                <w:rFonts w:ascii="Tahoma" w:eastAsiaTheme="minorHAnsi" w:hAnsi="Tahoma" w:cs="Tahoma"/>
                <w:color w:val="000000"/>
                <w:sz w:val="18"/>
                <w:szCs w:val="18"/>
                <w:lang w:val="es-BO"/>
              </w:rPr>
              <w:t xml:space="preserve"> un material que sirve para el cambio de dirección de la tubería destinada para el sistema de distribución de agua potable, debiendo la Entidad Ejecutora presentar muestras al Inspector de Obra para su aprobación respectiva.</w:t>
            </w:r>
            <w:r w:rsidRPr="004D76EB">
              <w:rPr>
                <w:rFonts w:ascii="Tahoma" w:eastAsiaTheme="minorHAnsi" w:hAnsi="Tahoma" w:cs="Tahoma"/>
                <w:color w:val="000000"/>
                <w:sz w:val="18"/>
                <w:szCs w:val="18"/>
                <w:lang w:val="es-BO"/>
              </w:rPr>
              <w:br/>
              <w:t xml:space="preserve">El galvanizado es un recubrimiento de zinc con la finalidad de proporcionar una protección a la oxidación y en cierto porcentaje a la corrosión. Existe una amplia gama de productos en material de fierro galvanizado. </w:t>
            </w:r>
            <w:r w:rsidRPr="004D76EB">
              <w:rPr>
                <w:rFonts w:ascii="Tahoma" w:eastAsiaTheme="minorHAnsi" w:hAnsi="Tahoma" w:cs="Tahoma"/>
                <w:color w:val="000000"/>
                <w:sz w:val="18"/>
                <w:szCs w:val="18"/>
                <w:lang w:val="es-BO"/>
              </w:rPr>
              <w:br/>
              <w:t xml:space="preserve">Los accesorios, presentes en diversas clases y series, abarcando distintos diámetros, así como los accesorios con roscas, deben cumplir con los más altos estándares de calidad y proceder de marcas ampliamente reconocidas. </w:t>
            </w:r>
            <w:r w:rsidRPr="004D76EB">
              <w:rPr>
                <w:rFonts w:ascii="Tahoma" w:eastAsiaTheme="minorHAnsi" w:hAnsi="Tahoma" w:cs="Tahoma"/>
                <w:color w:val="000000"/>
                <w:sz w:val="18"/>
                <w:szCs w:val="18"/>
                <w:lang w:val="es-BO"/>
              </w:rPr>
              <w:br/>
              <w:t>Características destacadas:</w:t>
            </w:r>
            <w:r w:rsidRPr="004D76EB">
              <w:rPr>
                <w:rFonts w:ascii="Tahoma" w:eastAsiaTheme="minorHAnsi" w:hAnsi="Tahoma" w:cs="Tahoma"/>
                <w:color w:val="000000"/>
                <w:sz w:val="18"/>
                <w:szCs w:val="18"/>
                <w:lang w:val="es-BO"/>
              </w:rPr>
              <w:br/>
              <w:t>• Diámetro nominal: 15 mm (½"")</w:t>
            </w:r>
            <w:r w:rsidRPr="004D76EB">
              <w:rPr>
                <w:rFonts w:ascii="Tahoma" w:eastAsiaTheme="minorHAnsi" w:hAnsi="Tahoma" w:cs="Tahoma"/>
                <w:color w:val="000000"/>
                <w:sz w:val="18"/>
                <w:szCs w:val="18"/>
                <w:lang w:val="es-BO"/>
              </w:rPr>
              <w:br/>
              <w:t>• Angulo entre ejes de recorrido: 90°</w:t>
            </w:r>
            <w:r w:rsidRPr="004D76EB">
              <w:rPr>
                <w:rFonts w:ascii="Tahoma" w:eastAsiaTheme="minorHAnsi" w:hAnsi="Tahoma" w:cs="Tahoma"/>
                <w:color w:val="000000"/>
                <w:sz w:val="18"/>
                <w:szCs w:val="18"/>
                <w:lang w:val="es-BO"/>
              </w:rPr>
              <w:br/>
              <w:t>• Distancia cara a centro: 28 mm ± 1.5 mm</w:t>
            </w:r>
            <w:r w:rsidRPr="004D76EB">
              <w:rPr>
                <w:rFonts w:ascii="Tahoma" w:eastAsiaTheme="minorHAnsi" w:hAnsi="Tahoma" w:cs="Tahoma"/>
                <w:color w:val="000000"/>
                <w:sz w:val="18"/>
                <w:szCs w:val="18"/>
                <w:lang w:val="es-BO"/>
              </w:rPr>
              <w:br/>
              <w:t>• Longitud de presentación: 15 mm ± 1.5 mm</w:t>
            </w:r>
            <w:r w:rsidRPr="004D76EB">
              <w:rPr>
                <w:rFonts w:ascii="Tahoma" w:eastAsiaTheme="minorHAnsi" w:hAnsi="Tahoma" w:cs="Tahoma"/>
                <w:color w:val="000000"/>
                <w:sz w:val="18"/>
                <w:szCs w:val="18"/>
                <w:lang w:val="es-BO"/>
              </w:rPr>
              <w:br/>
              <w:t>Debe cumplir con la NB 645:2007: Tuberías de fierro fundido dúctil, acoples y accesorios para líneas de tuberías de presión (Primera revisión).</w:t>
            </w:r>
          </w:p>
        </w:tc>
      </w:tr>
      <w:tr w:rsidR="004D76EB" w:rsidRPr="004D76EB" w14:paraId="16C77E2E" w14:textId="77777777" w:rsidTr="001A7607">
        <w:trPr>
          <w:trHeight w:val="63"/>
        </w:trPr>
        <w:tc>
          <w:tcPr>
            <w:tcW w:w="683" w:type="dxa"/>
            <w:shd w:val="clear" w:color="auto" w:fill="auto"/>
            <w:noWrap/>
            <w:vAlign w:val="center"/>
            <w:hideMark/>
          </w:tcPr>
          <w:p w14:paraId="56F0C74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33</w:t>
            </w:r>
          </w:p>
        </w:tc>
        <w:tc>
          <w:tcPr>
            <w:tcW w:w="1880" w:type="dxa"/>
            <w:shd w:val="clear" w:color="auto" w:fill="auto"/>
            <w:noWrap/>
            <w:vAlign w:val="center"/>
            <w:hideMark/>
          </w:tcPr>
          <w:p w14:paraId="6E19D72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CODO PVC DE 1/2"</w:t>
            </w:r>
          </w:p>
        </w:tc>
        <w:tc>
          <w:tcPr>
            <w:tcW w:w="808" w:type="dxa"/>
            <w:shd w:val="clear" w:color="auto" w:fill="auto"/>
            <w:noWrap/>
            <w:vAlign w:val="center"/>
            <w:hideMark/>
          </w:tcPr>
          <w:p w14:paraId="7060676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3D6CECD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 -Los accesorios deberán ser de color uniforme.</w:t>
            </w:r>
            <w:r w:rsidRPr="004D76EB">
              <w:rPr>
                <w:rFonts w:ascii="Tahoma" w:eastAsiaTheme="minorHAnsi" w:hAnsi="Tahoma" w:cs="Tahoma"/>
                <w:color w:val="000000"/>
                <w:sz w:val="18"/>
                <w:szCs w:val="18"/>
                <w:lang w:val="es-BO"/>
              </w:rPr>
              <w:br/>
              <w:t>• -Los accesorios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Debe cumplir con la NB 1216011:2007: Tuberías plásticas - Tubos de policloruro de vinilo no plastificado (PVC-U) para conducción de agua potable.</w:t>
            </w:r>
          </w:p>
        </w:tc>
      </w:tr>
      <w:tr w:rsidR="004D76EB" w:rsidRPr="004D76EB" w14:paraId="78EF73E1" w14:textId="77777777" w:rsidTr="001A7607">
        <w:trPr>
          <w:trHeight w:val="63"/>
        </w:trPr>
        <w:tc>
          <w:tcPr>
            <w:tcW w:w="683" w:type="dxa"/>
            <w:shd w:val="clear" w:color="auto" w:fill="auto"/>
            <w:noWrap/>
            <w:vAlign w:val="center"/>
            <w:hideMark/>
          </w:tcPr>
          <w:p w14:paraId="7E405E6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34</w:t>
            </w:r>
          </w:p>
        </w:tc>
        <w:tc>
          <w:tcPr>
            <w:tcW w:w="1880" w:type="dxa"/>
            <w:shd w:val="clear" w:color="auto" w:fill="auto"/>
            <w:noWrap/>
            <w:vAlign w:val="center"/>
            <w:hideMark/>
          </w:tcPr>
          <w:p w14:paraId="0672C8B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CODO PVC DE 5/8"</w:t>
            </w:r>
          </w:p>
        </w:tc>
        <w:tc>
          <w:tcPr>
            <w:tcW w:w="808" w:type="dxa"/>
            <w:shd w:val="clear" w:color="auto" w:fill="auto"/>
            <w:noWrap/>
            <w:vAlign w:val="center"/>
            <w:hideMark/>
          </w:tcPr>
          <w:p w14:paraId="7C8B2E4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027C630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Será de Material de Poli cloruro de Vinilo (PVC), los tubos deberán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El codo deberá ser de material PVC de color uniforme.</w:t>
            </w:r>
            <w:r w:rsidRPr="004D76EB">
              <w:rPr>
                <w:rFonts w:ascii="Tahoma" w:eastAsiaTheme="minorHAnsi" w:hAnsi="Tahoma" w:cs="Tahoma"/>
                <w:color w:val="000000"/>
                <w:sz w:val="18"/>
                <w:szCs w:val="18"/>
                <w:lang w:val="es-BO"/>
              </w:rPr>
              <w:br/>
              <w:t>• El codo procederá de fábrica por inyección de molde, no aceptándose el uso de piezas especiales obtenidas mediante cortes.</w:t>
            </w:r>
            <w:r w:rsidRPr="004D76EB">
              <w:rPr>
                <w:rFonts w:ascii="Tahoma" w:eastAsiaTheme="minorHAnsi" w:hAnsi="Tahoma" w:cs="Tahoma"/>
                <w:color w:val="000000"/>
                <w:sz w:val="18"/>
                <w:szCs w:val="18"/>
                <w:lang w:val="es-BO"/>
              </w:rPr>
              <w:br/>
              <w:t>Características:</w:t>
            </w:r>
            <w:r w:rsidRPr="004D76EB">
              <w:rPr>
                <w:rFonts w:ascii="Tahoma" w:eastAsiaTheme="minorHAnsi" w:hAnsi="Tahoma" w:cs="Tahoma"/>
                <w:color w:val="000000"/>
                <w:sz w:val="18"/>
                <w:szCs w:val="18"/>
                <w:lang w:val="es-BO"/>
              </w:rPr>
              <w:br/>
              <w:t>• Diámetro nominal: 15 mm (½"")</w:t>
            </w:r>
            <w:r w:rsidRPr="004D76EB">
              <w:rPr>
                <w:rFonts w:ascii="Tahoma" w:eastAsiaTheme="minorHAnsi" w:hAnsi="Tahoma" w:cs="Tahoma"/>
                <w:color w:val="000000"/>
                <w:sz w:val="18"/>
                <w:szCs w:val="18"/>
                <w:lang w:val="es-BO"/>
              </w:rPr>
              <w:br/>
              <w:t>• Angulo entre ejes de recorrido: 90°</w:t>
            </w:r>
            <w:r w:rsidRPr="004D76EB">
              <w:rPr>
                <w:rFonts w:ascii="Tahoma" w:eastAsiaTheme="minorHAnsi" w:hAnsi="Tahoma" w:cs="Tahoma"/>
                <w:color w:val="000000"/>
                <w:sz w:val="18"/>
                <w:szCs w:val="18"/>
                <w:lang w:val="es-BO"/>
              </w:rPr>
              <w:br/>
              <w:t>• Distancia cara a centro: 28 mm ± 1.5 mm</w:t>
            </w:r>
            <w:r w:rsidRPr="004D76EB">
              <w:rPr>
                <w:rFonts w:ascii="Tahoma" w:eastAsiaTheme="minorHAnsi" w:hAnsi="Tahoma" w:cs="Tahoma"/>
                <w:color w:val="000000"/>
                <w:sz w:val="18"/>
                <w:szCs w:val="18"/>
                <w:lang w:val="es-BO"/>
              </w:rPr>
              <w:br/>
              <w:t>• Longitud de presentación: 15 mm ± 1.5 mm</w:t>
            </w:r>
            <w:r w:rsidRPr="004D76EB">
              <w:rPr>
                <w:rFonts w:ascii="Tahoma" w:eastAsiaTheme="minorHAnsi" w:hAnsi="Tahoma" w:cs="Tahoma"/>
                <w:color w:val="000000"/>
                <w:sz w:val="18"/>
                <w:szCs w:val="18"/>
                <w:lang w:val="es-BO"/>
              </w:rPr>
              <w:br/>
              <w:t>Debe cumplir con la NB 645:2007: Tuberías de fierro fundido dúctil, acoples y accesorios para líneas de tuberías de presión.</w:t>
            </w:r>
          </w:p>
        </w:tc>
      </w:tr>
      <w:tr w:rsidR="004D76EB" w:rsidRPr="004D76EB" w14:paraId="19FC62EB" w14:textId="77777777" w:rsidTr="001A7607">
        <w:trPr>
          <w:trHeight w:val="63"/>
        </w:trPr>
        <w:tc>
          <w:tcPr>
            <w:tcW w:w="683" w:type="dxa"/>
            <w:shd w:val="clear" w:color="auto" w:fill="auto"/>
            <w:noWrap/>
            <w:vAlign w:val="center"/>
            <w:hideMark/>
          </w:tcPr>
          <w:p w14:paraId="153D805F"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35</w:t>
            </w:r>
          </w:p>
        </w:tc>
        <w:tc>
          <w:tcPr>
            <w:tcW w:w="1880" w:type="dxa"/>
            <w:shd w:val="clear" w:color="auto" w:fill="auto"/>
            <w:noWrap/>
            <w:vAlign w:val="center"/>
            <w:hideMark/>
          </w:tcPr>
          <w:p w14:paraId="737269D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CODO PVC DESAGÜE 2"</w:t>
            </w:r>
          </w:p>
        </w:tc>
        <w:tc>
          <w:tcPr>
            <w:tcW w:w="808" w:type="dxa"/>
            <w:shd w:val="clear" w:color="auto" w:fill="auto"/>
            <w:noWrap/>
            <w:vAlign w:val="center"/>
            <w:hideMark/>
          </w:tcPr>
          <w:p w14:paraId="0753593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391587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2”. Cuya principal aplicación se da en Instalaciones hidráulicas;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 Las juntas serán del Tipo campana – espiga</w:t>
            </w:r>
            <w:r w:rsidRPr="004D76EB">
              <w:rPr>
                <w:rFonts w:ascii="Tahoma" w:eastAsiaTheme="minorHAnsi" w:hAnsi="Tahoma" w:cs="Tahoma"/>
                <w:color w:val="000000"/>
                <w:sz w:val="18"/>
                <w:szCs w:val="18"/>
                <w:lang w:val="es-BO"/>
              </w:rPr>
              <w:br/>
              <w:t>• Las tuberías de PVC deberán cumplir con las siguientes normas:</w:t>
            </w:r>
            <w:r w:rsidRPr="004D76EB">
              <w:rPr>
                <w:rFonts w:ascii="Tahoma" w:eastAsiaTheme="minorHAnsi" w:hAnsi="Tahoma" w:cs="Tahoma"/>
                <w:color w:val="000000"/>
                <w:sz w:val="18"/>
                <w:szCs w:val="18"/>
                <w:lang w:val="es-BO"/>
              </w:rPr>
              <w:br/>
              <w:t>-  Normas Bolivianas:         NB 213-77</w:t>
            </w:r>
            <w:r w:rsidRPr="004D76EB">
              <w:rPr>
                <w:rFonts w:ascii="Tahoma" w:eastAsiaTheme="minorHAnsi" w:hAnsi="Tahoma" w:cs="Tahoma"/>
                <w:color w:val="000000"/>
                <w:sz w:val="18"/>
                <w:szCs w:val="18"/>
                <w:lang w:val="es-BO"/>
              </w:rPr>
              <w:br/>
              <w:t>- Normas ASTM:               D-1785 y D-2241</w:t>
            </w:r>
            <w:r w:rsidRPr="004D76EB">
              <w:rPr>
                <w:rFonts w:ascii="Tahoma" w:eastAsiaTheme="minorHAnsi" w:hAnsi="Tahoma" w:cs="Tahoma"/>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76EB">
              <w:rPr>
                <w:rFonts w:ascii="Tahoma" w:eastAsiaTheme="minorHAnsi" w:hAnsi="Tahoma" w:cs="Tahoma"/>
                <w:color w:val="000000"/>
                <w:sz w:val="18"/>
                <w:szCs w:val="18"/>
                <w:lang w:val="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D76EB" w:rsidRPr="004D76EB" w14:paraId="5F268769" w14:textId="77777777" w:rsidTr="001A7607">
        <w:trPr>
          <w:trHeight w:val="63"/>
        </w:trPr>
        <w:tc>
          <w:tcPr>
            <w:tcW w:w="683" w:type="dxa"/>
            <w:shd w:val="clear" w:color="auto" w:fill="auto"/>
            <w:noWrap/>
            <w:vAlign w:val="center"/>
            <w:hideMark/>
          </w:tcPr>
          <w:p w14:paraId="026B8AFF"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36</w:t>
            </w:r>
          </w:p>
        </w:tc>
        <w:tc>
          <w:tcPr>
            <w:tcW w:w="1880" w:type="dxa"/>
            <w:shd w:val="clear" w:color="auto" w:fill="auto"/>
            <w:noWrap/>
            <w:vAlign w:val="center"/>
            <w:hideMark/>
          </w:tcPr>
          <w:p w14:paraId="72BFFFE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CODO PVC DESAGÜE 3"</w:t>
            </w:r>
          </w:p>
        </w:tc>
        <w:tc>
          <w:tcPr>
            <w:tcW w:w="808" w:type="dxa"/>
            <w:shd w:val="clear" w:color="auto" w:fill="auto"/>
            <w:noWrap/>
            <w:vAlign w:val="center"/>
            <w:hideMark/>
          </w:tcPr>
          <w:p w14:paraId="4AC8FB4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B5D2379"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3”. Cuya principal aplicación se da en Instalaciones hidráulicas;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 Las juntas serán del Tipo campana – espiga</w:t>
            </w:r>
            <w:r w:rsidRPr="004D76EB">
              <w:rPr>
                <w:rFonts w:ascii="Tahoma" w:eastAsiaTheme="minorHAnsi" w:hAnsi="Tahoma" w:cs="Tahoma"/>
                <w:color w:val="000000"/>
                <w:sz w:val="18"/>
                <w:szCs w:val="18"/>
                <w:lang w:val="es-BO"/>
              </w:rPr>
              <w:br/>
              <w:t>• Las tuberías de PVC deberán cumplir con las siguientes normas:</w:t>
            </w:r>
            <w:r w:rsidRPr="004D76EB">
              <w:rPr>
                <w:rFonts w:ascii="Tahoma" w:eastAsiaTheme="minorHAnsi" w:hAnsi="Tahoma" w:cs="Tahoma"/>
                <w:color w:val="000000"/>
                <w:sz w:val="18"/>
                <w:szCs w:val="18"/>
                <w:lang w:val="es-BO"/>
              </w:rPr>
              <w:br/>
              <w:t>-  Normas Bolivianas:         NB 213-77</w:t>
            </w:r>
            <w:r w:rsidRPr="004D76EB">
              <w:rPr>
                <w:rFonts w:ascii="Tahoma" w:eastAsiaTheme="minorHAnsi" w:hAnsi="Tahoma" w:cs="Tahoma"/>
                <w:color w:val="000000"/>
                <w:sz w:val="18"/>
                <w:szCs w:val="18"/>
                <w:lang w:val="es-BO"/>
              </w:rPr>
              <w:br/>
              <w:t>- Normas ASTM:               D-1785 y D-2241</w:t>
            </w:r>
            <w:r w:rsidRPr="004D76EB">
              <w:rPr>
                <w:rFonts w:ascii="Tahoma" w:eastAsiaTheme="minorHAnsi" w:hAnsi="Tahoma" w:cs="Tahoma"/>
                <w:color w:val="000000"/>
                <w:sz w:val="18"/>
                <w:szCs w:val="18"/>
                <w:lang w:val="es-BO"/>
              </w:rPr>
              <w:br/>
              <w:t xml:space="preserve">El codo de PVC deberá almacenarse sobre soportes adecuados y apilarse en alturas no mayores a 1.50 m especialmente si la temperatura </w:t>
            </w:r>
            <w:r w:rsidRPr="004D76EB">
              <w:rPr>
                <w:rFonts w:ascii="Tahoma" w:eastAsiaTheme="minorHAnsi" w:hAnsi="Tahoma" w:cs="Tahoma"/>
                <w:color w:val="000000"/>
                <w:sz w:val="18"/>
                <w:szCs w:val="18"/>
                <w:lang w:val="es-BO"/>
              </w:rPr>
              <w:lastRenderedPageBreak/>
              <w:t>ambiente es elevada, pues camadas inferiores podrían deformarse. No se las deberán tener expuestas al sol por periodos prolongados.</w:t>
            </w:r>
            <w:r w:rsidRPr="004D76EB">
              <w:rPr>
                <w:rFonts w:ascii="Tahoma" w:eastAsiaTheme="minorHAnsi" w:hAnsi="Tahoma" w:cs="Tahoma"/>
                <w:color w:val="000000"/>
                <w:sz w:val="18"/>
                <w:szCs w:val="18"/>
                <w:lang w:val="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D76EB" w:rsidRPr="004D76EB" w14:paraId="72DBF908" w14:textId="77777777" w:rsidTr="001A7607">
        <w:trPr>
          <w:trHeight w:val="63"/>
        </w:trPr>
        <w:tc>
          <w:tcPr>
            <w:tcW w:w="683" w:type="dxa"/>
            <w:shd w:val="clear" w:color="auto" w:fill="auto"/>
            <w:noWrap/>
            <w:vAlign w:val="center"/>
            <w:hideMark/>
          </w:tcPr>
          <w:p w14:paraId="6425B8A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37</w:t>
            </w:r>
          </w:p>
        </w:tc>
        <w:tc>
          <w:tcPr>
            <w:tcW w:w="1880" w:type="dxa"/>
            <w:shd w:val="clear" w:color="auto" w:fill="auto"/>
            <w:noWrap/>
            <w:vAlign w:val="center"/>
            <w:hideMark/>
          </w:tcPr>
          <w:p w14:paraId="162A0C5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CODO PVC DESAGÜE 4"</w:t>
            </w:r>
          </w:p>
        </w:tc>
        <w:tc>
          <w:tcPr>
            <w:tcW w:w="808" w:type="dxa"/>
            <w:shd w:val="clear" w:color="auto" w:fill="auto"/>
            <w:noWrap/>
            <w:vAlign w:val="center"/>
            <w:hideMark/>
          </w:tcPr>
          <w:p w14:paraId="6628B42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42954099"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4”. Cuya principal aplicación se da en Instalaciones hidráulicas;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 Las juntas serán del Tipo campana – espiga</w:t>
            </w:r>
            <w:r w:rsidRPr="004D76EB">
              <w:rPr>
                <w:rFonts w:ascii="Tahoma" w:eastAsiaTheme="minorHAnsi" w:hAnsi="Tahoma" w:cs="Tahoma"/>
                <w:color w:val="000000"/>
                <w:sz w:val="18"/>
                <w:szCs w:val="18"/>
                <w:lang w:val="es-BO"/>
              </w:rPr>
              <w:br/>
              <w:t>• Las tuberías de PVC deberán cumplir con las siguientes normas:</w:t>
            </w:r>
            <w:r w:rsidRPr="004D76EB">
              <w:rPr>
                <w:rFonts w:ascii="Tahoma" w:eastAsiaTheme="minorHAnsi" w:hAnsi="Tahoma" w:cs="Tahoma"/>
                <w:color w:val="000000"/>
                <w:sz w:val="18"/>
                <w:szCs w:val="18"/>
                <w:lang w:val="es-BO"/>
              </w:rPr>
              <w:br/>
              <w:t>-  Normas Bolivianas:         NB 213-77</w:t>
            </w:r>
            <w:r w:rsidRPr="004D76EB">
              <w:rPr>
                <w:rFonts w:ascii="Tahoma" w:eastAsiaTheme="minorHAnsi" w:hAnsi="Tahoma" w:cs="Tahoma"/>
                <w:color w:val="000000"/>
                <w:sz w:val="18"/>
                <w:szCs w:val="18"/>
                <w:lang w:val="es-BO"/>
              </w:rPr>
              <w:br/>
              <w:t>- Normas ASTM:               D-1785 y D-2241</w:t>
            </w:r>
            <w:r w:rsidRPr="004D76EB">
              <w:rPr>
                <w:rFonts w:ascii="Tahoma" w:eastAsiaTheme="minorHAnsi" w:hAnsi="Tahoma" w:cs="Tahoma"/>
                <w:color w:val="000000"/>
                <w:sz w:val="18"/>
                <w:szCs w:val="18"/>
                <w:lang w:val="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76EB">
              <w:rPr>
                <w:rFonts w:ascii="Tahoma" w:eastAsiaTheme="minorHAnsi" w:hAnsi="Tahoma" w:cs="Tahoma"/>
                <w:color w:val="000000"/>
                <w:sz w:val="18"/>
                <w:szCs w:val="18"/>
                <w:lang w:val="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D76EB" w:rsidRPr="004D76EB" w14:paraId="6817003F" w14:textId="77777777" w:rsidTr="001A7607">
        <w:trPr>
          <w:trHeight w:val="63"/>
        </w:trPr>
        <w:tc>
          <w:tcPr>
            <w:tcW w:w="683" w:type="dxa"/>
            <w:shd w:val="clear" w:color="auto" w:fill="auto"/>
            <w:noWrap/>
            <w:vAlign w:val="center"/>
            <w:hideMark/>
          </w:tcPr>
          <w:p w14:paraId="7BEDA4BC"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38</w:t>
            </w:r>
          </w:p>
        </w:tc>
        <w:tc>
          <w:tcPr>
            <w:tcW w:w="1880" w:type="dxa"/>
            <w:shd w:val="clear" w:color="auto" w:fill="auto"/>
            <w:noWrap/>
            <w:vAlign w:val="center"/>
            <w:hideMark/>
          </w:tcPr>
          <w:p w14:paraId="66D5B1D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COPLA PVC DE 1/2"</w:t>
            </w:r>
          </w:p>
        </w:tc>
        <w:tc>
          <w:tcPr>
            <w:tcW w:w="808" w:type="dxa"/>
            <w:shd w:val="clear" w:color="auto" w:fill="auto"/>
            <w:noWrap/>
            <w:vAlign w:val="center"/>
            <w:hideMark/>
          </w:tcPr>
          <w:p w14:paraId="2F13599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460FEA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D76EB">
              <w:rPr>
                <w:rFonts w:ascii="Tahoma" w:eastAsiaTheme="minorHAnsi" w:hAnsi="Tahoma" w:cs="Tahoma"/>
                <w:color w:val="000000"/>
                <w:sz w:val="18"/>
                <w:szCs w:val="18"/>
                <w:lang w:val="es-BO"/>
              </w:rPr>
              <w:br/>
              <w:t>La copla deberá ser de PVC de primera calidad y marca conocida.</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El proveedor deberá especificar el tipo, espesor, y resistencia.</w:t>
            </w:r>
            <w:r w:rsidRPr="004D76EB">
              <w:rPr>
                <w:rFonts w:ascii="Tahoma" w:eastAsiaTheme="minorHAnsi" w:hAnsi="Tahoma" w:cs="Tahoma"/>
                <w:color w:val="000000"/>
                <w:sz w:val="18"/>
                <w:szCs w:val="18"/>
                <w:lang w:val="es-BO"/>
              </w:rPr>
              <w:br/>
              <w:t>• La superficie del accesorio deberá ser lisa y libre de grietas, fisuras y otros defectos que alteren su calidad.</w:t>
            </w:r>
            <w:r w:rsidRPr="004D76EB">
              <w:rPr>
                <w:rFonts w:ascii="Tahoma" w:eastAsiaTheme="minorHAnsi" w:hAnsi="Tahoma" w:cs="Tahoma"/>
                <w:color w:val="000000"/>
                <w:sz w:val="18"/>
                <w:szCs w:val="18"/>
                <w:lang w:val="es-BO"/>
              </w:rPr>
              <w:br/>
              <w:t>• El accesorio deberá ser de color uniforme.</w:t>
            </w:r>
            <w:r w:rsidRPr="004D76EB">
              <w:rPr>
                <w:rFonts w:ascii="Tahoma" w:eastAsiaTheme="minorHAnsi" w:hAnsi="Tahoma" w:cs="Tahoma"/>
                <w:color w:val="000000"/>
                <w:sz w:val="18"/>
                <w:szCs w:val="18"/>
                <w:lang w:val="es-BO"/>
              </w:rPr>
              <w:br/>
              <w:t>Deberá cumplir con la  NB 1216011:2007 : Tuberías plásticas - Tubos de poli(cloruro de vinilo) no plastificado (PVC-U) para conducción de agua potable</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055A514B" w14:textId="77777777" w:rsidTr="001A7607">
        <w:trPr>
          <w:trHeight w:val="63"/>
        </w:trPr>
        <w:tc>
          <w:tcPr>
            <w:tcW w:w="683" w:type="dxa"/>
            <w:shd w:val="clear" w:color="auto" w:fill="auto"/>
            <w:noWrap/>
            <w:vAlign w:val="center"/>
            <w:hideMark/>
          </w:tcPr>
          <w:p w14:paraId="5571631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39</w:t>
            </w:r>
          </w:p>
        </w:tc>
        <w:tc>
          <w:tcPr>
            <w:tcW w:w="1880" w:type="dxa"/>
            <w:shd w:val="clear" w:color="auto" w:fill="auto"/>
            <w:noWrap/>
            <w:vAlign w:val="center"/>
            <w:hideMark/>
          </w:tcPr>
          <w:p w14:paraId="79F2C93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CORDEL</w:t>
            </w:r>
          </w:p>
        </w:tc>
        <w:tc>
          <w:tcPr>
            <w:tcW w:w="808" w:type="dxa"/>
            <w:shd w:val="clear" w:color="auto" w:fill="auto"/>
            <w:noWrap/>
            <w:vAlign w:val="center"/>
            <w:hideMark/>
          </w:tcPr>
          <w:p w14:paraId="721DF96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02F4D349"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Entidad Ejecutora deberá garantizar que el material de referencia sea de buena calidad y de marca reconocida.</w:t>
            </w:r>
            <w:r w:rsidRPr="004D76EB">
              <w:rPr>
                <w:rFonts w:ascii="Tahoma" w:eastAsiaTheme="minorHAnsi" w:hAnsi="Tahoma" w:cs="Tahoma"/>
                <w:color w:val="000000"/>
                <w:sz w:val="18"/>
                <w:szCs w:val="18"/>
                <w:lang w:val="es-BO"/>
              </w:rPr>
              <w:br/>
            </w:r>
            <w:proofErr w:type="gramStart"/>
            <w:r w:rsidRPr="004D76EB">
              <w:rPr>
                <w:rFonts w:ascii="Tahoma" w:eastAsiaTheme="minorHAnsi" w:hAnsi="Tahoma" w:cs="Tahoma"/>
                <w:color w:val="000000"/>
                <w:sz w:val="18"/>
                <w:szCs w:val="18"/>
                <w:lang w:val="es-BO"/>
              </w:rPr>
              <w:t>•  Cordel</w:t>
            </w:r>
            <w:proofErr w:type="gramEnd"/>
            <w:r w:rsidRPr="004D76EB">
              <w:rPr>
                <w:rFonts w:ascii="Tahoma" w:eastAsiaTheme="minorHAnsi" w:hAnsi="Tahoma" w:cs="Tahoma"/>
                <w:color w:val="000000"/>
                <w:sz w:val="18"/>
                <w:szCs w:val="18"/>
                <w:lang w:val="es-BO"/>
              </w:rPr>
              <w:t xml:space="preserve"> de nylon reflectante y resistente</w:t>
            </w:r>
            <w:r w:rsidRPr="004D76EB">
              <w:rPr>
                <w:rFonts w:ascii="Tahoma" w:eastAsiaTheme="minorHAnsi" w:hAnsi="Tahoma" w:cs="Tahoma"/>
                <w:color w:val="000000"/>
                <w:sz w:val="18"/>
                <w:szCs w:val="18"/>
                <w:lang w:val="es-BO"/>
              </w:rPr>
              <w:br/>
              <w:t>•  Mango resistente a los impactos</w:t>
            </w:r>
            <w:r w:rsidRPr="004D76EB">
              <w:rPr>
                <w:rFonts w:ascii="Tahoma" w:eastAsiaTheme="minorHAnsi" w:hAnsi="Tahoma" w:cs="Tahoma"/>
                <w:color w:val="000000"/>
                <w:sz w:val="18"/>
                <w:szCs w:val="18"/>
                <w:lang w:val="es-BO"/>
              </w:rPr>
              <w:br/>
              <w:t>•  Bobina para enrollar y desenrollar fácilmente</w:t>
            </w:r>
            <w:r w:rsidRPr="004D76EB">
              <w:rPr>
                <w:rFonts w:ascii="Tahoma" w:eastAsiaTheme="minorHAnsi" w:hAnsi="Tahoma" w:cs="Tahoma"/>
                <w:color w:val="000000"/>
                <w:sz w:val="18"/>
                <w:szCs w:val="18"/>
                <w:lang w:val="es-BO"/>
              </w:rPr>
              <w:br/>
              <w:t>•  Tensión de ruptura 30 kg.</w:t>
            </w:r>
          </w:p>
        </w:tc>
      </w:tr>
      <w:tr w:rsidR="004D76EB" w:rsidRPr="004D76EB" w14:paraId="7233AB83" w14:textId="77777777" w:rsidTr="001A7607">
        <w:trPr>
          <w:trHeight w:val="63"/>
        </w:trPr>
        <w:tc>
          <w:tcPr>
            <w:tcW w:w="683" w:type="dxa"/>
            <w:shd w:val="clear" w:color="auto" w:fill="auto"/>
            <w:noWrap/>
            <w:vAlign w:val="center"/>
            <w:hideMark/>
          </w:tcPr>
          <w:p w14:paraId="74ED5F7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40</w:t>
            </w:r>
          </w:p>
        </w:tc>
        <w:tc>
          <w:tcPr>
            <w:tcW w:w="1880" w:type="dxa"/>
            <w:shd w:val="clear" w:color="auto" w:fill="auto"/>
            <w:noWrap/>
            <w:vAlign w:val="center"/>
            <w:hideMark/>
          </w:tcPr>
          <w:p w14:paraId="517387E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CUMBRERA DE CALAMINA PLANA PREPINTADA NRO 28 CORTE 50</w:t>
            </w:r>
          </w:p>
        </w:tc>
        <w:tc>
          <w:tcPr>
            <w:tcW w:w="808" w:type="dxa"/>
            <w:shd w:val="clear" w:color="auto" w:fill="auto"/>
            <w:noWrap/>
            <w:vAlign w:val="center"/>
            <w:hideMark/>
          </w:tcPr>
          <w:p w14:paraId="5831580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780BA7D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cumbrera o cresta es la línea superior del techo que une las 2 inclinaciones del techo. </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r>
            <w:proofErr w:type="gramStart"/>
            <w:r w:rsidRPr="004D76EB">
              <w:rPr>
                <w:rFonts w:ascii="Tahoma" w:eastAsiaTheme="minorHAnsi" w:hAnsi="Tahoma" w:cs="Tahoma"/>
                <w:color w:val="000000"/>
                <w:sz w:val="18"/>
                <w:szCs w:val="18"/>
                <w:lang w:val="es-BO"/>
              </w:rPr>
              <w:t>•  La</w:t>
            </w:r>
            <w:proofErr w:type="gramEnd"/>
            <w:r w:rsidRPr="004D76EB">
              <w:rPr>
                <w:rFonts w:ascii="Tahoma" w:eastAsiaTheme="minorHAnsi" w:hAnsi="Tahoma" w:cs="Tahoma"/>
                <w:color w:val="000000"/>
                <w:sz w:val="18"/>
                <w:szCs w:val="18"/>
                <w:lang w:val="es-BO"/>
              </w:rPr>
              <w:t xml:space="preserve"> calamina deberá ser del tipo plana, </w:t>
            </w:r>
            <w:proofErr w:type="spellStart"/>
            <w:r w:rsidRPr="004D76EB">
              <w:rPr>
                <w:rFonts w:ascii="Tahoma" w:eastAsiaTheme="minorHAnsi" w:hAnsi="Tahoma" w:cs="Tahoma"/>
                <w:color w:val="000000"/>
                <w:sz w:val="18"/>
                <w:szCs w:val="18"/>
                <w:lang w:val="es-BO"/>
              </w:rPr>
              <w:t>prepintada</w:t>
            </w:r>
            <w:proofErr w:type="spellEnd"/>
            <w:r w:rsidRPr="004D76EB">
              <w:rPr>
                <w:rFonts w:ascii="Tahoma" w:eastAsiaTheme="minorHAnsi" w:hAnsi="Tahoma" w:cs="Tahoma"/>
                <w:color w:val="000000"/>
                <w:sz w:val="18"/>
                <w:szCs w:val="18"/>
                <w:lang w:val="es-BO"/>
              </w:rPr>
              <w:t xml:space="preserve"> galvanizada de Nº28 corte 50. </w:t>
            </w:r>
            <w:r w:rsidRPr="004D76EB">
              <w:rPr>
                <w:rFonts w:ascii="Tahoma" w:eastAsiaTheme="minorHAnsi" w:hAnsi="Tahoma" w:cs="Tahoma"/>
                <w:color w:val="000000"/>
                <w:sz w:val="18"/>
                <w:szCs w:val="18"/>
                <w:lang w:val="es-BO"/>
              </w:rPr>
              <w:br/>
              <w:t xml:space="preserve">• No se aceptará material de menor numeración de la indicada. </w:t>
            </w:r>
            <w:r w:rsidRPr="004D76EB">
              <w:rPr>
                <w:rFonts w:ascii="Tahoma" w:eastAsiaTheme="minorHAnsi" w:hAnsi="Tahoma" w:cs="Tahoma"/>
                <w:color w:val="000000"/>
                <w:sz w:val="18"/>
                <w:szCs w:val="18"/>
                <w:lang w:val="es-BO"/>
              </w:rPr>
              <w:br/>
              <w:t xml:space="preserve">•  Las dimensiones deberán corresponder a los planos de construcción. </w:t>
            </w:r>
            <w:r w:rsidRPr="004D76EB">
              <w:rPr>
                <w:rFonts w:ascii="Tahoma" w:eastAsiaTheme="minorHAnsi" w:hAnsi="Tahoma" w:cs="Tahoma"/>
                <w:color w:val="000000"/>
                <w:sz w:val="18"/>
                <w:szCs w:val="18"/>
                <w:lang w:val="es-BO"/>
              </w:rPr>
              <w:lastRenderedPageBreak/>
              <w:t>No deberán presentar rajaduras ni perforaciones en toda la superficie de la hoja.</w:t>
            </w:r>
            <w:r w:rsidRPr="004D76EB">
              <w:rPr>
                <w:rFonts w:ascii="Tahoma" w:eastAsiaTheme="minorHAnsi" w:hAnsi="Tahoma" w:cs="Tahoma"/>
                <w:color w:val="000000"/>
                <w:sz w:val="18"/>
                <w:szCs w:val="18"/>
                <w:lang w:val="es-BO"/>
              </w:rPr>
              <w:br/>
            </w:r>
            <w:proofErr w:type="gramStart"/>
            <w:r w:rsidRPr="004D76EB">
              <w:rPr>
                <w:rFonts w:ascii="Tahoma" w:eastAsiaTheme="minorHAnsi" w:hAnsi="Tahoma" w:cs="Tahoma"/>
                <w:color w:val="000000"/>
                <w:sz w:val="18"/>
                <w:szCs w:val="18"/>
                <w:lang w:val="es-BO"/>
              </w:rPr>
              <w:t>•  El</w:t>
            </w:r>
            <w:proofErr w:type="gramEnd"/>
            <w:r w:rsidRPr="004D76EB">
              <w:rPr>
                <w:rFonts w:ascii="Tahoma" w:eastAsiaTheme="minorHAnsi" w:hAnsi="Tahoma" w:cs="Tahoma"/>
                <w:color w:val="000000"/>
                <w:sz w:val="18"/>
                <w:szCs w:val="18"/>
                <w:lang w:val="es-BO"/>
              </w:rPr>
              <w:t xml:space="preserve"> color de la calamina será definido por el Inspector o será definido según lineamientos establecidos por la AEVIVIENDA.</w:t>
            </w:r>
            <w:r w:rsidRPr="004D76EB">
              <w:rPr>
                <w:rFonts w:ascii="Tahoma" w:eastAsiaTheme="minorHAnsi" w:hAnsi="Tahoma" w:cs="Tahoma"/>
                <w:color w:val="000000"/>
                <w:sz w:val="18"/>
                <w:szCs w:val="18"/>
                <w:lang w:val="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D76EB" w:rsidRPr="004D76EB" w14:paraId="395FE6B9" w14:textId="77777777" w:rsidTr="001A7607">
        <w:trPr>
          <w:trHeight w:val="63"/>
        </w:trPr>
        <w:tc>
          <w:tcPr>
            <w:tcW w:w="683" w:type="dxa"/>
            <w:shd w:val="clear" w:color="auto" w:fill="auto"/>
            <w:noWrap/>
            <w:vAlign w:val="center"/>
            <w:hideMark/>
          </w:tcPr>
          <w:p w14:paraId="4347C5E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41</w:t>
            </w:r>
          </w:p>
        </w:tc>
        <w:tc>
          <w:tcPr>
            <w:tcW w:w="1880" w:type="dxa"/>
            <w:shd w:val="clear" w:color="auto" w:fill="auto"/>
            <w:noWrap/>
            <w:vAlign w:val="center"/>
            <w:hideMark/>
          </w:tcPr>
          <w:p w14:paraId="337F74B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DUCHA PLÁSTICA ELÉCTRICA</w:t>
            </w:r>
          </w:p>
        </w:tc>
        <w:tc>
          <w:tcPr>
            <w:tcW w:w="808" w:type="dxa"/>
            <w:shd w:val="clear" w:color="auto" w:fill="auto"/>
            <w:noWrap/>
            <w:vAlign w:val="center"/>
            <w:hideMark/>
          </w:tcPr>
          <w:p w14:paraId="3BACCBB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F0F4F3E"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material es implementado en el baño, la ducha plástica de 3 temperaturas de buena calidad, de marca reconocida en el mercado.</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 Deberá ser instalada con sus accesorios para un perfecto funcionamiento </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r w:rsidRPr="004D76EB">
              <w:rPr>
                <w:rFonts w:ascii="Tahoma" w:eastAsiaTheme="minorHAnsi" w:hAnsi="Tahoma" w:cs="Tahoma"/>
                <w:color w:val="000000"/>
                <w:sz w:val="18"/>
                <w:szCs w:val="18"/>
                <w:lang w:val="es-BO"/>
              </w:rPr>
              <w:br/>
              <w:t>La Entidad Ejecutora tiene la obligación de presentar una muestra para aprobación del Inspector de obra, antes de la adquisición del material de referencia.</w:t>
            </w:r>
          </w:p>
        </w:tc>
      </w:tr>
      <w:tr w:rsidR="004D76EB" w:rsidRPr="004D76EB" w14:paraId="555B15CB" w14:textId="77777777" w:rsidTr="001A7607">
        <w:trPr>
          <w:trHeight w:val="63"/>
        </w:trPr>
        <w:tc>
          <w:tcPr>
            <w:tcW w:w="683" w:type="dxa"/>
            <w:shd w:val="clear" w:color="auto" w:fill="auto"/>
            <w:noWrap/>
            <w:vAlign w:val="center"/>
            <w:hideMark/>
          </w:tcPr>
          <w:p w14:paraId="2F2321F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42</w:t>
            </w:r>
          </w:p>
        </w:tc>
        <w:tc>
          <w:tcPr>
            <w:tcW w:w="1880" w:type="dxa"/>
            <w:shd w:val="clear" w:color="auto" w:fill="auto"/>
            <w:noWrap/>
            <w:vAlign w:val="center"/>
            <w:hideMark/>
          </w:tcPr>
          <w:p w14:paraId="71DA197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ELECTRODOS</w:t>
            </w:r>
          </w:p>
        </w:tc>
        <w:tc>
          <w:tcPr>
            <w:tcW w:w="808" w:type="dxa"/>
            <w:shd w:val="clear" w:color="auto" w:fill="auto"/>
            <w:noWrap/>
            <w:vAlign w:val="center"/>
            <w:hideMark/>
          </w:tcPr>
          <w:p w14:paraId="571051F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KG</w:t>
            </w:r>
          </w:p>
        </w:tc>
        <w:tc>
          <w:tcPr>
            <w:tcW w:w="6023" w:type="dxa"/>
            <w:shd w:val="clear" w:color="auto" w:fill="auto"/>
            <w:vAlign w:val="center"/>
            <w:hideMark/>
          </w:tcPr>
          <w:p w14:paraId="2826035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Un electrodo es una varilla metálica especialmente preparada para servir como material de aporte en los procesos de soldadura por arco, se fabrican en metales ferrosos y no ferrosos</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 Deberá usarse los diámetros de 3/32” y 1/8” o los más comunes en el mercado, con resistencia a la tracción de 60.000 </w:t>
            </w:r>
            <w:proofErr w:type="spellStart"/>
            <w:r w:rsidRPr="004D76EB">
              <w:rPr>
                <w:rFonts w:ascii="Tahoma" w:eastAsiaTheme="minorHAnsi" w:hAnsi="Tahoma" w:cs="Tahoma"/>
                <w:color w:val="000000"/>
                <w:sz w:val="18"/>
                <w:szCs w:val="18"/>
                <w:lang w:val="es-BO"/>
              </w:rPr>
              <w:t>lbs</w:t>
            </w:r>
            <w:proofErr w:type="spellEnd"/>
            <w:r w:rsidRPr="004D76EB">
              <w:rPr>
                <w:rFonts w:ascii="Tahoma" w:eastAsiaTheme="minorHAnsi" w:hAnsi="Tahoma" w:cs="Tahoma"/>
                <w:color w:val="000000"/>
                <w:sz w:val="18"/>
                <w:szCs w:val="18"/>
                <w:lang w:val="es-BO"/>
              </w:rPr>
              <w:t xml:space="preserve">./plg² y con revestimiento de tipo </w:t>
            </w:r>
            <w:proofErr w:type="spellStart"/>
            <w:r w:rsidRPr="004D76EB">
              <w:rPr>
                <w:rFonts w:ascii="Tahoma" w:eastAsiaTheme="minorHAnsi" w:hAnsi="Tahoma" w:cs="Tahoma"/>
                <w:color w:val="000000"/>
                <w:sz w:val="18"/>
                <w:szCs w:val="18"/>
                <w:lang w:val="es-BO"/>
              </w:rPr>
              <w:t>rutílico</w:t>
            </w:r>
            <w:proofErr w:type="spellEnd"/>
            <w:r w:rsidRPr="004D76EB">
              <w:rPr>
                <w:rFonts w:ascii="Tahoma" w:eastAsiaTheme="minorHAnsi" w:hAnsi="Tahoma" w:cs="Tahoma"/>
                <w:color w:val="000000"/>
                <w:sz w:val="18"/>
                <w:szCs w:val="18"/>
                <w:lang w:val="es-BO"/>
              </w:rPr>
              <w:t>, es decir, con alto contenido de rutilo (óxido de titanio).</w:t>
            </w:r>
            <w:r w:rsidRPr="004D76EB">
              <w:rPr>
                <w:rFonts w:ascii="Tahoma" w:eastAsiaTheme="minorHAnsi" w:hAnsi="Tahoma" w:cs="Tahoma"/>
                <w:color w:val="000000"/>
                <w:sz w:val="18"/>
                <w:szCs w:val="18"/>
                <w:lang w:val="es-BO"/>
              </w:rPr>
              <w:br/>
              <w:t>• Para penetración mediana a baja, arco suave y buena resistencia y presentación. Este material trabaja con corriente alterna y corriente continua de ambas polaridades (</w:t>
            </w:r>
            <w:proofErr w:type="gramStart"/>
            <w:r w:rsidRPr="004D76EB">
              <w:rPr>
                <w:rFonts w:ascii="Tahoma" w:eastAsiaTheme="minorHAnsi" w:hAnsi="Tahoma" w:cs="Tahoma"/>
                <w:color w:val="000000"/>
                <w:sz w:val="18"/>
                <w:szCs w:val="18"/>
                <w:lang w:val="es-BO"/>
              </w:rPr>
              <w:t>+)(</w:t>
            </w:r>
            <w:proofErr w:type="gramEnd"/>
            <w:r w:rsidRPr="004D76EB">
              <w:rPr>
                <w:rFonts w:ascii="Tahoma" w:eastAsiaTheme="minorHAnsi" w:hAnsi="Tahoma" w:cs="Tahoma"/>
                <w:color w:val="000000"/>
                <w:sz w:val="18"/>
                <w:szCs w:val="18"/>
                <w:lang w:val="es-BO"/>
              </w:rPr>
              <w:t>-) pudiendo soldar en posición plana, vertical y horizontal.</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17CAED66" w14:textId="77777777" w:rsidTr="001A7607">
        <w:trPr>
          <w:trHeight w:val="1056"/>
        </w:trPr>
        <w:tc>
          <w:tcPr>
            <w:tcW w:w="683" w:type="dxa"/>
            <w:shd w:val="clear" w:color="auto" w:fill="auto"/>
            <w:noWrap/>
            <w:vAlign w:val="center"/>
            <w:hideMark/>
          </w:tcPr>
          <w:p w14:paraId="225FE9E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43</w:t>
            </w:r>
          </w:p>
        </w:tc>
        <w:tc>
          <w:tcPr>
            <w:tcW w:w="1880" w:type="dxa"/>
            <w:shd w:val="clear" w:color="auto" w:fill="auto"/>
            <w:noWrap/>
            <w:vAlign w:val="center"/>
            <w:hideMark/>
          </w:tcPr>
          <w:p w14:paraId="549C547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ESQUINERO DE ALUMINIO</w:t>
            </w:r>
          </w:p>
        </w:tc>
        <w:tc>
          <w:tcPr>
            <w:tcW w:w="808" w:type="dxa"/>
            <w:shd w:val="clear" w:color="auto" w:fill="auto"/>
            <w:noWrap/>
            <w:vAlign w:val="center"/>
            <w:hideMark/>
          </w:tcPr>
          <w:p w14:paraId="0C6189D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14F1B57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El material de aluminio deberá ser ligero y fácil de manejar, resistente a la corrosión y al desgaste, y duradero.</w:t>
            </w:r>
            <w:r w:rsidRPr="004D76EB">
              <w:rPr>
                <w:rFonts w:ascii="Tahoma" w:eastAsiaTheme="minorHAnsi" w:hAnsi="Tahoma" w:cs="Tahoma"/>
                <w:color w:val="000000"/>
                <w:sz w:val="18"/>
                <w:szCs w:val="18"/>
                <w:lang w:val="es-BO"/>
              </w:rPr>
              <w:br/>
              <w:t>• Deberá tener alta dureza superficial para resistir arañazos e impactos.</w:t>
            </w:r>
            <w:r w:rsidRPr="004D76EB">
              <w:rPr>
                <w:rFonts w:ascii="Tahoma" w:eastAsiaTheme="minorHAnsi" w:hAnsi="Tahoma" w:cs="Tahoma"/>
                <w:color w:val="000000"/>
                <w:sz w:val="18"/>
                <w:szCs w:val="18"/>
                <w:lang w:val="es-BO"/>
              </w:rPr>
              <w:br/>
              <w:t>• Deben ser resistentes a la humedad y al agua.</w:t>
            </w:r>
            <w:r w:rsidRPr="004D76EB">
              <w:rPr>
                <w:rFonts w:ascii="Tahoma" w:eastAsiaTheme="minorHAnsi" w:hAnsi="Tahoma" w:cs="Tahoma"/>
                <w:color w:val="000000"/>
                <w:sz w:val="18"/>
                <w:szCs w:val="18"/>
                <w:lang w:val="es-BO"/>
              </w:rPr>
              <w:br/>
              <w:t>• Deben tener buena conductividad térmica para disipar el calor eficientemente..</w:t>
            </w:r>
            <w:r w:rsidRPr="004D76EB">
              <w:rPr>
                <w:rFonts w:ascii="Tahoma" w:eastAsiaTheme="minorHAnsi" w:hAnsi="Tahoma" w:cs="Tahoma"/>
                <w:color w:val="000000"/>
                <w:sz w:val="18"/>
                <w:szCs w:val="18"/>
                <w:lang w:val="es-BO"/>
              </w:rPr>
              <w:br/>
              <w:t>• Deberá ser de fácil instalación, fácil de cortar y adaptar a las dimensiones necesarias. Se puede fijar mediante tornillos, clavos o adhesivos específicos para aluminio.</w:t>
            </w:r>
            <w:r w:rsidRPr="004D76EB">
              <w:rPr>
                <w:rFonts w:ascii="Tahoma" w:eastAsiaTheme="minorHAnsi" w:hAnsi="Tahoma" w:cs="Tahoma"/>
                <w:color w:val="000000"/>
                <w:sz w:val="18"/>
                <w:szCs w:val="18"/>
                <w:lang w:val="es-BO"/>
              </w:rPr>
              <w:br/>
              <w:t>• Deberán cumplir con las normativas de calidad y seguridad correspondientes.</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509420E9" w14:textId="77777777" w:rsidTr="001A7607">
        <w:trPr>
          <w:trHeight w:val="488"/>
        </w:trPr>
        <w:tc>
          <w:tcPr>
            <w:tcW w:w="683" w:type="dxa"/>
            <w:shd w:val="clear" w:color="auto" w:fill="auto"/>
            <w:noWrap/>
            <w:vAlign w:val="center"/>
            <w:hideMark/>
          </w:tcPr>
          <w:p w14:paraId="5F0215C1"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44</w:t>
            </w:r>
          </w:p>
        </w:tc>
        <w:tc>
          <w:tcPr>
            <w:tcW w:w="1880" w:type="dxa"/>
            <w:shd w:val="clear" w:color="auto" w:fill="auto"/>
            <w:noWrap/>
            <w:vAlign w:val="center"/>
            <w:hideMark/>
          </w:tcPr>
          <w:p w14:paraId="6E0973B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FIERRO CORRUGADO 1/2"</w:t>
            </w:r>
          </w:p>
        </w:tc>
        <w:tc>
          <w:tcPr>
            <w:tcW w:w="808" w:type="dxa"/>
            <w:shd w:val="clear" w:color="auto" w:fill="auto"/>
            <w:noWrap/>
            <w:vAlign w:val="center"/>
            <w:hideMark/>
          </w:tcPr>
          <w:p w14:paraId="7BA81A5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BR</w:t>
            </w:r>
          </w:p>
        </w:tc>
        <w:tc>
          <w:tcPr>
            <w:tcW w:w="6023" w:type="dxa"/>
            <w:shd w:val="clear" w:color="auto" w:fill="auto"/>
            <w:vAlign w:val="center"/>
            <w:hideMark/>
          </w:tcPr>
          <w:p w14:paraId="7B06D7D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Barras de acero que presentan resaltos o corrugas que mejoran la adherencia con el hormigón.</w:t>
            </w:r>
            <w:r w:rsidRPr="004D76EB">
              <w:rPr>
                <w:rFonts w:ascii="Tahoma" w:eastAsiaTheme="minorHAnsi" w:hAnsi="Tahoma" w:cs="Tahoma"/>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Las barras no presentarán defectos superficiales, grietas, ni sopladuras; la sección equivalente no será inferior al 95% de la sección nominal.</w:t>
            </w:r>
            <w:r w:rsidRPr="004D76EB">
              <w:rPr>
                <w:rFonts w:ascii="Tahoma" w:eastAsiaTheme="minorHAnsi" w:hAnsi="Tahoma" w:cs="Tahoma"/>
                <w:color w:val="000000"/>
                <w:sz w:val="18"/>
                <w:szCs w:val="18"/>
                <w:lang w:val="es-BO"/>
              </w:rPr>
              <w:br/>
              <w:t>Los aceros de refuerzo de distintos diámetros y características se almacenarán por separado, debidamente identificados, a fin de evitar la posibilidad de intercambio de barras o errores.</w:t>
            </w:r>
            <w:r w:rsidRPr="004D76EB">
              <w:rPr>
                <w:rFonts w:ascii="Tahoma" w:eastAsiaTheme="minorHAnsi" w:hAnsi="Tahoma" w:cs="Tahoma"/>
                <w:color w:val="000000"/>
                <w:sz w:val="18"/>
                <w:szCs w:val="18"/>
                <w:lang w:val="es-BO"/>
              </w:rPr>
              <w:br/>
              <w:t>Se prohíbe el uso de barras lisas trefiladas como armaduras para el hormigón armado, excepto en componentes de mallas electro soldadas.</w:t>
            </w:r>
            <w:r w:rsidRPr="004D76EB">
              <w:rPr>
                <w:rFonts w:ascii="Tahoma" w:eastAsiaTheme="minorHAnsi" w:hAnsi="Tahoma" w:cs="Tahoma"/>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4D76EB">
              <w:rPr>
                <w:rFonts w:ascii="Tahoma" w:eastAsiaTheme="minorHAnsi" w:hAnsi="Tahoma" w:cs="Tahoma"/>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76EB" w:rsidRPr="004D76EB" w14:paraId="645E17C8" w14:textId="77777777" w:rsidTr="001A7607">
        <w:trPr>
          <w:trHeight w:val="204"/>
        </w:trPr>
        <w:tc>
          <w:tcPr>
            <w:tcW w:w="683" w:type="dxa"/>
            <w:shd w:val="clear" w:color="auto" w:fill="auto"/>
            <w:noWrap/>
            <w:vAlign w:val="center"/>
            <w:hideMark/>
          </w:tcPr>
          <w:p w14:paraId="5DBF6C9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45</w:t>
            </w:r>
          </w:p>
        </w:tc>
        <w:tc>
          <w:tcPr>
            <w:tcW w:w="1880" w:type="dxa"/>
            <w:shd w:val="clear" w:color="auto" w:fill="auto"/>
            <w:noWrap/>
            <w:vAlign w:val="center"/>
            <w:hideMark/>
          </w:tcPr>
          <w:p w14:paraId="13B52CC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FIERRO CORRUGADO 1/4"</w:t>
            </w:r>
          </w:p>
        </w:tc>
        <w:tc>
          <w:tcPr>
            <w:tcW w:w="808" w:type="dxa"/>
            <w:shd w:val="clear" w:color="auto" w:fill="auto"/>
            <w:noWrap/>
            <w:vAlign w:val="center"/>
            <w:hideMark/>
          </w:tcPr>
          <w:p w14:paraId="2882AA6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BR</w:t>
            </w:r>
          </w:p>
        </w:tc>
        <w:tc>
          <w:tcPr>
            <w:tcW w:w="6023" w:type="dxa"/>
            <w:shd w:val="clear" w:color="auto" w:fill="auto"/>
            <w:vAlign w:val="center"/>
            <w:hideMark/>
          </w:tcPr>
          <w:p w14:paraId="37D0E7E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Barras de acero que presenta resaltos o corrugas que mejoran la adherencia con el hormigón.</w:t>
            </w:r>
            <w:r w:rsidRPr="004D76EB">
              <w:rPr>
                <w:rFonts w:ascii="Tahoma" w:eastAsiaTheme="minorHAnsi" w:hAnsi="Tahoma" w:cs="Tahoma"/>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76EB">
              <w:rPr>
                <w:rFonts w:ascii="Tahoma" w:eastAsiaTheme="minorHAnsi" w:hAnsi="Tahoma" w:cs="Tahoma"/>
                <w:color w:val="000000"/>
                <w:sz w:val="18"/>
                <w:szCs w:val="18"/>
                <w:lang w:val="es-BO"/>
              </w:rPr>
              <w:br/>
              <w:t>Las barras no presentarán defectos superficiales, grietas, ni sopladuras; la sección equivalente no será inferior al 95% de la sección nominal.</w:t>
            </w:r>
            <w:r w:rsidRPr="004D76EB">
              <w:rPr>
                <w:rFonts w:ascii="Tahoma" w:eastAsiaTheme="minorHAnsi" w:hAnsi="Tahoma" w:cs="Tahoma"/>
                <w:color w:val="000000"/>
                <w:sz w:val="18"/>
                <w:szCs w:val="18"/>
                <w:lang w:val="es-BO"/>
              </w:rPr>
              <w:br/>
              <w:t>Los aceros de refuerzo de distintos diámetros y características se almacenarán separadamente debidamente identificados a fin de evitar la posibilidad de intercambio de barras o errores.</w:t>
            </w:r>
            <w:r w:rsidRPr="004D76EB">
              <w:rPr>
                <w:rFonts w:ascii="Tahoma" w:eastAsiaTheme="minorHAnsi" w:hAnsi="Tahoma" w:cs="Tahoma"/>
                <w:color w:val="000000"/>
                <w:sz w:val="18"/>
                <w:szCs w:val="18"/>
                <w:lang w:val="es-BO"/>
              </w:rPr>
              <w:br/>
              <w:t>Se prohíbe el uso de barras lisas trefiladas como armaduras para el hormigón armado, excepto en componentes de mallas electro soldadas.</w:t>
            </w:r>
            <w:r w:rsidRPr="004D76EB">
              <w:rPr>
                <w:rFonts w:ascii="Tahoma" w:eastAsiaTheme="minorHAnsi" w:hAnsi="Tahoma" w:cs="Tahoma"/>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4D76EB">
              <w:rPr>
                <w:rFonts w:ascii="Tahoma" w:eastAsiaTheme="minorHAnsi" w:hAnsi="Tahoma" w:cs="Tahoma"/>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76EB" w:rsidRPr="004D76EB" w14:paraId="034A4892" w14:textId="77777777" w:rsidTr="001A7607">
        <w:trPr>
          <w:trHeight w:val="1338"/>
        </w:trPr>
        <w:tc>
          <w:tcPr>
            <w:tcW w:w="683" w:type="dxa"/>
            <w:shd w:val="clear" w:color="auto" w:fill="auto"/>
            <w:noWrap/>
            <w:vAlign w:val="center"/>
            <w:hideMark/>
          </w:tcPr>
          <w:p w14:paraId="08C345B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46</w:t>
            </w:r>
          </w:p>
        </w:tc>
        <w:tc>
          <w:tcPr>
            <w:tcW w:w="1880" w:type="dxa"/>
            <w:shd w:val="clear" w:color="auto" w:fill="auto"/>
            <w:noWrap/>
            <w:vAlign w:val="center"/>
            <w:hideMark/>
          </w:tcPr>
          <w:p w14:paraId="4655A90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FIERRO CORRUGADO 3/8"</w:t>
            </w:r>
          </w:p>
        </w:tc>
        <w:tc>
          <w:tcPr>
            <w:tcW w:w="808" w:type="dxa"/>
            <w:shd w:val="clear" w:color="auto" w:fill="auto"/>
            <w:noWrap/>
            <w:vAlign w:val="center"/>
            <w:hideMark/>
          </w:tcPr>
          <w:p w14:paraId="5F42A34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BR</w:t>
            </w:r>
          </w:p>
        </w:tc>
        <w:tc>
          <w:tcPr>
            <w:tcW w:w="6023" w:type="dxa"/>
            <w:shd w:val="clear" w:color="auto" w:fill="auto"/>
            <w:vAlign w:val="center"/>
            <w:hideMark/>
          </w:tcPr>
          <w:p w14:paraId="1A7E889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Barras de acero que presenta resaltos o corrugas que mejoran la adherencia con el hormigón.</w:t>
            </w:r>
            <w:r w:rsidRPr="004D76EB">
              <w:rPr>
                <w:rFonts w:ascii="Tahoma" w:eastAsiaTheme="minorHAnsi" w:hAnsi="Tahoma" w:cs="Tahoma"/>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76EB">
              <w:rPr>
                <w:rFonts w:ascii="Tahoma" w:eastAsiaTheme="minorHAnsi" w:hAnsi="Tahoma" w:cs="Tahoma"/>
                <w:color w:val="000000"/>
                <w:sz w:val="18"/>
                <w:szCs w:val="18"/>
                <w:lang w:val="es-BO"/>
              </w:rPr>
              <w:br/>
              <w:t>Las barras no presentarán defectos superficiales, grietas, ni sopladuras; la sección equivalente no será inferior al 95% de la sección nominal.</w:t>
            </w:r>
            <w:r w:rsidRPr="004D76EB">
              <w:rPr>
                <w:rFonts w:ascii="Tahoma" w:eastAsiaTheme="minorHAnsi" w:hAnsi="Tahoma" w:cs="Tahoma"/>
                <w:color w:val="000000"/>
                <w:sz w:val="18"/>
                <w:szCs w:val="18"/>
                <w:lang w:val="es-BO"/>
              </w:rPr>
              <w:br/>
              <w:t>Los aceros de refuerzo de distintos diámetros y características se almacenarán separadamente debidamente identificados a fin de evitar la posibilidad de intercambio de barras o errores.</w:t>
            </w:r>
            <w:r w:rsidRPr="004D76EB">
              <w:rPr>
                <w:rFonts w:ascii="Tahoma" w:eastAsiaTheme="minorHAnsi" w:hAnsi="Tahoma" w:cs="Tahoma"/>
                <w:color w:val="000000"/>
                <w:sz w:val="18"/>
                <w:szCs w:val="18"/>
                <w:lang w:val="es-BO"/>
              </w:rPr>
              <w:br/>
              <w:t>Se prohíbe el uso de barras lisas trefiladas como armaduras para el hormigón armado, excepto en componentes de mallas electro soldadas.</w:t>
            </w:r>
            <w:r w:rsidRPr="004D76EB">
              <w:rPr>
                <w:rFonts w:ascii="Tahoma" w:eastAsiaTheme="minorHAnsi" w:hAnsi="Tahoma" w:cs="Tahoma"/>
                <w:color w:val="000000"/>
                <w:sz w:val="18"/>
                <w:szCs w:val="18"/>
                <w:lang w:val="es-BO"/>
              </w:rPr>
              <w:br/>
              <w:t xml:space="preserve">En caso de que el del Inspector del Proyecto así lo requiera, la Entidad Ejecutora deberá presentar certificados de calidad proporcionados por el </w:t>
            </w:r>
            <w:r w:rsidRPr="004D76EB">
              <w:rPr>
                <w:rFonts w:ascii="Tahoma" w:eastAsiaTheme="minorHAnsi" w:hAnsi="Tahoma" w:cs="Tahoma"/>
                <w:color w:val="000000"/>
                <w:sz w:val="18"/>
                <w:szCs w:val="18"/>
                <w:lang w:val="es-BO"/>
              </w:rPr>
              <w:lastRenderedPageBreak/>
              <w:t>fabricante o por un laboratorio certificado, de las partidas de acero que ingresen a la obra.</w:t>
            </w:r>
            <w:r w:rsidRPr="004D76EB">
              <w:rPr>
                <w:rFonts w:ascii="Tahoma" w:eastAsiaTheme="minorHAnsi" w:hAnsi="Tahoma" w:cs="Tahoma"/>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76EB" w:rsidRPr="004D76EB" w14:paraId="2FE7EDAE" w14:textId="77777777" w:rsidTr="001A7607">
        <w:trPr>
          <w:trHeight w:val="63"/>
        </w:trPr>
        <w:tc>
          <w:tcPr>
            <w:tcW w:w="683" w:type="dxa"/>
            <w:shd w:val="clear" w:color="auto" w:fill="auto"/>
            <w:noWrap/>
            <w:vAlign w:val="center"/>
            <w:hideMark/>
          </w:tcPr>
          <w:p w14:paraId="53CEC25C"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47</w:t>
            </w:r>
          </w:p>
        </w:tc>
        <w:tc>
          <w:tcPr>
            <w:tcW w:w="1880" w:type="dxa"/>
            <w:shd w:val="clear" w:color="auto" w:fill="auto"/>
            <w:noWrap/>
            <w:vAlign w:val="center"/>
            <w:hideMark/>
          </w:tcPr>
          <w:p w14:paraId="3E031B8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FIERRO CORRUGADO 5/16"</w:t>
            </w:r>
          </w:p>
        </w:tc>
        <w:tc>
          <w:tcPr>
            <w:tcW w:w="808" w:type="dxa"/>
            <w:shd w:val="clear" w:color="auto" w:fill="auto"/>
            <w:noWrap/>
            <w:vAlign w:val="center"/>
            <w:hideMark/>
          </w:tcPr>
          <w:p w14:paraId="18445EF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BR</w:t>
            </w:r>
          </w:p>
        </w:tc>
        <w:tc>
          <w:tcPr>
            <w:tcW w:w="6023" w:type="dxa"/>
            <w:shd w:val="clear" w:color="auto" w:fill="auto"/>
            <w:vAlign w:val="center"/>
            <w:hideMark/>
          </w:tcPr>
          <w:p w14:paraId="11FCF24B"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Barras de acero que presenta resaltos o corrugas que mejoran la adherencia con el hormigón.</w:t>
            </w:r>
            <w:r w:rsidRPr="004D76EB">
              <w:rPr>
                <w:rFonts w:ascii="Tahoma" w:eastAsiaTheme="minorHAnsi" w:hAnsi="Tahoma" w:cs="Tahoma"/>
                <w:color w:val="000000"/>
                <w:sz w:val="18"/>
                <w:szCs w:val="18"/>
                <w:lang w:val="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76EB">
              <w:rPr>
                <w:rFonts w:ascii="Tahoma" w:eastAsiaTheme="minorHAnsi" w:hAnsi="Tahoma" w:cs="Tahoma"/>
                <w:color w:val="000000"/>
                <w:sz w:val="18"/>
                <w:szCs w:val="18"/>
                <w:lang w:val="es-BO"/>
              </w:rPr>
              <w:br/>
              <w:t>Las barras no presentarán defectos superficiales, grietas, ni sopladuras; la sección equivalente no será inferior al 95% de la sección nominal.</w:t>
            </w:r>
            <w:r w:rsidRPr="004D76EB">
              <w:rPr>
                <w:rFonts w:ascii="Tahoma" w:eastAsiaTheme="minorHAnsi" w:hAnsi="Tahoma" w:cs="Tahoma"/>
                <w:color w:val="000000"/>
                <w:sz w:val="18"/>
                <w:szCs w:val="18"/>
                <w:lang w:val="es-BO"/>
              </w:rPr>
              <w:br/>
              <w:t>Los aceros de refuerzo de distintos diámetros y características se almacenarán separadamente debidamente identificados a fin de evitar la posibilidad de intercambio de barras o errores.</w:t>
            </w:r>
            <w:r w:rsidRPr="004D76EB">
              <w:rPr>
                <w:rFonts w:ascii="Tahoma" w:eastAsiaTheme="minorHAnsi" w:hAnsi="Tahoma" w:cs="Tahoma"/>
                <w:color w:val="000000"/>
                <w:sz w:val="18"/>
                <w:szCs w:val="18"/>
                <w:lang w:val="es-BO"/>
              </w:rPr>
              <w:br/>
              <w:t>Se prohíbe el uso de barras lisas trefiladas como armaduras para el hormigón armado, excepto en componentes de mallas electro soldadas.</w:t>
            </w:r>
            <w:r w:rsidRPr="004D76EB">
              <w:rPr>
                <w:rFonts w:ascii="Tahoma" w:eastAsiaTheme="minorHAnsi" w:hAnsi="Tahoma" w:cs="Tahoma"/>
                <w:color w:val="000000"/>
                <w:sz w:val="18"/>
                <w:szCs w:val="18"/>
                <w:lang w:val="es-BO"/>
              </w:rPr>
              <w:br/>
              <w:t>En caso de que el del Inspector del Proyecto así lo requiera, la Entidad Ejecutora deberá presentar certificados de calidad proporcionados por el fabricante o por un laboratorio certificado, de las partidas de acero que ingresen a la obra.</w:t>
            </w:r>
            <w:r w:rsidRPr="004D76EB">
              <w:rPr>
                <w:rFonts w:ascii="Tahoma" w:eastAsiaTheme="minorHAnsi" w:hAnsi="Tahoma" w:cs="Tahoma"/>
                <w:color w:val="000000"/>
                <w:sz w:val="18"/>
                <w:szCs w:val="18"/>
                <w:lang w:val="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76EB" w:rsidRPr="004D76EB" w14:paraId="07FC4164" w14:textId="77777777" w:rsidTr="001A7607">
        <w:trPr>
          <w:trHeight w:val="63"/>
        </w:trPr>
        <w:tc>
          <w:tcPr>
            <w:tcW w:w="683" w:type="dxa"/>
            <w:shd w:val="clear" w:color="auto" w:fill="auto"/>
            <w:noWrap/>
            <w:vAlign w:val="center"/>
            <w:hideMark/>
          </w:tcPr>
          <w:p w14:paraId="6F95FC2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48</w:t>
            </w:r>
          </w:p>
        </w:tc>
        <w:tc>
          <w:tcPr>
            <w:tcW w:w="1880" w:type="dxa"/>
            <w:shd w:val="clear" w:color="auto" w:fill="auto"/>
            <w:noWrap/>
            <w:vAlign w:val="center"/>
            <w:hideMark/>
          </w:tcPr>
          <w:p w14:paraId="67F7837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FOCOS LED 18W</w:t>
            </w:r>
          </w:p>
        </w:tc>
        <w:tc>
          <w:tcPr>
            <w:tcW w:w="808" w:type="dxa"/>
            <w:shd w:val="clear" w:color="auto" w:fill="auto"/>
            <w:noWrap/>
            <w:vAlign w:val="center"/>
            <w:hideMark/>
          </w:tcPr>
          <w:p w14:paraId="1D7B4CA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E38E6D5" w14:textId="77777777" w:rsidR="004D76EB" w:rsidRPr="004D76EB" w:rsidRDefault="004D76EB" w:rsidP="004D76EB">
            <w:pPr>
              <w:rPr>
                <w:rFonts w:ascii="Tahoma" w:hAnsi="Tahoma" w:cs="Tahoma"/>
                <w:color w:val="000000"/>
                <w:sz w:val="18"/>
                <w:szCs w:val="18"/>
                <w:lang w:val="es-BO" w:eastAsia="es-BO"/>
              </w:rPr>
            </w:pPr>
            <w:proofErr w:type="spellStart"/>
            <w:r w:rsidRPr="004D76EB">
              <w:rPr>
                <w:rFonts w:ascii="Tahoma" w:eastAsiaTheme="minorHAnsi" w:hAnsi="Tahoma" w:cs="Tahoma"/>
                <w:color w:val="000000"/>
                <w:sz w:val="18"/>
                <w:szCs w:val="18"/>
                <w:lang w:val="es-BO"/>
              </w:rPr>
              <w:t>LLámpara</w:t>
            </w:r>
            <w:proofErr w:type="spellEnd"/>
            <w:r w:rsidRPr="004D76EB">
              <w:rPr>
                <w:rFonts w:ascii="Tahoma" w:eastAsiaTheme="minorHAnsi" w:hAnsi="Tahoma" w:cs="Tahoma"/>
                <w:color w:val="000000"/>
                <w:sz w:val="18"/>
                <w:szCs w:val="18"/>
                <w:lang w:val="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Alta resistencia de aislamiento, Vida útil de ≥ 15.000 horas, Interior de viviendas.</w:t>
            </w:r>
            <w:r w:rsidRPr="004D76EB">
              <w:rPr>
                <w:rFonts w:ascii="Tahoma" w:eastAsiaTheme="minorHAnsi" w:hAnsi="Tahoma" w:cs="Tahoma"/>
                <w:color w:val="000000"/>
                <w:sz w:val="18"/>
                <w:szCs w:val="18"/>
                <w:lang w:val="es-BO"/>
              </w:rPr>
              <w:br/>
              <w:t>Tensión nominal VAC 100 – 240, Temperatura de operación (</w:t>
            </w:r>
            <w:proofErr w:type="spellStart"/>
            <w:r w:rsidRPr="004D76EB">
              <w:rPr>
                <w:rFonts w:ascii="Tahoma" w:eastAsiaTheme="minorHAnsi" w:hAnsi="Tahoma" w:cs="Tahoma"/>
                <w:color w:val="000000"/>
                <w:sz w:val="18"/>
                <w:szCs w:val="18"/>
                <w:lang w:val="es-BO"/>
              </w:rPr>
              <w:t>ºC</w:t>
            </w:r>
            <w:proofErr w:type="spellEnd"/>
            <w:r w:rsidRPr="004D76EB">
              <w:rPr>
                <w:rFonts w:ascii="Tahoma" w:eastAsiaTheme="minorHAnsi" w:hAnsi="Tahoma" w:cs="Tahoma"/>
                <w:color w:val="000000"/>
                <w:sz w:val="18"/>
                <w:szCs w:val="18"/>
                <w:lang w:val="es-BO"/>
              </w:rPr>
              <w:t xml:space="preserve">) -30 +50, Flujo luminoso ≥ 1.700 </w:t>
            </w:r>
            <w:proofErr w:type="spellStart"/>
            <w:r w:rsidRPr="004D76EB">
              <w:rPr>
                <w:rFonts w:ascii="Tahoma" w:eastAsiaTheme="minorHAnsi" w:hAnsi="Tahoma" w:cs="Tahoma"/>
                <w:color w:val="000000"/>
                <w:sz w:val="18"/>
                <w:szCs w:val="18"/>
                <w:lang w:val="es-BO"/>
              </w:rPr>
              <w:t>lumenes</w:t>
            </w:r>
            <w:proofErr w:type="spellEnd"/>
            <w:r w:rsidRPr="004D76EB">
              <w:rPr>
                <w:rFonts w:ascii="Tahoma" w:eastAsiaTheme="minorHAnsi" w:hAnsi="Tahoma" w:cs="Tahoma"/>
                <w:color w:val="000000"/>
                <w:sz w:val="18"/>
                <w:szCs w:val="18"/>
                <w:lang w:val="es-BO"/>
              </w:rPr>
              <w:t>, Temperatura de color: 6,500K.</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76565601" w14:textId="77777777" w:rsidTr="001A7607">
        <w:trPr>
          <w:trHeight w:val="63"/>
        </w:trPr>
        <w:tc>
          <w:tcPr>
            <w:tcW w:w="683" w:type="dxa"/>
            <w:shd w:val="clear" w:color="auto" w:fill="auto"/>
            <w:noWrap/>
            <w:vAlign w:val="center"/>
            <w:hideMark/>
          </w:tcPr>
          <w:p w14:paraId="73653BC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49</w:t>
            </w:r>
          </w:p>
        </w:tc>
        <w:tc>
          <w:tcPr>
            <w:tcW w:w="1880" w:type="dxa"/>
            <w:shd w:val="clear" w:color="auto" w:fill="auto"/>
            <w:noWrap/>
            <w:vAlign w:val="center"/>
            <w:hideMark/>
          </w:tcPr>
          <w:p w14:paraId="0DB3C9D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GANCHOS J DE 2,5"</w:t>
            </w:r>
          </w:p>
        </w:tc>
        <w:tc>
          <w:tcPr>
            <w:tcW w:w="808" w:type="dxa"/>
            <w:shd w:val="clear" w:color="auto" w:fill="auto"/>
            <w:noWrap/>
            <w:vAlign w:val="center"/>
            <w:hideMark/>
          </w:tcPr>
          <w:p w14:paraId="45540B8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444A6D77"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Utilizados para la fijación de CALAMINAS conformadas, en estructura metálica.</w:t>
            </w:r>
            <w:r w:rsidRPr="004D76EB">
              <w:rPr>
                <w:rFonts w:ascii="Tahoma" w:eastAsiaTheme="minorHAnsi" w:hAnsi="Tahoma" w:cs="Tahoma"/>
                <w:color w:val="000000"/>
                <w:sz w:val="18"/>
                <w:szCs w:val="18"/>
                <w:lang w:val="es-BO"/>
              </w:rPr>
              <w:br/>
              <w:t>Cada gancho J para techo está compuesto por:</w:t>
            </w:r>
            <w:r w:rsidRPr="004D76EB">
              <w:rPr>
                <w:rFonts w:ascii="Tahoma" w:eastAsiaTheme="minorHAnsi" w:hAnsi="Tahoma" w:cs="Tahoma"/>
                <w:color w:val="000000"/>
                <w:sz w:val="18"/>
                <w:szCs w:val="18"/>
                <w:lang w:val="es-BO"/>
              </w:rPr>
              <w:br/>
              <w:t xml:space="preserve"> - 1 Gancho de acero galvanizado. </w:t>
            </w:r>
            <w:r w:rsidRPr="004D76EB">
              <w:rPr>
                <w:rFonts w:ascii="Tahoma" w:eastAsiaTheme="minorHAnsi" w:hAnsi="Tahoma" w:cs="Tahoma"/>
                <w:color w:val="000000"/>
                <w:sz w:val="18"/>
                <w:szCs w:val="18"/>
                <w:lang w:val="es-BO"/>
              </w:rPr>
              <w:br/>
              <w:t xml:space="preserve"> - 1 Arandela de goma (cóncava).</w:t>
            </w:r>
            <w:r w:rsidRPr="004D76EB">
              <w:rPr>
                <w:rFonts w:ascii="Tahoma" w:eastAsiaTheme="minorHAnsi" w:hAnsi="Tahoma" w:cs="Tahoma"/>
                <w:color w:val="000000"/>
                <w:sz w:val="18"/>
                <w:szCs w:val="18"/>
                <w:lang w:val="es-BO"/>
              </w:rPr>
              <w:br/>
              <w:t xml:space="preserve"> - 1 Arandela galvanizada (cóncava).</w:t>
            </w:r>
            <w:r w:rsidRPr="004D76EB">
              <w:rPr>
                <w:rFonts w:ascii="Tahoma" w:eastAsiaTheme="minorHAnsi" w:hAnsi="Tahoma" w:cs="Tahoma"/>
                <w:color w:val="000000"/>
                <w:sz w:val="18"/>
                <w:szCs w:val="18"/>
                <w:lang w:val="es-BO"/>
              </w:rPr>
              <w:br/>
              <w:t xml:space="preserve"> - 1 tuerca hexagonal galvanizada.</w:t>
            </w:r>
            <w:r w:rsidRPr="004D76EB">
              <w:rPr>
                <w:rFonts w:ascii="Tahoma" w:eastAsiaTheme="minorHAnsi" w:hAnsi="Tahoma" w:cs="Tahoma"/>
                <w:color w:val="000000"/>
                <w:sz w:val="18"/>
                <w:szCs w:val="18"/>
                <w:lang w:val="es-BO"/>
              </w:rPr>
              <w:br/>
              <w:t>La Entidad Ejecutora deberá garantizar que el material de referencia sea de buena calidad, de marca reconocida y que el colocado de los ganchos se realice en las ondas superiores.</w:t>
            </w:r>
          </w:p>
        </w:tc>
      </w:tr>
      <w:tr w:rsidR="004D76EB" w:rsidRPr="004D76EB" w14:paraId="70B28244" w14:textId="77777777" w:rsidTr="001A7607">
        <w:trPr>
          <w:trHeight w:val="63"/>
        </w:trPr>
        <w:tc>
          <w:tcPr>
            <w:tcW w:w="683" w:type="dxa"/>
            <w:shd w:val="clear" w:color="auto" w:fill="auto"/>
            <w:noWrap/>
            <w:vAlign w:val="center"/>
            <w:hideMark/>
          </w:tcPr>
          <w:p w14:paraId="692E542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50</w:t>
            </w:r>
          </w:p>
        </w:tc>
        <w:tc>
          <w:tcPr>
            <w:tcW w:w="1880" w:type="dxa"/>
            <w:shd w:val="clear" w:color="auto" w:fill="auto"/>
            <w:noWrap/>
            <w:vAlign w:val="center"/>
            <w:hideMark/>
          </w:tcPr>
          <w:p w14:paraId="315F5CA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GRIFERÍA PARA LAVAMANOS</w:t>
            </w:r>
          </w:p>
        </w:tc>
        <w:tc>
          <w:tcPr>
            <w:tcW w:w="808" w:type="dxa"/>
            <w:shd w:val="clear" w:color="auto" w:fill="auto"/>
            <w:noWrap/>
            <w:vAlign w:val="center"/>
            <w:hideMark/>
          </w:tcPr>
          <w:p w14:paraId="3272F9A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FE0DE06"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material será implementado en el baño, el Grifo de color cromado, resistente a ralladuras y arañazos, con cartucho cerámico, para evitar goteo y alargar su uso, cuerpo de latón y altura de acuerdo a diseño</w:t>
            </w:r>
            <w:r w:rsidRPr="004D76EB">
              <w:rPr>
                <w:rFonts w:ascii="Tahoma" w:eastAsiaTheme="minorHAnsi" w:hAnsi="Tahoma" w:cs="Tahoma"/>
                <w:color w:val="000000"/>
                <w:sz w:val="18"/>
                <w:szCs w:val="18"/>
                <w:lang w:val="es-BO"/>
              </w:rPr>
              <w:br/>
              <w:t xml:space="preserve">Todos los accesorios deberán ser de aleación altamente resistente a la </w:t>
            </w:r>
            <w:r w:rsidRPr="004D76EB">
              <w:rPr>
                <w:rFonts w:ascii="Tahoma" w:eastAsiaTheme="minorHAnsi" w:hAnsi="Tahoma" w:cs="Tahoma"/>
                <w:color w:val="000000"/>
                <w:sz w:val="18"/>
                <w:szCs w:val="18"/>
                <w:lang w:val="es-BO"/>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73BAEB90" w14:textId="77777777" w:rsidTr="001A7607">
        <w:trPr>
          <w:trHeight w:val="63"/>
        </w:trPr>
        <w:tc>
          <w:tcPr>
            <w:tcW w:w="683" w:type="dxa"/>
            <w:shd w:val="clear" w:color="auto" w:fill="auto"/>
            <w:noWrap/>
            <w:vAlign w:val="center"/>
            <w:hideMark/>
          </w:tcPr>
          <w:p w14:paraId="0B3C4EBC"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51</w:t>
            </w:r>
          </w:p>
        </w:tc>
        <w:tc>
          <w:tcPr>
            <w:tcW w:w="1880" w:type="dxa"/>
            <w:shd w:val="clear" w:color="auto" w:fill="auto"/>
            <w:noWrap/>
            <w:vAlign w:val="center"/>
            <w:hideMark/>
          </w:tcPr>
          <w:p w14:paraId="23A548A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GRIFERÍA PARA LAVAPLATOS</w:t>
            </w:r>
          </w:p>
        </w:tc>
        <w:tc>
          <w:tcPr>
            <w:tcW w:w="808" w:type="dxa"/>
            <w:shd w:val="clear" w:color="auto" w:fill="auto"/>
            <w:noWrap/>
            <w:vAlign w:val="center"/>
            <w:hideMark/>
          </w:tcPr>
          <w:p w14:paraId="16E11E0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55492FC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material es implementado en la cocina, la grifería de color cromado resistente a ralladuras y arañazos, con cartucho cerámico, para evitar goteo y alargar su uso, cuerpo de latón y altura de acuerdo a diseño</w:t>
            </w:r>
            <w:r w:rsidRPr="004D76EB">
              <w:rPr>
                <w:rFonts w:ascii="Tahoma" w:eastAsiaTheme="minorHAnsi" w:hAnsi="Tahoma" w:cs="Tahoma"/>
                <w:color w:val="000000"/>
                <w:sz w:val="18"/>
                <w:szCs w:val="18"/>
                <w:lang w:val="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68E52B33" w14:textId="77777777" w:rsidTr="001A7607">
        <w:trPr>
          <w:trHeight w:val="63"/>
        </w:trPr>
        <w:tc>
          <w:tcPr>
            <w:tcW w:w="683" w:type="dxa"/>
            <w:shd w:val="clear" w:color="auto" w:fill="auto"/>
            <w:noWrap/>
            <w:vAlign w:val="center"/>
            <w:hideMark/>
          </w:tcPr>
          <w:p w14:paraId="64EBE05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52</w:t>
            </w:r>
          </w:p>
        </w:tc>
        <w:tc>
          <w:tcPr>
            <w:tcW w:w="1880" w:type="dxa"/>
            <w:shd w:val="clear" w:color="auto" w:fill="auto"/>
            <w:noWrap/>
            <w:vAlign w:val="center"/>
            <w:hideMark/>
          </w:tcPr>
          <w:p w14:paraId="480A01C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GRIFO DE PARED 1/2"</w:t>
            </w:r>
          </w:p>
        </w:tc>
        <w:tc>
          <w:tcPr>
            <w:tcW w:w="808" w:type="dxa"/>
            <w:shd w:val="clear" w:color="auto" w:fill="auto"/>
            <w:noWrap/>
            <w:vAlign w:val="center"/>
            <w:hideMark/>
          </w:tcPr>
          <w:p w14:paraId="42F42F6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CCA532A"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material es implementado en los lavarropas o </w:t>
            </w:r>
            <w:proofErr w:type="spellStart"/>
            <w:r w:rsidRPr="004D76EB">
              <w:rPr>
                <w:rFonts w:ascii="Tahoma" w:eastAsiaTheme="minorHAnsi" w:hAnsi="Tahoma" w:cs="Tahoma"/>
                <w:color w:val="000000"/>
                <w:sz w:val="18"/>
                <w:szCs w:val="18"/>
                <w:lang w:val="es-BO"/>
              </w:rPr>
              <w:t>lavanderias</w:t>
            </w:r>
            <w:proofErr w:type="spellEnd"/>
            <w:r w:rsidRPr="004D76EB">
              <w:rPr>
                <w:rFonts w:ascii="Tahoma" w:eastAsiaTheme="minorHAnsi" w:hAnsi="Tahoma" w:cs="Tahoma"/>
                <w:color w:val="000000"/>
                <w:sz w:val="18"/>
                <w:szCs w:val="18"/>
                <w:lang w:val="es-BO"/>
              </w:rPr>
              <w:t>, el grifo deberá ser necesariamente de material metálico inoxidable de dimensiones de 1/2”, el grifo deberá tener características para ser colocado en la pared.</w:t>
            </w:r>
            <w:r w:rsidRPr="004D76EB">
              <w:rPr>
                <w:rFonts w:ascii="Tahoma" w:eastAsiaTheme="minorHAnsi" w:hAnsi="Tahoma" w:cs="Tahoma"/>
                <w:color w:val="000000"/>
                <w:sz w:val="18"/>
                <w:szCs w:val="18"/>
                <w:lang w:val="es-BO"/>
              </w:rPr>
              <w:br/>
              <w:t>Se recomienda que su procedencia sea de industria nacional o extranjera y de marca conocida dentro el mercado local</w:t>
            </w:r>
            <w:r w:rsidRPr="004D76EB">
              <w:rPr>
                <w:rFonts w:ascii="Tahoma" w:eastAsiaTheme="minorHAnsi" w:hAnsi="Tahoma" w:cs="Tahoma"/>
                <w:color w:val="000000"/>
                <w:sz w:val="18"/>
                <w:szCs w:val="18"/>
                <w:lang w:val="es-BO"/>
              </w:rPr>
              <w:br/>
              <w:t>Cualquier alteración o daño del producto antes, durante y después del transporte, no realizara el ingreso a almacenes.</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48270839" w14:textId="77777777" w:rsidTr="001A7607">
        <w:trPr>
          <w:trHeight w:val="63"/>
        </w:trPr>
        <w:tc>
          <w:tcPr>
            <w:tcW w:w="683" w:type="dxa"/>
            <w:shd w:val="clear" w:color="auto" w:fill="auto"/>
            <w:noWrap/>
            <w:vAlign w:val="center"/>
            <w:hideMark/>
          </w:tcPr>
          <w:p w14:paraId="3AB7458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53</w:t>
            </w:r>
          </w:p>
        </w:tc>
        <w:tc>
          <w:tcPr>
            <w:tcW w:w="1880" w:type="dxa"/>
            <w:shd w:val="clear" w:color="auto" w:fill="auto"/>
            <w:noWrap/>
            <w:vAlign w:val="center"/>
            <w:hideMark/>
          </w:tcPr>
          <w:p w14:paraId="23F32B8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IMPERMEABILIZANTE CRIL, SOL Y LLUVIA</w:t>
            </w:r>
          </w:p>
        </w:tc>
        <w:tc>
          <w:tcPr>
            <w:tcW w:w="808" w:type="dxa"/>
            <w:shd w:val="clear" w:color="auto" w:fill="auto"/>
            <w:noWrap/>
            <w:vAlign w:val="center"/>
            <w:hideMark/>
          </w:tcPr>
          <w:p w14:paraId="42D8B71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0EF42B1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D76EB">
              <w:rPr>
                <w:rFonts w:ascii="Tahoma" w:eastAsiaTheme="minorHAnsi" w:hAnsi="Tahoma" w:cs="Tahoma"/>
                <w:color w:val="000000"/>
                <w:sz w:val="18"/>
                <w:szCs w:val="18"/>
                <w:lang w:val="es-BO"/>
              </w:rPr>
              <w:br/>
              <w:t>Será de entera responsabilidad de la Entidad Ejecutora, asegurar su calidad y su importación y así asegurar la entrega efectiva del producto en almacenes.</w:t>
            </w:r>
          </w:p>
        </w:tc>
      </w:tr>
      <w:tr w:rsidR="004D76EB" w:rsidRPr="004D76EB" w14:paraId="5EB59A65" w14:textId="77777777" w:rsidTr="001A7607">
        <w:trPr>
          <w:trHeight w:val="751"/>
        </w:trPr>
        <w:tc>
          <w:tcPr>
            <w:tcW w:w="683" w:type="dxa"/>
            <w:shd w:val="clear" w:color="auto" w:fill="auto"/>
            <w:noWrap/>
            <w:vAlign w:val="center"/>
            <w:hideMark/>
          </w:tcPr>
          <w:p w14:paraId="1C7342E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54</w:t>
            </w:r>
          </w:p>
        </w:tc>
        <w:tc>
          <w:tcPr>
            <w:tcW w:w="1880" w:type="dxa"/>
            <w:shd w:val="clear" w:color="auto" w:fill="auto"/>
            <w:noWrap/>
            <w:vAlign w:val="center"/>
            <w:hideMark/>
          </w:tcPr>
          <w:p w14:paraId="0CD9993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INODORO T/BAJO MAS ACCESORIOS</w:t>
            </w:r>
          </w:p>
        </w:tc>
        <w:tc>
          <w:tcPr>
            <w:tcW w:w="808" w:type="dxa"/>
            <w:shd w:val="clear" w:color="auto" w:fill="auto"/>
            <w:noWrap/>
            <w:vAlign w:val="center"/>
            <w:hideMark/>
          </w:tcPr>
          <w:p w14:paraId="12D7A6E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62AB02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D76EB">
              <w:rPr>
                <w:rFonts w:ascii="Tahoma" w:eastAsiaTheme="minorHAnsi" w:hAnsi="Tahoma" w:cs="Tahoma"/>
                <w:color w:val="000000"/>
                <w:sz w:val="18"/>
                <w:szCs w:val="18"/>
                <w:lang w:val="es-BO"/>
              </w:rPr>
              <w:br/>
              <w:t xml:space="preserve">Deberá ser de Porcelana, ancho 0.50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 xml:space="preserve">, largo 0.65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 xml:space="preserve">, altura 0.50 </w:t>
            </w:r>
            <w:proofErr w:type="spellStart"/>
            <w:r w:rsidRPr="004D76EB">
              <w:rPr>
                <w:rFonts w:ascii="Tahoma" w:eastAsiaTheme="minorHAnsi" w:hAnsi="Tahoma" w:cs="Tahoma"/>
                <w:color w:val="000000"/>
                <w:sz w:val="18"/>
                <w:szCs w:val="18"/>
                <w:lang w:val="es-BO"/>
              </w:rPr>
              <w:t>mts</w:t>
            </w:r>
            <w:proofErr w:type="spellEnd"/>
            <w:r w:rsidRPr="004D76EB">
              <w:rPr>
                <w:rFonts w:ascii="Tahoma" w:eastAsiaTheme="minorHAnsi" w:hAnsi="Tahoma" w:cs="Tahoma"/>
                <w:color w:val="000000"/>
                <w:sz w:val="18"/>
                <w:szCs w:val="18"/>
                <w:lang w:val="es-BO"/>
              </w:rPr>
              <w:t xml:space="preserve">, las dimensiones pueden variar acorde a las definidas por el fabricante, permitiéndose una tolerancia de +-7 cm; de un volumen no mayor a 6 </w:t>
            </w:r>
            <w:proofErr w:type="spellStart"/>
            <w:r w:rsidRPr="004D76EB">
              <w:rPr>
                <w:rFonts w:ascii="Tahoma" w:eastAsiaTheme="minorHAnsi" w:hAnsi="Tahoma" w:cs="Tahoma"/>
                <w:color w:val="000000"/>
                <w:sz w:val="18"/>
                <w:szCs w:val="18"/>
                <w:lang w:val="es-BO"/>
              </w:rPr>
              <w:t>lts</w:t>
            </w:r>
            <w:proofErr w:type="spellEnd"/>
            <w:r w:rsidRPr="004D76EB">
              <w:rPr>
                <w:rFonts w:ascii="Tahoma" w:eastAsiaTheme="minorHAnsi" w:hAnsi="Tahoma" w:cs="Tahoma"/>
                <w:color w:val="000000"/>
                <w:sz w:val="18"/>
                <w:szCs w:val="18"/>
                <w:lang w:val="es-BO"/>
              </w:rPr>
              <w:t>, Se recomienda que su procedencia sea de industria nacional o extranjera y de marca conocida dentro del mercado nacional, deberá contar con los accesorios de papelero, tapa y asiento, y toallero</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3EF12E2C" w14:textId="77777777" w:rsidTr="001A7607">
        <w:trPr>
          <w:trHeight w:val="63"/>
        </w:trPr>
        <w:tc>
          <w:tcPr>
            <w:tcW w:w="683" w:type="dxa"/>
            <w:shd w:val="clear" w:color="auto" w:fill="auto"/>
            <w:noWrap/>
            <w:vAlign w:val="center"/>
            <w:hideMark/>
          </w:tcPr>
          <w:p w14:paraId="77F0EBD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55</w:t>
            </w:r>
          </w:p>
        </w:tc>
        <w:tc>
          <w:tcPr>
            <w:tcW w:w="1880" w:type="dxa"/>
            <w:shd w:val="clear" w:color="auto" w:fill="auto"/>
            <w:noWrap/>
            <w:vAlign w:val="center"/>
            <w:hideMark/>
          </w:tcPr>
          <w:p w14:paraId="70942DB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INTERRUPTOR</w:t>
            </w:r>
          </w:p>
        </w:tc>
        <w:tc>
          <w:tcPr>
            <w:tcW w:w="808" w:type="dxa"/>
            <w:shd w:val="clear" w:color="auto" w:fill="auto"/>
            <w:noWrap/>
            <w:vAlign w:val="center"/>
            <w:hideMark/>
          </w:tcPr>
          <w:p w14:paraId="7FAB59B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B9E9CC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Tensión nominal: 250V AC; 127 V AC</w:t>
            </w:r>
            <w:r w:rsidRPr="004D76EB">
              <w:rPr>
                <w:rFonts w:ascii="Tahoma" w:eastAsiaTheme="minorHAnsi" w:hAnsi="Tahoma" w:cs="Tahoma"/>
                <w:color w:val="000000"/>
                <w:sz w:val="18"/>
                <w:szCs w:val="18"/>
                <w:lang w:val="es-BO"/>
              </w:rPr>
              <w:br/>
              <w:t>Corriente nominal (In): 10 A</w:t>
            </w:r>
            <w:r w:rsidRPr="004D76EB">
              <w:rPr>
                <w:rFonts w:ascii="Tahoma" w:eastAsiaTheme="minorHAnsi" w:hAnsi="Tahoma" w:cs="Tahoma"/>
                <w:color w:val="000000"/>
                <w:sz w:val="18"/>
                <w:szCs w:val="18"/>
                <w:lang w:val="es-BO"/>
              </w:rPr>
              <w:br/>
              <w:t>Frecuencia: 60 Hz.</w:t>
            </w:r>
            <w:r w:rsidRPr="004D76EB">
              <w:rPr>
                <w:rFonts w:ascii="Tahoma" w:eastAsiaTheme="minorHAnsi" w:hAnsi="Tahoma" w:cs="Tahoma"/>
                <w:color w:val="000000"/>
                <w:sz w:val="18"/>
                <w:szCs w:val="18"/>
                <w:lang w:val="es-BO"/>
              </w:rPr>
              <w:br/>
              <w:t>Operaciones mecánicas: Superior a 40.000 operaciones (Apertura- cierre), con carga a corriente nominal.</w:t>
            </w:r>
            <w:r w:rsidRPr="004D76EB">
              <w:rPr>
                <w:rFonts w:ascii="Tahoma" w:eastAsiaTheme="minorHAnsi" w:hAnsi="Tahoma" w:cs="Tahoma"/>
                <w:color w:val="000000"/>
                <w:sz w:val="18"/>
                <w:szCs w:val="18"/>
                <w:lang w:val="es-BO"/>
              </w:rPr>
              <w:br/>
              <w:t xml:space="preserve">Mascara: </w:t>
            </w:r>
            <w:proofErr w:type="spellStart"/>
            <w:r w:rsidRPr="004D76EB">
              <w:rPr>
                <w:rFonts w:ascii="Tahoma" w:eastAsiaTheme="minorHAnsi" w:hAnsi="Tahoma" w:cs="Tahoma"/>
                <w:color w:val="000000"/>
                <w:sz w:val="18"/>
                <w:szCs w:val="18"/>
                <w:lang w:val="es-BO"/>
              </w:rPr>
              <w:t>Polocarbonato</w:t>
            </w:r>
            <w:proofErr w:type="spell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autoextinguible</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Acepta: 2 cables de 2.5 mm^2 (14 AWG)</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Luz piloto pre cableada, fácil instalación.</w:t>
            </w:r>
            <w:r w:rsidRPr="004D76EB">
              <w:rPr>
                <w:rFonts w:ascii="Tahoma" w:eastAsiaTheme="minorHAnsi" w:hAnsi="Tahoma" w:cs="Tahoma"/>
                <w:color w:val="000000"/>
                <w:sz w:val="18"/>
                <w:szCs w:val="18"/>
                <w:lang w:val="es-BO"/>
              </w:rPr>
              <w:br/>
              <w:t xml:space="preserve">Base en </w:t>
            </w:r>
            <w:proofErr w:type="spellStart"/>
            <w:r w:rsidRPr="004D76EB">
              <w:rPr>
                <w:rFonts w:ascii="Tahoma" w:eastAsiaTheme="minorHAnsi" w:hAnsi="Tahoma" w:cs="Tahoma"/>
                <w:color w:val="000000"/>
                <w:sz w:val="18"/>
                <w:szCs w:val="18"/>
                <w:lang w:val="es-BO"/>
              </w:rPr>
              <w:t>polifenilo</w:t>
            </w:r>
            <w:proofErr w:type="spellEnd"/>
            <w:r w:rsidRPr="004D76EB">
              <w:rPr>
                <w:rFonts w:ascii="Tahoma" w:eastAsiaTheme="minorHAnsi" w:hAnsi="Tahoma" w:cs="Tahoma"/>
                <w:color w:val="000000"/>
                <w:sz w:val="18"/>
                <w:szCs w:val="18"/>
                <w:lang w:val="es-BO"/>
              </w:rPr>
              <w:t xml:space="preserve"> y tecla fabricada en ABS.</w:t>
            </w:r>
            <w:r w:rsidRPr="004D76EB">
              <w:rPr>
                <w:rFonts w:ascii="Tahoma" w:eastAsiaTheme="minorHAnsi" w:hAnsi="Tahoma" w:cs="Tahoma"/>
                <w:color w:val="000000"/>
                <w:sz w:val="18"/>
                <w:szCs w:val="18"/>
                <w:lang w:val="es-BO"/>
              </w:rPr>
              <w:br/>
              <w:t>Soportan hasta 850 °C (elevación de temperatura).</w:t>
            </w:r>
          </w:p>
        </w:tc>
      </w:tr>
      <w:tr w:rsidR="004D76EB" w:rsidRPr="004D76EB" w14:paraId="0F8E003F" w14:textId="77777777" w:rsidTr="001A7607">
        <w:trPr>
          <w:trHeight w:val="63"/>
        </w:trPr>
        <w:tc>
          <w:tcPr>
            <w:tcW w:w="683" w:type="dxa"/>
            <w:shd w:val="clear" w:color="auto" w:fill="auto"/>
            <w:noWrap/>
            <w:vAlign w:val="center"/>
            <w:hideMark/>
          </w:tcPr>
          <w:p w14:paraId="45852A8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56</w:t>
            </w:r>
          </w:p>
        </w:tc>
        <w:tc>
          <w:tcPr>
            <w:tcW w:w="1880" w:type="dxa"/>
            <w:shd w:val="clear" w:color="auto" w:fill="auto"/>
            <w:noWrap/>
            <w:vAlign w:val="center"/>
            <w:hideMark/>
          </w:tcPr>
          <w:p w14:paraId="20BD16A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LADRILLO 6H (24X15X10)</w:t>
            </w:r>
          </w:p>
        </w:tc>
        <w:tc>
          <w:tcPr>
            <w:tcW w:w="808" w:type="dxa"/>
            <w:shd w:val="clear" w:color="auto" w:fill="auto"/>
            <w:noWrap/>
            <w:vAlign w:val="center"/>
            <w:hideMark/>
          </w:tcPr>
          <w:p w14:paraId="111B7C9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688220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Ladrillo 6H (24X15X10) de producción nacional.</w:t>
            </w:r>
            <w:r w:rsidRPr="004D76EB">
              <w:rPr>
                <w:rFonts w:ascii="Tahoma" w:eastAsiaTheme="minorHAnsi" w:hAnsi="Tahoma" w:cs="Tahoma"/>
                <w:color w:val="000000"/>
                <w:sz w:val="18"/>
                <w:szCs w:val="18"/>
                <w:lang w:val="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D76EB">
              <w:rPr>
                <w:rFonts w:ascii="Tahoma" w:eastAsiaTheme="minorHAnsi" w:hAnsi="Tahoma" w:cs="Tahoma"/>
                <w:color w:val="000000"/>
                <w:sz w:val="18"/>
                <w:szCs w:val="18"/>
                <w:lang w:val="es-BO"/>
              </w:rPr>
              <w:br/>
              <w:t>Debiendo cumplir con los certificados de calidad ISO 9001:2008 cuando corresponda o según instrucciones del Inspector del Proyecto.</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4A01CFD1" w14:textId="77777777" w:rsidTr="001A7607">
        <w:trPr>
          <w:trHeight w:val="204"/>
        </w:trPr>
        <w:tc>
          <w:tcPr>
            <w:tcW w:w="683" w:type="dxa"/>
            <w:shd w:val="clear" w:color="auto" w:fill="auto"/>
            <w:noWrap/>
            <w:vAlign w:val="center"/>
            <w:hideMark/>
          </w:tcPr>
          <w:p w14:paraId="55AC2FF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57</w:t>
            </w:r>
          </w:p>
        </w:tc>
        <w:tc>
          <w:tcPr>
            <w:tcW w:w="1880" w:type="dxa"/>
            <w:shd w:val="clear" w:color="auto" w:fill="auto"/>
            <w:noWrap/>
            <w:vAlign w:val="center"/>
            <w:hideMark/>
          </w:tcPr>
          <w:p w14:paraId="49B9616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LADRILLO GAMBOTE (25X12X6,5)</w:t>
            </w:r>
          </w:p>
        </w:tc>
        <w:tc>
          <w:tcPr>
            <w:tcW w:w="808" w:type="dxa"/>
            <w:shd w:val="clear" w:color="auto" w:fill="auto"/>
            <w:noWrap/>
            <w:vAlign w:val="center"/>
            <w:hideMark/>
          </w:tcPr>
          <w:p w14:paraId="67DADFF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52CE28D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El ladrillo </w:t>
            </w:r>
            <w:proofErr w:type="spellStart"/>
            <w:r w:rsidRPr="004D76EB">
              <w:rPr>
                <w:rFonts w:ascii="Tahoma" w:eastAsiaTheme="minorHAnsi" w:hAnsi="Tahoma" w:cs="Tahoma"/>
                <w:color w:val="000000"/>
                <w:sz w:val="18"/>
                <w:szCs w:val="18"/>
                <w:lang w:val="es-BO"/>
              </w:rPr>
              <w:t>gambote</w:t>
            </w:r>
            <w:proofErr w:type="spellEnd"/>
            <w:r w:rsidRPr="004D76EB">
              <w:rPr>
                <w:rFonts w:ascii="Tahoma" w:eastAsiaTheme="minorHAnsi" w:hAnsi="Tahoma" w:cs="Tahoma"/>
                <w:color w:val="000000"/>
                <w:sz w:val="18"/>
                <w:szCs w:val="18"/>
                <w:lang w:val="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D76EB" w:rsidRPr="004D76EB" w14:paraId="7999FBA4" w14:textId="77777777" w:rsidTr="001A7607">
        <w:trPr>
          <w:trHeight w:val="132"/>
        </w:trPr>
        <w:tc>
          <w:tcPr>
            <w:tcW w:w="683" w:type="dxa"/>
            <w:shd w:val="clear" w:color="auto" w:fill="auto"/>
            <w:noWrap/>
            <w:vAlign w:val="center"/>
            <w:hideMark/>
          </w:tcPr>
          <w:p w14:paraId="428E6D9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58</w:t>
            </w:r>
          </w:p>
        </w:tc>
        <w:tc>
          <w:tcPr>
            <w:tcW w:w="1880" w:type="dxa"/>
            <w:shd w:val="clear" w:color="auto" w:fill="auto"/>
            <w:noWrap/>
            <w:vAlign w:val="center"/>
            <w:hideMark/>
          </w:tcPr>
          <w:p w14:paraId="6D0F7D4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LAVAMANOS CON PEDESTAL MAS ACCESORIOS</w:t>
            </w:r>
          </w:p>
        </w:tc>
        <w:tc>
          <w:tcPr>
            <w:tcW w:w="808" w:type="dxa"/>
            <w:shd w:val="clear" w:color="auto" w:fill="auto"/>
            <w:noWrap/>
            <w:vAlign w:val="center"/>
            <w:hideMark/>
          </w:tcPr>
          <w:p w14:paraId="06458F1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35903DA7"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El lavamanos requerido y su respectivo pedestal, serán del mismo material, color y marca que el inodoro, deberá ser de porcelana vitrificada, con las dimensiones y calidad superficial adecuadas, tendrán </w:t>
            </w:r>
            <w:proofErr w:type="gramStart"/>
            <w:r w:rsidRPr="004D76EB">
              <w:rPr>
                <w:rFonts w:ascii="Tahoma" w:eastAsiaTheme="minorHAnsi" w:hAnsi="Tahoma" w:cs="Tahoma"/>
                <w:color w:val="000000"/>
                <w:sz w:val="18"/>
                <w:szCs w:val="18"/>
                <w:lang w:val="es-BO"/>
              </w:rPr>
              <w:t>un longitud similar</w:t>
            </w:r>
            <w:proofErr w:type="gramEnd"/>
            <w:r w:rsidRPr="004D76EB">
              <w:rPr>
                <w:rFonts w:ascii="Tahoma" w:eastAsiaTheme="minorHAnsi" w:hAnsi="Tahoma" w:cs="Tahoma"/>
                <w:color w:val="000000"/>
                <w:sz w:val="18"/>
                <w:szCs w:val="18"/>
                <w:lang w:val="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D76EB">
              <w:rPr>
                <w:rFonts w:ascii="Tahoma" w:eastAsiaTheme="minorHAnsi" w:hAnsi="Tahoma" w:cs="Tahoma"/>
                <w:color w:val="000000"/>
                <w:sz w:val="18"/>
                <w:szCs w:val="18"/>
                <w:lang w:val="es-BO"/>
              </w:rPr>
              <w:br/>
              <w:t xml:space="preserve">El material deberá ser de marca reconocida y buena calidad, </w:t>
            </w:r>
            <w:proofErr w:type="spellStart"/>
            <w:r w:rsidRPr="004D76EB">
              <w:rPr>
                <w:rFonts w:ascii="Tahoma" w:eastAsiaTheme="minorHAnsi" w:hAnsi="Tahoma" w:cs="Tahoma"/>
                <w:color w:val="000000"/>
                <w:sz w:val="18"/>
                <w:szCs w:val="18"/>
                <w:lang w:val="es-BO"/>
              </w:rPr>
              <w:t>asi</w:t>
            </w:r>
            <w:proofErr w:type="spellEnd"/>
            <w:r w:rsidRPr="004D76EB">
              <w:rPr>
                <w:rFonts w:ascii="Tahoma" w:eastAsiaTheme="minorHAnsi" w:hAnsi="Tahoma" w:cs="Tahoma"/>
                <w:color w:val="000000"/>
                <w:sz w:val="18"/>
                <w:szCs w:val="18"/>
                <w:lang w:val="es-BO"/>
              </w:rPr>
              <w:t xml:space="preserve"> como estar de acuerdo a la normativa nacional, tendrá que contar con propiedades físicas tales como: % absorción de agua, resistencia a la rotura en N, módulo de rotura N/mm2, resistencia a la abrasión, coeficiente de fricción.</w:t>
            </w:r>
            <w:r w:rsidRPr="004D76EB">
              <w:rPr>
                <w:rFonts w:ascii="Tahoma" w:eastAsiaTheme="minorHAnsi" w:hAnsi="Tahoma" w:cs="Tahoma"/>
                <w:color w:val="000000"/>
                <w:sz w:val="18"/>
                <w:szCs w:val="18"/>
                <w:lang w:val="es-BO"/>
              </w:rPr>
              <w:br/>
              <w:t>También deberá tener las propiedades químicas respectivas tales como: resistencia al manchado y resistencia a los químicos.</w:t>
            </w:r>
            <w:r w:rsidRPr="004D76EB">
              <w:rPr>
                <w:rFonts w:ascii="Tahoma" w:eastAsiaTheme="minorHAnsi" w:hAnsi="Tahoma" w:cs="Tahoma"/>
                <w:color w:val="000000"/>
                <w:sz w:val="18"/>
                <w:szCs w:val="18"/>
                <w:lang w:val="es-BO"/>
              </w:rPr>
              <w:br/>
              <w:t xml:space="preserve">Incluye los accesorios: </w:t>
            </w:r>
            <w:r w:rsidRPr="004D76EB">
              <w:rPr>
                <w:rFonts w:ascii="Tahoma" w:eastAsiaTheme="minorHAnsi" w:hAnsi="Tahoma" w:cs="Tahoma"/>
                <w:color w:val="000000"/>
                <w:sz w:val="18"/>
                <w:szCs w:val="18"/>
                <w:lang w:val="es-BO"/>
              </w:rPr>
              <w:br/>
              <w:t xml:space="preserve">• Uñetas </w:t>
            </w:r>
            <w:r w:rsidRPr="004D76EB">
              <w:rPr>
                <w:rFonts w:ascii="Tahoma" w:eastAsiaTheme="minorHAnsi" w:hAnsi="Tahoma" w:cs="Tahoma"/>
                <w:color w:val="000000"/>
                <w:sz w:val="18"/>
                <w:szCs w:val="18"/>
                <w:lang w:val="es-BO"/>
              </w:rPr>
              <w:br/>
              <w:t>• Grifería</w:t>
            </w:r>
            <w:r w:rsidRPr="004D76EB">
              <w:rPr>
                <w:rFonts w:ascii="Tahoma" w:eastAsiaTheme="minorHAnsi" w:hAnsi="Tahoma" w:cs="Tahoma"/>
                <w:color w:val="000000"/>
                <w:sz w:val="18"/>
                <w:szCs w:val="18"/>
                <w:lang w:val="es-BO"/>
              </w:rPr>
              <w:br/>
              <w:t xml:space="preserve">• Tapón </w:t>
            </w:r>
            <w:r w:rsidRPr="004D76EB">
              <w:rPr>
                <w:rFonts w:ascii="Tahoma" w:eastAsiaTheme="minorHAnsi" w:hAnsi="Tahoma" w:cs="Tahoma"/>
                <w:color w:val="000000"/>
                <w:sz w:val="18"/>
                <w:szCs w:val="18"/>
                <w:lang w:val="es-BO"/>
              </w:rPr>
              <w:br/>
              <w:t xml:space="preserve">• Desagüe </w:t>
            </w:r>
            <w:r w:rsidRPr="004D76EB">
              <w:rPr>
                <w:rFonts w:ascii="Tahoma" w:eastAsiaTheme="minorHAnsi" w:hAnsi="Tahoma" w:cs="Tahoma"/>
                <w:color w:val="000000"/>
                <w:sz w:val="18"/>
                <w:szCs w:val="18"/>
                <w:lang w:val="es-BO"/>
              </w:rPr>
              <w:br/>
              <w:t>• Sopapa</w:t>
            </w:r>
            <w:r w:rsidRPr="004D76EB">
              <w:rPr>
                <w:rFonts w:ascii="Tahoma" w:eastAsiaTheme="minorHAnsi" w:hAnsi="Tahoma" w:cs="Tahoma"/>
                <w:color w:val="000000"/>
                <w:sz w:val="18"/>
                <w:szCs w:val="18"/>
                <w:lang w:val="es-BO"/>
              </w:rPr>
              <w:br/>
              <w:t>• Y otros que sean necesarios para la adecuada instalación.</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r>
          </w:p>
        </w:tc>
      </w:tr>
      <w:tr w:rsidR="004D76EB" w:rsidRPr="004D76EB" w14:paraId="39B430DE" w14:textId="77777777" w:rsidTr="001A7607">
        <w:trPr>
          <w:trHeight w:val="771"/>
        </w:trPr>
        <w:tc>
          <w:tcPr>
            <w:tcW w:w="683" w:type="dxa"/>
            <w:shd w:val="clear" w:color="auto" w:fill="auto"/>
            <w:noWrap/>
            <w:vAlign w:val="center"/>
            <w:hideMark/>
          </w:tcPr>
          <w:p w14:paraId="2357C9D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59</w:t>
            </w:r>
          </w:p>
        </w:tc>
        <w:tc>
          <w:tcPr>
            <w:tcW w:w="1880" w:type="dxa"/>
            <w:shd w:val="clear" w:color="auto" w:fill="auto"/>
            <w:noWrap/>
            <w:vAlign w:val="center"/>
            <w:hideMark/>
          </w:tcPr>
          <w:p w14:paraId="79E6783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LAVANDERÍA DE CEMENTO MAS ACCESORIOS</w:t>
            </w:r>
          </w:p>
        </w:tc>
        <w:tc>
          <w:tcPr>
            <w:tcW w:w="808" w:type="dxa"/>
            <w:shd w:val="clear" w:color="auto" w:fill="auto"/>
            <w:noWrap/>
            <w:vAlign w:val="center"/>
            <w:hideMark/>
          </w:tcPr>
          <w:p w14:paraId="199FE58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6342676"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lavandería de cemento y sus accesorios deben ser de primera calidad dentro el mercado local y que cumplan las exigencias técnicas del proyecto.      </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 xml:space="preserve">Las </w:t>
            </w:r>
            <w:proofErr w:type="gramStart"/>
            <w:r w:rsidRPr="004D76EB">
              <w:rPr>
                <w:rFonts w:ascii="Tahoma" w:eastAsiaTheme="minorHAnsi" w:hAnsi="Tahoma" w:cs="Tahoma"/>
                <w:color w:val="000000"/>
                <w:sz w:val="18"/>
                <w:szCs w:val="18"/>
                <w:lang w:val="es-BO"/>
              </w:rPr>
              <w:t>piezas  tendrán</w:t>
            </w:r>
            <w:proofErr w:type="gramEnd"/>
            <w:r w:rsidRPr="004D76EB">
              <w:rPr>
                <w:rFonts w:ascii="Tahoma" w:eastAsiaTheme="minorHAnsi" w:hAnsi="Tahoma" w:cs="Tahoma"/>
                <w:color w:val="000000"/>
                <w:sz w:val="18"/>
                <w:szCs w:val="18"/>
                <w:lang w:val="es-BO"/>
              </w:rPr>
              <w:t xml:space="preserve"> un longitud similar de 1.20 m. x 0.60 m., en sus dimensiones  exteriores, tendrán un área de lavado (fosa) de  0.5 x 0.5 </w:t>
            </w:r>
            <w:r w:rsidRPr="004D76EB">
              <w:rPr>
                <w:rFonts w:ascii="Tahoma" w:eastAsiaTheme="minorHAnsi" w:hAnsi="Tahoma" w:cs="Tahoma"/>
                <w:color w:val="000000"/>
                <w:sz w:val="18"/>
                <w:szCs w:val="18"/>
                <w:lang w:val="es-BO"/>
              </w:rPr>
              <w:lastRenderedPageBreak/>
              <w:t>m., que contará con un escape en la parte inferior para escurrimiento de aguas residuales de Ø 1½”. Se admitirá un margen de tolerancia de +/- 10 cm. en las dimensiones indicadas.</w:t>
            </w:r>
            <w:r w:rsidRPr="004D76EB">
              <w:rPr>
                <w:rFonts w:ascii="Tahoma" w:eastAsiaTheme="minorHAnsi" w:hAnsi="Tahoma" w:cs="Tahoma"/>
                <w:color w:val="000000"/>
                <w:sz w:val="18"/>
                <w:szCs w:val="18"/>
                <w:lang w:val="es-BO"/>
              </w:rPr>
              <w:br/>
              <w:t>Las alas laterales tendrán una pendiente mínima de 2% con dirección hacia el área de lavado.</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Los accesorios necesarios para su adecuada instalación son sopapa, sifón de PVC, su respectiva conexión al sistema de desagüe, etc. Los mismos dependerán del requerimiento del Inspector.</w:t>
            </w:r>
          </w:p>
        </w:tc>
      </w:tr>
      <w:tr w:rsidR="004D76EB" w:rsidRPr="004D76EB" w14:paraId="4B4C0AB0" w14:textId="77777777" w:rsidTr="001A7607">
        <w:trPr>
          <w:trHeight w:val="63"/>
        </w:trPr>
        <w:tc>
          <w:tcPr>
            <w:tcW w:w="683" w:type="dxa"/>
            <w:shd w:val="clear" w:color="auto" w:fill="auto"/>
            <w:noWrap/>
            <w:vAlign w:val="center"/>
            <w:hideMark/>
          </w:tcPr>
          <w:p w14:paraId="50C390BC"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60</w:t>
            </w:r>
          </w:p>
        </w:tc>
        <w:tc>
          <w:tcPr>
            <w:tcW w:w="1880" w:type="dxa"/>
            <w:shd w:val="clear" w:color="auto" w:fill="auto"/>
            <w:noWrap/>
            <w:vAlign w:val="center"/>
            <w:hideMark/>
          </w:tcPr>
          <w:p w14:paraId="79945F3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LAVAPLATOS 1 FOSA Y 1 FREGADERO MAS SOPAPA Y SIFÓN</w:t>
            </w:r>
          </w:p>
        </w:tc>
        <w:tc>
          <w:tcPr>
            <w:tcW w:w="808" w:type="dxa"/>
            <w:shd w:val="clear" w:color="auto" w:fill="auto"/>
            <w:noWrap/>
            <w:vAlign w:val="center"/>
            <w:hideMark/>
          </w:tcPr>
          <w:p w14:paraId="4C151EB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149123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4D76EB">
              <w:rPr>
                <w:rFonts w:ascii="Tahoma" w:eastAsiaTheme="minorHAnsi" w:hAnsi="Tahoma" w:cs="Tahoma"/>
                <w:color w:val="000000"/>
                <w:sz w:val="18"/>
                <w:szCs w:val="18"/>
                <w:lang w:val="es-BO"/>
              </w:rPr>
              <w:t>contara</w:t>
            </w:r>
            <w:proofErr w:type="gramEnd"/>
            <w:r w:rsidRPr="004D76EB">
              <w:rPr>
                <w:rFonts w:ascii="Tahoma" w:eastAsiaTheme="minorHAnsi" w:hAnsi="Tahoma" w:cs="Tahoma"/>
                <w:color w:val="000000"/>
                <w:sz w:val="18"/>
                <w:szCs w:val="18"/>
                <w:lang w:val="es-BO"/>
              </w:rPr>
              <w:t xml:space="preserve"> con una fosa de lavado ubicado al centro de sección preferentemente de 30cm x 30cm. Las dimensiones detalladas pueden variar acorde a las definidas por el fabricante sin que sobrepase una dimensión mayor de 5cm. </w:t>
            </w:r>
            <w:r w:rsidRPr="004D76EB">
              <w:rPr>
                <w:rFonts w:ascii="Tahoma" w:eastAsiaTheme="minorHAnsi" w:hAnsi="Tahoma" w:cs="Tahoma"/>
                <w:color w:val="000000"/>
                <w:sz w:val="18"/>
                <w:szCs w:val="18"/>
                <w:lang w:val="es-BO"/>
              </w:rPr>
              <w:br/>
              <w:t>Debe  contar  con un certificado  de calidad,  permiso, autorización  u otro documento  necesario para asegurar su calidad y su importación  previo a su provisión en obra.</w:t>
            </w:r>
            <w:r w:rsidRPr="004D76EB">
              <w:rPr>
                <w:rFonts w:ascii="Tahoma" w:eastAsiaTheme="minorHAnsi" w:hAnsi="Tahoma" w:cs="Tahoma"/>
                <w:color w:val="000000"/>
                <w:sz w:val="18"/>
                <w:szCs w:val="18"/>
                <w:lang w:val="es-BO"/>
              </w:rPr>
              <w:br/>
              <w:t>Los accesorios son la Sopapa, anillas de PVC Ø½”, Sifón con bajante de PVC Ø1½” y reducción de PVC de (Ø2”a Ø1½”), los mismos deben ser de primera calidad dentro el mercado local y que cumplan las exigencias técnicas del proyecto.</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Modelo: Sobreponer</w:t>
            </w:r>
            <w:r w:rsidRPr="004D76EB">
              <w:rPr>
                <w:rFonts w:ascii="Tahoma" w:eastAsiaTheme="minorHAnsi" w:hAnsi="Tahoma" w:cs="Tahoma"/>
                <w:color w:val="000000"/>
                <w:sz w:val="18"/>
                <w:szCs w:val="18"/>
                <w:lang w:val="es-BO"/>
              </w:rPr>
              <w:br/>
              <w:t>Material: Acero inoxidable</w:t>
            </w:r>
            <w:r w:rsidRPr="004D76EB">
              <w:rPr>
                <w:rFonts w:ascii="Tahoma" w:eastAsiaTheme="minorHAnsi" w:hAnsi="Tahoma" w:cs="Tahoma"/>
                <w:color w:val="000000"/>
                <w:sz w:val="18"/>
                <w:szCs w:val="18"/>
                <w:lang w:val="es-BO"/>
              </w:rPr>
              <w:br/>
              <w:t>Ancho:  44 cm aprox.</w:t>
            </w:r>
            <w:r w:rsidRPr="004D76EB">
              <w:rPr>
                <w:rFonts w:ascii="Tahoma" w:eastAsiaTheme="minorHAnsi" w:hAnsi="Tahoma" w:cs="Tahoma"/>
                <w:color w:val="000000"/>
                <w:sz w:val="18"/>
                <w:szCs w:val="18"/>
                <w:lang w:val="es-BO"/>
              </w:rPr>
              <w:br/>
              <w:t>Largo:  78 cm aprox.</w:t>
            </w:r>
            <w:r w:rsidRPr="004D76EB">
              <w:rPr>
                <w:rFonts w:ascii="Tahoma" w:eastAsiaTheme="minorHAnsi" w:hAnsi="Tahoma" w:cs="Tahoma"/>
                <w:color w:val="000000"/>
                <w:sz w:val="18"/>
                <w:szCs w:val="18"/>
                <w:lang w:val="es-BO"/>
              </w:rPr>
              <w:br/>
              <w:t>Ubicación del seca platos: Izquierda/derecha</w:t>
            </w:r>
            <w:r w:rsidRPr="004D76EB">
              <w:rPr>
                <w:rFonts w:ascii="Tahoma" w:eastAsiaTheme="minorHAnsi" w:hAnsi="Tahoma" w:cs="Tahoma"/>
                <w:color w:val="000000"/>
                <w:sz w:val="18"/>
                <w:szCs w:val="18"/>
                <w:lang w:val="es-BO"/>
              </w:rPr>
              <w:br/>
              <w:t>Rebalse: Incluido</w:t>
            </w:r>
            <w:r w:rsidRPr="004D76EB">
              <w:rPr>
                <w:rFonts w:ascii="Tahoma" w:eastAsiaTheme="minorHAnsi" w:hAnsi="Tahoma" w:cs="Tahoma"/>
                <w:color w:val="000000"/>
                <w:sz w:val="18"/>
                <w:szCs w:val="18"/>
                <w:lang w:val="es-BO"/>
              </w:rPr>
              <w:br/>
              <w:t>Desagüe: Incluido</w:t>
            </w:r>
          </w:p>
        </w:tc>
      </w:tr>
      <w:tr w:rsidR="004D76EB" w:rsidRPr="004D76EB" w14:paraId="3B2AD621" w14:textId="77777777" w:rsidTr="001A7607">
        <w:trPr>
          <w:trHeight w:val="63"/>
        </w:trPr>
        <w:tc>
          <w:tcPr>
            <w:tcW w:w="683" w:type="dxa"/>
            <w:shd w:val="clear" w:color="auto" w:fill="auto"/>
            <w:noWrap/>
            <w:vAlign w:val="center"/>
            <w:hideMark/>
          </w:tcPr>
          <w:p w14:paraId="3F42EBD0"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61</w:t>
            </w:r>
          </w:p>
        </w:tc>
        <w:tc>
          <w:tcPr>
            <w:tcW w:w="1880" w:type="dxa"/>
            <w:shd w:val="clear" w:color="auto" w:fill="auto"/>
            <w:noWrap/>
            <w:vAlign w:val="center"/>
            <w:hideMark/>
          </w:tcPr>
          <w:p w14:paraId="055D574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LIJA P/PARED</w:t>
            </w:r>
          </w:p>
        </w:tc>
        <w:tc>
          <w:tcPr>
            <w:tcW w:w="808" w:type="dxa"/>
            <w:shd w:val="clear" w:color="auto" w:fill="auto"/>
            <w:noWrap/>
            <w:vAlign w:val="center"/>
            <w:hideMark/>
          </w:tcPr>
          <w:p w14:paraId="68EA8BB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08FF09E2"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El papel de lija o </w:t>
            </w:r>
            <w:proofErr w:type="gramStart"/>
            <w:r w:rsidRPr="004D76EB">
              <w:rPr>
                <w:rFonts w:ascii="Tahoma" w:eastAsiaTheme="minorHAnsi" w:hAnsi="Tahoma" w:cs="Tahoma"/>
                <w:color w:val="000000"/>
                <w:sz w:val="18"/>
                <w:szCs w:val="18"/>
                <w:lang w:val="es-BO"/>
              </w:rPr>
              <w:t>simplemente  lija</w:t>
            </w:r>
            <w:proofErr w:type="gramEnd"/>
            <w:r w:rsidRPr="004D76EB">
              <w:rPr>
                <w:rFonts w:ascii="Tahoma" w:eastAsiaTheme="minorHAnsi" w:hAnsi="Tahoma" w:cs="Tahoma"/>
                <w:color w:val="000000"/>
                <w:sz w:val="18"/>
                <w:szCs w:val="18"/>
                <w:lang w:val="es-BO"/>
              </w:rPr>
              <w:t>, es una herramienta  que consiste en un soporte de papel sobre el cual se adhiere algún material abrasivo, como polvo de vidrio o esmeril.</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 xml:space="preserve">Utilizado   para   quitar   pequeños   fragmentos   de  material   de  las superficies para dejar sus caras lisas, como en el caso del detallado de  maderas,   a  modo   de  preparación   para  pintar  o  barnizar. </w:t>
            </w:r>
            <w:proofErr w:type="gramStart"/>
            <w:r w:rsidRPr="004D76EB">
              <w:rPr>
                <w:rFonts w:ascii="Tahoma" w:eastAsiaTheme="minorHAnsi" w:hAnsi="Tahoma" w:cs="Tahoma"/>
                <w:color w:val="000000"/>
                <w:sz w:val="18"/>
                <w:szCs w:val="18"/>
                <w:lang w:val="es-BO"/>
              </w:rPr>
              <w:t>También  se</w:t>
            </w:r>
            <w:proofErr w:type="gramEnd"/>
            <w:r w:rsidRPr="004D76EB">
              <w:rPr>
                <w:rFonts w:ascii="Tahoma" w:eastAsiaTheme="minorHAnsi" w:hAnsi="Tahoma" w:cs="Tahoma"/>
                <w:color w:val="000000"/>
                <w:sz w:val="18"/>
                <w:szCs w:val="18"/>
                <w:lang w:val="es-BO"/>
              </w:rPr>
              <w:t xml:space="preserve">  emplea  para  pulir  hasta  eliminar  ciertas  capas  de material o en algunos casos para obtener una textura áspera, como en los preparativos para el pintado de las paredes.</w:t>
            </w:r>
          </w:p>
        </w:tc>
      </w:tr>
      <w:tr w:rsidR="004D76EB" w:rsidRPr="004D76EB" w14:paraId="42122479" w14:textId="77777777" w:rsidTr="001A7607">
        <w:trPr>
          <w:trHeight w:val="63"/>
        </w:trPr>
        <w:tc>
          <w:tcPr>
            <w:tcW w:w="683" w:type="dxa"/>
            <w:shd w:val="clear" w:color="auto" w:fill="auto"/>
            <w:noWrap/>
            <w:vAlign w:val="center"/>
            <w:hideMark/>
          </w:tcPr>
          <w:p w14:paraId="75657E36"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62</w:t>
            </w:r>
          </w:p>
        </w:tc>
        <w:tc>
          <w:tcPr>
            <w:tcW w:w="1880" w:type="dxa"/>
            <w:shd w:val="clear" w:color="auto" w:fill="auto"/>
            <w:noWrap/>
            <w:vAlign w:val="center"/>
            <w:hideMark/>
          </w:tcPr>
          <w:p w14:paraId="51A7CFB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LLAVE DE PASO 1/2"</w:t>
            </w:r>
          </w:p>
        </w:tc>
        <w:tc>
          <w:tcPr>
            <w:tcW w:w="808" w:type="dxa"/>
            <w:shd w:val="clear" w:color="auto" w:fill="auto"/>
            <w:noWrap/>
            <w:vAlign w:val="center"/>
            <w:hideMark/>
          </w:tcPr>
          <w:p w14:paraId="2DD92B5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F60DD2E"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llave de paso 1/2" requerida, se emplea para controlar caudales rectilíneos o generar pequeña restricción del paso del fluido, en el sistema de agua potable. </w:t>
            </w:r>
            <w:r w:rsidRPr="004D76EB">
              <w:rPr>
                <w:rFonts w:ascii="Tahoma" w:eastAsiaTheme="minorHAnsi" w:hAnsi="Tahoma" w:cs="Tahoma"/>
                <w:color w:val="000000"/>
                <w:sz w:val="18"/>
                <w:szCs w:val="18"/>
                <w:lang w:val="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D76EB" w:rsidRPr="004D76EB" w14:paraId="654037F1" w14:textId="77777777" w:rsidTr="001A7607">
        <w:trPr>
          <w:trHeight w:val="63"/>
        </w:trPr>
        <w:tc>
          <w:tcPr>
            <w:tcW w:w="683" w:type="dxa"/>
            <w:shd w:val="clear" w:color="auto" w:fill="auto"/>
            <w:noWrap/>
            <w:vAlign w:val="center"/>
            <w:hideMark/>
          </w:tcPr>
          <w:p w14:paraId="4D0E0C0D"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63</w:t>
            </w:r>
          </w:p>
        </w:tc>
        <w:tc>
          <w:tcPr>
            <w:tcW w:w="1880" w:type="dxa"/>
            <w:shd w:val="clear" w:color="auto" w:fill="auto"/>
            <w:noWrap/>
            <w:vAlign w:val="center"/>
            <w:hideMark/>
          </w:tcPr>
          <w:p w14:paraId="2EF11D4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LLAVE DE PASO 1/2" PARA DUCHA</w:t>
            </w:r>
          </w:p>
        </w:tc>
        <w:tc>
          <w:tcPr>
            <w:tcW w:w="808" w:type="dxa"/>
            <w:shd w:val="clear" w:color="auto" w:fill="auto"/>
            <w:noWrap/>
            <w:vAlign w:val="center"/>
            <w:hideMark/>
          </w:tcPr>
          <w:p w14:paraId="72FBE18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44074072"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llave de paso 1/2" para ducha requerida, se emplea para controlar caudales rectilíneos o generar pequeña restricción del paso del fluido en la ducha. </w:t>
            </w:r>
            <w:r w:rsidRPr="004D76EB">
              <w:rPr>
                <w:rFonts w:ascii="Tahoma" w:eastAsiaTheme="minorHAnsi" w:hAnsi="Tahoma" w:cs="Tahoma"/>
                <w:color w:val="000000"/>
                <w:sz w:val="18"/>
                <w:szCs w:val="18"/>
                <w:lang w:val="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D76EB">
              <w:rPr>
                <w:rFonts w:ascii="Tahoma" w:eastAsiaTheme="minorHAnsi" w:hAnsi="Tahoma" w:cs="Tahoma"/>
                <w:color w:val="000000"/>
                <w:sz w:val="18"/>
                <w:szCs w:val="18"/>
                <w:lang w:val="es-BO"/>
              </w:rPr>
              <w:t>debera</w:t>
            </w:r>
            <w:proofErr w:type="spellEnd"/>
            <w:r w:rsidRPr="004D76EB">
              <w:rPr>
                <w:rFonts w:ascii="Tahoma" w:eastAsiaTheme="minorHAnsi" w:hAnsi="Tahoma" w:cs="Tahoma"/>
                <w:color w:val="000000"/>
                <w:sz w:val="18"/>
                <w:szCs w:val="18"/>
                <w:lang w:val="es-BO"/>
              </w:rPr>
              <w:t xml:space="preserve"> ofrecer el cierre positivo. </w:t>
            </w:r>
            <w:r w:rsidRPr="004D76EB">
              <w:rPr>
                <w:rFonts w:ascii="Tahoma" w:eastAsiaTheme="minorHAnsi" w:hAnsi="Tahoma" w:cs="Tahoma"/>
                <w:color w:val="000000"/>
                <w:sz w:val="18"/>
                <w:szCs w:val="18"/>
                <w:lang w:val="es-BO"/>
              </w:rPr>
              <w:lastRenderedPageBreak/>
              <w:t xml:space="preserve">la llave en si </w:t>
            </w:r>
            <w:proofErr w:type="spellStart"/>
            <w:r w:rsidRPr="004D76EB">
              <w:rPr>
                <w:rFonts w:ascii="Tahoma" w:eastAsiaTheme="minorHAnsi" w:hAnsi="Tahoma" w:cs="Tahoma"/>
                <w:color w:val="000000"/>
                <w:sz w:val="18"/>
                <w:szCs w:val="18"/>
                <w:lang w:val="es-BO"/>
              </w:rPr>
              <w:t>debera</w:t>
            </w:r>
            <w:proofErr w:type="spellEnd"/>
            <w:r w:rsidRPr="004D76EB">
              <w:rPr>
                <w:rFonts w:ascii="Tahoma" w:eastAsiaTheme="minorHAnsi" w:hAnsi="Tahoma" w:cs="Tahoma"/>
                <w:color w:val="000000"/>
                <w:sz w:val="18"/>
                <w:szCs w:val="18"/>
                <w:lang w:val="es-BO"/>
              </w:rPr>
              <w:t xml:space="preserve"> ser de tipo globo o lo que </w:t>
            </w:r>
            <w:proofErr w:type="spellStart"/>
            <w:r w:rsidRPr="004D76EB">
              <w:rPr>
                <w:rFonts w:ascii="Tahoma" w:eastAsiaTheme="minorHAnsi" w:hAnsi="Tahoma" w:cs="Tahoma"/>
                <w:color w:val="000000"/>
                <w:sz w:val="18"/>
                <w:szCs w:val="18"/>
                <w:lang w:val="es-BO"/>
              </w:rPr>
              <w:t>instuya</w:t>
            </w:r>
            <w:proofErr w:type="spellEnd"/>
            <w:r w:rsidRPr="004D76EB">
              <w:rPr>
                <w:rFonts w:ascii="Tahoma" w:eastAsiaTheme="minorHAnsi" w:hAnsi="Tahoma" w:cs="Tahoma"/>
                <w:color w:val="000000"/>
                <w:sz w:val="18"/>
                <w:szCs w:val="18"/>
                <w:lang w:val="es-BO"/>
              </w:rPr>
              <w:t xml:space="preserve"> el Inspector de obra.</w:t>
            </w:r>
          </w:p>
        </w:tc>
      </w:tr>
      <w:tr w:rsidR="004D76EB" w:rsidRPr="004D76EB" w14:paraId="18462B39" w14:textId="77777777" w:rsidTr="001A7607">
        <w:trPr>
          <w:trHeight w:val="63"/>
        </w:trPr>
        <w:tc>
          <w:tcPr>
            <w:tcW w:w="683" w:type="dxa"/>
            <w:shd w:val="clear" w:color="auto" w:fill="auto"/>
            <w:noWrap/>
            <w:vAlign w:val="center"/>
            <w:hideMark/>
          </w:tcPr>
          <w:p w14:paraId="6BAF134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64</w:t>
            </w:r>
          </w:p>
        </w:tc>
        <w:tc>
          <w:tcPr>
            <w:tcW w:w="1880" w:type="dxa"/>
            <w:shd w:val="clear" w:color="auto" w:fill="auto"/>
            <w:noWrap/>
            <w:vAlign w:val="center"/>
            <w:hideMark/>
          </w:tcPr>
          <w:p w14:paraId="36839F3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MADERA DE CONSTRUCCIÓN (3 USOS)</w:t>
            </w:r>
          </w:p>
        </w:tc>
        <w:tc>
          <w:tcPr>
            <w:tcW w:w="808" w:type="dxa"/>
            <w:shd w:val="clear" w:color="auto" w:fill="auto"/>
            <w:noWrap/>
            <w:vAlign w:val="center"/>
            <w:hideMark/>
          </w:tcPr>
          <w:p w14:paraId="7280477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P2</w:t>
            </w:r>
          </w:p>
        </w:tc>
        <w:tc>
          <w:tcPr>
            <w:tcW w:w="6023" w:type="dxa"/>
            <w:shd w:val="clear" w:color="auto" w:fill="auto"/>
            <w:vAlign w:val="center"/>
            <w:hideMark/>
          </w:tcPr>
          <w:p w14:paraId="3E428070"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En la construcción de encofrados, se deberá utilizar maderas que reúnan las características de las que se señalan a continuación y para los usos específicos que se indican:</w:t>
            </w:r>
            <w:r w:rsidRPr="004D76EB">
              <w:rPr>
                <w:rFonts w:ascii="Tahoma" w:eastAsiaTheme="minorHAnsi" w:hAnsi="Tahoma" w:cs="Tahoma"/>
                <w:color w:val="000000"/>
                <w:sz w:val="18"/>
                <w:szCs w:val="18"/>
                <w:lang w:val="es-BO"/>
              </w:rPr>
              <w:br/>
              <w:t>La madera a emplearse deberá ser, de buena calidad, sin ojos ni astilla duras, bien estacionada, pudiendo ser esta de pino Oregón, abedul, eucalipto, chopo o abeto u otra similar.</w:t>
            </w:r>
            <w:r w:rsidRPr="004D76EB">
              <w:rPr>
                <w:rFonts w:ascii="Tahoma" w:eastAsiaTheme="minorHAnsi" w:hAnsi="Tahoma" w:cs="Tahoma"/>
                <w:color w:val="000000"/>
                <w:sz w:val="18"/>
                <w:szCs w:val="18"/>
                <w:lang w:val="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D76EB">
              <w:rPr>
                <w:rFonts w:ascii="Tahoma" w:eastAsiaTheme="minorHAnsi" w:hAnsi="Tahoma" w:cs="Tahoma"/>
                <w:color w:val="000000"/>
                <w:sz w:val="18"/>
                <w:szCs w:val="18"/>
                <w:lang w:val="es-BO"/>
              </w:rPr>
              <w:br/>
              <w:t>La madera muy dura y con gran contracción se utilizará para puntales (Callapos).</w:t>
            </w:r>
            <w:r w:rsidRPr="004D76EB">
              <w:rPr>
                <w:rFonts w:ascii="Tahoma" w:eastAsiaTheme="minorHAnsi" w:hAnsi="Tahoma" w:cs="Tahoma"/>
                <w:color w:val="000000"/>
                <w:sz w:val="18"/>
                <w:szCs w:val="18"/>
                <w:lang w:val="es-BO"/>
              </w:rPr>
              <w:br/>
              <w:t>Los tableros no deben deformarse sufriendo torcedura, se deben conservar húmedos para evitar que se doblen, debido al hinchamiento que se producirá al vaciar el concreto.</w:t>
            </w:r>
            <w:r w:rsidRPr="004D76EB">
              <w:rPr>
                <w:rFonts w:ascii="Tahoma" w:eastAsiaTheme="minorHAnsi" w:hAnsi="Tahoma" w:cs="Tahoma"/>
                <w:color w:val="000000"/>
                <w:sz w:val="18"/>
                <w:szCs w:val="18"/>
                <w:lang w:val="es-BO"/>
              </w:rPr>
              <w:br/>
              <w:t>Los cuartones deben ser de madera más resistente que la de las tablas por la función que estos desempeñan y no deben conservar humedad.</w:t>
            </w:r>
          </w:p>
        </w:tc>
      </w:tr>
      <w:tr w:rsidR="004D76EB" w:rsidRPr="004D76EB" w14:paraId="64BD6121" w14:textId="77777777" w:rsidTr="001A7607">
        <w:trPr>
          <w:trHeight w:val="63"/>
        </w:trPr>
        <w:tc>
          <w:tcPr>
            <w:tcW w:w="683" w:type="dxa"/>
            <w:shd w:val="clear" w:color="auto" w:fill="auto"/>
            <w:noWrap/>
            <w:vAlign w:val="center"/>
            <w:hideMark/>
          </w:tcPr>
          <w:p w14:paraId="56F4D7B6"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65</w:t>
            </w:r>
          </w:p>
        </w:tc>
        <w:tc>
          <w:tcPr>
            <w:tcW w:w="1880" w:type="dxa"/>
            <w:shd w:val="clear" w:color="auto" w:fill="auto"/>
            <w:noWrap/>
            <w:vAlign w:val="center"/>
            <w:hideMark/>
          </w:tcPr>
          <w:p w14:paraId="0A044F3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MARCO DE ALUMINIO LÍNEA 20 C/MALLA MILIMÉTRICA</w:t>
            </w:r>
          </w:p>
        </w:tc>
        <w:tc>
          <w:tcPr>
            <w:tcW w:w="808" w:type="dxa"/>
            <w:shd w:val="clear" w:color="auto" w:fill="auto"/>
            <w:noWrap/>
            <w:vAlign w:val="center"/>
            <w:hideMark/>
          </w:tcPr>
          <w:p w14:paraId="625EB7C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66BC66B7"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D76EB">
              <w:rPr>
                <w:rFonts w:ascii="Tahoma" w:eastAsiaTheme="minorHAnsi" w:hAnsi="Tahoma" w:cs="Tahoma"/>
                <w:color w:val="000000"/>
                <w:sz w:val="18"/>
                <w:szCs w:val="18"/>
                <w:lang w:val="es-BO"/>
              </w:rPr>
              <w:br/>
              <w:t>La malla milimétrica será metálica, de primera calidad y sin defectos, con las dimensiones indicadas en los planos.</w:t>
            </w:r>
          </w:p>
        </w:tc>
      </w:tr>
      <w:tr w:rsidR="004D76EB" w:rsidRPr="004D76EB" w14:paraId="2899EDEC" w14:textId="77777777" w:rsidTr="001A7607">
        <w:trPr>
          <w:trHeight w:val="63"/>
        </w:trPr>
        <w:tc>
          <w:tcPr>
            <w:tcW w:w="683" w:type="dxa"/>
            <w:shd w:val="clear" w:color="auto" w:fill="auto"/>
            <w:noWrap/>
            <w:vAlign w:val="center"/>
            <w:hideMark/>
          </w:tcPr>
          <w:p w14:paraId="5044295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66</w:t>
            </w:r>
          </w:p>
        </w:tc>
        <w:tc>
          <w:tcPr>
            <w:tcW w:w="1880" w:type="dxa"/>
            <w:shd w:val="clear" w:color="auto" w:fill="auto"/>
            <w:noWrap/>
            <w:vAlign w:val="center"/>
            <w:hideMark/>
          </w:tcPr>
          <w:p w14:paraId="61F3068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MASA ACRÍLICA</w:t>
            </w:r>
          </w:p>
        </w:tc>
        <w:tc>
          <w:tcPr>
            <w:tcW w:w="808" w:type="dxa"/>
            <w:shd w:val="clear" w:color="auto" w:fill="auto"/>
            <w:noWrap/>
            <w:vAlign w:val="center"/>
            <w:hideMark/>
          </w:tcPr>
          <w:p w14:paraId="434F83E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5C82FFBD"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masa acrílica requerida, </w:t>
            </w:r>
            <w:proofErr w:type="spellStart"/>
            <w:r w:rsidRPr="004D76EB">
              <w:rPr>
                <w:rFonts w:ascii="Tahoma" w:eastAsiaTheme="minorHAnsi" w:hAnsi="Tahoma" w:cs="Tahoma"/>
                <w:color w:val="000000"/>
                <w:sz w:val="18"/>
                <w:szCs w:val="18"/>
                <w:lang w:val="es-BO"/>
              </w:rPr>
              <w:t>sera</w:t>
            </w:r>
            <w:proofErr w:type="spellEnd"/>
            <w:r w:rsidRPr="004D76EB">
              <w:rPr>
                <w:rFonts w:ascii="Tahoma" w:eastAsiaTheme="minorHAnsi" w:hAnsi="Tahoma" w:cs="Tahoma"/>
                <w:color w:val="000000"/>
                <w:sz w:val="18"/>
                <w:szCs w:val="18"/>
                <w:lang w:val="es-BO"/>
              </w:rPr>
              <w:t xml:space="preserve"> de alta viscosidad a base de una emulsión acrílica </w:t>
            </w:r>
            <w:proofErr w:type="spellStart"/>
            <w:r w:rsidRPr="004D76EB">
              <w:rPr>
                <w:rFonts w:ascii="Tahoma" w:eastAsiaTheme="minorHAnsi" w:hAnsi="Tahoma" w:cs="Tahoma"/>
                <w:color w:val="000000"/>
                <w:sz w:val="18"/>
                <w:szCs w:val="18"/>
                <w:lang w:val="es-BO"/>
              </w:rPr>
              <w:t>estirenada</w:t>
            </w:r>
            <w:proofErr w:type="spellEnd"/>
            <w:r w:rsidRPr="004D76EB">
              <w:rPr>
                <w:rFonts w:ascii="Tahoma" w:eastAsiaTheme="minorHAnsi" w:hAnsi="Tahoma" w:cs="Tahoma"/>
                <w:color w:val="000000"/>
                <w:sz w:val="18"/>
                <w:szCs w:val="18"/>
                <w:lang w:val="es-BO"/>
              </w:rPr>
              <w:t xml:space="preserve"> de elevada consistencia y rápido secado. Para uso en superficies internas y externas.</w:t>
            </w:r>
            <w:r w:rsidRPr="004D76EB">
              <w:rPr>
                <w:rFonts w:ascii="Tahoma" w:eastAsiaTheme="minorHAnsi" w:hAnsi="Tahoma" w:cs="Tahoma"/>
                <w:color w:val="000000"/>
                <w:sz w:val="18"/>
                <w:szCs w:val="18"/>
                <w:lang w:val="es-BO"/>
              </w:rPr>
              <w:br/>
              <w:t>Será aplicado en paredes externas e internas de revoque de cemento, concreto, estuco, panel de construcción, fibrocemento, ladrillos de concreto y/o paredes que requieran ser pintadas con pintura látex.</w:t>
            </w:r>
            <w:r w:rsidRPr="004D76EB">
              <w:rPr>
                <w:rFonts w:ascii="Tahoma" w:eastAsiaTheme="minorHAnsi" w:hAnsi="Tahoma" w:cs="Tahoma"/>
                <w:color w:val="000000"/>
                <w:sz w:val="18"/>
                <w:szCs w:val="18"/>
                <w:lang w:val="es-BO"/>
              </w:rPr>
              <w:br/>
              <w:t xml:space="preserve">Servirá para corregir pequeñas </w:t>
            </w:r>
            <w:proofErr w:type="gramStart"/>
            <w:r w:rsidRPr="004D76EB">
              <w:rPr>
                <w:rFonts w:ascii="Tahoma" w:eastAsiaTheme="minorHAnsi" w:hAnsi="Tahoma" w:cs="Tahoma"/>
                <w:color w:val="000000"/>
                <w:sz w:val="18"/>
                <w:szCs w:val="18"/>
                <w:lang w:val="es-BO"/>
              </w:rPr>
              <w:t>imperfecciones,  especialmente</w:t>
            </w:r>
            <w:proofErr w:type="gramEnd"/>
            <w:r w:rsidRPr="004D76EB">
              <w:rPr>
                <w:rFonts w:ascii="Tahoma" w:eastAsiaTheme="minorHAnsi" w:hAnsi="Tahoma" w:cs="Tahoma"/>
                <w:color w:val="000000"/>
                <w:sz w:val="18"/>
                <w:szCs w:val="18"/>
                <w:lang w:val="es-BO"/>
              </w:rPr>
              <w:t xml:space="preserve"> en muros, paredes y cielos raso.</w:t>
            </w:r>
            <w:r w:rsidRPr="004D76EB">
              <w:rPr>
                <w:rFonts w:ascii="Tahoma" w:eastAsiaTheme="minorHAnsi" w:hAnsi="Tahoma" w:cs="Tahoma"/>
                <w:color w:val="000000"/>
                <w:sz w:val="18"/>
                <w:szCs w:val="18"/>
                <w:lang w:val="es-BO"/>
              </w:rPr>
              <w:br/>
              <w:t xml:space="preserve">Es un material de relleno que se utiliza para dotar a la superficie de una correcta y perfecta planitud. </w:t>
            </w:r>
            <w:proofErr w:type="gramStart"/>
            <w:r w:rsidRPr="004D76EB">
              <w:rPr>
                <w:rFonts w:ascii="Tahoma" w:eastAsiaTheme="minorHAnsi" w:hAnsi="Tahoma" w:cs="Tahoma"/>
                <w:color w:val="000000"/>
                <w:sz w:val="18"/>
                <w:szCs w:val="18"/>
                <w:lang w:val="es-BO"/>
              </w:rPr>
              <w:t>Además</w:t>
            </w:r>
            <w:proofErr w:type="gramEnd"/>
            <w:r w:rsidRPr="004D76EB">
              <w:rPr>
                <w:rFonts w:ascii="Tahoma" w:eastAsiaTheme="minorHAnsi" w:hAnsi="Tahoma" w:cs="Tahoma"/>
                <w:color w:val="000000"/>
                <w:sz w:val="18"/>
                <w:szCs w:val="18"/>
                <w:lang w:val="es-BO"/>
              </w:rPr>
              <w:t xml:space="preserve"> sirve para juntas y grietas producidas en el yeso, en juntas de zócalos, rodapiés, fisuras, abolladuras e imperfecciones que pueda contener la superficie.</w:t>
            </w:r>
          </w:p>
        </w:tc>
      </w:tr>
      <w:tr w:rsidR="004D76EB" w:rsidRPr="004D76EB" w14:paraId="4356EA43" w14:textId="77777777" w:rsidTr="001A7607">
        <w:trPr>
          <w:trHeight w:val="63"/>
        </w:trPr>
        <w:tc>
          <w:tcPr>
            <w:tcW w:w="683" w:type="dxa"/>
            <w:shd w:val="clear" w:color="auto" w:fill="auto"/>
            <w:noWrap/>
            <w:vAlign w:val="center"/>
            <w:hideMark/>
          </w:tcPr>
          <w:p w14:paraId="34493EA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67</w:t>
            </w:r>
          </w:p>
        </w:tc>
        <w:tc>
          <w:tcPr>
            <w:tcW w:w="1880" w:type="dxa"/>
            <w:shd w:val="clear" w:color="auto" w:fill="auto"/>
            <w:noWrap/>
            <w:vAlign w:val="center"/>
            <w:hideMark/>
          </w:tcPr>
          <w:p w14:paraId="78F5E7F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MASA CORRIDA</w:t>
            </w:r>
          </w:p>
        </w:tc>
        <w:tc>
          <w:tcPr>
            <w:tcW w:w="808" w:type="dxa"/>
            <w:shd w:val="clear" w:color="auto" w:fill="auto"/>
            <w:noWrap/>
            <w:vAlign w:val="center"/>
            <w:hideMark/>
          </w:tcPr>
          <w:p w14:paraId="0CD17B6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5B78C629"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D76EB">
              <w:rPr>
                <w:rFonts w:ascii="Tahoma" w:eastAsiaTheme="minorHAnsi" w:hAnsi="Tahoma" w:cs="Tahoma"/>
                <w:color w:val="000000"/>
                <w:sz w:val="18"/>
                <w:szCs w:val="18"/>
                <w:lang w:val="es-BO"/>
              </w:rPr>
              <w:br/>
              <w:t xml:space="preserve">s un material de relleno que se utiliza para dotar a la superficie de una correcta y perfecta planitud. </w:t>
            </w:r>
            <w:proofErr w:type="gramStart"/>
            <w:r w:rsidRPr="004D76EB">
              <w:rPr>
                <w:rFonts w:ascii="Tahoma" w:eastAsiaTheme="minorHAnsi" w:hAnsi="Tahoma" w:cs="Tahoma"/>
                <w:color w:val="000000"/>
                <w:sz w:val="18"/>
                <w:szCs w:val="18"/>
                <w:lang w:val="es-BO"/>
              </w:rPr>
              <w:t>Además</w:t>
            </w:r>
            <w:proofErr w:type="gramEnd"/>
            <w:r w:rsidRPr="004D76EB">
              <w:rPr>
                <w:rFonts w:ascii="Tahoma" w:eastAsiaTheme="minorHAnsi" w:hAnsi="Tahoma" w:cs="Tahoma"/>
                <w:color w:val="000000"/>
                <w:sz w:val="18"/>
                <w:szCs w:val="18"/>
                <w:lang w:val="es-BO"/>
              </w:rPr>
              <w:t xml:space="preserve"> sirve para juntas y grietas producidas en el yeso, en juntas de zócalos, rodapiés, fisuras, abolladuras e imperfecciones que pueda contener la superficie.</w:t>
            </w:r>
          </w:p>
        </w:tc>
      </w:tr>
      <w:tr w:rsidR="004D76EB" w:rsidRPr="004D76EB" w14:paraId="594B6F02" w14:textId="77777777" w:rsidTr="001A7607">
        <w:trPr>
          <w:trHeight w:val="63"/>
        </w:trPr>
        <w:tc>
          <w:tcPr>
            <w:tcW w:w="683" w:type="dxa"/>
            <w:shd w:val="clear" w:color="auto" w:fill="auto"/>
            <w:noWrap/>
            <w:vAlign w:val="center"/>
            <w:hideMark/>
          </w:tcPr>
          <w:p w14:paraId="7865DE3C"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68</w:t>
            </w:r>
          </w:p>
        </w:tc>
        <w:tc>
          <w:tcPr>
            <w:tcW w:w="1880" w:type="dxa"/>
            <w:shd w:val="clear" w:color="auto" w:fill="auto"/>
            <w:noWrap/>
            <w:vAlign w:val="center"/>
            <w:hideMark/>
          </w:tcPr>
          <w:p w14:paraId="770B921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NIPLE PVC DE 1/2"</w:t>
            </w:r>
          </w:p>
        </w:tc>
        <w:tc>
          <w:tcPr>
            <w:tcW w:w="808" w:type="dxa"/>
            <w:shd w:val="clear" w:color="auto" w:fill="auto"/>
            <w:noWrap/>
            <w:vAlign w:val="center"/>
            <w:hideMark/>
          </w:tcPr>
          <w:p w14:paraId="11F0649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4E4F751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Requisitos sobre el Producto:</w:t>
            </w:r>
            <w:r w:rsidRPr="004D76EB">
              <w:rPr>
                <w:rFonts w:ascii="Tahoma" w:eastAsiaTheme="minorHAnsi" w:hAnsi="Tahoma" w:cs="Tahoma"/>
                <w:color w:val="000000"/>
                <w:sz w:val="18"/>
                <w:szCs w:val="18"/>
                <w:lang w:val="es-BO"/>
              </w:rPr>
              <w:br/>
              <w:t>Deberá ser de PVC de primera calidad y marca conocida.</w:t>
            </w:r>
            <w:r w:rsidRPr="004D76EB">
              <w:rPr>
                <w:rFonts w:ascii="Tahoma" w:eastAsiaTheme="minorHAnsi" w:hAnsi="Tahoma" w:cs="Tahoma"/>
                <w:color w:val="000000"/>
                <w:sz w:val="18"/>
                <w:szCs w:val="18"/>
                <w:lang w:val="es-BO"/>
              </w:rPr>
              <w:br/>
              <w:t>El proveedor deberá especificar el tipo, espesor, y resistencia.</w:t>
            </w:r>
            <w:r w:rsidRPr="004D76EB">
              <w:rPr>
                <w:rFonts w:ascii="Tahoma" w:eastAsiaTheme="minorHAnsi" w:hAnsi="Tahoma" w:cs="Tahoma"/>
                <w:color w:val="000000"/>
                <w:sz w:val="18"/>
                <w:szCs w:val="18"/>
                <w:lang w:val="es-BO"/>
              </w:rPr>
              <w:br/>
              <w:t>La superficie del accesorio deberá ser lisa y libre de grietas, fisuras y otros defectos que alteren su calidad.</w:t>
            </w:r>
            <w:r w:rsidRPr="004D76EB">
              <w:rPr>
                <w:rFonts w:ascii="Tahoma" w:eastAsiaTheme="minorHAnsi" w:hAnsi="Tahoma" w:cs="Tahoma"/>
                <w:color w:val="000000"/>
                <w:sz w:val="18"/>
                <w:szCs w:val="18"/>
                <w:lang w:val="es-BO"/>
              </w:rPr>
              <w:br/>
              <w:t>El accesorio deberá ser de color uniforme.</w:t>
            </w:r>
            <w:r w:rsidRPr="004D76EB">
              <w:rPr>
                <w:rFonts w:ascii="Tahoma" w:eastAsiaTheme="minorHAnsi" w:hAnsi="Tahoma" w:cs="Tahoma"/>
                <w:color w:val="000000"/>
                <w:sz w:val="18"/>
                <w:szCs w:val="18"/>
                <w:lang w:val="es-BO"/>
              </w:rPr>
              <w:br/>
              <w:t>Otros Requisitos</w:t>
            </w:r>
            <w:r w:rsidRPr="004D76EB">
              <w:rPr>
                <w:rFonts w:ascii="Tahoma" w:eastAsiaTheme="minorHAnsi" w:hAnsi="Tahoma" w:cs="Tahoma"/>
                <w:color w:val="000000"/>
                <w:sz w:val="18"/>
                <w:szCs w:val="18"/>
                <w:lang w:val="es-BO"/>
              </w:rPr>
              <w:br/>
              <w:t xml:space="preserve">Será de entera responsabilidad de la Entidad Ejecutora, su proveedor deberá contar con cualquier certificación, permiso, autorización u otro </w:t>
            </w:r>
            <w:r w:rsidRPr="004D76EB">
              <w:rPr>
                <w:rFonts w:ascii="Tahoma" w:eastAsiaTheme="minorHAnsi" w:hAnsi="Tahoma" w:cs="Tahoma"/>
                <w:color w:val="000000"/>
                <w:sz w:val="18"/>
                <w:szCs w:val="18"/>
                <w:lang w:val="es-BO"/>
              </w:rPr>
              <w:lastRenderedPageBreak/>
              <w:t>documento necesario para asegurar la entrega efectiva de los productos en almacenes.</w:t>
            </w:r>
          </w:p>
        </w:tc>
      </w:tr>
      <w:tr w:rsidR="004D76EB" w:rsidRPr="004D76EB" w14:paraId="5F171EE5" w14:textId="77777777" w:rsidTr="001A7607">
        <w:trPr>
          <w:trHeight w:val="996"/>
        </w:trPr>
        <w:tc>
          <w:tcPr>
            <w:tcW w:w="683" w:type="dxa"/>
            <w:shd w:val="clear" w:color="auto" w:fill="auto"/>
            <w:noWrap/>
            <w:vAlign w:val="center"/>
            <w:hideMark/>
          </w:tcPr>
          <w:p w14:paraId="3DEE8B66"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69</w:t>
            </w:r>
          </w:p>
        </w:tc>
        <w:tc>
          <w:tcPr>
            <w:tcW w:w="1880" w:type="dxa"/>
            <w:shd w:val="clear" w:color="auto" w:fill="auto"/>
            <w:noWrap/>
            <w:vAlign w:val="center"/>
            <w:hideMark/>
          </w:tcPr>
          <w:p w14:paraId="0366A29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PEGAMENTO PARA PVC</w:t>
            </w:r>
          </w:p>
        </w:tc>
        <w:tc>
          <w:tcPr>
            <w:tcW w:w="808" w:type="dxa"/>
            <w:shd w:val="clear" w:color="auto" w:fill="auto"/>
            <w:noWrap/>
            <w:vAlign w:val="center"/>
            <w:hideMark/>
          </w:tcPr>
          <w:p w14:paraId="13777EB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6A4473B0"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Requisitos sobre el Producto</w:t>
            </w:r>
            <w:r w:rsidRPr="004D76EB">
              <w:rPr>
                <w:rFonts w:ascii="Tahoma" w:eastAsiaTheme="minorHAnsi" w:hAnsi="Tahoma" w:cs="Tahoma"/>
                <w:color w:val="000000"/>
                <w:sz w:val="18"/>
                <w:szCs w:val="18"/>
                <w:lang w:val="es-BO"/>
              </w:rPr>
              <w:br/>
              <w:t>El tipo de pegamento será el recomendado por el fabricante para tuberías de PVC. La entidad ejecutora deberá garantizar que el material de referencia sea de buena calidad y de marca reconocida.</w:t>
            </w:r>
            <w:r w:rsidRPr="004D76EB">
              <w:rPr>
                <w:rFonts w:ascii="Tahoma" w:eastAsiaTheme="minorHAnsi" w:hAnsi="Tahoma" w:cs="Tahoma"/>
                <w:color w:val="000000"/>
                <w:sz w:val="18"/>
                <w:szCs w:val="18"/>
                <w:lang w:val="es-BO"/>
              </w:rPr>
              <w:br/>
              <w:t>El pegamento debe ser:</w:t>
            </w:r>
            <w:r w:rsidRPr="004D76EB">
              <w:rPr>
                <w:rFonts w:ascii="Tahoma" w:eastAsiaTheme="minorHAnsi" w:hAnsi="Tahoma" w:cs="Tahoma"/>
                <w:color w:val="000000"/>
                <w:sz w:val="18"/>
                <w:szCs w:val="18"/>
                <w:lang w:val="es-BO"/>
              </w:rPr>
              <w:br/>
              <w:t>• De mediano espesor, de fraguado rápido para uso múltiple, resistente a las aguas servidas, que permita sierre perfecto, evitando fugas en condiciones de poca presión.</w:t>
            </w:r>
            <w:r w:rsidRPr="004D76EB">
              <w:rPr>
                <w:rFonts w:ascii="Tahoma" w:eastAsiaTheme="minorHAnsi" w:hAnsi="Tahoma" w:cs="Tahoma"/>
                <w:color w:val="000000"/>
                <w:sz w:val="18"/>
                <w:szCs w:val="18"/>
                <w:lang w:val="es-BO"/>
              </w:rPr>
              <w:br/>
              <w:t>• Debe ser atoxico para su uso en conexiones sanitarias y agua, que evite el desgaste del PVC durante su vida.</w:t>
            </w:r>
            <w:r w:rsidRPr="004D76EB">
              <w:rPr>
                <w:rFonts w:ascii="Tahoma" w:eastAsiaTheme="minorHAnsi" w:hAnsi="Tahoma" w:cs="Tahoma"/>
                <w:color w:val="000000"/>
                <w:sz w:val="18"/>
                <w:szCs w:val="18"/>
                <w:lang w:val="es-BO"/>
              </w:rPr>
              <w:br/>
              <w:t>• Debe   ser   antiadherente    para   una   buena   manipulación durante su uso lo que impide el agarrotamiento.</w:t>
            </w:r>
            <w:r w:rsidRPr="004D76EB">
              <w:rPr>
                <w:rFonts w:ascii="Tahoma" w:eastAsiaTheme="minorHAnsi" w:hAnsi="Tahoma" w:cs="Tahoma"/>
                <w:color w:val="000000"/>
                <w:sz w:val="18"/>
                <w:szCs w:val="18"/>
                <w:lang w:val="es-BO"/>
              </w:rPr>
              <w:br/>
              <w:t>•      Deberá ser de mediano espesor, de fraguado rápido, para usos múltiples, resistente a las aguas servidas.</w:t>
            </w:r>
            <w:r w:rsidRPr="004D76EB">
              <w:rPr>
                <w:rFonts w:ascii="Tahoma" w:eastAsiaTheme="minorHAnsi" w:hAnsi="Tahoma" w:cs="Tahoma"/>
                <w:color w:val="000000"/>
                <w:sz w:val="18"/>
                <w:szCs w:val="18"/>
                <w:lang w:val="es-BO"/>
              </w:rPr>
              <w:br/>
              <w:t xml:space="preserve">Características:  Polímero base Polímeros vinílicos (PVC) Disolvente MEK, THF, </w:t>
            </w:r>
            <w:proofErr w:type="spellStart"/>
            <w:r w:rsidRPr="004D76EB">
              <w:rPr>
                <w:rFonts w:ascii="Tahoma" w:eastAsiaTheme="minorHAnsi" w:hAnsi="Tahoma" w:cs="Tahoma"/>
                <w:color w:val="000000"/>
                <w:sz w:val="18"/>
                <w:szCs w:val="18"/>
                <w:lang w:val="es-BO"/>
              </w:rPr>
              <w:t>Ciclohexanona</w:t>
            </w:r>
            <w:proofErr w:type="spellEnd"/>
            <w:r w:rsidRPr="004D76EB">
              <w:rPr>
                <w:rFonts w:ascii="Tahoma" w:eastAsiaTheme="minorHAnsi" w:hAnsi="Tahoma" w:cs="Tahoma"/>
                <w:color w:val="000000"/>
                <w:sz w:val="18"/>
                <w:szCs w:val="18"/>
                <w:lang w:val="es-BO"/>
              </w:rPr>
              <w:t xml:space="preserve"> Apariencia Líquido viscoso traslúcido Densidad 0.92±0.05 g/ml 20ºC, </w:t>
            </w:r>
            <w:proofErr w:type="spellStart"/>
            <w:r w:rsidRPr="004D76EB">
              <w:rPr>
                <w:rFonts w:ascii="Tahoma" w:eastAsiaTheme="minorHAnsi" w:hAnsi="Tahoma" w:cs="Tahoma"/>
                <w:color w:val="000000"/>
                <w:sz w:val="18"/>
                <w:szCs w:val="18"/>
                <w:lang w:val="es-BO"/>
              </w:rPr>
              <w:t>e.g</w:t>
            </w:r>
            <w:proofErr w:type="spellEnd"/>
            <w:r w:rsidRPr="004D76EB">
              <w:rPr>
                <w:rFonts w:ascii="Tahoma" w:eastAsiaTheme="minorHAnsi" w:hAnsi="Tahoma" w:cs="Tahoma"/>
                <w:color w:val="000000"/>
                <w:sz w:val="18"/>
                <w:szCs w:val="18"/>
                <w:lang w:val="es-BO"/>
              </w:rPr>
              <w:t xml:space="preserve">. EN 542Color del film seco Translúcido </w:t>
            </w:r>
            <w:proofErr w:type="spellStart"/>
            <w:r w:rsidRPr="004D76EB">
              <w:rPr>
                <w:rFonts w:ascii="Tahoma" w:eastAsiaTheme="minorHAnsi" w:hAnsi="Tahoma" w:cs="Tahoma"/>
                <w:color w:val="000000"/>
                <w:sz w:val="18"/>
                <w:szCs w:val="18"/>
                <w:lang w:val="es-BO"/>
              </w:rPr>
              <w:t>Flashpoint</w:t>
            </w:r>
            <w:proofErr w:type="spellEnd"/>
            <w:r w:rsidRPr="004D76EB">
              <w:rPr>
                <w:rFonts w:ascii="Tahoma" w:eastAsiaTheme="minorHAnsi" w:hAnsi="Tahoma" w:cs="Tahoma"/>
                <w:color w:val="000000"/>
                <w:sz w:val="18"/>
                <w:szCs w:val="18"/>
                <w:lang w:val="es-BO"/>
              </w:rPr>
              <w:t xml:space="preserve"> &lt;21ºC Adhesivo líquido</w:t>
            </w:r>
            <w:r w:rsidRPr="004D76EB">
              <w:rPr>
                <w:rFonts w:ascii="Tahoma" w:eastAsiaTheme="minorHAnsi" w:hAnsi="Tahoma" w:cs="Tahoma"/>
                <w:color w:val="000000"/>
                <w:sz w:val="18"/>
                <w:szCs w:val="18"/>
                <w:lang w:val="es-BO"/>
              </w:rPr>
              <w:br/>
              <w:t xml:space="preserve">Temperatura de almacenamiento +5 a +35ºC </w:t>
            </w:r>
            <w:r w:rsidRPr="004D76EB">
              <w:rPr>
                <w:rFonts w:ascii="Tahoma" w:eastAsiaTheme="minorHAnsi" w:hAnsi="Tahoma" w:cs="Tahoma"/>
                <w:color w:val="000000"/>
                <w:sz w:val="18"/>
                <w:szCs w:val="18"/>
                <w:lang w:val="es-BO"/>
              </w:rPr>
              <w:br/>
              <w:t>Almacenamiento 12 meses en lugar seco</w:t>
            </w:r>
          </w:p>
        </w:tc>
      </w:tr>
      <w:tr w:rsidR="004D76EB" w:rsidRPr="004D76EB" w14:paraId="0910E1A1" w14:textId="77777777" w:rsidTr="001A7607">
        <w:trPr>
          <w:trHeight w:val="1338"/>
        </w:trPr>
        <w:tc>
          <w:tcPr>
            <w:tcW w:w="683" w:type="dxa"/>
            <w:shd w:val="clear" w:color="auto" w:fill="auto"/>
            <w:noWrap/>
            <w:vAlign w:val="center"/>
            <w:hideMark/>
          </w:tcPr>
          <w:p w14:paraId="15092FF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70</w:t>
            </w:r>
          </w:p>
        </w:tc>
        <w:tc>
          <w:tcPr>
            <w:tcW w:w="1880" w:type="dxa"/>
            <w:shd w:val="clear" w:color="auto" w:fill="auto"/>
            <w:noWrap/>
            <w:vAlign w:val="center"/>
            <w:hideMark/>
          </w:tcPr>
          <w:p w14:paraId="1C825C2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PERFIL COSTANERA GALVANIZADA 2MM (50X25X10)</w:t>
            </w:r>
          </w:p>
        </w:tc>
        <w:tc>
          <w:tcPr>
            <w:tcW w:w="808" w:type="dxa"/>
            <w:shd w:val="clear" w:color="auto" w:fill="auto"/>
            <w:noWrap/>
            <w:vAlign w:val="center"/>
            <w:hideMark/>
          </w:tcPr>
          <w:p w14:paraId="5016A90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105E348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Requisitos sobre el Producto</w:t>
            </w:r>
            <w:r w:rsidRPr="004D76EB">
              <w:rPr>
                <w:rFonts w:ascii="Tahoma" w:eastAsiaTheme="minorHAnsi" w:hAnsi="Tahoma" w:cs="Tahoma"/>
                <w:color w:val="000000"/>
                <w:sz w:val="18"/>
                <w:szCs w:val="18"/>
                <w:lang w:val="es-BO"/>
              </w:rPr>
              <w:br/>
              <w:t>Características Perfil costanera:</w:t>
            </w:r>
            <w:r w:rsidRPr="004D76EB">
              <w:rPr>
                <w:rFonts w:ascii="Tahoma" w:eastAsiaTheme="minorHAnsi" w:hAnsi="Tahoma" w:cs="Tahoma"/>
                <w:color w:val="000000"/>
                <w:sz w:val="18"/>
                <w:szCs w:val="18"/>
                <w:lang w:val="es-BO"/>
              </w:rPr>
              <w:br/>
              <w:t>Perfil hecho de acero laminado en caliente estructural soldable, con recubrimiento de Zinc, deberá presentar las siguientes características:</w:t>
            </w:r>
            <w:r w:rsidRPr="004D76EB">
              <w:rPr>
                <w:rFonts w:ascii="Tahoma" w:eastAsiaTheme="minorHAnsi" w:hAnsi="Tahoma" w:cs="Tahoma"/>
                <w:color w:val="000000"/>
                <w:sz w:val="18"/>
                <w:szCs w:val="18"/>
                <w:lang w:val="es-BO"/>
              </w:rPr>
              <w:br/>
              <w:t>•        Espesor: 2mm</w:t>
            </w:r>
            <w:r w:rsidRPr="004D76EB">
              <w:rPr>
                <w:rFonts w:ascii="Tahoma" w:eastAsiaTheme="minorHAnsi" w:hAnsi="Tahoma" w:cs="Tahoma"/>
                <w:color w:val="000000"/>
                <w:sz w:val="18"/>
                <w:szCs w:val="18"/>
                <w:lang w:val="es-BO"/>
              </w:rPr>
              <w:br/>
              <w:t>•        Largo: 6 m</w:t>
            </w:r>
            <w:r w:rsidRPr="004D76EB">
              <w:rPr>
                <w:rFonts w:ascii="Tahoma" w:eastAsiaTheme="minorHAnsi" w:hAnsi="Tahoma" w:cs="Tahoma"/>
                <w:color w:val="000000"/>
                <w:sz w:val="18"/>
                <w:szCs w:val="18"/>
                <w:lang w:val="es-BO"/>
              </w:rPr>
              <w:br/>
              <w:t>•        Alto: 50 mm</w:t>
            </w:r>
            <w:r w:rsidRPr="004D76EB">
              <w:rPr>
                <w:rFonts w:ascii="Tahoma" w:eastAsiaTheme="minorHAnsi" w:hAnsi="Tahoma" w:cs="Tahoma"/>
                <w:color w:val="000000"/>
                <w:sz w:val="18"/>
                <w:szCs w:val="18"/>
                <w:lang w:val="es-BO"/>
              </w:rPr>
              <w:br/>
              <w:t>•        Ancho: 25 mm</w:t>
            </w:r>
            <w:r w:rsidRPr="004D76EB">
              <w:rPr>
                <w:rFonts w:ascii="Tahoma" w:eastAsiaTheme="minorHAnsi" w:hAnsi="Tahoma" w:cs="Tahoma"/>
                <w:color w:val="000000"/>
                <w:sz w:val="18"/>
                <w:szCs w:val="18"/>
                <w:lang w:val="es-BO"/>
              </w:rPr>
              <w:br/>
              <w:t>•        Pestañas: 10 mm</w:t>
            </w:r>
            <w:r w:rsidRPr="004D76EB">
              <w:rPr>
                <w:rFonts w:ascii="Tahoma" w:eastAsiaTheme="minorHAnsi" w:hAnsi="Tahoma" w:cs="Tahoma"/>
                <w:color w:val="000000"/>
                <w:sz w:val="18"/>
                <w:szCs w:val="18"/>
                <w:lang w:val="es-BO"/>
              </w:rPr>
              <w:br/>
              <w:t>•        Peso: 10.10 kg</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r w:rsidRPr="004D76EB">
              <w:rPr>
                <w:rFonts w:ascii="Tahoma" w:eastAsiaTheme="minorHAnsi" w:hAnsi="Tahoma" w:cs="Tahoma"/>
                <w:color w:val="000000"/>
                <w:sz w:val="18"/>
                <w:szCs w:val="18"/>
                <w:lang w:val="es-BO"/>
              </w:rPr>
              <w:br/>
              <w:t>2.MANO DE  OBRA:</w:t>
            </w:r>
            <w:r w:rsidRPr="004D76EB">
              <w:rPr>
                <w:rFonts w:ascii="Tahoma" w:eastAsiaTheme="minorHAnsi" w:hAnsi="Tahoma" w:cs="Tahoma"/>
                <w:color w:val="000000"/>
                <w:sz w:val="18"/>
                <w:szCs w:val="18"/>
                <w:lang w:val="es-BO"/>
              </w:rPr>
              <w:br/>
              <w:t>La cotización del insumo, contempla la mano de obra calificada para el colocado.</w:t>
            </w:r>
          </w:p>
        </w:tc>
      </w:tr>
      <w:tr w:rsidR="004D76EB" w:rsidRPr="004D76EB" w14:paraId="789945EC" w14:textId="77777777" w:rsidTr="001A7607">
        <w:trPr>
          <w:trHeight w:val="63"/>
        </w:trPr>
        <w:tc>
          <w:tcPr>
            <w:tcW w:w="683" w:type="dxa"/>
            <w:shd w:val="clear" w:color="auto" w:fill="auto"/>
            <w:noWrap/>
            <w:vAlign w:val="center"/>
            <w:hideMark/>
          </w:tcPr>
          <w:p w14:paraId="67AC89C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71</w:t>
            </w:r>
          </w:p>
        </w:tc>
        <w:tc>
          <w:tcPr>
            <w:tcW w:w="1880" w:type="dxa"/>
            <w:shd w:val="clear" w:color="auto" w:fill="auto"/>
            <w:noWrap/>
            <w:vAlign w:val="center"/>
            <w:hideMark/>
          </w:tcPr>
          <w:p w14:paraId="612E31D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PERFIL COSTANERA GALVANIZADA 2MM (80X40X15)</w:t>
            </w:r>
          </w:p>
        </w:tc>
        <w:tc>
          <w:tcPr>
            <w:tcW w:w="808" w:type="dxa"/>
            <w:shd w:val="clear" w:color="auto" w:fill="auto"/>
            <w:noWrap/>
            <w:vAlign w:val="center"/>
            <w:hideMark/>
          </w:tcPr>
          <w:p w14:paraId="443A044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00C3F4F7"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Requisitos sobre el Producto</w:t>
            </w:r>
            <w:r w:rsidRPr="004D76EB">
              <w:rPr>
                <w:rFonts w:ascii="Tahoma" w:eastAsiaTheme="minorHAnsi" w:hAnsi="Tahoma" w:cs="Tahoma"/>
                <w:color w:val="000000"/>
                <w:sz w:val="18"/>
                <w:szCs w:val="18"/>
                <w:lang w:val="es-BO"/>
              </w:rPr>
              <w:br/>
              <w:t>Características Perfil costanera:</w:t>
            </w:r>
            <w:r w:rsidRPr="004D76EB">
              <w:rPr>
                <w:rFonts w:ascii="Tahoma" w:eastAsiaTheme="minorHAnsi" w:hAnsi="Tahoma" w:cs="Tahoma"/>
                <w:color w:val="000000"/>
                <w:sz w:val="18"/>
                <w:szCs w:val="18"/>
                <w:lang w:val="es-BO"/>
              </w:rPr>
              <w:br/>
              <w:t>Perfil hecho de acero laminado en caliente estructural soldable, con recubrimiento de Zinc, deberá presentar las siguientes características:</w:t>
            </w:r>
            <w:r w:rsidRPr="004D76EB">
              <w:rPr>
                <w:rFonts w:ascii="Tahoma" w:eastAsiaTheme="minorHAnsi" w:hAnsi="Tahoma" w:cs="Tahoma"/>
                <w:color w:val="000000"/>
                <w:sz w:val="18"/>
                <w:szCs w:val="18"/>
                <w:lang w:val="es-BO"/>
              </w:rPr>
              <w:br/>
              <w:t xml:space="preserve">     Espesor: 2mm</w:t>
            </w:r>
            <w:r w:rsidRPr="004D76EB">
              <w:rPr>
                <w:rFonts w:ascii="Tahoma" w:eastAsiaTheme="minorHAnsi" w:hAnsi="Tahoma" w:cs="Tahoma"/>
                <w:color w:val="000000"/>
                <w:sz w:val="18"/>
                <w:szCs w:val="18"/>
                <w:lang w:val="es-BO"/>
              </w:rPr>
              <w:br/>
              <w:t xml:space="preserve">     Largo: 6 m</w:t>
            </w:r>
            <w:r w:rsidRPr="004D76EB">
              <w:rPr>
                <w:rFonts w:ascii="Tahoma" w:eastAsiaTheme="minorHAnsi" w:hAnsi="Tahoma" w:cs="Tahoma"/>
                <w:color w:val="000000"/>
                <w:sz w:val="18"/>
                <w:szCs w:val="18"/>
                <w:lang w:val="es-BO"/>
              </w:rPr>
              <w:br/>
              <w:t xml:space="preserve">     Alto: 80 mm</w:t>
            </w:r>
            <w:r w:rsidRPr="004D76EB">
              <w:rPr>
                <w:rFonts w:ascii="Tahoma" w:eastAsiaTheme="minorHAnsi" w:hAnsi="Tahoma" w:cs="Tahoma"/>
                <w:color w:val="000000"/>
                <w:sz w:val="18"/>
                <w:szCs w:val="18"/>
                <w:lang w:val="es-BO"/>
              </w:rPr>
              <w:br/>
              <w:t xml:space="preserve">     Ancho: 40mm</w:t>
            </w:r>
            <w:r w:rsidRPr="004D76EB">
              <w:rPr>
                <w:rFonts w:ascii="Tahoma" w:eastAsiaTheme="minorHAnsi" w:hAnsi="Tahoma" w:cs="Tahoma"/>
                <w:color w:val="000000"/>
                <w:sz w:val="18"/>
                <w:szCs w:val="18"/>
                <w:lang w:val="es-BO"/>
              </w:rPr>
              <w:br/>
              <w:t xml:space="preserve">     Pestañas: 15 mm</w:t>
            </w:r>
            <w:r w:rsidRPr="004D76EB">
              <w:rPr>
                <w:rFonts w:ascii="Tahoma" w:eastAsiaTheme="minorHAnsi" w:hAnsi="Tahoma" w:cs="Tahoma"/>
                <w:color w:val="000000"/>
                <w:sz w:val="18"/>
                <w:szCs w:val="18"/>
                <w:lang w:val="es-BO"/>
              </w:rPr>
              <w:br/>
              <w:t xml:space="preserve">     Peso: 16.13 kg</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r w:rsidRPr="004D76EB">
              <w:rPr>
                <w:rFonts w:ascii="Tahoma" w:eastAsiaTheme="minorHAnsi" w:hAnsi="Tahoma" w:cs="Tahoma"/>
                <w:color w:val="000000"/>
                <w:sz w:val="18"/>
                <w:szCs w:val="18"/>
                <w:lang w:val="es-BO"/>
              </w:rPr>
              <w:br/>
              <w:t>2.Mano De Obra</w:t>
            </w:r>
            <w:r w:rsidRPr="004D76EB">
              <w:rPr>
                <w:rFonts w:ascii="Tahoma" w:eastAsiaTheme="minorHAnsi" w:hAnsi="Tahoma" w:cs="Tahoma"/>
                <w:color w:val="000000"/>
                <w:sz w:val="18"/>
                <w:szCs w:val="18"/>
                <w:lang w:val="es-BO"/>
              </w:rPr>
              <w:br/>
              <w:t>La cotización del insumo, contempla la mano de obra calificada para el colocado.</w:t>
            </w:r>
          </w:p>
        </w:tc>
      </w:tr>
      <w:tr w:rsidR="004D76EB" w:rsidRPr="004D76EB" w14:paraId="3FD2169D" w14:textId="77777777" w:rsidTr="001A7607">
        <w:trPr>
          <w:trHeight w:val="487"/>
        </w:trPr>
        <w:tc>
          <w:tcPr>
            <w:tcW w:w="683" w:type="dxa"/>
            <w:shd w:val="clear" w:color="auto" w:fill="auto"/>
            <w:noWrap/>
            <w:vAlign w:val="center"/>
            <w:hideMark/>
          </w:tcPr>
          <w:p w14:paraId="2B1C76A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72</w:t>
            </w:r>
          </w:p>
        </w:tc>
        <w:tc>
          <w:tcPr>
            <w:tcW w:w="1880" w:type="dxa"/>
            <w:shd w:val="clear" w:color="auto" w:fill="auto"/>
            <w:noWrap/>
            <w:vAlign w:val="center"/>
            <w:hideMark/>
          </w:tcPr>
          <w:p w14:paraId="7E00DD1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PINTURA ANTICORROSIVA</w:t>
            </w:r>
          </w:p>
        </w:tc>
        <w:tc>
          <w:tcPr>
            <w:tcW w:w="808" w:type="dxa"/>
            <w:shd w:val="clear" w:color="auto" w:fill="auto"/>
            <w:noWrap/>
            <w:vAlign w:val="center"/>
            <w:hideMark/>
          </w:tcPr>
          <w:p w14:paraId="022E1E2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3E46DE7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pintura anticorrosiva se empleará para la protección de superficies galvanizadas como ser techos de calamina, desagües, chimeneas, acueductos de hojalata entre otros, los requisitos sobre el Producto serán: </w:t>
            </w:r>
            <w:r w:rsidRPr="004D76EB">
              <w:rPr>
                <w:rFonts w:ascii="Tahoma" w:eastAsiaTheme="minorHAnsi" w:hAnsi="Tahoma" w:cs="Tahoma"/>
                <w:color w:val="000000"/>
                <w:sz w:val="18"/>
                <w:szCs w:val="18"/>
                <w:lang w:val="es-BO"/>
              </w:rPr>
              <w:br/>
              <w:t>- La pintura a usarse será anticorrosiva.</w:t>
            </w:r>
            <w:r w:rsidRPr="004D76EB">
              <w:rPr>
                <w:rFonts w:ascii="Tahoma" w:eastAsiaTheme="minorHAnsi" w:hAnsi="Tahoma" w:cs="Tahoma"/>
                <w:color w:val="000000"/>
                <w:sz w:val="18"/>
                <w:szCs w:val="18"/>
                <w:lang w:val="es-BO"/>
              </w:rPr>
              <w:br/>
              <w:t>- Deberá ser de marca reconocida y primera calidad.</w:t>
            </w:r>
            <w:r w:rsidRPr="004D76EB">
              <w:rPr>
                <w:rFonts w:ascii="Tahoma" w:eastAsiaTheme="minorHAnsi" w:hAnsi="Tahoma" w:cs="Tahoma"/>
                <w:color w:val="000000"/>
                <w:sz w:val="18"/>
                <w:szCs w:val="18"/>
                <w:lang w:val="es-BO"/>
              </w:rPr>
              <w:br/>
              <w:t xml:space="preserve">- Su suministro será en el envase original de fábrica con sello de </w:t>
            </w:r>
            <w:r w:rsidRPr="004D76EB">
              <w:rPr>
                <w:rFonts w:ascii="Tahoma" w:eastAsiaTheme="minorHAnsi" w:hAnsi="Tahoma" w:cs="Tahoma"/>
                <w:color w:val="000000"/>
                <w:sz w:val="18"/>
                <w:szCs w:val="18"/>
                <w:lang w:val="es-BO"/>
              </w:rPr>
              <w:lastRenderedPageBreak/>
              <w:t>seguridad.</w:t>
            </w:r>
            <w:r w:rsidRPr="004D76EB">
              <w:rPr>
                <w:rFonts w:ascii="Tahoma" w:eastAsiaTheme="minorHAnsi" w:hAnsi="Tahoma" w:cs="Tahoma"/>
                <w:color w:val="000000"/>
                <w:sz w:val="18"/>
                <w:szCs w:val="18"/>
                <w:lang w:val="es-BO"/>
              </w:rPr>
              <w:br/>
              <w:t>-  El color deberá ser otorgado por el fabricante en Fábrica.</w:t>
            </w:r>
            <w:r w:rsidRPr="004D76EB">
              <w:rPr>
                <w:rFonts w:ascii="Tahoma" w:eastAsiaTheme="minorHAnsi" w:hAnsi="Tahoma" w:cs="Tahoma"/>
                <w:color w:val="000000"/>
                <w:sz w:val="18"/>
                <w:szCs w:val="18"/>
                <w:lang w:val="es-BO"/>
              </w:rPr>
              <w:br/>
              <w:t>- No se permitirá la preparación de los colores fuera de fábrica.</w:t>
            </w:r>
            <w:r w:rsidRPr="004D76EB">
              <w:rPr>
                <w:rFonts w:ascii="Tahoma" w:eastAsiaTheme="minorHAnsi" w:hAnsi="Tahoma" w:cs="Tahoma"/>
                <w:color w:val="000000"/>
                <w:sz w:val="18"/>
                <w:szCs w:val="18"/>
                <w:lang w:val="es-BO"/>
              </w:rPr>
              <w:br/>
              <w:t>2.   Otros Requisitos</w:t>
            </w:r>
            <w:r w:rsidRPr="004D76EB">
              <w:rPr>
                <w:rFonts w:ascii="Tahoma" w:eastAsiaTheme="minorHAnsi" w:hAnsi="Tahoma" w:cs="Tahoma"/>
                <w:color w:val="000000"/>
                <w:sz w:val="18"/>
                <w:szCs w:val="18"/>
                <w:lang w:val="es-BO"/>
              </w:rPr>
              <w:br/>
              <w:t>Será de entera responsabilidad de la Entidad Ejecutora, su proveedor deberá contar con cualquier certificación, permiso, autorización u otro documento necesario para asegurar la entrega efectiva de los productos en almacenes.</w:t>
            </w:r>
          </w:p>
        </w:tc>
      </w:tr>
      <w:tr w:rsidR="004D76EB" w:rsidRPr="004D76EB" w14:paraId="71D5920C" w14:textId="77777777" w:rsidTr="001A7607">
        <w:trPr>
          <w:trHeight w:val="63"/>
        </w:trPr>
        <w:tc>
          <w:tcPr>
            <w:tcW w:w="683" w:type="dxa"/>
            <w:shd w:val="clear" w:color="auto" w:fill="auto"/>
            <w:noWrap/>
            <w:vAlign w:val="center"/>
            <w:hideMark/>
          </w:tcPr>
          <w:p w14:paraId="79BA4E2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73</w:t>
            </w:r>
          </w:p>
        </w:tc>
        <w:tc>
          <w:tcPr>
            <w:tcW w:w="1880" w:type="dxa"/>
            <w:shd w:val="clear" w:color="auto" w:fill="auto"/>
            <w:noWrap/>
            <w:vAlign w:val="center"/>
            <w:hideMark/>
          </w:tcPr>
          <w:p w14:paraId="7B5585E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PINTURA LATEX</w:t>
            </w:r>
          </w:p>
        </w:tc>
        <w:tc>
          <w:tcPr>
            <w:tcW w:w="808" w:type="dxa"/>
            <w:shd w:val="clear" w:color="auto" w:fill="auto"/>
            <w:noWrap/>
            <w:vAlign w:val="center"/>
            <w:hideMark/>
          </w:tcPr>
          <w:p w14:paraId="1AFE2D3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241918B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Requisitos sobre el producto:</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r w:rsidRPr="004D76EB">
              <w:rPr>
                <w:rFonts w:ascii="Tahoma" w:eastAsiaTheme="minorHAnsi" w:hAnsi="Tahoma" w:cs="Tahoma"/>
                <w:color w:val="000000"/>
                <w:sz w:val="18"/>
                <w:szCs w:val="18"/>
                <w:lang w:val="es-BO"/>
              </w:rPr>
              <w:br/>
              <w:t xml:space="preserve">Pintura látex de alta calidad, formulada a base de resina acrílica pura; de excelente resistencia a la intemperie.  Deberá poseer propiedades de impermeabilización, gran </w:t>
            </w:r>
            <w:proofErr w:type="spellStart"/>
            <w:r w:rsidRPr="004D76EB">
              <w:rPr>
                <w:rFonts w:ascii="Tahoma" w:eastAsiaTheme="minorHAnsi" w:hAnsi="Tahoma" w:cs="Tahoma"/>
                <w:color w:val="000000"/>
                <w:sz w:val="18"/>
                <w:szCs w:val="18"/>
                <w:lang w:val="es-BO"/>
              </w:rPr>
              <w:t>lavabilidad</w:t>
            </w:r>
            <w:proofErr w:type="spellEnd"/>
            <w:r w:rsidRPr="004D76EB">
              <w:rPr>
                <w:rFonts w:ascii="Tahoma" w:eastAsiaTheme="minorHAnsi" w:hAnsi="Tahoma" w:cs="Tahoma"/>
                <w:color w:val="000000"/>
                <w:sz w:val="18"/>
                <w:szCs w:val="18"/>
                <w:lang w:val="es-BO"/>
              </w:rPr>
              <w:t xml:space="preserve"> y adherencia. Es de acabado semi mate aterciopelado. De acuerdo a Norma Boliviana, N B-1 021: tipo RA (Certificación IBNORCA </w:t>
            </w:r>
            <w:proofErr w:type="spellStart"/>
            <w:r w:rsidRPr="004D76EB">
              <w:rPr>
                <w:rFonts w:ascii="Tahoma" w:eastAsiaTheme="minorHAnsi" w:hAnsi="Tahoma" w:cs="Tahoma"/>
                <w:color w:val="000000"/>
                <w:sz w:val="18"/>
                <w:szCs w:val="18"/>
                <w:lang w:val="es-BO"/>
              </w:rPr>
              <w:t>Nº</w:t>
            </w:r>
            <w:proofErr w:type="spellEnd"/>
            <w:r w:rsidRPr="004D76EB">
              <w:rPr>
                <w:rFonts w:ascii="Tahoma" w:eastAsiaTheme="minorHAnsi" w:hAnsi="Tahoma" w:cs="Tahoma"/>
                <w:color w:val="000000"/>
                <w:sz w:val="18"/>
                <w:szCs w:val="18"/>
                <w:lang w:val="es-BO"/>
              </w:rPr>
              <w:t xml:space="preserve"> 058 – ‘DO 03).</w:t>
            </w:r>
            <w:r w:rsidRPr="004D76EB">
              <w:rPr>
                <w:rFonts w:ascii="Tahoma" w:eastAsiaTheme="minorHAnsi" w:hAnsi="Tahoma" w:cs="Tahoma"/>
                <w:color w:val="000000"/>
                <w:sz w:val="18"/>
                <w:szCs w:val="18"/>
                <w:lang w:val="es-BO"/>
              </w:rPr>
              <w:br/>
              <w:t xml:space="preserve">CARACTERÍSTICAS: </w:t>
            </w:r>
            <w:r w:rsidRPr="004D76EB">
              <w:rPr>
                <w:rFonts w:ascii="Tahoma" w:eastAsiaTheme="minorHAnsi" w:hAnsi="Tahoma" w:cs="Tahoma"/>
                <w:color w:val="000000"/>
                <w:sz w:val="18"/>
                <w:szCs w:val="18"/>
                <w:lang w:val="es-BO"/>
              </w:rPr>
              <w:br/>
              <w:t>Pintura acrílica al agua, se diluye con agua fácil secado al aire, resistente a hongos y moho super lavable con respuesta favorable al medio ambiente</w:t>
            </w:r>
            <w:r w:rsidRPr="004D76EB">
              <w:rPr>
                <w:rFonts w:ascii="Tahoma" w:eastAsiaTheme="minorHAnsi" w:hAnsi="Tahoma" w:cs="Tahoma"/>
                <w:color w:val="000000"/>
                <w:sz w:val="18"/>
                <w:szCs w:val="18"/>
                <w:lang w:val="es-BO"/>
              </w:rPr>
              <w:br/>
              <w:t>Buena resistencia a la luz y a la intemperie.</w:t>
            </w:r>
            <w:r w:rsidRPr="004D76EB">
              <w:rPr>
                <w:rFonts w:ascii="Tahoma" w:eastAsiaTheme="minorHAnsi" w:hAnsi="Tahoma" w:cs="Tahoma"/>
                <w:color w:val="000000"/>
                <w:sz w:val="18"/>
                <w:szCs w:val="18"/>
                <w:lang w:val="es-BO"/>
              </w:rPr>
              <w:br/>
              <w:t xml:space="preserve">Es lavable y muy resistente a la abrasión en húmedo. </w:t>
            </w:r>
            <w:r w:rsidRPr="004D76EB">
              <w:rPr>
                <w:rFonts w:ascii="Tahoma" w:eastAsiaTheme="minorHAnsi" w:hAnsi="Tahoma" w:cs="Tahoma"/>
                <w:color w:val="000000"/>
                <w:sz w:val="18"/>
                <w:szCs w:val="18"/>
                <w:lang w:val="es-BO"/>
              </w:rPr>
              <w:br/>
              <w:t>Uso: Interiores  y exteriores</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 xml:space="preserve">Calidad: </w:t>
            </w:r>
            <w:r w:rsidRPr="004D76EB">
              <w:rPr>
                <w:rFonts w:ascii="Tahoma" w:eastAsiaTheme="minorHAnsi" w:hAnsi="Tahoma" w:cs="Tahoma"/>
                <w:color w:val="000000"/>
                <w:sz w:val="18"/>
                <w:szCs w:val="18"/>
                <w:lang w:val="es-BO"/>
              </w:rPr>
              <w:br/>
              <w:t>La Entidad Ejecutora garantizará, la calidad en función a los requisitos exigidos.</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 xml:space="preserve">Almacenamiento: </w:t>
            </w:r>
            <w:r w:rsidRPr="004D76EB">
              <w:rPr>
                <w:rFonts w:ascii="Tahoma" w:eastAsiaTheme="minorHAnsi" w:hAnsi="Tahoma" w:cs="Tahoma"/>
                <w:color w:val="000000"/>
                <w:sz w:val="18"/>
                <w:szCs w:val="18"/>
                <w:lang w:val="es-BO"/>
              </w:rPr>
              <w:br/>
              <w:t>Se debe almacenar en lugares techados y protegidos del medio ambiente.</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br/>
              <w:t>Color:</w:t>
            </w:r>
            <w:r w:rsidRPr="004D76EB">
              <w:rPr>
                <w:rFonts w:ascii="Tahoma" w:eastAsiaTheme="minorHAnsi" w:hAnsi="Tahoma" w:cs="Tahoma"/>
                <w:color w:val="000000"/>
                <w:sz w:val="18"/>
                <w:szCs w:val="18"/>
                <w:lang w:val="es-BO"/>
              </w:rPr>
              <w:br/>
              <w:t>El pintado exterior de las viviendas deberá contar con franjas de color azul con código RAL 5017 o similar en contraste con el color crema de tonalidad clara RAL 9001 o similar.</w:t>
            </w:r>
            <w:r w:rsidRPr="004D76EB">
              <w:rPr>
                <w:rFonts w:ascii="Tahoma" w:eastAsiaTheme="minorHAnsi" w:hAnsi="Tahoma" w:cs="Tahoma"/>
                <w:color w:val="000000"/>
                <w:sz w:val="18"/>
                <w:szCs w:val="18"/>
                <w:lang w:val="es-BO"/>
              </w:rPr>
              <w:br/>
              <w:t>Deberá contar una simbología de la Bandera Nacional en un lugar visible donde forme parte del frontis de la vivienda y/o tipología lateral que sea visible.</w:t>
            </w:r>
            <w:r w:rsidRPr="004D76EB">
              <w:rPr>
                <w:rFonts w:ascii="Tahoma" w:eastAsiaTheme="minorHAnsi" w:hAnsi="Tahoma" w:cs="Tahoma"/>
                <w:color w:val="000000"/>
                <w:sz w:val="18"/>
                <w:szCs w:val="18"/>
                <w:lang w:val="es-BO"/>
              </w:rPr>
              <w:br/>
              <w:t xml:space="preserve">También deberá colocarse un degrade de color azul en un lugar visible donde forme parte del frontis de preferencia en una esquina de la fachada en la vivienda. </w:t>
            </w:r>
            <w:r w:rsidRPr="004D76EB">
              <w:rPr>
                <w:rFonts w:ascii="Tahoma" w:eastAsiaTheme="minorHAnsi" w:hAnsi="Tahoma" w:cs="Tahoma"/>
                <w:color w:val="000000"/>
                <w:sz w:val="18"/>
                <w:szCs w:val="18"/>
                <w:lang w:val="es-BO"/>
              </w:rPr>
              <w:br/>
              <w:t>Todos estos acabados de pintura serán en coordinación y aprobación del inspector de obra.</w:t>
            </w:r>
          </w:p>
        </w:tc>
      </w:tr>
      <w:tr w:rsidR="004D76EB" w:rsidRPr="004D76EB" w14:paraId="6F0D4750" w14:textId="77777777" w:rsidTr="001A7607">
        <w:trPr>
          <w:trHeight w:val="2211"/>
        </w:trPr>
        <w:tc>
          <w:tcPr>
            <w:tcW w:w="683" w:type="dxa"/>
            <w:shd w:val="clear" w:color="auto" w:fill="auto"/>
            <w:noWrap/>
            <w:vAlign w:val="center"/>
            <w:hideMark/>
          </w:tcPr>
          <w:p w14:paraId="2950BC5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74</w:t>
            </w:r>
          </w:p>
        </w:tc>
        <w:tc>
          <w:tcPr>
            <w:tcW w:w="1880" w:type="dxa"/>
            <w:shd w:val="clear" w:color="auto" w:fill="auto"/>
            <w:noWrap/>
            <w:vAlign w:val="center"/>
            <w:hideMark/>
          </w:tcPr>
          <w:p w14:paraId="1956115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PINTURA LATEX ENGOMADA</w:t>
            </w:r>
          </w:p>
        </w:tc>
        <w:tc>
          <w:tcPr>
            <w:tcW w:w="808" w:type="dxa"/>
            <w:shd w:val="clear" w:color="auto" w:fill="auto"/>
            <w:noWrap/>
            <w:vAlign w:val="center"/>
            <w:hideMark/>
          </w:tcPr>
          <w:p w14:paraId="15E36E1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5102AF56"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Requisitos sobre el Producto</w:t>
            </w:r>
            <w:r w:rsidRPr="004D76EB">
              <w:rPr>
                <w:rFonts w:ascii="Tahoma" w:eastAsiaTheme="minorHAnsi" w:hAnsi="Tahoma" w:cs="Tahoma"/>
                <w:color w:val="000000"/>
                <w:sz w:val="18"/>
                <w:szCs w:val="18"/>
                <w:lang w:val="es-BO"/>
              </w:rPr>
              <w:br/>
              <w:t>La pintura, en el momento de la apertura del envase, no deberá venir sedimentada, ni mostrar separación del vehículo y pigmentación y el envase no debe mostrar corrosión.</w:t>
            </w:r>
            <w:r w:rsidRPr="004D76EB">
              <w:rPr>
                <w:rFonts w:ascii="Tahoma" w:eastAsiaTheme="minorHAnsi" w:hAnsi="Tahoma" w:cs="Tahoma"/>
                <w:color w:val="000000"/>
                <w:sz w:val="18"/>
                <w:szCs w:val="18"/>
                <w:lang w:val="es-BO"/>
              </w:rPr>
              <w:br/>
              <w:t>La pintura no deberá perder sus características al ser almacenada. En ningún caso se permitirá pintura con más de seis meses de fabricación.</w:t>
            </w:r>
            <w:r w:rsidRPr="004D76EB">
              <w:rPr>
                <w:rFonts w:ascii="Tahoma" w:eastAsiaTheme="minorHAnsi" w:hAnsi="Tahoma" w:cs="Tahoma"/>
                <w:color w:val="000000"/>
                <w:sz w:val="18"/>
                <w:szCs w:val="18"/>
                <w:lang w:val="es-BO"/>
              </w:rPr>
              <w:br/>
              <w:t>Deberá ser resistente a la abrasión y a los cambios de temperatura y mantendrá un acabado uniforme.</w:t>
            </w:r>
            <w:r w:rsidRPr="004D76EB">
              <w:rPr>
                <w:rFonts w:ascii="Tahoma" w:eastAsiaTheme="minorHAnsi" w:hAnsi="Tahoma" w:cs="Tahoma"/>
                <w:color w:val="000000"/>
                <w:sz w:val="18"/>
                <w:szCs w:val="18"/>
                <w:lang w:val="es-BO"/>
              </w:rPr>
              <w:br/>
              <w:t>No deberá presentar grietas ni ampollas, ni desprenderse cuando se haya aplicado adecuadamente.</w:t>
            </w:r>
          </w:p>
        </w:tc>
      </w:tr>
      <w:tr w:rsidR="004D76EB" w:rsidRPr="004D76EB" w14:paraId="119AAA7D" w14:textId="77777777" w:rsidTr="001A7607">
        <w:trPr>
          <w:trHeight w:val="1474"/>
        </w:trPr>
        <w:tc>
          <w:tcPr>
            <w:tcW w:w="683" w:type="dxa"/>
            <w:shd w:val="clear" w:color="auto" w:fill="auto"/>
            <w:noWrap/>
            <w:vAlign w:val="center"/>
            <w:hideMark/>
          </w:tcPr>
          <w:p w14:paraId="6B75B66E"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75</w:t>
            </w:r>
          </w:p>
        </w:tc>
        <w:tc>
          <w:tcPr>
            <w:tcW w:w="1880" w:type="dxa"/>
            <w:shd w:val="clear" w:color="auto" w:fill="auto"/>
            <w:noWrap/>
            <w:vAlign w:val="center"/>
            <w:hideMark/>
          </w:tcPr>
          <w:p w14:paraId="1DE4893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PLETINA DE 1/8" X 3/4"</w:t>
            </w:r>
          </w:p>
        </w:tc>
        <w:tc>
          <w:tcPr>
            <w:tcW w:w="808" w:type="dxa"/>
            <w:shd w:val="clear" w:color="auto" w:fill="auto"/>
            <w:noWrap/>
            <w:vAlign w:val="center"/>
            <w:hideMark/>
          </w:tcPr>
          <w:p w14:paraId="63716C3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1151FE6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D76EB" w:rsidRPr="004D76EB" w14:paraId="02D34138" w14:textId="77777777" w:rsidTr="001A7607">
        <w:trPr>
          <w:trHeight w:val="63"/>
        </w:trPr>
        <w:tc>
          <w:tcPr>
            <w:tcW w:w="683" w:type="dxa"/>
            <w:shd w:val="clear" w:color="auto" w:fill="auto"/>
            <w:noWrap/>
            <w:vAlign w:val="center"/>
            <w:hideMark/>
          </w:tcPr>
          <w:p w14:paraId="758B3FC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76</w:t>
            </w:r>
          </w:p>
        </w:tc>
        <w:tc>
          <w:tcPr>
            <w:tcW w:w="1880" w:type="dxa"/>
            <w:shd w:val="clear" w:color="auto" w:fill="auto"/>
            <w:noWrap/>
            <w:vAlign w:val="center"/>
            <w:hideMark/>
          </w:tcPr>
          <w:p w14:paraId="7A1B4C6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POLIESTIRENO E=1CM</w:t>
            </w:r>
          </w:p>
        </w:tc>
        <w:tc>
          <w:tcPr>
            <w:tcW w:w="808" w:type="dxa"/>
            <w:shd w:val="clear" w:color="auto" w:fill="auto"/>
            <w:noWrap/>
            <w:vAlign w:val="center"/>
            <w:hideMark/>
          </w:tcPr>
          <w:p w14:paraId="044ED66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5F84C05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poliestireno de 1 cm de espesor se destaca en la construcción por su versatilidad y eficiencia. Este material, gracias a su baja densidad y ligereza, proporciona una capa aislante efectiva sin añadir carga significativa a la estructura.</w:t>
            </w:r>
            <w:r w:rsidRPr="004D76EB">
              <w:rPr>
                <w:rFonts w:ascii="Tahoma" w:eastAsiaTheme="minorHAnsi" w:hAnsi="Tahoma" w:cs="Tahoma"/>
                <w:color w:val="000000"/>
                <w:sz w:val="18"/>
                <w:szCs w:val="18"/>
                <w:lang w:val="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D76EB">
              <w:rPr>
                <w:rFonts w:ascii="Tahoma" w:eastAsiaTheme="minorHAnsi" w:hAnsi="Tahoma" w:cs="Tahoma"/>
                <w:color w:val="000000"/>
                <w:sz w:val="18"/>
                <w:szCs w:val="18"/>
                <w:lang w:val="es-BO"/>
              </w:rPr>
              <w:t>preexpandidas</w:t>
            </w:r>
            <w:proofErr w:type="spellEnd"/>
            <w:r w:rsidRPr="004D76EB">
              <w:rPr>
                <w:rFonts w:ascii="Tahoma" w:eastAsiaTheme="minorHAnsi" w:hAnsi="Tahoma" w:cs="Tahoma"/>
                <w:color w:val="000000"/>
                <w:sz w:val="18"/>
                <w:szCs w:val="18"/>
                <w:lang w:val="es-BO"/>
              </w:rPr>
              <w:t xml:space="preserve"> de poliestireno expandible o uno de sus copolímeros, que presenta una estructura celular cerrada y rellena de aire.</w:t>
            </w:r>
            <w:r w:rsidRPr="004D76EB">
              <w:rPr>
                <w:rFonts w:ascii="Tahoma" w:eastAsiaTheme="minorHAnsi" w:hAnsi="Tahoma" w:cs="Tahoma"/>
                <w:color w:val="000000"/>
                <w:sz w:val="18"/>
                <w:szCs w:val="18"/>
                <w:lang w:val="es-BO"/>
              </w:rPr>
              <w:br/>
              <w:t>El Poliestireno deberá ser de E-1cm y deberá presentar características de resistencia al envejecimiento, aislante térmico, amortiguación de impactos y resistencia a la humedad</w:t>
            </w:r>
            <w:r w:rsidRPr="004D76EB">
              <w:rPr>
                <w:rFonts w:ascii="Tahoma" w:eastAsiaTheme="minorHAnsi" w:hAnsi="Tahoma" w:cs="Tahoma"/>
                <w:color w:val="000000"/>
                <w:sz w:val="18"/>
                <w:szCs w:val="18"/>
                <w:lang w:val="es-BO"/>
              </w:rPr>
              <w:br/>
              <w:t>De manera previa a su instalación, una muestra del material a usarse en el proyecto, deberá ser puesto a consideración del Inspector de obra para su aprobación.</w:t>
            </w:r>
          </w:p>
        </w:tc>
      </w:tr>
      <w:tr w:rsidR="004D76EB" w:rsidRPr="004D76EB" w14:paraId="59D4C186" w14:textId="77777777" w:rsidTr="001A7607">
        <w:trPr>
          <w:trHeight w:val="1055"/>
        </w:trPr>
        <w:tc>
          <w:tcPr>
            <w:tcW w:w="683" w:type="dxa"/>
            <w:shd w:val="clear" w:color="auto" w:fill="auto"/>
            <w:noWrap/>
            <w:vAlign w:val="center"/>
            <w:hideMark/>
          </w:tcPr>
          <w:p w14:paraId="7D79A7A1"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77</w:t>
            </w:r>
          </w:p>
        </w:tc>
        <w:tc>
          <w:tcPr>
            <w:tcW w:w="1880" w:type="dxa"/>
            <w:shd w:val="clear" w:color="auto" w:fill="auto"/>
            <w:noWrap/>
            <w:vAlign w:val="center"/>
            <w:hideMark/>
          </w:tcPr>
          <w:p w14:paraId="3F20C4B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PUERTA MIXTA METAL Y MADERA (1.00X2.10) INC/MARCO</w:t>
            </w:r>
          </w:p>
        </w:tc>
        <w:tc>
          <w:tcPr>
            <w:tcW w:w="808" w:type="dxa"/>
            <w:shd w:val="clear" w:color="auto" w:fill="auto"/>
            <w:noWrap/>
            <w:vAlign w:val="center"/>
            <w:hideMark/>
          </w:tcPr>
          <w:p w14:paraId="6727DA1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EE6082E"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Para la fabricación de la estructura principal, se empleara fierro angular de 11/2”x1/</w:t>
            </w:r>
            <w:proofErr w:type="gramStart"/>
            <w:r w:rsidRPr="004D76EB">
              <w:rPr>
                <w:rFonts w:ascii="Tahoma" w:eastAsiaTheme="minorHAnsi" w:hAnsi="Tahoma" w:cs="Tahoma"/>
                <w:color w:val="000000"/>
                <w:sz w:val="18"/>
                <w:szCs w:val="18"/>
                <w:lang w:val="es-BO"/>
              </w:rPr>
              <w:t>8”y</w:t>
            </w:r>
            <w:proofErr w:type="gramEnd"/>
            <w:r w:rsidRPr="004D76EB">
              <w:rPr>
                <w:rFonts w:ascii="Tahoma" w:eastAsiaTheme="minorHAnsi" w:hAnsi="Tahoma" w:cs="Tahoma"/>
                <w:color w:val="000000"/>
                <w:sz w:val="18"/>
                <w:szCs w:val="18"/>
                <w:lang w:val="es-BO"/>
              </w:rPr>
              <w:t xml:space="preserve"> para la hoja se empleara tubo cuadrado de 30x30x1.2, la plancha metálica e será de 0.07mm, para el crecimiento de la batiente se colocaran bisagras de 4” de acuerdo a las </w:t>
            </w:r>
            <w:proofErr w:type="spellStart"/>
            <w:r w:rsidRPr="004D76EB">
              <w:rPr>
                <w:rFonts w:ascii="Tahoma" w:eastAsiaTheme="minorHAnsi" w:hAnsi="Tahoma" w:cs="Tahoma"/>
                <w:color w:val="000000"/>
                <w:sz w:val="18"/>
                <w:szCs w:val="18"/>
                <w:lang w:val="es-BO"/>
              </w:rPr>
              <w:t>dimenciones</w:t>
            </w:r>
            <w:proofErr w:type="spellEnd"/>
            <w:r w:rsidRPr="004D76EB">
              <w:rPr>
                <w:rFonts w:ascii="Tahoma" w:eastAsiaTheme="minorHAnsi" w:hAnsi="Tahoma" w:cs="Tahoma"/>
                <w:color w:val="000000"/>
                <w:sz w:val="18"/>
                <w:szCs w:val="18"/>
                <w:lang w:val="es-BO"/>
              </w:rPr>
              <w:t xml:space="preserve"> y detalles de  acuerdo a los planos.</w:t>
            </w:r>
            <w:r w:rsidRPr="004D76EB">
              <w:rPr>
                <w:rFonts w:ascii="Tahoma" w:eastAsiaTheme="minorHAnsi" w:hAnsi="Tahoma" w:cs="Tahoma"/>
                <w:color w:val="000000"/>
                <w:sz w:val="18"/>
                <w:szCs w:val="18"/>
                <w:lang w:val="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D76EB">
              <w:rPr>
                <w:rFonts w:ascii="Tahoma" w:eastAsiaTheme="minorHAnsi" w:hAnsi="Tahoma" w:cs="Tahoma"/>
                <w:color w:val="000000"/>
                <w:sz w:val="18"/>
                <w:szCs w:val="18"/>
                <w:lang w:val="es-BO"/>
              </w:rPr>
              <w:br/>
              <w:t xml:space="preserve">Pintura anticorrosiva para el acabado final de la puerta. </w:t>
            </w:r>
            <w:r w:rsidRPr="004D76EB">
              <w:rPr>
                <w:rFonts w:ascii="Tahoma" w:eastAsiaTheme="minorHAnsi" w:hAnsi="Tahoma" w:cs="Tahoma"/>
                <w:color w:val="000000"/>
                <w:sz w:val="18"/>
                <w:szCs w:val="18"/>
                <w:lang w:val="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D76EB">
              <w:rPr>
                <w:rFonts w:ascii="Tahoma" w:eastAsiaTheme="minorHAnsi" w:hAnsi="Tahoma" w:cs="Tahoma"/>
                <w:color w:val="000000"/>
                <w:sz w:val="18"/>
                <w:szCs w:val="18"/>
                <w:lang w:val="es-BO"/>
              </w:rPr>
              <w:br/>
              <w:t>Se utilizara para el acabado pintura anticorrosiva o similar en el mercado local, que será aplicado tanto a la estructura (marcos) como la plancha en su totalidad.</w:t>
            </w:r>
            <w:r w:rsidRPr="004D76EB">
              <w:rPr>
                <w:rFonts w:ascii="Tahoma" w:eastAsiaTheme="minorHAnsi" w:hAnsi="Tahoma" w:cs="Tahoma"/>
                <w:color w:val="000000"/>
                <w:sz w:val="18"/>
                <w:szCs w:val="18"/>
                <w:lang w:val="es-BO"/>
              </w:rPr>
              <w:br/>
              <w:t>La puerta como tal, deberá tener 2 anclajes por lado para la sujeción de la misma en vano destinado para este fin.</w:t>
            </w:r>
            <w:r w:rsidRPr="004D76EB">
              <w:rPr>
                <w:rFonts w:ascii="Tahoma" w:eastAsiaTheme="minorHAnsi" w:hAnsi="Tahoma" w:cs="Tahoma"/>
                <w:color w:val="000000"/>
                <w:sz w:val="18"/>
                <w:szCs w:val="18"/>
                <w:lang w:val="es-BO"/>
              </w:rPr>
              <w:br/>
              <w:t>Las piezas de madera serán colocadas en la puerta según el diseño de la misma y asegurados con pernos de 1 ½” x ¼” y tuercas.</w:t>
            </w:r>
            <w:r w:rsidRPr="004D76EB">
              <w:rPr>
                <w:rFonts w:ascii="Tahoma" w:eastAsiaTheme="minorHAnsi" w:hAnsi="Tahoma" w:cs="Tahoma"/>
                <w:color w:val="000000"/>
                <w:sz w:val="18"/>
                <w:szCs w:val="18"/>
                <w:lang w:val="es-BO"/>
              </w:rPr>
              <w:br/>
              <w:t>Para asegurar el abatimiento de la puerta se colocara una chapa de dos golpes de buena calidad en el marco de perfil angular y tubular respectivamente.</w:t>
            </w:r>
          </w:p>
        </w:tc>
      </w:tr>
      <w:tr w:rsidR="004D76EB" w:rsidRPr="004D76EB" w14:paraId="08D17F1A" w14:textId="77777777" w:rsidTr="001A7607">
        <w:trPr>
          <w:trHeight w:val="1286"/>
        </w:trPr>
        <w:tc>
          <w:tcPr>
            <w:tcW w:w="683" w:type="dxa"/>
            <w:shd w:val="clear" w:color="auto" w:fill="auto"/>
            <w:noWrap/>
            <w:vAlign w:val="center"/>
            <w:hideMark/>
          </w:tcPr>
          <w:p w14:paraId="5211126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78</w:t>
            </w:r>
          </w:p>
        </w:tc>
        <w:tc>
          <w:tcPr>
            <w:tcW w:w="1880" w:type="dxa"/>
            <w:shd w:val="clear" w:color="auto" w:fill="auto"/>
            <w:noWrap/>
            <w:vAlign w:val="center"/>
            <w:hideMark/>
          </w:tcPr>
          <w:p w14:paraId="73FC331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PUERTA TABLERO DE MADERA SEMIDURA (0,90X2,10) INC/MARCO</w:t>
            </w:r>
          </w:p>
        </w:tc>
        <w:tc>
          <w:tcPr>
            <w:tcW w:w="808" w:type="dxa"/>
            <w:shd w:val="clear" w:color="auto" w:fill="auto"/>
            <w:noWrap/>
            <w:vAlign w:val="center"/>
            <w:hideMark/>
          </w:tcPr>
          <w:p w14:paraId="2D40D73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B8E2FEE"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D76EB">
              <w:rPr>
                <w:rFonts w:ascii="Tahoma" w:eastAsiaTheme="minorHAnsi" w:hAnsi="Tahoma" w:cs="Tahoma"/>
                <w:color w:val="000000"/>
                <w:sz w:val="18"/>
                <w:szCs w:val="18"/>
                <w:lang w:val="es-BO"/>
              </w:rPr>
              <w:t>bitumbo</w:t>
            </w:r>
            <w:proofErr w:type="spellEnd"/>
            <w:r w:rsidRPr="004D76EB">
              <w:rPr>
                <w:rFonts w:ascii="Tahoma" w:eastAsiaTheme="minorHAnsi" w:hAnsi="Tahoma" w:cs="Tahoma"/>
                <w:color w:val="000000"/>
                <w:sz w:val="18"/>
                <w:szCs w:val="18"/>
                <w:lang w:val="es-BO"/>
              </w:rPr>
              <w:t xml:space="preserve">, marfil, Aliso, </w:t>
            </w:r>
            <w:proofErr w:type="spellStart"/>
            <w:r w:rsidRPr="004D76EB">
              <w:rPr>
                <w:rFonts w:ascii="Tahoma" w:eastAsiaTheme="minorHAnsi" w:hAnsi="Tahoma" w:cs="Tahoma"/>
                <w:color w:val="000000"/>
                <w:sz w:val="18"/>
                <w:szCs w:val="18"/>
                <w:lang w:val="es-BO"/>
              </w:rPr>
              <w:t>Maramacho</w:t>
            </w:r>
            <w:proofErr w:type="spellEnd"/>
            <w:r w:rsidRPr="004D76EB">
              <w:rPr>
                <w:rFonts w:ascii="Tahoma" w:eastAsiaTheme="minorHAnsi" w:hAnsi="Tahoma" w:cs="Tahoma"/>
                <w:color w:val="000000"/>
                <w:sz w:val="18"/>
                <w:szCs w:val="18"/>
                <w:lang w:val="es-BO"/>
              </w:rPr>
              <w:t xml:space="preserve"> Cambara, Yesquero Negro, Cedro Rosado, Roble, </w:t>
            </w:r>
            <w:proofErr w:type="spellStart"/>
            <w:r w:rsidRPr="004D76EB">
              <w:rPr>
                <w:rFonts w:ascii="Tahoma" w:eastAsiaTheme="minorHAnsi" w:hAnsi="Tahoma" w:cs="Tahoma"/>
                <w:color w:val="000000"/>
                <w:sz w:val="18"/>
                <w:szCs w:val="18"/>
                <w:lang w:val="es-BO"/>
              </w:rPr>
              <w:t>Pacara</w:t>
            </w:r>
            <w:proofErr w:type="spellEnd"/>
            <w:r w:rsidRPr="004D76EB">
              <w:rPr>
                <w:rFonts w:ascii="Tahoma" w:eastAsiaTheme="minorHAnsi" w:hAnsi="Tahoma" w:cs="Tahoma"/>
                <w:color w:val="000000"/>
                <w:sz w:val="18"/>
                <w:szCs w:val="18"/>
                <w:lang w:val="es-BO"/>
              </w:rPr>
              <w:t xml:space="preserve"> o maderas de calidad similar.</w:t>
            </w:r>
            <w:r w:rsidRPr="004D76EB">
              <w:rPr>
                <w:rFonts w:ascii="Tahoma" w:eastAsiaTheme="minorHAnsi" w:hAnsi="Tahoma" w:cs="Tahoma"/>
                <w:color w:val="000000"/>
                <w:sz w:val="18"/>
                <w:szCs w:val="18"/>
                <w:lang w:val="es-BO"/>
              </w:rPr>
              <w:br/>
              <w:t xml:space="preserve">Las puertas, marcos y demás elementos del ítem serán elaborados de acuerdo con un listado de tipos de madera, sujeto a la previa autorización </w:t>
            </w:r>
            <w:r w:rsidRPr="004D76EB">
              <w:rPr>
                <w:rFonts w:ascii="Tahoma" w:eastAsiaTheme="minorHAnsi" w:hAnsi="Tahoma" w:cs="Tahoma"/>
                <w:color w:val="000000"/>
                <w:sz w:val="18"/>
                <w:szCs w:val="18"/>
                <w:lang w:val="es-BO"/>
              </w:rPr>
              <w:lastRenderedPageBreak/>
              <w:t>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76EB">
              <w:rPr>
                <w:rFonts w:ascii="Tahoma" w:eastAsiaTheme="minorHAnsi" w:hAnsi="Tahoma" w:cs="Tahoma"/>
                <w:color w:val="000000"/>
                <w:sz w:val="18"/>
                <w:szCs w:val="18"/>
                <w:lang w:val="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76EB">
              <w:rPr>
                <w:rFonts w:ascii="Tahoma" w:eastAsiaTheme="minorHAnsi" w:hAnsi="Tahoma" w:cs="Tahoma"/>
                <w:color w:val="000000"/>
                <w:sz w:val="18"/>
                <w:szCs w:val="18"/>
                <w:lang w:val="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D76EB">
              <w:rPr>
                <w:rFonts w:ascii="Tahoma" w:eastAsiaTheme="minorHAnsi" w:hAnsi="Tahoma" w:cs="Tahoma"/>
                <w:color w:val="000000"/>
                <w:sz w:val="18"/>
                <w:szCs w:val="18"/>
                <w:lang w:val="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76EB">
              <w:rPr>
                <w:rFonts w:ascii="Tahoma" w:eastAsiaTheme="minorHAnsi" w:hAnsi="Tahoma" w:cs="Tahoma"/>
                <w:color w:val="000000"/>
                <w:sz w:val="18"/>
                <w:szCs w:val="18"/>
                <w:lang w:val="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76EB">
              <w:rPr>
                <w:rFonts w:ascii="Tahoma" w:eastAsiaTheme="minorHAnsi" w:hAnsi="Tahoma" w:cs="Tahoma"/>
                <w:color w:val="000000"/>
                <w:sz w:val="18"/>
                <w:szCs w:val="18"/>
                <w:lang w:val="es-BO"/>
              </w:rPr>
              <w:t>semi-mate</w:t>
            </w:r>
            <w:proofErr w:type="spellEnd"/>
            <w:r w:rsidRPr="004D76EB">
              <w:rPr>
                <w:rFonts w:ascii="Tahoma" w:eastAsiaTheme="minorHAnsi" w:hAnsi="Tahoma" w:cs="Tahoma"/>
                <w:color w:val="000000"/>
                <w:sz w:val="18"/>
                <w:szCs w:val="18"/>
                <w:lang w:val="es-BO"/>
              </w:rPr>
              <w:t xml:space="preserve"> y/o mate. Se buscará una fórmula con excelente flexibilidad, durabilidad y resistencia a contracciones y/o expansiones de la madera debido a cambios de temperatura y condiciones climáticas del ambiente.</w:t>
            </w:r>
          </w:p>
        </w:tc>
      </w:tr>
      <w:tr w:rsidR="004D76EB" w:rsidRPr="004D76EB" w14:paraId="7CD12882" w14:textId="77777777" w:rsidTr="001A7607">
        <w:trPr>
          <w:trHeight w:val="63"/>
        </w:trPr>
        <w:tc>
          <w:tcPr>
            <w:tcW w:w="683" w:type="dxa"/>
            <w:shd w:val="clear" w:color="auto" w:fill="auto"/>
            <w:noWrap/>
            <w:vAlign w:val="center"/>
            <w:hideMark/>
          </w:tcPr>
          <w:p w14:paraId="6805C06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79</w:t>
            </w:r>
          </w:p>
        </w:tc>
        <w:tc>
          <w:tcPr>
            <w:tcW w:w="1880" w:type="dxa"/>
            <w:shd w:val="clear" w:color="auto" w:fill="auto"/>
            <w:noWrap/>
            <w:vAlign w:val="center"/>
            <w:hideMark/>
          </w:tcPr>
          <w:p w14:paraId="3FB396A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REJILLA DE PISO METÁLICA</w:t>
            </w:r>
          </w:p>
        </w:tc>
        <w:tc>
          <w:tcPr>
            <w:tcW w:w="808" w:type="dxa"/>
            <w:shd w:val="clear" w:color="auto" w:fill="auto"/>
            <w:noWrap/>
            <w:vAlign w:val="center"/>
            <w:hideMark/>
          </w:tcPr>
          <w:p w14:paraId="67A7269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281136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D76EB" w:rsidRPr="004D76EB" w14:paraId="4D062DBB" w14:textId="77777777" w:rsidTr="001A7607">
        <w:trPr>
          <w:trHeight w:val="63"/>
        </w:trPr>
        <w:tc>
          <w:tcPr>
            <w:tcW w:w="683" w:type="dxa"/>
            <w:shd w:val="clear" w:color="auto" w:fill="auto"/>
            <w:noWrap/>
            <w:vAlign w:val="center"/>
            <w:hideMark/>
          </w:tcPr>
          <w:p w14:paraId="7F0BECDF"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80</w:t>
            </w:r>
          </w:p>
        </w:tc>
        <w:tc>
          <w:tcPr>
            <w:tcW w:w="1880" w:type="dxa"/>
            <w:shd w:val="clear" w:color="auto" w:fill="auto"/>
            <w:noWrap/>
            <w:vAlign w:val="center"/>
            <w:hideMark/>
          </w:tcPr>
          <w:p w14:paraId="078B2BB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REJILLA DE VENTILACIÓN (20X20)</w:t>
            </w:r>
          </w:p>
        </w:tc>
        <w:tc>
          <w:tcPr>
            <w:tcW w:w="808" w:type="dxa"/>
            <w:shd w:val="clear" w:color="auto" w:fill="auto"/>
            <w:noWrap/>
            <w:vAlign w:val="center"/>
            <w:hideMark/>
          </w:tcPr>
          <w:p w14:paraId="0118B2F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B96A35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rejilla será Metálica de industria nacional o su equivalente, deberá ser de buena calidad, se </w:t>
            </w:r>
            <w:proofErr w:type="gramStart"/>
            <w:r w:rsidRPr="004D76EB">
              <w:rPr>
                <w:rFonts w:ascii="Tahoma" w:eastAsiaTheme="minorHAnsi" w:hAnsi="Tahoma" w:cs="Tahoma"/>
                <w:color w:val="000000"/>
                <w:sz w:val="18"/>
                <w:szCs w:val="18"/>
                <w:lang w:val="es-BO"/>
              </w:rPr>
              <w:t>utilizara</w:t>
            </w:r>
            <w:proofErr w:type="gramEnd"/>
            <w:r w:rsidRPr="004D76EB">
              <w:rPr>
                <w:rFonts w:ascii="Tahoma" w:eastAsiaTheme="minorHAnsi" w:hAnsi="Tahoma" w:cs="Tahoma"/>
                <w:color w:val="000000"/>
                <w:sz w:val="18"/>
                <w:szCs w:val="18"/>
                <w:lang w:val="es-BO"/>
              </w:rPr>
              <w:t xml:space="preserve"> en la cocina para el ingreso y salida de aire.</w:t>
            </w:r>
            <w:r w:rsidRPr="004D76EB">
              <w:rPr>
                <w:rFonts w:ascii="Tahoma" w:eastAsiaTheme="minorHAnsi" w:hAnsi="Tahoma" w:cs="Tahoma"/>
                <w:color w:val="000000"/>
                <w:sz w:val="18"/>
                <w:szCs w:val="18"/>
                <w:lang w:val="es-BO"/>
              </w:rPr>
              <w:br/>
              <w:t xml:space="preserve">Los </w:t>
            </w:r>
            <w:proofErr w:type="spellStart"/>
            <w:r w:rsidRPr="004D76EB">
              <w:rPr>
                <w:rFonts w:ascii="Tahoma" w:eastAsiaTheme="minorHAnsi" w:hAnsi="Tahoma" w:cs="Tahoma"/>
                <w:color w:val="000000"/>
                <w:sz w:val="18"/>
                <w:szCs w:val="18"/>
                <w:lang w:val="es-BO"/>
              </w:rPr>
              <w:t>ramplugs</w:t>
            </w:r>
            <w:proofErr w:type="spellEnd"/>
            <w:r w:rsidRPr="004D76EB">
              <w:rPr>
                <w:rFonts w:ascii="Tahoma" w:eastAsiaTheme="minorHAnsi" w:hAnsi="Tahoma" w:cs="Tahoma"/>
                <w:color w:val="000000"/>
                <w:sz w:val="18"/>
                <w:szCs w:val="18"/>
                <w:lang w:val="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D76EB">
              <w:rPr>
                <w:rFonts w:ascii="Tahoma" w:eastAsiaTheme="minorHAnsi" w:hAnsi="Tahoma" w:cs="Tahoma"/>
                <w:color w:val="000000"/>
                <w:sz w:val="18"/>
                <w:szCs w:val="18"/>
                <w:lang w:val="es-BO"/>
              </w:rPr>
              <w:br/>
              <w:t xml:space="preserve">Están diseñados de manera tal que no giran al momento de su colocación. Se usan en mamposterías en general. La medida del tornillo va a depender en este caso del tamaño del </w:t>
            </w:r>
            <w:proofErr w:type="spellStart"/>
            <w:r w:rsidRPr="004D76EB">
              <w:rPr>
                <w:rFonts w:ascii="Tahoma" w:eastAsiaTheme="minorHAnsi" w:hAnsi="Tahoma" w:cs="Tahoma"/>
                <w:color w:val="000000"/>
                <w:sz w:val="18"/>
                <w:szCs w:val="18"/>
                <w:lang w:val="es-BO"/>
              </w:rPr>
              <w:t>ramplug</w:t>
            </w:r>
            <w:proofErr w:type="spellEnd"/>
            <w:r w:rsidRPr="004D76EB">
              <w:rPr>
                <w:rFonts w:ascii="Tahoma" w:eastAsiaTheme="minorHAnsi" w:hAnsi="Tahoma" w:cs="Tahoma"/>
                <w:color w:val="000000"/>
                <w:sz w:val="18"/>
                <w:szCs w:val="18"/>
                <w:lang w:val="es-BO"/>
              </w:rPr>
              <w:t>.</w:t>
            </w:r>
            <w:r w:rsidRPr="004D76EB">
              <w:rPr>
                <w:rFonts w:ascii="Tahoma" w:eastAsiaTheme="minorHAnsi" w:hAnsi="Tahoma" w:cs="Tahoma"/>
                <w:color w:val="000000"/>
                <w:sz w:val="18"/>
                <w:szCs w:val="18"/>
                <w:lang w:val="es-BO"/>
              </w:rPr>
              <w:br/>
              <w:t>Calidad: El Proveedor garantizará, la calidad de los materiales en función a los requisitos exigidos</w:t>
            </w:r>
            <w:r w:rsidRPr="004D76EB">
              <w:rPr>
                <w:rFonts w:ascii="Tahoma" w:eastAsiaTheme="minorHAnsi" w:hAnsi="Tahoma" w:cs="Tahoma"/>
                <w:color w:val="000000"/>
                <w:sz w:val="18"/>
                <w:szCs w:val="18"/>
                <w:lang w:val="es-BO"/>
              </w:rPr>
              <w:br/>
            </w:r>
          </w:p>
        </w:tc>
      </w:tr>
      <w:tr w:rsidR="004D76EB" w:rsidRPr="004D76EB" w14:paraId="1B1D9609" w14:textId="77777777" w:rsidTr="001A7607">
        <w:trPr>
          <w:trHeight w:val="63"/>
        </w:trPr>
        <w:tc>
          <w:tcPr>
            <w:tcW w:w="683" w:type="dxa"/>
            <w:shd w:val="clear" w:color="auto" w:fill="auto"/>
            <w:noWrap/>
            <w:vAlign w:val="center"/>
            <w:hideMark/>
          </w:tcPr>
          <w:p w14:paraId="0115497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81</w:t>
            </w:r>
          </w:p>
        </w:tc>
        <w:tc>
          <w:tcPr>
            <w:tcW w:w="1880" w:type="dxa"/>
            <w:shd w:val="clear" w:color="auto" w:fill="auto"/>
            <w:noWrap/>
            <w:vAlign w:val="center"/>
            <w:hideMark/>
          </w:tcPr>
          <w:p w14:paraId="28AF68C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SELLA ROSCA</w:t>
            </w:r>
          </w:p>
        </w:tc>
        <w:tc>
          <w:tcPr>
            <w:tcW w:w="808" w:type="dxa"/>
            <w:shd w:val="clear" w:color="auto" w:fill="auto"/>
            <w:noWrap/>
            <w:vAlign w:val="center"/>
            <w:hideMark/>
          </w:tcPr>
          <w:p w14:paraId="6C53E71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9D4932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producto deberá ser de una marca reconocida y de primera calidad. Se exige que su suministro se realice en el envase original de fábrica, debidamente sellado para garantizar la autenticidad y calidad del contenido.</w:t>
            </w:r>
            <w:r w:rsidRPr="004D76EB">
              <w:rPr>
                <w:rFonts w:ascii="Tahoma" w:eastAsiaTheme="minorHAnsi" w:hAnsi="Tahoma" w:cs="Tahoma"/>
                <w:color w:val="000000"/>
                <w:sz w:val="18"/>
                <w:szCs w:val="18"/>
                <w:lang w:val="es-BO"/>
              </w:rPr>
              <w:br/>
              <w:t xml:space="preserve">Este sellador específico se destinará al sellado de cañerías y accesorios, </w:t>
            </w:r>
            <w:r w:rsidRPr="004D76EB">
              <w:rPr>
                <w:rFonts w:ascii="Tahoma" w:eastAsiaTheme="minorHAnsi" w:hAnsi="Tahoma" w:cs="Tahoma"/>
                <w:color w:val="000000"/>
                <w:sz w:val="18"/>
                <w:szCs w:val="18"/>
                <w:lang w:val="es-BO"/>
              </w:rPr>
              <w:lastRenderedPageBreak/>
              <w:t>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D76EB" w:rsidRPr="004D76EB" w14:paraId="39B1BB66" w14:textId="77777777" w:rsidTr="001A7607">
        <w:trPr>
          <w:trHeight w:val="63"/>
        </w:trPr>
        <w:tc>
          <w:tcPr>
            <w:tcW w:w="683" w:type="dxa"/>
            <w:shd w:val="clear" w:color="auto" w:fill="auto"/>
            <w:noWrap/>
            <w:vAlign w:val="center"/>
            <w:hideMark/>
          </w:tcPr>
          <w:p w14:paraId="5911957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82</w:t>
            </w:r>
          </w:p>
        </w:tc>
        <w:tc>
          <w:tcPr>
            <w:tcW w:w="1880" w:type="dxa"/>
            <w:shd w:val="clear" w:color="auto" w:fill="auto"/>
            <w:noWrap/>
            <w:vAlign w:val="center"/>
            <w:hideMark/>
          </w:tcPr>
          <w:p w14:paraId="129FA09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SELLADOR DE PARED</w:t>
            </w:r>
          </w:p>
        </w:tc>
        <w:tc>
          <w:tcPr>
            <w:tcW w:w="808" w:type="dxa"/>
            <w:shd w:val="clear" w:color="auto" w:fill="auto"/>
            <w:noWrap/>
            <w:vAlign w:val="center"/>
            <w:hideMark/>
          </w:tcPr>
          <w:p w14:paraId="10DFA63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LT</w:t>
            </w:r>
          </w:p>
        </w:tc>
        <w:tc>
          <w:tcPr>
            <w:tcW w:w="6023" w:type="dxa"/>
            <w:shd w:val="clear" w:color="auto" w:fill="auto"/>
            <w:vAlign w:val="center"/>
            <w:hideMark/>
          </w:tcPr>
          <w:p w14:paraId="6EF7F65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sellador de paredes al agua será compuesto a base de resinas acrílicas de acabado mate transparente o blanco. Su función es sellar, reducir, uniformar la absorción de la superficie y mejorar el rendimiento de la pintura de acabado.</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Deberá sellar los poros y evitar que la resina de la pintura de acabado sea absorbida por la superficie. Deberá secarse al tacto en aproximadamente 12 minutos.</w:t>
            </w:r>
            <w:r w:rsidRPr="004D76EB">
              <w:rPr>
                <w:rFonts w:ascii="Tahoma" w:eastAsiaTheme="minorHAnsi" w:hAnsi="Tahoma" w:cs="Tahoma"/>
                <w:color w:val="000000"/>
                <w:sz w:val="18"/>
                <w:szCs w:val="18"/>
                <w:lang w:val="es-BO"/>
              </w:rPr>
              <w:br/>
              <w:t xml:space="preserve">Será usado para el sellado de superficies de concreto, yeso y estuco que tendrán como acabado pinturas Látex o sintética. </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141B3672" w14:textId="77777777" w:rsidTr="001A7607">
        <w:trPr>
          <w:trHeight w:val="685"/>
        </w:trPr>
        <w:tc>
          <w:tcPr>
            <w:tcW w:w="683" w:type="dxa"/>
            <w:shd w:val="clear" w:color="auto" w:fill="auto"/>
            <w:noWrap/>
            <w:vAlign w:val="center"/>
            <w:hideMark/>
          </w:tcPr>
          <w:p w14:paraId="726F0B9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83</w:t>
            </w:r>
          </w:p>
        </w:tc>
        <w:tc>
          <w:tcPr>
            <w:tcW w:w="1880" w:type="dxa"/>
            <w:shd w:val="clear" w:color="auto" w:fill="auto"/>
            <w:noWrap/>
            <w:vAlign w:val="center"/>
            <w:hideMark/>
          </w:tcPr>
          <w:p w14:paraId="291CDAB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SIFÓN DE PVC</w:t>
            </w:r>
          </w:p>
        </w:tc>
        <w:tc>
          <w:tcPr>
            <w:tcW w:w="808" w:type="dxa"/>
            <w:shd w:val="clear" w:color="auto" w:fill="auto"/>
            <w:noWrap/>
            <w:vAlign w:val="center"/>
            <w:hideMark/>
          </w:tcPr>
          <w:p w14:paraId="52FFEC0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3F0DEBC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Un sifón es un dispositivo hidráulico que se utiliza para trasvasar un líquido de un recipiente a otro. Consiste simplemente en un tubo en forma de U invertida.</w:t>
            </w:r>
            <w:r w:rsidRPr="004D76EB">
              <w:rPr>
                <w:rFonts w:ascii="Tahoma" w:eastAsiaTheme="minorHAnsi" w:hAnsi="Tahoma" w:cs="Tahoma"/>
                <w:color w:val="000000"/>
                <w:sz w:val="18"/>
                <w:szCs w:val="18"/>
                <w:lang w:val="es-BO"/>
              </w:rPr>
              <w:br/>
              <w:t>CARACTERÍSTICAS</w:t>
            </w:r>
            <w:r w:rsidRPr="004D76EB">
              <w:rPr>
                <w:rFonts w:ascii="Tahoma" w:eastAsiaTheme="minorHAnsi" w:hAnsi="Tahoma" w:cs="Tahoma"/>
                <w:color w:val="000000"/>
                <w:sz w:val="18"/>
                <w:szCs w:val="18"/>
                <w:lang w:val="es-BO"/>
              </w:rPr>
              <w:br/>
              <w:t>1 1/4" Desagüe Lavatorio con Cola PVC y Tapón</w:t>
            </w:r>
            <w:r w:rsidRPr="004D76EB">
              <w:rPr>
                <w:rFonts w:ascii="Tahoma" w:eastAsiaTheme="minorHAnsi" w:hAnsi="Tahoma" w:cs="Tahoma"/>
                <w:color w:val="000000"/>
                <w:sz w:val="18"/>
                <w:szCs w:val="18"/>
                <w:lang w:val="es-BO"/>
              </w:rPr>
              <w:br/>
              <w:t>Gran resistencia a la humedad, aunque son vulnerables a los ácidos</w:t>
            </w:r>
            <w:r w:rsidRPr="004D76EB">
              <w:rPr>
                <w:rFonts w:ascii="Tahoma" w:eastAsiaTheme="minorHAnsi" w:hAnsi="Tahoma" w:cs="Tahoma"/>
                <w:color w:val="000000"/>
                <w:sz w:val="18"/>
                <w:szCs w:val="18"/>
                <w:lang w:val="es-BO"/>
              </w:rPr>
              <w:br/>
              <w:t>Sifón Lavatorio 1 1/4'</w:t>
            </w:r>
            <w:r w:rsidRPr="004D76EB">
              <w:rPr>
                <w:rFonts w:ascii="Tahoma" w:eastAsiaTheme="minorHAnsi" w:hAnsi="Tahoma" w:cs="Tahoma"/>
                <w:color w:val="000000"/>
                <w:sz w:val="18"/>
                <w:szCs w:val="18"/>
                <w:lang w:val="es-BO"/>
              </w:rPr>
              <w:br/>
              <w:t xml:space="preserve">Salida Recta 32 mm </w:t>
            </w:r>
            <w:r w:rsidRPr="004D76EB">
              <w:rPr>
                <w:rFonts w:ascii="Tahoma" w:eastAsiaTheme="minorHAnsi" w:hAnsi="Tahoma" w:cs="Tahoma"/>
                <w:color w:val="000000"/>
                <w:sz w:val="18"/>
                <w:szCs w:val="18"/>
                <w:lang w:val="es-BO"/>
              </w:rPr>
              <w:br/>
              <w:t>La clase de material deberá ceñirse estrictamente a lo establecido en el formulario de presentación de propuesta, pero en ningún caso se podrá utilizar tubería P.V.C. con presión nominal inferior a nueve atmósferas.</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6ED7B54B" w14:textId="77777777" w:rsidTr="001A7607">
        <w:trPr>
          <w:trHeight w:val="2472"/>
        </w:trPr>
        <w:tc>
          <w:tcPr>
            <w:tcW w:w="683" w:type="dxa"/>
            <w:shd w:val="clear" w:color="auto" w:fill="auto"/>
            <w:noWrap/>
            <w:vAlign w:val="center"/>
            <w:hideMark/>
          </w:tcPr>
          <w:p w14:paraId="73045E4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84</w:t>
            </w:r>
          </w:p>
        </w:tc>
        <w:tc>
          <w:tcPr>
            <w:tcW w:w="1880" w:type="dxa"/>
            <w:shd w:val="clear" w:color="auto" w:fill="auto"/>
            <w:noWrap/>
            <w:vAlign w:val="center"/>
            <w:hideMark/>
          </w:tcPr>
          <w:p w14:paraId="09A1796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SIFÓN DE PVC PARA LAVANDERÍA</w:t>
            </w:r>
          </w:p>
        </w:tc>
        <w:tc>
          <w:tcPr>
            <w:tcW w:w="808" w:type="dxa"/>
            <w:shd w:val="clear" w:color="auto" w:fill="auto"/>
            <w:noWrap/>
            <w:vAlign w:val="center"/>
            <w:hideMark/>
          </w:tcPr>
          <w:p w14:paraId="12BA188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084C369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Un sifón es un dispositivo hidráulico que se utiliza para trasvasar un líquido de un recipiente a otro. Consiste simplemente en un tubo en forma de U invertida.</w:t>
            </w:r>
            <w:r w:rsidRPr="004D76EB">
              <w:rPr>
                <w:rFonts w:ascii="Tahoma" w:eastAsiaTheme="minorHAnsi" w:hAnsi="Tahoma" w:cs="Tahoma"/>
                <w:color w:val="000000"/>
                <w:sz w:val="18"/>
                <w:szCs w:val="18"/>
                <w:lang w:val="es-BO"/>
              </w:rPr>
              <w:br/>
              <w:t>CARACTERÍSTICAS</w:t>
            </w:r>
            <w:r w:rsidRPr="004D76EB">
              <w:rPr>
                <w:rFonts w:ascii="Tahoma" w:eastAsiaTheme="minorHAnsi" w:hAnsi="Tahoma" w:cs="Tahoma"/>
                <w:color w:val="000000"/>
                <w:sz w:val="18"/>
                <w:szCs w:val="18"/>
                <w:lang w:val="es-BO"/>
              </w:rPr>
              <w:br/>
              <w:t>1 1/4" Desagüe Lavatorio con Cola PVC y Tapón</w:t>
            </w:r>
            <w:r w:rsidRPr="004D76EB">
              <w:rPr>
                <w:rFonts w:ascii="Tahoma" w:eastAsiaTheme="minorHAnsi" w:hAnsi="Tahoma" w:cs="Tahoma"/>
                <w:color w:val="000000"/>
                <w:sz w:val="18"/>
                <w:szCs w:val="18"/>
                <w:lang w:val="es-BO"/>
              </w:rPr>
              <w:br/>
              <w:t>Gran resistencia a la humedad, aunque son vulnerables a los ácidos</w:t>
            </w:r>
            <w:r w:rsidRPr="004D76EB">
              <w:rPr>
                <w:rFonts w:ascii="Tahoma" w:eastAsiaTheme="minorHAnsi" w:hAnsi="Tahoma" w:cs="Tahoma"/>
                <w:color w:val="000000"/>
                <w:sz w:val="18"/>
                <w:szCs w:val="18"/>
                <w:lang w:val="es-BO"/>
              </w:rPr>
              <w:br/>
              <w:t>Sifón Lavatorio 1 1/4'</w:t>
            </w:r>
            <w:r w:rsidRPr="004D76EB">
              <w:rPr>
                <w:rFonts w:ascii="Tahoma" w:eastAsiaTheme="minorHAnsi" w:hAnsi="Tahoma" w:cs="Tahoma"/>
                <w:color w:val="000000"/>
                <w:sz w:val="18"/>
                <w:szCs w:val="18"/>
                <w:lang w:val="es-BO"/>
              </w:rPr>
              <w:br/>
              <w:t xml:space="preserve">Salida Recta 32 mm </w:t>
            </w:r>
            <w:r w:rsidRPr="004D76EB">
              <w:rPr>
                <w:rFonts w:ascii="Tahoma" w:eastAsiaTheme="minorHAnsi" w:hAnsi="Tahoma" w:cs="Tahoma"/>
                <w:color w:val="000000"/>
                <w:sz w:val="18"/>
                <w:szCs w:val="18"/>
                <w:lang w:val="es-BO"/>
              </w:rPr>
              <w:br/>
              <w:t>La clase de material deberá ceñirse estrictamente a lo establecido en el formulario de presentación de propuesta, pero en ningún caso se podrá utilizar tubería P.V.C. con presión nominal inferior a nueve atmósferas.</w:t>
            </w:r>
            <w:r w:rsidRPr="004D76EB">
              <w:rPr>
                <w:rFonts w:ascii="Tahoma" w:eastAsiaTheme="minorHAnsi" w:hAnsi="Tahoma" w:cs="Tahoma"/>
                <w:color w:val="000000"/>
                <w:sz w:val="18"/>
                <w:szCs w:val="18"/>
                <w:lang w:val="es-BO"/>
              </w:rPr>
              <w:br/>
              <w:t>La Entidad Ejecutora deberá garantizar que el material de referencia sea de buena calidad y de marca.</w:t>
            </w:r>
          </w:p>
        </w:tc>
      </w:tr>
      <w:tr w:rsidR="004D76EB" w:rsidRPr="004D76EB" w14:paraId="7E7AC440" w14:textId="77777777" w:rsidTr="001A7607">
        <w:trPr>
          <w:trHeight w:val="63"/>
        </w:trPr>
        <w:tc>
          <w:tcPr>
            <w:tcW w:w="683" w:type="dxa"/>
            <w:shd w:val="clear" w:color="auto" w:fill="auto"/>
            <w:noWrap/>
            <w:vAlign w:val="center"/>
            <w:hideMark/>
          </w:tcPr>
          <w:p w14:paraId="6452E80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85</w:t>
            </w:r>
          </w:p>
        </w:tc>
        <w:tc>
          <w:tcPr>
            <w:tcW w:w="1880" w:type="dxa"/>
            <w:shd w:val="clear" w:color="auto" w:fill="auto"/>
            <w:noWrap/>
            <w:vAlign w:val="center"/>
            <w:hideMark/>
          </w:tcPr>
          <w:p w14:paraId="5B9CDA1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SOCKET PLATO</w:t>
            </w:r>
          </w:p>
        </w:tc>
        <w:tc>
          <w:tcPr>
            <w:tcW w:w="808" w:type="dxa"/>
            <w:shd w:val="clear" w:color="auto" w:fill="auto"/>
            <w:noWrap/>
            <w:vAlign w:val="center"/>
            <w:hideMark/>
          </w:tcPr>
          <w:p w14:paraId="2B688ED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653D5F3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D76EB">
              <w:rPr>
                <w:rFonts w:ascii="Tahoma" w:eastAsiaTheme="minorHAnsi" w:hAnsi="Tahoma" w:cs="Tahoma"/>
                <w:color w:val="000000"/>
                <w:sz w:val="18"/>
                <w:szCs w:val="18"/>
                <w:lang w:val="es-BO"/>
              </w:rPr>
              <w:br/>
              <w:t>– Corriente nominal (IN): 4A.</w:t>
            </w:r>
            <w:r w:rsidRPr="004D76EB">
              <w:rPr>
                <w:rFonts w:ascii="Tahoma" w:eastAsiaTheme="minorHAnsi" w:hAnsi="Tahoma" w:cs="Tahoma"/>
                <w:color w:val="000000"/>
                <w:sz w:val="18"/>
                <w:szCs w:val="18"/>
                <w:lang w:val="es-BO"/>
              </w:rPr>
              <w:br/>
              <w:t xml:space="preserve">– Rosca tipo E27. Placa: Policarbonato auto extinguible resistente al fuego hasta 750º </w:t>
            </w:r>
            <w:proofErr w:type="spellStart"/>
            <w:proofErr w:type="gramStart"/>
            <w:r w:rsidRPr="004D76EB">
              <w:rPr>
                <w:rFonts w:ascii="Tahoma" w:eastAsiaTheme="minorHAnsi" w:hAnsi="Tahoma" w:cs="Tahoma"/>
                <w:color w:val="000000"/>
                <w:sz w:val="18"/>
                <w:szCs w:val="18"/>
                <w:lang w:val="es-BO"/>
              </w:rPr>
              <w:t>C.Rosquilla</w:t>
            </w:r>
            <w:proofErr w:type="spellEnd"/>
            <w:proofErr w:type="gramEnd"/>
            <w:r w:rsidRPr="004D76EB">
              <w:rPr>
                <w:rFonts w:ascii="Tahoma" w:eastAsiaTheme="minorHAnsi" w:hAnsi="Tahoma" w:cs="Tahoma"/>
                <w:color w:val="000000"/>
                <w:sz w:val="18"/>
                <w:szCs w:val="18"/>
                <w:lang w:val="es-BO"/>
              </w:rPr>
              <w:t xml:space="preserve"> Metálica: Aleación de cobre y zinc, alta conductividad eléctrica. Bornes Metálicos: Aleación de cobre al 62%, evita la corrosión, alta conductividad eléctrica. Tornillos de Sujeción: Acero </w:t>
            </w:r>
            <w:proofErr w:type="spellStart"/>
            <w:r w:rsidRPr="004D76EB">
              <w:rPr>
                <w:rFonts w:ascii="Tahoma" w:eastAsiaTheme="minorHAnsi" w:hAnsi="Tahoma" w:cs="Tahoma"/>
                <w:color w:val="000000"/>
                <w:sz w:val="18"/>
                <w:szCs w:val="18"/>
                <w:lang w:val="es-BO"/>
              </w:rPr>
              <w:t>Tropicalizado</w:t>
            </w:r>
            <w:proofErr w:type="spellEnd"/>
            <w:r w:rsidRPr="004D76EB">
              <w:rPr>
                <w:rFonts w:ascii="Tahoma" w:eastAsiaTheme="minorHAnsi" w:hAnsi="Tahoma" w:cs="Tahoma"/>
                <w:color w:val="000000"/>
                <w:sz w:val="18"/>
                <w:szCs w:val="18"/>
                <w:lang w:val="es-BO"/>
              </w:rPr>
              <w:t>, terminado resistente a la corrosión.</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Conectores tipo bornera que permiten la conexión de cables conductores hasta calibre #12 AWG tanto cable sólido y como cable flexible.</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La Entidad Ejecutora deberá garantizar que el material de referencia sea de buena calidad y de marca reconocida.</w:t>
            </w:r>
          </w:p>
        </w:tc>
      </w:tr>
      <w:tr w:rsidR="004D76EB" w:rsidRPr="004D76EB" w14:paraId="7384189F" w14:textId="77777777" w:rsidTr="001A7607">
        <w:trPr>
          <w:trHeight w:val="63"/>
        </w:trPr>
        <w:tc>
          <w:tcPr>
            <w:tcW w:w="683" w:type="dxa"/>
            <w:shd w:val="clear" w:color="auto" w:fill="auto"/>
            <w:noWrap/>
            <w:vAlign w:val="center"/>
            <w:hideMark/>
          </w:tcPr>
          <w:p w14:paraId="46C7D47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86</w:t>
            </w:r>
          </w:p>
        </w:tc>
        <w:tc>
          <w:tcPr>
            <w:tcW w:w="1880" w:type="dxa"/>
            <w:shd w:val="clear" w:color="auto" w:fill="auto"/>
            <w:noWrap/>
            <w:vAlign w:val="center"/>
            <w:hideMark/>
          </w:tcPr>
          <w:p w14:paraId="7B2DE35D"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TANQUE PLÁSTICO DE AGUA 450 LITROS C/ACCESORIOS</w:t>
            </w:r>
          </w:p>
        </w:tc>
        <w:tc>
          <w:tcPr>
            <w:tcW w:w="808" w:type="dxa"/>
            <w:shd w:val="clear" w:color="auto" w:fill="auto"/>
            <w:noWrap/>
            <w:vAlign w:val="center"/>
            <w:hideMark/>
          </w:tcPr>
          <w:p w14:paraId="2A7871B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GLB</w:t>
            </w:r>
          </w:p>
        </w:tc>
        <w:tc>
          <w:tcPr>
            <w:tcW w:w="6023" w:type="dxa"/>
            <w:shd w:val="clear" w:color="auto" w:fill="auto"/>
            <w:vAlign w:val="center"/>
            <w:hideMark/>
          </w:tcPr>
          <w:p w14:paraId="69AED73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D76EB">
              <w:rPr>
                <w:rFonts w:ascii="Tahoma" w:eastAsiaTheme="minorHAnsi" w:hAnsi="Tahoma" w:cs="Tahoma"/>
                <w:color w:val="000000"/>
                <w:sz w:val="18"/>
                <w:szCs w:val="18"/>
                <w:lang w:val="es-BO"/>
              </w:rPr>
              <w:t>tee</w:t>
            </w:r>
            <w:proofErr w:type="spellEnd"/>
            <w:r w:rsidRPr="004D76EB">
              <w:rPr>
                <w:rFonts w:ascii="Tahoma" w:eastAsiaTheme="minorHAnsi" w:hAnsi="Tahoma" w:cs="Tahoma"/>
                <w:color w:val="000000"/>
                <w:sz w:val="18"/>
                <w:szCs w:val="18"/>
                <w:lang w:val="es-BO"/>
              </w:rPr>
              <w:t xml:space="preserve"> de ½”, 2 codos, teflón.</w:t>
            </w:r>
            <w:r w:rsidRPr="004D76EB">
              <w:rPr>
                <w:rFonts w:ascii="Tahoma" w:eastAsiaTheme="minorHAnsi" w:hAnsi="Tahoma" w:cs="Tahoma"/>
                <w:color w:val="000000"/>
                <w:sz w:val="18"/>
                <w:szCs w:val="18"/>
                <w:lang w:val="es-BO"/>
              </w:rPr>
              <w:br/>
              <w:t>El tanque deberá de ser de marca reconocida a nivel nacional, los trabajos de ensamble de las piezas, no permitirán fugas por lo que deberá realizarse mediante el empleo de ligantes y sellantes como teflón y pegamento PVC</w:t>
            </w:r>
            <w:r w:rsidRPr="004D76EB">
              <w:rPr>
                <w:rFonts w:ascii="Tahoma" w:eastAsiaTheme="minorHAnsi" w:hAnsi="Tahoma" w:cs="Tahoma"/>
                <w:color w:val="000000"/>
                <w:sz w:val="18"/>
                <w:szCs w:val="18"/>
                <w:lang w:val="es-BO"/>
              </w:rPr>
              <w:br/>
              <w:t>Las características que debe cumplir:</w:t>
            </w:r>
            <w:r w:rsidRPr="004D76EB">
              <w:rPr>
                <w:rFonts w:ascii="Tahoma" w:eastAsiaTheme="minorHAnsi" w:hAnsi="Tahoma" w:cs="Tahoma"/>
                <w:color w:val="000000"/>
                <w:sz w:val="18"/>
                <w:szCs w:val="18"/>
                <w:lang w:val="es-BO"/>
              </w:rPr>
              <w:br/>
              <w:t xml:space="preserve">• Capa externa negra, con protección UV </w:t>
            </w:r>
            <w:r w:rsidRPr="004D76EB">
              <w:rPr>
                <w:rFonts w:ascii="Tahoma" w:eastAsiaTheme="minorHAnsi" w:hAnsi="Tahoma" w:cs="Tahoma"/>
                <w:color w:val="000000"/>
                <w:sz w:val="18"/>
                <w:szCs w:val="18"/>
                <w:lang w:val="es-BO"/>
              </w:rPr>
              <w:br/>
              <w:t>• Capa interna que impidan la proliferación de bacterias, algas, hongos y esporas</w:t>
            </w:r>
            <w:r w:rsidRPr="004D76EB">
              <w:rPr>
                <w:rFonts w:ascii="Tahoma" w:eastAsiaTheme="minorHAnsi" w:hAnsi="Tahoma" w:cs="Tahoma"/>
                <w:color w:val="000000"/>
                <w:sz w:val="18"/>
                <w:szCs w:val="18"/>
                <w:lang w:val="es-BO"/>
              </w:rPr>
              <w:br/>
              <w:t xml:space="preserve">•  Tapa de fácil acceso y sellado </w:t>
            </w:r>
            <w:r w:rsidRPr="004D76EB">
              <w:rPr>
                <w:rFonts w:ascii="Tahoma" w:eastAsiaTheme="minorHAnsi" w:hAnsi="Tahoma" w:cs="Tahoma"/>
                <w:color w:val="000000"/>
                <w:sz w:val="18"/>
                <w:szCs w:val="18"/>
                <w:lang w:val="es-BO"/>
              </w:rPr>
              <w:br/>
              <w:t xml:space="preserve">• Material insípido, atoxico e higiénico </w:t>
            </w:r>
            <w:r w:rsidRPr="004D76EB">
              <w:rPr>
                <w:rFonts w:ascii="Tahoma" w:eastAsiaTheme="minorHAnsi" w:hAnsi="Tahoma" w:cs="Tahoma"/>
                <w:color w:val="000000"/>
                <w:sz w:val="18"/>
                <w:szCs w:val="18"/>
                <w:lang w:val="es-BO"/>
              </w:rPr>
              <w:br/>
              <w:t xml:space="preserve">Una vez instalados los artefactos, se realizarán las pruebas finales para verificar el correcto funcionamiento de todos y cada uno de los artefactos instalados,  </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68501BAC" w14:textId="77777777" w:rsidTr="001A7607">
        <w:trPr>
          <w:trHeight w:val="63"/>
        </w:trPr>
        <w:tc>
          <w:tcPr>
            <w:tcW w:w="683" w:type="dxa"/>
            <w:shd w:val="clear" w:color="auto" w:fill="auto"/>
            <w:noWrap/>
            <w:vAlign w:val="center"/>
            <w:hideMark/>
          </w:tcPr>
          <w:p w14:paraId="2DB1875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87</w:t>
            </w:r>
          </w:p>
        </w:tc>
        <w:tc>
          <w:tcPr>
            <w:tcW w:w="1880" w:type="dxa"/>
            <w:shd w:val="clear" w:color="auto" w:fill="auto"/>
            <w:noWrap/>
            <w:vAlign w:val="center"/>
            <w:hideMark/>
          </w:tcPr>
          <w:p w14:paraId="0EA11C8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TANQUE SÉPTICO DE PVC DE 900 LTS</w:t>
            </w:r>
          </w:p>
        </w:tc>
        <w:tc>
          <w:tcPr>
            <w:tcW w:w="808" w:type="dxa"/>
            <w:shd w:val="clear" w:color="auto" w:fill="auto"/>
            <w:noWrap/>
            <w:vAlign w:val="center"/>
            <w:hideMark/>
          </w:tcPr>
          <w:p w14:paraId="55CF077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025DECB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Este material se refiere a la colocación e instalación de todos los elementos necesarios para el funcionamiento del sistema para el </w:t>
            </w:r>
            <w:proofErr w:type="spellStart"/>
            <w:r w:rsidRPr="004D76EB">
              <w:rPr>
                <w:rFonts w:ascii="Tahoma" w:eastAsiaTheme="minorHAnsi" w:hAnsi="Tahoma" w:cs="Tahoma"/>
                <w:color w:val="000000"/>
                <w:sz w:val="18"/>
                <w:szCs w:val="18"/>
                <w:lang w:val="es-BO"/>
              </w:rPr>
              <w:t>trtamiento</w:t>
            </w:r>
            <w:proofErr w:type="spellEnd"/>
            <w:r w:rsidRPr="004D76EB">
              <w:rPr>
                <w:rFonts w:ascii="Tahoma" w:eastAsiaTheme="minorHAnsi" w:hAnsi="Tahoma" w:cs="Tahoma"/>
                <w:color w:val="000000"/>
                <w:sz w:val="18"/>
                <w:szCs w:val="18"/>
                <w:lang w:val="es-BO"/>
              </w:rPr>
              <w:t xml:space="preserve"> de aguas de las aguas residuales </w:t>
            </w:r>
            <w:proofErr w:type="spellStart"/>
            <w:r w:rsidRPr="004D76EB">
              <w:rPr>
                <w:rFonts w:ascii="Tahoma" w:eastAsiaTheme="minorHAnsi" w:hAnsi="Tahoma" w:cs="Tahoma"/>
                <w:color w:val="000000"/>
                <w:sz w:val="18"/>
                <w:szCs w:val="18"/>
                <w:lang w:val="es-BO"/>
              </w:rPr>
              <w:t>domensticas</w:t>
            </w:r>
            <w:proofErr w:type="spellEnd"/>
            <w:r w:rsidRPr="004D76EB">
              <w:rPr>
                <w:rFonts w:ascii="Tahoma" w:eastAsiaTheme="minorHAnsi" w:hAnsi="Tahoma" w:cs="Tahoma"/>
                <w:color w:val="000000"/>
                <w:sz w:val="18"/>
                <w:szCs w:val="18"/>
                <w:lang w:val="es-BO"/>
              </w:rPr>
              <w:t xml:space="preserve">, debiendo contar con las siguientes </w:t>
            </w:r>
            <w:proofErr w:type="spellStart"/>
            <w:r w:rsidRPr="004D76EB">
              <w:rPr>
                <w:rFonts w:ascii="Tahoma" w:eastAsiaTheme="minorHAnsi" w:hAnsi="Tahoma" w:cs="Tahoma"/>
                <w:color w:val="000000"/>
                <w:sz w:val="18"/>
                <w:szCs w:val="18"/>
                <w:lang w:val="es-BO"/>
              </w:rPr>
              <w:t>caracteristicas</w:t>
            </w:r>
            <w:proofErr w:type="spellEnd"/>
            <w:r w:rsidRPr="004D76EB">
              <w:rPr>
                <w:rFonts w:ascii="Tahoma" w:eastAsiaTheme="minorHAnsi" w:hAnsi="Tahoma" w:cs="Tahoma"/>
                <w:color w:val="000000"/>
                <w:sz w:val="18"/>
                <w:szCs w:val="18"/>
                <w:lang w:val="es-BO"/>
              </w:rPr>
              <w:t xml:space="preserve">: debe estar constituida por Polietileno </w:t>
            </w:r>
            <w:proofErr w:type="spellStart"/>
            <w:r w:rsidRPr="004D76EB">
              <w:rPr>
                <w:rFonts w:ascii="Tahoma" w:eastAsiaTheme="minorHAnsi" w:hAnsi="Tahoma" w:cs="Tahoma"/>
                <w:color w:val="000000"/>
                <w:sz w:val="18"/>
                <w:szCs w:val="18"/>
                <w:lang w:val="es-BO"/>
              </w:rPr>
              <w:t>tricapa</w:t>
            </w:r>
            <w:proofErr w:type="spellEnd"/>
            <w:r w:rsidRPr="004D76EB">
              <w:rPr>
                <w:rFonts w:ascii="Tahoma" w:eastAsiaTheme="minorHAnsi" w:hAnsi="Tahoma" w:cs="Tahoma"/>
                <w:color w:val="000000"/>
                <w:sz w:val="18"/>
                <w:szCs w:val="18"/>
                <w:lang w:val="es-BO"/>
              </w:rPr>
              <w:t xml:space="preserve"> con una conexión de entrada 4”, una conexión de salida de 4”, respiradero de 2", y </w:t>
            </w:r>
            <w:proofErr w:type="gramStart"/>
            <w:r w:rsidRPr="004D76EB">
              <w:rPr>
                <w:rFonts w:ascii="Tahoma" w:eastAsiaTheme="minorHAnsi" w:hAnsi="Tahoma" w:cs="Tahoma"/>
                <w:color w:val="000000"/>
                <w:sz w:val="18"/>
                <w:szCs w:val="18"/>
                <w:lang w:val="es-BO"/>
              </w:rPr>
              <w:t>una  tapa</w:t>
            </w:r>
            <w:proofErr w:type="gram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hermetica</w:t>
            </w:r>
            <w:proofErr w:type="spellEnd"/>
            <w:r w:rsidRPr="004D76EB">
              <w:rPr>
                <w:rFonts w:ascii="Tahoma" w:eastAsiaTheme="minorHAnsi" w:hAnsi="Tahoma" w:cs="Tahoma"/>
                <w:color w:val="000000"/>
                <w:sz w:val="18"/>
                <w:szCs w:val="18"/>
                <w:lang w:val="es-BO"/>
              </w:rPr>
              <w:t xml:space="preserve"> para la limpieza y mantenimiento. El tanque deberá de ser de marca reconocida a nivel nacional, los trabajos de ensamble de las piezas, no permitirán fugas por lo que deberá realizarse mediante el empleo </w:t>
            </w:r>
            <w:proofErr w:type="gramStart"/>
            <w:r w:rsidRPr="004D76EB">
              <w:rPr>
                <w:rFonts w:ascii="Tahoma" w:eastAsiaTheme="minorHAnsi" w:hAnsi="Tahoma" w:cs="Tahoma"/>
                <w:color w:val="000000"/>
                <w:sz w:val="18"/>
                <w:szCs w:val="18"/>
                <w:lang w:val="es-BO"/>
              </w:rPr>
              <w:t>de  sellantes</w:t>
            </w:r>
            <w:proofErr w:type="gramEnd"/>
            <w:r w:rsidRPr="004D76EB">
              <w:rPr>
                <w:rFonts w:ascii="Tahoma" w:eastAsiaTheme="minorHAnsi" w:hAnsi="Tahoma" w:cs="Tahoma"/>
                <w:color w:val="000000"/>
                <w:sz w:val="18"/>
                <w:szCs w:val="18"/>
                <w:lang w:val="es-BO"/>
              </w:rPr>
              <w:t xml:space="preserve"> </w:t>
            </w:r>
            <w:proofErr w:type="spellStart"/>
            <w:r w:rsidRPr="004D76EB">
              <w:rPr>
                <w:rFonts w:ascii="Tahoma" w:eastAsiaTheme="minorHAnsi" w:hAnsi="Tahoma" w:cs="Tahoma"/>
                <w:color w:val="000000"/>
                <w:sz w:val="18"/>
                <w:szCs w:val="18"/>
                <w:lang w:val="es-BO"/>
              </w:rPr>
              <w:t>pára</w:t>
            </w:r>
            <w:proofErr w:type="spellEnd"/>
            <w:r w:rsidRPr="004D76EB">
              <w:rPr>
                <w:rFonts w:ascii="Tahoma" w:eastAsiaTheme="minorHAnsi" w:hAnsi="Tahoma" w:cs="Tahoma"/>
                <w:color w:val="000000"/>
                <w:sz w:val="18"/>
                <w:szCs w:val="18"/>
                <w:lang w:val="es-BO"/>
              </w:rPr>
              <w:t xml:space="preserve"> PVC.</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426CE2DA" w14:textId="77777777" w:rsidTr="001A7607">
        <w:trPr>
          <w:trHeight w:val="63"/>
        </w:trPr>
        <w:tc>
          <w:tcPr>
            <w:tcW w:w="683" w:type="dxa"/>
            <w:shd w:val="clear" w:color="auto" w:fill="auto"/>
            <w:noWrap/>
            <w:vAlign w:val="center"/>
            <w:hideMark/>
          </w:tcPr>
          <w:p w14:paraId="64428FD8"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88</w:t>
            </w:r>
          </w:p>
        </w:tc>
        <w:tc>
          <w:tcPr>
            <w:tcW w:w="1880" w:type="dxa"/>
            <w:shd w:val="clear" w:color="auto" w:fill="auto"/>
            <w:noWrap/>
            <w:vAlign w:val="center"/>
            <w:hideMark/>
          </w:tcPr>
          <w:p w14:paraId="689533B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TEE PVC D=1/2"</w:t>
            </w:r>
          </w:p>
        </w:tc>
        <w:tc>
          <w:tcPr>
            <w:tcW w:w="808" w:type="dxa"/>
            <w:shd w:val="clear" w:color="auto" w:fill="auto"/>
            <w:noWrap/>
            <w:vAlign w:val="center"/>
            <w:hideMark/>
          </w:tcPr>
          <w:p w14:paraId="3EED38E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DAC34A8"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conexión </w:t>
            </w:r>
            <w:proofErr w:type="spellStart"/>
            <w:r w:rsidRPr="004D76EB">
              <w:rPr>
                <w:rFonts w:ascii="Tahoma" w:eastAsiaTheme="minorHAnsi" w:hAnsi="Tahoma" w:cs="Tahoma"/>
                <w:color w:val="000000"/>
                <w:sz w:val="18"/>
                <w:szCs w:val="18"/>
                <w:lang w:val="es-BO"/>
              </w:rPr>
              <w:t>tee</w:t>
            </w:r>
            <w:proofErr w:type="spellEnd"/>
            <w:r w:rsidRPr="004D76EB">
              <w:rPr>
                <w:rFonts w:ascii="Tahoma" w:eastAsiaTheme="minorHAnsi" w:hAnsi="Tahoma" w:cs="Tahoma"/>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 xml:space="preserve">Debe presentar color uniforme, ser libre de cuerpos extraños, irregularidades, rajaduras y otros </w:t>
            </w:r>
            <w:proofErr w:type="spellStart"/>
            <w:r w:rsidRPr="004D76EB">
              <w:rPr>
                <w:rFonts w:ascii="Tahoma" w:eastAsiaTheme="minorHAnsi" w:hAnsi="Tahoma" w:cs="Tahoma"/>
                <w:color w:val="000000"/>
                <w:sz w:val="18"/>
                <w:szCs w:val="18"/>
                <w:lang w:val="es-BO"/>
              </w:rPr>
              <w:t>defectos</w:t>
            </w:r>
            <w:proofErr w:type="spellEnd"/>
            <w:r w:rsidRPr="004D76EB">
              <w:rPr>
                <w:rFonts w:ascii="Tahoma" w:eastAsiaTheme="minorHAnsi" w:hAnsi="Tahoma" w:cs="Tahoma"/>
                <w:color w:val="000000"/>
                <w:sz w:val="18"/>
                <w:szCs w:val="18"/>
                <w:lang w:val="es-BO"/>
              </w:rPr>
              <w:t xml:space="preserve"> visuales que indiquen discontinuidad del material o fallas derivadas del proceso de producción.</w:t>
            </w:r>
            <w:r w:rsidRPr="004D76EB">
              <w:rPr>
                <w:rFonts w:ascii="Tahoma" w:eastAsiaTheme="minorHAnsi" w:hAnsi="Tahoma" w:cs="Tahoma"/>
                <w:color w:val="000000"/>
                <w:sz w:val="18"/>
                <w:szCs w:val="18"/>
                <w:lang w:val="es-BO"/>
              </w:rPr>
              <w:br/>
              <w:t>Material de Policloruro de Vinilo (PVC) de 1/2", deberá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El accesorio procederá de fábrica por inyección de molde, no aceptándose el uso de piezas especiales obtenidas mediante cortes o unión de tubos cortados en sesgo.</w:t>
            </w:r>
          </w:p>
        </w:tc>
      </w:tr>
      <w:tr w:rsidR="004D76EB" w:rsidRPr="004D76EB" w14:paraId="58813277" w14:textId="77777777" w:rsidTr="001A7607">
        <w:trPr>
          <w:trHeight w:val="204"/>
        </w:trPr>
        <w:tc>
          <w:tcPr>
            <w:tcW w:w="683" w:type="dxa"/>
            <w:shd w:val="clear" w:color="auto" w:fill="auto"/>
            <w:noWrap/>
            <w:vAlign w:val="center"/>
            <w:hideMark/>
          </w:tcPr>
          <w:p w14:paraId="6647AC85"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89</w:t>
            </w:r>
          </w:p>
        </w:tc>
        <w:tc>
          <w:tcPr>
            <w:tcW w:w="1880" w:type="dxa"/>
            <w:shd w:val="clear" w:color="auto" w:fill="auto"/>
            <w:noWrap/>
            <w:vAlign w:val="center"/>
            <w:hideMark/>
          </w:tcPr>
          <w:p w14:paraId="66B256A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TEE PVC DESAGÜE 2"</w:t>
            </w:r>
          </w:p>
        </w:tc>
        <w:tc>
          <w:tcPr>
            <w:tcW w:w="808" w:type="dxa"/>
            <w:shd w:val="clear" w:color="auto" w:fill="auto"/>
            <w:noWrap/>
            <w:vAlign w:val="center"/>
            <w:hideMark/>
          </w:tcPr>
          <w:p w14:paraId="62B3844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BE5C347"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conexión </w:t>
            </w:r>
            <w:proofErr w:type="spellStart"/>
            <w:r w:rsidRPr="004D76EB">
              <w:rPr>
                <w:rFonts w:ascii="Tahoma" w:eastAsiaTheme="minorHAnsi" w:hAnsi="Tahoma" w:cs="Tahoma"/>
                <w:color w:val="000000"/>
                <w:sz w:val="18"/>
                <w:szCs w:val="18"/>
                <w:lang w:val="es-BO"/>
              </w:rPr>
              <w:t>tee</w:t>
            </w:r>
            <w:proofErr w:type="spellEnd"/>
            <w:r w:rsidRPr="004D76EB">
              <w:rPr>
                <w:rFonts w:ascii="Tahoma" w:eastAsiaTheme="minorHAnsi" w:hAnsi="Tahoma" w:cs="Tahoma"/>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 xml:space="preserve">Debe presentar color uniforme, ser libre de cuerpos extraños, </w:t>
            </w:r>
            <w:r w:rsidRPr="004D76EB">
              <w:rPr>
                <w:rFonts w:ascii="Tahoma" w:eastAsiaTheme="minorHAnsi" w:hAnsi="Tahoma" w:cs="Tahoma"/>
                <w:color w:val="000000"/>
                <w:sz w:val="18"/>
                <w:szCs w:val="18"/>
                <w:lang w:val="es-BO"/>
              </w:rPr>
              <w:lastRenderedPageBreak/>
              <w:t xml:space="preserve">irregularidades, rajaduras y otros </w:t>
            </w:r>
            <w:proofErr w:type="spellStart"/>
            <w:r w:rsidRPr="004D76EB">
              <w:rPr>
                <w:rFonts w:ascii="Tahoma" w:eastAsiaTheme="minorHAnsi" w:hAnsi="Tahoma" w:cs="Tahoma"/>
                <w:color w:val="000000"/>
                <w:sz w:val="18"/>
                <w:szCs w:val="18"/>
                <w:lang w:val="es-BO"/>
              </w:rPr>
              <w:t>defectos</w:t>
            </w:r>
            <w:proofErr w:type="spellEnd"/>
            <w:r w:rsidRPr="004D76EB">
              <w:rPr>
                <w:rFonts w:ascii="Tahoma" w:eastAsiaTheme="minorHAnsi" w:hAnsi="Tahoma" w:cs="Tahoma"/>
                <w:color w:val="000000"/>
                <w:sz w:val="18"/>
                <w:szCs w:val="18"/>
                <w:lang w:val="es-BO"/>
              </w:rPr>
              <w:t xml:space="preserve"> visuales que indiquen discontinuidad del material o fallas derivadas del proceso de producción.</w:t>
            </w:r>
            <w:r w:rsidRPr="004D76EB">
              <w:rPr>
                <w:rFonts w:ascii="Tahoma" w:eastAsiaTheme="minorHAnsi" w:hAnsi="Tahoma" w:cs="Tahoma"/>
                <w:color w:val="000000"/>
                <w:sz w:val="18"/>
                <w:szCs w:val="18"/>
                <w:lang w:val="es-BO"/>
              </w:rPr>
              <w:br/>
              <w:t>Material de Policloruro de Vinilo (PVC) de 2", deberá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El accesorio procederá de fábrica por inyección de molde, no aceptándose el uso de piezas especiales obtenidas mediante cortes o unión de tubos cortados en sesgo.</w:t>
            </w:r>
          </w:p>
        </w:tc>
      </w:tr>
      <w:tr w:rsidR="004D76EB" w:rsidRPr="004D76EB" w14:paraId="67798388" w14:textId="77777777" w:rsidTr="001A7607">
        <w:trPr>
          <w:trHeight w:val="63"/>
        </w:trPr>
        <w:tc>
          <w:tcPr>
            <w:tcW w:w="683" w:type="dxa"/>
            <w:shd w:val="clear" w:color="auto" w:fill="auto"/>
            <w:noWrap/>
            <w:vAlign w:val="center"/>
            <w:hideMark/>
          </w:tcPr>
          <w:p w14:paraId="6F79D77E"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90</w:t>
            </w:r>
          </w:p>
        </w:tc>
        <w:tc>
          <w:tcPr>
            <w:tcW w:w="1880" w:type="dxa"/>
            <w:shd w:val="clear" w:color="auto" w:fill="auto"/>
            <w:noWrap/>
            <w:vAlign w:val="center"/>
            <w:hideMark/>
          </w:tcPr>
          <w:p w14:paraId="304CFBE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TEE PVC DESAGÜE 4"</w:t>
            </w:r>
          </w:p>
        </w:tc>
        <w:tc>
          <w:tcPr>
            <w:tcW w:w="808" w:type="dxa"/>
            <w:shd w:val="clear" w:color="auto" w:fill="auto"/>
            <w:noWrap/>
            <w:vAlign w:val="center"/>
            <w:hideMark/>
          </w:tcPr>
          <w:p w14:paraId="1469966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31BAD49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conexión </w:t>
            </w:r>
            <w:proofErr w:type="spellStart"/>
            <w:r w:rsidRPr="004D76EB">
              <w:rPr>
                <w:rFonts w:ascii="Tahoma" w:eastAsiaTheme="minorHAnsi" w:hAnsi="Tahoma" w:cs="Tahoma"/>
                <w:color w:val="000000"/>
                <w:sz w:val="18"/>
                <w:szCs w:val="18"/>
                <w:lang w:val="es-BO"/>
              </w:rPr>
              <w:t>tee</w:t>
            </w:r>
            <w:proofErr w:type="spellEnd"/>
            <w:r w:rsidRPr="004D76EB">
              <w:rPr>
                <w:rFonts w:ascii="Tahoma" w:eastAsiaTheme="minorHAnsi" w:hAnsi="Tahoma" w:cs="Tahoma"/>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D76EB">
              <w:rPr>
                <w:rFonts w:ascii="Tahoma" w:eastAsiaTheme="minorHAnsi" w:hAnsi="Tahoma" w:cs="Tahoma"/>
                <w:color w:val="000000"/>
                <w:sz w:val="18"/>
                <w:szCs w:val="18"/>
                <w:lang w:val="es-BO"/>
              </w:rPr>
              <w:t>desague</w:t>
            </w:r>
            <w:proofErr w:type="spellEnd"/>
            <w:r w:rsidRPr="004D76EB">
              <w:rPr>
                <w:rFonts w:ascii="Tahoma" w:eastAsiaTheme="minorHAnsi" w:hAnsi="Tahoma" w:cs="Tahoma"/>
                <w:color w:val="000000"/>
                <w:sz w:val="18"/>
                <w:szCs w:val="18"/>
                <w:lang w:val="es-BO"/>
              </w:rPr>
              <w:t xml:space="preserve">, según planos de diseño y/o instrucciones del Inspector del Proyecto. REQUISITOS: Debe presentar color uniforme, ser libre de cuerpos extraños, irregularidades, rajaduras y otros </w:t>
            </w:r>
            <w:proofErr w:type="spellStart"/>
            <w:r w:rsidRPr="004D76EB">
              <w:rPr>
                <w:rFonts w:ascii="Tahoma" w:eastAsiaTheme="minorHAnsi" w:hAnsi="Tahoma" w:cs="Tahoma"/>
                <w:color w:val="000000"/>
                <w:sz w:val="18"/>
                <w:szCs w:val="18"/>
                <w:lang w:val="es-BO"/>
              </w:rPr>
              <w:t>defectos</w:t>
            </w:r>
            <w:proofErr w:type="spellEnd"/>
            <w:r w:rsidRPr="004D76EB">
              <w:rPr>
                <w:rFonts w:ascii="Tahoma" w:eastAsiaTheme="minorHAnsi" w:hAnsi="Tahoma" w:cs="Tahoma"/>
                <w:color w:val="000000"/>
                <w:sz w:val="18"/>
                <w:szCs w:val="18"/>
                <w:lang w:val="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D76EB" w:rsidRPr="004D76EB" w14:paraId="72CDE967" w14:textId="77777777" w:rsidTr="001A7607">
        <w:trPr>
          <w:trHeight w:val="346"/>
        </w:trPr>
        <w:tc>
          <w:tcPr>
            <w:tcW w:w="683" w:type="dxa"/>
            <w:shd w:val="clear" w:color="auto" w:fill="auto"/>
            <w:noWrap/>
            <w:vAlign w:val="center"/>
            <w:hideMark/>
          </w:tcPr>
          <w:p w14:paraId="3BB7F5D6"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91</w:t>
            </w:r>
          </w:p>
        </w:tc>
        <w:tc>
          <w:tcPr>
            <w:tcW w:w="1880" w:type="dxa"/>
            <w:shd w:val="clear" w:color="auto" w:fill="auto"/>
            <w:noWrap/>
            <w:vAlign w:val="center"/>
            <w:hideMark/>
          </w:tcPr>
          <w:p w14:paraId="1B5EEF2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TEE PVC DESAGÜE 4" A 2"</w:t>
            </w:r>
          </w:p>
        </w:tc>
        <w:tc>
          <w:tcPr>
            <w:tcW w:w="808" w:type="dxa"/>
            <w:shd w:val="clear" w:color="auto" w:fill="auto"/>
            <w:noWrap/>
            <w:vAlign w:val="center"/>
            <w:hideMark/>
          </w:tcPr>
          <w:p w14:paraId="24089D6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98B5F2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conexión </w:t>
            </w:r>
            <w:proofErr w:type="spellStart"/>
            <w:r w:rsidRPr="004D76EB">
              <w:rPr>
                <w:rFonts w:ascii="Tahoma" w:eastAsiaTheme="minorHAnsi" w:hAnsi="Tahoma" w:cs="Tahoma"/>
                <w:color w:val="000000"/>
                <w:sz w:val="18"/>
                <w:szCs w:val="18"/>
                <w:lang w:val="es-BO"/>
              </w:rPr>
              <w:t>tee</w:t>
            </w:r>
            <w:proofErr w:type="spellEnd"/>
            <w:r w:rsidRPr="004D76EB">
              <w:rPr>
                <w:rFonts w:ascii="Tahoma" w:eastAsiaTheme="minorHAnsi" w:hAnsi="Tahoma" w:cs="Tahoma"/>
                <w:color w:val="000000"/>
                <w:sz w:val="18"/>
                <w:szCs w:val="18"/>
                <w:lang w:val="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Debe presentar color uniforme, ser libre de cuerpos extraños, irregularidades, rajaduras y otros </w:t>
            </w:r>
            <w:proofErr w:type="spellStart"/>
            <w:r w:rsidRPr="004D76EB">
              <w:rPr>
                <w:rFonts w:ascii="Tahoma" w:eastAsiaTheme="minorHAnsi" w:hAnsi="Tahoma" w:cs="Tahoma"/>
                <w:color w:val="000000"/>
                <w:sz w:val="18"/>
                <w:szCs w:val="18"/>
                <w:lang w:val="es-BO"/>
              </w:rPr>
              <w:t>defectos</w:t>
            </w:r>
            <w:proofErr w:type="spellEnd"/>
            <w:r w:rsidRPr="004D76EB">
              <w:rPr>
                <w:rFonts w:ascii="Tahoma" w:eastAsiaTheme="minorHAnsi" w:hAnsi="Tahoma" w:cs="Tahoma"/>
                <w:color w:val="000000"/>
                <w:sz w:val="18"/>
                <w:szCs w:val="18"/>
                <w:lang w:val="es-BO"/>
              </w:rPr>
              <w:t xml:space="preserve"> visuales que indiquen discontinuidad del material o fallas derivadas del proceso de producción.</w:t>
            </w:r>
            <w:r w:rsidRPr="004D76EB">
              <w:rPr>
                <w:rFonts w:ascii="Tahoma" w:eastAsiaTheme="minorHAnsi" w:hAnsi="Tahoma" w:cs="Tahoma"/>
                <w:color w:val="000000"/>
                <w:sz w:val="18"/>
                <w:szCs w:val="18"/>
                <w:lang w:val="es-BO"/>
              </w:rPr>
              <w:br/>
              <w:t>Material de Policloruro de Vinilo (PVC) de 4" a 2", deberá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El accesorio procederá de fábrica por inyección de molde, no aceptándose el uso de piezas especiales obtenidas mediante cortes o unión de tubos cortados en sesgo.</w:t>
            </w:r>
          </w:p>
        </w:tc>
      </w:tr>
      <w:tr w:rsidR="004D76EB" w:rsidRPr="004D76EB" w14:paraId="540CCA33" w14:textId="77777777" w:rsidTr="001A7607">
        <w:trPr>
          <w:trHeight w:val="326"/>
        </w:trPr>
        <w:tc>
          <w:tcPr>
            <w:tcW w:w="683" w:type="dxa"/>
            <w:shd w:val="clear" w:color="auto" w:fill="auto"/>
            <w:noWrap/>
            <w:vAlign w:val="center"/>
            <w:hideMark/>
          </w:tcPr>
          <w:p w14:paraId="60800209"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92</w:t>
            </w:r>
          </w:p>
        </w:tc>
        <w:tc>
          <w:tcPr>
            <w:tcW w:w="1880" w:type="dxa"/>
            <w:shd w:val="clear" w:color="auto" w:fill="auto"/>
            <w:noWrap/>
            <w:vAlign w:val="center"/>
            <w:hideMark/>
          </w:tcPr>
          <w:p w14:paraId="29DB099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TEFLÓN 3/4"</w:t>
            </w:r>
          </w:p>
        </w:tc>
        <w:tc>
          <w:tcPr>
            <w:tcW w:w="808" w:type="dxa"/>
            <w:shd w:val="clear" w:color="auto" w:fill="auto"/>
            <w:noWrap/>
            <w:vAlign w:val="center"/>
            <w:hideMark/>
          </w:tcPr>
          <w:p w14:paraId="530B6BB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82F924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Cinta adhesiva que se coloca en las roscas y juntas de unión para evitar fugas en las tuberías.</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Debe presentar color uniforme, ser libre de cuerpos extraños, irregularidades, rajaduras y otros </w:t>
            </w:r>
            <w:proofErr w:type="spellStart"/>
            <w:r w:rsidRPr="004D76EB">
              <w:rPr>
                <w:rFonts w:ascii="Tahoma" w:eastAsiaTheme="minorHAnsi" w:hAnsi="Tahoma" w:cs="Tahoma"/>
                <w:color w:val="000000"/>
                <w:sz w:val="18"/>
                <w:szCs w:val="18"/>
                <w:lang w:val="es-BO"/>
              </w:rPr>
              <w:t>defectos</w:t>
            </w:r>
            <w:proofErr w:type="spellEnd"/>
            <w:r w:rsidRPr="004D76EB">
              <w:rPr>
                <w:rFonts w:ascii="Tahoma" w:eastAsiaTheme="minorHAnsi" w:hAnsi="Tahoma" w:cs="Tahoma"/>
                <w:color w:val="000000"/>
                <w:sz w:val="18"/>
                <w:szCs w:val="18"/>
                <w:lang w:val="es-BO"/>
              </w:rPr>
              <w:t xml:space="preserve"> visuales que indiquen discontinuidad del material o fallas derivadas del proceso de producción.</w:t>
            </w:r>
            <w:r w:rsidRPr="004D76EB">
              <w:rPr>
                <w:rFonts w:ascii="Tahoma" w:eastAsiaTheme="minorHAnsi" w:hAnsi="Tahoma" w:cs="Tahoma"/>
                <w:color w:val="000000"/>
                <w:sz w:val="18"/>
                <w:szCs w:val="18"/>
                <w:lang w:val="es-BO"/>
              </w:rPr>
              <w:br/>
              <w:t>Tamaño de 3/4"</w:t>
            </w:r>
          </w:p>
        </w:tc>
      </w:tr>
      <w:tr w:rsidR="004D76EB" w:rsidRPr="004D76EB" w14:paraId="756A9E35" w14:textId="77777777" w:rsidTr="001A7607">
        <w:trPr>
          <w:trHeight w:val="384"/>
        </w:trPr>
        <w:tc>
          <w:tcPr>
            <w:tcW w:w="683" w:type="dxa"/>
            <w:shd w:val="clear" w:color="auto" w:fill="auto"/>
            <w:noWrap/>
            <w:vAlign w:val="center"/>
            <w:hideMark/>
          </w:tcPr>
          <w:p w14:paraId="09B5D6C7"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93</w:t>
            </w:r>
          </w:p>
        </w:tc>
        <w:tc>
          <w:tcPr>
            <w:tcW w:w="1880" w:type="dxa"/>
            <w:shd w:val="clear" w:color="auto" w:fill="auto"/>
            <w:noWrap/>
            <w:vAlign w:val="center"/>
            <w:hideMark/>
          </w:tcPr>
          <w:p w14:paraId="1FFD5860"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TÉRMICO DE 20 AMP</w:t>
            </w:r>
          </w:p>
        </w:tc>
        <w:tc>
          <w:tcPr>
            <w:tcW w:w="808" w:type="dxa"/>
            <w:shd w:val="clear" w:color="auto" w:fill="auto"/>
            <w:noWrap/>
            <w:vAlign w:val="center"/>
            <w:hideMark/>
          </w:tcPr>
          <w:p w14:paraId="55342AA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4D55F37B"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D76EB">
              <w:rPr>
                <w:rFonts w:ascii="Tahoma" w:eastAsiaTheme="minorHAnsi" w:hAnsi="Tahoma" w:cs="Tahoma"/>
                <w:color w:val="000000"/>
                <w:sz w:val="18"/>
                <w:szCs w:val="18"/>
                <w:lang w:val="es-BO"/>
              </w:rPr>
              <w:br/>
              <w:t>Vida mecánica 20.000 maniobras</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La Entidad Ejecutora deberá garantizar que el material de referencia sea de buena calidad y de marca reconocida.</w:t>
            </w:r>
          </w:p>
        </w:tc>
      </w:tr>
      <w:tr w:rsidR="004D76EB" w:rsidRPr="004D76EB" w14:paraId="5A611633" w14:textId="77777777" w:rsidTr="001A7607">
        <w:trPr>
          <w:trHeight w:val="63"/>
        </w:trPr>
        <w:tc>
          <w:tcPr>
            <w:tcW w:w="683" w:type="dxa"/>
            <w:shd w:val="clear" w:color="auto" w:fill="auto"/>
            <w:noWrap/>
            <w:vAlign w:val="center"/>
            <w:hideMark/>
          </w:tcPr>
          <w:p w14:paraId="1644400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94</w:t>
            </w:r>
          </w:p>
        </w:tc>
        <w:tc>
          <w:tcPr>
            <w:tcW w:w="1880" w:type="dxa"/>
            <w:shd w:val="clear" w:color="auto" w:fill="auto"/>
            <w:noWrap/>
            <w:vAlign w:val="center"/>
            <w:hideMark/>
          </w:tcPr>
          <w:p w14:paraId="53583DCE"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TÉRMICO DE 25 AMP</w:t>
            </w:r>
          </w:p>
        </w:tc>
        <w:tc>
          <w:tcPr>
            <w:tcW w:w="808" w:type="dxa"/>
            <w:shd w:val="clear" w:color="auto" w:fill="auto"/>
            <w:noWrap/>
            <w:vAlign w:val="center"/>
            <w:hideMark/>
          </w:tcPr>
          <w:p w14:paraId="7B47E0B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0F841D34"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Numero de polos: 2; Interruptor Llave Térmica Bipolar Peso 0.65 kg; Dimensiones 20 × 20 × 5 cm; Marca: Reconocida</w:t>
            </w:r>
            <w:r w:rsidRPr="004D76EB">
              <w:rPr>
                <w:rFonts w:ascii="Tahoma" w:eastAsiaTheme="minorHAnsi" w:hAnsi="Tahoma" w:cs="Tahoma"/>
                <w:color w:val="000000"/>
                <w:sz w:val="18"/>
                <w:szCs w:val="18"/>
                <w:lang w:val="es-BO"/>
              </w:rPr>
              <w:br/>
              <w:t xml:space="preserve">Línea bipolar; Material PVC; Amperaje: 2×25; </w:t>
            </w:r>
            <w:r w:rsidRPr="004D76EB">
              <w:rPr>
                <w:rFonts w:ascii="Tahoma" w:eastAsiaTheme="minorHAnsi" w:hAnsi="Tahoma" w:cs="Tahoma"/>
                <w:color w:val="000000"/>
                <w:sz w:val="18"/>
                <w:szCs w:val="18"/>
                <w:lang w:val="es-BO"/>
              </w:rPr>
              <w:br/>
              <w:t>Cantidad de módulos: 1</w:t>
            </w:r>
            <w:r w:rsidRPr="004D76EB">
              <w:rPr>
                <w:rFonts w:ascii="Tahoma" w:eastAsiaTheme="minorHAnsi" w:hAnsi="Tahoma" w:cs="Tahoma"/>
                <w:color w:val="000000"/>
                <w:sz w:val="18"/>
                <w:szCs w:val="18"/>
                <w:lang w:val="es-BO"/>
              </w:rPr>
              <w:br/>
              <w:t>Corriente nominal: 25 A; SKU 6566</w:t>
            </w:r>
            <w:r w:rsidRPr="004D76EB">
              <w:rPr>
                <w:rFonts w:ascii="Tahoma" w:eastAsiaTheme="minorHAnsi" w:hAnsi="Tahoma" w:cs="Tahoma"/>
                <w:color w:val="000000"/>
                <w:sz w:val="18"/>
                <w:szCs w:val="18"/>
                <w:lang w:val="es-BO"/>
              </w:rPr>
              <w:br/>
              <w:t>Unidades por paquete: 1</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29948E94" w14:textId="77777777" w:rsidTr="001A7607">
        <w:trPr>
          <w:trHeight w:val="63"/>
        </w:trPr>
        <w:tc>
          <w:tcPr>
            <w:tcW w:w="683" w:type="dxa"/>
            <w:shd w:val="clear" w:color="auto" w:fill="auto"/>
            <w:noWrap/>
            <w:vAlign w:val="center"/>
            <w:hideMark/>
          </w:tcPr>
          <w:p w14:paraId="599D9936"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95</w:t>
            </w:r>
          </w:p>
        </w:tc>
        <w:tc>
          <w:tcPr>
            <w:tcW w:w="1880" w:type="dxa"/>
            <w:shd w:val="clear" w:color="auto" w:fill="auto"/>
            <w:noWrap/>
            <w:vAlign w:val="center"/>
            <w:hideMark/>
          </w:tcPr>
          <w:p w14:paraId="0E0BA208"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TÉRMICO DE 32 AMP</w:t>
            </w:r>
          </w:p>
        </w:tc>
        <w:tc>
          <w:tcPr>
            <w:tcW w:w="808" w:type="dxa"/>
            <w:shd w:val="clear" w:color="auto" w:fill="auto"/>
            <w:noWrap/>
            <w:vAlign w:val="center"/>
            <w:hideMark/>
          </w:tcPr>
          <w:p w14:paraId="6F53D895"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EA8B77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Capacidad de Ruptura: 3 KA; Curva: C; Polos: 2P; Bornes para cables hasta: hasta 16mm; </w:t>
            </w:r>
            <w:proofErr w:type="gramStart"/>
            <w:r w:rsidRPr="004D76EB">
              <w:rPr>
                <w:rFonts w:ascii="Tahoma" w:eastAsiaTheme="minorHAnsi" w:hAnsi="Tahoma" w:cs="Tahoma"/>
                <w:color w:val="000000"/>
                <w:sz w:val="18"/>
                <w:szCs w:val="18"/>
                <w:lang w:val="es-BO"/>
              </w:rPr>
              <w:t>Frecuencia :</w:t>
            </w:r>
            <w:proofErr w:type="gramEnd"/>
            <w:r w:rsidRPr="004D76EB">
              <w:rPr>
                <w:rFonts w:ascii="Tahoma" w:eastAsiaTheme="minorHAnsi" w:hAnsi="Tahoma" w:cs="Tahoma"/>
                <w:color w:val="000000"/>
                <w:sz w:val="18"/>
                <w:szCs w:val="18"/>
                <w:lang w:val="es-BO"/>
              </w:rPr>
              <w:t xml:space="preserve"> 50/60Hz; Amperaje: 2×32; Línea: </w:t>
            </w:r>
            <w:proofErr w:type="spellStart"/>
            <w:r w:rsidRPr="004D76EB">
              <w:rPr>
                <w:rFonts w:ascii="Tahoma" w:eastAsiaTheme="minorHAnsi" w:hAnsi="Tahoma" w:cs="Tahoma"/>
                <w:color w:val="000000"/>
                <w:sz w:val="18"/>
                <w:szCs w:val="18"/>
                <w:lang w:val="es-BO"/>
              </w:rPr>
              <w:t>Sicalimit</w:t>
            </w:r>
            <w:proofErr w:type="spellEnd"/>
            <w:r w:rsidRPr="004D76EB">
              <w:rPr>
                <w:rFonts w:ascii="Tahoma" w:eastAsiaTheme="minorHAnsi" w:hAnsi="Tahoma" w:cs="Tahoma"/>
                <w:color w:val="000000"/>
                <w:sz w:val="18"/>
                <w:szCs w:val="18"/>
                <w:lang w:val="es-BO"/>
              </w:rPr>
              <w:t>; Tipo: Mando y Protección; Montaje: Riel Din; Tensión: 230v; SKU: 01SIC04115; Unidad de medida: C/U; Marca: Reconocida</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3AFE5BC1" w14:textId="77777777" w:rsidTr="001A7607">
        <w:trPr>
          <w:trHeight w:val="63"/>
        </w:trPr>
        <w:tc>
          <w:tcPr>
            <w:tcW w:w="683" w:type="dxa"/>
            <w:shd w:val="clear" w:color="auto" w:fill="auto"/>
            <w:noWrap/>
            <w:vAlign w:val="center"/>
            <w:hideMark/>
          </w:tcPr>
          <w:p w14:paraId="432E9EF4"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96</w:t>
            </w:r>
          </w:p>
        </w:tc>
        <w:tc>
          <w:tcPr>
            <w:tcW w:w="1880" w:type="dxa"/>
            <w:shd w:val="clear" w:color="auto" w:fill="auto"/>
            <w:noWrap/>
            <w:vAlign w:val="center"/>
            <w:hideMark/>
          </w:tcPr>
          <w:p w14:paraId="6E94D2A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TOMACORRIENTE DOBLE</w:t>
            </w:r>
          </w:p>
        </w:tc>
        <w:tc>
          <w:tcPr>
            <w:tcW w:w="808" w:type="dxa"/>
            <w:shd w:val="clear" w:color="auto" w:fill="auto"/>
            <w:noWrap/>
            <w:vAlign w:val="center"/>
            <w:hideMark/>
          </w:tcPr>
          <w:p w14:paraId="5E622C9A"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77560B59"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Deberá ser de primera calidad y marca conocida, los tomacorrientes deberán ser bipolares con una capacidad mínima nominal de 10 amperios/250 voltios.</w:t>
            </w:r>
            <w:r w:rsidRPr="004D76EB">
              <w:rPr>
                <w:rFonts w:ascii="Tahoma" w:eastAsiaTheme="minorHAnsi" w:hAnsi="Tahoma" w:cs="Tahoma"/>
                <w:color w:val="000000"/>
                <w:sz w:val="18"/>
                <w:szCs w:val="18"/>
                <w:lang w:val="es-BO"/>
              </w:rPr>
              <w:br/>
              <w:t>La superficie del accesorio deberá ser lisa y libre de grietas, fisuras y otros defectos que alteren su calidad.</w:t>
            </w:r>
            <w:r w:rsidRPr="004D76EB">
              <w:rPr>
                <w:rFonts w:ascii="Tahoma" w:eastAsiaTheme="minorHAnsi" w:hAnsi="Tahoma" w:cs="Tahoma"/>
                <w:color w:val="000000"/>
                <w:sz w:val="18"/>
                <w:szCs w:val="18"/>
                <w:lang w:val="es-BO"/>
              </w:rPr>
              <w:br/>
            </w:r>
          </w:p>
        </w:tc>
      </w:tr>
      <w:tr w:rsidR="004D76EB" w:rsidRPr="004D76EB" w14:paraId="342920CF" w14:textId="77777777" w:rsidTr="001A7607">
        <w:trPr>
          <w:trHeight w:val="63"/>
        </w:trPr>
        <w:tc>
          <w:tcPr>
            <w:tcW w:w="683" w:type="dxa"/>
            <w:shd w:val="clear" w:color="auto" w:fill="auto"/>
            <w:noWrap/>
            <w:vAlign w:val="center"/>
            <w:hideMark/>
          </w:tcPr>
          <w:p w14:paraId="4B12CFD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97</w:t>
            </w:r>
          </w:p>
        </w:tc>
        <w:tc>
          <w:tcPr>
            <w:tcW w:w="1880" w:type="dxa"/>
            <w:shd w:val="clear" w:color="auto" w:fill="auto"/>
            <w:noWrap/>
            <w:vAlign w:val="center"/>
            <w:hideMark/>
          </w:tcPr>
          <w:p w14:paraId="2BBCEF1C"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TOPE DE PUERTA</w:t>
            </w:r>
          </w:p>
        </w:tc>
        <w:tc>
          <w:tcPr>
            <w:tcW w:w="808" w:type="dxa"/>
            <w:shd w:val="clear" w:color="auto" w:fill="auto"/>
            <w:noWrap/>
            <w:vAlign w:val="center"/>
            <w:hideMark/>
          </w:tcPr>
          <w:p w14:paraId="0A2DC3E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18C0B695"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tope de puerta será de goma dura, fijado mediante tornillos, será de buena calidad y marca reconocida, el cual será fijado conforme a lo detallado en los planos de construcción y/o instrucciones del Inspector del Proyecto.</w:t>
            </w:r>
          </w:p>
        </w:tc>
      </w:tr>
      <w:tr w:rsidR="004D76EB" w:rsidRPr="004D76EB" w14:paraId="2FDADF91" w14:textId="77777777" w:rsidTr="001A7607">
        <w:trPr>
          <w:trHeight w:val="63"/>
        </w:trPr>
        <w:tc>
          <w:tcPr>
            <w:tcW w:w="683" w:type="dxa"/>
            <w:shd w:val="clear" w:color="auto" w:fill="auto"/>
            <w:noWrap/>
            <w:vAlign w:val="center"/>
            <w:hideMark/>
          </w:tcPr>
          <w:p w14:paraId="28DC854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98</w:t>
            </w:r>
          </w:p>
        </w:tc>
        <w:tc>
          <w:tcPr>
            <w:tcW w:w="1880" w:type="dxa"/>
            <w:shd w:val="clear" w:color="auto" w:fill="auto"/>
            <w:noWrap/>
            <w:vAlign w:val="center"/>
            <w:hideMark/>
          </w:tcPr>
          <w:p w14:paraId="2EF1099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TORNILLO MAS RAMPLUG DE 2"X6MM</w:t>
            </w:r>
          </w:p>
        </w:tc>
        <w:tc>
          <w:tcPr>
            <w:tcW w:w="808" w:type="dxa"/>
            <w:shd w:val="clear" w:color="auto" w:fill="auto"/>
            <w:noWrap/>
            <w:vAlign w:val="center"/>
            <w:hideMark/>
          </w:tcPr>
          <w:p w14:paraId="700902A6"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4B787A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Debe ser fabricado en acero inoxidable, sus acabados pueden ser en </w:t>
            </w:r>
            <w:proofErr w:type="spellStart"/>
            <w:r w:rsidRPr="004D76EB">
              <w:rPr>
                <w:rFonts w:ascii="Tahoma" w:eastAsiaTheme="minorHAnsi" w:hAnsi="Tahoma" w:cs="Tahoma"/>
                <w:color w:val="000000"/>
                <w:sz w:val="18"/>
                <w:szCs w:val="18"/>
                <w:lang w:val="es-BO"/>
              </w:rPr>
              <w:t>bicromatado</w:t>
            </w:r>
            <w:proofErr w:type="spellEnd"/>
            <w:r w:rsidRPr="004D76EB">
              <w:rPr>
                <w:rFonts w:ascii="Tahoma" w:eastAsiaTheme="minorHAnsi" w:hAnsi="Tahoma" w:cs="Tahoma"/>
                <w:color w:val="000000"/>
                <w:sz w:val="18"/>
                <w:szCs w:val="18"/>
                <w:lang w:val="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D76EB">
              <w:rPr>
                <w:rFonts w:ascii="Tahoma" w:eastAsiaTheme="minorHAnsi" w:hAnsi="Tahoma" w:cs="Tahoma"/>
                <w:color w:val="000000"/>
                <w:sz w:val="18"/>
                <w:szCs w:val="18"/>
                <w:lang w:val="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D76EB">
              <w:rPr>
                <w:rFonts w:ascii="Tahoma" w:eastAsiaTheme="minorHAnsi" w:hAnsi="Tahoma" w:cs="Tahoma"/>
                <w:color w:val="000000"/>
                <w:sz w:val="18"/>
                <w:szCs w:val="18"/>
                <w:lang w:val="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D76EB">
              <w:rPr>
                <w:rFonts w:ascii="Tahoma" w:eastAsiaTheme="minorHAnsi" w:hAnsi="Tahoma" w:cs="Tahoma"/>
                <w:color w:val="000000"/>
                <w:sz w:val="18"/>
                <w:szCs w:val="18"/>
                <w:lang w:val="es-BO"/>
              </w:rPr>
              <w:br/>
              <w:t xml:space="preserve">Roscar el tornillo con precaución de no aplicar un par de apriete excesivo que pueda causar que el taco se pase de rosca. Esto es importante </w:t>
            </w:r>
            <w:r w:rsidRPr="004D76EB">
              <w:rPr>
                <w:rFonts w:ascii="Tahoma" w:eastAsiaTheme="minorHAnsi" w:hAnsi="Tahoma" w:cs="Tahoma"/>
                <w:color w:val="000000"/>
                <w:sz w:val="18"/>
                <w:szCs w:val="18"/>
                <w:lang w:val="es-BO"/>
              </w:rPr>
              <w:lastRenderedPageBreak/>
              <w:t>cuando se trata de materiales huecos, ya que debido a la expansión del taco se requiere una mayor cantidad de giros del tornillo.</w:t>
            </w:r>
          </w:p>
        </w:tc>
      </w:tr>
      <w:tr w:rsidR="004D76EB" w:rsidRPr="004D76EB" w14:paraId="5B1444D0" w14:textId="77777777" w:rsidTr="001A7607">
        <w:trPr>
          <w:trHeight w:val="255"/>
        </w:trPr>
        <w:tc>
          <w:tcPr>
            <w:tcW w:w="683" w:type="dxa"/>
            <w:shd w:val="clear" w:color="auto" w:fill="auto"/>
            <w:noWrap/>
            <w:vAlign w:val="center"/>
            <w:hideMark/>
          </w:tcPr>
          <w:p w14:paraId="7ABF7A5D"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99</w:t>
            </w:r>
          </w:p>
        </w:tc>
        <w:tc>
          <w:tcPr>
            <w:tcW w:w="1880" w:type="dxa"/>
            <w:shd w:val="clear" w:color="auto" w:fill="auto"/>
            <w:noWrap/>
            <w:vAlign w:val="center"/>
            <w:hideMark/>
          </w:tcPr>
          <w:p w14:paraId="1EC646E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TUBO PVC 1/2"</w:t>
            </w:r>
          </w:p>
        </w:tc>
        <w:tc>
          <w:tcPr>
            <w:tcW w:w="808" w:type="dxa"/>
            <w:shd w:val="clear" w:color="auto" w:fill="auto"/>
            <w:noWrap/>
            <w:vAlign w:val="center"/>
            <w:hideMark/>
          </w:tcPr>
          <w:p w14:paraId="379C101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7923522B"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1/2”. Cuya principal aplicación se da en Instalaciones sanitarias. </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Material de Policloruro de Vinilo (PVC) de 1/2", los tubos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Las juntas serán del Tipo campana – espiga</w:t>
            </w:r>
            <w:r w:rsidRPr="004D76EB">
              <w:rPr>
                <w:rFonts w:ascii="Tahoma" w:eastAsiaTheme="minorHAnsi" w:hAnsi="Tahoma" w:cs="Tahoma"/>
                <w:color w:val="000000"/>
                <w:sz w:val="18"/>
                <w:szCs w:val="18"/>
                <w:lang w:val="es-BO"/>
              </w:rPr>
              <w:br/>
              <w:t>Las tuberías de PVC deberán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76EB" w:rsidRPr="004D76EB" w14:paraId="3E007F7D" w14:textId="77777777" w:rsidTr="001A7607">
        <w:trPr>
          <w:trHeight w:val="809"/>
        </w:trPr>
        <w:tc>
          <w:tcPr>
            <w:tcW w:w="683" w:type="dxa"/>
            <w:shd w:val="clear" w:color="auto" w:fill="auto"/>
            <w:noWrap/>
            <w:vAlign w:val="center"/>
            <w:hideMark/>
          </w:tcPr>
          <w:p w14:paraId="33A0CFE2"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100</w:t>
            </w:r>
          </w:p>
        </w:tc>
        <w:tc>
          <w:tcPr>
            <w:tcW w:w="1880" w:type="dxa"/>
            <w:shd w:val="clear" w:color="auto" w:fill="auto"/>
            <w:noWrap/>
            <w:vAlign w:val="center"/>
            <w:hideMark/>
          </w:tcPr>
          <w:p w14:paraId="3B53CF4B"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TUBO PVC 5/8"</w:t>
            </w:r>
          </w:p>
        </w:tc>
        <w:tc>
          <w:tcPr>
            <w:tcW w:w="808" w:type="dxa"/>
            <w:shd w:val="clear" w:color="auto" w:fill="auto"/>
            <w:noWrap/>
            <w:vAlign w:val="center"/>
            <w:hideMark/>
          </w:tcPr>
          <w:p w14:paraId="194440F2"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6A7C4F7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Material de Poli cloruro de Vinilo (PVC), los tubos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 Las juntas serán del Tipo campana – espiga.</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Las tuberías de PVC y sus accesorios deberán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La Entidad Ejecutora deberá garantizar que el material de referencia sea de buena calidad y de marca reconocida.</w:t>
            </w:r>
          </w:p>
        </w:tc>
      </w:tr>
      <w:tr w:rsidR="004D76EB" w:rsidRPr="004D76EB" w14:paraId="4AEEA297" w14:textId="77777777" w:rsidTr="001A7607">
        <w:trPr>
          <w:trHeight w:val="1338"/>
        </w:trPr>
        <w:tc>
          <w:tcPr>
            <w:tcW w:w="683" w:type="dxa"/>
            <w:shd w:val="clear" w:color="auto" w:fill="auto"/>
            <w:noWrap/>
            <w:vAlign w:val="center"/>
            <w:hideMark/>
          </w:tcPr>
          <w:p w14:paraId="3427A54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101</w:t>
            </w:r>
          </w:p>
        </w:tc>
        <w:tc>
          <w:tcPr>
            <w:tcW w:w="1880" w:type="dxa"/>
            <w:shd w:val="clear" w:color="auto" w:fill="auto"/>
            <w:noWrap/>
            <w:vAlign w:val="center"/>
            <w:hideMark/>
          </w:tcPr>
          <w:p w14:paraId="6FFD01A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TUBO PVC DESAGUE 2"</w:t>
            </w:r>
          </w:p>
        </w:tc>
        <w:tc>
          <w:tcPr>
            <w:tcW w:w="808" w:type="dxa"/>
            <w:shd w:val="clear" w:color="auto" w:fill="auto"/>
            <w:noWrap/>
            <w:vAlign w:val="center"/>
            <w:hideMark/>
          </w:tcPr>
          <w:p w14:paraId="5834D0C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7D3A918C"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2”. Cuya principal aplicación se da en Instalaciones sanitarias. </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Material de Policloruro de Vinilo (PVC) de 2", los tubos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Las juntas serán del Tipo campana – espiga</w:t>
            </w:r>
            <w:r w:rsidRPr="004D76EB">
              <w:rPr>
                <w:rFonts w:ascii="Tahoma" w:eastAsiaTheme="minorHAnsi" w:hAnsi="Tahoma" w:cs="Tahoma"/>
                <w:color w:val="000000"/>
                <w:sz w:val="18"/>
                <w:szCs w:val="18"/>
                <w:lang w:val="es-BO"/>
              </w:rPr>
              <w:br/>
              <w:t>Las tuberías de PVC deberán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76EB" w:rsidRPr="004D76EB" w14:paraId="32B1E663" w14:textId="77777777" w:rsidTr="001A7607">
        <w:trPr>
          <w:trHeight w:val="63"/>
        </w:trPr>
        <w:tc>
          <w:tcPr>
            <w:tcW w:w="683" w:type="dxa"/>
            <w:shd w:val="clear" w:color="auto" w:fill="auto"/>
            <w:noWrap/>
            <w:vAlign w:val="center"/>
            <w:hideMark/>
          </w:tcPr>
          <w:p w14:paraId="3FE0691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102</w:t>
            </w:r>
          </w:p>
        </w:tc>
        <w:tc>
          <w:tcPr>
            <w:tcW w:w="1880" w:type="dxa"/>
            <w:shd w:val="clear" w:color="auto" w:fill="auto"/>
            <w:noWrap/>
            <w:vAlign w:val="center"/>
            <w:hideMark/>
          </w:tcPr>
          <w:p w14:paraId="1F2BDF29"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TUBO PVC DESAGÜE 3"</w:t>
            </w:r>
          </w:p>
        </w:tc>
        <w:tc>
          <w:tcPr>
            <w:tcW w:w="808" w:type="dxa"/>
            <w:shd w:val="clear" w:color="auto" w:fill="auto"/>
            <w:noWrap/>
            <w:vAlign w:val="center"/>
            <w:hideMark/>
          </w:tcPr>
          <w:p w14:paraId="711CF8E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7F852A3A"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3”. Cuya principal aplicación se da en Instalaciones hidráulicas. </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Material de Policloruro de Vinilo (PVC) de 3", los tubos deben tener las </w:t>
            </w:r>
            <w:r w:rsidRPr="004D76EB">
              <w:rPr>
                <w:rFonts w:ascii="Tahoma" w:eastAsiaTheme="minorHAnsi" w:hAnsi="Tahoma" w:cs="Tahoma"/>
                <w:color w:val="000000"/>
                <w:sz w:val="18"/>
                <w:szCs w:val="18"/>
                <w:lang w:val="es-BO"/>
              </w:rPr>
              <w:lastRenderedPageBreak/>
              <w:t xml:space="preserve">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Las juntas serán del Tipo campana – espiga</w:t>
            </w:r>
            <w:r w:rsidRPr="004D76EB">
              <w:rPr>
                <w:rFonts w:ascii="Tahoma" w:eastAsiaTheme="minorHAnsi" w:hAnsi="Tahoma" w:cs="Tahoma"/>
                <w:color w:val="000000"/>
                <w:sz w:val="18"/>
                <w:szCs w:val="18"/>
                <w:lang w:val="es-BO"/>
              </w:rPr>
              <w:br/>
              <w:t>Las tuberías de PVC deberán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76EB" w:rsidRPr="004D76EB" w14:paraId="58CE4C0D" w14:textId="77777777" w:rsidTr="001A7607">
        <w:trPr>
          <w:trHeight w:val="680"/>
        </w:trPr>
        <w:tc>
          <w:tcPr>
            <w:tcW w:w="683" w:type="dxa"/>
            <w:shd w:val="clear" w:color="auto" w:fill="auto"/>
            <w:noWrap/>
            <w:vAlign w:val="center"/>
            <w:hideMark/>
          </w:tcPr>
          <w:p w14:paraId="6DE02C6B"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lastRenderedPageBreak/>
              <w:t>103</w:t>
            </w:r>
          </w:p>
        </w:tc>
        <w:tc>
          <w:tcPr>
            <w:tcW w:w="1880" w:type="dxa"/>
            <w:shd w:val="clear" w:color="auto" w:fill="auto"/>
            <w:noWrap/>
            <w:vAlign w:val="center"/>
            <w:hideMark/>
          </w:tcPr>
          <w:p w14:paraId="4C14F783"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TUBO PVC DESAGÜE 4"</w:t>
            </w:r>
          </w:p>
        </w:tc>
        <w:tc>
          <w:tcPr>
            <w:tcW w:w="808" w:type="dxa"/>
            <w:shd w:val="clear" w:color="auto" w:fill="auto"/>
            <w:noWrap/>
            <w:vAlign w:val="center"/>
            <w:hideMark/>
          </w:tcPr>
          <w:p w14:paraId="5B683321"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w:t>
            </w:r>
          </w:p>
        </w:tc>
        <w:tc>
          <w:tcPr>
            <w:tcW w:w="6023" w:type="dxa"/>
            <w:shd w:val="clear" w:color="auto" w:fill="auto"/>
            <w:vAlign w:val="center"/>
            <w:hideMark/>
          </w:tcPr>
          <w:p w14:paraId="477E7153"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Tubo de policloruro de vinilo (PVC) con diámetro nominal de 4”. Cuya principal aplicación se da en Instalaciones hidráulicas. </w:t>
            </w:r>
            <w:r w:rsidRPr="004D76EB">
              <w:rPr>
                <w:rFonts w:ascii="Tahoma" w:eastAsiaTheme="minorHAnsi" w:hAnsi="Tahoma" w:cs="Tahoma"/>
                <w:color w:val="000000"/>
                <w:sz w:val="18"/>
                <w:szCs w:val="18"/>
                <w:lang w:val="es-BO"/>
              </w:rPr>
              <w:br/>
              <w:t>REQUISITOS:</w:t>
            </w:r>
            <w:r w:rsidRPr="004D76EB">
              <w:rPr>
                <w:rFonts w:ascii="Tahoma" w:eastAsiaTheme="minorHAnsi" w:hAnsi="Tahoma" w:cs="Tahoma"/>
                <w:color w:val="000000"/>
                <w:sz w:val="18"/>
                <w:szCs w:val="18"/>
                <w:lang w:val="es-BO"/>
              </w:rPr>
              <w:br/>
              <w:t xml:space="preserve">Material de Policloruro de Vinilo (PVC) de 4", los tubos deben tener las siguientes características: </w:t>
            </w:r>
            <w:r w:rsidRPr="004D76EB">
              <w:rPr>
                <w:rFonts w:ascii="Tahoma" w:eastAsiaTheme="minorHAnsi" w:hAnsi="Tahoma" w:cs="Tahoma"/>
                <w:color w:val="000000"/>
                <w:sz w:val="18"/>
                <w:szCs w:val="18"/>
                <w:lang w:val="es-BO"/>
              </w:rPr>
              <w:br/>
              <w:t>• Superficie externa e interna lisas y estar libres de grietas, fisuras, ondulaciones y otros defectos que alteren su calidad.</w:t>
            </w:r>
            <w:r w:rsidRPr="004D76EB">
              <w:rPr>
                <w:rFonts w:ascii="Tahoma" w:eastAsiaTheme="minorHAnsi" w:hAnsi="Tahoma" w:cs="Tahoma"/>
                <w:color w:val="000000"/>
                <w:sz w:val="18"/>
                <w:szCs w:val="18"/>
                <w:lang w:val="es-BO"/>
              </w:rPr>
              <w:br/>
              <w:t>• Los tubos deberán ser de color uniforme.</w:t>
            </w:r>
            <w:r w:rsidRPr="004D76EB">
              <w:rPr>
                <w:rFonts w:ascii="Tahoma" w:eastAsiaTheme="minorHAnsi" w:hAnsi="Tahoma" w:cs="Tahoma"/>
                <w:color w:val="000000"/>
                <w:sz w:val="18"/>
                <w:szCs w:val="18"/>
                <w:lang w:val="es-BO"/>
              </w:rPr>
              <w:br/>
              <w:t>• Los tubos procederán de fábrica por inyección de molde, no aceptándose el uso de piezas especiales obtenidas mediante cortes o cortadas en seco.</w:t>
            </w:r>
            <w:r w:rsidRPr="004D76EB">
              <w:rPr>
                <w:rFonts w:ascii="Tahoma" w:eastAsiaTheme="minorHAnsi" w:hAnsi="Tahoma" w:cs="Tahoma"/>
                <w:color w:val="000000"/>
                <w:sz w:val="18"/>
                <w:szCs w:val="18"/>
                <w:lang w:val="es-BO"/>
              </w:rPr>
              <w:br/>
              <w:t>Las juntas serán del Tipo campana – espiga</w:t>
            </w:r>
            <w:r w:rsidRPr="004D76EB">
              <w:rPr>
                <w:rFonts w:ascii="Tahoma" w:eastAsiaTheme="minorHAnsi" w:hAnsi="Tahoma" w:cs="Tahoma"/>
                <w:color w:val="000000"/>
                <w:sz w:val="18"/>
                <w:szCs w:val="18"/>
                <w:lang w:val="es-BO"/>
              </w:rPr>
              <w:br/>
              <w:t>Las tuberías de PVC deberán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t xml:space="preserve"> -Normas ASTM:   D-1785 y D-2241</w:t>
            </w:r>
            <w:r w:rsidRPr="004D76EB">
              <w:rPr>
                <w:rFonts w:ascii="Tahoma" w:eastAsiaTheme="minorHAnsi" w:hAnsi="Tahoma" w:cs="Tahoma"/>
                <w:color w:val="000000"/>
                <w:sz w:val="18"/>
                <w:szCs w:val="18"/>
                <w:lang w:val="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76EB" w:rsidRPr="004D76EB" w14:paraId="5EDD47DA" w14:textId="77777777" w:rsidTr="001A7607">
        <w:trPr>
          <w:trHeight w:val="2255"/>
        </w:trPr>
        <w:tc>
          <w:tcPr>
            <w:tcW w:w="683" w:type="dxa"/>
            <w:shd w:val="clear" w:color="auto" w:fill="auto"/>
            <w:noWrap/>
            <w:vAlign w:val="center"/>
            <w:hideMark/>
          </w:tcPr>
          <w:p w14:paraId="7D4872D3"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104</w:t>
            </w:r>
          </w:p>
        </w:tc>
        <w:tc>
          <w:tcPr>
            <w:tcW w:w="1880" w:type="dxa"/>
            <w:shd w:val="clear" w:color="auto" w:fill="auto"/>
            <w:noWrap/>
            <w:vAlign w:val="center"/>
            <w:hideMark/>
          </w:tcPr>
          <w:p w14:paraId="5F69FC44"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VENTANA DE ALUMINIO LÍNEA 20 C/VIDRIO 4MM MAS ACCESORIOS</w:t>
            </w:r>
          </w:p>
        </w:tc>
        <w:tc>
          <w:tcPr>
            <w:tcW w:w="808" w:type="dxa"/>
            <w:shd w:val="clear" w:color="auto" w:fill="auto"/>
            <w:noWrap/>
            <w:vAlign w:val="center"/>
            <w:hideMark/>
          </w:tcPr>
          <w:p w14:paraId="7FFFA107"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M2</w:t>
            </w:r>
          </w:p>
        </w:tc>
        <w:tc>
          <w:tcPr>
            <w:tcW w:w="6023" w:type="dxa"/>
            <w:shd w:val="clear" w:color="auto" w:fill="auto"/>
            <w:vAlign w:val="center"/>
            <w:hideMark/>
          </w:tcPr>
          <w:p w14:paraId="0CD19211"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D76EB" w:rsidRPr="004D76EB" w14:paraId="5F3B82DB" w14:textId="77777777" w:rsidTr="001A7607">
        <w:trPr>
          <w:trHeight w:val="63"/>
        </w:trPr>
        <w:tc>
          <w:tcPr>
            <w:tcW w:w="683" w:type="dxa"/>
            <w:shd w:val="clear" w:color="auto" w:fill="auto"/>
            <w:noWrap/>
            <w:vAlign w:val="center"/>
            <w:hideMark/>
          </w:tcPr>
          <w:p w14:paraId="6A1A6071"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Calibri" w:eastAsiaTheme="minorHAnsi" w:hAnsi="Calibri" w:cs="Calibri"/>
                <w:b/>
                <w:bCs/>
                <w:color w:val="000000"/>
                <w:sz w:val="22"/>
                <w:szCs w:val="22"/>
                <w:lang w:val="es-BO"/>
              </w:rPr>
              <w:t>105</w:t>
            </w:r>
          </w:p>
        </w:tc>
        <w:tc>
          <w:tcPr>
            <w:tcW w:w="1880" w:type="dxa"/>
            <w:shd w:val="clear" w:color="auto" w:fill="auto"/>
            <w:noWrap/>
            <w:vAlign w:val="center"/>
            <w:hideMark/>
          </w:tcPr>
          <w:p w14:paraId="10F2BE9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YEE PVC DESAGÜE 4" A 2"</w:t>
            </w:r>
          </w:p>
        </w:tc>
        <w:tc>
          <w:tcPr>
            <w:tcW w:w="808" w:type="dxa"/>
            <w:shd w:val="clear" w:color="auto" w:fill="auto"/>
            <w:noWrap/>
            <w:vAlign w:val="center"/>
            <w:hideMark/>
          </w:tcPr>
          <w:p w14:paraId="4B879EFF" w14:textId="77777777" w:rsidR="004D76EB" w:rsidRPr="004D76EB" w:rsidRDefault="004D76EB" w:rsidP="004D76EB">
            <w:pPr>
              <w:jc w:val="cente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PZA</w:t>
            </w:r>
          </w:p>
        </w:tc>
        <w:tc>
          <w:tcPr>
            <w:tcW w:w="6023" w:type="dxa"/>
            <w:shd w:val="clear" w:color="auto" w:fill="auto"/>
            <w:vAlign w:val="center"/>
            <w:hideMark/>
          </w:tcPr>
          <w:p w14:paraId="2CEB702F" w14:textId="77777777" w:rsidR="004D76EB" w:rsidRPr="004D76EB" w:rsidRDefault="004D76EB" w:rsidP="004D76EB">
            <w:pPr>
              <w:rPr>
                <w:rFonts w:ascii="Tahoma" w:hAnsi="Tahoma" w:cs="Tahoma"/>
                <w:color w:val="000000"/>
                <w:sz w:val="18"/>
                <w:szCs w:val="18"/>
                <w:lang w:val="es-BO" w:eastAsia="es-BO"/>
              </w:rPr>
            </w:pPr>
            <w:r w:rsidRPr="004D76EB">
              <w:rPr>
                <w:rFonts w:ascii="Tahoma" w:eastAsiaTheme="minorHAnsi" w:hAnsi="Tahoma" w:cs="Tahoma"/>
                <w:color w:val="000000"/>
                <w:sz w:val="18"/>
                <w:szCs w:val="18"/>
                <w:lang w:val="es-BO"/>
              </w:rPr>
              <w:t xml:space="preserve">La conexión </w:t>
            </w:r>
            <w:proofErr w:type="spellStart"/>
            <w:r w:rsidRPr="004D76EB">
              <w:rPr>
                <w:rFonts w:ascii="Tahoma" w:eastAsiaTheme="minorHAnsi" w:hAnsi="Tahoma" w:cs="Tahoma"/>
                <w:color w:val="000000"/>
                <w:sz w:val="18"/>
                <w:szCs w:val="18"/>
                <w:lang w:val="es-BO"/>
              </w:rPr>
              <w:t>Yee</w:t>
            </w:r>
            <w:proofErr w:type="spellEnd"/>
            <w:r w:rsidRPr="004D76EB">
              <w:rPr>
                <w:rFonts w:ascii="Tahoma" w:eastAsiaTheme="minorHAnsi" w:hAnsi="Tahoma" w:cs="Tahoma"/>
                <w:color w:val="000000"/>
                <w:sz w:val="18"/>
                <w:szCs w:val="18"/>
                <w:lang w:val="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D76EB">
              <w:rPr>
                <w:rFonts w:ascii="Tahoma" w:eastAsiaTheme="minorHAnsi" w:hAnsi="Tahoma" w:cs="Tahoma"/>
                <w:color w:val="000000"/>
                <w:sz w:val="18"/>
                <w:szCs w:val="18"/>
                <w:lang w:val="es-BO"/>
              </w:rPr>
              <w:br/>
              <w:t xml:space="preserve">REQUISITOS: </w:t>
            </w:r>
            <w:r w:rsidRPr="004D76EB">
              <w:rPr>
                <w:rFonts w:ascii="Tahoma" w:eastAsiaTheme="minorHAnsi" w:hAnsi="Tahoma" w:cs="Tahoma"/>
                <w:color w:val="000000"/>
                <w:sz w:val="18"/>
                <w:szCs w:val="18"/>
                <w:lang w:val="es-BO"/>
              </w:rPr>
              <w:br/>
              <w:t xml:space="preserve">- Debe presentar color uniforme, ser libre de cuerpos extraños, irregularidades, rajaduras y otros </w:t>
            </w:r>
            <w:proofErr w:type="spellStart"/>
            <w:r w:rsidRPr="004D76EB">
              <w:rPr>
                <w:rFonts w:ascii="Tahoma" w:eastAsiaTheme="minorHAnsi" w:hAnsi="Tahoma" w:cs="Tahoma"/>
                <w:color w:val="000000"/>
                <w:sz w:val="18"/>
                <w:szCs w:val="18"/>
                <w:lang w:val="es-BO"/>
              </w:rPr>
              <w:t>defectos</w:t>
            </w:r>
            <w:proofErr w:type="spellEnd"/>
            <w:r w:rsidRPr="004D76EB">
              <w:rPr>
                <w:rFonts w:ascii="Tahoma" w:eastAsiaTheme="minorHAnsi" w:hAnsi="Tahoma" w:cs="Tahoma"/>
                <w:color w:val="000000"/>
                <w:sz w:val="18"/>
                <w:szCs w:val="18"/>
                <w:lang w:val="es-BO"/>
              </w:rPr>
              <w:t xml:space="preserve"> visuales que indiquen discontinuidad del material o fallas derivadas del proceso de producción.</w:t>
            </w:r>
            <w:r w:rsidRPr="004D76EB">
              <w:rPr>
                <w:rFonts w:ascii="Tahoma" w:eastAsiaTheme="minorHAnsi" w:hAnsi="Tahoma" w:cs="Tahoma"/>
                <w:color w:val="000000"/>
                <w:sz w:val="18"/>
                <w:szCs w:val="18"/>
                <w:lang w:val="es-BO"/>
              </w:rPr>
              <w:br/>
              <w:t>- Material de Policloruro de Vinilo (PVC), deberá cumplir con las siguientes normas:</w:t>
            </w:r>
            <w:r w:rsidRPr="004D76EB">
              <w:rPr>
                <w:rFonts w:ascii="Tahoma" w:eastAsiaTheme="minorHAnsi" w:hAnsi="Tahoma" w:cs="Tahoma"/>
                <w:color w:val="000000"/>
                <w:sz w:val="18"/>
                <w:szCs w:val="18"/>
                <w:lang w:val="es-BO"/>
              </w:rPr>
              <w:br/>
              <w:t xml:space="preserve"> -Normas Bolivianas:         NB 213-77</w:t>
            </w:r>
            <w:r w:rsidRPr="004D76EB">
              <w:rPr>
                <w:rFonts w:ascii="Tahoma" w:eastAsiaTheme="minorHAnsi" w:hAnsi="Tahoma" w:cs="Tahoma"/>
                <w:color w:val="000000"/>
                <w:sz w:val="18"/>
                <w:szCs w:val="18"/>
                <w:lang w:val="es-BO"/>
              </w:rPr>
              <w:br/>
            </w:r>
            <w:r w:rsidRPr="004D76EB">
              <w:rPr>
                <w:rFonts w:ascii="Tahoma" w:eastAsiaTheme="minorHAnsi" w:hAnsi="Tahoma" w:cs="Tahoma"/>
                <w:color w:val="000000"/>
                <w:sz w:val="18"/>
                <w:szCs w:val="18"/>
                <w:lang w:val="es-BO"/>
              </w:rPr>
              <w:lastRenderedPageBreak/>
              <w:t xml:space="preserve"> -Normas ASTM:   D-1785 y D-2241</w:t>
            </w:r>
            <w:r w:rsidRPr="004D76EB">
              <w:rPr>
                <w:rFonts w:ascii="Tahoma" w:eastAsiaTheme="minorHAnsi" w:hAnsi="Tahoma" w:cs="Tahoma"/>
                <w:color w:val="000000"/>
                <w:sz w:val="18"/>
                <w:szCs w:val="18"/>
                <w:lang w:val="es-BO"/>
              </w:rPr>
              <w:br/>
              <w:t>El accesorio procederá de fábrica por inyección de molde, no aceptándose el uso de piezas especiales obtenidas mediante cortes o unión de tubos cortados en sesgo.</w:t>
            </w:r>
          </w:p>
        </w:tc>
      </w:tr>
      <w:tr w:rsidR="004D76EB" w:rsidRPr="004D76EB" w14:paraId="41AA8D0E" w14:textId="77777777" w:rsidTr="001A7607">
        <w:trPr>
          <w:trHeight w:val="63"/>
        </w:trPr>
        <w:tc>
          <w:tcPr>
            <w:tcW w:w="683" w:type="dxa"/>
            <w:shd w:val="clear" w:color="auto" w:fill="auto"/>
            <w:noWrap/>
            <w:vAlign w:val="center"/>
          </w:tcPr>
          <w:p w14:paraId="0917E5DA" w14:textId="77777777" w:rsidR="004D76EB" w:rsidRPr="004D76EB" w:rsidRDefault="004D76EB" w:rsidP="004D76EB">
            <w:pPr>
              <w:jc w:val="center"/>
              <w:rPr>
                <w:rFonts w:ascii="Tahoma" w:hAnsi="Tahoma" w:cs="Tahoma"/>
                <w:b/>
                <w:bCs/>
                <w:color w:val="000000"/>
                <w:sz w:val="18"/>
                <w:szCs w:val="18"/>
                <w:lang w:val="es-BO" w:eastAsia="es-BO"/>
              </w:rPr>
            </w:pPr>
            <w:r w:rsidRPr="004D76EB">
              <w:rPr>
                <w:rFonts w:ascii="Tahoma" w:hAnsi="Tahoma" w:cs="Tahoma"/>
                <w:b/>
                <w:bCs/>
                <w:color w:val="000000"/>
                <w:sz w:val="18"/>
                <w:szCs w:val="18"/>
                <w:lang w:val="es-BO" w:eastAsia="es-BO"/>
              </w:rPr>
              <w:lastRenderedPageBreak/>
              <w:t>106</w:t>
            </w:r>
          </w:p>
        </w:tc>
        <w:tc>
          <w:tcPr>
            <w:tcW w:w="1880" w:type="dxa"/>
            <w:shd w:val="clear" w:color="auto" w:fill="auto"/>
            <w:noWrap/>
            <w:vAlign w:val="center"/>
          </w:tcPr>
          <w:p w14:paraId="74D98AF3" w14:textId="77777777" w:rsidR="004D76EB" w:rsidRPr="004D76EB" w:rsidRDefault="004D76EB" w:rsidP="004D76EB">
            <w:pPr>
              <w:jc w:val="center"/>
              <w:rPr>
                <w:rFonts w:ascii="Tahoma" w:eastAsiaTheme="minorHAnsi" w:hAnsi="Tahoma" w:cs="Tahoma"/>
                <w:color w:val="000000"/>
                <w:sz w:val="18"/>
                <w:szCs w:val="18"/>
                <w:lang w:val="es-BO"/>
              </w:rPr>
            </w:pPr>
            <w:r w:rsidRPr="004D76EB">
              <w:rPr>
                <w:rFonts w:ascii="Tahoma" w:eastAsiaTheme="minorHAnsi" w:hAnsi="Tahoma" w:cs="Tahoma"/>
                <w:color w:val="000000"/>
                <w:sz w:val="18"/>
                <w:szCs w:val="18"/>
                <w:lang w:val="es-BO"/>
              </w:rPr>
              <w:t>YESO</w:t>
            </w:r>
          </w:p>
        </w:tc>
        <w:tc>
          <w:tcPr>
            <w:tcW w:w="808" w:type="dxa"/>
            <w:shd w:val="clear" w:color="auto" w:fill="auto"/>
            <w:noWrap/>
            <w:vAlign w:val="center"/>
          </w:tcPr>
          <w:p w14:paraId="58B4734D" w14:textId="77777777" w:rsidR="004D76EB" w:rsidRPr="004D76EB" w:rsidRDefault="004D76EB" w:rsidP="004D76EB">
            <w:pPr>
              <w:rPr>
                <w:rFonts w:ascii="Tahoma" w:eastAsiaTheme="minorHAnsi" w:hAnsi="Tahoma" w:cs="Tahoma"/>
                <w:color w:val="000000"/>
                <w:sz w:val="18"/>
                <w:szCs w:val="18"/>
                <w:lang w:val="es-BO"/>
              </w:rPr>
            </w:pPr>
            <w:r w:rsidRPr="004D76EB">
              <w:rPr>
                <w:rFonts w:ascii="Tahoma" w:eastAsiaTheme="minorHAnsi" w:hAnsi="Tahoma" w:cs="Tahoma"/>
                <w:color w:val="000000"/>
                <w:sz w:val="18"/>
                <w:szCs w:val="18"/>
                <w:lang w:val="es-BO"/>
              </w:rPr>
              <w:t>KG</w:t>
            </w:r>
          </w:p>
        </w:tc>
        <w:tc>
          <w:tcPr>
            <w:tcW w:w="6023" w:type="dxa"/>
            <w:shd w:val="clear" w:color="auto" w:fill="auto"/>
            <w:vAlign w:val="bottom"/>
          </w:tcPr>
          <w:p w14:paraId="1DB847E3" w14:textId="77777777" w:rsidR="004D76EB" w:rsidRPr="004D76EB" w:rsidRDefault="004D76EB" w:rsidP="004D76EB">
            <w:pPr>
              <w:rPr>
                <w:rFonts w:ascii="Tahoma" w:eastAsiaTheme="minorHAnsi" w:hAnsi="Tahoma" w:cs="Tahoma"/>
                <w:color w:val="000000"/>
                <w:sz w:val="18"/>
                <w:szCs w:val="18"/>
                <w:lang w:val="es-BO"/>
              </w:rPr>
            </w:pPr>
            <w:r w:rsidRPr="004D76EB">
              <w:rPr>
                <w:rFonts w:ascii="Tahoma" w:eastAsiaTheme="minorHAnsi" w:hAnsi="Tahoma" w:cs="Tahoma"/>
                <w:color w:val="000000"/>
                <w:sz w:val="18"/>
                <w:szCs w:val="18"/>
                <w:lang w:val="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D76EB">
              <w:rPr>
                <w:rFonts w:ascii="Tahoma" w:eastAsiaTheme="minorHAnsi" w:hAnsi="Tahoma" w:cs="Tahoma"/>
                <w:color w:val="000000"/>
                <w:sz w:val="18"/>
                <w:szCs w:val="18"/>
                <w:lang w:val="es-BO"/>
              </w:rPr>
              <w:br/>
              <w:t>El yeso deberá cumplir los requisitos de la norma NB 122004:2006 y las demás relacionadas prescritas por IBNORCA. El almacenamiento y manipuleo deberá seguir las indicaciones del proveedor del material.</w:t>
            </w:r>
          </w:p>
        </w:tc>
      </w:tr>
    </w:tbl>
    <w:p w14:paraId="46F237C3" w14:textId="77777777" w:rsidR="004D76EB" w:rsidRPr="004D76EB" w:rsidRDefault="004D76EB" w:rsidP="004D76EB">
      <w:pPr>
        <w:spacing w:line="300" w:lineRule="auto"/>
        <w:jc w:val="both"/>
        <w:rPr>
          <w:rFonts w:ascii="Arial" w:hAnsi="Arial" w:cs="Arial"/>
          <w:b/>
          <w:i/>
          <w:u w:val="single"/>
        </w:rPr>
      </w:pPr>
    </w:p>
    <w:p w14:paraId="55522056" w14:textId="77777777" w:rsidR="004D76EB" w:rsidRPr="004D76EB" w:rsidRDefault="004D76EB" w:rsidP="004D76EB">
      <w:pPr>
        <w:spacing w:line="300" w:lineRule="auto"/>
        <w:jc w:val="both"/>
        <w:rPr>
          <w:rFonts w:ascii="Arial" w:hAnsi="Arial" w:cs="Arial"/>
          <w:b/>
          <w:bCs/>
          <w:i/>
          <w:u w:val="single"/>
          <w:lang w:val="es-ES_tradnl"/>
        </w:rPr>
      </w:pPr>
      <w:r w:rsidRPr="004D76EB">
        <w:rPr>
          <w:rFonts w:ascii="Arial" w:hAnsi="Arial" w:cs="Arial"/>
          <w:b/>
          <w:i/>
          <w:u w:val="single"/>
        </w:rPr>
        <w:t xml:space="preserve">Nota para todos los insumos indicados: </w:t>
      </w:r>
      <w:r w:rsidRPr="004D76EB">
        <w:rPr>
          <w:rFonts w:ascii="Arial" w:hAnsi="Arial" w:cs="Arial"/>
          <w:b/>
          <w:bCs/>
          <w:i/>
          <w:u w:val="single"/>
          <w:lang w:val="es-ES_tradnl"/>
        </w:rPr>
        <w:t xml:space="preserve">Cualquier alteración o daño del producto antes, durante y después del transporte no será </w:t>
      </w:r>
      <w:proofErr w:type="spellStart"/>
      <w:r w:rsidRPr="004D76EB">
        <w:rPr>
          <w:rFonts w:ascii="Arial" w:hAnsi="Arial" w:cs="Arial"/>
          <w:b/>
          <w:bCs/>
          <w:i/>
          <w:u w:val="single"/>
          <w:lang w:val="es-ES_tradnl"/>
        </w:rPr>
        <w:t>recepcionado</w:t>
      </w:r>
      <w:proofErr w:type="spellEnd"/>
      <w:r w:rsidRPr="004D76EB">
        <w:rPr>
          <w:rFonts w:ascii="Arial" w:hAnsi="Arial" w:cs="Arial"/>
          <w:b/>
          <w:bCs/>
          <w:i/>
          <w:u w:val="single"/>
          <w:lang w:val="es-ES_tradnl"/>
        </w:rPr>
        <w:t xml:space="preserve"> al momento de su ingreso a almacenes por parte de la Inspectoría.</w:t>
      </w:r>
    </w:p>
    <w:p w14:paraId="4AAF5DAE" w14:textId="77777777" w:rsidR="004D76EB" w:rsidRPr="004D76EB" w:rsidRDefault="004D76EB" w:rsidP="004D76EB">
      <w:pPr>
        <w:rPr>
          <w:rFonts w:ascii="Arial" w:hAnsi="Arial" w:cs="Arial"/>
          <w:b/>
          <w:bCs/>
          <w:i/>
          <w:u w:val="single"/>
        </w:rPr>
      </w:pPr>
    </w:p>
    <w:p w14:paraId="44A9BF44" w14:textId="77777777" w:rsidR="004D76EB" w:rsidRPr="004D76EB" w:rsidRDefault="004D76EB" w:rsidP="004D76EB">
      <w:pPr>
        <w:keepNext/>
        <w:numPr>
          <w:ilvl w:val="0"/>
          <w:numId w:val="142"/>
        </w:numPr>
        <w:spacing w:after="160" w:line="260" w:lineRule="atLeast"/>
        <w:ind w:left="360"/>
        <w:outlineLvl w:val="0"/>
        <w:rPr>
          <w:rFonts w:ascii="Verdana" w:hAnsi="Verdana" w:cs="Tahoma"/>
          <w:b/>
          <w:bCs/>
          <w:color w:val="000000"/>
          <w:kern w:val="32"/>
          <w:lang w:val="es-ES_tradnl"/>
        </w:rPr>
      </w:pPr>
      <w:r w:rsidRPr="004D76EB">
        <w:rPr>
          <w:rFonts w:ascii="Tahoma" w:hAnsi="Tahoma" w:cs="Tahoma"/>
          <w:b/>
          <w:bCs/>
          <w:color w:val="000000"/>
          <w:kern w:val="32"/>
          <w:lang w:val="es-ES_tradnl"/>
        </w:rPr>
        <w:t>ESPECIFICACIONES</w:t>
      </w:r>
      <w:r w:rsidRPr="004D76EB">
        <w:rPr>
          <w:rFonts w:ascii="Verdana" w:hAnsi="Verdana" w:cs="Tahoma"/>
          <w:b/>
          <w:bCs/>
          <w:color w:val="000000"/>
          <w:kern w:val="32"/>
          <w:lang w:val="es-ES_tradnl"/>
        </w:rPr>
        <w:t xml:space="preserve"> TÉCNICAS POR ITEM DEL PROYECTO</w:t>
      </w:r>
    </w:p>
    <w:tbl>
      <w:tblPr>
        <w:tblW w:w="9634" w:type="dxa"/>
        <w:tblLook w:val="04A0" w:firstRow="1" w:lastRow="0" w:firstColumn="1" w:lastColumn="0" w:noHBand="0" w:noVBand="1"/>
      </w:tblPr>
      <w:tblGrid>
        <w:gridCol w:w="584"/>
        <w:gridCol w:w="2385"/>
        <w:gridCol w:w="1145"/>
        <w:gridCol w:w="5520"/>
      </w:tblGrid>
      <w:tr w:rsidR="004D76EB" w:rsidRPr="004D76EB" w14:paraId="63233088" w14:textId="77777777" w:rsidTr="001A7607">
        <w:tc>
          <w:tcPr>
            <w:tcW w:w="584" w:type="dxa"/>
            <w:shd w:val="clear" w:color="auto" w:fill="1F3864" w:themeFill="accent5" w:themeFillShade="80"/>
          </w:tcPr>
          <w:p w14:paraId="3F1B727D" w14:textId="77777777" w:rsidR="004D76EB" w:rsidRPr="004D76EB" w:rsidRDefault="004D76EB" w:rsidP="004D76EB">
            <w:pPr>
              <w:widowControl w:val="0"/>
              <w:tabs>
                <w:tab w:val="center" w:pos="184"/>
              </w:tabs>
              <w:autoSpaceDE w:val="0"/>
              <w:autoSpaceDN w:val="0"/>
              <w:jc w:val="both"/>
              <w:rPr>
                <w:rFonts w:ascii="Tahoma" w:eastAsia="Arial" w:hAnsi="Tahoma" w:cs="Tahoma"/>
                <w:b/>
              </w:rPr>
            </w:pPr>
            <w:r w:rsidRPr="004D76EB">
              <w:rPr>
                <w:rFonts w:ascii="Tahoma" w:eastAsia="Arial" w:hAnsi="Tahoma" w:cs="Tahoma"/>
                <w:b/>
              </w:rPr>
              <w:tab/>
            </w: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1B03F6A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CÓDIGO</w:t>
            </w:r>
          </w:p>
        </w:tc>
        <w:tc>
          <w:tcPr>
            <w:tcW w:w="1145" w:type="dxa"/>
            <w:shd w:val="clear" w:color="auto" w:fill="1F3864" w:themeFill="accent5" w:themeFillShade="80"/>
          </w:tcPr>
          <w:p w14:paraId="02197AC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2688A4B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49535735" w14:textId="77777777" w:rsidTr="001A7607">
        <w:tc>
          <w:tcPr>
            <w:tcW w:w="584" w:type="dxa"/>
            <w:shd w:val="clear" w:color="auto" w:fill="BDD6EE" w:themeFill="accent1" w:themeFillTint="66"/>
          </w:tcPr>
          <w:p w14:paraId="5809C984"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1</w:t>
            </w:r>
          </w:p>
        </w:tc>
        <w:tc>
          <w:tcPr>
            <w:tcW w:w="2385" w:type="dxa"/>
            <w:shd w:val="clear" w:color="auto" w:fill="BDD6EE" w:themeFill="accent1" w:themeFillTint="66"/>
            <w:vAlign w:val="center"/>
          </w:tcPr>
          <w:p w14:paraId="0A84AD5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VAC-OP-TRE-1</w:t>
            </w:r>
          </w:p>
        </w:tc>
        <w:tc>
          <w:tcPr>
            <w:tcW w:w="1145" w:type="dxa"/>
            <w:shd w:val="clear" w:color="auto" w:fill="BDD6EE" w:themeFill="accent1" w:themeFillTint="66"/>
            <w:vAlign w:val="center"/>
          </w:tcPr>
          <w:p w14:paraId="1EF9A02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GLB</w:t>
            </w:r>
          </w:p>
        </w:tc>
        <w:tc>
          <w:tcPr>
            <w:tcW w:w="5520" w:type="dxa"/>
            <w:shd w:val="clear" w:color="auto" w:fill="BDD6EE" w:themeFill="accent1" w:themeFillTint="66"/>
            <w:vAlign w:val="center"/>
          </w:tcPr>
          <w:p w14:paraId="69825DBF" w14:textId="77777777" w:rsidR="004D76EB" w:rsidRPr="004D76EB" w:rsidRDefault="004D76EB" w:rsidP="004D76EB">
            <w:pPr>
              <w:widowControl w:val="0"/>
              <w:autoSpaceDE w:val="0"/>
              <w:autoSpaceDN w:val="0"/>
              <w:jc w:val="both"/>
              <w:rPr>
                <w:rFonts w:ascii="Tahoma" w:eastAsia="Arial" w:hAnsi="Tahoma" w:cs="Tahoma"/>
                <w:b/>
                <w:bCs/>
              </w:rPr>
            </w:pPr>
            <w:r w:rsidRPr="004D76EB">
              <w:rPr>
                <w:rFonts w:ascii="Tahoma" w:eastAsia="Arial" w:hAnsi="Tahoma" w:cs="Tahoma"/>
                <w:b/>
                <w:bCs/>
              </w:rPr>
              <w:t>TRAZADO Y REPLANTEO</w:t>
            </w:r>
          </w:p>
        </w:tc>
      </w:tr>
    </w:tbl>
    <w:p w14:paraId="1D45588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08622FCD" w14:textId="77777777" w:rsidR="004D76EB" w:rsidRPr="004D76EB" w:rsidRDefault="004D76EB" w:rsidP="004D76EB">
      <w:pPr>
        <w:widowControl w:val="0"/>
        <w:autoSpaceDE w:val="0"/>
        <w:autoSpaceDN w:val="0"/>
        <w:jc w:val="both"/>
        <w:rPr>
          <w:rFonts w:ascii="Tahoma" w:eastAsia="Arial" w:hAnsi="Tahoma" w:cs="Tahoma"/>
          <w:bCs/>
        </w:rPr>
      </w:pPr>
      <w:r w:rsidRPr="004D76EB">
        <w:rPr>
          <w:rFonts w:ascii="Tahoma" w:eastAsia="Arial" w:hAnsi="Tahom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39D08F82" w14:textId="77777777" w:rsidR="004D76EB" w:rsidRPr="004D76EB" w:rsidRDefault="004D76EB" w:rsidP="004D76EB">
      <w:pPr>
        <w:widowControl w:val="0"/>
        <w:autoSpaceDE w:val="0"/>
        <w:autoSpaceDN w:val="0"/>
        <w:jc w:val="both"/>
        <w:rPr>
          <w:rFonts w:ascii="Tahoma" w:eastAsia="Arial" w:hAnsi="Tahoma" w:cs="Tahoma"/>
        </w:rPr>
      </w:pPr>
    </w:p>
    <w:p w14:paraId="111E455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51580A81"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3997CB2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0F59A4A3" w14:textId="77777777" w:rsidR="004D76EB" w:rsidRPr="004D76EB" w:rsidRDefault="004D76EB" w:rsidP="004D76EB">
      <w:pPr>
        <w:widowControl w:val="0"/>
        <w:autoSpaceDE w:val="0"/>
        <w:autoSpaceDN w:val="0"/>
        <w:jc w:val="both"/>
        <w:rPr>
          <w:rFonts w:ascii="Tahoma" w:eastAsia="Arial" w:hAnsi="Tahoma" w:cs="Tahoma"/>
          <w:bCs/>
          <w:kern w:val="28"/>
        </w:rPr>
      </w:pPr>
      <w:bookmarkStart w:id="153" w:name="_Hlk164763822"/>
      <w:bookmarkStart w:id="154" w:name="_Hlk164763925"/>
      <w:bookmarkStart w:id="155" w:name="_Hlk99371405"/>
      <w:r w:rsidRPr="004D76EB">
        <w:rPr>
          <w:rFonts w:ascii="Tahoma" w:eastAsia="Arial" w:hAnsi="Tahoma" w:cs="Tahoma"/>
          <w:bCs/>
          <w:kern w:val="28"/>
        </w:rPr>
        <w:t>Previo al inicio de la ejecución del presente ítem</w:t>
      </w:r>
      <w:bookmarkEnd w:id="153"/>
      <w:r w:rsidRPr="004D76EB">
        <w:rPr>
          <w:rFonts w:ascii="Tahoma" w:eastAsia="Arial" w:hAnsi="Tahom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7D0DB24A" w14:textId="77777777" w:rsidR="004D76EB" w:rsidRPr="004D76EB" w:rsidRDefault="004D76EB" w:rsidP="004D76EB">
      <w:pPr>
        <w:widowControl w:val="0"/>
        <w:autoSpaceDE w:val="0"/>
        <w:autoSpaceDN w:val="0"/>
        <w:jc w:val="both"/>
        <w:rPr>
          <w:rFonts w:ascii="Tahoma" w:eastAsia="Arial" w:hAnsi="Tahoma" w:cs="Tahoma"/>
          <w:bCs/>
          <w:kern w:val="28"/>
        </w:rPr>
      </w:pPr>
    </w:p>
    <w:p w14:paraId="117DC01D"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El Inspector del Proyecto y el personal técnico/social de la Entidad Ejecutora deberán verificar la documentación del Certificado de no Propiedad antes de iniciar con las actividades físicas de Obra.</w:t>
      </w:r>
    </w:p>
    <w:p w14:paraId="203FDC7F" w14:textId="77777777" w:rsidR="004D76EB" w:rsidRPr="004D76EB" w:rsidRDefault="004D76EB" w:rsidP="004D76EB">
      <w:pPr>
        <w:widowControl w:val="0"/>
        <w:autoSpaceDE w:val="0"/>
        <w:autoSpaceDN w:val="0"/>
        <w:jc w:val="both"/>
        <w:rPr>
          <w:rFonts w:ascii="Tahoma" w:eastAsia="Arial" w:hAnsi="Tahoma" w:cs="Tahoma"/>
          <w:bCs/>
          <w:kern w:val="28"/>
        </w:rPr>
      </w:pPr>
    </w:p>
    <w:p w14:paraId="4CFAC44F"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rPr>
        <w:t>Una vez realizadas las actividades anteriormente mencionadas</w:t>
      </w:r>
      <w:r w:rsidRPr="004D76EB">
        <w:rPr>
          <w:rFonts w:ascii="Tahoma" w:eastAsia="Arial" w:hAnsi="Tahoma" w:cs="Tahoma"/>
          <w:bCs/>
          <w:kern w:val="28"/>
        </w:rPr>
        <w:t>, el Inspector de proyecto proporcionará al Entidad Ejecutora los puntos de referencia para el trazado y alineación del eje de la obra.</w:t>
      </w:r>
    </w:p>
    <w:bookmarkEnd w:id="154"/>
    <w:p w14:paraId="4B49F22D" w14:textId="77777777" w:rsidR="004D76EB" w:rsidRPr="004D76EB" w:rsidRDefault="004D76EB" w:rsidP="004D76EB">
      <w:pPr>
        <w:widowControl w:val="0"/>
        <w:autoSpaceDE w:val="0"/>
        <w:autoSpaceDN w:val="0"/>
        <w:jc w:val="both"/>
        <w:rPr>
          <w:rFonts w:ascii="Tahoma" w:eastAsia="Arial" w:hAnsi="Tahoma" w:cs="Tahoma"/>
          <w:bCs/>
          <w:kern w:val="28"/>
        </w:rPr>
      </w:pPr>
    </w:p>
    <w:p w14:paraId="6EDC7C44"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B982754" w14:textId="77777777" w:rsidR="004D76EB" w:rsidRPr="004D76EB" w:rsidRDefault="004D76EB" w:rsidP="004D76EB">
      <w:pPr>
        <w:widowControl w:val="0"/>
        <w:autoSpaceDE w:val="0"/>
        <w:autoSpaceDN w:val="0"/>
        <w:jc w:val="both"/>
        <w:rPr>
          <w:rFonts w:ascii="Tahoma" w:eastAsia="Arial" w:hAnsi="Tahoma" w:cs="Tahoma"/>
          <w:bCs/>
          <w:kern w:val="28"/>
        </w:rPr>
      </w:pPr>
    </w:p>
    <w:p w14:paraId="37298746"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Se traza la forma del perímetro de la obra y se señalan los ejes y/o contornos donde se debe situar la cimentación.</w:t>
      </w:r>
    </w:p>
    <w:p w14:paraId="4F376664" w14:textId="77777777" w:rsidR="004D76EB" w:rsidRPr="004D76EB" w:rsidRDefault="004D76EB" w:rsidP="004D76EB">
      <w:pPr>
        <w:widowControl w:val="0"/>
        <w:autoSpaceDE w:val="0"/>
        <w:autoSpaceDN w:val="0"/>
        <w:jc w:val="both"/>
        <w:rPr>
          <w:rFonts w:ascii="Tahoma" w:eastAsia="Arial" w:hAnsi="Tahoma" w:cs="Tahoma"/>
          <w:bCs/>
          <w:kern w:val="28"/>
        </w:rPr>
      </w:pPr>
    </w:p>
    <w:p w14:paraId="1B5FDBA1"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7796609"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 xml:space="preserve">El trazado deberá ser aprobado por escrito por el Inspector de proyectos con anterioridad a la iniciación </w:t>
      </w:r>
      <w:r w:rsidRPr="004D76EB">
        <w:rPr>
          <w:rFonts w:ascii="Tahoma" w:eastAsia="Arial" w:hAnsi="Tahoma" w:cs="Tahoma"/>
          <w:bCs/>
          <w:kern w:val="28"/>
        </w:rPr>
        <w:lastRenderedPageBreak/>
        <w:t>de cualquier trabajo de excavación.</w:t>
      </w:r>
    </w:p>
    <w:bookmarkEnd w:id="155"/>
    <w:p w14:paraId="174C4A1A" w14:textId="77777777" w:rsidR="004D76EB" w:rsidRPr="004D76EB" w:rsidRDefault="004D76EB" w:rsidP="004D76EB">
      <w:pPr>
        <w:widowControl w:val="0"/>
        <w:autoSpaceDE w:val="0"/>
        <w:autoSpaceDN w:val="0"/>
        <w:jc w:val="both"/>
        <w:rPr>
          <w:rFonts w:ascii="Tahoma" w:eastAsia="Arial" w:hAnsi="Tahoma" w:cs="Tahoma"/>
          <w:kern w:val="28"/>
        </w:rPr>
      </w:pPr>
    </w:p>
    <w:p w14:paraId="64C3915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MEDICIÓN. –</w:t>
      </w:r>
    </w:p>
    <w:p w14:paraId="3DAAFABD" w14:textId="77777777" w:rsidR="004D76EB" w:rsidRPr="004D76EB" w:rsidRDefault="004D76EB" w:rsidP="004D76EB">
      <w:pPr>
        <w:widowControl w:val="0"/>
        <w:autoSpaceDE w:val="0"/>
        <w:autoSpaceDN w:val="0"/>
        <w:jc w:val="both"/>
        <w:rPr>
          <w:rFonts w:ascii="Tahoma" w:eastAsia="Arial" w:hAnsi="Tahoma" w:cs="Tahoma"/>
          <w:bCs/>
        </w:rPr>
      </w:pPr>
      <w:r w:rsidRPr="004D76EB">
        <w:rPr>
          <w:rFonts w:ascii="Tahoma" w:eastAsia="Arial" w:hAnsi="Tahoma" w:cs="Tahoma"/>
          <w:bCs/>
        </w:rPr>
        <w:t xml:space="preserve">El trazado y replanteo será medido en forma </w:t>
      </w:r>
      <w:r w:rsidRPr="004D76EB">
        <w:rPr>
          <w:rFonts w:ascii="Tahoma" w:eastAsia="Arial" w:hAnsi="Tahoma" w:cs="Tahoma"/>
          <w:b/>
          <w:bCs/>
        </w:rPr>
        <w:t>global</w:t>
      </w:r>
      <w:r w:rsidRPr="004D76EB">
        <w:rPr>
          <w:rFonts w:ascii="Tahoma" w:eastAsia="Arial" w:hAnsi="Tahoma" w:cs="Tahoma"/>
          <w:bCs/>
        </w:rPr>
        <w:t xml:space="preserve"> a lo largo de los ejes de construcción establecidos en los planos, previa verificación y aprobación por el inspector.</w:t>
      </w:r>
    </w:p>
    <w:p w14:paraId="6361F97A" w14:textId="77777777" w:rsidR="004D76EB" w:rsidRPr="004D76EB" w:rsidRDefault="004D76EB" w:rsidP="004D76EB">
      <w:pPr>
        <w:widowControl w:val="0"/>
        <w:autoSpaceDE w:val="0"/>
        <w:autoSpaceDN w:val="0"/>
        <w:jc w:val="both"/>
        <w:rPr>
          <w:rFonts w:ascii="Tahoma" w:eastAsia="Arial" w:hAnsi="Tahoma" w:cs="Tahoma"/>
        </w:rPr>
      </w:pPr>
    </w:p>
    <w:p w14:paraId="40ACAED6" w14:textId="77777777" w:rsidR="004D76EB" w:rsidRPr="004D76EB" w:rsidRDefault="004D76EB" w:rsidP="004D76EB">
      <w:pPr>
        <w:widowControl w:val="0"/>
        <w:tabs>
          <w:tab w:val="left" w:pos="560"/>
        </w:tabs>
        <w:autoSpaceDE w:val="0"/>
        <w:autoSpaceDN w:val="0"/>
        <w:jc w:val="both"/>
        <w:rPr>
          <w:rFonts w:ascii="Tahoma" w:eastAsia="Arial" w:hAnsi="Tahoma" w:cs="Tahoma"/>
          <w:b/>
          <w:color w:val="000000"/>
        </w:rPr>
      </w:pPr>
      <w:r w:rsidRPr="004D76EB">
        <w:rPr>
          <w:rFonts w:ascii="Tahoma" w:eastAsia="Arial" w:hAnsi="Tahoma" w:cs="Tahoma"/>
          <w:b/>
          <w:color w:val="000000"/>
        </w:rPr>
        <w:t>APORTE PROPIO. -</w:t>
      </w:r>
    </w:p>
    <w:p w14:paraId="3BBC28B3" w14:textId="77777777" w:rsidR="004D76EB" w:rsidRPr="004D76EB" w:rsidRDefault="004D76EB" w:rsidP="004D76EB">
      <w:pPr>
        <w:widowControl w:val="0"/>
        <w:autoSpaceDE w:val="0"/>
        <w:autoSpaceDN w:val="0"/>
        <w:jc w:val="both"/>
        <w:rPr>
          <w:rFonts w:ascii="Tahoma" w:eastAsia="Arial" w:hAnsi="Tahoma" w:cs="Tahoma"/>
          <w:color w:val="000000"/>
        </w:rPr>
      </w:pPr>
      <w:r w:rsidRPr="004D76EB">
        <w:rPr>
          <w:rFonts w:ascii="Tahoma" w:eastAsia="Arial" w:hAnsi="Tahoma" w:cs="Tahoma"/>
          <w:color w:val="000000"/>
        </w:rPr>
        <w:t xml:space="preserve">El aporte propio se encuentra especificado en el </w:t>
      </w:r>
      <w:r w:rsidRPr="004D76EB">
        <w:rPr>
          <w:rFonts w:ascii="Tahoma" w:eastAsia="Arial" w:hAnsi="Tahoma" w:cs="Tahoma"/>
        </w:rPr>
        <w:t xml:space="preserve">análisis de precios unitarios, mismos </w:t>
      </w:r>
      <w:r w:rsidRPr="004D76EB">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723684" w14:textId="77777777" w:rsidR="004D76EB" w:rsidRPr="004D76EB" w:rsidRDefault="004D76EB" w:rsidP="004D76EB">
      <w:pPr>
        <w:widowControl w:val="0"/>
        <w:autoSpaceDE w:val="0"/>
        <w:autoSpaceDN w:val="0"/>
        <w:jc w:val="both"/>
        <w:rPr>
          <w:rFonts w:ascii="Tahoma" w:eastAsia="Arial" w:hAnsi="Tahoma" w:cs="Tahoma"/>
          <w:color w:val="000000"/>
        </w:rPr>
      </w:pPr>
    </w:p>
    <w:p w14:paraId="04A2377B"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r w:rsidRPr="004D76EB">
        <w:rPr>
          <w:rFonts w:ascii="Tahoma" w:eastAsia="Arial" w:hAnsi="Tahoma" w:cs="Tahoma"/>
          <w:color w:val="000000"/>
        </w:rPr>
        <w:t>Este aporte propio estará sujeto al cronograma de ejecución de obra de la Entidad Ejecutora.</w:t>
      </w:r>
    </w:p>
    <w:p w14:paraId="5E370EC6" w14:textId="77777777" w:rsidR="004D76EB" w:rsidRPr="004D76EB" w:rsidRDefault="004D76EB" w:rsidP="004D76EB">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4D76EB" w:rsidRPr="004D76EB" w14:paraId="7FAFAE22" w14:textId="77777777" w:rsidTr="001A7607">
        <w:tc>
          <w:tcPr>
            <w:tcW w:w="584" w:type="dxa"/>
            <w:shd w:val="clear" w:color="auto" w:fill="1F3864" w:themeFill="accent5" w:themeFillShade="80"/>
          </w:tcPr>
          <w:p w14:paraId="013E9867"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59694C0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3797AE7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510D20C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20C0E297" w14:textId="77777777" w:rsidTr="001A7607">
        <w:tc>
          <w:tcPr>
            <w:tcW w:w="584" w:type="dxa"/>
            <w:shd w:val="clear" w:color="auto" w:fill="BDD6EE" w:themeFill="accent1" w:themeFillTint="66"/>
          </w:tcPr>
          <w:p w14:paraId="11B85CD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w:t>
            </w:r>
          </w:p>
        </w:tc>
        <w:tc>
          <w:tcPr>
            <w:tcW w:w="2385" w:type="dxa"/>
            <w:shd w:val="clear" w:color="auto" w:fill="BDD6EE" w:themeFill="accent1" w:themeFillTint="66"/>
            <w:vAlign w:val="center"/>
          </w:tcPr>
          <w:p w14:paraId="68CF76B4"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VAC-OG-EXC-1</w:t>
            </w:r>
          </w:p>
        </w:tc>
        <w:tc>
          <w:tcPr>
            <w:tcW w:w="1145" w:type="dxa"/>
            <w:shd w:val="clear" w:color="auto" w:fill="BDD6EE" w:themeFill="accent1" w:themeFillTint="66"/>
            <w:vAlign w:val="center"/>
          </w:tcPr>
          <w:p w14:paraId="7A09D13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M3</w:t>
            </w:r>
          </w:p>
        </w:tc>
        <w:tc>
          <w:tcPr>
            <w:tcW w:w="5520" w:type="dxa"/>
            <w:shd w:val="clear" w:color="auto" w:fill="BDD6EE" w:themeFill="accent1" w:themeFillTint="66"/>
            <w:vAlign w:val="center"/>
          </w:tcPr>
          <w:p w14:paraId="65AC5EE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EXCAVACIÓN DE 0 A 2,50 M (SIN AGOTAMIENTO)</w:t>
            </w:r>
          </w:p>
        </w:tc>
      </w:tr>
    </w:tbl>
    <w:p w14:paraId="22C1703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71FA615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El ítem comprende todos los trabajos de </w:t>
      </w:r>
      <w:r w:rsidRPr="004D76EB">
        <w:rPr>
          <w:rFonts w:ascii="Tahoma" w:eastAsia="Arial" w:hAnsi="Tahoma" w:cs="Tahoma"/>
          <w:bCs/>
        </w:rPr>
        <w:t>EXCAVACIÓN DE 0 A 2,50 M (SIN AGOTAMIENTO</w:t>
      </w:r>
      <w:r w:rsidRPr="004D76EB">
        <w:rPr>
          <w:rFonts w:ascii="Tahoma" w:eastAsia="Arial" w:hAnsi="Tahom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D7445E1" w14:textId="77777777" w:rsidR="004D76EB" w:rsidRPr="004D76EB" w:rsidRDefault="004D76EB" w:rsidP="004D76EB">
      <w:pPr>
        <w:widowControl w:val="0"/>
        <w:autoSpaceDE w:val="0"/>
        <w:autoSpaceDN w:val="0"/>
        <w:jc w:val="both"/>
        <w:rPr>
          <w:rFonts w:ascii="Tahoma" w:eastAsia="Arial" w:hAnsi="Tahoma" w:cs="Tahoma"/>
        </w:rPr>
      </w:pPr>
    </w:p>
    <w:p w14:paraId="60A9A07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667E5D0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8C4E224" w14:textId="77777777" w:rsidR="004D76EB" w:rsidRPr="004D76EB" w:rsidRDefault="004D76EB" w:rsidP="004D76EB">
      <w:pPr>
        <w:widowControl w:val="0"/>
        <w:autoSpaceDE w:val="0"/>
        <w:autoSpaceDN w:val="0"/>
        <w:jc w:val="both"/>
        <w:rPr>
          <w:rFonts w:ascii="Tahoma" w:eastAsia="Arial" w:hAnsi="Tahoma" w:cs="Tahoma"/>
          <w:color w:val="000000" w:themeColor="text1"/>
        </w:rPr>
      </w:pPr>
    </w:p>
    <w:p w14:paraId="542442D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0E240733"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734D6A5" w14:textId="77777777" w:rsidR="004D76EB" w:rsidRPr="004D76EB" w:rsidRDefault="004D76EB" w:rsidP="004D76EB">
      <w:pPr>
        <w:widowControl w:val="0"/>
        <w:autoSpaceDE w:val="0"/>
        <w:autoSpaceDN w:val="0"/>
        <w:jc w:val="both"/>
        <w:rPr>
          <w:rFonts w:ascii="Tahoma" w:hAnsi="Tahoma" w:cs="Tahoma"/>
          <w:lang w:val="es-ES_tradnl" w:eastAsia="es-ES"/>
        </w:rPr>
      </w:pPr>
    </w:p>
    <w:p w14:paraId="611B245F"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4F45B3" w14:textId="77777777" w:rsidR="004D76EB" w:rsidRPr="004D76EB" w:rsidRDefault="004D76EB" w:rsidP="004D76EB">
      <w:pPr>
        <w:widowControl w:val="0"/>
        <w:autoSpaceDE w:val="0"/>
        <w:autoSpaceDN w:val="0"/>
        <w:jc w:val="both"/>
        <w:rPr>
          <w:rFonts w:ascii="Tahoma" w:hAnsi="Tahoma" w:cs="Tahoma"/>
          <w:lang w:val="es-ES_tradnl" w:eastAsia="es-ES"/>
        </w:rPr>
      </w:pPr>
    </w:p>
    <w:p w14:paraId="2131C12A"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CCC39A2" w14:textId="77777777" w:rsidR="004D76EB" w:rsidRPr="004D76EB" w:rsidRDefault="004D76EB" w:rsidP="004D76EB">
      <w:pPr>
        <w:widowControl w:val="0"/>
        <w:autoSpaceDE w:val="0"/>
        <w:autoSpaceDN w:val="0"/>
        <w:jc w:val="both"/>
        <w:rPr>
          <w:rFonts w:ascii="Tahoma" w:hAnsi="Tahoma" w:cs="Tahoma"/>
          <w:lang w:val="es-ES_tradnl" w:eastAsia="es-ES"/>
        </w:rPr>
      </w:pPr>
    </w:p>
    <w:p w14:paraId="11CBB95F"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F9329DB" w14:textId="77777777" w:rsidR="004D76EB" w:rsidRPr="004D76EB" w:rsidRDefault="004D76EB" w:rsidP="004D76EB">
      <w:pPr>
        <w:widowControl w:val="0"/>
        <w:autoSpaceDE w:val="0"/>
        <w:autoSpaceDN w:val="0"/>
        <w:jc w:val="both"/>
        <w:rPr>
          <w:rFonts w:ascii="Tahoma" w:hAnsi="Tahoma" w:cs="Tahoma"/>
          <w:lang w:val="es-ES_tradnl" w:eastAsia="es-ES"/>
        </w:rPr>
      </w:pPr>
    </w:p>
    <w:p w14:paraId="5BB9A72D"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w:t>
      </w:r>
      <w:r w:rsidRPr="004D76EB">
        <w:rPr>
          <w:rFonts w:ascii="Tahoma" w:hAnsi="Tahoma" w:cs="Tahoma"/>
          <w:lang w:val="es-ES_tradnl" w:eastAsia="es-ES"/>
        </w:rPr>
        <w:lastRenderedPageBreak/>
        <w:t xml:space="preserve">fondo de las excavaciones que servirán de base a la cimentación y una vez terminadas se las limpiara de toda tierra suelta. </w:t>
      </w:r>
    </w:p>
    <w:p w14:paraId="7C4F4368" w14:textId="77777777" w:rsidR="004D76EB" w:rsidRPr="004D76EB" w:rsidRDefault="004D76EB" w:rsidP="004D76EB">
      <w:pPr>
        <w:widowControl w:val="0"/>
        <w:autoSpaceDE w:val="0"/>
        <w:autoSpaceDN w:val="0"/>
        <w:jc w:val="both"/>
        <w:rPr>
          <w:rFonts w:ascii="Tahoma" w:hAnsi="Tahoma" w:cs="Tahoma"/>
          <w:lang w:val="es-ES_tradnl" w:eastAsia="es-ES"/>
        </w:rPr>
      </w:pPr>
    </w:p>
    <w:p w14:paraId="07D9F9BA" w14:textId="77777777" w:rsidR="004D76EB" w:rsidRPr="004D76EB" w:rsidRDefault="004D76EB" w:rsidP="004D76EB">
      <w:pPr>
        <w:widowControl w:val="0"/>
        <w:autoSpaceDE w:val="0"/>
        <w:autoSpaceDN w:val="0"/>
        <w:ind w:left="119"/>
        <w:jc w:val="both"/>
        <w:outlineLvl w:val="0"/>
        <w:rPr>
          <w:rFonts w:ascii="Tahoma" w:eastAsia="Arial" w:hAnsi="Tahoma" w:cs="Tahoma"/>
          <w:b/>
          <w:bCs/>
          <w:lang w:eastAsia="es-ES"/>
        </w:rPr>
      </w:pPr>
      <w:r w:rsidRPr="004D76EB">
        <w:rPr>
          <w:rFonts w:ascii="Tahoma" w:eastAsia="Arial" w:hAnsi="Tahoma" w:cs="Tahoma"/>
          <w:b/>
          <w:bCs/>
          <w:lang w:eastAsia="es-ES"/>
        </w:rPr>
        <w:t xml:space="preserve">Las zanjas o excavaciones terminadas, deberán presentar superficies sin irregularidades y tanto las paredes como el fondo tendrán las dimensiones indicadas en los planos. </w:t>
      </w:r>
    </w:p>
    <w:p w14:paraId="504DFB4F"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AEDC04" w14:textId="77777777" w:rsidR="004D76EB" w:rsidRPr="004D76EB" w:rsidRDefault="004D76EB" w:rsidP="004D76EB">
      <w:pPr>
        <w:widowControl w:val="0"/>
        <w:autoSpaceDE w:val="0"/>
        <w:autoSpaceDN w:val="0"/>
        <w:jc w:val="both"/>
        <w:rPr>
          <w:rFonts w:ascii="Tahoma" w:hAnsi="Tahoma" w:cs="Tahoma"/>
          <w:lang w:val="es-ES_tradnl" w:eastAsia="es-ES"/>
        </w:rPr>
      </w:pPr>
    </w:p>
    <w:p w14:paraId="013B68E3"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ahoma" w:hAnsi="Tahoma" w:cs="Tahoma"/>
          <w:lang w:val="es-ES_tradnl" w:eastAsia="es-ES"/>
        </w:rPr>
        <w:t>El retiro del material excedente al botadero autorizado no se contempla en este ítem.</w:t>
      </w:r>
    </w:p>
    <w:p w14:paraId="5F33815D" w14:textId="77777777" w:rsidR="004D76EB" w:rsidRPr="004D76EB" w:rsidRDefault="004D76EB" w:rsidP="004D76EB">
      <w:pPr>
        <w:widowControl w:val="0"/>
        <w:autoSpaceDE w:val="0"/>
        <w:autoSpaceDN w:val="0"/>
        <w:jc w:val="both"/>
        <w:rPr>
          <w:rFonts w:ascii="Tahoma" w:hAnsi="Tahoma" w:cs="Tahoma"/>
          <w:lang w:val="es-ES_tradnl" w:eastAsia="es-ES"/>
        </w:rPr>
      </w:pPr>
    </w:p>
    <w:tbl>
      <w:tblPr>
        <w:tblW w:w="9634" w:type="dxa"/>
        <w:tblLook w:val="04A0" w:firstRow="1" w:lastRow="0" w:firstColumn="1" w:lastColumn="0" w:noHBand="0" w:noVBand="1"/>
      </w:tblPr>
      <w:tblGrid>
        <w:gridCol w:w="584"/>
        <w:gridCol w:w="2385"/>
        <w:gridCol w:w="1145"/>
        <w:gridCol w:w="5520"/>
      </w:tblGrid>
      <w:tr w:rsidR="004D76EB" w:rsidRPr="004D76EB" w14:paraId="50FF4970" w14:textId="77777777" w:rsidTr="001A7607">
        <w:tc>
          <w:tcPr>
            <w:tcW w:w="584" w:type="dxa"/>
            <w:shd w:val="clear" w:color="auto" w:fill="1F3864" w:themeFill="accent5" w:themeFillShade="80"/>
          </w:tcPr>
          <w:p w14:paraId="55F6AFC4" w14:textId="77777777" w:rsidR="004D76EB" w:rsidRPr="004D76EB" w:rsidRDefault="004D76EB" w:rsidP="004D76EB">
            <w:pPr>
              <w:widowControl w:val="0"/>
              <w:autoSpaceDE w:val="0"/>
              <w:autoSpaceDN w:val="0"/>
              <w:jc w:val="both"/>
              <w:rPr>
                <w:rFonts w:ascii="Verdana" w:eastAsia="Arial" w:hAnsi="Verdana" w:cs="Tahoma"/>
                <w:b/>
              </w:rPr>
            </w:pPr>
            <w:proofErr w:type="spellStart"/>
            <w:r w:rsidRPr="004D76EB">
              <w:rPr>
                <w:rFonts w:ascii="Verdana" w:eastAsia="Arial" w:hAnsi="Verdana" w:cs="Tahoma"/>
                <w:b/>
              </w:rPr>
              <w:t>N°</w:t>
            </w:r>
            <w:proofErr w:type="spellEnd"/>
          </w:p>
        </w:tc>
        <w:tc>
          <w:tcPr>
            <w:tcW w:w="2385" w:type="dxa"/>
            <w:shd w:val="clear" w:color="auto" w:fill="1F3864" w:themeFill="accent5" w:themeFillShade="80"/>
          </w:tcPr>
          <w:p w14:paraId="73C1D57B" w14:textId="77777777" w:rsidR="004D76EB" w:rsidRPr="004D76EB" w:rsidRDefault="004D76EB" w:rsidP="004D76EB">
            <w:pPr>
              <w:widowControl w:val="0"/>
              <w:autoSpaceDE w:val="0"/>
              <w:autoSpaceDN w:val="0"/>
              <w:spacing w:line="360" w:lineRule="auto"/>
              <w:jc w:val="both"/>
              <w:rPr>
                <w:rFonts w:ascii="Verdana" w:eastAsia="Arial" w:hAnsi="Verdana" w:cs="Tahoma"/>
                <w:b/>
              </w:rPr>
            </w:pPr>
            <w:r w:rsidRPr="004D76EB">
              <w:rPr>
                <w:rFonts w:ascii="Verdana" w:eastAsia="Arial" w:hAnsi="Verdana" w:cs="Tahoma"/>
                <w:b/>
              </w:rPr>
              <w:t>CÓDIGO</w:t>
            </w:r>
          </w:p>
        </w:tc>
        <w:tc>
          <w:tcPr>
            <w:tcW w:w="1145" w:type="dxa"/>
            <w:shd w:val="clear" w:color="auto" w:fill="1F3864" w:themeFill="accent5" w:themeFillShade="80"/>
          </w:tcPr>
          <w:p w14:paraId="6E27C35F"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UNIDAD</w:t>
            </w:r>
          </w:p>
        </w:tc>
        <w:tc>
          <w:tcPr>
            <w:tcW w:w="5520" w:type="dxa"/>
            <w:shd w:val="clear" w:color="auto" w:fill="1F3864" w:themeFill="accent5" w:themeFillShade="80"/>
          </w:tcPr>
          <w:p w14:paraId="067EFEBD"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ITEM</w:t>
            </w:r>
          </w:p>
        </w:tc>
      </w:tr>
      <w:tr w:rsidR="004D76EB" w:rsidRPr="004D76EB" w14:paraId="384E26AB" w14:textId="77777777" w:rsidTr="001A7607">
        <w:tc>
          <w:tcPr>
            <w:tcW w:w="584" w:type="dxa"/>
            <w:shd w:val="clear" w:color="auto" w:fill="BDD6EE" w:themeFill="accent1" w:themeFillTint="66"/>
          </w:tcPr>
          <w:p w14:paraId="6CB1310A"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3</w:t>
            </w:r>
          </w:p>
        </w:tc>
        <w:tc>
          <w:tcPr>
            <w:tcW w:w="2385" w:type="dxa"/>
            <w:shd w:val="clear" w:color="auto" w:fill="BDD6EE" w:themeFill="accent1" w:themeFillTint="66"/>
            <w:vAlign w:val="center"/>
          </w:tcPr>
          <w:p w14:paraId="64B3474A" w14:textId="77777777" w:rsidR="004D76EB" w:rsidRPr="004D76EB" w:rsidRDefault="004D76EB" w:rsidP="004D76EB">
            <w:pPr>
              <w:widowControl w:val="0"/>
              <w:autoSpaceDE w:val="0"/>
              <w:autoSpaceDN w:val="0"/>
              <w:jc w:val="both"/>
              <w:rPr>
                <w:rFonts w:ascii="Verdana" w:eastAsia="Arial" w:hAnsi="Verdana" w:cs="Tahoma"/>
                <w:b/>
                <w:bCs/>
                <w:lang w:val="es-BO"/>
              </w:rPr>
            </w:pPr>
            <w:r w:rsidRPr="004D76EB">
              <w:rPr>
                <w:rFonts w:ascii="Verdana" w:eastAsia="Arial" w:hAnsi="Verdana" w:cs="Tahoma"/>
                <w:b/>
                <w:bCs/>
              </w:rPr>
              <w:t>VAC-OG-CIM-1</w:t>
            </w:r>
          </w:p>
        </w:tc>
        <w:tc>
          <w:tcPr>
            <w:tcW w:w="1145" w:type="dxa"/>
            <w:shd w:val="clear" w:color="auto" w:fill="BDD6EE" w:themeFill="accent1" w:themeFillTint="66"/>
            <w:vAlign w:val="center"/>
          </w:tcPr>
          <w:p w14:paraId="4CC2C90F"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M3</w:t>
            </w:r>
          </w:p>
        </w:tc>
        <w:tc>
          <w:tcPr>
            <w:tcW w:w="5520" w:type="dxa"/>
            <w:shd w:val="clear" w:color="auto" w:fill="BDD6EE" w:themeFill="accent1" w:themeFillTint="66"/>
          </w:tcPr>
          <w:p w14:paraId="67A822DB" w14:textId="77777777" w:rsidR="004D76EB" w:rsidRPr="004D76EB" w:rsidRDefault="004D76EB" w:rsidP="004D76EB">
            <w:pPr>
              <w:widowControl w:val="0"/>
              <w:autoSpaceDE w:val="0"/>
              <w:autoSpaceDN w:val="0"/>
              <w:spacing w:line="276" w:lineRule="auto"/>
              <w:jc w:val="both"/>
              <w:rPr>
                <w:rFonts w:ascii="Verdana" w:eastAsia="Arial" w:hAnsi="Verdana" w:cs="Tahoma"/>
                <w:b/>
                <w:bCs/>
                <w:lang w:val="es-BO"/>
              </w:rPr>
            </w:pPr>
            <w:r w:rsidRPr="004D76EB">
              <w:rPr>
                <w:rFonts w:ascii="Verdana" w:eastAsia="Arial" w:hAnsi="Verdana" w:cs="Tahoma"/>
                <w:b/>
                <w:bCs/>
              </w:rPr>
              <w:t>CIMIENTO DE HORMIGÓN CICLÓPEO</w:t>
            </w:r>
          </w:p>
        </w:tc>
      </w:tr>
    </w:tbl>
    <w:p w14:paraId="292E324F"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DESCRIPCIÓN. –</w:t>
      </w:r>
    </w:p>
    <w:p w14:paraId="6C4CBF69" w14:textId="77777777" w:rsidR="004D76EB" w:rsidRPr="004D76EB" w:rsidRDefault="004D76EB" w:rsidP="004D76EB">
      <w:pPr>
        <w:widowControl w:val="0"/>
        <w:autoSpaceDE w:val="0"/>
        <w:autoSpaceDN w:val="0"/>
        <w:jc w:val="both"/>
        <w:rPr>
          <w:rFonts w:ascii="Verdana" w:eastAsia="Arial" w:hAnsi="Verdana" w:cs="Tahoma"/>
          <w:color w:val="000000" w:themeColor="text1"/>
        </w:rPr>
      </w:pPr>
      <w:r w:rsidRPr="004D76EB">
        <w:rPr>
          <w:rFonts w:ascii="Verdana" w:eastAsia="Arial" w:hAnsi="Verdana" w:cs="Tahoma"/>
          <w:color w:val="000000"/>
        </w:rPr>
        <w:t xml:space="preserve">Este ítem se refiere a la construcción de cimientos de hormigón ciclópeo con 50% piedra </w:t>
      </w:r>
      <w:proofErr w:type="spellStart"/>
      <w:r w:rsidRPr="004D76EB">
        <w:rPr>
          <w:rFonts w:ascii="Verdana" w:eastAsia="Arial" w:hAnsi="Verdana" w:cs="Tahoma"/>
          <w:color w:val="000000"/>
        </w:rPr>
        <w:t>desplazadora</w:t>
      </w:r>
      <w:proofErr w:type="spellEnd"/>
      <w:r w:rsidRPr="004D76EB">
        <w:rPr>
          <w:rFonts w:ascii="Verdana" w:eastAsia="Arial" w:hAnsi="Verdana" w:cs="Tahoma"/>
          <w:color w:val="000000"/>
        </w:rPr>
        <w:t>, de acuerdo a las dimensiones, dosificaciones de hormigón y otros detalles señalados en los planos constructivos</w:t>
      </w:r>
      <w:r w:rsidRPr="004D76EB">
        <w:rPr>
          <w:rFonts w:ascii="Verdana" w:eastAsia="Arial" w:hAnsi="Verdana" w:cs="Tahoma"/>
          <w:color w:val="000000" w:themeColor="text1"/>
        </w:rPr>
        <w:t>, e instrucciones de Inspector de proyecto.</w:t>
      </w:r>
    </w:p>
    <w:p w14:paraId="5758209F" w14:textId="77777777" w:rsidR="004D76EB" w:rsidRPr="004D76EB" w:rsidRDefault="004D76EB" w:rsidP="004D76EB">
      <w:pPr>
        <w:widowControl w:val="0"/>
        <w:autoSpaceDE w:val="0"/>
        <w:autoSpaceDN w:val="0"/>
        <w:jc w:val="both"/>
        <w:rPr>
          <w:rFonts w:ascii="Verdana" w:eastAsia="Arial" w:hAnsi="Verdana" w:cs="Tahoma"/>
        </w:rPr>
      </w:pPr>
    </w:p>
    <w:p w14:paraId="6AE848CE"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MATERIALES, HERRAMIENTAS Y EQUIPO. -</w:t>
      </w:r>
    </w:p>
    <w:p w14:paraId="6C3DE6E4" w14:textId="77777777" w:rsidR="004D76EB" w:rsidRPr="004D76EB" w:rsidRDefault="004D76EB" w:rsidP="004D76EB">
      <w:pPr>
        <w:widowControl w:val="0"/>
        <w:tabs>
          <w:tab w:val="left" w:pos="8711"/>
        </w:tabs>
        <w:autoSpaceDE w:val="0"/>
        <w:autoSpaceDN w:val="0"/>
        <w:jc w:val="both"/>
        <w:rPr>
          <w:rFonts w:ascii="Verdana" w:eastAsia="Arial" w:hAnsi="Verdana" w:cs="Tahoma"/>
        </w:rPr>
      </w:pPr>
      <w:r w:rsidRPr="004D76E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CFB3F0" w14:textId="77777777" w:rsidR="004D76EB" w:rsidRPr="004D76EB" w:rsidRDefault="004D76EB" w:rsidP="004D76EB">
      <w:pPr>
        <w:widowControl w:val="0"/>
        <w:autoSpaceDE w:val="0"/>
        <w:autoSpaceDN w:val="0"/>
        <w:adjustRightInd w:val="0"/>
        <w:jc w:val="both"/>
        <w:rPr>
          <w:rFonts w:ascii="Verdana" w:eastAsiaTheme="minorHAnsi" w:hAnsi="Verdana" w:cs="Tahoma"/>
          <w:color w:val="000000"/>
        </w:rPr>
      </w:pPr>
    </w:p>
    <w:p w14:paraId="4436C272" w14:textId="77777777" w:rsidR="004D76EB" w:rsidRPr="004D76EB" w:rsidRDefault="004D76EB" w:rsidP="004D76EB">
      <w:pPr>
        <w:widowControl w:val="0"/>
        <w:tabs>
          <w:tab w:val="left" w:pos="8711"/>
        </w:tabs>
        <w:autoSpaceDE w:val="0"/>
        <w:autoSpaceDN w:val="0"/>
        <w:jc w:val="both"/>
        <w:rPr>
          <w:rFonts w:ascii="Verdana" w:eastAsia="Arial" w:hAnsi="Verdana" w:cs="Tahoma"/>
        </w:rPr>
      </w:pPr>
      <w:r w:rsidRPr="004D76EB">
        <w:rPr>
          <w:rFonts w:ascii="Verdana" w:eastAsia="Arial" w:hAnsi="Verdana" w:cs="Tahoma"/>
        </w:rPr>
        <w:t>La entidad ejecutora deberá cumplir con los requisitos establecidos en la Norma Boliviana del Hormigón Armado CBH-87 para los materiales que cubre esta norma.</w:t>
      </w:r>
    </w:p>
    <w:p w14:paraId="03CE7B77" w14:textId="77777777" w:rsidR="004D76EB" w:rsidRPr="004D76EB" w:rsidRDefault="004D76EB" w:rsidP="004D76EB">
      <w:pPr>
        <w:widowControl w:val="0"/>
        <w:tabs>
          <w:tab w:val="left" w:pos="8711"/>
        </w:tabs>
        <w:autoSpaceDE w:val="0"/>
        <w:autoSpaceDN w:val="0"/>
        <w:jc w:val="both"/>
        <w:rPr>
          <w:rFonts w:ascii="Verdana" w:eastAsia="Arial" w:hAnsi="Verdana" w:cs="Tahoma"/>
        </w:rPr>
      </w:pPr>
    </w:p>
    <w:p w14:paraId="236334DC" w14:textId="77777777" w:rsidR="004D76EB" w:rsidRPr="004D76EB" w:rsidRDefault="004D76EB" w:rsidP="004D76EB">
      <w:pPr>
        <w:widowControl w:val="0"/>
        <w:tabs>
          <w:tab w:val="left" w:pos="8711"/>
        </w:tabs>
        <w:autoSpaceDE w:val="0"/>
        <w:autoSpaceDN w:val="0"/>
        <w:jc w:val="both"/>
        <w:rPr>
          <w:rFonts w:ascii="Verdana" w:eastAsia="Arial" w:hAnsi="Verdana" w:cs="Tahoma"/>
        </w:rPr>
      </w:pPr>
      <w:r w:rsidRPr="004D76E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EFB157" w14:textId="77777777" w:rsidR="004D76EB" w:rsidRPr="004D76EB" w:rsidRDefault="004D76EB" w:rsidP="004D76EB">
      <w:pPr>
        <w:widowControl w:val="0"/>
        <w:autoSpaceDE w:val="0"/>
        <w:autoSpaceDN w:val="0"/>
        <w:jc w:val="both"/>
        <w:rPr>
          <w:rFonts w:ascii="Verdana" w:eastAsia="Arial" w:hAnsi="Verdana" w:cs="Tahoma"/>
          <w:b/>
        </w:rPr>
      </w:pPr>
    </w:p>
    <w:p w14:paraId="19733325"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FORMA DE EJECUCIÓN. –</w:t>
      </w:r>
    </w:p>
    <w:p w14:paraId="737DD26D"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3CFEA47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general, el cimiento de hormigón ciclópeo deberá cumplir con las siguientes directrices referidas a la ejecución:</w:t>
      </w:r>
    </w:p>
    <w:p w14:paraId="0FF78534" w14:textId="77777777" w:rsidR="004D76EB" w:rsidRPr="004D76EB" w:rsidRDefault="004D76EB" w:rsidP="004D76EB">
      <w:pPr>
        <w:widowControl w:val="0"/>
        <w:autoSpaceDE w:val="0"/>
        <w:autoSpaceDN w:val="0"/>
        <w:jc w:val="both"/>
        <w:rPr>
          <w:rFonts w:ascii="Verdana" w:eastAsia="Arial" w:hAnsi="Verdana" w:cs="Tahoma"/>
        </w:rPr>
      </w:pPr>
    </w:p>
    <w:p w14:paraId="25BDE2ED"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Limpieza y Preparación</w:t>
      </w:r>
    </w:p>
    <w:p w14:paraId="00B7591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E0B925" w14:textId="77777777" w:rsidR="004D76EB" w:rsidRPr="004D76EB" w:rsidRDefault="004D76EB" w:rsidP="004D76EB">
      <w:pPr>
        <w:widowControl w:val="0"/>
        <w:autoSpaceDE w:val="0"/>
        <w:autoSpaceDN w:val="0"/>
        <w:jc w:val="both"/>
        <w:rPr>
          <w:rFonts w:ascii="Verdana" w:eastAsia="Arial" w:hAnsi="Verdana" w:cs="Tahoma"/>
        </w:rPr>
      </w:pPr>
    </w:p>
    <w:p w14:paraId="0C2B7D5D"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Luego de haber emparejado el fondo de la excavación se deberá vaciar una capa de hormigón pobre con dosificación 1:3:5 en un espesor de 5 cm.</w:t>
      </w:r>
    </w:p>
    <w:p w14:paraId="7B750B3F" w14:textId="77777777" w:rsidR="004D76EB" w:rsidRPr="004D76EB" w:rsidRDefault="004D76EB" w:rsidP="004D76EB">
      <w:pPr>
        <w:widowControl w:val="0"/>
        <w:autoSpaceDE w:val="0"/>
        <w:autoSpaceDN w:val="0"/>
        <w:jc w:val="both"/>
        <w:rPr>
          <w:rFonts w:ascii="Verdana" w:eastAsia="Arial" w:hAnsi="Verdana" w:cs="Tahoma"/>
        </w:rPr>
      </w:pPr>
    </w:p>
    <w:p w14:paraId="543D69C2"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Mezclado</w:t>
      </w:r>
    </w:p>
    <w:p w14:paraId="530F0F11"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C1E5FB" w14:textId="77777777" w:rsidR="004D76EB" w:rsidRPr="004D76EB" w:rsidRDefault="004D76EB" w:rsidP="004D76EB">
      <w:pPr>
        <w:widowControl w:val="0"/>
        <w:autoSpaceDE w:val="0"/>
        <w:autoSpaceDN w:val="0"/>
        <w:jc w:val="both"/>
        <w:rPr>
          <w:rFonts w:ascii="Verdana" w:eastAsia="Arial" w:hAnsi="Verdana" w:cs="Tahoma"/>
        </w:rPr>
      </w:pPr>
    </w:p>
    <w:p w14:paraId="40A089C0"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 xml:space="preserve">En caso de que la dosificación no está especificada, se empleará un hormigón de dosificación 1:2:4 con 50 % de piedra </w:t>
      </w:r>
      <w:proofErr w:type="spellStart"/>
      <w:r w:rsidRPr="004D76EB">
        <w:rPr>
          <w:rFonts w:ascii="Verdana" w:eastAsia="Arial" w:hAnsi="Verdana" w:cs="Tahoma"/>
        </w:rPr>
        <w:t>desplazadora</w:t>
      </w:r>
      <w:proofErr w:type="spellEnd"/>
      <w:r w:rsidRPr="004D76EB">
        <w:rPr>
          <w:rFonts w:ascii="Verdana" w:eastAsia="Arial" w:hAnsi="Verdana" w:cs="Tahoma"/>
        </w:rPr>
        <w:t>. El hormigón tendrá una resistencia a los 28 días según la indicada en planos, pero en ningún caso menor a los 18 MPa.</w:t>
      </w:r>
    </w:p>
    <w:p w14:paraId="69D17419" w14:textId="77777777" w:rsidR="004D76EB" w:rsidRPr="004D76EB" w:rsidRDefault="004D76EB" w:rsidP="004D76EB">
      <w:pPr>
        <w:widowControl w:val="0"/>
        <w:autoSpaceDE w:val="0"/>
        <w:autoSpaceDN w:val="0"/>
        <w:jc w:val="both"/>
        <w:rPr>
          <w:rFonts w:ascii="Verdana" w:eastAsia="Arial" w:hAnsi="Verdana" w:cs="Tahoma"/>
        </w:rPr>
      </w:pPr>
    </w:p>
    <w:p w14:paraId="235FCBC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Para esta tarea:</w:t>
      </w:r>
    </w:p>
    <w:p w14:paraId="2D18A1CD" w14:textId="77777777" w:rsidR="004D76EB" w:rsidRPr="004D76EB" w:rsidRDefault="004D76EB" w:rsidP="004D76EB">
      <w:pPr>
        <w:widowControl w:val="0"/>
        <w:numPr>
          <w:ilvl w:val="0"/>
          <w:numId w:val="81"/>
        </w:numPr>
        <w:autoSpaceDE w:val="0"/>
        <w:autoSpaceDN w:val="0"/>
        <w:spacing w:after="160" w:line="259" w:lineRule="auto"/>
        <w:jc w:val="both"/>
        <w:rPr>
          <w:rFonts w:ascii="Verdana" w:eastAsia="Arial" w:hAnsi="Verdana" w:cs="Tahoma"/>
        </w:rPr>
      </w:pPr>
      <w:r w:rsidRPr="004D76EB">
        <w:rPr>
          <w:rFonts w:ascii="Verdana" w:eastAsia="Arial" w:hAnsi="Verdana" w:cs="Tahoma"/>
        </w:rPr>
        <w:t>Sé utilizarán una o más hormigoneras de capacidad adecuada y se empleará personal especializado para su manejo.</w:t>
      </w:r>
    </w:p>
    <w:p w14:paraId="25040486" w14:textId="77777777" w:rsidR="004D76EB" w:rsidRPr="004D76EB" w:rsidRDefault="004D76EB" w:rsidP="004D76EB">
      <w:pPr>
        <w:widowControl w:val="0"/>
        <w:numPr>
          <w:ilvl w:val="0"/>
          <w:numId w:val="81"/>
        </w:numPr>
        <w:autoSpaceDE w:val="0"/>
        <w:autoSpaceDN w:val="0"/>
        <w:spacing w:after="160" w:line="259" w:lineRule="auto"/>
        <w:jc w:val="both"/>
        <w:rPr>
          <w:rFonts w:ascii="Verdana" w:eastAsia="Arial" w:hAnsi="Verdana" w:cs="Tahoma"/>
        </w:rPr>
      </w:pPr>
      <w:r w:rsidRPr="004D76EB">
        <w:rPr>
          <w:rFonts w:ascii="Verdana" w:eastAsia="Arial" w:hAnsi="Verdana" w:cs="Tahoma"/>
        </w:rPr>
        <w:t>Periódicamente se verificará la uniformidad del mezclado.</w:t>
      </w:r>
    </w:p>
    <w:p w14:paraId="262E545C" w14:textId="77777777" w:rsidR="004D76EB" w:rsidRPr="004D76EB" w:rsidRDefault="004D76EB" w:rsidP="004D76EB">
      <w:pPr>
        <w:widowControl w:val="0"/>
        <w:numPr>
          <w:ilvl w:val="0"/>
          <w:numId w:val="81"/>
        </w:numPr>
        <w:autoSpaceDE w:val="0"/>
        <w:autoSpaceDN w:val="0"/>
        <w:spacing w:after="160" w:line="259" w:lineRule="auto"/>
        <w:jc w:val="both"/>
        <w:rPr>
          <w:rFonts w:ascii="Verdana" w:eastAsia="Arial" w:hAnsi="Verdana" w:cs="Tahoma"/>
        </w:rPr>
      </w:pPr>
      <w:r w:rsidRPr="004D76EB">
        <w:rPr>
          <w:rFonts w:ascii="Verdana" w:eastAsia="Arial" w:hAnsi="Verdana" w:cs="Tahoma"/>
        </w:rPr>
        <w:t>Los materiales componentes serán introducidos en el orden siguiente:</w:t>
      </w:r>
    </w:p>
    <w:p w14:paraId="5A67126E" w14:textId="77777777" w:rsidR="004D76EB" w:rsidRPr="004D76EB" w:rsidRDefault="004D76EB" w:rsidP="004D76EB">
      <w:pPr>
        <w:widowControl w:val="0"/>
        <w:numPr>
          <w:ilvl w:val="1"/>
          <w:numId w:val="82"/>
        </w:numPr>
        <w:autoSpaceDE w:val="0"/>
        <w:autoSpaceDN w:val="0"/>
        <w:spacing w:after="160" w:line="259" w:lineRule="auto"/>
        <w:jc w:val="both"/>
        <w:rPr>
          <w:rFonts w:ascii="Verdana" w:eastAsia="Arial" w:hAnsi="Verdana" w:cs="Tahoma"/>
        </w:rPr>
      </w:pPr>
      <w:r w:rsidRPr="004D76EB">
        <w:rPr>
          <w:rFonts w:ascii="Verdana" w:eastAsia="Arial" w:hAnsi="Verdana" w:cs="Tahoma"/>
        </w:rPr>
        <w:t>Una parte del agua del mezclado (aproximadamente la mitad)</w:t>
      </w:r>
    </w:p>
    <w:p w14:paraId="3F3AEAF7" w14:textId="77777777" w:rsidR="004D76EB" w:rsidRPr="004D76EB" w:rsidRDefault="004D76EB" w:rsidP="004D76EB">
      <w:pPr>
        <w:widowControl w:val="0"/>
        <w:numPr>
          <w:ilvl w:val="1"/>
          <w:numId w:val="82"/>
        </w:numPr>
        <w:autoSpaceDE w:val="0"/>
        <w:autoSpaceDN w:val="0"/>
        <w:spacing w:after="160" w:line="259" w:lineRule="auto"/>
        <w:jc w:val="both"/>
        <w:rPr>
          <w:rFonts w:ascii="Verdana" w:eastAsia="Arial" w:hAnsi="Verdana" w:cs="Tahoma"/>
        </w:rPr>
      </w:pPr>
      <w:r w:rsidRPr="004D76EB">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5254D9E0" w14:textId="77777777" w:rsidR="004D76EB" w:rsidRPr="004D76EB" w:rsidRDefault="004D76EB" w:rsidP="004D76EB">
      <w:pPr>
        <w:widowControl w:val="0"/>
        <w:numPr>
          <w:ilvl w:val="1"/>
          <w:numId w:val="82"/>
        </w:numPr>
        <w:autoSpaceDE w:val="0"/>
        <w:autoSpaceDN w:val="0"/>
        <w:spacing w:after="160" w:line="259" w:lineRule="auto"/>
        <w:jc w:val="both"/>
        <w:rPr>
          <w:rFonts w:ascii="Verdana" w:eastAsia="Arial" w:hAnsi="Verdana" w:cs="Tahoma"/>
        </w:rPr>
      </w:pPr>
      <w:r w:rsidRPr="004D76EB">
        <w:rPr>
          <w:rFonts w:ascii="Verdana" w:eastAsia="Arial" w:hAnsi="Verdana" w:cs="Tahoma"/>
        </w:rPr>
        <w:t>La grava.</w:t>
      </w:r>
    </w:p>
    <w:p w14:paraId="1C373F8B" w14:textId="77777777" w:rsidR="004D76EB" w:rsidRPr="004D76EB" w:rsidRDefault="004D76EB" w:rsidP="004D76EB">
      <w:pPr>
        <w:widowControl w:val="0"/>
        <w:numPr>
          <w:ilvl w:val="1"/>
          <w:numId w:val="82"/>
        </w:numPr>
        <w:autoSpaceDE w:val="0"/>
        <w:autoSpaceDN w:val="0"/>
        <w:spacing w:after="160" w:line="259" w:lineRule="auto"/>
        <w:jc w:val="both"/>
        <w:rPr>
          <w:rFonts w:ascii="Verdana" w:eastAsia="Arial" w:hAnsi="Verdana" w:cs="Tahoma"/>
        </w:rPr>
      </w:pPr>
      <w:r w:rsidRPr="004D76EB">
        <w:rPr>
          <w:rFonts w:ascii="Verdana" w:eastAsia="Arial" w:hAnsi="Verdana" w:cs="Tahoma"/>
        </w:rPr>
        <w:t>El resto del agua de amasado.</w:t>
      </w:r>
    </w:p>
    <w:p w14:paraId="0E8D70D2" w14:textId="77777777" w:rsidR="004D76EB" w:rsidRPr="004D76EB" w:rsidRDefault="004D76EB" w:rsidP="004D76EB">
      <w:pPr>
        <w:widowControl w:val="0"/>
        <w:autoSpaceDE w:val="0"/>
        <w:autoSpaceDN w:val="0"/>
        <w:jc w:val="both"/>
        <w:rPr>
          <w:rFonts w:ascii="Verdana" w:eastAsia="Arial" w:hAnsi="Verdana" w:cs="Tahoma"/>
        </w:rPr>
      </w:pPr>
    </w:p>
    <w:p w14:paraId="632DDA0A"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12A2D9" w14:textId="77777777" w:rsidR="004D76EB" w:rsidRPr="004D76EB" w:rsidRDefault="004D76EB" w:rsidP="004D76EB">
      <w:pPr>
        <w:widowControl w:val="0"/>
        <w:autoSpaceDE w:val="0"/>
        <w:autoSpaceDN w:val="0"/>
        <w:jc w:val="both"/>
        <w:rPr>
          <w:rFonts w:ascii="Verdana" w:eastAsia="Arial" w:hAnsi="Verdana" w:cs="Tahoma"/>
        </w:rPr>
      </w:pPr>
    </w:p>
    <w:p w14:paraId="72FE4A47"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 xml:space="preserve">No se permitirá cargar la hormigonera antes de haberse procedido a descargarla totalmente de la batida anterior. </w:t>
      </w:r>
    </w:p>
    <w:p w14:paraId="207471EB" w14:textId="77777777" w:rsidR="004D76EB" w:rsidRPr="004D76EB" w:rsidRDefault="004D76EB" w:rsidP="004D76EB">
      <w:pPr>
        <w:widowControl w:val="0"/>
        <w:autoSpaceDE w:val="0"/>
        <w:autoSpaceDN w:val="0"/>
        <w:jc w:val="both"/>
        <w:rPr>
          <w:rFonts w:ascii="Verdana" w:eastAsia="Arial" w:hAnsi="Verdana" w:cs="Tahoma"/>
        </w:rPr>
      </w:pPr>
    </w:p>
    <w:p w14:paraId="2E42FC0B"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mezclado manual queda expresamente prohibido.</w:t>
      </w:r>
    </w:p>
    <w:p w14:paraId="5ACC0A43" w14:textId="77777777" w:rsidR="004D76EB" w:rsidRPr="004D76EB" w:rsidRDefault="004D76EB" w:rsidP="004D76EB">
      <w:pPr>
        <w:widowControl w:val="0"/>
        <w:autoSpaceDE w:val="0"/>
        <w:autoSpaceDN w:val="0"/>
        <w:jc w:val="both"/>
        <w:rPr>
          <w:rFonts w:ascii="Verdana" w:eastAsia="Arial" w:hAnsi="Verdana" w:cs="Tahoma"/>
        </w:rPr>
      </w:pPr>
    </w:p>
    <w:p w14:paraId="60B28521"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hormigón será de una consistencia tal que se asegure su trabajabilidad y la manipulación de masas compactas, densas, con aspecto y coloración uniformes.</w:t>
      </w:r>
    </w:p>
    <w:p w14:paraId="3BAA2632" w14:textId="77777777" w:rsidR="004D76EB" w:rsidRPr="004D76EB" w:rsidRDefault="004D76EB" w:rsidP="004D76EB">
      <w:pPr>
        <w:widowControl w:val="0"/>
        <w:autoSpaceDE w:val="0"/>
        <w:autoSpaceDN w:val="0"/>
        <w:jc w:val="both"/>
        <w:rPr>
          <w:rFonts w:ascii="Verdana" w:eastAsia="Arial" w:hAnsi="Verdana" w:cs="Tahoma"/>
        </w:rPr>
      </w:pPr>
    </w:p>
    <w:p w14:paraId="09881286"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Las cantidades mínimas de cemento para las diferentes clases de hormigón serán las siguientes:</w:t>
      </w:r>
    </w:p>
    <w:p w14:paraId="443B67A9" w14:textId="77777777" w:rsidR="004D76EB" w:rsidRPr="004D76EB" w:rsidRDefault="004D76EB" w:rsidP="004D76EB">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D76EB" w:rsidRPr="004D76EB" w14:paraId="4D0B0093" w14:textId="77777777" w:rsidTr="001A7607">
        <w:trPr>
          <w:trHeight w:val="20"/>
          <w:jc w:val="center"/>
        </w:trPr>
        <w:tc>
          <w:tcPr>
            <w:tcW w:w="1980" w:type="dxa"/>
            <w:shd w:val="clear" w:color="auto" w:fill="D9D9D9" w:themeFill="background1" w:themeFillShade="D9"/>
            <w:vAlign w:val="center"/>
          </w:tcPr>
          <w:p w14:paraId="36049516" w14:textId="77777777" w:rsidR="004D76EB" w:rsidRPr="004D76EB" w:rsidRDefault="004D76EB" w:rsidP="004D76EB">
            <w:pPr>
              <w:widowControl w:val="0"/>
              <w:autoSpaceDE w:val="0"/>
              <w:autoSpaceDN w:val="0"/>
              <w:jc w:val="both"/>
              <w:rPr>
                <w:rFonts w:ascii="Verdana" w:eastAsia="Arial" w:hAnsi="Verdana" w:cs="Tahoma"/>
                <w:b/>
                <w:bCs/>
              </w:rPr>
            </w:pPr>
            <w:r w:rsidRPr="004D76EB">
              <w:rPr>
                <w:rFonts w:ascii="Verdana" w:eastAsia="Arial" w:hAnsi="Verdana" w:cs="Tahoma"/>
                <w:b/>
                <w:bCs/>
              </w:rPr>
              <w:t>DOSIFICACIÓN</w:t>
            </w:r>
          </w:p>
        </w:tc>
        <w:tc>
          <w:tcPr>
            <w:tcW w:w="3969" w:type="dxa"/>
            <w:shd w:val="clear" w:color="auto" w:fill="D9D9D9" w:themeFill="background1" w:themeFillShade="D9"/>
            <w:vAlign w:val="center"/>
          </w:tcPr>
          <w:p w14:paraId="68D84CE6" w14:textId="77777777" w:rsidR="004D76EB" w:rsidRPr="004D76EB" w:rsidRDefault="004D76EB" w:rsidP="004D76EB">
            <w:pPr>
              <w:widowControl w:val="0"/>
              <w:autoSpaceDE w:val="0"/>
              <w:autoSpaceDN w:val="0"/>
              <w:jc w:val="both"/>
              <w:rPr>
                <w:rFonts w:ascii="Verdana" w:eastAsia="Arial" w:hAnsi="Verdana" w:cs="Tahoma"/>
                <w:b/>
                <w:bCs/>
              </w:rPr>
            </w:pPr>
            <w:r w:rsidRPr="004D76EB">
              <w:rPr>
                <w:rFonts w:ascii="Verdana" w:eastAsia="Arial" w:hAnsi="Verdana" w:cs="Tahoma"/>
                <w:b/>
                <w:bCs/>
              </w:rPr>
              <w:t>CANTIDAD MÍNIMA DE CEMENTO Kg/m3</w:t>
            </w:r>
          </w:p>
        </w:tc>
      </w:tr>
      <w:tr w:rsidR="004D76EB" w:rsidRPr="004D76EB" w14:paraId="1369FA7C" w14:textId="77777777" w:rsidTr="001A7607">
        <w:trPr>
          <w:trHeight w:val="20"/>
          <w:jc w:val="center"/>
        </w:trPr>
        <w:tc>
          <w:tcPr>
            <w:tcW w:w="1980" w:type="dxa"/>
            <w:shd w:val="clear" w:color="auto" w:fill="auto"/>
            <w:vAlign w:val="center"/>
          </w:tcPr>
          <w:p w14:paraId="3A21EC4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1:2:3</w:t>
            </w:r>
          </w:p>
        </w:tc>
        <w:tc>
          <w:tcPr>
            <w:tcW w:w="3969" w:type="dxa"/>
            <w:shd w:val="clear" w:color="auto" w:fill="auto"/>
            <w:vAlign w:val="center"/>
          </w:tcPr>
          <w:p w14:paraId="4271662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350</w:t>
            </w:r>
          </w:p>
        </w:tc>
      </w:tr>
      <w:tr w:rsidR="004D76EB" w:rsidRPr="004D76EB" w14:paraId="78FF6EA6" w14:textId="77777777" w:rsidTr="001A7607">
        <w:trPr>
          <w:trHeight w:val="20"/>
          <w:jc w:val="center"/>
        </w:trPr>
        <w:tc>
          <w:tcPr>
            <w:tcW w:w="1980" w:type="dxa"/>
            <w:shd w:val="clear" w:color="auto" w:fill="auto"/>
            <w:vAlign w:val="center"/>
          </w:tcPr>
          <w:p w14:paraId="63BB1F9E"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1:2:4</w:t>
            </w:r>
          </w:p>
        </w:tc>
        <w:tc>
          <w:tcPr>
            <w:tcW w:w="3969" w:type="dxa"/>
            <w:shd w:val="clear" w:color="auto" w:fill="auto"/>
            <w:vAlign w:val="center"/>
          </w:tcPr>
          <w:p w14:paraId="1CB8CF8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300</w:t>
            </w:r>
          </w:p>
        </w:tc>
      </w:tr>
      <w:tr w:rsidR="004D76EB" w:rsidRPr="004D76EB" w14:paraId="614BB0C5" w14:textId="77777777" w:rsidTr="001A7607">
        <w:trPr>
          <w:trHeight w:val="20"/>
          <w:jc w:val="center"/>
        </w:trPr>
        <w:tc>
          <w:tcPr>
            <w:tcW w:w="1980" w:type="dxa"/>
            <w:shd w:val="clear" w:color="auto" w:fill="auto"/>
            <w:vAlign w:val="center"/>
          </w:tcPr>
          <w:p w14:paraId="7A44BE01"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1:3:4</w:t>
            </w:r>
          </w:p>
        </w:tc>
        <w:tc>
          <w:tcPr>
            <w:tcW w:w="3969" w:type="dxa"/>
            <w:shd w:val="clear" w:color="auto" w:fill="auto"/>
            <w:vAlign w:val="center"/>
          </w:tcPr>
          <w:p w14:paraId="3A3A1530"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265</w:t>
            </w:r>
          </w:p>
        </w:tc>
      </w:tr>
      <w:tr w:rsidR="004D76EB" w:rsidRPr="004D76EB" w14:paraId="73A6DD26" w14:textId="77777777" w:rsidTr="001A7607">
        <w:trPr>
          <w:trHeight w:val="20"/>
          <w:jc w:val="center"/>
        </w:trPr>
        <w:tc>
          <w:tcPr>
            <w:tcW w:w="1980" w:type="dxa"/>
            <w:shd w:val="clear" w:color="auto" w:fill="auto"/>
            <w:vAlign w:val="center"/>
          </w:tcPr>
          <w:p w14:paraId="2FC969B5"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1:3:5</w:t>
            </w:r>
          </w:p>
        </w:tc>
        <w:tc>
          <w:tcPr>
            <w:tcW w:w="3969" w:type="dxa"/>
            <w:shd w:val="clear" w:color="auto" w:fill="auto"/>
            <w:vAlign w:val="center"/>
          </w:tcPr>
          <w:p w14:paraId="5CE90D0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235</w:t>
            </w:r>
          </w:p>
        </w:tc>
      </w:tr>
    </w:tbl>
    <w:p w14:paraId="637EFFCD" w14:textId="77777777" w:rsidR="004D76EB" w:rsidRPr="004D76EB" w:rsidRDefault="004D76EB" w:rsidP="004D76EB">
      <w:pPr>
        <w:widowControl w:val="0"/>
        <w:autoSpaceDE w:val="0"/>
        <w:autoSpaceDN w:val="0"/>
        <w:jc w:val="both"/>
        <w:rPr>
          <w:rFonts w:ascii="Verdana" w:eastAsia="Arial" w:hAnsi="Verdana" w:cs="Tahoma"/>
        </w:rPr>
      </w:pPr>
    </w:p>
    <w:p w14:paraId="1A284533"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La medición de los áridos en volumen se realizará en recipientes aprobados por el Inspector de proyecto y de preferencia deberán ser metálicos o de madera e indeformables.</w:t>
      </w:r>
    </w:p>
    <w:p w14:paraId="15F37452" w14:textId="77777777" w:rsidR="004D76EB" w:rsidRPr="004D76EB" w:rsidRDefault="004D76EB" w:rsidP="004D76EB">
      <w:pPr>
        <w:widowControl w:val="0"/>
        <w:autoSpaceDE w:val="0"/>
        <w:autoSpaceDN w:val="0"/>
        <w:jc w:val="both"/>
        <w:rPr>
          <w:rFonts w:ascii="Verdana" w:eastAsia="Arial" w:hAnsi="Verdana" w:cs="Tahoma"/>
        </w:rPr>
      </w:pPr>
    </w:p>
    <w:p w14:paraId="37C2298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Las dosificaciones señaladas anteriormente serán empleadas, cuando las mismas no se encuentren especificadas en los planos correspondientes.</w:t>
      </w:r>
    </w:p>
    <w:p w14:paraId="2EBF3127" w14:textId="77777777" w:rsidR="004D76EB" w:rsidRPr="004D76EB" w:rsidRDefault="004D76EB" w:rsidP="004D76EB">
      <w:pPr>
        <w:widowControl w:val="0"/>
        <w:autoSpaceDE w:val="0"/>
        <w:autoSpaceDN w:val="0"/>
        <w:jc w:val="both"/>
        <w:rPr>
          <w:rFonts w:ascii="Verdana" w:eastAsia="Arial" w:hAnsi="Verdana" w:cs="Tahoma"/>
        </w:rPr>
      </w:pPr>
    </w:p>
    <w:p w14:paraId="77CD5F3C"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Transporte</w:t>
      </w:r>
    </w:p>
    <w:p w14:paraId="1CCB783C"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D05DF4" w14:textId="77777777" w:rsidR="004D76EB" w:rsidRPr="004D76EB" w:rsidRDefault="004D76EB" w:rsidP="004D76EB">
      <w:pPr>
        <w:widowControl w:val="0"/>
        <w:autoSpaceDE w:val="0"/>
        <w:autoSpaceDN w:val="0"/>
        <w:jc w:val="both"/>
        <w:rPr>
          <w:rFonts w:ascii="Verdana" w:eastAsia="Arial" w:hAnsi="Verdana" w:cs="Tahoma"/>
        </w:rPr>
      </w:pPr>
    </w:p>
    <w:p w14:paraId="08B13069"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09AECA9" w14:textId="77777777" w:rsidR="004D76EB" w:rsidRPr="004D76EB" w:rsidRDefault="004D76EB" w:rsidP="004D76EB">
      <w:pPr>
        <w:widowControl w:val="0"/>
        <w:autoSpaceDE w:val="0"/>
        <w:autoSpaceDN w:val="0"/>
        <w:jc w:val="both"/>
        <w:rPr>
          <w:rFonts w:ascii="Verdana" w:eastAsia="Arial" w:hAnsi="Verdana" w:cs="Tahoma"/>
        </w:rPr>
      </w:pPr>
    </w:p>
    <w:p w14:paraId="2275D1E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Para los medios corrientes de transporte, el hormigón debe colocarse en su posición definitiva dentro de los encofrados, antes de que transcurran 30 minutos desde su preparación.</w:t>
      </w:r>
    </w:p>
    <w:p w14:paraId="1D037CB1" w14:textId="77777777" w:rsidR="004D76EB" w:rsidRPr="004D76EB" w:rsidRDefault="004D76EB" w:rsidP="004D76EB">
      <w:pPr>
        <w:widowControl w:val="0"/>
        <w:autoSpaceDE w:val="0"/>
        <w:autoSpaceDN w:val="0"/>
        <w:jc w:val="both"/>
        <w:rPr>
          <w:rFonts w:ascii="Verdana" w:eastAsia="Arial" w:hAnsi="Verdana" w:cs="Tahoma"/>
        </w:rPr>
      </w:pPr>
    </w:p>
    <w:p w14:paraId="29D354FD"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Hormigonado</w:t>
      </w:r>
    </w:p>
    <w:p w14:paraId="2B703AB7"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hormigonado o vaciado deberá cumplir con las exigencias y requisitos establecidos en la Norma CBH-87 para hormigones.</w:t>
      </w:r>
    </w:p>
    <w:p w14:paraId="0B8938EE" w14:textId="77777777" w:rsidR="004D76EB" w:rsidRPr="004D76EB" w:rsidRDefault="004D76EB" w:rsidP="004D76EB">
      <w:pPr>
        <w:widowControl w:val="0"/>
        <w:autoSpaceDE w:val="0"/>
        <w:autoSpaceDN w:val="0"/>
        <w:jc w:val="both"/>
        <w:rPr>
          <w:rFonts w:ascii="Verdana" w:eastAsia="Arial" w:hAnsi="Verdana" w:cs="Tahoma"/>
        </w:rPr>
      </w:pPr>
    </w:p>
    <w:p w14:paraId="2A59A9A6"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No se procederá al vaciado de los elementos sin antes contar con la autorización del Inspector de proyecto. Asimismo, el vaciado se realizará de acuerdo a un plan de trabajo previamente autorizado por el Inspector.</w:t>
      </w:r>
    </w:p>
    <w:p w14:paraId="4CCE1F11" w14:textId="77777777" w:rsidR="004D76EB" w:rsidRPr="004D76EB" w:rsidRDefault="004D76EB" w:rsidP="004D76EB">
      <w:pPr>
        <w:widowControl w:val="0"/>
        <w:autoSpaceDE w:val="0"/>
        <w:autoSpaceDN w:val="0"/>
        <w:jc w:val="both"/>
        <w:rPr>
          <w:rFonts w:ascii="Verdana" w:eastAsia="Arial" w:hAnsi="Verdana" w:cs="Tahoma"/>
        </w:rPr>
      </w:pPr>
    </w:p>
    <w:p w14:paraId="1A8AC03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cuanto al inicio del vaciado, se colocará la primera capa de hormigón simple cuyo espesor no será mayor a 30 cm, las piedras serán previamente lavadas y humedecidas al momento de ser colocadas en la mezcla</w:t>
      </w:r>
      <w:r w:rsidRPr="004D76EB">
        <w:rPr>
          <w:rFonts w:ascii="Verdana" w:eastAsia="Arial" w:hAnsi="Verdana" w:cs="Tahoma"/>
          <w:color w:val="FF0000"/>
        </w:rPr>
        <w:t xml:space="preserve"> </w:t>
      </w:r>
      <w:r w:rsidRPr="004D76EB">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57FDE808" w14:textId="77777777" w:rsidR="004D76EB" w:rsidRPr="004D76EB" w:rsidRDefault="004D76EB" w:rsidP="004D76EB">
      <w:pPr>
        <w:widowControl w:val="0"/>
        <w:autoSpaceDE w:val="0"/>
        <w:autoSpaceDN w:val="0"/>
        <w:jc w:val="both"/>
        <w:rPr>
          <w:rFonts w:ascii="Verdana" w:eastAsia="Arial" w:hAnsi="Verdana" w:cs="Tahoma"/>
        </w:rPr>
      </w:pPr>
    </w:p>
    <w:p w14:paraId="42BB6F1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A2C78A" w14:textId="77777777" w:rsidR="004D76EB" w:rsidRPr="004D76EB" w:rsidRDefault="004D76EB" w:rsidP="004D76EB">
      <w:pPr>
        <w:widowControl w:val="0"/>
        <w:autoSpaceDE w:val="0"/>
        <w:autoSpaceDN w:val="0"/>
        <w:jc w:val="both"/>
        <w:rPr>
          <w:rFonts w:ascii="Verdana" w:eastAsia="Arial" w:hAnsi="Verdana" w:cs="Tahoma"/>
        </w:rPr>
      </w:pPr>
    </w:p>
    <w:p w14:paraId="1ECDB35B"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La ejecución se continuará por capas, y siguiendo el mismo procedimiento indicado antes para lograr una efectiva unión vertical y horizontal.</w:t>
      </w:r>
    </w:p>
    <w:p w14:paraId="546662B4" w14:textId="77777777" w:rsidR="004D76EB" w:rsidRPr="004D76EB" w:rsidRDefault="004D76EB" w:rsidP="004D76EB">
      <w:pPr>
        <w:widowControl w:val="0"/>
        <w:autoSpaceDE w:val="0"/>
        <w:autoSpaceDN w:val="0"/>
        <w:jc w:val="both"/>
        <w:rPr>
          <w:rFonts w:ascii="Verdana" w:eastAsia="Arial" w:hAnsi="Verdana" w:cs="Tahoma"/>
        </w:rPr>
      </w:pPr>
    </w:p>
    <w:p w14:paraId="76E57984"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hormigón será mezclado en las cantidades necesarias para su uso inmediato. Se rechazará todo hormigón que tenga 30 minutos o más a partir del momento de mezclado.</w:t>
      </w:r>
    </w:p>
    <w:p w14:paraId="5C73ACE5" w14:textId="77777777" w:rsidR="004D76EB" w:rsidRPr="004D76EB" w:rsidRDefault="004D76EB" w:rsidP="004D76EB">
      <w:pPr>
        <w:widowControl w:val="0"/>
        <w:autoSpaceDE w:val="0"/>
        <w:autoSpaceDN w:val="0"/>
        <w:jc w:val="both"/>
        <w:rPr>
          <w:rFonts w:ascii="Verdana" w:eastAsia="Arial" w:hAnsi="Verdana" w:cs="Tahoma"/>
          <w:b/>
        </w:rPr>
      </w:pPr>
    </w:p>
    <w:p w14:paraId="5CBCB56A"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Compactación</w:t>
      </w:r>
    </w:p>
    <w:p w14:paraId="4E8896B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690C0529" w14:textId="77777777" w:rsidR="004D76EB" w:rsidRPr="004D76EB" w:rsidRDefault="004D76EB" w:rsidP="004D76EB">
      <w:pPr>
        <w:widowControl w:val="0"/>
        <w:autoSpaceDE w:val="0"/>
        <w:autoSpaceDN w:val="0"/>
        <w:jc w:val="both"/>
        <w:rPr>
          <w:rFonts w:ascii="Verdana" w:eastAsia="Arial" w:hAnsi="Verdana" w:cs="Tahoma"/>
          <w:b/>
        </w:rPr>
      </w:pPr>
    </w:p>
    <w:p w14:paraId="0D2EE5B1"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Protección y Curado</w:t>
      </w:r>
    </w:p>
    <w:p w14:paraId="5B2E6B13"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Una vez vaciado el hormigón fresco, deberá protegerse contra la lluvia, el viento, sol y en general contra toda acción que lo perjudique.</w:t>
      </w:r>
    </w:p>
    <w:p w14:paraId="1ECEA573" w14:textId="77777777" w:rsidR="004D76EB" w:rsidRPr="004D76EB" w:rsidRDefault="004D76EB" w:rsidP="004D76EB">
      <w:pPr>
        <w:widowControl w:val="0"/>
        <w:autoSpaceDE w:val="0"/>
        <w:autoSpaceDN w:val="0"/>
        <w:jc w:val="both"/>
        <w:rPr>
          <w:rFonts w:ascii="Verdana" w:eastAsia="Arial" w:hAnsi="Verdana" w:cs="Tahoma"/>
        </w:rPr>
      </w:pPr>
    </w:p>
    <w:p w14:paraId="78ADF5AE"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El hormigón será protegido manteniéndose a una temperatura superior a 5°C por lo menos durante 96 horas.</w:t>
      </w:r>
    </w:p>
    <w:p w14:paraId="44B70A4C" w14:textId="77777777" w:rsidR="004D76EB" w:rsidRPr="004D76EB" w:rsidRDefault="004D76EB" w:rsidP="004D76EB">
      <w:pPr>
        <w:widowControl w:val="0"/>
        <w:autoSpaceDE w:val="0"/>
        <w:autoSpaceDN w:val="0"/>
        <w:jc w:val="both"/>
        <w:rPr>
          <w:rFonts w:ascii="Verdana" w:eastAsia="Arial" w:hAnsi="Verdana" w:cs="Tahoma"/>
        </w:rPr>
      </w:pPr>
    </w:p>
    <w:p w14:paraId="3D12E9A4"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 xml:space="preserve">El tiempo de curado será el indicado en el proyecto (planos o memoria de cálculo) o lo indicado por la norma CBH-87. En ningún caso el tiempo de curado será menos de 5 días a </w:t>
      </w:r>
      <w:r w:rsidRPr="004D76EB">
        <w:rPr>
          <w:rFonts w:ascii="Verdana" w:eastAsia="Arial" w:hAnsi="Verdana" w:cs="Tahoma"/>
        </w:rPr>
        <w:lastRenderedPageBreak/>
        <w:t>partir del momento en que se inició el endurecimiento.</w:t>
      </w:r>
    </w:p>
    <w:p w14:paraId="1999FEDD" w14:textId="77777777" w:rsidR="004D76EB" w:rsidRPr="004D76EB" w:rsidRDefault="004D76EB" w:rsidP="004D76EB">
      <w:pPr>
        <w:widowControl w:val="0"/>
        <w:autoSpaceDE w:val="0"/>
        <w:autoSpaceDN w:val="0"/>
        <w:jc w:val="both"/>
        <w:rPr>
          <w:rFonts w:ascii="Verdana" w:eastAsia="Arial" w:hAnsi="Verdana" w:cs="Tahoma"/>
        </w:rPr>
      </w:pPr>
    </w:p>
    <w:p w14:paraId="43D3264C"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Durante la construcción, queda prohibido aplicar cargas, acumular materiales o maquinarias que signifiquen un peligro en la estabilidad de la estructura.</w:t>
      </w:r>
    </w:p>
    <w:p w14:paraId="16710C6D" w14:textId="77777777" w:rsidR="004D76EB" w:rsidRPr="004D76EB" w:rsidRDefault="004D76EB" w:rsidP="004D76EB">
      <w:pPr>
        <w:widowControl w:val="0"/>
        <w:autoSpaceDE w:val="0"/>
        <w:autoSpaceDN w:val="0"/>
        <w:jc w:val="both"/>
        <w:rPr>
          <w:rFonts w:ascii="Verdana" w:eastAsia="Arial" w:hAnsi="Verdana" w:cs="Tahoma"/>
        </w:rPr>
      </w:pPr>
    </w:p>
    <w:p w14:paraId="09F66AC6"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Control de Calidad</w:t>
      </w:r>
    </w:p>
    <w:p w14:paraId="4D6AD1BF"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15FD5F7C" w14:textId="77777777" w:rsidR="004D76EB" w:rsidRPr="004D76EB" w:rsidRDefault="004D76EB" w:rsidP="004D76EB">
      <w:pPr>
        <w:widowControl w:val="0"/>
        <w:autoSpaceDE w:val="0"/>
        <w:autoSpaceDN w:val="0"/>
        <w:jc w:val="both"/>
        <w:rPr>
          <w:rFonts w:ascii="Verdana" w:eastAsia="Arial" w:hAnsi="Verdana" w:cs="Tahoma"/>
        </w:rPr>
      </w:pPr>
    </w:p>
    <w:p w14:paraId="3444DC6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Los ensayos a realizar serán los requeridos por la normativa CBH-87 pudiendo la entidad ejecutora realizar ensayos adicionales los cuales deberán ser indicados en su propuesta.</w:t>
      </w:r>
    </w:p>
    <w:p w14:paraId="50C76841" w14:textId="77777777" w:rsidR="004D76EB" w:rsidRPr="004D76EB" w:rsidRDefault="004D76EB" w:rsidP="004D76EB">
      <w:pPr>
        <w:widowControl w:val="0"/>
        <w:autoSpaceDE w:val="0"/>
        <w:autoSpaceDN w:val="0"/>
        <w:jc w:val="both"/>
        <w:rPr>
          <w:rFonts w:ascii="Verdana" w:eastAsia="Arial" w:hAnsi="Verdana" w:cs="Tahoma"/>
        </w:rPr>
      </w:pPr>
    </w:p>
    <w:p w14:paraId="0CF7587D"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Para todos los casos, el nivel de control será el indicado en los planos constructivos o memoria de cálculo o, en ausencia de dicha indicación, se asumirá un nivel de control normal.</w:t>
      </w:r>
    </w:p>
    <w:p w14:paraId="080A62D8" w14:textId="77777777" w:rsidR="004D76EB" w:rsidRPr="004D76EB" w:rsidRDefault="004D76EB" w:rsidP="004D76EB">
      <w:pPr>
        <w:widowControl w:val="0"/>
        <w:autoSpaceDE w:val="0"/>
        <w:autoSpaceDN w:val="0"/>
        <w:jc w:val="both"/>
        <w:rPr>
          <w:rFonts w:ascii="Verdana" w:eastAsia="Arial" w:hAnsi="Verdana" w:cs="Tahoma"/>
        </w:rPr>
      </w:pPr>
    </w:p>
    <w:p w14:paraId="117EAB20" w14:textId="77777777" w:rsidR="004D76EB" w:rsidRPr="004D76EB" w:rsidRDefault="004D76EB" w:rsidP="004D76EB">
      <w:pPr>
        <w:widowControl w:val="0"/>
        <w:numPr>
          <w:ilvl w:val="0"/>
          <w:numId w:val="79"/>
        </w:numPr>
        <w:autoSpaceDE w:val="0"/>
        <w:autoSpaceDN w:val="0"/>
        <w:spacing w:after="160" w:line="259" w:lineRule="auto"/>
        <w:jc w:val="both"/>
        <w:rPr>
          <w:rFonts w:ascii="Verdana" w:eastAsia="Arial" w:hAnsi="Verdana" w:cs="Tahoma"/>
          <w:b/>
        </w:rPr>
      </w:pPr>
      <w:r w:rsidRPr="004D76EB">
        <w:rPr>
          <w:rFonts w:ascii="Verdana" w:eastAsia="Arial" w:hAnsi="Verdana" w:cs="Tahoma"/>
          <w:b/>
        </w:rPr>
        <w:t>Ensayos a Realizar</w:t>
      </w:r>
    </w:p>
    <w:p w14:paraId="4377960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el caso del presente ítem mínimamente se realizarán los siguientes ensayos de calidad:</w:t>
      </w:r>
    </w:p>
    <w:p w14:paraId="5DC2AB15" w14:textId="77777777" w:rsidR="004D76EB" w:rsidRPr="004D76EB" w:rsidRDefault="004D76EB" w:rsidP="004D76EB">
      <w:pPr>
        <w:widowControl w:val="0"/>
        <w:numPr>
          <w:ilvl w:val="0"/>
          <w:numId w:val="77"/>
        </w:numPr>
        <w:autoSpaceDE w:val="0"/>
        <w:autoSpaceDN w:val="0"/>
        <w:spacing w:after="160" w:line="259" w:lineRule="auto"/>
        <w:jc w:val="both"/>
        <w:rPr>
          <w:rFonts w:ascii="Verdana" w:eastAsia="Arial" w:hAnsi="Verdana" w:cs="Tahoma"/>
        </w:rPr>
      </w:pPr>
      <w:r w:rsidRPr="004D76EB">
        <w:rPr>
          <w:rFonts w:ascii="Verdana" w:eastAsia="Arial" w:hAnsi="Verdana" w:cs="Tahoma"/>
        </w:rPr>
        <w:t>Granulometría de los Áridos.</w:t>
      </w:r>
    </w:p>
    <w:p w14:paraId="102A3519" w14:textId="77777777" w:rsidR="004D76EB" w:rsidRPr="004D76EB" w:rsidRDefault="004D76EB" w:rsidP="004D76EB">
      <w:pPr>
        <w:widowControl w:val="0"/>
        <w:numPr>
          <w:ilvl w:val="0"/>
          <w:numId w:val="77"/>
        </w:numPr>
        <w:autoSpaceDE w:val="0"/>
        <w:autoSpaceDN w:val="0"/>
        <w:spacing w:after="160" w:line="259" w:lineRule="auto"/>
        <w:jc w:val="both"/>
        <w:rPr>
          <w:rFonts w:ascii="Verdana" w:eastAsia="Arial" w:hAnsi="Verdana" w:cs="Tahoma"/>
        </w:rPr>
      </w:pPr>
      <w:r w:rsidRPr="004D76EB">
        <w:rPr>
          <w:rFonts w:ascii="Verdana" w:eastAsia="Arial" w:hAnsi="Verdana" w:cs="Tahoma"/>
        </w:rPr>
        <w:t>Ensayos de Control de la Resistencia del Hormigón – Probetas Cilíndricas.</w:t>
      </w:r>
    </w:p>
    <w:p w14:paraId="3E43CC36" w14:textId="77777777" w:rsidR="004D76EB" w:rsidRPr="004D76EB" w:rsidRDefault="004D76EB" w:rsidP="004D76EB">
      <w:pPr>
        <w:widowControl w:val="0"/>
        <w:numPr>
          <w:ilvl w:val="0"/>
          <w:numId w:val="77"/>
        </w:numPr>
        <w:autoSpaceDE w:val="0"/>
        <w:autoSpaceDN w:val="0"/>
        <w:spacing w:after="160" w:line="259" w:lineRule="auto"/>
        <w:jc w:val="both"/>
        <w:rPr>
          <w:rFonts w:ascii="Verdana" w:eastAsia="Arial" w:hAnsi="Verdana" w:cs="Tahoma"/>
        </w:rPr>
      </w:pPr>
      <w:r w:rsidRPr="004D76EB">
        <w:rPr>
          <w:rFonts w:ascii="Verdana" w:eastAsia="Arial" w:hAnsi="Verdana" w:cs="Tahoma"/>
        </w:rPr>
        <w:t>Ensayos de Control de la Consistencia del Hormigón - Cono de Abraham.</w:t>
      </w:r>
    </w:p>
    <w:p w14:paraId="49FDFC13" w14:textId="77777777" w:rsidR="004D76EB" w:rsidRPr="004D76EB" w:rsidRDefault="004D76EB" w:rsidP="004D76EB">
      <w:pPr>
        <w:widowControl w:val="0"/>
        <w:autoSpaceDE w:val="0"/>
        <w:autoSpaceDN w:val="0"/>
        <w:jc w:val="both"/>
        <w:rPr>
          <w:rFonts w:ascii="Verdana" w:eastAsia="Arial" w:hAnsi="Verdana" w:cs="Tahoma"/>
        </w:rPr>
      </w:pPr>
    </w:p>
    <w:p w14:paraId="2FBC312E"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Adicionalmente, el Inspector de proyecto indicará la realización de los siguientes ensayos de calidad cuando las condiciones de la obra así lo requieran:</w:t>
      </w:r>
    </w:p>
    <w:p w14:paraId="61B7881A" w14:textId="77777777" w:rsidR="004D76EB" w:rsidRPr="004D76EB" w:rsidRDefault="004D76EB" w:rsidP="004D76EB">
      <w:pPr>
        <w:widowControl w:val="0"/>
        <w:numPr>
          <w:ilvl w:val="0"/>
          <w:numId w:val="78"/>
        </w:numPr>
        <w:autoSpaceDE w:val="0"/>
        <w:autoSpaceDN w:val="0"/>
        <w:spacing w:after="160" w:line="259" w:lineRule="auto"/>
        <w:jc w:val="both"/>
        <w:rPr>
          <w:rFonts w:ascii="Verdana" w:eastAsia="Arial" w:hAnsi="Verdana" w:cs="Tahoma"/>
        </w:rPr>
      </w:pPr>
      <w:r w:rsidRPr="004D76EB">
        <w:rPr>
          <w:rFonts w:ascii="Verdana" w:eastAsia="Arial" w:hAnsi="Verdana" w:cs="Tahoma"/>
        </w:rPr>
        <w:t>Ensayos de calidad sobre el cemento.</w:t>
      </w:r>
    </w:p>
    <w:p w14:paraId="58ED37D8" w14:textId="77777777" w:rsidR="004D76EB" w:rsidRPr="004D76EB" w:rsidRDefault="004D76EB" w:rsidP="004D76EB">
      <w:pPr>
        <w:widowControl w:val="0"/>
        <w:numPr>
          <w:ilvl w:val="0"/>
          <w:numId w:val="78"/>
        </w:numPr>
        <w:autoSpaceDE w:val="0"/>
        <w:autoSpaceDN w:val="0"/>
        <w:spacing w:after="160" w:line="259" w:lineRule="auto"/>
        <w:jc w:val="both"/>
        <w:rPr>
          <w:rFonts w:ascii="Verdana" w:eastAsia="Arial" w:hAnsi="Verdana" w:cs="Tahoma"/>
        </w:rPr>
      </w:pPr>
      <w:r w:rsidRPr="004D76EB">
        <w:rPr>
          <w:rFonts w:ascii="Verdana" w:eastAsia="Arial" w:hAnsi="Verdana" w:cs="Tahoma"/>
        </w:rPr>
        <w:t>Ensayos de calidad de los aceros de refuerzo.</w:t>
      </w:r>
    </w:p>
    <w:p w14:paraId="1F84309D" w14:textId="77777777" w:rsidR="004D76EB" w:rsidRPr="004D76EB" w:rsidRDefault="004D76EB" w:rsidP="004D76EB">
      <w:pPr>
        <w:widowControl w:val="0"/>
        <w:numPr>
          <w:ilvl w:val="0"/>
          <w:numId w:val="78"/>
        </w:numPr>
        <w:autoSpaceDE w:val="0"/>
        <w:autoSpaceDN w:val="0"/>
        <w:spacing w:after="160" w:line="259" w:lineRule="auto"/>
        <w:jc w:val="both"/>
        <w:rPr>
          <w:rFonts w:ascii="Verdana" w:eastAsia="Arial" w:hAnsi="Verdana" w:cs="Tahoma"/>
        </w:rPr>
      </w:pPr>
      <w:r w:rsidRPr="004D76EB">
        <w:rPr>
          <w:rFonts w:ascii="Verdana" w:eastAsia="Arial" w:hAnsi="Verdana" w:cs="Tahoma"/>
        </w:rPr>
        <w:t>Ensayo de la Máquina de los Ángeles.</w:t>
      </w:r>
    </w:p>
    <w:p w14:paraId="2D49B407" w14:textId="77777777" w:rsidR="004D76EB" w:rsidRPr="004D76EB" w:rsidRDefault="004D76EB" w:rsidP="004D76EB">
      <w:pPr>
        <w:widowControl w:val="0"/>
        <w:numPr>
          <w:ilvl w:val="0"/>
          <w:numId w:val="78"/>
        </w:numPr>
        <w:autoSpaceDE w:val="0"/>
        <w:autoSpaceDN w:val="0"/>
        <w:spacing w:after="160" w:line="259" w:lineRule="auto"/>
        <w:jc w:val="both"/>
        <w:rPr>
          <w:rFonts w:ascii="Verdana" w:eastAsia="Arial" w:hAnsi="Verdana" w:cs="Tahoma"/>
        </w:rPr>
      </w:pPr>
      <w:r w:rsidRPr="004D76EB">
        <w:rPr>
          <w:rFonts w:ascii="Verdana" w:eastAsia="Arial" w:hAnsi="Verdana" w:cs="Tahoma"/>
        </w:rPr>
        <w:t xml:space="preserve">Otros que el proponente oferte en su propuesta. </w:t>
      </w:r>
    </w:p>
    <w:p w14:paraId="7F8C44D5" w14:textId="77777777" w:rsidR="004D76EB" w:rsidRPr="004D76EB" w:rsidRDefault="004D76EB" w:rsidP="004D76EB">
      <w:pPr>
        <w:widowControl w:val="0"/>
        <w:autoSpaceDE w:val="0"/>
        <w:autoSpaceDN w:val="0"/>
        <w:jc w:val="both"/>
        <w:rPr>
          <w:rFonts w:ascii="Verdana" w:eastAsia="Arial" w:hAnsi="Verdana" w:cs="Tahoma"/>
        </w:rPr>
      </w:pPr>
    </w:p>
    <w:p w14:paraId="4339ACD8" w14:textId="77777777" w:rsidR="004D76EB" w:rsidRPr="004D76EB" w:rsidRDefault="004D76EB" w:rsidP="004D76EB">
      <w:pPr>
        <w:widowControl w:val="0"/>
        <w:numPr>
          <w:ilvl w:val="0"/>
          <w:numId w:val="80"/>
        </w:numPr>
        <w:autoSpaceDE w:val="0"/>
        <w:autoSpaceDN w:val="0"/>
        <w:spacing w:after="160" w:line="259" w:lineRule="auto"/>
        <w:jc w:val="both"/>
        <w:rPr>
          <w:rFonts w:ascii="Verdana" w:eastAsia="Arial" w:hAnsi="Verdana" w:cs="Tahoma"/>
          <w:b/>
        </w:rPr>
      </w:pPr>
      <w:r w:rsidRPr="004D76EB">
        <w:rPr>
          <w:rFonts w:ascii="Verdana" w:eastAsia="Arial" w:hAnsi="Verdana" w:cs="Tahoma"/>
          <w:b/>
        </w:rPr>
        <w:t>Laboratorio</w:t>
      </w:r>
    </w:p>
    <w:p w14:paraId="16A8B1EA"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BE1082" w14:textId="77777777" w:rsidR="004D76EB" w:rsidRPr="004D76EB" w:rsidRDefault="004D76EB" w:rsidP="004D76EB">
      <w:pPr>
        <w:widowControl w:val="0"/>
        <w:autoSpaceDE w:val="0"/>
        <w:autoSpaceDN w:val="0"/>
        <w:jc w:val="both"/>
        <w:rPr>
          <w:rFonts w:ascii="Verdana" w:eastAsia="Arial" w:hAnsi="Verdana" w:cs="Tahoma"/>
        </w:rPr>
      </w:pPr>
    </w:p>
    <w:p w14:paraId="768C3566" w14:textId="77777777" w:rsidR="004D76EB" w:rsidRPr="004D76EB" w:rsidRDefault="004D76EB" w:rsidP="004D76EB">
      <w:pPr>
        <w:widowControl w:val="0"/>
        <w:numPr>
          <w:ilvl w:val="0"/>
          <w:numId w:val="80"/>
        </w:numPr>
        <w:autoSpaceDE w:val="0"/>
        <w:autoSpaceDN w:val="0"/>
        <w:spacing w:after="160" w:line="259" w:lineRule="auto"/>
        <w:jc w:val="both"/>
        <w:rPr>
          <w:rFonts w:ascii="Verdana" w:eastAsia="Arial" w:hAnsi="Verdana" w:cs="Tahoma"/>
          <w:b/>
        </w:rPr>
      </w:pPr>
      <w:r w:rsidRPr="004D76EB">
        <w:rPr>
          <w:rFonts w:ascii="Verdana" w:eastAsia="Arial" w:hAnsi="Verdana" w:cs="Tahoma"/>
          <w:b/>
        </w:rPr>
        <w:t>Frecuencia de los Ensayos</w:t>
      </w:r>
    </w:p>
    <w:p w14:paraId="7BE972A7"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45E06063" w14:textId="77777777" w:rsidR="004D76EB" w:rsidRPr="004D76EB" w:rsidRDefault="004D76EB" w:rsidP="004D76EB">
      <w:pPr>
        <w:widowControl w:val="0"/>
        <w:autoSpaceDE w:val="0"/>
        <w:autoSpaceDN w:val="0"/>
        <w:jc w:val="both"/>
        <w:rPr>
          <w:rFonts w:ascii="Verdana" w:eastAsia="Arial" w:hAnsi="Verdana" w:cs="Tahoma"/>
        </w:rPr>
      </w:pPr>
    </w:p>
    <w:p w14:paraId="4BDE8936"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42AEE4" w14:textId="77777777" w:rsidR="004D76EB" w:rsidRPr="004D76EB" w:rsidRDefault="004D76EB" w:rsidP="004D76EB">
      <w:pPr>
        <w:widowControl w:val="0"/>
        <w:autoSpaceDE w:val="0"/>
        <w:autoSpaceDN w:val="0"/>
        <w:jc w:val="both"/>
        <w:rPr>
          <w:rFonts w:ascii="Verdana" w:eastAsia="Arial" w:hAnsi="Verdana" w:cs="Tahoma"/>
        </w:rPr>
      </w:pPr>
    </w:p>
    <w:p w14:paraId="203C253D"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6D68C8"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598F69" w14:textId="77777777" w:rsidR="004D76EB" w:rsidRPr="004D76EB" w:rsidRDefault="004D76EB" w:rsidP="004D76EB">
      <w:pPr>
        <w:widowControl w:val="0"/>
        <w:autoSpaceDE w:val="0"/>
        <w:autoSpaceDN w:val="0"/>
        <w:jc w:val="both"/>
        <w:rPr>
          <w:rFonts w:ascii="Verdana" w:eastAsia="Arial" w:hAnsi="Verdana" w:cs="Tahoma"/>
        </w:rPr>
      </w:pPr>
    </w:p>
    <w:p w14:paraId="34DF5EF3"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84A65C4" w14:textId="77777777" w:rsidR="004D76EB" w:rsidRPr="004D76EB" w:rsidRDefault="004D76EB" w:rsidP="004D76EB">
      <w:pPr>
        <w:widowControl w:val="0"/>
        <w:autoSpaceDE w:val="0"/>
        <w:autoSpaceDN w:val="0"/>
        <w:jc w:val="both"/>
        <w:rPr>
          <w:rFonts w:ascii="Verdana" w:eastAsia="Arial" w:hAnsi="Verdana" w:cs="Tahoma"/>
        </w:rPr>
      </w:pPr>
    </w:p>
    <w:p w14:paraId="592F1A12"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0806C4" w14:textId="77777777" w:rsidR="004D76EB" w:rsidRPr="004D76EB" w:rsidRDefault="004D76EB" w:rsidP="004D76EB">
      <w:pPr>
        <w:widowControl w:val="0"/>
        <w:autoSpaceDE w:val="0"/>
        <w:autoSpaceDN w:val="0"/>
        <w:jc w:val="both"/>
        <w:rPr>
          <w:rFonts w:ascii="Verdana" w:eastAsia="Arial" w:hAnsi="Verdana" w:cs="Tahoma"/>
          <w:b/>
        </w:rPr>
      </w:pPr>
    </w:p>
    <w:p w14:paraId="71F8926C" w14:textId="77777777" w:rsidR="004D76EB" w:rsidRPr="004D76EB" w:rsidRDefault="004D76EB" w:rsidP="004D76EB">
      <w:pPr>
        <w:widowControl w:val="0"/>
        <w:autoSpaceDE w:val="0"/>
        <w:autoSpaceDN w:val="0"/>
        <w:jc w:val="both"/>
        <w:rPr>
          <w:rFonts w:ascii="Verdana" w:eastAsia="Arial" w:hAnsi="Verdana" w:cs="Tahoma"/>
          <w:b/>
        </w:rPr>
      </w:pPr>
      <w:r w:rsidRPr="004D76EB">
        <w:rPr>
          <w:rFonts w:ascii="Verdana" w:eastAsia="Arial" w:hAnsi="Verdana" w:cs="Tahoma"/>
          <w:b/>
        </w:rPr>
        <w:t>Criterios de Aceptación y Rechazo</w:t>
      </w:r>
    </w:p>
    <w:p w14:paraId="681637F0"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76CD206" w14:textId="77777777" w:rsidR="004D76EB" w:rsidRPr="004D76EB" w:rsidRDefault="004D76EB" w:rsidP="004D76EB">
      <w:pPr>
        <w:widowControl w:val="0"/>
        <w:autoSpaceDE w:val="0"/>
        <w:autoSpaceDN w:val="0"/>
        <w:jc w:val="both"/>
        <w:rPr>
          <w:rFonts w:ascii="Verdana" w:eastAsia="Arial" w:hAnsi="Verdana" w:cs="Tahoma"/>
        </w:rPr>
      </w:pPr>
    </w:p>
    <w:p w14:paraId="64C1EFDE"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1C009F" w14:textId="77777777" w:rsidR="004D76EB" w:rsidRPr="004D76EB" w:rsidRDefault="004D76EB" w:rsidP="004D76EB">
      <w:pPr>
        <w:widowControl w:val="0"/>
        <w:autoSpaceDE w:val="0"/>
        <w:autoSpaceDN w:val="0"/>
        <w:jc w:val="both"/>
        <w:rPr>
          <w:rFonts w:ascii="Verdana" w:eastAsia="Arial" w:hAnsi="Verdana" w:cs="Tahoma"/>
        </w:rPr>
      </w:pPr>
    </w:p>
    <w:p w14:paraId="7050BFF5"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4E0FEEE" w14:textId="77777777" w:rsidR="004D76EB" w:rsidRPr="004D76EB" w:rsidRDefault="004D76EB" w:rsidP="004D76EB">
      <w:pPr>
        <w:widowControl w:val="0"/>
        <w:autoSpaceDE w:val="0"/>
        <w:autoSpaceDN w:val="0"/>
        <w:jc w:val="both"/>
        <w:rPr>
          <w:rFonts w:ascii="Verdana" w:eastAsia="Arial" w:hAnsi="Verdana" w:cs="Tahoma"/>
        </w:rPr>
      </w:pPr>
    </w:p>
    <w:p w14:paraId="26A0E414" w14:textId="77777777" w:rsidR="004D76EB" w:rsidRPr="004D76EB" w:rsidRDefault="004D76EB" w:rsidP="004D76EB">
      <w:pPr>
        <w:widowControl w:val="0"/>
        <w:autoSpaceDE w:val="0"/>
        <w:autoSpaceDN w:val="0"/>
        <w:jc w:val="both"/>
        <w:rPr>
          <w:rFonts w:ascii="Verdana" w:eastAsia="Arial" w:hAnsi="Verdana" w:cs="Tahoma"/>
        </w:rPr>
      </w:pPr>
      <w:r w:rsidRPr="004D76EB">
        <w:rPr>
          <w:rFonts w:ascii="Verdana" w:eastAsia="Arial" w:hAnsi="Verdana" w:cs="Tahoma"/>
        </w:rPr>
        <w:t>Todos los ensayos, pruebas, demoliciones, curados y reemplazos necesarios serán ejecutados por la Entidad Ejecutora a su costo.</w:t>
      </w:r>
    </w:p>
    <w:p w14:paraId="055A9129" w14:textId="77777777" w:rsidR="004D76EB" w:rsidRPr="004D76EB" w:rsidRDefault="004D76EB" w:rsidP="004D76EB">
      <w:pPr>
        <w:widowControl w:val="0"/>
        <w:autoSpaceDE w:val="0"/>
        <w:autoSpaceDN w:val="0"/>
        <w:jc w:val="both"/>
        <w:rPr>
          <w:rFonts w:ascii="Verdana" w:eastAsia="Arial" w:hAnsi="Verdana" w:cs="Tahoma"/>
        </w:rPr>
      </w:pPr>
    </w:p>
    <w:p w14:paraId="7E7F86B7" w14:textId="77777777" w:rsidR="004D76EB" w:rsidRPr="004D76EB" w:rsidRDefault="004D76EB" w:rsidP="004D76EB">
      <w:pPr>
        <w:widowControl w:val="0"/>
        <w:autoSpaceDE w:val="0"/>
        <w:autoSpaceDN w:val="0"/>
        <w:jc w:val="both"/>
        <w:rPr>
          <w:rFonts w:ascii="Verdana" w:eastAsia="Arial" w:hAnsi="Verdana" w:cs="Tahoma"/>
          <w:b/>
          <w:bCs/>
          <w:color w:val="000000"/>
        </w:rPr>
      </w:pPr>
      <w:r w:rsidRPr="004D76EB">
        <w:rPr>
          <w:rFonts w:ascii="Verdana" w:eastAsia="Arial" w:hAnsi="Verdana" w:cs="Tahoma"/>
          <w:noProof/>
          <w:sz w:val="18"/>
          <w:szCs w:val="18"/>
          <w:lang w:val="es-BO" w:eastAsia="es-BO"/>
        </w:rPr>
        <w:drawing>
          <wp:anchor distT="0" distB="0" distL="114300" distR="114300" simplePos="0" relativeHeight="251722752" behindDoc="0" locked="0" layoutInCell="1" allowOverlap="1" wp14:anchorId="1465E82A" wp14:editId="2F911C42">
            <wp:simplePos x="0" y="0"/>
            <wp:positionH relativeFrom="column">
              <wp:posOffset>2341245</wp:posOffset>
            </wp:positionH>
            <wp:positionV relativeFrom="paragraph">
              <wp:posOffset>4445</wp:posOffset>
            </wp:positionV>
            <wp:extent cx="1987550" cy="2682240"/>
            <wp:effectExtent l="0" t="0" r="0" b="3810"/>
            <wp:wrapSquare wrapText="bothSides"/>
            <wp:docPr id="828645588" name="Imagen 8286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7550" cy="2682240"/>
                    </a:xfrm>
                    <a:prstGeom prst="rect">
                      <a:avLst/>
                    </a:prstGeom>
                  </pic:spPr>
                </pic:pic>
              </a:graphicData>
            </a:graphic>
            <wp14:sizeRelH relativeFrom="page">
              <wp14:pctWidth>0</wp14:pctWidth>
            </wp14:sizeRelH>
            <wp14:sizeRelV relativeFrom="page">
              <wp14:pctHeight>0</wp14:pctHeight>
            </wp14:sizeRelV>
          </wp:anchor>
        </w:drawing>
      </w:r>
      <w:r w:rsidRPr="004D76EB">
        <w:rPr>
          <w:rFonts w:ascii="Verdana" w:eastAsia="Arial" w:hAnsi="Verdana" w:cs="Tahoma"/>
          <w:b/>
          <w:bCs/>
          <w:color w:val="000000"/>
        </w:rPr>
        <w:t>DETALLE CONSTRUCTIVO. –</w:t>
      </w:r>
    </w:p>
    <w:p w14:paraId="7D601CDA" w14:textId="77777777" w:rsidR="004D76EB" w:rsidRPr="004D76EB" w:rsidRDefault="004D76EB" w:rsidP="004D76EB">
      <w:pPr>
        <w:widowControl w:val="0"/>
        <w:tabs>
          <w:tab w:val="left" w:pos="560"/>
        </w:tabs>
        <w:autoSpaceDE w:val="0"/>
        <w:autoSpaceDN w:val="0"/>
        <w:jc w:val="both"/>
        <w:rPr>
          <w:rFonts w:ascii="Verdana" w:eastAsia="Arial" w:hAnsi="Verdana" w:cs="Tahoma"/>
          <w:color w:val="000000"/>
        </w:rPr>
      </w:pPr>
    </w:p>
    <w:p w14:paraId="6B3FD97E" w14:textId="77777777" w:rsidR="004D76EB" w:rsidRPr="004D76EB" w:rsidRDefault="004D76EB" w:rsidP="004D76EB">
      <w:pPr>
        <w:widowControl w:val="0"/>
        <w:tabs>
          <w:tab w:val="left" w:pos="560"/>
        </w:tabs>
        <w:autoSpaceDE w:val="0"/>
        <w:autoSpaceDN w:val="0"/>
        <w:jc w:val="both"/>
        <w:rPr>
          <w:rFonts w:ascii="Verdana" w:eastAsia="Arial" w:hAnsi="Verdana" w:cs="Tahoma"/>
          <w:color w:val="000000"/>
          <w:sz w:val="18"/>
          <w:szCs w:val="18"/>
        </w:rPr>
      </w:pPr>
    </w:p>
    <w:p w14:paraId="0B87B22F" w14:textId="77777777" w:rsidR="004D76EB" w:rsidRPr="004D76EB" w:rsidRDefault="004D76EB" w:rsidP="004D76EB">
      <w:pPr>
        <w:widowControl w:val="0"/>
        <w:tabs>
          <w:tab w:val="left" w:pos="560"/>
        </w:tabs>
        <w:autoSpaceDE w:val="0"/>
        <w:autoSpaceDN w:val="0"/>
        <w:jc w:val="both"/>
        <w:rPr>
          <w:rFonts w:ascii="Verdana" w:eastAsia="Arial" w:hAnsi="Verdana" w:cs="Tahoma"/>
          <w:color w:val="000000"/>
          <w:sz w:val="18"/>
          <w:szCs w:val="18"/>
        </w:rPr>
      </w:pPr>
    </w:p>
    <w:p w14:paraId="6FCB6ED7" w14:textId="77777777" w:rsidR="004D76EB" w:rsidRPr="004D76EB" w:rsidRDefault="004D76EB" w:rsidP="004D76EB">
      <w:pPr>
        <w:widowControl w:val="0"/>
        <w:autoSpaceDE w:val="0"/>
        <w:autoSpaceDN w:val="0"/>
        <w:jc w:val="both"/>
        <w:rPr>
          <w:rFonts w:ascii="Verdana" w:eastAsia="Arial" w:hAnsi="Verdana" w:cs="Tahoma"/>
          <w:sz w:val="18"/>
          <w:szCs w:val="18"/>
        </w:rPr>
      </w:pPr>
    </w:p>
    <w:p w14:paraId="6A683007" w14:textId="77777777" w:rsidR="004D76EB" w:rsidRPr="004D76EB" w:rsidRDefault="004D76EB" w:rsidP="004D76EB">
      <w:pPr>
        <w:widowControl w:val="0"/>
        <w:autoSpaceDE w:val="0"/>
        <w:autoSpaceDN w:val="0"/>
        <w:jc w:val="both"/>
        <w:rPr>
          <w:rFonts w:ascii="Verdana" w:eastAsia="Arial" w:hAnsi="Verdana" w:cs="Tahoma"/>
          <w:sz w:val="18"/>
          <w:szCs w:val="18"/>
        </w:rPr>
      </w:pPr>
    </w:p>
    <w:p w14:paraId="3A077B8C" w14:textId="77777777" w:rsidR="004D76EB" w:rsidRPr="004D76EB" w:rsidRDefault="004D76EB" w:rsidP="004D76EB">
      <w:pPr>
        <w:widowControl w:val="0"/>
        <w:autoSpaceDE w:val="0"/>
        <w:autoSpaceDN w:val="0"/>
        <w:jc w:val="both"/>
        <w:rPr>
          <w:rFonts w:ascii="Verdana" w:eastAsia="Arial" w:hAnsi="Verdana" w:cs="Tahoma"/>
          <w:sz w:val="18"/>
          <w:szCs w:val="18"/>
        </w:rPr>
      </w:pPr>
    </w:p>
    <w:p w14:paraId="4C1B7F21" w14:textId="77777777" w:rsidR="004D76EB" w:rsidRPr="004D76EB" w:rsidRDefault="004D76EB" w:rsidP="004D76EB">
      <w:pPr>
        <w:widowControl w:val="0"/>
        <w:autoSpaceDE w:val="0"/>
        <w:autoSpaceDN w:val="0"/>
        <w:jc w:val="both"/>
        <w:rPr>
          <w:rFonts w:ascii="Verdana" w:eastAsia="Arial" w:hAnsi="Verdana" w:cs="Tahoma"/>
          <w:sz w:val="18"/>
          <w:szCs w:val="18"/>
        </w:rPr>
      </w:pPr>
    </w:p>
    <w:p w14:paraId="55E8E396" w14:textId="77777777" w:rsidR="004D76EB" w:rsidRPr="004D76EB" w:rsidRDefault="004D76EB" w:rsidP="004D76EB">
      <w:pPr>
        <w:widowControl w:val="0"/>
        <w:autoSpaceDE w:val="0"/>
        <w:autoSpaceDN w:val="0"/>
        <w:jc w:val="both"/>
        <w:rPr>
          <w:rFonts w:ascii="Verdana" w:eastAsia="Arial" w:hAnsi="Verdana" w:cs="Tahoma"/>
          <w:sz w:val="18"/>
          <w:szCs w:val="18"/>
        </w:rPr>
      </w:pPr>
    </w:p>
    <w:p w14:paraId="626FE016" w14:textId="77777777" w:rsidR="004D76EB" w:rsidRPr="004D76EB" w:rsidRDefault="004D76EB" w:rsidP="004D76EB">
      <w:pPr>
        <w:widowControl w:val="0"/>
        <w:tabs>
          <w:tab w:val="left" w:pos="560"/>
        </w:tabs>
        <w:autoSpaceDE w:val="0"/>
        <w:autoSpaceDN w:val="0"/>
        <w:jc w:val="both"/>
        <w:rPr>
          <w:rFonts w:ascii="Verdana" w:eastAsia="Arial" w:hAnsi="Verdana" w:cs="Tahoma"/>
          <w:color w:val="000000"/>
          <w:sz w:val="18"/>
          <w:szCs w:val="18"/>
        </w:rPr>
      </w:pPr>
    </w:p>
    <w:p w14:paraId="78F489B9" w14:textId="77777777" w:rsidR="004D76EB" w:rsidRPr="004D76EB" w:rsidRDefault="004D76EB" w:rsidP="004D76EB">
      <w:pPr>
        <w:widowControl w:val="0"/>
        <w:tabs>
          <w:tab w:val="left" w:pos="560"/>
        </w:tabs>
        <w:autoSpaceDE w:val="0"/>
        <w:autoSpaceDN w:val="0"/>
        <w:jc w:val="both"/>
        <w:rPr>
          <w:rFonts w:ascii="Verdana" w:eastAsia="Arial" w:hAnsi="Verdana" w:cs="Tahoma"/>
          <w:color w:val="000000"/>
          <w:sz w:val="18"/>
          <w:szCs w:val="18"/>
        </w:rPr>
      </w:pPr>
    </w:p>
    <w:p w14:paraId="58548753" w14:textId="77777777" w:rsidR="004D76EB" w:rsidRPr="004D76EB" w:rsidRDefault="004D76EB" w:rsidP="004D76EB">
      <w:pPr>
        <w:widowControl w:val="0"/>
        <w:tabs>
          <w:tab w:val="left" w:pos="560"/>
        </w:tabs>
        <w:autoSpaceDE w:val="0"/>
        <w:autoSpaceDN w:val="0"/>
        <w:jc w:val="both"/>
        <w:rPr>
          <w:rFonts w:ascii="Verdana" w:eastAsia="Arial" w:hAnsi="Verdana" w:cs="Tahoma"/>
          <w:color w:val="000000"/>
          <w:sz w:val="18"/>
          <w:szCs w:val="18"/>
        </w:rPr>
      </w:pPr>
    </w:p>
    <w:p w14:paraId="3DD86494" w14:textId="77777777" w:rsidR="004D76EB" w:rsidRPr="004D76EB" w:rsidRDefault="004D76EB" w:rsidP="004D76EB">
      <w:pPr>
        <w:widowControl w:val="0"/>
        <w:autoSpaceDE w:val="0"/>
        <w:autoSpaceDN w:val="0"/>
        <w:jc w:val="both"/>
        <w:rPr>
          <w:rFonts w:ascii="Tahoma" w:hAnsi="Tahoma" w:cs="Tahoma"/>
          <w:lang w:val="es-ES_tradnl" w:eastAsia="es-ES"/>
        </w:rPr>
      </w:pPr>
    </w:p>
    <w:p w14:paraId="31974B0C" w14:textId="77777777" w:rsidR="004D76EB" w:rsidRPr="004D76EB" w:rsidRDefault="004D76EB" w:rsidP="004D76EB">
      <w:pPr>
        <w:widowControl w:val="0"/>
        <w:autoSpaceDE w:val="0"/>
        <w:autoSpaceDN w:val="0"/>
        <w:jc w:val="both"/>
        <w:rPr>
          <w:rFonts w:ascii="Tahoma" w:hAnsi="Tahoma" w:cs="Tahoma"/>
          <w:lang w:val="es-ES_tradnl" w:eastAsia="es-ES"/>
        </w:rPr>
      </w:pPr>
    </w:p>
    <w:p w14:paraId="1426D790" w14:textId="77777777" w:rsidR="004D76EB" w:rsidRPr="004D76EB" w:rsidRDefault="004D76EB" w:rsidP="004D76EB">
      <w:pPr>
        <w:widowControl w:val="0"/>
        <w:autoSpaceDE w:val="0"/>
        <w:autoSpaceDN w:val="0"/>
        <w:jc w:val="both"/>
        <w:rPr>
          <w:rFonts w:ascii="Tahoma" w:hAnsi="Tahoma" w:cs="Tahoma"/>
          <w:lang w:val="es-ES_tradnl" w:eastAsia="es-ES"/>
        </w:rPr>
      </w:pPr>
    </w:p>
    <w:p w14:paraId="31287EBD" w14:textId="77777777" w:rsidR="004D76EB" w:rsidRPr="004D76EB" w:rsidRDefault="004D76EB" w:rsidP="004D76EB">
      <w:pPr>
        <w:widowControl w:val="0"/>
        <w:autoSpaceDE w:val="0"/>
        <w:autoSpaceDN w:val="0"/>
        <w:jc w:val="both"/>
        <w:rPr>
          <w:rFonts w:ascii="Tahoma" w:hAnsi="Tahoma" w:cs="Tahoma"/>
          <w:lang w:val="es-ES_tradnl" w:eastAsia="es-ES"/>
        </w:rPr>
      </w:pPr>
    </w:p>
    <w:p w14:paraId="7992E0D0" w14:textId="77777777" w:rsidR="004D76EB" w:rsidRPr="004D76EB" w:rsidRDefault="004D76EB" w:rsidP="004D76EB">
      <w:pPr>
        <w:widowControl w:val="0"/>
        <w:autoSpaceDE w:val="0"/>
        <w:autoSpaceDN w:val="0"/>
        <w:jc w:val="both"/>
        <w:rPr>
          <w:rFonts w:ascii="Tahoma" w:hAnsi="Tahoma" w:cs="Tahoma"/>
          <w:lang w:val="es-ES_tradnl" w:eastAsia="es-ES"/>
        </w:rPr>
      </w:pPr>
    </w:p>
    <w:p w14:paraId="12C788B2" w14:textId="77777777" w:rsidR="004D76EB" w:rsidRPr="004D76EB" w:rsidRDefault="004D76EB" w:rsidP="004D76EB">
      <w:pPr>
        <w:widowControl w:val="0"/>
        <w:autoSpaceDE w:val="0"/>
        <w:autoSpaceDN w:val="0"/>
        <w:jc w:val="both"/>
        <w:rPr>
          <w:rFonts w:ascii="Tahoma" w:hAnsi="Tahoma" w:cs="Tahoma"/>
          <w:lang w:val="es-ES_tradnl" w:eastAsia="es-ES"/>
        </w:rPr>
      </w:pPr>
    </w:p>
    <w:tbl>
      <w:tblPr>
        <w:tblW w:w="9634" w:type="dxa"/>
        <w:tblLook w:val="04A0" w:firstRow="1" w:lastRow="0" w:firstColumn="1" w:lastColumn="0" w:noHBand="0" w:noVBand="1"/>
      </w:tblPr>
      <w:tblGrid>
        <w:gridCol w:w="584"/>
        <w:gridCol w:w="2385"/>
        <w:gridCol w:w="1145"/>
        <w:gridCol w:w="5520"/>
      </w:tblGrid>
      <w:tr w:rsidR="004D76EB" w:rsidRPr="004D76EB" w14:paraId="02D54109" w14:textId="77777777" w:rsidTr="001A7607">
        <w:tc>
          <w:tcPr>
            <w:tcW w:w="584" w:type="dxa"/>
            <w:shd w:val="clear" w:color="auto" w:fill="1F3864" w:themeFill="accent5" w:themeFillShade="80"/>
          </w:tcPr>
          <w:p w14:paraId="0BD3D555" w14:textId="77777777" w:rsidR="004D76EB" w:rsidRPr="004D76EB" w:rsidRDefault="004D76EB" w:rsidP="004D76EB">
            <w:pPr>
              <w:jc w:val="center"/>
              <w:rPr>
                <w:rFonts w:ascii="Tahoma" w:eastAsiaTheme="minorHAnsi" w:hAnsi="Tahoma" w:cs="Tahoma"/>
                <w:b/>
                <w:lang w:val="es-BO"/>
              </w:rPr>
            </w:pPr>
            <w:proofErr w:type="spellStart"/>
            <w:r w:rsidRPr="004D76EB">
              <w:rPr>
                <w:rFonts w:ascii="Tahoma" w:eastAsiaTheme="minorHAnsi" w:hAnsi="Tahoma" w:cs="Tahoma"/>
                <w:b/>
                <w:lang w:val="es-BO"/>
              </w:rPr>
              <w:lastRenderedPageBreak/>
              <w:t>N°</w:t>
            </w:r>
            <w:proofErr w:type="spellEnd"/>
          </w:p>
        </w:tc>
        <w:tc>
          <w:tcPr>
            <w:tcW w:w="2385" w:type="dxa"/>
            <w:shd w:val="clear" w:color="auto" w:fill="1F3864" w:themeFill="accent5" w:themeFillShade="80"/>
          </w:tcPr>
          <w:p w14:paraId="58ABC7FD"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CODIGO</w:t>
            </w:r>
          </w:p>
        </w:tc>
        <w:tc>
          <w:tcPr>
            <w:tcW w:w="1145" w:type="dxa"/>
            <w:shd w:val="clear" w:color="auto" w:fill="1F3864" w:themeFill="accent5" w:themeFillShade="80"/>
          </w:tcPr>
          <w:p w14:paraId="512411E5"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UNIDAD</w:t>
            </w:r>
          </w:p>
        </w:tc>
        <w:tc>
          <w:tcPr>
            <w:tcW w:w="5520" w:type="dxa"/>
            <w:shd w:val="clear" w:color="auto" w:fill="1F3864" w:themeFill="accent5" w:themeFillShade="80"/>
          </w:tcPr>
          <w:p w14:paraId="6FCF67FD"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ITEM</w:t>
            </w:r>
          </w:p>
        </w:tc>
      </w:tr>
      <w:tr w:rsidR="004D76EB" w:rsidRPr="004D76EB" w14:paraId="5816D5BA" w14:textId="77777777" w:rsidTr="001A7607">
        <w:trPr>
          <w:trHeight w:val="370"/>
        </w:trPr>
        <w:tc>
          <w:tcPr>
            <w:tcW w:w="584" w:type="dxa"/>
            <w:shd w:val="clear" w:color="auto" w:fill="BDD6EE" w:themeFill="accent1" w:themeFillTint="66"/>
          </w:tcPr>
          <w:p w14:paraId="4A2CADF1"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4</w:t>
            </w:r>
          </w:p>
        </w:tc>
        <w:tc>
          <w:tcPr>
            <w:tcW w:w="2385" w:type="dxa"/>
            <w:shd w:val="clear" w:color="auto" w:fill="BDD6EE" w:themeFill="accent1" w:themeFillTint="66"/>
            <w:vAlign w:val="center"/>
          </w:tcPr>
          <w:p w14:paraId="2F19CED2"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VN - OG - VIG - 2</w:t>
            </w:r>
          </w:p>
        </w:tc>
        <w:tc>
          <w:tcPr>
            <w:tcW w:w="1145" w:type="dxa"/>
            <w:shd w:val="clear" w:color="auto" w:fill="BDD6EE" w:themeFill="accent1" w:themeFillTint="66"/>
            <w:vAlign w:val="center"/>
          </w:tcPr>
          <w:p w14:paraId="0C2017B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M3</w:t>
            </w:r>
          </w:p>
        </w:tc>
        <w:tc>
          <w:tcPr>
            <w:tcW w:w="5520" w:type="dxa"/>
            <w:shd w:val="clear" w:color="auto" w:fill="BDD6EE" w:themeFill="accent1" w:themeFillTint="66"/>
            <w:vAlign w:val="center"/>
          </w:tcPr>
          <w:p w14:paraId="463AC7FC"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 xml:space="preserve">VIGA DE ARRIOSTRE DE HORMIGÓN ARMADO </w:t>
            </w:r>
          </w:p>
        </w:tc>
      </w:tr>
    </w:tbl>
    <w:p w14:paraId="7F122FD6" w14:textId="77777777" w:rsidR="004D76EB" w:rsidRPr="004D76EB" w:rsidRDefault="004D76EB" w:rsidP="004D76EB">
      <w:pPr>
        <w:jc w:val="both"/>
        <w:rPr>
          <w:rFonts w:ascii="Tahoma" w:eastAsiaTheme="minorHAnsi" w:hAnsi="Tahoma" w:cs="Tahoma"/>
          <w:b/>
          <w:lang w:val="es-BO"/>
        </w:rPr>
      </w:pPr>
    </w:p>
    <w:p w14:paraId="77C21AD3"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DESCRIPCIÓN. –</w:t>
      </w:r>
    </w:p>
    <w:p w14:paraId="6C8C1B0B" w14:textId="77777777" w:rsidR="004D76EB" w:rsidRPr="004D76EB" w:rsidRDefault="004D76EB" w:rsidP="004D76EB">
      <w:pPr>
        <w:jc w:val="both"/>
        <w:rPr>
          <w:rFonts w:ascii="Tahoma" w:eastAsia="Verdana" w:hAnsi="Tahoma" w:cs="Tahoma"/>
          <w:spacing w:val="-1"/>
          <w:lang w:val="es-BO"/>
        </w:rPr>
      </w:pPr>
      <w:r w:rsidRPr="004D76EB">
        <w:rPr>
          <w:rFonts w:ascii="Tahoma" w:eastAsia="Verdana" w:hAnsi="Tahoma" w:cs="Tahoma"/>
          <w:spacing w:val="-1"/>
          <w:lang w:val="es-BO"/>
        </w:rPr>
        <w:t>Este Ítem comprende la preparación, protección y curado del hormigón armado para Viga de arriostre, ajustándose estrictamente al trazado, alineación, elevaciones y dimensiones señaladas en los planos constructivos, e instrucciones del Supervisor de Obra.</w:t>
      </w:r>
    </w:p>
    <w:p w14:paraId="55F661B7" w14:textId="77777777" w:rsidR="004D76EB" w:rsidRPr="004D76EB" w:rsidRDefault="004D76EB" w:rsidP="004D76EB">
      <w:pPr>
        <w:jc w:val="both"/>
        <w:rPr>
          <w:rFonts w:ascii="Tahoma" w:eastAsia="Verdana" w:hAnsi="Tahoma" w:cs="Tahoma"/>
          <w:spacing w:val="-1"/>
          <w:lang w:val="es-BO"/>
        </w:rPr>
      </w:pPr>
    </w:p>
    <w:p w14:paraId="680F98E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MATERIALES, HERRAMIENTAS Y EQUIPO. -</w:t>
      </w:r>
    </w:p>
    <w:p w14:paraId="39698D37" w14:textId="77777777" w:rsidR="004D76EB" w:rsidRPr="004D76EB" w:rsidRDefault="004D76EB" w:rsidP="004D76EB">
      <w:pPr>
        <w:tabs>
          <w:tab w:val="left" w:pos="8711"/>
        </w:tabs>
        <w:jc w:val="both"/>
        <w:rPr>
          <w:rFonts w:ascii="Tahoma" w:hAnsi="Tahoma" w:cs="Tahoma"/>
          <w:lang w:val="es-BO" w:eastAsia="es-ES"/>
        </w:rPr>
      </w:pPr>
      <w:r w:rsidRPr="004D76EB">
        <w:rPr>
          <w:rFonts w:ascii="Tahoma" w:hAnsi="Tahoma" w:cs="Tahoma"/>
          <w:lang w:val="es-BO" w:eastAsia="es-ES"/>
        </w:rPr>
        <w:t>Los materiales a emplearse deberán ser suministrados, de acuerdo al siguiente detalle:</w:t>
      </w:r>
    </w:p>
    <w:p w14:paraId="215B52C5" w14:textId="77777777" w:rsidR="004D76EB" w:rsidRPr="004D76EB" w:rsidRDefault="004D76EB" w:rsidP="004D76EB">
      <w:pPr>
        <w:rPr>
          <w:rFonts w:ascii="Tahoma" w:hAnsi="Tahoma" w:cs="Tahoma"/>
          <w:lang w:val="es-BO"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D76EB" w:rsidRPr="004D76EB" w14:paraId="1EF004FA"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7831699" w14:textId="77777777" w:rsidR="004D76EB" w:rsidRPr="004D76EB" w:rsidRDefault="004D76EB" w:rsidP="004D76EB">
            <w:pPr>
              <w:jc w:val="center"/>
              <w:rPr>
                <w:rFonts w:ascii="Tahoma" w:hAnsi="Tahoma" w:cs="Tahoma"/>
                <w:color w:val="FFFFFF" w:themeColor="background1"/>
                <w:lang w:val="es-BO" w:eastAsia="es-ES"/>
              </w:rPr>
            </w:pPr>
            <w:r w:rsidRPr="004D76EB">
              <w:rPr>
                <w:rFonts w:ascii="Tahoma" w:hAnsi="Tahoma" w:cs="Tahoma"/>
                <w:b/>
                <w:bCs/>
                <w:color w:val="FFFFFF" w:themeColor="background1"/>
                <w:lang w:val="es-BO"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B06CCEB" w14:textId="77777777" w:rsidR="004D76EB" w:rsidRPr="004D76EB" w:rsidRDefault="004D76EB" w:rsidP="004D76EB">
            <w:pPr>
              <w:jc w:val="center"/>
              <w:rPr>
                <w:rFonts w:ascii="Tahoma" w:hAnsi="Tahoma" w:cs="Tahoma"/>
                <w:color w:val="FFFFFF" w:themeColor="background1"/>
                <w:lang w:val="es-BO" w:eastAsia="es-ES"/>
              </w:rPr>
            </w:pPr>
            <w:r w:rsidRPr="004D76EB">
              <w:rPr>
                <w:rFonts w:ascii="Tahoma" w:hAnsi="Tahoma" w:cs="Tahoma"/>
                <w:b/>
                <w:bCs/>
                <w:color w:val="FFFFFF" w:themeColor="background1"/>
                <w:lang w:val="es-BO" w:eastAsia="es-ES"/>
              </w:rPr>
              <w:t>UNIDAD</w:t>
            </w:r>
          </w:p>
        </w:tc>
      </w:tr>
      <w:tr w:rsidR="004D76EB" w:rsidRPr="004D76EB" w14:paraId="749E10C4"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FBA7BC" w14:textId="77777777" w:rsidR="004D76EB" w:rsidRPr="004D76EB" w:rsidRDefault="004D76EB" w:rsidP="004D76EB">
            <w:pPr>
              <w:rPr>
                <w:rFonts w:ascii="Tahoma" w:eastAsiaTheme="minorHAnsi" w:hAnsi="Tahoma" w:cs="Tahoma"/>
                <w:color w:val="333333"/>
                <w:lang w:val="es-BO"/>
              </w:rPr>
            </w:pPr>
            <w:r w:rsidRPr="004D76EB">
              <w:rPr>
                <w:rFonts w:ascii="Tahoma" w:eastAsiaTheme="minorHAnsi" w:hAnsi="Tahoma" w:cs="Tahoma"/>
                <w:color w:val="333333"/>
                <w:lang w:val="es-BO"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5ECAFC" w14:textId="77777777" w:rsidR="004D76EB" w:rsidRPr="004D76EB" w:rsidRDefault="004D76EB" w:rsidP="004D76EB">
            <w:pPr>
              <w:jc w:val="center"/>
              <w:rPr>
                <w:rFonts w:ascii="Tahoma" w:eastAsiaTheme="minorHAnsi" w:hAnsi="Tahoma" w:cs="Tahoma"/>
                <w:color w:val="333333"/>
                <w:lang w:val="es-BO"/>
              </w:rPr>
            </w:pPr>
            <w:r w:rsidRPr="004D76EB">
              <w:rPr>
                <w:rFonts w:ascii="Tahoma" w:eastAsiaTheme="minorHAnsi" w:hAnsi="Tahoma" w:cs="Tahoma"/>
                <w:color w:val="333333"/>
                <w:lang w:val="es-BO" w:eastAsia="es-BO"/>
              </w:rPr>
              <w:t>P2</w:t>
            </w:r>
          </w:p>
        </w:tc>
      </w:tr>
      <w:tr w:rsidR="004D76EB" w:rsidRPr="004D76EB" w14:paraId="2C8FFF65"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F62CA1" w14:textId="77777777" w:rsidR="004D76EB" w:rsidRPr="004D76EB" w:rsidRDefault="004D76EB" w:rsidP="004D76EB">
            <w:pP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51B1F63" w14:textId="77777777" w:rsidR="004D76EB" w:rsidRPr="004D76EB" w:rsidRDefault="004D76EB" w:rsidP="004D76EB">
            <w:pPr>
              <w:jc w:val="cente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M3</w:t>
            </w:r>
          </w:p>
        </w:tc>
      </w:tr>
      <w:tr w:rsidR="004D76EB" w:rsidRPr="004D76EB" w14:paraId="0AD2F595"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4584DC" w14:textId="77777777" w:rsidR="004D76EB" w:rsidRPr="004D76EB" w:rsidRDefault="004D76EB" w:rsidP="004D76EB">
            <w:pPr>
              <w:rPr>
                <w:rFonts w:ascii="Tahoma" w:eastAsiaTheme="minorHAnsi" w:hAnsi="Tahoma" w:cs="Tahoma"/>
                <w:color w:val="333333"/>
                <w:lang w:val="es-BO"/>
              </w:rPr>
            </w:pPr>
            <w:r w:rsidRPr="004D76EB">
              <w:rPr>
                <w:rFonts w:ascii="Tahoma" w:eastAsiaTheme="minorHAnsi" w:hAnsi="Tahoma" w:cs="Tahoma"/>
                <w:color w:val="333333"/>
                <w:lang w:val="es-BO"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506A41F" w14:textId="77777777" w:rsidR="004D76EB" w:rsidRPr="004D76EB" w:rsidRDefault="004D76EB" w:rsidP="004D76EB">
            <w:pPr>
              <w:jc w:val="center"/>
              <w:rPr>
                <w:rFonts w:ascii="Tahoma" w:eastAsiaTheme="minorHAnsi" w:hAnsi="Tahoma" w:cs="Tahoma"/>
                <w:color w:val="333333"/>
                <w:lang w:val="es-BO"/>
              </w:rPr>
            </w:pPr>
            <w:r w:rsidRPr="004D76EB">
              <w:rPr>
                <w:rFonts w:ascii="Tahoma" w:eastAsiaTheme="minorHAnsi" w:hAnsi="Tahoma" w:cs="Tahoma"/>
                <w:color w:val="333333"/>
                <w:lang w:val="es-BO" w:eastAsia="es-BO"/>
              </w:rPr>
              <w:t>KG</w:t>
            </w:r>
          </w:p>
        </w:tc>
      </w:tr>
      <w:tr w:rsidR="004D76EB" w:rsidRPr="004D76EB" w14:paraId="56337B38"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241112" w14:textId="77777777" w:rsidR="004D76EB" w:rsidRPr="004D76EB" w:rsidRDefault="004D76EB" w:rsidP="004D76EB">
            <w:pP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4AFC55E" w14:textId="77777777" w:rsidR="004D76EB" w:rsidRPr="004D76EB" w:rsidRDefault="004D76EB" w:rsidP="004D76EB">
            <w:pPr>
              <w:jc w:val="cente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KG</w:t>
            </w:r>
          </w:p>
        </w:tc>
      </w:tr>
      <w:tr w:rsidR="004D76EB" w:rsidRPr="004D76EB" w14:paraId="708748ED"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0AE58B" w14:textId="77777777" w:rsidR="004D76EB" w:rsidRPr="004D76EB" w:rsidRDefault="004D76EB" w:rsidP="004D76EB">
            <w:pPr>
              <w:rPr>
                <w:rFonts w:ascii="Tahoma" w:eastAsiaTheme="minorHAnsi" w:hAnsi="Tahoma" w:cs="Tahoma"/>
                <w:color w:val="333333"/>
                <w:lang w:val="es-BO"/>
              </w:rPr>
            </w:pPr>
            <w:r w:rsidRPr="004D76EB">
              <w:rPr>
                <w:rFonts w:ascii="Tahoma" w:eastAsiaTheme="minorHAnsi" w:hAnsi="Tahoma" w:cs="Tahoma"/>
                <w:color w:val="333333"/>
                <w:lang w:val="es-BO"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D14C2F1" w14:textId="77777777" w:rsidR="004D76EB" w:rsidRPr="004D76EB" w:rsidRDefault="004D76EB" w:rsidP="004D76EB">
            <w:pPr>
              <w:jc w:val="center"/>
              <w:rPr>
                <w:rFonts w:ascii="Tahoma" w:eastAsiaTheme="minorHAnsi" w:hAnsi="Tahoma" w:cs="Tahoma"/>
                <w:color w:val="333333"/>
                <w:lang w:val="es-BO"/>
              </w:rPr>
            </w:pPr>
            <w:r w:rsidRPr="004D76EB">
              <w:rPr>
                <w:rFonts w:ascii="Tahoma" w:eastAsiaTheme="minorHAnsi" w:hAnsi="Tahoma" w:cs="Tahoma"/>
                <w:color w:val="333333"/>
                <w:lang w:val="es-BO" w:eastAsia="es-BO"/>
              </w:rPr>
              <w:t>KG</w:t>
            </w:r>
          </w:p>
        </w:tc>
      </w:tr>
      <w:tr w:rsidR="004D76EB" w:rsidRPr="004D76EB" w14:paraId="09E124CE"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05A0D7" w14:textId="77777777" w:rsidR="004D76EB" w:rsidRPr="004D76EB" w:rsidRDefault="004D76EB" w:rsidP="004D76EB">
            <w:pP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FF80B95" w14:textId="77777777" w:rsidR="004D76EB" w:rsidRPr="004D76EB" w:rsidRDefault="004D76EB" w:rsidP="004D76EB">
            <w:pPr>
              <w:jc w:val="cente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KG</w:t>
            </w:r>
          </w:p>
        </w:tc>
      </w:tr>
      <w:tr w:rsidR="004D76EB" w:rsidRPr="004D76EB" w14:paraId="3B9EB658"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4DA5DD" w14:textId="77777777" w:rsidR="004D76EB" w:rsidRPr="004D76EB" w:rsidRDefault="004D76EB" w:rsidP="004D76EB">
            <w:pP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6E0DD83" w14:textId="77777777" w:rsidR="004D76EB" w:rsidRPr="004D76EB" w:rsidRDefault="004D76EB" w:rsidP="004D76EB">
            <w:pPr>
              <w:jc w:val="cente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M3</w:t>
            </w:r>
          </w:p>
        </w:tc>
      </w:tr>
      <w:tr w:rsidR="004D76EB" w:rsidRPr="004D76EB" w14:paraId="2C5C1BA1" w14:textId="77777777" w:rsidTr="001A7607">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C619F2" w14:textId="77777777" w:rsidR="004D76EB" w:rsidRPr="004D76EB" w:rsidRDefault="004D76EB" w:rsidP="004D76EB">
            <w:pP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4DE39CD" w14:textId="77777777" w:rsidR="004D76EB" w:rsidRPr="004D76EB" w:rsidRDefault="004D76EB" w:rsidP="004D76EB">
            <w:pPr>
              <w:jc w:val="center"/>
              <w:rPr>
                <w:rFonts w:ascii="Tahoma" w:eastAsiaTheme="minorHAnsi" w:hAnsi="Tahoma" w:cs="Tahoma"/>
                <w:color w:val="333333"/>
                <w:lang w:val="es-BO" w:eastAsia="es-BO"/>
              </w:rPr>
            </w:pPr>
            <w:r w:rsidRPr="004D76EB">
              <w:rPr>
                <w:rFonts w:ascii="Tahoma" w:eastAsiaTheme="minorHAnsi" w:hAnsi="Tahoma" w:cs="Tahoma"/>
                <w:color w:val="333333"/>
                <w:lang w:val="es-BO" w:eastAsia="es-BO"/>
              </w:rPr>
              <w:t>KG</w:t>
            </w:r>
          </w:p>
        </w:tc>
      </w:tr>
    </w:tbl>
    <w:p w14:paraId="649CC521" w14:textId="77777777" w:rsidR="004D76EB" w:rsidRPr="004D76EB" w:rsidRDefault="004D76EB" w:rsidP="004D76EB">
      <w:pPr>
        <w:jc w:val="both"/>
        <w:rPr>
          <w:rFonts w:ascii="Tahoma" w:eastAsiaTheme="minorHAnsi" w:hAnsi="Tahoma" w:cs="Tahoma"/>
          <w:lang w:val="es-BO"/>
        </w:rPr>
      </w:pPr>
    </w:p>
    <w:p w14:paraId="6D43746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Entidad Ejecutora proporcionará todos los materiales (excepto los de aporte propio), herramientas y equipo necesarios para la ejecución de los trabajos, los mismos deberán ser aprobados por el Supervisor de Obra.</w:t>
      </w:r>
    </w:p>
    <w:p w14:paraId="4FD679F3" w14:textId="77777777" w:rsidR="004D76EB" w:rsidRPr="004D76EB" w:rsidRDefault="004D76EB" w:rsidP="004D76EB">
      <w:pPr>
        <w:jc w:val="both"/>
        <w:rPr>
          <w:rFonts w:ascii="Tahoma" w:eastAsiaTheme="minorHAnsi" w:hAnsi="Tahoma" w:cs="Tahoma"/>
          <w:lang w:val="es-BO"/>
        </w:rPr>
      </w:pPr>
    </w:p>
    <w:p w14:paraId="72113EF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Entidad Ejecutora deberá cumplir con los requisitos establecidos en la Norma Boliviana del Hormigón Armado CBH-87 para los materiales que cubre esta norma.</w:t>
      </w:r>
    </w:p>
    <w:p w14:paraId="1AA93B7C" w14:textId="77777777" w:rsidR="004D76EB" w:rsidRPr="004D76EB" w:rsidRDefault="004D76EB" w:rsidP="004D76EB">
      <w:pPr>
        <w:jc w:val="both"/>
        <w:rPr>
          <w:rFonts w:ascii="Tahoma" w:eastAsiaTheme="minorHAnsi" w:hAnsi="Tahoma" w:cs="Tahoma"/>
          <w:lang w:val="es-BO"/>
        </w:rPr>
      </w:pPr>
    </w:p>
    <w:p w14:paraId="695BCEE6"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1D3902" w14:textId="77777777" w:rsidR="004D76EB" w:rsidRPr="004D76EB" w:rsidRDefault="004D76EB" w:rsidP="004D76EB">
      <w:pPr>
        <w:jc w:val="both"/>
        <w:rPr>
          <w:rFonts w:ascii="Tahoma" w:eastAsiaTheme="minorHAnsi" w:hAnsi="Tahoma" w:cs="Tahoma"/>
          <w:lang w:val="es-BO"/>
        </w:rPr>
      </w:pPr>
    </w:p>
    <w:p w14:paraId="3620A0F9"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Cemento Portland</w:t>
      </w:r>
    </w:p>
    <w:p w14:paraId="1CCC407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4D76EB">
        <w:rPr>
          <w:rFonts w:ascii="Tahoma" w:eastAsiaTheme="minorHAnsi" w:hAnsi="Tahoma" w:cs="Tahoma"/>
          <w:b/>
          <w:lang w:val="es-BO"/>
        </w:rPr>
        <w:t>mínima de 30 MPa a los 28 días</w:t>
      </w:r>
      <w:r w:rsidRPr="004D76EB">
        <w:rPr>
          <w:rFonts w:ascii="Tahoma" w:eastAsiaTheme="minorHAnsi" w:hAnsi="Tahoma" w:cs="Tahoma"/>
          <w:lang w:val="es-BO"/>
        </w:rPr>
        <w:t xml:space="preserve">, para lo cual se solicitará la Certificación de Producción Nacional emitido por el Ministerio de Desarrollo Productivo y Economía Plural, en el marco de lo establecido en la Ley </w:t>
      </w:r>
      <w:proofErr w:type="spellStart"/>
      <w:r w:rsidRPr="004D76EB">
        <w:rPr>
          <w:rFonts w:ascii="Tahoma" w:eastAsiaTheme="minorHAnsi" w:hAnsi="Tahoma" w:cs="Tahoma"/>
          <w:lang w:val="es-BO"/>
        </w:rPr>
        <w:t>Nº</w:t>
      </w:r>
      <w:proofErr w:type="spellEnd"/>
      <w:r w:rsidRPr="004D76EB">
        <w:rPr>
          <w:rFonts w:ascii="Tahoma" w:eastAsiaTheme="minorHAnsi" w:hAnsi="Tahoma" w:cs="Tahoma"/>
          <w:lang w:val="es-BO"/>
        </w:rPr>
        <w:t xml:space="preserve"> 1203 del 18 de julio de 2019 – Ley Fomento a la Industria Cementera Nacional y el Decreto Supremo </w:t>
      </w:r>
      <w:proofErr w:type="spellStart"/>
      <w:r w:rsidRPr="004D76EB">
        <w:rPr>
          <w:rFonts w:ascii="Tahoma" w:eastAsiaTheme="minorHAnsi" w:hAnsi="Tahoma" w:cs="Tahoma"/>
          <w:lang w:val="es-BO"/>
        </w:rPr>
        <w:t>Nº</w:t>
      </w:r>
      <w:proofErr w:type="spellEnd"/>
      <w:r w:rsidRPr="004D76EB">
        <w:rPr>
          <w:rFonts w:ascii="Tahoma" w:eastAsiaTheme="minorHAnsi" w:hAnsi="Tahoma" w:cs="Tahoma"/>
          <w:lang w:val="es-BO"/>
        </w:rPr>
        <w:t xml:space="preserve"> 3845 del 27 de marzo de 2019.</w:t>
      </w:r>
    </w:p>
    <w:p w14:paraId="62D29F39" w14:textId="77777777" w:rsidR="004D76EB" w:rsidRPr="004D76EB" w:rsidRDefault="004D76EB" w:rsidP="004D76EB">
      <w:pPr>
        <w:jc w:val="both"/>
        <w:rPr>
          <w:rFonts w:ascii="Tahoma" w:eastAsiaTheme="minorHAnsi" w:hAnsi="Tahoma" w:cs="Tahoma"/>
          <w:lang w:val="es-BO"/>
        </w:rPr>
      </w:pPr>
    </w:p>
    <w:p w14:paraId="4533472A" w14:textId="77777777" w:rsidR="004D76EB" w:rsidRPr="004D76EB" w:rsidRDefault="004D76EB" w:rsidP="004D76EB">
      <w:pPr>
        <w:rPr>
          <w:rFonts w:ascii="Tahoma" w:eastAsiaTheme="minorHAnsi" w:hAnsi="Tahoma" w:cs="Tahoma"/>
          <w:color w:val="00B0F0"/>
          <w:lang w:val="es-BO"/>
        </w:rPr>
      </w:pPr>
      <w:r w:rsidRPr="004D76EB">
        <w:rPr>
          <w:rFonts w:ascii="Tahoma" w:eastAsiaTheme="minorHAnsi" w:hAnsi="Tahoma" w:cs="Tahoma"/>
          <w:lang w:val="es-BO"/>
        </w:rPr>
        <w:t xml:space="preserve">El cemento deberá ser almacenado en condiciones que la mantengan fuera de la intemperie y la humedad. </w:t>
      </w:r>
      <w:bookmarkStart w:id="156" w:name="_Hlk164351103"/>
      <w:r w:rsidRPr="004D76EB">
        <w:rPr>
          <w:rFonts w:ascii="Tahoma" w:eastAsiaTheme="minorHAnsi" w:hAnsi="Tahoma" w:cs="Tahoma"/>
          <w:lang w:val="es-BO"/>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6"/>
      <w:r w:rsidRPr="004D76EB">
        <w:rPr>
          <w:rFonts w:ascii="Tahoma" w:eastAsiaTheme="minorHAnsi" w:hAnsi="Tahoma" w:cs="Tahoma"/>
          <w:lang w:val="es-BO"/>
        </w:rPr>
        <w:t xml:space="preserve"> El almacenamiento deberá organizarse en forma sistemática, para evitar el daño de los envases (bolsas) y un envejecimiento excesivo. En el caso del transporte, almacenamiento y manipuleo deberá respetar lo indicado por el fabricante.</w:t>
      </w:r>
    </w:p>
    <w:p w14:paraId="5B3E00F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74B783A7" w14:textId="77777777" w:rsidR="004D76EB" w:rsidRPr="004D76EB" w:rsidRDefault="004D76EB" w:rsidP="004D76EB">
      <w:pPr>
        <w:jc w:val="both"/>
        <w:rPr>
          <w:rFonts w:ascii="Tahoma" w:eastAsiaTheme="minorHAnsi" w:hAnsi="Tahoma" w:cs="Tahoma"/>
          <w:b/>
          <w:lang w:val="es-BO"/>
        </w:rPr>
      </w:pPr>
    </w:p>
    <w:p w14:paraId="3F4296E7"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Áridos</w:t>
      </w:r>
    </w:p>
    <w:p w14:paraId="78A3F1D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44826BE0"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La arena o árido fino será aquel que pase el tamiz de 5 </w:t>
      </w:r>
      <w:proofErr w:type="spellStart"/>
      <w:r w:rsidRPr="004D76EB">
        <w:rPr>
          <w:rFonts w:ascii="Tahoma" w:eastAsiaTheme="minorHAnsi" w:hAnsi="Tahoma" w:cs="Tahoma"/>
          <w:lang w:val="es-BO"/>
        </w:rPr>
        <w:t>mm.</w:t>
      </w:r>
      <w:proofErr w:type="spellEnd"/>
      <w:r w:rsidRPr="004D76EB">
        <w:rPr>
          <w:rFonts w:ascii="Tahoma" w:eastAsiaTheme="minorHAnsi" w:hAnsi="Tahoma" w:cs="Tahoma"/>
          <w:lang w:val="es-BO"/>
        </w:rPr>
        <w:t xml:space="preserve"> De malla y grava o árido grueso el que resulte retenido por dicho tamiz, debiéndose realizar los ensayos de calidad previo a su uso en los hormigones o morteros.</w:t>
      </w:r>
    </w:p>
    <w:p w14:paraId="5A713A07" w14:textId="77777777" w:rsidR="004D76EB" w:rsidRPr="004D76EB" w:rsidRDefault="004D76EB" w:rsidP="004D76EB">
      <w:pPr>
        <w:jc w:val="both"/>
        <w:rPr>
          <w:rFonts w:ascii="Tahoma" w:eastAsiaTheme="minorHAnsi" w:hAnsi="Tahoma" w:cs="Tahoma"/>
          <w:lang w:val="es-BO"/>
        </w:rPr>
      </w:pPr>
    </w:p>
    <w:p w14:paraId="44CC0D9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33214AC" w14:textId="77777777" w:rsidR="004D76EB" w:rsidRPr="004D76EB" w:rsidRDefault="004D76EB" w:rsidP="004D76EB">
      <w:pPr>
        <w:jc w:val="both"/>
        <w:rPr>
          <w:rFonts w:ascii="Tahoma" w:eastAsiaTheme="minorHAnsi" w:hAnsi="Tahoma" w:cs="Tahoma"/>
          <w:b/>
          <w:lang w:val="es-BO"/>
        </w:rPr>
      </w:pPr>
    </w:p>
    <w:p w14:paraId="134FFAE1"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Agua</w:t>
      </w:r>
    </w:p>
    <w:p w14:paraId="7E584EE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1CD79A22"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No se permitirá el empleo de aguas estancadas procedentes de pequeñas lagunas o aquéllas que provengan de pantanos o desagües</w:t>
      </w:r>
    </w:p>
    <w:p w14:paraId="1640D668" w14:textId="77777777" w:rsidR="004D76EB" w:rsidRPr="004D76EB" w:rsidRDefault="004D76EB" w:rsidP="004D76EB">
      <w:pPr>
        <w:jc w:val="both"/>
        <w:rPr>
          <w:rFonts w:ascii="Tahoma" w:eastAsiaTheme="minorHAnsi" w:hAnsi="Tahoma" w:cs="Tahoma"/>
          <w:lang w:val="es-BO"/>
        </w:rPr>
      </w:pPr>
    </w:p>
    <w:p w14:paraId="506E154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Toda agua de calidad dudosa deberá ser sometido al análisis respectivo y autorizado por el Supervisor de obra antes de su empleo.</w:t>
      </w:r>
    </w:p>
    <w:p w14:paraId="2A32C877"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 temperatura del agua para la preparación del hormigón deberá ser superior a 5ºC. El agua para hormigones debe satisfacer en todo a lo descrito en las normas N.B. 587-914 y N.B. 588-91.</w:t>
      </w:r>
    </w:p>
    <w:p w14:paraId="7941533F" w14:textId="77777777" w:rsidR="004D76EB" w:rsidRPr="004D76EB" w:rsidRDefault="004D76EB" w:rsidP="004D76EB">
      <w:pPr>
        <w:jc w:val="both"/>
        <w:rPr>
          <w:rFonts w:ascii="Tahoma" w:eastAsiaTheme="minorHAnsi" w:hAnsi="Tahoma" w:cs="Tahoma"/>
          <w:lang w:val="es-BO"/>
        </w:rPr>
      </w:pPr>
    </w:p>
    <w:p w14:paraId="5A2385C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Fierro Corrugado</w:t>
      </w:r>
    </w:p>
    <w:p w14:paraId="1FD11BA9"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41EE47B"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 </w:t>
      </w:r>
    </w:p>
    <w:p w14:paraId="20302478"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Las barras no presentarán defectos superficiales, grietas ni sopladuras; la sección equivalente no será inferior al 95% de la sección nominal.</w:t>
      </w:r>
    </w:p>
    <w:p w14:paraId="71F3C4A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FCBB87F" w14:textId="77777777" w:rsidR="004D76EB" w:rsidRPr="004D76EB" w:rsidRDefault="004D76EB" w:rsidP="004D76EB">
      <w:pPr>
        <w:jc w:val="both"/>
        <w:rPr>
          <w:rFonts w:ascii="Tahoma" w:eastAsiaTheme="minorHAnsi" w:hAnsi="Tahoma" w:cs="Tahoma"/>
          <w:lang w:val="es-BO"/>
        </w:rPr>
      </w:pPr>
    </w:p>
    <w:p w14:paraId="3571AFC9"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Se prohíbe el uso de barras lisas trefiladas como armaduras para el hormigón armado, excepto en componentes de mallas electro soldadas.</w:t>
      </w:r>
    </w:p>
    <w:p w14:paraId="65718F14" w14:textId="77777777" w:rsidR="004D76EB" w:rsidRPr="004D76EB" w:rsidRDefault="004D76EB" w:rsidP="004D76EB">
      <w:pPr>
        <w:jc w:val="both"/>
        <w:rPr>
          <w:rFonts w:ascii="Tahoma" w:eastAsiaTheme="minorHAnsi" w:hAnsi="Tahoma" w:cs="Tahoma"/>
          <w:lang w:val="es-BO"/>
        </w:rPr>
      </w:pPr>
    </w:p>
    <w:p w14:paraId="508AE308"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En caso de que el Supervisor de Obra así lo requiera, el Entidad Ejecutora deberá presentar certificados de calidad proporcionados por el fabricante o por un laboratorio certificado, de las partidas de acero que ingresen a la obra.</w:t>
      </w:r>
    </w:p>
    <w:p w14:paraId="7B3491E7" w14:textId="77777777" w:rsidR="004D76EB" w:rsidRPr="004D76EB" w:rsidRDefault="004D76EB" w:rsidP="004D76EB">
      <w:pPr>
        <w:jc w:val="both"/>
        <w:rPr>
          <w:rFonts w:ascii="Tahoma" w:eastAsiaTheme="minorHAnsi" w:hAnsi="Tahoma" w:cs="Tahoma"/>
          <w:b/>
          <w:lang w:val="es-BO"/>
        </w:rPr>
      </w:pPr>
    </w:p>
    <w:p w14:paraId="2ACE4F9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Madera de Construcción (3 usos)</w:t>
      </w:r>
    </w:p>
    <w:p w14:paraId="47D12E40" w14:textId="77777777" w:rsidR="004D76EB" w:rsidRPr="004D76EB" w:rsidRDefault="004D76EB" w:rsidP="004D76EB">
      <w:pPr>
        <w:spacing w:before="11"/>
        <w:ind w:right="217"/>
        <w:jc w:val="both"/>
        <w:rPr>
          <w:rFonts w:ascii="Tahoma" w:eastAsiaTheme="minorHAnsi" w:hAnsi="Tahoma" w:cs="Tahoma"/>
          <w:lang w:val="es-BO"/>
        </w:rPr>
      </w:pPr>
      <w:r w:rsidRPr="004D76EB">
        <w:rPr>
          <w:rFonts w:ascii="Tahoma" w:eastAsiaTheme="minorHAnsi" w:hAnsi="Tahoma" w:cs="Tahoma"/>
          <w:lang w:val="es-BO"/>
        </w:rPr>
        <w:t>La madera a emplearse deberá ser, de buena calidad, sin ojos ni astilla duras, bien estacionada, pudiendo ser esta de madera dura, pino Oregón, abedul, eucalipto, chopo o abeto u otra similar.</w:t>
      </w:r>
    </w:p>
    <w:p w14:paraId="3EE81C86" w14:textId="77777777" w:rsidR="004D76EB" w:rsidRPr="004D76EB" w:rsidRDefault="004D76EB" w:rsidP="004D76EB">
      <w:pPr>
        <w:spacing w:before="11"/>
        <w:ind w:right="217"/>
        <w:jc w:val="both"/>
        <w:rPr>
          <w:rFonts w:ascii="Tahoma" w:eastAsiaTheme="minorHAnsi" w:hAnsi="Tahoma" w:cs="Tahoma"/>
          <w:lang w:val="es-BO"/>
        </w:rPr>
      </w:pPr>
      <w:r w:rsidRPr="004D76EB">
        <w:rPr>
          <w:rFonts w:ascii="Tahoma" w:eastAsiaTheme="minorHAnsi" w:hAnsi="Tahoma" w:cs="Tahoma"/>
          <w:lang w:val="es-BO"/>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99B2143" w14:textId="77777777" w:rsidR="004D76EB" w:rsidRPr="004D76EB" w:rsidRDefault="004D76EB" w:rsidP="004D76EB">
      <w:pPr>
        <w:tabs>
          <w:tab w:val="left" w:pos="560"/>
          <w:tab w:val="left" w:pos="7740"/>
        </w:tabs>
        <w:jc w:val="both"/>
        <w:rPr>
          <w:rFonts w:ascii="Tahoma" w:eastAsiaTheme="minorHAnsi" w:hAnsi="Tahoma" w:cs="Tahoma"/>
          <w:lang w:val="es-BO"/>
        </w:rPr>
      </w:pPr>
      <w:r w:rsidRPr="004D76EB">
        <w:rPr>
          <w:rFonts w:ascii="Tahoma" w:eastAsiaTheme="minorHAnsi" w:hAnsi="Tahoma" w:cs="Tahoma"/>
          <w:lang w:val="es-BO"/>
        </w:rPr>
        <w:t>La madera muy dura y con gran contracción. Se utilizará para puntales (callapos)</w:t>
      </w:r>
    </w:p>
    <w:p w14:paraId="7F57E658" w14:textId="77777777" w:rsidR="004D76EB" w:rsidRPr="004D76EB" w:rsidRDefault="004D76EB" w:rsidP="004D76EB">
      <w:pPr>
        <w:jc w:val="both"/>
        <w:rPr>
          <w:rFonts w:ascii="Tahoma" w:eastAsiaTheme="minorHAnsi" w:hAnsi="Tahoma" w:cs="Tahoma"/>
          <w:b/>
          <w:lang w:val="es-BO"/>
        </w:rPr>
      </w:pPr>
    </w:p>
    <w:p w14:paraId="6A2CCA75"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Clavos</w:t>
      </w:r>
    </w:p>
    <w:p w14:paraId="535FDA8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Los clavos serán de acero, obtenidos conformando el alambre de acero trefilado en tres partes cabeza, espiga y punta.</w:t>
      </w:r>
    </w:p>
    <w:p w14:paraId="1F4F0F5D" w14:textId="77777777" w:rsidR="004D76EB" w:rsidRPr="004D76EB" w:rsidRDefault="004D76EB" w:rsidP="004D76EB">
      <w:pPr>
        <w:jc w:val="both"/>
        <w:rPr>
          <w:rFonts w:ascii="Tahoma" w:eastAsiaTheme="minorHAnsi" w:hAnsi="Tahoma" w:cs="Tahoma"/>
          <w:lang w:val="es-BO"/>
        </w:rPr>
      </w:pPr>
    </w:p>
    <w:p w14:paraId="370D1D9B"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lastRenderedPageBreak/>
        <w:t>La forma de Presentación e Identificación será en bolsas de 1 kg., con la longitud, el diámetro o calibre señalado en la misma. Se requerirá principalmente clavos de 2”; 2 ½”; 3 ½”.</w:t>
      </w:r>
    </w:p>
    <w:p w14:paraId="0D358D57" w14:textId="77777777" w:rsidR="004D76EB" w:rsidRPr="004D76EB" w:rsidRDefault="004D76EB" w:rsidP="004D76EB">
      <w:pPr>
        <w:jc w:val="both"/>
        <w:rPr>
          <w:rFonts w:ascii="Tahoma" w:eastAsiaTheme="minorHAnsi" w:hAnsi="Tahoma" w:cs="Tahoma"/>
          <w:b/>
          <w:lang w:val="es-BO"/>
        </w:rPr>
      </w:pPr>
    </w:p>
    <w:p w14:paraId="5A7C07C3"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Alambre de Amarre</w:t>
      </w:r>
    </w:p>
    <w:p w14:paraId="6342B6C7"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Entidad Ejecutora deberá garantizar que el material de referencia sea de buena calidad y de marca reconocida.</w:t>
      </w:r>
    </w:p>
    <w:p w14:paraId="116AE290"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El alambre de amarre requerido será producido con acero de bajo contenido de carbono obtenido por </w:t>
      </w:r>
      <w:proofErr w:type="spellStart"/>
      <w:r w:rsidRPr="004D76EB">
        <w:rPr>
          <w:rFonts w:ascii="Tahoma" w:eastAsiaTheme="minorHAnsi" w:hAnsi="Tahoma" w:cs="Tahoma"/>
          <w:lang w:val="es-BO"/>
        </w:rPr>
        <w:t>trefilación</w:t>
      </w:r>
      <w:proofErr w:type="spellEnd"/>
      <w:r w:rsidRPr="004D76EB">
        <w:rPr>
          <w:rFonts w:ascii="Tahoma" w:eastAsiaTheme="minorHAnsi" w:hAnsi="Tahoma" w:cs="Tahoma"/>
          <w:lang w:val="es-BO"/>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4D76EB">
        <w:rPr>
          <w:rFonts w:ascii="Tahoma" w:eastAsiaTheme="minorHAnsi" w:hAnsi="Tahoma" w:cs="Tahoma"/>
          <w:lang w:val="es-BO"/>
        </w:rPr>
        <w:t>m.m</w:t>
      </w:r>
      <w:proofErr w:type="spellEnd"/>
      <w:r w:rsidRPr="004D76EB">
        <w:rPr>
          <w:rFonts w:ascii="Tahoma" w:eastAsiaTheme="minorHAnsi" w:hAnsi="Tahoma" w:cs="Tahoma"/>
          <w:lang w:val="es-BO"/>
        </w:rPr>
        <w:t>. y alta resistencia.</w:t>
      </w:r>
    </w:p>
    <w:p w14:paraId="4C8261DD" w14:textId="77777777" w:rsidR="004D76EB" w:rsidRPr="004D76EB" w:rsidRDefault="004D76EB" w:rsidP="004D76EB">
      <w:pPr>
        <w:jc w:val="both"/>
        <w:rPr>
          <w:rFonts w:ascii="Tahoma" w:eastAsiaTheme="minorHAnsi" w:hAnsi="Tahoma" w:cs="Tahoma"/>
          <w:lang w:val="es-BO"/>
        </w:rPr>
      </w:pPr>
    </w:p>
    <w:p w14:paraId="40F133E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material   deberá   ser   de   buena   calidad   y   de   marca reconocida.</w:t>
      </w:r>
    </w:p>
    <w:p w14:paraId="0061E05F"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45E944C0"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alambre de amarre no deberá presentar oxidación el cual debe ser verificado antes de su aplicación.</w:t>
      </w:r>
    </w:p>
    <w:p w14:paraId="20FF41FC" w14:textId="77777777" w:rsidR="004D76EB" w:rsidRPr="004D76EB" w:rsidRDefault="004D76EB" w:rsidP="004D76EB">
      <w:pPr>
        <w:jc w:val="both"/>
        <w:rPr>
          <w:rFonts w:ascii="Tahoma" w:eastAsiaTheme="minorHAnsi" w:hAnsi="Tahoma" w:cs="Tahoma"/>
          <w:b/>
          <w:lang w:val="es-BO"/>
        </w:rPr>
      </w:pPr>
    </w:p>
    <w:p w14:paraId="7B93264D"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Aditivos</w:t>
      </w:r>
    </w:p>
    <w:p w14:paraId="57315C4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Se podrán emplear aditivos para modificar ciertas propiedades del hormigón, previa su justificación y aprobación expresa efectuada por el Supervisor de Obra.</w:t>
      </w:r>
    </w:p>
    <w:p w14:paraId="1BAEA10F" w14:textId="77777777" w:rsidR="004D76EB" w:rsidRPr="004D76EB" w:rsidRDefault="004D76EB" w:rsidP="004D76EB">
      <w:pPr>
        <w:jc w:val="both"/>
        <w:rPr>
          <w:rFonts w:ascii="Tahoma" w:eastAsiaTheme="minorHAnsi" w:hAnsi="Tahoma" w:cs="Tahoma"/>
          <w:b/>
          <w:lang w:val="es-BO"/>
        </w:rPr>
      </w:pPr>
    </w:p>
    <w:p w14:paraId="156580F0"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Hormigones</w:t>
      </w:r>
    </w:p>
    <w:p w14:paraId="72102B69"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El hormigón será diseñado para tener una resistencia característica de compresión a los 28 días de mínimo </w:t>
      </w:r>
      <w:r w:rsidRPr="004D76EB">
        <w:rPr>
          <w:rFonts w:ascii="Tahoma" w:eastAsiaTheme="minorHAnsi" w:hAnsi="Tahoma" w:cs="Tahoma"/>
          <w:b/>
          <w:lang w:val="es-BO"/>
        </w:rPr>
        <w:t>210 kg/cm2</w:t>
      </w:r>
      <w:r w:rsidRPr="004D76EB">
        <w:rPr>
          <w:rFonts w:ascii="Tahoma" w:eastAsiaTheme="minorHAnsi" w:hAnsi="Tahoma" w:cs="Tahoma"/>
          <w:lang w:val="es-BO"/>
        </w:rPr>
        <w:t xml:space="preserve"> o la resistencia característica que se indique en los planos constructivos o memoria de cálculo.</w:t>
      </w:r>
    </w:p>
    <w:p w14:paraId="715E4C22" w14:textId="77777777" w:rsidR="004D76EB" w:rsidRPr="004D76EB" w:rsidRDefault="004D76EB" w:rsidP="004D76EB">
      <w:pPr>
        <w:jc w:val="both"/>
        <w:rPr>
          <w:rFonts w:ascii="Tahoma" w:eastAsiaTheme="minorHAnsi" w:hAnsi="Tahoma" w:cs="Tahoma"/>
          <w:lang w:val="es-BO"/>
        </w:rPr>
      </w:pPr>
    </w:p>
    <w:p w14:paraId="499BB142"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74EC0305" w14:textId="77777777" w:rsidR="004D76EB" w:rsidRPr="004D76EB" w:rsidRDefault="004D76EB" w:rsidP="004D76EB">
      <w:pPr>
        <w:jc w:val="both"/>
        <w:rPr>
          <w:rFonts w:ascii="Tahoma" w:eastAsiaTheme="minorHAnsi" w:hAnsi="Tahoma" w:cs="Tahoma"/>
          <w:lang w:val="es-BO"/>
        </w:rPr>
      </w:pPr>
    </w:p>
    <w:p w14:paraId="1D3CD30D"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Para el diseño de la mezcla se podrá utilizar la siguiente relación para estimar la resistencia media:</w:t>
      </w:r>
    </w:p>
    <w:p w14:paraId="4179537E" w14:textId="77777777" w:rsidR="004D76EB" w:rsidRPr="004D76EB" w:rsidRDefault="004D76EB" w:rsidP="004D76EB">
      <w:pPr>
        <w:tabs>
          <w:tab w:val="left" w:pos="560"/>
        </w:tabs>
        <w:jc w:val="center"/>
        <w:rPr>
          <w:rFonts w:ascii="Tahoma" w:eastAsiaTheme="minorHAnsi" w:hAnsi="Tahoma" w:cs="Tahoma"/>
          <w:lang w:val="pt-BR"/>
        </w:rPr>
      </w:pPr>
      <w:proofErr w:type="spellStart"/>
      <w:r w:rsidRPr="004D76EB">
        <w:rPr>
          <w:rFonts w:ascii="Tahoma" w:eastAsiaTheme="minorHAnsi" w:hAnsi="Tahoma" w:cs="Tahoma"/>
          <w:lang w:val="pt-BR"/>
        </w:rPr>
        <w:t>Fck</w:t>
      </w:r>
      <w:proofErr w:type="spellEnd"/>
      <w:r w:rsidRPr="004D76EB">
        <w:rPr>
          <w:rFonts w:ascii="Tahoma" w:eastAsiaTheme="minorHAnsi" w:hAnsi="Tahoma" w:cs="Tahoma"/>
          <w:lang w:val="pt-BR"/>
        </w:rPr>
        <w:t xml:space="preserve"> = </w:t>
      </w:r>
      <w:proofErr w:type="spellStart"/>
      <w:r w:rsidRPr="004D76EB">
        <w:rPr>
          <w:rFonts w:ascii="Tahoma" w:eastAsiaTheme="minorHAnsi" w:hAnsi="Tahoma" w:cs="Tahoma"/>
          <w:lang w:val="pt-BR"/>
        </w:rPr>
        <w:t>Fcm</w:t>
      </w:r>
      <w:proofErr w:type="spellEnd"/>
      <w:r w:rsidRPr="004D76EB">
        <w:rPr>
          <w:rFonts w:ascii="Tahoma" w:eastAsiaTheme="minorHAnsi" w:hAnsi="Tahoma" w:cs="Tahoma"/>
          <w:lang w:val="pt-BR"/>
        </w:rPr>
        <w:t xml:space="preserve"> (1 – 1,64*</w:t>
      </w:r>
      <w:r w:rsidRPr="004D76EB">
        <w:rPr>
          <w:rFonts w:ascii="Tahoma" w:eastAsiaTheme="minorHAnsi" w:hAnsi="Tahoma" w:cs="Tahoma"/>
          <w:lang w:val="pt-BR"/>
        </w:rPr>
        <w:t>)</w:t>
      </w:r>
    </w:p>
    <w:p w14:paraId="6684E455" w14:textId="77777777" w:rsidR="004D76EB" w:rsidRPr="004D76EB" w:rsidRDefault="004D76EB" w:rsidP="004D76EB">
      <w:pPr>
        <w:tabs>
          <w:tab w:val="left" w:pos="560"/>
        </w:tabs>
        <w:jc w:val="both"/>
        <w:rPr>
          <w:rFonts w:ascii="Tahoma" w:eastAsiaTheme="minorHAnsi" w:hAnsi="Tahoma" w:cs="Tahoma"/>
          <w:lang w:val="pt-BR"/>
        </w:rPr>
      </w:pPr>
      <w:r w:rsidRPr="004D76EB">
        <w:rPr>
          <w:rFonts w:ascii="Tahoma" w:eastAsiaTheme="minorHAnsi" w:hAnsi="Tahoma" w:cs="Tahoma"/>
          <w:lang w:val="pt-BR"/>
        </w:rPr>
        <w:t>Donde:</w:t>
      </w:r>
    </w:p>
    <w:p w14:paraId="13388FBC" w14:textId="77777777" w:rsidR="004D76EB" w:rsidRPr="004D76EB" w:rsidRDefault="004D76EB" w:rsidP="004D76EB">
      <w:pPr>
        <w:widowControl w:val="0"/>
        <w:numPr>
          <w:ilvl w:val="0"/>
          <w:numId w:val="100"/>
        </w:numPr>
        <w:tabs>
          <w:tab w:val="left" w:pos="560"/>
        </w:tabs>
        <w:autoSpaceDE w:val="0"/>
        <w:autoSpaceDN w:val="0"/>
        <w:spacing w:after="160" w:line="259" w:lineRule="auto"/>
        <w:jc w:val="both"/>
        <w:rPr>
          <w:rFonts w:ascii="Tahoma" w:eastAsia="Arial" w:hAnsi="Tahoma" w:cs="Tahoma"/>
        </w:rPr>
      </w:pPr>
      <w:proofErr w:type="spellStart"/>
      <w:r w:rsidRPr="004D76EB">
        <w:rPr>
          <w:rFonts w:ascii="Tahoma" w:eastAsia="Arial" w:hAnsi="Tahoma" w:cs="Tahoma"/>
        </w:rPr>
        <w:t>Fck</w:t>
      </w:r>
      <w:proofErr w:type="spellEnd"/>
      <w:r w:rsidRPr="004D76EB">
        <w:rPr>
          <w:rFonts w:ascii="Tahoma" w:eastAsia="Arial" w:hAnsi="Tahoma" w:cs="Tahoma"/>
        </w:rPr>
        <w:t xml:space="preserve"> = Resistencia característica indica en el proyecto o planos constructivos</w:t>
      </w:r>
    </w:p>
    <w:p w14:paraId="7BEEE6A0" w14:textId="77777777" w:rsidR="004D76EB" w:rsidRPr="004D76EB" w:rsidRDefault="004D76EB" w:rsidP="004D76EB">
      <w:pPr>
        <w:widowControl w:val="0"/>
        <w:numPr>
          <w:ilvl w:val="0"/>
          <w:numId w:val="100"/>
        </w:numPr>
        <w:tabs>
          <w:tab w:val="left" w:pos="560"/>
        </w:tabs>
        <w:autoSpaceDE w:val="0"/>
        <w:autoSpaceDN w:val="0"/>
        <w:spacing w:after="160" w:line="259" w:lineRule="auto"/>
        <w:jc w:val="both"/>
        <w:rPr>
          <w:rFonts w:ascii="Tahoma" w:eastAsia="Arial" w:hAnsi="Tahoma" w:cs="Tahoma"/>
        </w:rPr>
      </w:pPr>
      <w:proofErr w:type="spellStart"/>
      <w:r w:rsidRPr="004D76EB">
        <w:rPr>
          <w:rFonts w:ascii="Tahoma" w:eastAsia="Arial" w:hAnsi="Tahoma" w:cs="Tahoma"/>
        </w:rPr>
        <w:t>Fcm</w:t>
      </w:r>
      <w:proofErr w:type="spellEnd"/>
      <w:r w:rsidRPr="004D76EB">
        <w:rPr>
          <w:rFonts w:ascii="Tahoma" w:eastAsia="Arial" w:hAnsi="Tahoma" w:cs="Tahoma"/>
        </w:rPr>
        <w:t xml:space="preserve"> = Resistencia media.</w:t>
      </w:r>
    </w:p>
    <w:p w14:paraId="17128555" w14:textId="77777777" w:rsidR="004D76EB" w:rsidRPr="004D76EB" w:rsidRDefault="004D76EB" w:rsidP="004D76EB">
      <w:pPr>
        <w:widowControl w:val="0"/>
        <w:numPr>
          <w:ilvl w:val="0"/>
          <w:numId w:val="100"/>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 Coeficiente de variación de la resistencia expresada como número decimal, que deberá tomarse igual o mayor a 0,20.</w:t>
      </w:r>
    </w:p>
    <w:p w14:paraId="3C91D570" w14:textId="77777777" w:rsidR="004D76EB" w:rsidRPr="004D76EB" w:rsidRDefault="004D76EB" w:rsidP="004D76EB">
      <w:pPr>
        <w:widowControl w:val="0"/>
        <w:numPr>
          <w:ilvl w:val="0"/>
          <w:numId w:val="100"/>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1,64 = Coeficiente correspondiente al cuantío 5 %.</w:t>
      </w:r>
    </w:p>
    <w:p w14:paraId="41B5EF12" w14:textId="77777777" w:rsidR="004D76EB" w:rsidRPr="004D76EB" w:rsidRDefault="004D76EB" w:rsidP="004D76EB">
      <w:pPr>
        <w:tabs>
          <w:tab w:val="left" w:pos="560"/>
        </w:tabs>
        <w:jc w:val="both"/>
        <w:rPr>
          <w:rFonts w:ascii="Tahoma" w:eastAsiaTheme="minorHAnsi" w:hAnsi="Tahoma" w:cs="Tahoma"/>
          <w:lang w:val="es-BO"/>
        </w:rPr>
      </w:pPr>
    </w:p>
    <w:p w14:paraId="7BA16704"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 xml:space="preserve">Pero también se podrá usar las tablas de la norma CBH-87 para estimar el </w:t>
      </w:r>
      <w:proofErr w:type="spellStart"/>
      <w:r w:rsidRPr="004D76EB">
        <w:rPr>
          <w:rFonts w:ascii="Tahoma" w:eastAsiaTheme="minorHAnsi" w:hAnsi="Tahoma" w:cs="Tahoma"/>
          <w:lang w:val="es-BO"/>
        </w:rPr>
        <w:t>Fcm</w:t>
      </w:r>
      <w:proofErr w:type="spellEnd"/>
      <w:r w:rsidRPr="004D76EB">
        <w:rPr>
          <w:rFonts w:ascii="Tahoma" w:eastAsiaTheme="minorHAnsi" w:hAnsi="Tahoma" w:cs="Tahoma"/>
          <w:lang w:val="es-BO"/>
        </w:rPr>
        <w:t xml:space="preserve"> que sirva para el diseño de la mezcla.</w:t>
      </w:r>
    </w:p>
    <w:p w14:paraId="79FA10B7" w14:textId="77777777" w:rsidR="004D76EB" w:rsidRPr="004D76EB" w:rsidRDefault="004D76EB" w:rsidP="004D76EB">
      <w:pPr>
        <w:tabs>
          <w:tab w:val="left" w:pos="560"/>
        </w:tabs>
        <w:jc w:val="both"/>
        <w:rPr>
          <w:rFonts w:ascii="Tahoma" w:eastAsiaTheme="minorHAnsi" w:hAnsi="Tahoma" w:cs="Tahoma"/>
          <w:lang w:val="es-BO"/>
        </w:rPr>
      </w:pPr>
    </w:p>
    <w:p w14:paraId="09603DE3"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 xml:space="preserve">El Entidad Ejecutora deberá garantizar la buena ejecución de los hormigones en obra, la resistencia y durabilidad del mismo. </w:t>
      </w:r>
    </w:p>
    <w:p w14:paraId="4C32D540" w14:textId="77777777" w:rsidR="004D76EB" w:rsidRPr="004D76EB" w:rsidRDefault="004D76EB" w:rsidP="004D76EB">
      <w:pPr>
        <w:jc w:val="both"/>
        <w:rPr>
          <w:rFonts w:ascii="Tahoma" w:eastAsiaTheme="minorHAnsi" w:hAnsi="Tahoma" w:cs="Tahoma"/>
          <w:b/>
          <w:lang w:val="es-BO"/>
        </w:rPr>
      </w:pPr>
    </w:p>
    <w:p w14:paraId="552BE36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FORMA DE EJECUCIÓN. -</w:t>
      </w:r>
    </w:p>
    <w:p w14:paraId="0FBF9028"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430A08AD"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En general, se deberán cumplir con las siguientes directrices referidas a la ejecución.</w:t>
      </w:r>
    </w:p>
    <w:p w14:paraId="72FBACE3" w14:textId="77777777" w:rsidR="004D76EB" w:rsidRPr="004D76EB" w:rsidRDefault="004D76EB" w:rsidP="004D76EB">
      <w:pPr>
        <w:tabs>
          <w:tab w:val="left" w:pos="560"/>
        </w:tabs>
        <w:jc w:val="both"/>
        <w:rPr>
          <w:rFonts w:ascii="Tahoma" w:eastAsiaTheme="minorHAnsi" w:hAnsi="Tahoma" w:cs="Tahoma"/>
          <w:b/>
          <w:lang w:val="es-BO"/>
        </w:rPr>
      </w:pPr>
    </w:p>
    <w:p w14:paraId="3C246AB7"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Limpieza y Preparación</w:t>
      </w:r>
    </w:p>
    <w:p w14:paraId="5C1EB7D5"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7F5FEA" w14:textId="77777777" w:rsidR="004D76EB" w:rsidRPr="004D76EB" w:rsidRDefault="004D76EB" w:rsidP="004D76EB">
      <w:pPr>
        <w:tabs>
          <w:tab w:val="left" w:pos="8711"/>
        </w:tabs>
        <w:jc w:val="both"/>
        <w:rPr>
          <w:rFonts w:ascii="Tahoma" w:eastAsiaTheme="minorHAnsi" w:hAnsi="Tahoma" w:cs="Tahoma"/>
          <w:lang w:val="es-BO"/>
        </w:rPr>
      </w:pPr>
    </w:p>
    <w:p w14:paraId="2E8F5F5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Luego de haber emparejado el fondo de la excavación se deberá vaciar una capa de hormigón pobre con dosificación 1:3:5 en un espesor de 5 cm.</w:t>
      </w:r>
    </w:p>
    <w:p w14:paraId="4D484898" w14:textId="77777777" w:rsidR="004D76EB" w:rsidRPr="004D76EB" w:rsidRDefault="004D76EB" w:rsidP="004D76EB">
      <w:pPr>
        <w:tabs>
          <w:tab w:val="left" w:pos="8711"/>
        </w:tabs>
        <w:jc w:val="both"/>
        <w:rPr>
          <w:rFonts w:ascii="Tahoma" w:eastAsiaTheme="minorHAnsi" w:hAnsi="Tahoma" w:cs="Tahoma"/>
          <w:b/>
          <w:lang w:val="es-BO"/>
        </w:rPr>
      </w:pPr>
    </w:p>
    <w:p w14:paraId="6915C276"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Encofrados</w:t>
      </w:r>
    </w:p>
    <w:p w14:paraId="02D22181"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encofrados podrán ser de madera, metálicos u otro material lo suficientemente rígido, estanco y estable.</w:t>
      </w:r>
    </w:p>
    <w:p w14:paraId="525C1646" w14:textId="77777777" w:rsidR="004D76EB" w:rsidRPr="004D76EB" w:rsidRDefault="004D76EB" w:rsidP="004D76EB">
      <w:pPr>
        <w:tabs>
          <w:tab w:val="left" w:pos="8711"/>
        </w:tabs>
        <w:jc w:val="both"/>
        <w:rPr>
          <w:rFonts w:ascii="Tahoma" w:eastAsiaTheme="minorHAnsi" w:hAnsi="Tahoma" w:cs="Tahoma"/>
          <w:lang w:val="es-BO"/>
        </w:rPr>
      </w:pPr>
    </w:p>
    <w:p w14:paraId="31CF4F0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79188B79" w14:textId="77777777" w:rsidR="004D76EB" w:rsidRPr="004D76EB" w:rsidRDefault="004D76EB" w:rsidP="004D76EB">
      <w:pPr>
        <w:tabs>
          <w:tab w:val="left" w:pos="8711"/>
        </w:tabs>
        <w:jc w:val="both"/>
        <w:rPr>
          <w:rFonts w:ascii="Tahoma" w:eastAsiaTheme="minorHAnsi" w:hAnsi="Tahoma" w:cs="Tahoma"/>
          <w:lang w:val="es-BO"/>
        </w:rPr>
      </w:pPr>
    </w:p>
    <w:p w14:paraId="3DAB946C" w14:textId="77777777" w:rsidR="004D76EB" w:rsidRPr="004D76EB" w:rsidRDefault="004D76EB" w:rsidP="004D76EB">
      <w:pPr>
        <w:tabs>
          <w:tab w:val="left" w:pos="8711"/>
        </w:tabs>
        <w:jc w:val="both"/>
        <w:rPr>
          <w:rFonts w:ascii="Tahoma" w:eastAsiaTheme="minorHAnsi" w:hAnsi="Tahoma" w:cs="Tahoma"/>
          <w:lang w:val="es-BO"/>
        </w:rPr>
      </w:pPr>
    </w:p>
    <w:p w14:paraId="7A69C9A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4768E986" w14:textId="77777777" w:rsidR="004D76EB" w:rsidRPr="004D76EB" w:rsidRDefault="004D76EB" w:rsidP="004D76EB">
      <w:pPr>
        <w:tabs>
          <w:tab w:val="left" w:pos="8711"/>
        </w:tabs>
        <w:jc w:val="both"/>
        <w:rPr>
          <w:rFonts w:ascii="Tahoma" w:eastAsiaTheme="minorHAnsi" w:hAnsi="Tahoma" w:cs="Tahoma"/>
          <w:lang w:val="es-BO"/>
        </w:rPr>
      </w:pPr>
    </w:p>
    <w:p w14:paraId="1ED390D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encofrados deberán ser estancos a fin de evitar el empobrecimiento del hormigón por escurrimiento del agua.</w:t>
      </w:r>
    </w:p>
    <w:p w14:paraId="3567ABA5" w14:textId="77777777" w:rsidR="004D76EB" w:rsidRPr="004D76EB" w:rsidRDefault="004D76EB" w:rsidP="004D76EB">
      <w:pPr>
        <w:tabs>
          <w:tab w:val="left" w:pos="8711"/>
        </w:tabs>
        <w:jc w:val="both"/>
        <w:rPr>
          <w:rFonts w:ascii="Tahoma" w:eastAsiaTheme="minorHAnsi" w:hAnsi="Tahoma" w:cs="Tahoma"/>
          <w:lang w:val="es-BO"/>
        </w:rPr>
      </w:pPr>
    </w:p>
    <w:p w14:paraId="6530AD3C"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casos que el Supervisor de Obra vea conveniente, solicitara al Entidad Ejecutora las respectivas verificaciones estructurales del encofrado de manera previa.</w:t>
      </w:r>
    </w:p>
    <w:p w14:paraId="1772BDE7" w14:textId="77777777" w:rsidR="004D76EB" w:rsidRPr="004D76EB" w:rsidRDefault="004D76EB" w:rsidP="004D76EB">
      <w:pPr>
        <w:tabs>
          <w:tab w:val="left" w:pos="8711"/>
        </w:tabs>
        <w:jc w:val="both"/>
        <w:rPr>
          <w:rFonts w:ascii="Tahoma" w:eastAsiaTheme="minorHAnsi" w:hAnsi="Tahoma" w:cs="Tahoma"/>
          <w:lang w:val="es-BO"/>
        </w:rPr>
      </w:pPr>
    </w:p>
    <w:p w14:paraId="27EBF7F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2295CA81" w14:textId="77777777" w:rsidR="004D76EB" w:rsidRPr="004D76EB" w:rsidRDefault="004D76EB" w:rsidP="004D76EB">
      <w:pPr>
        <w:tabs>
          <w:tab w:val="left" w:pos="8711"/>
        </w:tabs>
        <w:jc w:val="both"/>
        <w:rPr>
          <w:rFonts w:ascii="Tahoma" w:eastAsiaTheme="minorHAnsi" w:hAnsi="Tahoma" w:cs="Tahoma"/>
          <w:lang w:val="es-BO"/>
        </w:rPr>
      </w:pPr>
    </w:p>
    <w:p w14:paraId="67867AAC"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2D1D0116" w14:textId="77777777" w:rsidR="004D76EB" w:rsidRPr="004D76EB" w:rsidRDefault="004D76EB" w:rsidP="004D76EB">
      <w:pPr>
        <w:tabs>
          <w:tab w:val="left" w:pos="8711"/>
        </w:tabs>
        <w:jc w:val="both"/>
        <w:rPr>
          <w:rFonts w:ascii="Tahoma" w:eastAsiaTheme="minorHAnsi" w:hAnsi="Tahoma" w:cs="Tahoma"/>
          <w:b/>
          <w:lang w:val="es-BO"/>
        </w:rPr>
      </w:pPr>
    </w:p>
    <w:p w14:paraId="4CBF7259" w14:textId="77777777" w:rsidR="004D76EB" w:rsidRPr="004D76EB" w:rsidRDefault="004D76EB" w:rsidP="004D76EB">
      <w:pPr>
        <w:tabs>
          <w:tab w:val="left" w:pos="560"/>
        </w:tabs>
        <w:rPr>
          <w:rFonts w:ascii="Tahoma" w:eastAsiaTheme="minorHAnsi" w:hAnsi="Tahoma" w:cs="Tahoma"/>
          <w:b/>
          <w:lang w:val="es-BO"/>
        </w:rPr>
      </w:pPr>
      <w:r w:rsidRPr="004D76EB">
        <w:rPr>
          <w:rFonts w:ascii="Tahoma" w:eastAsiaTheme="minorHAnsi" w:hAnsi="Tahoma" w:cs="Tahoma"/>
          <w:b/>
          <w:lang w:val="es-BO"/>
        </w:rPr>
        <w:t>Limpieza y colocación de Fierros Corrugados</w:t>
      </w:r>
    </w:p>
    <w:p w14:paraId="67929380"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7D31872A" w14:textId="77777777" w:rsidR="004D76EB" w:rsidRPr="004D76EB" w:rsidRDefault="004D76EB" w:rsidP="004D76EB">
      <w:pPr>
        <w:tabs>
          <w:tab w:val="left" w:pos="560"/>
        </w:tabs>
        <w:rPr>
          <w:rFonts w:ascii="Tahoma" w:eastAsiaTheme="minorHAnsi" w:hAnsi="Tahoma" w:cs="Tahoma"/>
          <w:lang w:val="es-BO"/>
        </w:rPr>
      </w:pPr>
    </w:p>
    <w:p w14:paraId="701B4526"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Si a momento de colocar el hormigón existieran barras con mortero u hormigón endurecido, éstos se deberán eliminar completamente.</w:t>
      </w:r>
    </w:p>
    <w:p w14:paraId="6138BC69" w14:textId="77777777" w:rsidR="004D76EB" w:rsidRPr="004D76EB" w:rsidRDefault="004D76EB" w:rsidP="004D76EB">
      <w:pPr>
        <w:tabs>
          <w:tab w:val="left" w:pos="560"/>
        </w:tabs>
        <w:rPr>
          <w:rFonts w:ascii="Tahoma" w:eastAsiaTheme="minorHAnsi" w:hAnsi="Tahoma" w:cs="Tahoma"/>
          <w:lang w:val="es-BO"/>
        </w:rPr>
      </w:pPr>
    </w:p>
    <w:p w14:paraId="58A100DA"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33AA9CF0" w14:textId="77777777" w:rsidR="004D76EB" w:rsidRPr="004D76EB" w:rsidRDefault="004D76EB" w:rsidP="004D76EB">
      <w:pPr>
        <w:tabs>
          <w:tab w:val="left" w:pos="560"/>
        </w:tabs>
        <w:rPr>
          <w:rFonts w:ascii="Tahoma" w:eastAsiaTheme="minorHAnsi" w:hAnsi="Tahoma" w:cs="Tahoma"/>
          <w:lang w:val="es-BO"/>
        </w:rPr>
      </w:pPr>
    </w:p>
    <w:p w14:paraId="335372B0"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639910" w14:textId="77777777" w:rsidR="004D76EB" w:rsidRPr="004D76EB" w:rsidRDefault="004D76EB" w:rsidP="004D76EB">
      <w:pPr>
        <w:tabs>
          <w:tab w:val="left" w:pos="560"/>
        </w:tabs>
        <w:rPr>
          <w:rFonts w:ascii="Tahoma" w:eastAsiaTheme="minorHAnsi" w:hAnsi="Tahoma" w:cs="Tahoma"/>
          <w:lang w:val="es-BO"/>
        </w:rPr>
      </w:pPr>
    </w:p>
    <w:p w14:paraId="3EF3CD75"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En caso de no especificarse los recubrimientos en los planos, se aplicarán los siguientes:</w:t>
      </w:r>
    </w:p>
    <w:p w14:paraId="2A1DE8C2" w14:textId="77777777" w:rsidR="004D76EB" w:rsidRPr="004D76EB" w:rsidRDefault="004D76EB" w:rsidP="004D76EB">
      <w:pPr>
        <w:tabs>
          <w:tab w:val="left" w:pos="560"/>
        </w:tabs>
        <w:rPr>
          <w:rFonts w:ascii="Tahoma" w:eastAsiaTheme="minorHAnsi" w:hAnsi="Tahoma" w:cs="Tahoma"/>
          <w:lang w:val="es-BO"/>
        </w:rPr>
      </w:pPr>
    </w:p>
    <w:p w14:paraId="5877197D"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Ambientes interiores protegidos:                            </w:t>
      </w:r>
      <w:r w:rsidRPr="004D76EB">
        <w:rPr>
          <w:rFonts w:ascii="Tahoma" w:eastAsia="Arial" w:hAnsi="Tahoma" w:cs="Tahoma"/>
        </w:rPr>
        <w:tab/>
      </w:r>
      <w:r w:rsidRPr="004D76EB">
        <w:rPr>
          <w:rFonts w:ascii="Tahoma" w:eastAsia="Arial" w:hAnsi="Tahoma" w:cs="Tahoma"/>
        </w:rPr>
        <w:tab/>
        <w:t>1.0 a 1.5   cm.</w:t>
      </w:r>
    </w:p>
    <w:p w14:paraId="6C19C765"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normal:        </w:t>
      </w:r>
      <w:r w:rsidRPr="004D76EB">
        <w:rPr>
          <w:rFonts w:ascii="Tahoma" w:eastAsia="Arial" w:hAnsi="Tahoma" w:cs="Tahoma"/>
        </w:rPr>
        <w:tab/>
      </w:r>
      <w:r w:rsidRPr="004D76EB">
        <w:rPr>
          <w:rFonts w:ascii="Tahoma" w:eastAsia="Arial" w:hAnsi="Tahoma" w:cs="Tahoma"/>
        </w:rPr>
        <w:tab/>
        <w:t xml:space="preserve">          1.5 a 2.0   cm.</w:t>
      </w:r>
    </w:p>
    <w:p w14:paraId="3403589D"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lastRenderedPageBreak/>
        <w:t xml:space="preserve">Elementos expuestos a la atmósfera húmeda:       </w:t>
      </w:r>
      <w:r w:rsidRPr="004D76EB">
        <w:rPr>
          <w:rFonts w:ascii="Tahoma" w:eastAsia="Arial" w:hAnsi="Tahoma" w:cs="Tahoma"/>
        </w:rPr>
        <w:tab/>
      </w:r>
      <w:r w:rsidRPr="004D76EB">
        <w:rPr>
          <w:rFonts w:ascii="Tahoma" w:eastAsia="Arial" w:hAnsi="Tahoma" w:cs="Tahoma"/>
        </w:rPr>
        <w:tab/>
        <w:t>2.0 a 2.5   cm.</w:t>
      </w:r>
    </w:p>
    <w:p w14:paraId="7F6B60AA"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corrosiva:      </w:t>
      </w:r>
      <w:r w:rsidRPr="004D76EB">
        <w:rPr>
          <w:rFonts w:ascii="Tahoma" w:eastAsia="Arial" w:hAnsi="Tahoma" w:cs="Tahoma"/>
        </w:rPr>
        <w:tab/>
      </w:r>
      <w:r w:rsidRPr="004D76EB">
        <w:rPr>
          <w:rFonts w:ascii="Tahoma" w:eastAsia="Arial" w:hAnsi="Tahoma" w:cs="Tahoma"/>
        </w:rPr>
        <w:tab/>
        <w:t>3.0 a 3.5   cm.</w:t>
      </w:r>
    </w:p>
    <w:p w14:paraId="55684D99" w14:textId="77777777" w:rsidR="004D76EB" w:rsidRPr="004D76EB" w:rsidRDefault="004D76EB" w:rsidP="004D76EB">
      <w:pPr>
        <w:tabs>
          <w:tab w:val="left" w:pos="560"/>
        </w:tabs>
        <w:rPr>
          <w:rFonts w:ascii="Tahoma" w:eastAsiaTheme="minorHAnsi" w:hAnsi="Tahoma" w:cs="Tahoma"/>
          <w:lang w:val="es-BO"/>
        </w:rPr>
      </w:pPr>
    </w:p>
    <w:p w14:paraId="1D75B988"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 xml:space="preserve">Se cuidará especialmente que todas las armaduras queden protegidas mediante los recubrimientos mínimos especificados en los planos. </w:t>
      </w:r>
    </w:p>
    <w:p w14:paraId="485B4CCE" w14:textId="77777777" w:rsidR="004D76EB" w:rsidRPr="004D76EB" w:rsidRDefault="004D76EB" w:rsidP="004D76EB">
      <w:pPr>
        <w:tabs>
          <w:tab w:val="left" w:pos="560"/>
        </w:tabs>
        <w:rPr>
          <w:rFonts w:ascii="Tahoma" w:eastAsiaTheme="minorHAnsi" w:hAnsi="Tahoma" w:cs="Tahoma"/>
          <w:lang w:val="es-BO"/>
        </w:rPr>
      </w:pPr>
    </w:p>
    <w:p w14:paraId="719E4FBA"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Todos los cruces de barras deberán atarse en forma adecuada con alambre de amarre o accesorios previamente aprobados.</w:t>
      </w:r>
    </w:p>
    <w:p w14:paraId="61658B0E" w14:textId="77777777" w:rsidR="004D76EB" w:rsidRPr="004D76EB" w:rsidRDefault="004D76EB" w:rsidP="004D76EB">
      <w:pPr>
        <w:tabs>
          <w:tab w:val="left" w:pos="560"/>
        </w:tabs>
        <w:rPr>
          <w:rFonts w:ascii="Tahoma" w:eastAsiaTheme="minorHAnsi" w:hAnsi="Tahoma" w:cs="Tahoma"/>
          <w:lang w:val="es-BO"/>
        </w:rPr>
      </w:pPr>
    </w:p>
    <w:p w14:paraId="0F9474ED"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4D565D99"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b/>
          <w:lang w:val="es-BO"/>
        </w:rPr>
        <w:t>Armado de Fierros Corrugados</w:t>
      </w:r>
    </w:p>
    <w:p w14:paraId="0551849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23582557" w14:textId="77777777" w:rsidR="004D76EB" w:rsidRPr="004D76EB" w:rsidRDefault="004D76EB" w:rsidP="004D76EB">
      <w:pPr>
        <w:tabs>
          <w:tab w:val="left" w:pos="8711"/>
        </w:tabs>
        <w:jc w:val="both"/>
        <w:rPr>
          <w:rFonts w:ascii="Tahoma" w:eastAsiaTheme="minorHAnsi" w:hAnsi="Tahoma" w:cs="Tahoma"/>
          <w:lang w:val="es-BO"/>
        </w:rPr>
      </w:pPr>
    </w:p>
    <w:p w14:paraId="079D52F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Se dispondrá un sitio específico en la obra para el doblado y preparación de armaduras con las herramientas adecuadas.</w:t>
      </w:r>
    </w:p>
    <w:p w14:paraId="3983EDAC" w14:textId="77777777" w:rsidR="004D76EB" w:rsidRPr="004D76EB" w:rsidRDefault="004D76EB" w:rsidP="004D76EB">
      <w:pPr>
        <w:tabs>
          <w:tab w:val="left" w:pos="8711"/>
        </w:tabs>
        <w:jc w:val="both"/>
        <w:rPr>
          <w:rFonts w:ascii="Tahoma" w:eastAsiaTheme="minorHAnsi" w:hAnsi="Tahoma" w:cs="Tahoma"/>
          <w:lang w:val="es-BO"/>
        </w:rPr>
      </w:pPr>
    </w:p>
    <w:p w14:paraId="1541BE92"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638ADC6" w14:textId="77777777" w:rsidR="004D76EB" w:rsidRPr="004D76EB" w:rsidRDefault="004D76EB" w:rsidP="004D76EB">
      <w:pPr>
        <w:tabs>
          <w:tab w:val="left" w:pos="560"/>
        </w:tabs>
        <w:jc w:val="both"/>
        <w:rPr>
          <w:rFonts w:ascii="Tahoma" w:eastAsiaTheme="minorHAnsi" w:hAnsi="Tahoma" w:cs="Tahoma"/>
          <w:lang w:val="es-BO"/>
        </w:rPr>
      </w:pPr>
    </w:p>
    <w:p w14:paraId="176F4A64"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2385A06B"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Las barras de fierro que fueron dobladas no podrán ser enderezadas, ni podrán ser utilizadas nuevamente sin antes eliminar la zona doblada.</w:t>
      </w:r>
    </w:p>
    <w:p w14:paraId="5867E44A" w14:textId="77777777" w:rsidR="004D76EB" w:rsidRPr="004D76EB" w:rsidRDefault="004D76EB" w:rsidP="004D76EB">
      <w:pPr>
        <w:tabs>
          <w:tab w:val="left" w:pos="560"/>
        </w:tabs>
        <w:jc w:val="both"/>
        <w:rPr>
          <w:rFonts w:ascii="Tahoma" w:eastAsiaTheme="minorHAnsi" w:hAnsi="Tahoma" w:cs="Tahoma"/>
          <w:lang w:val="es-BO"/>
        </w:rPr>
      </w:pPr>
    </w:p>
    <w:p w14:paraId="24ADC64C"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El radio mínimo de doblado, así como las longitudes de patillas y ganchos, deberá respetar lo indicado en planos constructivos y la normativa CBH-87.</w:t>
      </w:r>
    </w:p>
    <w:p w14:paraId="399D1C2A" w14:textId="77777777" w:rsidR="004D76EB" w:rsidRPr="004D76EB" w:rsidRDefault="004D76EB" w:rsidP="004D76EB">
      <w:pPr>
        <w:tabs>
          <w:tab w:val="left" w:pos="560"/>
        </w:tabs>
        <w:jc w:val="both"/>
        <w:rPr>
          <w:rFonts w:ascii="Tahoma" w:eastAsiaTheme="minorHAnsi" w:hAnsi="Tahoma" w:cs="Tahoma"/>
          <w:lang w:val="es-BO"/>
        </w:rPr>
      </w:pPr>
    </w:p>
    <w:p w14:paraId="5B4E46D5" w14:textId="77777777" w:rsidR="004D76EB" w:rsidRPr="004D76EB" w:rsidRDefault="004D76EB" w:rsidP="004D76EB">
      <w:pPr>
        <w:tabs>
          <w:tab w:val="left" w:pos="560"/>
        </w:tabs>
        <w:jc w:val="both"/>
        <w:rPr>
          <w:rFonts w:ascii="Tahoma" w:eastAsiaTheme="minorHAnsi" w:hAnsi="Tahoma" w:cs="Tahoma"/>
          <w:color w:val="000000"/>
          <w:lang w:val="es-BO"/>
        </w:rPr>
      </w:pPr>
      <w:r w:rsidRPr="004D76EB">
        <w:rPr>
          <w:rFonts w:ascii="Tahoma" w:eastAsiaTheme="minorHAnsi" w:hAnsi="Tahoma" w:cs="Tahoma"/>
          <w:lang w:val="es-BO"/>
        </w:rPr>
        <w:t>Queda terminantemente prohibido el empleo de aceros de diferentes tipos en una misma</w:t>
      </w:r>
      <w:r w:rsidRPr="004D76EB">
        <w:rPr>
          <w:rFonts w:ascii="Tahoma" w:eastAsiaTheme="minorHAnsi" w:hAnsi="Tahoma" w:cs="Tahoma"/>
          <w:color w:val="000000"/>
          <w:lang w:val="es-BO"/>
        </w:rPr>
        <w:t xml:space="preserve"> sección, salvo ello sea debidamente justificado por el Entidad Ejecutora y aprobado por el Supervisor de Obra.</w:t>
      </w:r>
    </w:p>
    <w:p w14:paraId="65002F78" w14:textId="77777777" w:rsidR="004D76EB" w:rsidRPr="004D76EB" w:rsidRDefault="004D76EB" w:rsidP="004D76EB">
      <w:pPr>
        <w:tabs>
          <w:tab w:val="left" w:pos="560"/>
        </w:tabs>
        <w:jc w:val="both"/>
        <w:rPr>
          <w:rFonts w:ascii="Tahoma" w:eastAsiaTheme="minorHAnsi" w:hAnsi="Tahoma" w:cs="Tahoma"/>
          <w:color w:val="000000"/>
          <w:lang w:val="es-BO"/>
        </w:rPr>
      </w:pPr>
    </w:p>
    <w:p w14:paraId="532A037B"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Todas las herramientas a emplearse para el cortado, amarre y doblado de fierro, serán proporcionados por el Entidad Ejecutora en condiciones adecuadas y de manera oportuna.</w:t>
      </w:r>
    </w:p>
    <w:p w14:paraId="0DD46D50" w14:textId="77777777" w:rsidR="004D76EB" w:rsidRPr="004D76EB" w:rsidRDefault="004D76EB" w:rsidP="004D76EB">
      <w:pPr>
        <w:tabs>
          <w:tab w:val="left" w:pos="560"/>
        </w:tabs>
        <w:jc w:val="both"/>
        <w:rPr>
          <w:rFonts w:ascii="Tahoma" w:eastAsiaTheme="minorHAnsi" w:hAnsi="Tahoma" w:cs="Tahoma"/>
          <w:lang w:val="es-BO"/>
        </w:rPr>
      </w:pPr>
    </w:p>
    <w:p w14:paraId="2972518F" w14:textId="77777777" w:rsidR="004D76EB" w:rsidRPr="004D76EB" w:rsidRDefault="004D76EB" w:rsidP="004D76EB">
      <w:pPr>
        <w:tabs>
          <w:tab w:val="left" w:pos="560"/>
        </w:tabs>
        <w:rPr>
          <w:rFonts w:ascii="Tahoma" w:eastAsiaTheme="minorHAnsi" w:hAnsi="Tahoma" w:cs="Tahoma"/>
          <w:lang w:val="es-BO"/>
        </w:rPr>
      </w:pPr>
      <w:r w:rsidRPr="004D76EB">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21AF96F8" w14:textId="77777777" w:rsidR="004D76EB" w:rsidRPr="004D76EB" w:rsidRDefault="004D76EB" w:rsidP="004D76EB">
      <w:pPr>
        <w:tabs>
          <w:tab w:val="left" w:pos="560"/>
        </w:tabs>
        <w:jc w:val="both"/>
        <w:rPr>
          <w:rFonts w:ascii="Tahoma" w:eastAsiaTheme="minorHAnsi" w:hAnsi="Tahoma" w:cs="Tahoma"/>
          <w:lang w:val="es-BO"/>
        </w:rPr>
      </w:pPr>
    </w:p>
    <w:p w14:paraId="683F6E86"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Empalmes en las barras</w:t>
      </w:r>
    </w:p>
    <w:p w14:paraId="648000FD"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Se ejecutarán los empalmes en los sectores donde estén expresamente indicado en planos constructivos o instruido por el Supervisor de Obra.</w:t>
      </w:r>
    </w:p>
    <w:p w14:paraId="1DB2E2D9"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B558C0"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Se realizarán empalmes por superposición de acuerdo al siguiente detalle:</w:t>
      </w:r>
    </w:p>
    <w:p w14:paraId="321AA740" w14:textId="77777777" w:rsidR="004D76EB" w:rsidRPr="004D76EB" w:rsidRDefault="004D76EB" w:rsidP="004D76EB">
      <w:pPr>
        <w:tabs>
          <w:tab w:val="left" w:pos="560"/>
        </w:tabs>
        <w:jc w:val="both"/>
        <w:rPr>
          <w:rFonts w:ascii="Tahoma" w:eastAsiaTheme="minorHAnsi" w:hAnsi="Tahoma" w:cs="Tahoma"/>
          <w:lang w:val="es-BO"/>
        </w:rPr>
      </w:pPr>
    </w:p>
    <w:p w14:paraId="438F1280" w14:textId="77777777" w:rsidR="004D76EB" w:rsidRPr="004D76EB" w:rsidRDefault="004D76EB" w:rsidP="004D76EB">
      <w:pPr>
        <w:tabs>
          <w:tab w:val="left" w:pos="560"/>
        </w:tabs>
        <w:ind w:left="284"/>
        <w:jc w:val="both"/>
        <w:rPr>
          <w:rFonts w:ascii="Tahoma" w:eastAsiaTheme="minorHAnsi" w:hAnsi="Tahoma" w:cs="Tahoma"/>
          <w:lang w:val="es-BO"/>
        </w:rPr>
      </w:pPr>
      <w:r w:rsidRPr="004D76EB">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62C58094" w14:textId="77777777" w:rsidR="004D76EB" w:rsidRPr="004D76EB" w:rsidRDefault="004D76EB" w:rsidP="004D76EB">
      <w:pPr>
        <w:tabs>
          <w:tab w:val="left" w:pos="560"/>
        </w:tabs>
        <w:ind w:left="284"/>
        <w:jc w:val="both"/>
        <w:rPr>
          <w:rFonts w:ascii="Tahoma" w:eastAsiaTheme="minorHAnsi" w:hAnsi="Tahoma" w:cs="Tahoma"/>
          <w:lang w:val="es-BO"/>
        </w:rPr>
      </w:pPr>
      <w:r w:rsidRPr="004D76EB">
        <w:rPr>
          <w:rFonts w:ascii="Tahoma" w:eastAsiaTheme="minorHAnsi" w:hAnsi="Tahoma" w:cs="Tahoma"/>
          <w:lang w:val="es-BO"/>
        </w:rPr>
        <w:lastRenderedPageBreak/>
        <w:t>b) En toda la longitud del empalme se colocarán armaduras transversales suplementarias para mejorar las condiciones del empalme, cuando sea necesario.</w:t>
      </w:r>
    </w:p>
    <w:p w14:paraId="4DE2A3ED" w14:textId="77777777" w:rsidR="004D76EB" w:rsidRPr="004D76EB" w:rsidRDefault="004D76EB" w:rsidP="004D76EB">
      <w:pPr>
        <w:tabs>
          <w:tab w:val="left" w:pos="560"/>
        </w:tabs>
        <w:ind w:left="284"/>
        <w:jc w:val="both"/>
        <w:rPr>
          <w:rFonts w:ascii="Tahoma" w:eastAsiaTheme="minorHAnsi" w:hAnsi="Tahoma" w:cs="Tahoma"/>
          <w:lang w:val="es-BO"/>
        </w:rPr>
      </w:pPr>
    </w:p>
    <w:p w14:paraId="0AB7A619" w14:textId="77777777" w:rsidR="004D76EB" w:rsidRPr="004D76EB" w:rsidRDefault="004D76EB" w:rsidP="004D76EB">
      <w:pPr>
        <w:tabs>
          <w:tab w:val="left" w:pos="560"/>
        </w:tabs>
        <w:ind w:left="284"/>
        <w:jc w:val="both"/>
        <w:rPr>
          <w:rFonts w:ascii="Tahoma" w:eastAsiaTheme="minorHAnsi" w:hAnsi="Tahoma" w:cs="Tahoma"/>
          <w:lang w:val="es-BO"/>
        </w:rPr>
      </w:pPr>
      <w:r w:rsidRPr="004D76EB">
        <w:rPr>
          <w:rFonts w:ascii="Tahoma" w:eastAsiaTheme="minorHAnsi" w:hAnsi="Tahoma" w:cs="Tahoma"/>
          <w:lang w:val="es-BO"/>
        </w:rPr>
        <w:t>c) Los empalmes mediante soldadura, solo serán autorizados cuando el Entidad Ejecutora demuestre satisfactoriamente mediante ensayos, que el acero a soldar reúne las características de soldabilidad y su resistencia no se vea disminuida, debiendo recabar una autorización escrita de parte del Supervisor de Obra.</w:t>
      </w:r>
    </w:p>
    <w:p w14:paraId="426BCF3E" w14:textId="77777777" w:rsidR="004D76EB" w:rsidRPr="004D76EB" w:rsidRDefault="004D76EB" w:rsidP="004D76EB">
      <w:pPr>
        <w:tabs>
          <w:tab w:val="left" w:pos="560"/>
        </w:tabs>
        <w:ind w:left="284"/>
        <w:jc w:val="both"/>
        <w:rPr>
          <w:rFonts w:ascii="Tahoma" w:eastAsiaTheme="minorHAnsi" w:hAnsi="Tahoma" w:cs="Tahoma"/>
          <w:lang w:val="es-BO"/>
        </w:rPr>
      </w:pPr>
    </w:p>
    <w:p w14:paraId="3CFA6646"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Mezclado</w:t>
      </w:r>
    </w:p>
    <w:p w14:paraId="6D3262B8"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El hormigón deberá ser mezclado mecánicamente dosificando por volumen y deseablemente por peso. Para esta tarea:</w:t>
      </w:r>
    </w:p>
    <w:p w14:paraId="41021E23" w14:textId="77777777" w:rsidR="004D76EB" w:rsidRPr="004D76EB" w:rsidRDefault="004D76EB" w:rsidP="004D76EB">
      <w:pPr>
        <w:tabs>
          <w:tab w:val="left" w:pos="560"/>
        </w:tabs>
        <w:jc w:val="both"/>
        <w:rPr>
          <w:rFonts w:ascii="Tahoma" w:eastAsiaTheme="minorHAnsi" w:hAnsi="Tahoma" w:cs="Tahoma"/>
          <w:lang w:val="es-BO"/>
        </w:rPr>
      </w:pPr>
    </w:p>
    <w:p w14:paraId="094AF0C5" w14:textId="77777777" w:rsidR="004D76EB" w:rsidRPr="004D76EB" w:rsidRDefault="004D76EB" w:rsidP="004D76EB">
      <w:pPr>
        <w:widowControl w:val="0"/>
        <w:numPr>
          <w:ilvl w:val="0"/>
          <w:numId w:val="10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Sé utilizarán una o más hormigoneras de capacidad adecuada y se empleará personal especializado para su manejo.</w:t>
      </w:r>
    </w:p>
    <w:p w14:paraId="1B03770E" w14:textId="77777777" w:rsidR="004D76EB" w:rsidRPr="004D76EB" w:rsidRDefault="004D76EB" w:rsidP="004D76EB">
      <w:pPr>
        <w:widowControl w:val="0"/>
        <w:numPr>
          <w:ilvl w:val="0"/>
          <w:numId w:val="10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Periódicamente se verificará la uniformidad del mezclado.</w:t>
      </w:r>
    </w:p>
    <w:p w14:paraId="6EFB247B" w14:textId="77777777" w:rsidR="004D76EB" w:rsidRPr="004D76EB" w:rsidRDefault="004D76EB" w:rsidP="004D76EB">
      <w:pPr>
        <w:widowControl w:val="0"/>
        <w:numPr>
          <w:ilvl w:val="0"/>
          <w:numId w:val="10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Los materiales componentes serán introducidos en el orden siguiente:</w:t>
      </w:r>
    </w:p>
    <w:p w14:paraId="33B37F11" w14:textId="77777777" w:rsidR="004D76EB" w:rsidRPr="004D76EB" w:rsidRDefault="004D76EB" w:rsidP="004D76EB">
      <w:pPr>
        <w:widowControl w:val="0"/>
        <w:numPr>
          <w:ilvl w:val="0"/>
          <w:numId w:val="10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Una parte del agua del mezclado (aproximadamente la mitad)</w:t>
      </w:r>
    </w:p>
    <w:p w14:paraId="081E76BC" w14:textId="77777777" w:rsidR="004D76EB" w:rsidRPr="004D76EB" w:rsidRDefault="004D76EB" w:rsidP="004D76EB">
      <w:pPr>
        <w:widowControl w:val="0"/>
        <w:numPr>
          <w:ilvl w:val="0"/>
          <w:numId w:val="10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3BDCFAF" w14:textId="77777777" w:rsidR="004D76EB" w:rsidRPr="004D76EB" w:rsidRDefault="004D76EB" w:rsidP="004D76EB">
      <w:pPr>
        <w:widowControl w:val="0"/>
        <w:numPr>
          <w:ilvl w:val="0"/>
          <w:numId w:val="10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La grava.</w:t>
      </w:r>
    </w:p>
    <w:p w14:paraId="73D527B1" w14:textId="77777777" w:rsidR="004D76EB" w:rsidRPr="004D76EB" w:rsidRDefault="004D76EB" w:rsidP="004D76EB">
      <w:pPr>
        <w:widowControl w:val="0"/>
        <w:numPr>
          <w:ilvl w:val="0"/>
          <w:numId w:val="10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El resto del agua de amasado.</w:t>
      </w:r>
    </w:p>
    <w:p w14:paraId="53609734" w14:textId="77777777" w:rsidR="004D76EB" w:rsidRPr="004D76EB" w:rsidRDefault="004D76EB" w:rsidP="004D76EB">
      <w:pPr>
        <w:tabs>
          <w:tab w:val="left" w:pos="560"/>
        </w:tabs>
        <w:jc w:val="both"/>
        <w:rPr>
          <w:rFonts w:ascii="Tahoma" w:eastAsiaTheme="minorHAnsi" w:hAnsi="Tahoma" w:cs="Tahoma"/>
          <w:lang w:val="es-BO"/>
        </w:rPr>
      </w:pPr>
    </w:p>
    <w:p w14:paraId="3B9580EE"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7FF889"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 xml:space="preserve">No se permitirá cargar la hormigonera antes de haberse procedido a descargarla totalmente de la batida anterior. </w:t>
      </w:r>
    </w:p>
    <w:p w14:paraId="556E83F3" w14:textId="77777777" w:rsidR="004D76EB" w:rsidRPr="004D76EB" w:rsidRDefault="004D76EB" w:rsidP="004D76EB">
      <w:pPr>
        <w:tabs>
          <w:tab w:val="left" w:pos="560"/>
        </w:tabs>
        <w:jc w:val="both"/>
        <w:rPr>
          <w:rFonts w:ascii="Tahoma" w:eastAsiaTheme="minorHAnsi" w:hAnsi="Tahoma" w:cs="Tahoma"/>
          <w:lang w:val="es-BO"/>
        </w:rPr>
      </w:pPr>
    </w:p>
    <w:p w14:paraId="0BC8D593"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El mezclado manual queda expresamente prohibido.</w:t>
      </w:r>
    </w:p>
    <w:p w14:paraId="32B62924" w14:textId="77777777" w:rsidR="004D76EB" w:rsidRPr="004D76EB" w:rsidRDefault="004D76EB" w:rsidP="004D76EB">
      <w:pPr>
        <w:tabs>
          <w:tab w:val="left" w:pos="560"/>
        </w:tabs>
        <w:jc w:val="both"/>
        <w:rPr>
          <w:rFonts w:ascii="Tahoma" w:eastAsiaTheme="minorHAnsi" w:hAnsi="Tahoma" w:cs="Tahoma"/>
          <w:lang w:val="es-BO"/>
        </w:rPr>
      </w:pPr>
    </w:p>
    <w:p w14:paraId="11552186"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Transporte</w:t>
      </w:r>
    </w:p>
    <w:p w14:paraId="09F3C42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BA02E2" w14:textId="77777777" w:rsidR="004D76EB" w:rsidRPr="004D76EB" w:rsidRDefault="004D76EB" w:rsidP="004D76EB">
      <w:pPr>
        <w:tabs>
          <w:tab w:val="left" w:pos="8711"/>
        </w:tabs>
        <w:jc w:val="both"/>
        <w:rPr>
          <w:rFonts w:ascii="Tahoma" w:eastAsiaTheme="minorHAnsi" w:hAnsi="Tahoma" w:cs="Tahoma"/>
          <w:lang w:val="es-BO"/>
        </w:rPr>
      </w:pPr>
    </w:p>
    <w:p w14:paraId="660D80B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2F0F42BF" w14:textId="77777777" w:rsidR="004D76EB" w:rsidRPr="004D76EB" w:rsidRDefault="004D76EB" w:rsidP="004D76EB">
      <w:pPr>
        <w:tabs>
          <w:tab w:val="left" w:pos="8711"/>
        </w:tabs>
        <w:jc w:val="both"/>
        <w:rPr>
          <w:rFonts w:ascii="Tahoma" w:eastAsiaTheme="minorHAnsi" w:hAnsi="Tahoma" w:cs="Tahoma"/>
          <w:lang w:val="es-BO"/>
        </w:rPr>
      </w:pPr>
    </w:p>
    <w:p w14:paraId="77806C8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14D17541" w14:textId="77777777" w:rsidR="004D76EB" w:rsidRPr="004D76EB" w:rsidRDefault="004D76EB" w:rsidP="004D76EB">
      <w:pPr>
        <w:tabs>
          <w:tab w:val="left" w:pos="8711"/>
        </w:tabs>
        <w:jc w:val="both"/>
        <w:rPr>
          <w:rFonts w:ascii="Tahoma" w:eastAsiaTheme="minorHAnsi" w:hAnsi="Tahoma" w:cs="Tahoma"/>
          <w:lang w:val="es-BO"/>
        </w:rPr>
      </w:pPr>
    </w:p>
    <w:p w14:paraId="428C0738"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Hormigonado</w:t>
      </w:r>
    </w:p>
    <w:p w14:paraId="10FDC99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lastRenderedPageBreak/>
        <w:t>El hormigonado deberá cumplir con las exigencias y requisitos establecidos en la Norma CBH-87 para hormigones.</w:t>
      </w:r>
    </w:p>
    <w:p w14:paraId="732A4119" w14:textId="77777777" w:rsidR="004D76EB" w:rsidRPr="004D76EB" w:rsidRDefault="004D76EB" w:rsidP="004D76EB">
      <w:pPr>
        <w:tabs>
          <w:tab w:val="left" w:pos="8711"/>
        </w:tabs>
        <w:jc w:val="both"/>
        <w:rPr>
          <w:rFonts w:ascii="Tahoma" w:eastAsiaTheme="minorHAnsi" w:hAnsi="Tahoma" w:cs="Tahoma"/>
          <w:lang w:val="es-BO"/>
        </w:rPr>
      </w:pPr>
    </w:p>
    <w:p w14:paraId="3710473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No se procederá al vaciado de los elementos estructurales sin antes contar con la autorización del Supervisor de Obra.</w:t>
      </w:r>
    </w:p>
    <w:p w14:paraId="068972B0" w14:textId="77777777" w:rsidR="004D76EB" w:rsidRPr="004D76EB" w:rsidRDefault="004D76EB" w:rsidP="004D76EB">
      <w:pPr>
        <w:tabs>
          <w:tab w:val="left" w:pos="8711"/>
        </w:tabs>
        <w:jc w:val="both"/>
        <w:rPr>
          <w:rFonts w:ascii="Tahoma" w:eastAsiaTheme="minorHAnsi" w:hAnsi="Tahoma" w:cs="Tahoma"/>
          <w:lang w:val="es-BO"/>
        </w:rPr>
      </w:pPr>
    </w:p>
    <w:p w14:paraId="62016BA7"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vaciado del hormigón se realizará de acuerdo a un plan de trabajo previamente autorizado por el Supervisor e Obra.</w:t>
      </w:r>
    </w:p>
    <w:p w14:paraId="6B8BDBD4" w14:textId="77777777" w:rsidR="004D76EB" w:rsidRPr="004D76EB" w:rsidRDefault="004D76EB" w:rsidP="004D76EB">
      <w:pPr>
        <w:tabs>
          <w:tab w:val="left" w:pos="8711"/>
        </w:tabs>
        <w:jc w:val="both"/>
        <w:rPr>
          <w:rFonts w:ascii="Tahoma" w:eastAsiaTheme="minorHAnsi" w:hAnsi="Tahoma" w:cs="Tahoma"/>
          <w:lang w:val="es-BO"/>
        </w:rPr>
      </w:pPr>
    </w:p>
    <w:p w14:paraId="6F7D3F0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32E73E9E" w14:textId="77777777" w:rsidR="004D76EB" w:rsidRPr="004D76EB" w:rsidRDefault="004D76EB" w:rsidP="004D76EB">
      <w:pPr>
        <w:tabs>
          <w:tab w:val="left" w:pos="8711"/>
        </w:tabs>
        <w:jc w:val="both"/>
        <w:rPr>
          <w:rFonts w:ascii="Tahoma" w:eastAsiaTheme="minorHAnsi" w:hAnsi="Tahoma" w:cs="Tahoma"/>
          <w:lang w:val="es-BO"/>
        </w:rPr>
      </w:pPr>
    </w:p>
    <w:p w14:paraId="6C59F5DC"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Las siguientes prohibiciones para el hormigonado deben tenerse en cuenta:</w:t>
      </w:r>
    </w:p>
    <w:p w14:paraId="5239D72E"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La temperatura de vaciado no será menor a 5°C.</w:t>
      </w:r>
    </w:p>
    <w:p w14:paraId="1000ED09"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No podrá efectuarse el vaciado durante la lluvia.</w:t>
      </w:r>
    </w:p>
    <w:p w14:paraId="0E922646"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No será permitido disponer de grandes cantidades de hormigón en un solo lugar para esparcirlo posteriormente.</w:t>
      </w:r>
    </w:p>
    <w:p w14:paraId="17D30128"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Por ningún motivo se podrá agregar agua en el momento de hormigonar.</w:t>
      </w:r>
    </w:p>
    <w:p w14:paraId="14E01814" w14:textId="77777777" w:rsidR="004D76EB" w:rsidRPr="004D76EB" w:rsidRDefault="004D76EB" w:rsidP="004D76EB">
      <w:pPr>
        <w:tabs>
          <w:tab w:val="left" w:pos="8711"/>
        </w:tabs>
        <w:jc w:val="both"/>
        <w:rPr>
          <w:rFonts w:ascii="Tahoma" w:eastAsiaTheme="minorHAnsi" w:hAnsi="Tahoma" w:cs="Tahoma"/>
          <w:lang w:val="es-BO"/>
        </w:rPr>
      </w:pPr>
    </w:p>
    <w:p w14:paraId="740861B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espesor máximo de la capa de hormigón no deberá exceder a 20 cm. para permitir una compactación eficaz.</w:t>
      </w:r>
    </w:p>
    <w:p w14:paraId="009ADC38" w14:textId="77777777" w:rsidR="004D76EB" w:rsidRPr="004D76EB" w:rsidRDefault="004D76EB" w:rsidP="004D76EB">
      <w:pPr>
        <w:tabs>
          <w:tab w:val="left" w:pos="8711"/>
        </w:tabs>
        <w:jc w:val="both"/>
        <w:rPr>
          <w:rFonts w:ascii="Tahoma" w:eastAsiaTheme="minorHAnsi" w:hAnsi="Tahoma" w:cs="Tahoma"/>
          <w:lang w:val="es-BO"/>
        </w:rPr>
      </w:pPr>
    </w:p>
    <w:p w14:paraId="4FFEFF5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velocidad del vaciado será la suficiente para garantizar que el hormigón se mantenga plástico en todo momento.</w:t>
      </w:r>
    </w:p>
    <w:p w14:paraId="0495E8BA" w14:textId="77777777" w:rsidR="004D76EB" w:rsidRPr="004D76EB" w:rsidRDefault="004D76EB" w:rsidP="004D76EB">
      <w:pPr>
        <w:tabs>
          <w:tab w:val="left" w:pos="8711"/>
        </w:tabs>
        <w:jc w:val="both"/>
        <w:rPr>
          <w:rFonts w:ascii="Tahoma" w:eastAsiaTheme="minorHAnsi" w:hAnsi="Tahoma" w:cs="Tahoma"/>
          <w:lang w:val="es-BO"/>
        </w:rPr>
      </w:pPr>
    </w:p>
    <w:p w14:paraId="060DD0C9"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No se podrá verter el hormigón en caída libre desde alturas superiores a 1,50 m, debiendo en este caso utilizar canalones, embudos o ductos.</w:t>
      </w:r>
    </w:p>
    <w:p w14:paraId="5B0F5EBF" w14:textId="77777777" w:rsidR="004D76EB" w:rsidRPr="004D76EB" w:rsidRDefault="004D76EB" w:rsidP="004D76EB">
      <w:pPr>
        <w:tabs>
          <w:tab w:val="left" w:pos="8711"/>
        </w:tabs>
        <w:jc w:val="both"/>
        <w:rPr>
          <w:rFonts w:ascii="Tahoma" w:eastAsiaTheme="minorHAnsi" w:hAnsi="Tahoma" w:cs="Tahoma"/>
          <w:lang w:val="es-BO"/>
        </w:rPr>
      </w:pPr>
    </w:p>
    <w:p w14:paraId="77B2BA4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vaciado en losas deberá efectuarse por franjas de ancho tal que, al vaciar la capa siguiente, en la primera no se haya iniciado el fraguado.</w:t>
      </w:r>
    </w:p>
    <w:p w14:paraId="1EA0F70F" w14:textId="77777777" w:rsidR="004D76EB" w:rsidRPr="004D76EB" w:rsidRDefault="004D76EB" w:rsidP="004D76EB">
      <w:pPr>
        <w:tabs>
          <w:tab w:val="left" w:pos="8711"/>
        </w:tabs>
        <w:jc w:val="both"/>
        <w:rPr>
          <w:rFonts w:ascii="Tahoma" w:eastAsiaTheme="minorHAnsi" w:hAnsi="Tahoma" w:cs="Tahoma"/>
          <w:b/>
          <w:lang w:val="es-BO"/>
        </w:rPr>
      </w:pPr>
    </w:p>
    <w:p w14:paraId="2032B605"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Compactación</w:t>
      </w:r>
    </w:p>
    <w:p w14:paraId="547DA0CD"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728EC125"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vibrado será realizado mediante vibradoras de inmersión y alta frecuencia que deberán ser manejadas por obreros con experiencia en la actividad.</w:t>
      </w:r>
    </w:p>
    <w:p w14:paraId="69949F20" w14:textId="77777777" w:rsidR="004D76EB" w:rsidRPr="004D76EB" w:rsidRDefault="004D76EB" w:rsidP="004D76EB">
      <w:pPr>
        <w:tabs>
          <w:tab w:val="left" w:pos="8711"/>
        </w:tabs>
        <w:jc w:val="both"/>
        <w:rPr>
          <w:rFonts w:ascii="Tahoma" w:eastAsiaTheme="minorHAnsi" w:hAnsi="Tahoma" w:cs="Tahoma"/>
          <w:lang w:val="es-BO"/>
        </w:rPr>
      </w:pPr>
    </w:p>
    <w:p w14:paraId="05A9840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De ninguna manera se permitirá el uso de las vibradoras para el transporte de la mezcla o la distribución dentro del encofrado.</w:t>
      </w:r>
    </w:p>
    <w:p w14:paraId="533B3F4F" w14:textId="77777777" w:rsidR="004D76EB" w:rsidRPr="004D76EB" w:rsidRDefault="004D76EB" w:rsidP="004D76EB">
      <w:pPr>
        <w:tabs>
          <w:tab w:val="left" w:pos="8711"/>
        </w:tabs>
        <w:jc w:val="both"/>
        <w:rPr>
          <w:rFonts w:ascii="Tahoma" w:eastAsiaTheme="minorHAnsi" w:hAnsi="Tahoma" w:cs="Tahoma"/>
          <w:lang w:val="es-BO"/>
        </w:rPr>
      </w:pPr>
    </w:p>
    <w:p w14:paraId="22F8A51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37E1888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Las vibradoras serán introducidas en puntos equidistantes a 45 cm. entre sí y durante 5 a 15 segundos para evitar la disgregación.</w:t>
      </w:r>
    </w:p>
    <w:p w14:paraId="624010A4" w14:textId="77777777" w:rsidR="004D76EB" w:rsidRPr="004D76EB" w:rsidRDefault="004D76EB" w:rsidP="004D76EB">
      <w:pPr>
        <w:tabs>
          <w:tab w:val="left" w:pos="8711"/>
        </w:tabs>
        <w:jc w:val="both"/>
        <w:rPr>
          <w:rFonts w:ascii="Tahoma" w:eastAsiaTheme="minorHAnsi" w:hAnsi="Tahoma" w:cs="Tahoma"/>
          <w:lang w:val="es-BO"/>
        </w:rPr>
      </w:pPr>
    </w:p>
    <w:p w14:paraId="4ECB3CB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65E624B4" w14:textId="77777777" w:rsidR="004D76EB" w:rsidRPr="004D76EB" w:rsidRDefault="004D76EB" w:rsidP="004D76EB">
      <w:pPr>
        <w:tabs>
          <w:tab w:val="left" w:pos="8711"/>
        </w:tabs>
        <w:jc w:val="both"/>
        <w:rPr>
          <w:rFonts w:ascii="Tahoma" w:eastAsiaTheme="minorHAnsi" w:hAnsi="Tahoma" w:cs="Tahoma"/>
          <w:lang w:val="es-BO"/>
        </w:rPr>
      </w:pPr>
    </w:p>
    <w:p w14:paraId="491B0BD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compactado del hormigón se completará con un apisonado manual del hormigón y un golpeteo de los encofrados.</w:t>
      </w:r>
    </w:p>
    <w:p w14:paraId="2DA334D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La compactación manual del hormigón mediante varillas de hierro será </w:t>
      </w:r>
      <w:proofErr w:type="gramStart"/>
      <w:r w:rsidRPr="004D76EB">
        <w:rPr>
          <w:rFonts w:ascii="Tahoma" w:eastAsiaTheme="minorHAnsi" w:hAnsi="Tahoma" w:cs="Tahoma"/>
          <w:lang w:val="es-BO"/>
        </w:rPr>
        <w:t>usado</w:t>
      </w:r>
      <w:proofErr w:type="gramEnd"/>
      <w:r w:rsidRPr="004D76EB">
        <w:rPr>
          <w:rFonts w:ascii="Tahoma" w:eastAsiaTheme="minorHAnsi" w:hAnsi="Tahoma" w:cs="Tahoma"/>
          <w:lang w:val="es-BO"/>
        </w:rPr>
        <w:t xml:space="preserve"> solo bajo autorización de Supervisor de Obra.</w:t>
      </w:r>
    </w:p>
    <w:p w14:paraId="692FEDBB" w14:textId="77777777" w:rsidR="004D76EB" w:rsidRPr="004D76EB" w:rsidRDefault="004D76EB" w:rsidP="004D76EB">
      <w:pPr>
        <w:tabs>
          <w:tab w:val="left" w:pos="8711"/>
        </w:tabs>
        <w:jc w:val="both"/>
        <w:rPr>
          <w:rFonts w:ascii="Tahoma" w:eastAsiaTheme="minorHAnsi" w:hAnsi="Tahoma" w:cs="Tahoma"/>
          <w:b/>
          <w:lang w:val="es-BO"/>
        </w:rPr>
      </w:pPr>
    </w:p>
    <w:p w14:paraId="6EC00AE7"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Desencofrado</w:t>
      </w:r>
    </w:p>
    <w:p w14:paraId="586F364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remoción de encofrados se realizará de acuerdo a un plan elaborado por el Entidad Ejecutora, que será el más conveniente para evitar que se produzcan efectos anormales en determinadas secciones o elementos de la estructura; dicho plan deberá ser previamente aprobado por el Supervisor de Obra.</w:t>
      </w:r>
    </w:p>
    <w:p w14:paraId="3D8327E0" w14:textId="77777777" w:rsidR="004D76EB" w:rsidRPr="004D76EB" w:rsidRDefault="004D76EB" w:rsidP="004D76EB">
      <w:pPr>
        <w:tabs>
          <w:tab w:val="left" w:pos="8711"/>
        </w:tabs>
        <w:jc w:val="both"/>
        <w:rPr>
          <w:rFonts w:ascii="Tahoma" w:eastAsiaTheme="minorHAnsi" w:hAnsi="Tahoma" w:cs="Tahoma"/>
          <w:lang w:val="es-BO"/>
        </w:rPr>
      </w:pPr>
    </w:p>
    <w:p w14:paraId="6B9D9889"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17F1A9A5" w14:textId="77777777" w:rsidR="004D76EB" w:rsidRPr="004D76EB" w:rsidRDefault="004D76EB" w:rsidP="004D76EB">
      <w:pPr>
        <w:tabs>
          <w:tab w:val="left" w:pos="8711"/>
        </w:tabs>
        <w:jc w:val="both"/>
        <w:rPr>
          <w:rFonts w:ascii="Tahoma" w:eastAsiaTheme="minorHAnsi" w:hAnsi="Tahoma" w:cs="Tahoma"/>
          <w:lang w:val="es-BO"/>
        </w:rPr>
      </w:pPr>
    </w:p>
    <w:p w14:paraId="2D05EBB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731B8D4" w14:textId="77777777" w:rsidR="004D76EB" w:rsidRPr="004D76EB" w:rsidRDefault="004D76EB" w:rsidP="004D76EB">
      <w:pPr>
        <w:tabs>
          <w:tab w:val="left" w:pos="8711"/>
        </w:tabs>
        <w:jc w:val="both"/>
        <w:rPr>
          <w:rFonts w:ascii="Tahoma" w:eastAsiaTheme="minorHAnsi" w:hAnsi="Tahoma" w:cs="Tahoma"/>
          <w:lang w:val="es-BO"/>
        </w:rPr>
      </w:pPr>
    </w:p>
    <w:p w14:paraId="298C90E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encofrados superiores en superficies inclinadas deberán ser removidos tan pronto como el hormigón tenga suficiente resistencia para no escurrir.</w:t>
      </w:r>
    </w:p>
    <w:p w14:paraId="10A0D43A"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tiempos de desencofrado serán los indicados en el proyecto (planos y/o memoria de cálculo) y lo indicado en la norma CBH-87.</w:t>
      </w:r>
    </w:p>
    <w:p w14:paraId="04FA7FC7" w14:textId="77777777" w:rsidR="004D76EB" w:rsidRPr="004D76EB" w:rsidRDefault="004D76EB" w:rsidP="004D76EB">
      <w:pPr>
        <w:tabs>
          <w:tab w:val="left" w:pos="8711"/>
        </w:tabs>
        <w:jc w:val="both"/>
        <w:rPr>
          <w:rFonts w:ascii="Tahoma" w:eastAsiaTheme="minorHAnsi" w:hAnsi="Tahoma" w:cs="Tahoma"/>
          <w:b/>
          <w:lang w:val="es-BO"/>
        </w:rPr>
      </w:pPr>
    </w:p>
    <w:p w14:paraId="1904AC71"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Protección y Curado</w:t>
      </w:r>
    </w:p>
    <w:p w14:paraId="635838E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Una vez vaciado el hormigón fresco, deberá protegerse contra la lluvia, el viento, sol y en general contra toda acción que lo perjudique.</w:t>
      </w:r>
    </w:p>
    <w:p w14:paraId="4A8BC531"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hormigón será protegido manteniéndose a una temperatura superior a 5°C por lo menos durante 96 horas.</w:t>
      </w:r>
    </w:p>
    <w:p w14:paraId="6F18C961" w14:textId="77777777" w:rsidR="004D76EB" w:rsidRPr="004D76EB" w:rsidRDefault="004D76EB" w:rsidP="004D76EB">
      <w:pPr>
        <w:tabs>
          <w:tab w:val="left" w:pos="8711"/>
        </w:tabs>
        <w:jc w:val="both"/>
        <w:rPr>
          <w:rFonts w:ascii="Tahoma" w:eastAsiaTheme="minorHAnsi" w:hAnsi="Tahoma" w:cs="Tahoma"/>
          <w:lang w:val="es-BO"/>
        </w:rPr>
      </w:pPr>
    </w:p>
    <w:p w14:paraId="24F2939D"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0915ADC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Durante la construcción, queda prohibido aplicar cargas, acumular materiales o maquinarias que signifiquen un peligro en la estabilidad de la estructura.</w:t>
      </w:r>
    </w:p>
    <w:p w14:paraId="1FB95B0E" w14:textId="77777777" w:rsidR="004D76EB" w:rsidRPr="004D76EB" w:rsidRDefault="004D76EB" w:rsidP="004D76EB">
      <w:pPr>
        <w:tabs>
          <w:tab w:val="left" w:pos="8711"/>
        </w:tabs>
        <w:jc w:val="both"/>
        <w:rPr>
          <w:rFonts w:ascii="Tahoma" w:eastAsiaTheme="minorHAnsi" w:hAnsi="Tahoma" w:cs="Tahoma"/>
          <w:b/>
          <w:lang w:val="es-BO"/>
        </w:rPr>
      </w:pPr>
    </w:p>
    <w:p w14:paraId="24E6E9CD"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Control de Calidad</w:t>
      </w:r>
    </w:p>
    <w:p w14:paraId="49A41C6A"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Todas las operaciones de la Obra deberán ser controladas mediante ensayos e inspecciones, no eximiéndose la responsabilidad de la Entidad Ejecutora en caso de encontrarse cualquier defecto en forma posterior.</w:t>
      </w:r>
    </w:p>
    <w:p w14:paraId="37E2D82A" w14:textId="77777777" w:rsidR="004D76EB" w:rsidRPr="004D76EB" w:rsidRDefault="004D76EB" w:rsidP="004D76EB">
      <w:pPr>
        <w:tabs>
          <w:tab w:val="left" w:pos="8711"/>
        </w:tabs>
        <w:jc w:val="both"/>
        <w:rPr>
          <w:rFonts w:ascii="Tahoma" w:eastAsiaTheme="minorHAnsi" w:hAnsi="Tahoma" w:cs="Tahoma"/>
          <w:lang w:val="es-BO"/>
        </w:rPr>
      </w:pPr>
    </w:p>
    <w:p w14:paraId="148B8BF1"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ensayos a realizar serán los requeridos por la normativa CBH-87 pudiendo el Entidad Ejecutora realizar ensayos adicionales los cuales deberán ser indicados en su propuesta.</w:t>
      </w:r>
    </w:p>
    <w:p w14:paraId="4884575F" w14:textId="77777777" w:rsidR="004D76EB" w:rsidRPr="004D76EB" w:rsidRDefault="004D76EB" w:rsidP="004D76EB">
      <w:pPr>
        <w:tabs>
          <w:tab w:val="left" w:pos="8711"/>
        </w:tabs>
        <w:jc w:val="both"/>
        <w:rPr>
          <w:rFonts w:ascii="Tahoma" w:eastAsiaTheme="minorHAnsi" w:hAnsi="Tahoma" w:cs="Tahoma"/>
          <w:lang w:val="es-BO"/>
        </w:rPr>
      </w:pPr>
    </w:p>
    <w:p w14:paraId="1818A18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03FA16A9" w14:textId="77777777" w:rsidR="004D76EB" w:rsidRPr="004D76EB" w:rsidRDefault="004D76EB" w:rsidP="004D76EB">
      <w:pPr>
        <w:tabs>
          <w:tab w:val="left" w:pos="8711"/>
        </w:tabs>
        <w:jc w:val="both"/>
        <w:rPr>
          <w:rFonts w:ascii="Tahoma" w:eastAsiaTheme="minorHAnsi" w:hAnsi="Tahoma" w:cs="Tahoma"/>
          <w:lang w:val="es-BO"/>
        </w:rPr>
      </w:pPr>
    </w:p>
    <w:p w14:paraId="2C43F79C" w14:textId="77777777" w:rsidR="004D76EB" w:rsidRPr="004D76EB" w:rsidRDefault="004D76EB" w:rsidP="004D76EB">
      <w:pPr>
        <w:widowControl w:val="0"/>
        <w:numPr>
          <w:ilvl w:val="0"/>
          <w:numId w:val="93"/>
        </w:numPr>
        <w:tabs>
          <w:tab w:val="left" w:pos="8711"/>
        </w:tabs>
        <w:autoSpaceDE w:val="0"/>
        <w:autoSpaceDN w:val="0"/>
        <w:spacing w:after="160" w:line="259" w:lineRule="auto"/>
        <w:jc w:val="both"/>
        <w:rPr>
          <w:rFonts w:ascii="Tahoma" w:eastAsia="Arial" w:hAnsi="Tahoma" w:cs="Tahoma"/>
          <w:b/>
        </w:rPr>
      </w:pPr>
      <w:r w:rsidRPr="004D76EB">
        <w:rPr>
          <w:rFonts w:ascii="Tahoma" w:eastAsia="Arial" w:hAnsi="Tahoma" w:cs="Tahoma"/>
          <w:b/>
        </w:rPr>
        <w:t>Ensayos a Realizar</w:t>
      </w:r>
    </w:p>
    <w:p w14:paraId="467EE79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el caso del presente ítem mínimamente se realizarán los siguientes ensayos de calidad:</w:t>
      </w:r>
    </w:p>
    <w:p w14:paraId="0D86CC52"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Granulometría de los Áridos.</w:t>
      </w:r>
    </w:p>
    <w:p w14:paraId="07591812"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Control de la Resistencia del Hormigón – Probetas Cilíndricas.</w:t>
      </w:r>
    </w:p>
    <w:p w14:paraId="7FFD1971"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lastRenderedPageBreak/>
        <w:t>Ensayos de Control de la Consistencia del Hormigón - Cono de Abraham.</w:t>
      </w:r>
    </w:p>
    <w:p w14:paraId="2BC5F904"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 de la Máquina de los Ángeles.</w:t>
      </w:r>
    </w:p>
    <w:p w14:paraId="64EED6C2" w14:textId="77777777" w:rsidR="004D76EB" w:rsidRPr="004D76EB" w:rsidRDefault="004D76EB" w:rsidP="004D76EB">
      <w:pPr>
        <w:tabs>
          <w:tab w:val="left" w:pos="8711"/>
        </w:tabs>
        <w:jc w:val="both"/>
        <w:rPr>
          <w:rFonts w:ascii="Tahoma" w:eastAsiaTheme="minorHAnsi" w:hAnsi="Tahoma" w:cs="Tahoma"/>
          <w:lang w:val="es-BO"/>
        </w:rPr>
      </w:pPr>
    </w:p>
    <w:p w14:paraId="39B1B52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Adicionalmente, el Supervisor de Obra indicará la realización de los siguientes ensayos de calidad cuando las condiciones de la obra así lo requieran:</w:t>
      </w:r>
    </w:p>
    <w:p w14:paraId="71808458"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calidad sobre el cemento.</w:t>
      </w:r>
    </w:p>
    <w:p w14:paraId="6A620D9E"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calidad de los aceros de refuerzo.</w:t>
      </w:r>
    </w:p>
    <w:p w14:paraId="4EB144BC"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 de la Máquina de los Ángeles.</w:t>
      </w:r>
    </w:p>
    <w:p w14:paraId="01A6AE14"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Otros que el proponente oferte en su propuesta. </w:t>
      </w:r>
    </w:p>
    <w:p w14:paraId="7270D735" w14:textId="77777777" w:rsidR="004D76EB" w:rsidRPr="004D76EB" w:rsidRDefault="004D76EB" w:rsidP="004D76EB">
      <w:pPr>
        <w:widowControl w:val="0"/>
        <w:tabs>
          <w:tab w:val="left" w:pos="8711"/>
        </w:tabs>
        <w:autoSpaceDE w:val="0"/>
        <w:autoSpaceDN w:val="0"/>
        <w:ind w:left="720"/>
        <w:jc w:val="both"/>
        <w:rPr>
          <w:rFonts w:ascii="Tahoma" w:eastAsia="Arial" w:hAnsi="Tahoma" w:cs="Tahoma"/>
        </w:rPr>
      </w:pPr>
    </w:p>
    <w:p w14:paraId="6DFCF0F5" w14:textId="77777777" w:rsidR="004D76EB" w:rsidRPr="004D76EB" w:rsidRDefault="004D76EB" w:rsidP="004D76EB">
      <w:pPr>
        <w:widowControl w:val="0"/>
        <w:numPr>
          <w:ilvl w:val="0"/>
          <w:numId w:val="93"/>
        </w:numPr>
        <w:tabs>
          <w:tab w:val="left" w:pos="8711"/>
        </w:tabs>
        <w:autoSpaceDE w:val="0"/>
        <w:autoSpaceDN w:val="0"/>
        <w:spacing w:after="160" w:line="259" w:lineRule="auto"/>
        <w:jc w:val="both"/>
        <w:rPr>
          <w:rFonts w:ascii="Tahoma" w:eastAsia="Arial" w:hAnsi="Tahoma" w:cs="Tahoma"/>
          <w:b/>
        </w:rPr>
      </w:pPr>
      <w:r w:rsidRPr="004D76EB">
        <w:rPr>
          <w:rFonts w:ascii="Tahoma" w:eastAsia="Arial" w:hAnsi="Tahoma" w:cs="Tahoma"/>
          <w:b/>
        </w:rPr>
        <w:t>Laboratorio</w:t>
      </w:r>
    </w:p>
    <w:p w14:paraId="1BB4D12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2C99407" w14:textId="77777777" w:rsidR="004D76EB" w:rsidRPr="004D76EB" w:rsidRDefault="004D76EB" w:rsidP="004D76EB">
      <w:pPr>
        <w:tabs>
          <w:tab w:val="left" w:pos="8711"/>
        </w:tabs>
        <w:jc w:val="both"/>
        <w:rPr>
          <w:rFonts w:ascii="Tahoma" w:eastAsiaTheme="minorHAnsi" w:hAnsi="Tahoma" w:cs="Tahoma"/>
          <w:lang w:val="es-BO"/>
        </w:rPr>
      </w:pPr>
    </w:p>
    <w:p w14:paraId="0A407A82" w14:textId="77777777" w:rsidR="004D76EB" w:rsidRPr="004D76EB" w:rsidRDefault="004D76EB" w:rsidP="004D76EB">
      <w:pPr>
        <w:widowControl w:val="0"/>
        <w:numPr>
          <w:ilvl w:val="0"/>
          <w:numId w:val="95"/>
        </w:numPr>
        <w:tabs>
          <w:tab w:val="left" w:pos="8711"/>
        </w:tabs>
        <w:autoSpaceDE w:val="0"/>
        <w:autoSpaceDN w:val="0"/>
        <w:spacing w:after="160" w:line="259" w:lineRule="auto"/>
        <w:jc w:val="both"/>
        <w:rPr>
          <w:rFonts w:ascii="Tahoma" w:eastAsia="Arial" w:hAnsi="Tahoma" w:cs="Tahoma"/>
          <w:b/>
        </w:rPr>
      </w:pPr>
      <w:r w:rsidRPr="004D76EB">
        <w:rPr>
          <w:rFonts w:ascii="Tahoma" w:eastAsia="Arial" w:hAnsi="Tahoma" w:cs="Tahoma"/>
          <w:b/>
        </w:rPr>
        <w:t>Frecuencia de los Ensayos</w:t>
      </w:r>
    </w:p>
    <w:p w14:paraId="66A875EA"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67C074AD" w14:textId="77777777" w:rsidR="004D76EB" w:rsidRPr="004D76EB" w:rsidRDefault="004D76EB" w:rsidP="004D76EB">
      <w:pPr>
        <w:tabs>
          <w:tab w:val="left" w:pos="8711"/>
        </w:tabs>
        <w:jc w:val="both"/>
        <w:rPr>
          <w:rFonts w:ascii="Tahoma" w:eastAsiaTheme="minorHAnsi" w:hAnsi="Tahoma" w:cs="Tahoma"/>
          <w:lang w:val="es-BO"/>
        </w:rPr>
      </w:pPr>
    </w:p>
    <w:p w14:paraId="5D490A3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61A5D2A" w14:textId="77777777" w:rsidR="004D76EB" w:rsidRPr="004D76EB" w:rsidRDefault="004D76EB" w:rsidP="004D76EB">
      <w:pPr>
        <w:tabs>
          <w:tab w:val="left" w:pos="8711"/>
        </w:tabs>
        <w:jc w:val="both"/>
        <w:rPr>
          <w:rFonts w:ascii="Tahoma" w:eastAsiaTheme="minorHAnsi" w:hAnsi="Tahoma" w:cs="Tahoma"/>
          <w:lang w:val="es-BO"/>
        </w:rPr>
      </w:pPr>
    </w:p>
    <w:p w14:paraId="4C74E508"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Es obligación de la Entidad Ejecutora realizar cualquier corrección en la dosificación para conseguir el hormigón requerido tanto en consistencia como en resistencia. El Entidad Ejecutora deberá proveer los medios y mano de obra para realizar los ensayos</w:t>
      </w:r>
    </w:p>
    <w:p w14:paraId="3B833667" w14:textId="77777777" w:rsidR="004D76EB" w:rsidRPr="004D76EB" w:rsidRDefault="004D76EB" w:rsidP="004D76EB">
      <w:pPr>
        <w:tabs>
          <w:tab w:val="left" w:pos="8711"/>
        </w:tabs>
        <w:jc w:val="both"/>
        <w:rPr>
          <w:rFonts w:ascii="Tahoma" w:eastAsiaTheme="minorHAnsi" w:hAnsi="Tahoma" w:cs="Tahoma"/>
          <w:lang w:val="es-BO"/>
        </w:rPr>
      </w:pPr>
    </w:p>
    <w:p w14:paraId="33CAE6BC"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el transcurso de la obra, además de lo indicado por la normativa, se tomarán 4 probetas en cada vaciado o cada vez que lo exija el Supervisor de Obras. El Entidad Ejecutora podrá moldear un mayor número de probetas para efectuar ensayos a edades menores a los siete días y así apreciar la resistencia probable de los hormigones.</w:t>
      </w:r>
    </w:p>
    <w:p w14:paraId="0A02818F" w14:textId="77777777" w:rsidR="004D76EB" w:rsidRPr="004D76EB" w:rsidRDefault="004D76EB" w:rsidP="004D76EB">
      <w:pPr>
        <w:tabs>
          <w:tab w:val="left" w:pos="8711"/>
        </w:tabs>
        <w:jc w:val="both"/>
        <w:rPr>
          <w:rFonts w:ascii="Tahoma" w:eastAsiaTheme="minorHAnsi" w:hAnsi="Tahoma" w:cs="Tahoma"/>
          <w:lang w:val="es-BO"/>
        </w:rPr>
      </w:pPr>
    </w:p>
    <w:p w14:paraId="1D30F47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A1F1E77" w14:textId="77777777" w:rsidR="004D76EB" w:rsidRPr="004D76EB" w:rsidRDefault="004D76EB" w:rsidP="004D76EB">
      <w:pPr>
        <w:tabs>
          <w:tab w:val="left" w:pos="8711"/>
        </w:tabs>
        <w:jc w:val="both"/>
        <w:rPr>
          <w:rFonts w:ascii="Tahoma" w:eastAsiaTheme="minorHAnsi" w:hAnsi="Tahoma" w:cs="Tahoma"/>
          <w:lang w:val="es-BO"/>
        </w:rPr>
      </w:pPr>
    </w:p>
    <w:p w14:paraId="16E0C60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Queda sobreentendido que es obligación de la Entidad Ejecutora realizar ajustes y correcciones en la dosificación, hasta obtener los resultados requeridos. En caso de incumplimiento, el Supervisor de obra dispondrá la paralización inmediata de los trabajos.</w:t>
      </w:r>
    </w:p>
    <w:p w14:paraId="4818B0C3" w14:textId="77777777" w:rsidR="004D76EB" w:rsidRPr="004D76EB" w:rsidRDefault="004D76EB" w:rsidP="004D76EB">
      <w:pPr>
        <w:tabs>
          <w:tab w:val="left" w:pos="8711"/>
        </w:tabs>
        <w:jc w:val="both"/>
        <w:rPr>
          <w:rFonts w:ascii="Tahoma" w:eastAsiaTheme="minorHAnsi" w:hAnsi="Tahoma" w:cs="Tahoma"/>
          <w:lang w:val="es-BO"/>
        </w:rPr>
      </w:pPr>
    </w:p>
    <w:p w14:paraId="7641FC9B"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p w14:paraId="5C84C95B" w14:textId="77777777" w:rsidR="004D76EB" w:rsidRPr="004D76EB" w:rsidRDefault="004D76EB" w:rsidP="004D76EB">
      <w:pPr>
        <w:tabs>
          <w:tab w:val="left" w:pos="8711"/>
        </w:tabs>
        <w:jc w:val="both"/>
        <w:rPr>
          <w:rFonts w:ascii="Tahoma" w:eastAsiaTheme="minorHAnsi" w:hAnsi="Tahoma" w:cs="Tahoma"/>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D76EB" w:rsidRPr="004D76EB" w14:paraId="5CB837D0" w14:textId="77777777" w:rsidTr="001A7607">
        <w:trPr>
          <w:trHeight w:val="20"/>
        </w:trPr>
        <w:tc>
          <w:tcPr>
            <w:tcW w:w="912" w:type="pct"/>
            <w:shd w:val="clear" w:color="auto" w:fill="1F3864" w:themeFill="accent5" w:themeFillShade="80"/>
            <w:vAlign w:val="center"/>
          </w:tcPr>
          <w:p w14:paraId="6D2D9C6B"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 xml:space="preserve">TIPO DEL </w:t>
            </w:r>
            <w:proofErr w:type="spellStart"/>
            <w:r w:rsidRPr="004D76EB">
              <w:rPr>
                <w:rFonts w:ascii="Tahoma" w:eastAsiaTheme="minorHAnsi" w:hAnsi="Tahoma" w:cs="Tahoma"/>
                <w:b/>
                <w:lang w:val="es-BO"/>
              </w:rPr>
              <w:t>Hº</w:t>
            </w:r>
            <w:proofErr w:type="spellEnd"/>
          </w:p>
        </w:tc>
        <w:tc>
          <w:tcPr>
            <w:tcW w:w="874" w:type="pct"/>
            <w:shd w:val="clear" w:color="auto" w:fill="1F3864" w:themeFill="accent5" w:themeFillShade="80"/>
            <w:vAlign w:val="center"/>
          </w:tcPr>
          <w:p w14:paraId="09D6B873"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TAM. MAX. AGREGADO</w:t>
            </w:r>
          </w:p>
        </w:tc>
        <w:tc>
          <w:tcPr>
            <w:tcW w:w="874" w:type="pct"/>
            <w:shd w:val="clear" w:color="auto" w:fill="1F3864" w:themeFill="accent5" w:themeFillShade="80"/>
            <w:vAlign w:val="center"/>
          </w:tcPr>
          <w:p w14:paraId="0D6EC5C2"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 xml:space="preserve">RES. </w:t>
            </w:r>
            <w:proofErr w:type="gramStart"/>
            <w:r w:rsidRPr="004D76EB">
              <w:rPr>
                <w:rFonts w:ascii="Tahoma" w:eastAsiaTheme="minorHAnsi" w:hAnsi="Tahoma" w:cs="Tahoma"/>
                <w:b/>
                <w:lang w:val="es-BO"/>
              </w:rPr>
              <w:t>Kg./</w:t>
            </w:r>
            <w:proofErr w:type="gramEnd"/>
            <w:r w:rsidRPr="004D76EB">
              <w:rPr>
                <w:rFonts w:ascii="Tahoma" w:eastAsiaTheme="minorHAnsi" w:hAnsi="Tahoma" w:cs="Tahoma"/>
                <w:b/>
                <w:lang w:val="es-BO"/>
              </w:rPr>
              <w:t>cm2</w:t>
            </w:r>
          </w:p>
          <w:p w14:paraId="6DA55CDF"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(28 días)</w:t>
            </w:r>
          </w:p>
        </w:tc>
        <w:tc>
          <w:tcPr>
            <w:tcW w:w="972" w:type="pct"/>
            <w:shd w:val="clear" w:color="auto" w:fill="1F3864" w:themeFill="accent5" w:themeFillShade="80"/>
            <w:vAlign w:val="center"/>
          </w:tcPr>
          <w:p w14:paraId="7BE8B618" w14:textId="77777777" w:rsidR="004D76EB" w:rsidRPr="004D76EB" w:rsidRDefault="004D76EB" w:rsidP="004D76EB">
            <w:pPr>
              <w:jc w:val="both"/>
              <w:rPr>
                <w:rFonts w:ascii="Tahoma" w:eastAsiaTheme="minorHAnsi" w:hAnsi="Tahoma" w:cs="Tahoma"/>
                <w:b/>
                <w:lang w:val="pt-BR"/>
              </w:rPr>
            </w:pPr>
            <w:r w:rsidRPr="004D76EB">
              <w:rPr>
                <w:rFonts w:ascii="Tahoma" w:eastAsiaTheme="minorHAnsi" w:hAnsi="Tahoma" w:cs="Tahoma"/>
                <w:b/>
                <w:lang w:val="pt-BR"/>
              </w:rPr>
              <w:t>PESO APROX. CEM. Kg/m3</w:t>
            </w:r>
          </w:p>
        </w:tc>
        <w:tc>
          <w:tcPr>
            <w:tcW w:w="680" w:type="pct"/>
            <w:shd w:val="clear" w:color="auto" w:fill="1F3864" w:themeFill="accent5" w:themeFillShade="80"/>
            <w:vAlign w:val="center"/>
          </w:tcPr>
          <w:p w14:paraId="299EA3E4"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RELACIÓN a / c</w:t>
            </w:r>
          </w:p>
        </w:tc>
        <w:tc>
          <w:tcPr>
            <w:tcW w:w="687" w:type="pct"/>
            <w:shd w:val="clear" w:color="auto" w:fill="1F3864" w:themeFill="accent5" w:themeFillShade="80"/>
            <w:vAlign w:val="center"/>
          </w:tcPr>
          <w:p w14:paraId="46022E54"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Rev. (</w:t>
            </w:r>
            <w:proofErr w:type="spellStart"/>
            <w:r w:rsidRPr="004D76EB">
              <w:rPr>
                <w:rFonts w:ascii="Tahoma" w:eastAsiaTheme="minorHAnsi" w:hAnsi="Tahoma" w:cs="Tahoma"/>
                <w:b/>
                <w:lang w:val="es-BO"/>
              </w:rPr>
              <w:t>Pulg</w:t>
            </w:r>
            <w:proofErr w:type="spellEnd"/>
            <w:r w:rsidRPr="004D76EB">
              <w:rPr>
                <w:rFonts w:ascii="Tahoma" w:eastAsiaTheme="minorHAnsi" w:hAnsi="Tahoma" w:cs="Tahoma"/>
                <w:b/>
                <w:lang w:val="es-BO"/>
              </w:rPr>
              <w:t>.)</w:t>
            </w:r>
          </w:p>
        </w:tc>
      </w:tr>
      <w:tr w:rsidR="004D76EB" w:rsidRPr="004D76EB" w14:paraId="5AA8AAD3" w14:textId="77777777" w:rsidTr="001A7607">
        <w:trPr>
          <w:trHeight w:val="20"/>
        </w:trPr>
        <w:tc>
          <w:tcPr>
            <w:tcW w:w="912" w:type="pct"/>
            <w:vAlign w:val="center"/>
          </w:tcPr>
          <w:p w14:paraId="2242049A"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lastRenderedPageBreak/>
              <w:t>H “</w:t>
            </w:r>
            <w:smartTag w:uri="urn:schemas-microsoft-com:office:smarttags" w:element="metricconverter">
              <w:smartTagPr>
                <w:attr w:name="ProductID" w:val="400”"/>
              </w:smartTagPr>
              <w:r w:rsidRPr="004D76EB">
                <w:rPr>
                  <w:rFonts w:ascii="Tahoma" w:eastAsiaTheme="minorHAnsi" w:hAnsi="Tahoma" w:cs="Tahoma"/>
                  <w:lang w:val="es-BO"/>
                </w:rPr>
                <w:t>400”</w:t>
              </w:r>
            </w:smartTag>
          </w:p>
        </w:tc>
        <w:tc>
          <w:tcPr>
            <w:tcW w:w="874" w:type="pct"/>
            <w:vAlign w:val="center"/>
          </w:tcPr>
          <w:p w14:paraId="59B739D9" w14:textId="77777777" w:rsidR="004D76EB" w:rsidRPr="004D76EB" w:rsidRDefault="004D76EB" w:rsidP="004D76EB">
            <w:pPr>
              <w:jc w:val="both"/>
              <w:rPr>
                <w:rFonts w:ascii="Tahoma" w:eastAsiaTheme="minorHAnsi" w:hAnsi="Tahoma" w:cs="Tahoma"/>
                <w:lang w:val="es-BO"/>
              </w:rPr>
            </w:pPr>
            <w:smartTag w:uri="urn:schemas-microsoft-com:office:smarttags" w:element="metricconverter">
              <w:smartTagPr>
                <w:attr w:name="ProductID" w:val="1”"/>
              </w:smartTagPr>
              <w:r w:rsidRPr="004D76EB">
                <w:rPr>
                  <w:rFonts w:ascii="Tahoma" w:eastAsiaTheme="minorHAnsi" w:hAnsi="Tahoma" w:cs="Tahoma"/>
                  <w:lang w:val="es-BO"/>
                </w:rPr>
                <w:t>1”</w:t>
              </w:r>
            </w:smartTag>
          </w:p>
        </w:tc>
        <w:tc>
          <w:tcPr>
            <w:tcW w:w="874" w:type="pct"/>
            <w:vAlign w:val="center"/>
          </w:tcPr>
          <w:p w14:paraId="6533129F"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400</w:t>
            </w:r>
          </w:p>
        </w:tc>
        <w:tc>
          <w:tcPr>
            <w:tcW w:w="972" w:type="pct"/>
            <w:vAlign w:val="center"/>
          </w:tcPr>
          <w:p w14:paraId="735E40F7"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470</w:t>
            </w:r>
          </w:p>
        </w:tc>
        <w:tc>
          <w:tcPr>
            <w:tcW w:w="680" w:type="pct"/>
            <w:vAlign w:val="center"/>
          </w:tcPr>
          <w:p w14:paraId="01EF307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0,4</w:t>
            </w:r>
          </w:p>
        </w:tc>
        <w:tc>
          <w:tcPr>
            <w:tcW w:w="687" w:type="pct"/>
            <w:vAlign w:val="center"/>
          </w:tcPr>
          <w:p w14:paraId="50229B32"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1 – 3</w:t>
            </w:r>
          </w:p>
        </w:tc>
      </w:tr>
      <w:tr w:rsidR="004D76EB" w:rsidRPr="004D76EB" w14:paraId="7B177BDF" w14:textId="77777777" w:rsidTr="001A7607">
        <w:trPr>
          <w:trHeight w:val="20"/>
        </w:trPr>
        <w:tc>
          <w:tcPr>
            <w:tcW w:w="912" w:type="pct"/>
            <w:vAlign w:val="center"/>
          </w:tcPr>
          <w:p w14:paraId="13AE5372"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H “</w:t>
            </w:r>
            <w:smartTag w:uri="urn:schemas-microsoft-com:office:smarttags" w:element="metricconverter">
              <w:smartTagPr>
                <w:attr w:name="ProductID" w:val="350”"/>
              </w:smartTagPr>
              <w:r w:rsidRPr="004D76EB">
                <w:rPr>
                  <w:rFonts w:ascii="Tahoma" w:eastAsiaTheme="minorHAnsi" w:hAnsi="Tahoma" w:cs="Tahoma"/>
                  <w:lang w:val="es-BO"/>
                </w:rPr>
                <w:t>350”</w:t>
              </w:r>
            </w:smartTag>
          </w:p>
        </w:tc>
        <w:tc>
          <w:tcPr>
            <w:tcW w:w="874" w:type="pct"/>
            <w:vAlign w:val="center"/>
          </w:tcPr>
          <w:p w14:paraId="21C3FA62" w14:textId="77777777" w:rsidR="004D76EB" w:rsidRPr="004D76EB" w:rsidRDefault="004D76EB" w:rsidP="004D76EB">
            <w:pPr>
              <w:jc w:val="both"/>
              <w:rPr>
                <w:rFonts w:ascii="Tahoma" w:eastAsiaTheme="minorHAnsi" w:hAnsi="Tahoma" w:cs="Tahoma"/>
                <w:lang w:val="es-BO"/>
              </w:rPr>
            </w:pPr>
            <w:smartTag w:uri="urn:schemas-microsoft-com:office:smarttags" w:element="metricconverter">
              <w:smartTagPr>
                <w:attr w:name="ProductID" w:val="1”"/>
              </w:smartTagPr>
              <w:r w:rsidRPr="004D76EB">
                <w:rPr>
                  <w:rFonts w:ascii="Tahoma" w:eastAsiaTheme="minorHAnsi" w:hAnsi="Tahoma" w:cs="Tahoma"/>
                  <w:lang w:val="es-BO"/>
                </w:rPr>
                <w:t>1”</w:t>
              </w:r>
            </w:smartTag>
          </w:p>
        </w:tc>
        <w:tc>
          <w:tcPr>
            <w:tcW w:w="874" w:type="pct"/>
            <w:vAlign w:val="center"/>
          </w:tcPr>
          <w:p w14:paraId="76693D6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350</w:t>
            </w:r>
          </w:p>
        </w:tc>
        <w:tc>
          <w:tcPr>
            <w:tcW w:w="972" w:type="pct"/>
            <w:vAlign w:val="center"/>
          </w:tcPr>
          <w:p w14:paraId="3E65239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450</w:t>
            </w:r>
          </w:p>
        </w:tc>
        <w:tc>
          <w:tcPr>
            <w:tcW w:w="680" w:type="pct"/>
            <w:vAlign w:val="center"/>
          </w:tcPr>
          <w:p w14:paraId="4912E78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0,4 – 0.45</w:t>
            </w:r>
          </w:p>
        </w:tc>
        <w:tc>
          <w:tcPr>
            <w:tcW w:w="687" w:type="pct"/>
            <w:vAlign w:val="center"/>
          </w:tcPr>
          <w:p w14:paraId="75488B5E"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1 – 3</w:t>
            </w:r>
          </w:p>
        </w:tc>
      </w:tr>
      <w:tr w:rsidR="004D76EB" w:rsidRPr="004D76EB" w14:paraId="639F8CFE" w14:textId="77777777" w:rsidTr="001A7607">
        <w:trPr>
          <w:trHeight w:val="20"/>
        </w:trPr>
        <w:tc>
          <w:tcPr>
            <w:tcW w:w="912" w:type="pct"/>
            <w:vAlign w:val="center"/>
          </w:tcPr>
          <w:p w14:paraId="4EF81B6A"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Tipo “A” 210</w:t>
            </w:r>
          </w:p>
        </w:tc>
        <w:tc>
          <w:tcPr>
            <w:tcW w:w="874" w:type="pct"/>
            <w:vAlign w:val="center"/>
          </w:tcPr>
          <w:p w14:paraId="1F407FA9" w14:textId="77777777" w:rsidR="004D76EB" w:rsidRPr="004D76EB" w:rsidRDefault="004D76EB" w:rsidP="004D76EB">
            <w:pPr>
              <w:jc w:val="both"/>
              <w:rPr>
                <w:rFonts w:ascii="Tahoma" w:eastAsiaTheme="minorHAnsi" w:hAnsi="Tahoma" w:cs="Tahoma"/>
                <w:b/>
                <w:lang w:val="es-BO"/>
              </w:rPr>
            </w:pPr>
            <w:smartTag w:uri="urn:schemas-microsoft-com:office:smarttags" w:element="metricconverter">
              <w:smartTagPr>
                <w:attr w:name="ProductID" w:val="1”"/>
              </w:smartTagPr>
              <w:r w:rsidRPr="004D76EB">
                <w:rPr>
                  <w:rFonts w:ascii="Tahoma" w:eastAsiaTheme="minorHAnsi" w:hAnsi="Tahoma" w:cs="Tahoma"/>
                  <w:b/>
                  <w:lang w:val="es-BO"/>
                </w:rPr>
                <w:t>1”</w:t>
              </w:r>
            </w:smartTag>
            <w:r w:rsidRPr="004D76EB">
              <w:rPr>
                <w:rFonts w:ascii="Tahoma" w:eastAsiaTheme="minorHAnsi" w:hAnsi="Tahoma" w:cs="Tahoma"/>
                <w:b/>
                <w:lang w:val="es-BO"/>
              </w:rPr>
              <w:t xml:space="preserve"> – 1/2”</w:t>
            </w:r>
          </w:p>
        </w:tc>
        <w:tc>
          <w:tcPr>
            <w:tcW w:w="874" w:type="pct"/>
            <w:vAlign w:val="center"/>
          </w:tcPr>
          <w:p w14:paraId="086E3B2F"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210</w:t>
            </w:r>
          </w:p>
        </w:tc>
        <w:tc>
          <w:tcPr>
            <w:tcW w:w="972" w:type="pct"/>
            <w:vAlign w:val="center"/>
          </w:tcPr>
          <w:p w14:paraId="07E123D0"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350</w:t>
            </w:r>
          </w:p>
        </w:tc>
        <w:tc>
          <w:tcPr>
            <w:tcW w:w="680" w:type="pct"/>
            <w:vAlign w:val="center"/>
          </w:tcPr>
          <w:p w14:paraId="63279CB4"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0,5</w:t>
            </w:r>
          </w:p>
        </w:tc>
        <w:tc>
          <w:tcPr>
            <w:tcW w:w="687" w:type="pct"/>
            <w:vAlign w:val="center"/>
          </w:tcPr>
          <w:p w14:paraId="01B3A3C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 – 4</w:t>
            </w:r>
          </w:p>
        </w:tc>
      </w:tr>
      <w:tr w:rsidR="004D76EB" w:rsidRPr="004D76EB" w14:paraId="7AB3652A" w14:textId="77777777" w:rsidTr="001A7607">
        <w:trPr>
          <w:trHeight w:val="20"/>
        </w:trPr>
        <w:tc>
          <w:tcPr>
            <w:tcW w:w="912" w:type="pct"/>
            <w:vAlign w:val="center"/>
          </w:tcPr>
          <w:p w14:paraId="7AF0DBD7"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Tipo “B” 180</w:t>
            </w:r>
          </w:p>
        </w:tc>
        <w:tc>
          <w:tcPr>
            <w:tcW w:w="874" w:type="pct"/>
            <w:vAlign w:val="center"/>
          </w:tcPr>
          <w:p w14:paraId="052EC9B6" w14:textId="77777777" w:rsidR="004D76EB" w:rsidRPr="004D76EB" w:rsidRDefault="004D76EB" w:rsidP="004D76EB">
            <w:pPr>
              <w:jc w:val="both"/>
              <w:rPr>
                <w:rFonts w:ascii="Tahoma" w:eastAsiaTheme="minorHAnsi" w:hAnsi="Tahoma" w:cs="Tahoma"/>
                <w:lang w:val="es-BO"/>
              </w:rPr>
            </w:pPr>
            <w:smartTag w:uri="urn:schemas-microsoft-com:office:smarttags" w:element="metricconverter">
              <w:smartTagPr>
                <w:attr w:name="ProductID" w:val="1”"/>
              </w:smartTagPr>
              <w:r w:rsidRPr="004D76EB">
                <w:rPr>
                  <w:rFonts w:ascii="Tahoma" w:eastAsiaTheme="minorHAnsi" w:hAnsi="Tahoma" w:cs="Tahoma"/>
                  <w:lang w:val="es-BO"/>
                </w:rPr>
                <w:t>1”</w:t>
              </w:r>
            </w:smartTag>
            <w:r w:rsidRPr="004D76EB">
              <w:rPr>
                <w:rFonts w:ascii="Tahoma" w:eastAsiaTheme="minorHAnsi" w:hAnsi="Tahoma" w:cs="Tahoma"/>
                <w:lang w:val="es-BO"/>
              </w:rPr>
              <w:t xml:space="preserve"> – 11/2”</w:t>
            </w:r>
          </w:p>
        </w:tc>
        <w:tc>
          <w:tcPr>
            <w:tcW w:w="874" w:type="pct"/>
            <w:vAlign w:val="center"/>
          </w:tcPr>
          <w:p w14:paraId="6EFCEF4E"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180</w:t>
            </w:r>
          </w:p>
        </w:tc>
        <w:tc>
          <w:tcPr>
            <w:tcW w:w="972" w:type="pct"/>
            <w:vAlign w:val="center"/>
          </w:tcPr>
          <w:p w14:paraId="7875794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310</w:t>
            </w:r>
          </w:p>
        </w:tc>
        <w:tc>
          <w:tcPr>
            <w:tcW w:w="680" w:type="pct"/>
            <w:vAlign w:val="center"/>
          </w:tcPr>
          <w:p w14:paraId="4DBA48A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0,55</w:t>
            </w:r>
          </w:p>
        </w:tc>
        <w:tc>
          <w:tcPr>
            <w:tcW w:w="687" w:type="pct"/>
            <w:vAlign w:val="center"/>
          </w:tcPr>
          <w:p w14:paraId="7E82CB0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 – 4</w:t>
            </w:r>
          </w:p>
        </w:tc>
      </w:tr>
      <w:tr w:rsidR="004D76EB" w:rsidRPr="004D76EB" w14:paraId="3B647CF8" w14:textId="77777777" w:rsidTr="001A7607">
        <w:trPr>
          <w:trHeight w:val="20"/>
        </w:trPr>
        <w:tc>
          <w:tcPr>
            <w:tcW w:w="912" w:type="pct"/>
            <w:vAlign w:val="center"/>
          </w:tcPr>
          <w:p w14:paraId="4F3D0141"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Tipo “C” 160</w:t>
            </w:r>
          </w:p>
        </w:tc>
        <w:tc>
          <w:tcPr>
            <w:tcW w:w="874" w:type="pct"/>
            <w:vAlign w:val="center"/>
          </w:tcPr>
          <w:p w14:paraId="72660456" w14:textId="77777777" w:rsidR="004D76EB" w:rsidRPr="004D76EB" w:rsidRDefault="004D76EB" w:rsidP="004D76EB">
            <w:pPr>
              <w:jc w:val="both"/>
              <w:rPr>
                <w:rFonts w:ascii="Tahoma" w:eastAsiaTheme="minorHAnsi" w:hAnsi="Tahoma" w:cs="Tahoma"/>
                <w:lang w:val="es-BO"/>
              </w:rPr>
            </w:pPr>
            <w:smartTag w:uri="urn:schemas-microsoft-com:office:smarttags" w:element="metricconverter">
              <w:smartTagPr>
                <w:attr w:name="ProductID" w:val="1”"/>
              </w:smartTagPr>
              <w:r w:rsidRPr="004D76EB">
                <w:rPr>
                  <w:rFonts w:ascii="Tahoma" w:eastAsiaTheme="minorHAnsi" w:hAnsi="Tahoma" w:cs="Tahoma"/>
                  <w:lang w:val="es-BO"/>
                </w:rPr>
                <w:t>1”</w:t>
              </w:r>
            </w:smartTag>
            <w:r w:rsidRPr="004D76EB">
              <w:rPr>
                <w:rFonts w:ascii="Tahoma" w:eastAsiaTheme="minorHAnsi" w:hAnsi="Tahoma" w:cs="Tahoma"/>
                <w:lang w:val="es-BO"/>
              </w:rPr>
              <w:t xml:space="preserve"> – 11/2”</w:t>
            </w:r>
          </w:p>
        </w:tc>
        <w:tc>
          <w:tcPr>
            <w:tcW w:w="874" w:type="pct"/>
            <w:vAlign w:val="center"/>
          </w:tcPr>
          <w:p w14:paraId="4EC13C6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160</w:t>
            </w:r>
          </w:p>
        </w:tc>
        <w:tc>
          <w:tcPr>
            <w:tcW w:w="972" w:type="pct"/>
            <w:vAlign w:val="center"/>
          </w:tcPr>
          <w:p w14:paraId="6636D0E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250</w:t>
            </w:r>
          </w:p>
        </w:tc>
        <w:tc>
          <w:tcPr>
            <w:tcW w:w="680" w:type="pct"/>
            <w:vAlign w:val="center"/>
          </w:tcPr>
          <w:p w14:paraId="5FF9CC98"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0,6</w:t>
            </w:r>
          </w:p>
        </w:tc>
        <w:tc>
          <w:tcPr>
            <w:tcW w:w="687" w:type="pct"/>
            <w:vAlign w:val="center"/>
          </w:tcPr>
          <w:p w14:paraId="0D2ABB6A"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 – 3</w:t>
            </w:r>
          </w:p>
        </w:tc>
      </w:tr>
      <w:tr w:rsidR="004D76EB" w:rsidRPr="004D76EB" w14:paraId="38AB934E" w14:textId="77777777" w:rsidTr="001A7607">
        <w:trPr>
          <w:trHeight w:val="20"/>
        </w:trPr>
        <w:tc>
          <w:tcPr>
            <w:tcW w:w="912" w:type="pct"/>
            <w:vAlign w:val="center"/>
          </w:tcPr>
          <w:p w14:paraId="191AF70F"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Tipo “D” 130</w:t>
            </w:r>
          </w:p>
        </w:tc>
        <w:tc>
          <w:tcPr>
            <w:tcW w:w="874" w:type="pct"/>
            <w:vAlign w:val="center"/>
          </w:tcPr>
          <w:p w14:paraId="3A84C06F" w14:textId="77777777" w:rsidR="004D76EB" w:rsidRPr="004D76EB" w:rsidRDefault="004D76EB" w:rsidP="004D76EB">
            <w:pPr>
              <w:jc w:val="both"/>
              <w:rPr>
                <w:rFonts w:ascii="Tahoma" w:eastAsiaTheme="minorHAnsi" w:hAnsi="Tahoma" w:cs="Tahoma"/>
                <w:lang w:val="es-BO"/>
              </w:rPr>
            </w:pPr>
            <w:smartTag w:uri="urn:schemas-microsoft-com:office:smarttags" w:element="metricconverter">
              <w:smartTagPr>
                <w:attr w:name="ProductID" w:val="2”"/>
              </w:smartTagPr>
              <w:r w:rsidRPr="004D76EB">
                <w:rPr>
                  <w:rFonts w:ascii="Tahoma" w:eastAsiaTheme="minorHAnsi" w:hAnsi="Tahoma" w:cs="Tahoma"/>
                  <w:lang w:val="es-BO"/>
                </w:rPr>
                <w:t>2”</w:t>
              </w:r>
            </w:smartTag>
          </w:p>
        </w:tc>
        <w:tc>
          <w:tcPr>
            <w:tcW w:w="874" w:type="pct"/>
            <w:vAlign w:val="center"/>
          </w:tcPr>
          <w:p w14:paraId="11D72ED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130</w:t>
            </w:r>
          </w:p>
        </w:tc>
        <w:tc>
          <w:tcPr>
            <w:tcW w:w="972" w:type="pct"/>
            <w:vAlign w:val="center"/>
          </w:tcPr>
          <w:p w14:paraId="072C3FF4"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230</w:t>
            </w:r>
          </w:p>
        </w:tc>
        <w:tc>
          <w:tcPr>
            <w:tcW w:w="680" w:type="pct"/>
            <w:vAlign w:val="center"/>
          </w:tcPr>
          <w:p w14:paraId="479E2B50"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0,7</w:t>
            </w:r>
          </w:p>
        </w:tc>
        <w:tc>
          <w:tcPr>
            <w:tcW w:w="687" w:type="pct"/>
            <w:vAlign w:val="center"/>
          </w:tcPr>
          <w:p w14:paraId="19F0745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 – 3</w:t>
            </w:r>
          </w:p>
        </w:tc>
      </w:tr>
      <w:tr w:rsidR="004D76EB" w:rsidRPr="004D76EB" w14:paraId="1F08995B" w14:textId="77777777" w:rsidTr="001A7607">
        <w:trPr>
          <w:trHeight w:val="20"/>
        </w:trPr>
        <w:tc>
          <w:tcPr>
            <w:tcW w:w="912" w:type="pct"/>
            <w:vAlign w:val="center"/>
          </w:tcPr>
          <w:p w14:paraId="293EFA8B"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Tipo “E”</w:t>
            </w:r>
          </w:p>
        </w:tc>
        <w:tc>
          <w:tcPr>
            <w:tcW w:w="874" w:type="pct"/>
            <w:vAlign w:val="center"/>
          </w:tcPr>
          <w:p w14:paraId="701E6CDA" w14:textId="77777777" w:rsidR="004D76EB" w:rsidRPr="004D76EB" w:rsidRDefault="004D76EB" w:rsidP="004D76EB">
            <w:pPr>
              <w:jc w:val="both"/>
              <w:rPr>
                <w:rFonts w:ascii="Tahoma" w:eastAsiaTheme="minorHAnsi" w:hAnsi="Tahoma" w:cs="Tahoma"/>
                <w:lang w:val="es-BO"/>
              </w:rPr>
            </w:pPr>
            <w:smartTag w:uri="urn:schemas-microsoft-com:office:smarttags" w:element="metricconverter">
              <w:smartTagPr>
                <w:attr w:name="ProductID" w:val="2”"/>
              </w:smartTagPr>
              <w:r w:rsidRPr="004D76EB">
                <w:rPr>
                  <w:rFonts w:ascii="Tahoma" w:eastAsiaTheme="minorHAnsi" w:hAnsi="Tahoma" w:cs="Tahoma"/>
                  <w:lang w:val="es-BO"/>
                </w:rPr>
                <w:t>2”</w:t>
              </w:r>
            </w:smartTag>
            <w:r w:rsidRPr="004D76EB">
              <w:rPr>
                <w:rFonts w:ascii="Tahoma" w:eastAsiaTheme="minorHAnsi" w:hAnsi="Tahoma" w:cs="Tahoma"/>
                <w:lang w:val="es-BO"/>
              </w:rPr>
              <w:t xml:space="preserve"> – 2 ½”</w:t>
            </w:r>
          </w:p>
        </w:tc>
        <w:tc>
          <w:tcPr>
            <w:tcW w:w="874" w:type="pct"/>
            <w:vAlign w:val="center"/>
          </w:tcPr>
          <w:p w14:paraId="5A42D68A"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210</w:t>
            </w:r>
          </w:p>
        </w:tc>
        <w:tc>
          <w:tcPr>
            <w:tcW w:w="972" w:type="pct"/>
            <w:vAlign w:val="center"/>
          </w:tcPr>
          <w:p w14:paraId="512D42F9"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225</w:t>
            </w:r>
          </w:p>
        </w:tc>
        <w:tc>
          <w:tcPr>
            <w:tcW w:w="680" w:type="pct"/>
            <w:vAlign w:val="center"/>
          </w:tcPr>
          <w:p w14:paraId="506F384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0,75</w:t>
            </w:r>
          </w:p>
        </w:tc>
        <w:tc>
          <w:tcPr>
            <w:tcW w:w="687" w:type="pct"/>
            <w:vAlign w:val="center"/>
          </w:tcPr>
          <w:p w14:paraId="55CFC6C0"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2 – 3</w:t>
            </w:r>
          </w:p>
        </w:tc>
      </w:tr>
    </w:tbl>
    <w:p w14:paraId="27EFF73A" w14:textId="77777777" w:rsidR="004D76EB" w:rsidRPr="004D76EB" w:rsidRDefault="004D76EB" w:rsidP="004D76EB">
      <w:pPr>
        <w:tabs>
          <w:tab w:val="left" w:pos="8711"/>
        </w:tabs>
        <w:jc w:val="both"/>
        <w:rPr>
          <w:rFonts w:ascii="Tahoma" w:eastAsiaTheme="minorHAnsi" w:hAnsi="Tahoma" w:cs="Tahoma"/>
          <w:lang w:val="es-BO"/>
        </w:rPr>
      </w:pPr>
    </w:p>
    <w:p w14:paraId="3BEC2444"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Criterios de Aceptación y Rechazo</w:t>
      </w:r>
    </w:p>
    <w:p w14:paraId="6D382762"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4BBCE9" w14:textId="77777777" w:rsidR="004D76EB" w:rsidRPr="004D76EB" w:rsidRDefault="004D76EB" w:rsidP="004D76EB">
      <w:pPr>
        <w:tabs>
          <w:tab w:val="left" w:pos="8711"/>
        </w:tabs>
        <w:jc w:val="both"/>
        <w:rPr>
          <w:rFonts w:ascii="Tahoma" w:eastAsiaTheme="minorHAnsi" w:hAnsi="Tahoma" w:cs="Tahoma"/>
          <w:lang w:val="es-BO"/>
        </w:rPr>
      </w:pPr>
    </w:p>
    <w:p w14:paraId="5A9AF61C"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05E0643F" w14:textId="77777777" w:rsidR="004D76EB" w:rsidRPr="004D76EB" w:rsidRDefault="004D76EB" w:rsidP="004D76EB">
      <w:pPr>
        <w:tabs>
          <w:tab w:val="left" w:pos="8711"/>
        </w:tabs>
        <w:jc w:val="both"/>
        <w:rPr>
          <w:rFonts w:ascii="Tahoma" w:eastAsiaTheme="minorHAnsi" w:hAnsi="Tahoma" w:cs="Tahoma"/>
          <w:lang w:val="es-BO"/>
        </w:rPr>
      </w:pPr>
    </w:p>
    <w:p w14:paraId="0C7270B9" w14:textId="77777777" w:rsidR="004D76EB" w:rsidRPr="004D76EB" w:rsidRDefault="004D76EB" w:rsidP="004D76EB">
      <w:pPr>
        <w:tabs>
          <w:tab w:val="left" w:pos="8711"/>
        </w:tabs>
        <w:adjustRightInd w:val="0"/>
        <w:jc w:val="both"/>
        <w:rPr>
          <w:rFonts w:ascii="Tahoma" w:eastAsiaTheme="minorHAnsi" w:hAnsi="Tahoma" w:cs="Tahoma"/>
          <w:lang w:val="es-BO"/>
        </w:rPr>
      </w:pPr>
      <w:r w:rsidRPr="004D76EB">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1D5B26A7" w14:textId="77777777" w:rsidR="004D76EB" w:rsidRPr="004D76EB" w:rsidRDefault="004D76EB" w:rsidP="004D76EB">
      <w:pPr>
        <w:tabs>
          <w:tab w:val="left" w:pos="8711"/>
        </w:tabs>
        <w:adjustRightInd w:val="0"/>
        <w:jc w:val="both"/>
        <w:rPr>
          <w:rFonts w:ascii="Tahoma" w:eastAsiaTheme="minorHAnsi" w:hAnsi="Tahoma" w:cs="Tahoma"/>
          <w:lang w:val="es-BO"/>
        </w:rPr>
      </w:pPr>
    </w:p>
    <w:p w14:paraId="4CE6860C" w14:textId="77777777" w:rsidR="004D76EB" w:rsidRPr="004D76EB" w:rsidRDefault="004D76EB" w:rsidP="004D76EB">
      <w:pPr>
        <w:tabs>
          <w:tab w:val="left" w:pos="8711"/>
        </w:tabs>
        <w:adjustRightInd w:val="0"/>
        <w:jc w:val="both"/>
        <w:rPr>
          <w:rFonts w:ascii="Tahoma" w:eastAsiaTheme="minorHAnsi" w:hAnsi="Tahoma" w:cs="Tahoma"/>
          <w:lang w:val="es-BO"/>
        </w:rPr>
      </w:pPr>
      <w:r w:rsidRPr="004D76EB">
        <w:rPr>
          <w:rFonts w:ascii="Tahoma" w:eastAsiaTheme="minorHAnsi" w:hAnsi="Tahoma" w:cs="Tahoma"/>
          <w:lang w:val="es-BO"/>
        </w:rPr>
        <w:t>Todos los ensayos, pruebas, demoliciones, curados y reemplazos necesarios serán cancelados por el Entidad Ejecutora.</w:t>
      </w:r>
    </w:p>
    <w:p w14:paraId="42B148BC" w14:textId="77777777" w:rsidR="004D76EB" w:rsidRPr="004D76EB" w:rsidRDefault="004D76EB" w:rsidP="004D76EB">
      <w:pPr>
        <w:tabs>
          <w:tab w:val="left" w:pos="8711"/>
        </w:tabs>
        <w:jc w:val="both"/>
        <w:rPr>
          <w:rFonts w:ascii="Tahoma" w:eastAsiaTheme="minorHAnsi" w:hAnsi="Tahoma" w:cs="Tahoma"/>
          <w:lang w:val="es-BO"/>
        </w:rPr>
      </w:pPr>
    </w:p>
    <w:p w14:paraId="26402DFD"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Reparación del Hormigón Armado</w:t>
      </w:r>
    </w:p>
    <w:p w14:paraId="073106A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Supervisor de Obra definirá si un defecto o daño del elemento es reparable o corresponde su demolición y reconstrucción.</w:t>
      </w:r>
    </w:p>
    <w:p w14:paraId="7ED8C992" w14:textId="77777777" w:rsidR="004D76EB" w:rsidRPr="004D76EB" w:rsidRDefault="004D76EB" w:rsidP="004D76EB">
      <w:pPr>
        <w:tabs>
          <w:tab w:val="left" w:pos="8711"/>
        </w:tabs>
        <w:jc w:val="both"/>
        <w:rPr>
          <w:rFonts w:ascii="Tahoma" w:eastAsiaTheme="minorHAnsi" w:hAnsi="Tahoma" w:cs="Tahoma"/>
          <w:lang w:val="es-BO"/>
        </w:rPr>
      </w:pPr>
    </w:p>
    <w:p w14:paraId="5DB9D9E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En el caso de ser posible la reparación del elemento ejecutado, el Entidad Ejecutora propondrá al Supervisor de Obra cual será el procedimiento de reparación, al respecto deberán seguirse los siguientes lineamientos: </w:t>
      </w:r>
    </w:p>
    <w:p w14:paraId="3DE85FAF" w14:textId="77777777" w:rsidR="004D76EB" w:rsidRPr="004D76EB" w:rsidRDefault="004D76EB" w:rsidP="004D76EB">
      <w:pPr>
        <w:tabs>
          <w:tab w:val="left" w:pos="8711"/>
        </w:tabs>
        <w:jc w:val="both"/>
        <w:rPr>
          <w:rFonts w:ascii="Tahoma" w:eastAsiaTheme="minorHAnsi" w:hAnsi="Tahoma" w:cs="Tahoma"/>
          <w:lang w:val="es-BO"/>
        </w:rPr>
      </w:pPr>
    </w:p>
    <w:p w14:paraId="16AB9957"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50264D23" w14:textId="77777777" w:rsidR="004D76EB" w:rsidRPr="004D76EB" w:rsidRDefault="004D76EB" w:rsidP="004D76EB">
      <w:pPr>
        <w:tabs>
          <w:tab w:val="left" w:pos="8711"/>
        </w:tabs>
        <w:jc w:val="both"/>
        <w:rPr>
          <w:rFonts w:ascii="Tahoma" w:eastAsiaTheme="minorHAnsi" w:hAnsi="Tahoma" w:cs="Tahoma"/>
          <w:lang w:val="es-BO"/>
        </w:rPr>
      </w:pPr>
    </w:p>
    <w:p w14:paraId="686A09D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47083394" w14:textId="77777777" w:rsidR="004D76EB" w:rsidRPr="004D76EB" w:rsidRDefault="004D76EB" w:rsidP="004D76EB">
      <w:pPr>
        <w:tabs>
          <w:tab w:val="left" w:pos="8711"/>
        </w:tabs>
        <w:jc w:val="both"/>
        <w:rPr>
          <w:rFonts w:ascii="Tahoma" w:eastAsiaTheme="minorHAnsi" w:hAnsi="Tahoma" w:cs="Tahoma"/>
          <w:lang w:val="es-BO"/>
        </w:rPr>
      </w:pPr>
    </w:p>
    <w:p w14:paraId="20AF90A1"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0A4C3E7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 </w:t>
      </w:r>
    </w:p>
    <w:p w14:paraId="2A061E9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Las rebabas y protuberancias serán totalmente eliminadas y las superficies desgastadas hasta condicionarlas con las zonas vecinas.</w:t>
      </w:r>
    </w:p>
    <w:p w14:paraId="47D1921A" w14:textId="77777777" w:rsidR="004D76EB" w:rsidRPr="004D76EB" w:rsidRDefault="004D76EB" w:rsidP="004D76EB">
      <w:pPr>
        <w:tabs>
          <w:tab w:val="left" w:pos="8711"/>
        </w:tabs>
        <w:jc w:val="both"/>
        <w:rPr>
          <w:rFonts w:ascii="Tahoma" w:eastAsiaTheme="minorHAnsi" w:hAnsi="Tahoma" w:cs="Tahoma"/>
          <w:lang w:val="es-BO"/>
        </w:rPr>
      </w:pPr>
    </w:p>
    <w:p w14:paraId="4DDECF34"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Se deberá aplicar un puente de adherencia adecuado para la unión del hormigón viejo con el hormigón nuevo.</w:t>
      </w:r>
    </w:p>
    <w:p w14:paraId="77BFDCF9" w14:textId="77777777" w:rsidR="004D76EB" w:rsidRPr="004D76EB" w:rsidRDefault="004D76EB" w:rsidP="004D76EB">
      <w:pPr>
        <w:tabs>
          <w:tab w:val="left" w:pos="8711"/>
        </w:tabs>
        <w:jc w:val="both"/>
        <w:rPr>
          <w:rFonts w:ascii="Tahoma" w:eastAsiaTheme="minorHAnsi" w:hAnsi="Tahoma" w:cs="Tahoma"/>
          <w:lang w:val="es-BO"/>
        </w:rPr>
      </w:pPr>
    </w:p>
    <w:p w14:paraId="168D298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7FF20B" w14:textId="77777777" w:rsidR="004D76EB" w:rsidRPr="004D76EB" w:rsidRDefault="004D76EB" w:rsidP="004D76EB">
      <w:pPr>
        <w:tabs>
          <w:tab w:val="left" w:pos="8711"/>
        </w:tabs>
        <w:jc w:val="both"/>
        <w:rPr>
          <w:rFonts w:ascii="Tahoma" w:eastAsiaTheme="minorHAnsi" w:hAnsi="Tahoma" w:cs="Tahoma"/>
          <w:lang w:val="es-BO"/>
        </w:rPr>
      </w:pPr>
    </w:p>
    <w:p w14:paraId="07757873"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MEDICIÓN. -</w:t>
      </w:r>
    </w:p>
    <w:p w14:paraId="409A8F32"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lastRenderedPageBreak/>
        <w:t xml:space="preserve">La Viga de Arriostre de Hormigón Armado será medida en </w:t>
      </w:r>
      <w:r w:rsidRPr="004D76EB">
        <w:rPr>
          <w:rFonts w:ascii="Tahoma" w:eastAsiaTheme="minorHAnsi" w:hAnsi="Tahoma" w:cs="Tahoma"/>
          <w:b/>
          <w:lang w:val="es-BO"/>
        </w:rPr>
        <w:t>metros cúbicos</w:t>
      </w:r>
      <w:r w:rsidRPr="004D76EB">
        <w:rPr>
          <w:rFonts w:ascii="Tahoma" w:eastAsiaTheme="minorHAnsi" w:hAnsi="Tahoma" w:cs="Tahoma"/>
          <w:lang w:val="es-BO"/>
        </w:rPr>
        <w:t>. Tomando en cuenta únicamente el volumen neto del trabajo ejecutado indicado en los planos y/o instrucciones escritas del Supervisor de Obra.</w:t>
      </w:r>
    </w:p>
    <w:p w14:paraId="04744C95" w14:textId="77777777" w:rsidR="004D76EB" w:rsidRPr="004D76EB" w:rsidRDefault="004D76EB" w:rsidP="004D76EB">
      <w:pPr>
        <w:tabs>
          <w:tab w:val="left" w:pos="560"/>
        </w:tabs>
        <w:jc w:val="both"/>
        <w:rPr>
          <w:rFonts w:ascii="Tahoma" w:eastAsiaTheme="minorHAnsi" w:hAnsi="Tahoma" w:cs="Tahoma"/>
          <w:lang w:val="es-BO"/>
        </w:rPr>
      </w:pPr>
    </w:p>
    <w:p w14:paraId="7CAA9451"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FORMA DE PAGO. -</w:t>
      </w:r>
    </w:p>
    <w:p w14:paraId="3708DD5D" w14:textId="77777777" w:rsidR="004D76EB" w:rsidRPr="004D76EB" w:rsidRDefault="004D76EB" w:rsidP="004D76EB">
      <w:pPr>
        <w:tabs>
          <w:tab w:val="left" w:pos="560"/>
        </w:tabs>
        <w:jc w:val="both"/>
        <w:rPr>
          <w:rFonts w:ascii="Tahoma" w:eastAsia="Calibri" w:hAnsi="Tahoma" w:cs="Tahoma"/>
          <w:color w:val="000000"/>
          <w:lang w:val="es-BO"/>
        </w:rPr>
      </w:pPr>
      <w:r w:rsidRPr="004D76EB">
        <w:rPr>
          <w:rFonts w:ascii="Tahoma" w:eastAsia="Calibri"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A210F06" w14:textId="77777777" w:rsidR="004D76EB" w:rsidRPr="004D76EB" w:rsidRDefault="004D76EB" w:rsidP="004D76EB">
      <w:pPr>
        <w:tabs>
          <w:tab w:val="left" w:pos="560"/>
        </w:tabs>
        <w:jc w:val="both"/>
        <w:rPr>
          <w:rFonts w:ascii="Tahoma" w:eastAsia="Calibri" w:hAnsi="Tahoma" w:cs="Tahoma"/>
          <w:color w:val="000000"/>
          <w:lang w:val="es-BO"/>
        </w:rPr>
      </w:pPr>
    </w:p>
    <w:p w14:paraId="114A5C02" w14:textId="77777777" w:rsidR="004D76EB" w:rsidRPr="004D76EB" w:rsidRDefault="004D76EB" w:rsidP="004D76EB">
      <w:pPr>
        <w:tabs>
          <w:tab w:val="left" w:pos="560"/>
        </w:tabs>
        <w:jc w:val="both"/>
        <w:rPr>
          <w:rFonts w:ascii="Tahoma" w:eastAsia="Calibri" w:hAnsi="Tahoma" w:cs="Tahoma"/>
          <w:color w:val="000000"/>
          <w:lang w:val="es-BO"/>
        </w:rPr>
      </w:pPr>
      <w:r w:rsidRPr="004D76EB">
        <w:rPr>
          <w:rFonts w:ascii="Tahoma" w:eastAsia="Calibr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6CB871BF" w14:textId="77777777" w:rsidR="004D76EB" w:rsidRPr="004D76EB" w:rsidRDefault="004D76EB" w:rsidP="004D76EB">
      <w:pPr>
        <w:tabs>
          <w:tab w:val="left" w:pos="560"/>
        </w:tabs>
        <w:jc w:val="both"/>
        <w:rPr>
          <w:rFonts w:ascii="Tahoma" w:eastAsiaTheme="minorHAnsi" w:hAnsi="Tahoma" w:cs="Tahoma"/>
          <w:lang w:val="es-BO"/>
        </w:rPr>
      </w:pPr>
    </w:p>
    <w:p w14:paraId="7AF08EFD" w14:textId="77777777" w:rsidR="004D76EB" w:rsidRPr="004D76EB" w:rsidRDefault="004D76EB" w:rsidP="004D76EB">
      <w:pPr>
        <w:tabs>
          <w:tab w:val="left" w:pos="560"/>
        </w:tabs>
        <w:jc w:val="both"/>
        <w:rPr>
          <w:rFonts w:ascii="Tahoma" w:eastAsiaTheme="minorHAnsi" w:hAnsi="Tahoma" w:cs="Tahoma"/>
          <w:b/>
          <w:color w:val="000000"/>
          <w:lang w:val="es-BO"/>
        </w:rPr>
      </w:pPr>
      <w:r w:rsidRPr="004D76EB">
        <w:rPr>
          <w:rFonts w:ascii="Tahoma" w:eastAsiaTheme="minorHAnsi" w:hAnsi="Tahoma" w:cs="Tahoma"/>
          <w:b/>
          <w:color w:val="000000"/>
          <w:lang w:val="es-BO"/>
        </w:rPr>
        <w:t>APORTE PROPIO. -</w:t>
      </w:r>
    </w:p>
    <w:p w14:paraId="79AA819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El aporte propio se encuentra especificado en el </w:t>
      </w:r>
      <w:r w:rsidRPr="004D76EB">
        <w:rPr>
          <w:rFonts w:ascii="Tahoma" w:eastAsia="Calibri" w:hAnsi="Tahoma" w:cs="Tahoma"/>
          <w:lang w:val="es-BO"/>
        </w:rPr>
        <w:t>análisis de precios unitarios</w:t>
      </w:r>
      <w:r w:rsidRPr="004D76EB">
        <w:rPr>
          <w:rFonts w:ascii="Tahoma" w:eastAsiaTheme="minorHAnsi" w:hAnsi="Tahoma" w:cs="Tahoma"/>
          <w:lang w:val="es-BO"/>
        </w:rPr>
        <w:t>, mismos que no serán tomados en cuenta en la cantidad monetaria del ítem. En caso de la mano de obra no calificada, el Entidad Ejecutora deberá capacitar al beneficiario para la buena ejecución de ítem a seguir. En caso de materiales de aporte propio será aprobado por el Supervisor de Obra, para garantizar su calidad.</w:t>
      </w:r>
    </w:p>
    <w:p w14:paraId="1D3B27B3" w14:textId="77777777" w:rsidR="004D76EB" w:rsidRPr="004D76EB" w:rsidRDefault="004D76EB" w:rsidP="004D76EB">
      <w:pPr>
        <w:jc w:val="both"/>
        <w:rPr>
          <w:rFonts w:ascii="Tahoma" w:eastAsiaTheme="minorHAnsi" w:hAnsi="Tahoma" w:cs="Tahoma"/>
          <w:lang w:val="es-BO"/>
        </w:rPr>
      </w:pPr>
    </w:p>
    <w:p w14:paraId="016EB268"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Este aporte estará sujeto al cronograma de ejecución de obra de la Entidad Ejecutora.</w:t>
      </w:r>
    </w:p>
    <w:p w14:paraId="0EBEF1FD" w14:textId="77777777" w:rsidR="004D76EB" w:rsidRPr="004D76EB" w:rsidRDefault="004D76EB" w:rsidP="004D76EB">
      <w:pPr>
        <w:jc w:val="both"/>
        <w:rPr>
          <w:rFonts w:ascii="Tahoma" w:eastAsiaTheme="minorHAnsi" w:hAnsi="Tahoma" w:cs="Tahoma"/>
          <w:lang w:val="es-BO"/>
        </w:rPr>
      </w:pPr>
    </w:p>
    <w:tbl>
      <w:tblPr>
        <w:tblW w:w="9634" w:type="dxa"/>
        <w:tblLook w:val="04A0" w:firstRow="1" w:lastRow="0" w:firstColumn="1" w:lastColumn="0" w:noHBand="0" w:noVBand="1"/>
      </w:tblPr>
      <w:tblGrid>
        <w:gridCol w:w="704"/>
        <w:gridCol w:w="2265"/>
        <w:gridCol w:w="1145"/>
        <w:gridCol w:w="5520"/>
      </w:tblGrid>
      <w:tr w:rsidR="004D76EB" w:rsidRPr="004D76EB" w14:paraId="0BF811E1" w14:textId="77777777" w:rsidTr="001A7607">
        <w:tc>
          <w:tcPr>
            <w:tcW w:w="704" w:type="dxa"/>
            <w:shd w:val="clear" w:color="auto" w:fill="1F3864" w:themeFill="accent5" w:themeFillShade="80"/>
          </w:tcPr>
          <w:p w14:paraId="4E561ED9"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265" w:type="dxa"/>
            <w:shd w:val="clear" w:color="auto" w:fill="1F3864" w:themeFill="accent5" w:themeFillShade="80"/>
          </w:tcPr>
          <w:p w14:paraId="58EA490E" w14:textId="77777777" w:rsidR="004D76EB" w:rsidRPr="004D76EB" w:rsidRDefault="004D76EB" w:rsidP="004D76EB">
            <w:pPr>
              <w:widowControl w:val="0"/>
              <w:autoSpaceDE w:val="0"/>
              <w:autoSpaceDN w:val="0"/>
              <w:spacing w:line="360" w:lineRule="auto"/>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2F01748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65E1369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5737C3A6" w14:textId="77777777" w:rsidTr="001A7607">
        <w:tc>
          <w:tcPr>
            <w:tcW w:w="704" w:type="dxa"/>
            <w:shd w:val="clear" w:color="auto" w:fill="BDD6EE" w:themeFill="accent1" w:themeFillTint="66"/>
          </w:tcPr>
          <w:p w14:paraId="46D2A21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5</w:t>
            </w:r>
          </w:p>
          <w:p w14:paraId="19A1B695" w14:textId="77777777" w:rsidR="004D76EB" w:rsidRPr="004D76EB" w:rsidRDefault="004D76EB" w:rsidP="004D76EB">
            <w:pPr>
              <w:widowControl w:val="0"/>
              <w:autoSpaceDE w:val="0"/>
              <w:autoSpaceDN w:val="0"/>
              <w:jc w:val="both"/>
              <w:rPr>
                <w:rFonts w:ascii="Tahoma" w:eastAsia="Arial" w:hAnsi="Tahoma" w:cs="Tahoma"/>
                <w:b/>
              </w:rPr>
            </w:pPr>
          </w:p>
        </w:tc>
        <w:tc>
          <w:tcPr>
            <w:tcW w:w="2265" w:type="dxa"/>
            <w:shd w:val="clear" w:color="auto" w:fill="BDD6EE" w:themeFill="accent1" w:themeFillTint="66"/>
            <w:vAlign w:val="center"/>
          </w:tcPr>
          <w:p w14:paraId="6BE6449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VAC-OG-IMP-1</w:t>
            </w:r>
          </w:p>
        </w:tc>
        <w:tc>
          <w:tcPr>
            <w:tcW w:w="1145" w:type="dxa"/>
            <w:shd w:val="clear" w:color="auto" w:fill="BDD6EE" w:themeFill="accent1" w:themeFillTint="66"/>
            <w:vAlign w:val="center"/>
          </w:tcPr>
          <w:p w14:paraId="7BE3877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vAlign w:val="center"/>
          </w:tcPr>
          <w:p w14:paraId="62CFC14E" w14:textId="77777777" w:rsidR="004D76EB" w:rsidRPr="004D76EB" w:rsidRDefault="004D76EB" w:rsidP="004D76EB">
            <w:pPr>
              <w:widowControl w:val="0"/>
              <w:autoSpaceDE w:val="0"/>
              <w:autoSpaceDN w:val="0"/>
              <w:spacing w:line="276" w:lineRule="auto"/>
              <w:jc w:val="both"/>
              <w:rPr>
                <w:rFonts w:ascii="Tahoma" w:eastAsia="Arial" w:hAnsi="Tahoma" w:cs="Tahoma"/>
                <w:b/>
              </w:rPr>
            </w:pPr>
            <w:r w:rsidRPr="004D76EB">
              <w:rPr>
                <w:rFonts w:ascii="Tahoma" w:eastAsia="Arial" w:hAnsi="Tahoma" w:cs="Tahoma"/>
                <w:b/>
              </w:rPr>
              <w:t>IMPERMEABILIZACIÓN CON CARTÓN ASFALTICO</w:t>
            </w:r>
          </w:p>
        </w:tc>
      </w:tr>
    </w:tbl>
    <w:p w14:paraId="115989E1" w14:textId="77777777" w:rsidR="004D76EB" w:rsidRPr="004D76EB" w:rsidRDefault="004D76EB" w:rsidP="004D76EB">
      <w:pPr>
        <w:widowControl w:val="0"/>
        <w:autoSpaceDE w:val="0"/>
        <w:autoSpaceDN w:val="0"/>
        <w:jc w:val="both"/>
        <w:rPr>
          <w:rFonts w:ascii="Tahoma" w:eastAsia="Arial" w:hAnsi="Tahoma" w:cs="Tahoma"/>
          <w:b/>
        </w:rPr>
      </w:pPr>
    </w:p>
    <w:p w14:paraId="330B36A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503CB48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43E695A8" w14:textId="77777777" w:rsidR="004D76EB" w:rsidRPr="004D76EB" w:rsidRDefault="004D76EB" w:rsidP="004D76EB">
      <w:pPr>
        <w:widowControl w:val="0"/>
        <w:autoSpaceDE w:val="0"/>
        <w:autoSpaceDN w:val="0"/>
        <w:jc w:val="both"/>
        <w:rPr>
          <w:rFonts w:ascii="Tahoma" w:eastAsia="Arial" w:hAnsi="Tahoma" w:cs="Tahoma"/>
        </w:rPr>
      </w:pPr>
    </w:p>
    <w:p w14:paraId="0008161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5145265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4DC75E0" w14:textId="77777777" w:rsidR="004D76EB" w:rsidRPr="004D76EB" w:rsidRDefault="004D76EB" w:rsidP="004D76EB">
      <w:pPr>
        <w:widowControl w:val="0"/>
        <w:autoSpaceDE w:val="0"/>
        <w:autoSpaceDN w:val="0"/>
        <w:jc w:val="both"/>
        <w:rPr>
          <w:rFonts w:ascii="Tahoma" w:eastAsia="Arial" w:hAnsi="Tahoma" w:cs="Tahoma"/>
        </w:rPr>
      </w:pPr>
    </w:p>
    <w:p w14:paraId="78A3088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Estos materiales deberán ser almacenados en lugares libres de humedad y riesgo de rayaduras o dobleces.</w:t>
      </w:r>
    </w:p>
    <w:p w14:paraId="218B5AC5" w14:textId="77777777" w:rsidR="004D76EB" w:rsidRPr="004D76EB" w:rsidRDefault="004D76EB" w:rsidP="004D76EB">
      <w:pPr>
        <w:widowControl w:val="0"/>
        <w:autoSpaceDE w:val="0"/>
        <w:autoSpaceDN w:val="0"/>
        <w:jc w:val="both"/>
        <w:rPr>
          <w:rFonts w:ascii="Tahoma" w:eastAsia="Arial" w:hAnsi="Tahoma" w:cs="Tahoma"/>
          <w:b/>
        </w:rPr>
      </w:pPr>
    </w:p>
    <w:p w14:paraId="7A25F9B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1DEA3D5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Una vez seca y limpia la superficie, se aplicará una primera capa de asfalto diluido, sobre ésta se colocará cartón asfaltico, extendiéndolo a lo largo de toda la superficie.</w:t>
      </w:r>
    </w:p>
    <w:p w14:paraId="3E3F4A3B" w14:textId="77777777" w:rsidR="004D76EB" w:rsidRPr="004D76EB" w:rsidRDefault="004D76EB" w:rsidP="004D76EB">
      <w:pPr>
        <w:widowControl w:val="0"/>
        <w:autoSpaceDE w:val="0"/>
        <w:autoSpaceDN w:val="0"/>
        <w:jc w:val="both"/>
        <w:rPr>
          <w:rFonts w:ascii="Tahoma" w:eastAsia="Arial" w:hAnsi="Tahoma" w:cs="Tahoma"/>
        </w:rPr>
      </w:pPr>
    </w:p>
    <w:p w14:paraId="1D0F924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4D76EB">
          <w:rPr>
            <w:rFonts w:ascii="Tahoma" w:eastAsia="Arial" w:hAnsi="Tahoma" w:cs="Tahoma"/>
          </w:rPr>
          <w:t>10 centímetros</w:t>
        </w:r>
      </w:smartTag>
      <w:r w:rsidRPr="004D76EB">
        <w:rPr>
          <w:rFonts w:ascii="Tahoma" w:eastAsia="Arial" w:hAnsi="Tahoma" w:cs="Tahoma"/>
        </w:rPr>
        <w:t>. A continuación, se colocará una capa de mortero de cemento para colocar la primera hilera de ladrillos, bloques u otros elementos que conforman los muros.</w:t>
      </w:r>
    </w:p>
    <w:p w14:paraId="796C57C8" w14:textId="77777777" w:rsidR="004D76EB" w:rsidRPr="004D76EB" w:rsidRDefault="004D76EB" w:rsidP="004D76EB">
      <w:pPr>
        <w:widowControl w:val="0"/>
        <w:autoSpaceDE w:val="0"/>
        <w:autoSpaceDN w:val="0"/>
        <w:jc w:val="both"/>
        <w:rPr>
          <w:rFonts w:ascii="Tahoma" w:eastAsia="Arial" w:hAnsi="Tahoma" w:cs="Tahoma"/>
        </w:rPr>
      </w:pPr>
    </w:p>
    <w:p w14:paraId="4C707C41" w14:textId="77777777" w:rsidR="004D76EB" w:rsidRPr="004D76EB" w:rsidRDefault="004D76EB" w:rsidP="004D76EB">
      <w:pPr>
        <w:widowControl w:val="0"/>
        <w:autoSpaceDE w:val="0"/>
        <w:autoSpaceDN w:val="0"/>
        <w:jc w:val="both"/>
        <w:rPr>
          <w:rFonts w:ascii="Verdana" w:eastAsia="Arial" w:hAnsi="Verdana" w:cs="Tahoma"/>
        </w:rPr>
      </w:pPr>
      <w:r w:rsidRPr="004D76EB">
        <w:rPr>
          <w:rFonts w:ascii="Tahoma" w:eastAsia="Arial" w:hAnsi="Tahoma" w:cs="Tahoma"/>
        </w:rPr>
        <w:t>Se deben tomar las previsiones para evitar accidentes como intoxicaciones, inflamaciones y explosiones.</w:t>
      </w:r>
    </w:p>
    <w:p w14:paraId="125BB956" w14:textId="77777777" w:rsidR="004D76EB" w:rsidRPr="004D76EB" w:rsidRDefault="004D76EB" w:rsidP="004D76EB">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4D76EB" w:rsidRPr="004D76EB" w14:paraId="49B7C813" w14:textId="77777777" w:rsidTr="001A7607">
        <w:tc>
          <w:tcPr>
            <w:tcW w:w="584" w:type="dxa"/>
            <w:shd w:val="clear" w:color="auto" w:fill="1F3864" w:themeFill="accent5" w:themeFillShade="80"/>
          </w:tcPr>
          <w:p w14:paraId="63E1C50C" w14:textId="77777777" w:rsidR="004D76EB" w:rsidRPr="004D76EB" w:rsidRDefault="004D76EB" w:rsidP="004D76EB">
            <w:pPr>
              <w:widowControl w:val="0"/>
              <w:autoSpaceDE w:val="0"/>
              <w:autoSpaceDN w:val="0"/>
              <w:jc w:val="both"/>
              <w:rPr>
                <w:rFonts w:ascii="Tahoma" w:eastAsia="Arial" w:hAnsi="Tahoma" w:cs="Tahoma"/>
                <w:b/>
                <w:lang w:val="es-ES_tradnl"/>
              </w:rPr>
            </w:pPr>
            <w:proofErr w:type="spellStart"/>
            <w:r w:rsidRPr="004D76EB">
              <w:rPr>
                <w:rFonts w:ascii="Tahoma" w:eastAsia="Arial" w:hAnsi="Tahoma" w:cs="Tahoma"/>
                <w:b/>
                <w:lang w:val="es-ES_tradnl"/>
              </w:rPr>
              <w:t>N°</w:t>
            </w:r>
            <w:proofErr w:type="spellEnd"/>
          </w:p>
        </w:tc>
        <w:tc>
          <w:tcPr>
            <w:tcW w:w="2385" w:type="dxa"/>
            <w:shd w:val="clear" w:color="auto" w:fill="1F3864" w:themeFill="accent5" w:themeFillShade="80"/>
          </w:tcPr>
          <w:p w14:paraId="67514F06" w14:textId="77777777" w:rsidR="004D76EB" w:rsidRPr="004D76EB" w:rsidRDefault="004D76EB" w:rsidP="004D76EB">
            <w:pPr>
              <w:widowControl w:val="0"/>
              <w:autoSpaceDE w:val="0"/>
              <w:autoSpaceDN w:val="0"/>
              <w:spacing w:line="360" w:lineRule="auto"/>
              <w:jc w:val="both"/>
              <w:rPr>
                <w:rFonts w:ascii="Tahoma" w:eastAsia="Arial" w:hAnsi="Tahoma" w:cs="Tahoma"/>
                <w:b/>
                <w:lang w:val="es-ES_tradnl"/>
              </w:rPr>
            </w:pPr>
            <w:r w:rsidRPr="004D76EB">
              <w:rPr>
                <w:rFonts w:ascii="Tahoma" w:eastAsia="Arial" w:hAnsi="Tahoma" w:cs="Tahoma"/>
                <w:b/>
                <w:lang w:val="es-ES_tradnl"/>
              </w:rPr>
              <w:t>CODIGO</w:t>
            </w:r>
          </w:p>
        </w:tc>
        <w:tc>
          <w:tcPr>
            <w:tcW w:w="1145" w:type="dxa"/>
            <w:shd w:val="clear" w:color="auto" w:fill="1F3864" w:themeFill="accent5" w:themeFillShade="80"/>
          </w:tcPr>
          <w:p w14:paraId="35518813"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UNIDAD</w:t>
            </w:r>
          </w:p>
        </w:tc>
        <w:tc>
          <w:tcPr>
            <w:tcW w:w="5520" w:type="dxa"/>
            <w:shd w:val="clear" w:color="auto" w:fill="1F3864" w:themeFill="accent5" w:themeFillShade="80"/>
          </w:tcPr>
          <w:p w14:paraId="13DE1427"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ITEM</w:t>
            </w:r>
          </w:p>
        </w:tc>
      </w:tr>
      <w:tr w:rsidR="004D76EB" w:rsidRPr="004D76EB" w14:paraId="050B4F81" w14:textId="77777777" w:rsidTr="001A7607">
        <w:tc>
          <w:tcPr>
            <w:tcW w:w="584" w:type="dxa"/>
            <w:shd w:val="clear" w:color="auto" w:fill="BDD6EE" w:themeFill="accent1" w:themeFillTint="66"/>
          </w:tcPr>
          <w:p w14:paraId="2A836BAD"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6</w:t>
            </w:r>
          </w:p>
          <w:p w14:paraId="0EC69F79" w14:textId="77777777" w:rsidR="004D76EB" w:rsidRPr="004D76EB" w:rsidRDefault="004D76EB" w:rsidP="004D76EB">
            <w:pPr>
              <w:widowControl w:val="0"/>
              <w:autoSpaceDE w:val="0"/>
              <w:autoSpaceDN w:val="0"/>
              <w:jc w:val="both"/>
              <w:rPr>
                <w:rFonts w:ascii="Tahoma" w:eastAsia="Arial" w:hAnsi="Tahoma" w:cs="Tahoma"/>
                <w:b/>
                <w:lang w:val="es-ES_tradnl"/>
              </w:rPr>
            </w:pPr>
          </w:p>
        </w:tc>
        <w:tc>
          <w:tcPr>
            <w:tcW w:w="2385" w:type="dxa"/>
            <w:shd w:val="clear" w:color="auto" w:fill="BDD6EE" w:themeFill="accent1" w:themeFillTint="66"/>
            <w:vAlign w:val="center"/>
          </w:tcPr>
          <w:p w14:paraId="74E08D57"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bCs/>
                <w:lang w:val="es-ES_tradnl"/>
              </w:rPr>
              <w:t>VAC-OG-CON-5</w:t>
            </w:r>
          </w:p>
        </w:tc>
        <w:tc>
          <w:tcPr>
            <w:tcW w:w="1145" w:type="dxa"/>
            <w:shd w:val="clear" w:color="auto" w:fill="BDD6EE" w:themeFill="accent1" w:themeFillTint="66"/>
            <w:vAlign w:val="center"/>
          </w:tcPr>
          <w:p w14:paraId="659B3F22"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M2</w:t>
            </w:r>
          </w:p>
        </w:tc>
        <w:tc>
          <w:tcPr>
            <w:tcW w:w="5520" w:type="dxa"/>
            <w:shd w:val="clear" w:color="auto" w:fill="BDD6EE" w:themeFill="accent1" w:themeFillTint="66"/>
          </w:tcPr>
          <w:p w14:paraId="0FD1F75C" w14:textId="77777777" w:rsidR="004D76EB" w:rsidRPr="004D76EB" w:rsidRDefault="004D76EB" w:rsidP="004D76EB">
            <w:pPr>
              <w:widowControl w:val="0"/>
              <w:autoSpaceDE w:val="0"/>
              <w:autoSpaceDN w:val="0"/>
              <w:spacing w:line="276" w:lineRule="auto"/>
              <w:jc w:val="both"/>
              <w:rPr>
                <w:rFonts w:ascii="Tahoma" w:eastAsia="Arial" w:hAnsi="Tahoma" w:cs="Tahoma"/>
                <w:b/>
                <w:lang w:val="es-ES_tradnl"/>
              </w:rPr>
            </w:pPr>
            <w:r w:rsidRPr="004D76EB">
              <w:rPr>
                <w:rFonts w:ascii="Tahoma" w:eastAsia="Arial" w:hAnsi="Tahoma" w:cs="Tahoma"/>
                <w:b/>
                <w:bCs/>
                <w:lang w:val="es-ES_tradnl"/>
              </w:rPr>
              <w:t>EMPEDRADO Y CONTRAPISO DE CEMENTO</w:t>
            </w:r>
          </w:p>
        </w:tc>
      </w:tr>
    </w:tbl>
    <w:p w14:paraId="1DF5BB7E" w14:textId="77777777" w:rsidR="004D76EB" w:rsidRPr="004D76EB" w:rsidRDefault="004D76EB" w:rsidP="004D76EB">
      <w:pPr>
        <w:widowControl w:val="0"/>
        <w:autoSpaceDE w:val="0"/>
        <w:autoSpaceDN w:val="0"/>
        <w:jc w:val="both"/>
        <w:rPr>
          <w:rFonts w:ascii="Tahoma" w:eastAsia="Arial" w:hAnsi="Tahoma" w:cs="Tahoma"/>
          <w:b/>
          <w:lang w:val="es-ES_tradnl"/>
        </w:rPr>
      </w:pPr>
    </w:p>
    <w:p w14:paraId="77268A04"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DESCRIPCIÓN. –</w:t>
      </w:r>
    </w:p>
    <w:p w14:paraId="1C89B2F7" w14:textId="77777777" w:rsidR="004D76EB" w:rsidRPr="004D76EB" w:rsidRDefault="004D76EB" w:rsidP="004D76EB">
      <w:pPr>
        <w:widowControl w:val="0"/>
        <w:autoSpaceDE w:val="0"/>
        <w:autoSpaceDN w:val="0"/>
        <w:jc w:val="both"/>
        <w:rPr>
          <w:rFonts w:ascii="Tahoma" w:eastAsia="Arial" w:hAnsi="Tahoma" w:cs="Tahoma"/>
          <w:lang w:val="es-ES_tradnl"/>
        </w:rPr>
      </w:pPr>
      <w:r w:rsidRPr="004D76EB">
        <w:rPr>
          <w:rFonts w:ascii="Tahoma" w:eastAsia="Arial" w:hAnsi="Tahoma" w:cs="Tahoma"/>
          <w:lang w:val="es-ES_tradnl"/>
        </w:rPr>
        <w:t xml:space="preserve">Este ítem se refiere al empedrado, contrapiso </w:t>
      </w:r>
      <w:r w:rsidRPr="004D76EB">
        <w:rPr>
          <w:rFonts w:ascii="Tahoma" w:eastAsia="Arial" w:hAnsi="Tahoma" w:cs="Tahoma"/>
          <w:bCs/>
          <w:lang w:val="es-ES_tradnl"/>
        </w:rPr>
        <w:t>de cemento</w:t>
      </w:r>
      <w:r w:rsidRPr="004D76EB">
        <w:rPr>
          <w:rFonts w:ascii="Tahoma" w:eastAsia="Arial" w:hAnsi="Tahoma" w:cs="Tahoma"/>
          <w:lang w:val="es-ES_tradnl"/>
        </w:rPr>
        <w:t xml:space="preserve"> de Hormigón 1:3:4 con un espesor de carpeta de 5 cm, en sectores determinados, para ambientes interiores y exteriores, de acuerdo a los planos </w:t>
      </w:r>
      <w:r w:rsidRPr="004D76EB">
        <w:rPr>
          <w:rFonts w:ascii="Tahoma" w:eastAsia="Arial" w:hAnsi="Tahoma" w:cs="Tahoma"/>
          <w:lang w:val="es-ES_tradnl"/>
        </w:rPr>
        <w:lastRenderedPageBreak/>
        <w:t>constructivos, e instrucciones del Inspector de proyecto.</w:t>
      </w:r>
    </w:p>
    <w:p w14:paraId="69A37CC7" w14:textId="77777777" w:rsidR="004D76EB" w:rsidRPr="004D76EB" w:rsidRDefault="004D76EB" w:rsidP="004D76EB">
      <w:pPr>
        <w:widowControl w:val="0"/>
        <w:autoSpaceDE w:val="0"/>
        <w:autoSpaceDN w:val="0"/>
        <w:jc w:val="both"/>
        <w:rPr>
          <w:rFonts w:ascii="Tahoma" w:eastAsia="Arial" w:hAnsi="Tahoma" w:cs="Tahoma"/>
          <w:lang w:val="es-ES_tradnl"/>
        </w:rPr>
      </w:pPr>
    </w:p>
    <w:p w14:paraId="3FF6D056"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MATERIALES, HERRAMIENTAS Y EQUIPO. -</w:t>
      </w:r>
    </w:p>
    <w:p w14:paraId="7AA3383F" w14:textId="77777777" w:rsidR="004D76EB" w:rsidRPr="004D76EB" w:rsidRDefault="004D76EB" w:rsidP="004D76EB">
      <w:pPr>
        <w:widowControl w:val="0"/>
        <w:tabs>
          <w:tab w:val="left" w:pos="8711"/>
        </w:tabs>
        <w:autoSpaceDE w:val="0"/>
        <w:autoSpaceDN w:val="0"/>
        <w:jc w:val="both"/>
        <w:rPr>
          <w:rFonts w:ascii="Tahoma" w:eastAsia="Arial" w:hAnsi="Tahoma" w:cs="Tahoma"/>
          <w:lang w:val="es-ES_tradnl"/>
        </w:rPr>
      </w:pPr>
      <w:r w:rsidRPr="004D76EB">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62B1D440" w14:textId="77777777" w:rsidR="004D76EB" w:rsidRPr="004D76EB" w:rsidRDefault="004D76EB" w:rsidP="004D76EB">
      <w:pPr>
        <w:widowControl w:val="0"/>
        <w:tabs>
          <w:tab w:val="left" w:pos="8711"/>
        </w:tabs>
        <w:autoSpaceDE w:val="0"/>
        <w:autoSpaceDN w:val="0"/>
        <w:jc w:val="both"/>
        <w:rPr>
          <w:rFonts w:ascii="Tahoma" w:eastAsia="Arial" w:hAnsi="Tahoma" w:cs="Tahoma"/>
          <w:lang w:val="es-ES_tradnl"/>
        </w:rPr>
      </w:pPr>
    </w:p>
    <w:p w14:paraId="5B2895C2" w14:textId="77777777" w:rsidR="004D76EB" w:rsidRPr="004D76EB" w:rsidRDefault="004D76EB" w:rsidP="004D76EB">
      <w:pPr>
        <w:widowControl w:val="0"/>
        <w:tabs>
          <w:tab w:val="left" w:pos="8711"/>
        </w:tabs>
        <w:autoSpaceDE w:val="0"/>
        <w:autoSpaceDN w:val="0"/>
        <w:jc w:val="both"/>
        <w:rPr>
          <w:rFonts w:ascii="Tahoma" w:eastAsia="Arial" w:hAnsi="Tahoma" w:cs="Tahoma"/>
          <w:lang w:val="es-ES_tradnl"/>
        </w:rPr>
      </w:pPr>
      <w:r w:rsidRPr="004D76EB">
        <w:rPr>
          <w:rFonts w:ascii="Tahoma" w:eastAsia="Arial" w:hAnsi="Tahoma" w:cs="Tahoma"/>
          <w:lang w:val="es-ES_tradnl"/>
        </w:rPr>
        <w:t>La Entidad Ejecutora deberá cumplir con los requisitos establecidos en la Norma Boliviana del Hormigón Armado CBH-87 para los materiales que cubre esta norma.</w:t>
      </w:r>
    </w:p>
    <w:p w14:paraId="3F060CA4" w14:textId="77777777" w:rsidR="004D76EB" w:rsidRPr="004D76EB" w:rsidRDefault="004D76EB" w:rsidP="004D76EB">
      <w:pPr>
        <w:widowControl w:val="0"/>
        <w:autoSpaceDE w:val="0"/>
        <w:autoSpaceDN w:val="0"/>
        <w:jc w:val="both"/>
        <w:rPr>
          <w:rFonts w:ascii="Tahoma" w:eastAsia="Arial" w:hAnsi="Tahoma" w:cs="Tahoma"/>
          <w:b/>
          <w:lang w:val="es-ES_tradnl"/>
        </w:rPr>
      </w:pPr>
    </w:p>
    <w:p w14:paraId="661FCF42"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ahoma" w:eastAsia="Arial" w:hAnsi="Tahoma" w:cs="Tahoma"/>
          <w:b/>
          <w:lang w:val="es-ES_tradnl"/>
        </w:rPr>
        <w:t>FORMA DE EJECUCIÓN. –</w:t>
      </w:r>
    </w:p>
    <w:p w14:paraId="6D5F1574"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En general, la ejecución del empedrado y contrapiso de cemento deberá cumplir con las siguientes directrices referidas a la ejecución:</w:t>
      </w:r>
    </w:p>
    <w:p w14:paraId="73C6F45B" w14:textId="77777777" w:rsidR="004D76EB" w:rsidRPr="004D76EB" w:rsidRDefault="004D76EB" w:rsidP="004D76EB">
      <w:pPr>
        <w:widowControl w:val="0"/>
        <w:autoSpaceDE w:val="0"/>
        <w:autoSpaceDN w:val="0"/>
        <w:jc w:val="both"/>
        <w:rPr>
          <w:rFonts w:ascii="Tahoma" w:eastAsia="Arial" w:hAnsi="Tahoma" w:cs="Tahoma"/>
          <w:lang w:val="es-419"/>
        </w:rPr>
      </w:pPr>
    </w:p>
    <w:p w14:paraId="32993295"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b/>
          <w:lang w:val="es-419"/>
        </w:rPr>
        <w:t>Limpieza y Preparación</w:t>
      </w:r>
    </w:p>
    <w:p w14:paraId="3A364AC8"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De manera previa a la ejecución del ítem, se prepara la superficie sobre la cual se apoye la misma, verificando que este uniforme compactado y con la pendiente deseada.</w:t>
      </w:r>
    </w:p>
    <w:p w14:paraId="4FDFAD87" w14:textId="77777777" w:rsidR="004D76EB" w:rsidRPr="004D76EB" w:rsidRDefault="004D76EB" w:rsidP="004D76EB">
      <w:pPr>
        <w:widowControl w:val="0"/>
        <w:autoSpaceDE w:val="0"/>
        <w:autoSpaceDN w:val="0"/>
        <w:jc w:val="both"/>
        <w:rPr>
          <w:rFonts w:ascii="Tahoma" w:eastAsia="Arial" w:hAnsi="Tahoma" w:cs="Tahoma"/>
          <w:lang w:val="es-419"/>
        </w:rPr>
      </w:pPr>
    </w:p>
    <w:p w14:paraId="5310E9D6"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4AE78FC2" w14:textId="77777777" w:rsidR="004D76EB" w:rsidRPr="004D76EB" w:rsidRDefault="004D76EB" w:rsidP="004D76EB">
      <w:pPr>
        <w:widowControl w:val="0"/>
        <w:autoSpaceDE w:val="0"/>
        <w:autoSpaceDN w:val="0"/>
        <w:jc w:val="both"/>
        <w:rPr>
          <w:rFonts w:ascii="Tahoma" w:eastAsia="Arial" w:hAnsi="Tahoma" w:cs="Tahoma"/>
          <w:lang w:val="es-419"/>
        </w:rPr>
      </w:pPr>
    </w:p>
    <w:p w14:paraId="3082D739" w14:textId="77777777" w:rsidR="004D76EB" w:rsidRPr="004D76EB" w:rsidRDefault="004D76EB" w:rsidP="004D76EB">
      <w:pPr>
        <w:widowControl w:val="0"/>
        <w:autoSpaceDE w:val="0"/>
        <w:autoSpaceDN w:val="0"/>
        <w:jc w:val="both"/>
        <w:rPr>
          <w:rFonts w:ascii="Tahoma" w:eastAsia="Arial" w:hAnsi="Tahoma" w:cs="Tahoma"/>
          <w:b/>
          <w:lang w:val="es-419"/>
        </w:rPr>
      </w:pPr>
      <w:r w:rsidRPr="004D76EB">
        <w:rPr>
          <w:rFonts w:ascii="Tahoma" w:eastAsia="Arial" w:hAnsi="Tahoma" w:cs="Tahoma"/>
          <w:b/>
          <w:lang w:val="es-419"/>
        </w:rPr>
        <w:t>Empedrado</w:t>
      </w:r>
    </w:p>
    <w:p w14:paraId="26878611"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2F0448" w14:textId="77777777" w:rsidR="004D76EB" w:rsidRPr="004D76EB" w:rsidRDefault="004D76EB" w:rsidP="004D76EB">
      <w:pPr>
        <w:widowControl w:val="0"/>
        <w:autoSpaceDE w:val="0"/>
        <w:autoSpaceDN w:val="0"/>
        <w:jc w:val="both"/>
        <w:rPr>
          <w:rFonts w:ascii="Tahoma" w:eastAsia="Arial" w:hAnsi="Tahoma" w:cs="Tahoma"/>
          <w:lang w:val="es-419"/>
        </w:rPr>
      </w:pPr>
    </w:p>
    <w:p w14:paraId="7EC40A48"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1CB5AFA" w14:textId="77777777" w:rsidR="004D76EB" w:rsidRPr="004D76EB" w:rsidRDefault="004D76EB" w:rsidP="004D76EB">
      <w:pPr>
        <w:widowControl w:val="0"/>
        <w:autoSpaceDE w:val="0"/>
        <w:autoSpaceDN w:val="0"/>
        <w:jc w:val="both"/>
        <w:rPr>
          <w:rFonts w:ascii="Tahoma" w:eastAsia="Arial" w:hAnsi="Tahoma" w:cs="Tahoma"/>
          <w:lang w:val="es-419"/>
        </w:rPr>
      </w:pPr>
    </w:p>
    <w:p w14:paraId="316DF52C" w14:textId="77777777" w:rsidR="004D76EB" w:rsidRPr="004D76EB" w:rsidRDefault="004D76EB" w:rsidP="004D76EB">
      <w:pPr>
        <w:widowControl w:val="0"/>
        <w:autoSpaceDE w:val="0"/>
        <w:autoSpaceDN w:val="0"/>
        <w:jc w:val="both"/>
        <w:rPr>
          <w:rFonts w:ascii="Tahoma" w:eastAsia="Arial" w:hAnsi="Tahoma" w:cs="Tahoma"/>
          <w:b/>
          <w:lang w:val="es-419"/>
        </w:rPr>
      </w:pPr>
      <w:r w:rsidRPr="004D76EB">
        <w:rPr>
          <w:rFonts w:ascii="Tahoma" w:eastAsia="Arial" w:hAnsi="Tahoma" w:cs="Tahoma"/>
          <w:b/>
          <w:lang w:val="es-419"/>
        </w:rPr>
        <w:t>Mezclado del Hormigón y Morteros</w:t>
      </w:r>
    </w:p>
    <w:p w14:paraId="62637658"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hormigón deberá ser mezclado mecánicamente dosificando por volumen, en ciertos casos el Inspector de proyecto autorizará el mezclado manual.</w:t>
      </w:r>
    </w:p>
    <w:p w14:paraId="1CBFF440" w14:textId="77777777" w:rsidR="004D76EB" w:rsidRPr="004D76EB" w:rsidRDefault="004D76EB" w:rsidP="004D76EB">
      <w:pPr>
        <w:widowControl w:val="0"/>
        <w:autoSpaceDE w:val="0"/>
        <w:autoSpaceDN w:val="0"/>
        <w:jc w:val="both"/>
        <w:rPr>
          <w:rFonts w:ascii="Tahoma" w:eastAsia="Arial" w:hAnsi="Tahoma" w:cs="Tahoma"/>
          <w:lang w:val="es-419"/>
        </w:rPr>
      </w:pPr>
    </w:p>
    <w:p w14:paraId="0B09EC68"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BF0B41" w14:textId="77777777" w:rsidR="004D76EB" w:rsidRPr="004D76EB" w:rsidRDefault="004D76EB" w:rsidP="004D76EB">
      <w:pPr>
        <w:widowControl w:val="0"/>
        <w:autoSpaceDE w:val="0"/>
        <w:autoSpaceDN w:val="0"/>
        <w:jc w:val="both"/>
        <w:rPr>
          <w:rFonts w:ascii="Tahoma" w:eastAsia="Arial" w:hAnsi="Tahoma" w:cs="Tahoma"/>
          <w:lang w:val="es-419"/>
        </w:rPr>
      </w:pPr>
    </w:p>
    <w:p w14:paraId="3A1F7C4E"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64F07EF2" w14:textId="77777777" w:rsidR="004D76EB" w:rsidRPr="004D76EB" w:rsidRDefault="004D76EB" w:rsidP="004D76EB">
      <w:pPr>
        <w:widowControl w:val="0"/>
        <w:autoSpaceDE w:val="0"/>
        <w:autoSpaceDN w:val="0"/>
        <w:jc w:val="both"/>
        <w:rPr>
          <w:rFonts w:ascii="Tahoma" w:eastAsia="Arial" w:hAnsi="Tahoma" w:cs="Tahoma"/>
          <w:lang w:val="es-419"/>
        </w:rPr>
      </w:pPr>
    </w:p>
    <w:p w14:paraId="7942F61B"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8E8751A" w14:textId="77777777" w:rsidR="004D76EB" w:rsidRPr="004D76EB" w:rsidRDefault="004D76EB" w:rsidP="004D76EB">
      <w:pPr>
        <w:widowControl w:val="0"/>
        <w:autoSpaceDE w:val="0"/>
        <w:autoSpaceDN w:val="0"/>
        <w:jc w:val="both"/>
        <w:rPr>
          <w:rFonts w:ascii="Tahoma" w:eastAsia="Arial" w:hAnsi="Tahoma" w:cs="Tahoma"/>
          <w:b/>
          <w:lang w:val="es-419"/>
        </w:rPr>
      </w:pPr>
      <w:r w:rsidRPr="004D76EB">
        <w:rPr>
          <w:rFonts w:ascii="Tahoma" w:eastAsia="Arial" w:hAnsi="Tahoma" w:cs="Tahoma"/>
          <w:b/>
          <w:lang w:val="es-419"/>
        </w:rPr>
        <w:t>Hormigonado</w:t>
      </w:r>
    </w:p>
    <w:p w14:paraId="28E133B3"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628917EB"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0676D8F"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 xml:space="preserve">El espesor de la carpeta de concreto será de 5 cm, establecido en el formulario de presentación de </w:t>
      </w:r>
      <w:r w:rsidRPr="004D76EB">
        <w:rPr>
          <w:rFonts w:ascii="Tahoma" w:eastAsia="Arial" w:hAnsi="Tahoma" w:cs="Tahoma"/>
          <w:lang w:val="es-419"/>
        </w:rPr>
        <w:lastRenderedPageBreak/>
        <w:t>propuesta, teniendo preferencia aquel espesor señalado en los planos.</w:t>
      </w:r>
    </w:p>
    <w:p w14:paraId="5AE2E2F6"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4D29D34E"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vaciado de hormigón debe ser de forma continua, solo se interrumpirá en los sectores donde los planos indiquen.</w:t>
      </w:r>
    </w:p>
    <w:p w14:paraId="589C2C4E" w14:textId="77777777" w:rsidR="004D76EB" w:rsidRPr="004D76EB" w:rsidRDefault="004D76EB" w:rsidP="004D76EB">
      <w:pPr>
        <w:widowControl w:val="0"/>
        <w:autoSpaceDE w:val="0"/>
        <w:autoSpaceDN w:val="0"/>
        <w:jc w:val="both"/>
        <w:rPr>
          <w:rFonts w:ascii="Tahoma" w:eastAsia="Arial" w:hAnsi="Tahoma" w:cs="Tahoma"/>
          <w:lang w:val="es-419"/>
        </w:rPr>
      </w:pPr>
    </w:p>
    <w:p w14:paraId="7A5C856C" w14:textId="77777777" w:rsidR="004D76EB" w:rsidRPr="004D76EB" w:rsidRDefault="004D76EB" w:rsidP="004D76EB">
      <w:pPr>
        <w:widowControl w:val="0"/>
        <w:autoSpaceDE w:val="0"/>
        <w:autoSpaceDN w:val="0"/>
        <w:jc w:val="both"/>
        <w:rPr>
          <w:rFonts w:ascii="Tahoma" w:eastAsia="Arial" w:hAnsi="Tahoma" w:cs="Tahoma"/>
          <w:b/>
          <w:lang w:val="es-419"/>
        </w:rPr>
      </w:pPr>
      <w:r w:rsidRPr="004D76EB">
        <w:rPr>
          <w:rFonts w:ascii="Tahoma" w:eastAsia="Arial" w:hAnsi="Tahoma" w:cs="Tahoma"/>
          <w:b/>
          <w:lang w:val="es-419"/>
        </w:rPr>
        <w:t>Terminado Superficial</w:t>
      </w:r>
    </w:p>
    <w:p w14:paraId="4A777F50"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655BFC4C" w14:textId="77777777" w:rsidR="004D76EB" w:rsidRPr="004D76EB" w:rsidRDefault="004D76EB" w:rsidP="004D76EB">
      <w:pPr>
        <w:widowControl w:val="0"/>
        <w:autoSpaceDE w:val="0"/>
        <w:autoSpaceDN w:val="0"/>
        <w:jc w:val="both"/>
        <w:rPr>
          <w:rFonts w:ascii="Tahoma" w:eastAsia="Arial" w:hAnsi="Tahoma" w:cs="Tahoma"/>
          <w:lang w:val="es-419"/>
        </w:rPr>
      </w:pPr>
    </w:p>
    <w:p w14:paraId="14EAE074"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 xml:space="preserve">El acabado del contrapiso deberá realizarse con plancha metálica o </w:t>
      </w:r>
      <w:proofErr w:type="spellStart"/>
      <w:r w:rsidRPr="004D76EB">
        <w:rPr>
          <w:rFonts w:ascii="Tahoma" w:eastAsia="Arial" w:hAnsi="Tahoma" w:cs="Tahoma"/>
          <w:lang w:val="es-419"/>
        </w:rPr>
        <w:t>frotachado</w:t>
      </w:r>
      <w:proofErr w:type="spellEnd"/>
      <w:r w:rsidRPr="004D76EB">
        <w:rPr>
          <w:rFonts w:ascii="Tahoma" w:eastAsia="Arial" w:hAnsi="Tahoma" w:cs="Tahoma"/>
          <w:lang w:val="es-419"/>
        </w:rPr>
        <w:t>, dependiendo del tipo de acabado indicado en los planos constructivos o instrucciones del Inspector de proyecto.</w:t>
      </w:r>
    </w:p>
    <w:p w14:paraId="11B18AC0" w14:textId="77777777" w:rsidR="004D76EB" w:rsidRPr="004D76EB" w:rsidRDefault="004D76EB" w:rsidP="004D76EB">
      <w:pPr>
        <w:widowControl w:val="0"/>
        <w:autoSpaceDE w:val="0"/>
        <w:autoSpaceDN w:val="0"/>
        <w:jc w:val="both"/>
        <w:rPr>
          <w:rFonts w:ascii="Tahoma" w:eastAsia="Arial" w:hAnsi="Tahoma" w:cs="Tahoma"/>
          <w:lang w:val="es-419"/>
        </w:rPr>
      </w:pPr>
    </w:p>
    <w:p w14:paraId="63249B99" w14:textId="77777777" w:rsidR="004D76EB" w:rsidRPr="004D76EB" w:rsidRDefault="004D76EB" w:rsidP="004D76EB">
      <w:pPr>
        <w:widowControl w:val="0"/>
        <w:autoSpaceDE w:val="0"/>
        <w:autoSpaceDN w:val="0"/>
        <w:jc w:val="both"/>
        <w:rPr>
          <w:rFonts w:ascii="Tahoma" w:eastAsia="Arial" w:hAnsi="Tahoma" w:cs="Tahoma"/>
          <w:b/>
          <w:lang w:val="es-419"/>
        </w:rPr>
      </w:pPr>
      <w:r w:rsidRPr="004D76EB">
        <w:rPr>
          <w:rFonts w:ascii="Tahoma" w:eastAsia="Arial" w:hAnsi="Tahoma" w:cs="Tahoma"/>
          <w:b/>
          <w:lang w:val="es-419"/>
        </w:rPr>
        <w:t>Protección y Curado</w:t>
      </w:r>
    </w:p>
    <w:p w14:paraId="0E723119"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DD250DE" w14:textId="77777777" w:rsidR="004D76EB" w:rsidRPr="004D76EB" w:rsidRDefault="004D76EB" w:rsidP="004D76EB">
      <w:pPr>
        <w:widowControl w:val="0"/>
        <w:autoSpaceDE w:val="0"/>
        <w:autoSpaceDN w:val="0"/>
        <w:jc w:val="both"/>
        <w:rPr>
          <w:rFonts w:ascii="Tahoma" w:eastAsia="Arial" w:hAnsi="Tahoma" w:cs="Tahoma"/>
          <w:lang w:val="es-419"/>
        </w:rPr>
      </w:pPr>
    </w:p>
    <w:p w14:paraId="187524C0"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610F93E5" w14:textId="77777777" w:rsidR="004D76EB" w:rsidRPr="004D76EB" w:rsidRDefault="004D76EB" w:rsidP="004D76EB">
      <w:pPr>
        <w:widowControl w:val="0"/>
        <w:autoSpaceDE w:val="0"/>
        <w:autoSpaceDN w:val="0"/>
        <w:jc w:val="both"/>
        <w:rPr>
          <w:rFonts w:ascii="Tahoma" w:eastAsia="Arial" w:hAnsi="Tahoma" w:cs="Tahoma"/>
          <w:lang w:val="es-419"/>
        </w:rPr>
      </w:pPr>
    </w:p>
    <w:p w14:paraId="2DA9903C"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Durante la construcción, queda prohibido aplicar cargas, acumular materiales, equipo o maquinarias que generen daño en el elemento.</w:t>
      </w:r>
    </w:p>
    <w:p w14:paraId="5D0F11AE" w14:textId="77777777" w:rsidR="004D76EB" w:rsidRPr="004D76EB" w:rsidRDefault="004D76EB" w:rsidP="004D76EB">
      <w:pPr>
        <w:widowControl w:val="0"/>
        <w:autoSpaceDE w:val="0"/>
        <w:autoSpaceDN w:val="0"/>
        <w:jc w:val="both"/>
        <w:rPr>
          <w:rFonts w:ascii="Tahoma" w:eastAsia="Arial" w:hAnsi="Tahoma" w:cs="Tahoma"/>
          <w:lang w:val="es-419"/>
        </w:rPr>
      </w:pPr>
    </w:p>
    <w:p w14:paraId="26262FC8" w14:textId="77777777" w:rsidR="004D76EB" w:rsidRPr="004D76EB" w:rsidRDefault="004D76EB" w:rsidP="004D76EB">
      <w:pPr>
        <w:widowControl w:val="0"/>
        <w:autoSpaceDE w:val="0"/>
        <w:autoSpaceDN w:val="0"/>
        <w:jc w:val="both"/>
        <w:rPr>
          <w:rFonts w:ascii="Tahoma" w:eastAsia="Arial" w:hAnsi="Tahoma" w:cs="Tahoma"/>
          <w:b/>
          <w:lang w:val="es-419"/>
        </w:rPr>
      </w:pPr>
      <w:r w:rsidRPr="004D76EB">
        <w:rPr>
          <w:rFonts w:ascii="Tahoma" w:eastAsia="Arial" w:hAnsi="Tahoma" w:cs="Tahoma"/>
          <w:b/>
          <w:lang w:val="es-419"/>
        </w:rPr>
        <w:t>Criterios de Aceptación y Rechazo</w:t>
      </w:r>
    </w:p>
    <w:p w14:paraId="2203D0E4"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07718E60" w14:textId="77777777" w:rsidR="004D76EB" w:rsidRPr="004D76EB" w:rsidRDefault="004D76EB" w:rsidP="004D76EB">
      <w:pPr>
        <w:widowControl w:val="0"/>
        <w:autoSpaceDE w:val="0"/>
        <w:autoSpaceDN w:val="0"/>
        <w:jc w:val="both"/>
        <w:rPr>
          <w:rFonts w:ascii="Tahoma" w:eastAsia="Arial" w:hAnsi="Tahoma" w:cs="Tahoma"/>
          <w:lang w:val="es-419"/>
        </w:rPr>
      </w:pPr>
    </w:p>
    <w:p w14:paraId="2A6FC0A8"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1C3EC753" w14:textId="77777777" w:rsidR="004D76EB" w:rsidRPr="004D76EB" w:rsidRDefault="004D76EB" w:rsidP="004D76EB">
      <w:pPr>
        <w:widowControl w:val="0"/>
        <w:autoSpaceDE w:val="0"/>
        <w:autoSpaceDN w:val="0"/>
        <w:jc w:val="both"/>
        <w:rPr>
          <w:rFonts w:ascii="Tahoma" w:eastAsia="Arial" w:hAnsi="Tahoma" w:cs="Tahoma"/>
          <w:lang w:val="es-419"/>
        </w:rPr>
      </w:pPr>
    </w:p>
    <w:p w14:paraId="2F7169E9"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2CF8D04F" w14:textId="77777777" w:rsidR="004D76EB" w:rsidRPr="004D76EB" w:rsidRDefault="004D76EB" w:rsidP="004D76EB">
      <w:pPr>
        <w:widowControl w:val="0"/>
        <w:autoSpaceDE w:val="0"/>
        <w:autoSpaceDN w:val="0"/>
        <w:jc w:val="both"/>
        <w:rPr>
          <w:rFonts w:ascii="Tahoma" w:eastAsia="Arial" w:hAnsi="Tahoma" w:cs="Tahoma"/>
          <w:lang w:val="es-419"/>
        </w:rPr>
      </w:pPr>
    </w:p>
    <w:p w14:paraId="605C372C" w14:textId="77777777" w:rsidR="004D76EB" w:rsidRPr="004D76EB" w:rsidRDefault="004D76EB" w:rsidP="004D76EB">
      <w:pPr>
        <w:widowControl w:val="0"/>
        <w:autoSpaceDE w:val="0"/>
        <w:autoSpaceDN w:val="0"/>
        <w:jc w:val="both"/>
        <w:rPr>
          <w:rFonts w:ascii="Tahoma" w:eastAsia="Arial" w:hAnsi="Tahoma" w:cs="Tahoma"/>
          <w:lang w:val="es-419"/>
        </w:rPr>
      </w:pPr>
      <w:r w:rsidRPr="004D76EB">
        <w:rPr>
          <w:rFonts w:ascii="Tahoma" w:eastAsia="Arial" w:hAnsi="Tahoma" w:cs="Tahoma"/>
          <w:lang w:val="es-419"/>
        </w:rPr>
        <w:t>Todos las demoliciones, curados y reemplazos necesarios serán cancelados por la Entidad Ejecutora.</w:t>
      </w:r>
    </w:p>
    <w:p w14:paraId="4CBD6FF8" w14:textId="77777777" w:rsidR="004D76EB" w:rsidRPr="004D76EB" w:rsidRDefault="004D76EB" w:rsidP="004D76EB">
      <w:pPr>
        <w:spacing w:after="160" w:line="259" w:lineRule="auto"/>
        <w:jc w:val="both"/>
        <w:rPr>
          <w:rFonts w:ascii="Tahoma" w:eastAsiaTheme="minorHAnsi" w:hAnsi="Tahoma" w:cs="Tahoma"/>
          <w:lang w:val="es-BO"/>
        </w:rPr>
      </w:pPr>
    </w:p>
    <w:tbl>
      <w:tblPr>
        <w:tblW w:w="9634" w:type="dxa"/>
        <w:tblLook w:val="04A0" w:firstRow="1" w:lastRow="0" w:firstColumn="1" w:lastColumn="0" w:noHBand="0" w:noVBand="1"/>
      </w:tblPr>
      <w:tblGrid>
        <w:gridCol w:w="584"/>
        <w:gridCol w:w="2385"/>
        <w:gridCol w:w="1145"/>
        <w:gridCol w:w="5520"/>
      </w:tblGrid>
      <w:tr w:rsidR="004D76EB" w:rsidRPr="004D76EB" w14:paraId="6FD5A27D" w14:textId="77777777" w:rsidTr="001A7607">
        <w:tc>
          <w:tcPr>
            <w:tcW w:w="584" w:type="dxa"/>
            <w:shd w:val="clear" w:color="auto" w:fill="1F3864" w:themeFill="accent5" w:themeFillShade="80"/>
          </w:tcPr>
          <w:p w14:paraId="1A7D66E5"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57E124F3" w14:textId="77777777" w:rsidR="004D76EB" w:rsidRPr="004D76EB" w:rsidRDefault="004D76EB" w:rsidP="004D76EB">
            <w:pPr>
              <w:widowControl w:val="0"/>
              <w:autoSpaceDE w:val="0"/>
              <w:autoSpaceDN w:val="0"/>
              <w:spacing w:line="360" w:lineRule="auto"/>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73535C3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6006617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3C027D6F" w14:textId="77777777" w:rsidTr="001A7607">
        <w:tc>
          <w:tcPr>
            <w:tcW w:w="584" w:type="dxa"/>
            <w:shd w:val="clear" w:color="auto" w:fill="BDD6EE" w:themeFill="accent1" w:themeFillTint="66"/>
          </w:tcPr>
          <w:p w14:paraId="71C77F3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7</w:t>
            </w:r>
          </w:p>
        </w:tc>
        <w:tc>
          <w:tcPr>
            <w:tcW w:w="2385" w:type="dxa"/>
            <w:shd w:val="clear" w:color="auto" w:fill="BDD6EE" w:themeFill="accent1" w:themeFillTint="66"/>
            <w:vAlign w:val="center"/>
          </w:tcPr>
          <w:p w14:paraId="0D68006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VAC-OG-MLA-13</w:t>
            </w:r>
          </w:p>
        </w:tc>
        <w:tc>
          <w:tcPr>
            <w:tcW w:w="1145" w:type="dxa"/>
            <w:shd w:val="clear" w:color="auto" w:fill="BDD6EE" w:themeFill="accent1" w:themeFillTint="66"/>
            <w:vAlign w:val="center"/>
          </w:tcPr>
          <w:p w14:paraId="69E340E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vAlign w:val="center"/>
          </w:tcPr>
          <w:p w14:paraId="4E3E02E9" w14:textId="77777777" w:rsidR="004D76EB" w:rsidRPr="004D76EB" w:rsidRDefault="004D76EB" w:rsidP="004D76EB">
            <w:pPr>
              <w:widowControl w:val="0"/>
              <w:autoSpaceDE w:val="0"/>
              <w:autoSpaceDN w:val="0"/>
              <w:spacing w:line="276" w:lineRule="auto"/>
              <w:jc w:val="both"/>
              <w:rPr>
                <w:rFonts w:ascii="Tahoma" w:eastAsia="Arial" w:hAnsi="Tahoma" w:cs="Tahoma"/>
                <w:b/>
              </w:rPr>
            </w:pPr>
            <w:r w:rsidRPr="004D76EB">
              <w:rPr>
                <w:rFonts w:ascii="Tahoma" w:eastAsia="Arial" w:hAnsi="Tahoma" w:cs="Tahoma"/>
                <w:b/>
                <w:bCs/>
              </w:rPr>
              <w:t>MURO DE LADRILLO DE 6H C/MORTERO DE CEMENTO (24X15X10)</w:t>
            </w:r>
          </w:p>
        </w:tc>
      </w:tr>
    </w:tbl>
    <w:p w14:paraId="4692EE87" w14:textId="77777777" w:rsidR="004D76EB" w:rsidRPr="004D76EB" w:rsidRDefault="004D76EB" w:rsidP="004D76EB">
      <w:pPr>
        <w:widowControl w:val="0"/>
        <w:autoSpaceDE w:val="0"/>
        <w:autoSpaceDN w:val="0"/>
        <w:jc w:val="both"/>
        <w:rPr>
          <w:rFonts w:ascii="Tahoma" w:eastAsia="Arial" w:hAnsi="Tahoma" w:cs="Tahoma"/>
          <w:b/>
        </w:rPr>
      </w:pPr>
    </w:p>
    <w:p w14:paraId="0DD59DC4"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5712312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El ítem refiere la construcción de </w:t>
      </w:r>
      <w:r w:rsidRPr="004D76EB">
        <w:rPr>
          <w:rFonts w:ascii="Tahoma" w:eastAsia="Arial" w:hAnsi="Tahoma" w:cs="Tahoma"/>
          <w:bCs/>
        </w:rPr>
        <w:t>MURO DE LADRILLO DE 6H C/MORTERO DE CEMENTO (24X15X10)</w:t>
      </w:r>
      <w:r w:rsidRPr="004D76EB">
        <w:rPr>
          <w:rFonts w:ascii="Tahoma" w:eastAsia="Arial" w:hAnsi="Tahoma" w:cs="Tahoma"/>
        </w:rPr>
        <w:t>, unidos con mortero de cemento y arena en proporción 1:4, de acuerdo a los planos constructivos, e instrucción del Inspector de proyecto.</w:t>
      </w:r>
    </w:p>
    <w:p w14:paraId="6FF5AEC3" w14:textId="77777777" w:rsidR="004D76EB" w:rsidRPr="004D76EB" w:rsidRDefault="004D76EB" w:rsidP="004D76EB">
      <w:pPr>
        <w:widowControl w:val="0"/>
        <w:autoSpaceDE w:val="0"/>
        <w:autoSpaceDN w:val="0"/>
        <w:jc w:val="both"/>
        <w:rPr>
          <w:rFonts w:ascii="Tahoma" w:eastAsia="Arial" w:hAnsi="Tahoma" w:cs="Tahoma"/>
        </w:rPr>
      </w:pPr>
    </w:p>
    <w:p w14:paraId="3F3E751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5A1FA03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0A515CA8" w14:textId="77777777" w:rsidR="004D76EB" w:rsidRPr="004D76EB" w:rsidRDefault="004D76EB" w:rsidP="004D76EB">
      <w:pPr>
        <w:widowControl w:val="0"/>
        <w:autoSpaceDE w:val="0"/>
        <w:autoSpaceDN w:val="0"/>
        <w:jc w:val="both"/>
        <w:rPr>
          <w:rFonts w:ascii="Tahoma" w:eastAsia="Arial" w:hAnsi="Tahoma" w:cs="Tahoma"/>
        </w:rPr>
      </w:pPr>
    </w:p>
    <w:p w14:paraId="6E5C5F3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lastRenderedPageBreak/>
        <w:t>La Entidad Ejecutora deberá cumplir con los requisitos establecidos en la Norma Boliviana del Hormigón Armado CBH-87 para los materiales que cubre esta norma.</w:t>
      </w:r>
    </w:p>
    <w:p w14:paraId="68BE8891" w14:textId="77777777" w:rsidR="004D76EB" w:rsidRPr="004D76EB" w:rsidRDefault="004D76EB" w:rsidP="004D76EB">
      <w:pPr>
        <w:widowControl w:val="0"/>
        <w:autoSpaceDE w:val="0"/>
        <w:autoSpaceDN w:val="0"/>
        <w:jc w:val="both"/>
        <w:rPr>
          <w:rFonts w:ascii="Tahoma" w:eastAsia="Arial" w:hAnsi="Tahoma" w:cs="Tahoma"/>
          <w:b/>
        </w:rPr>
      </w:pPr>
    </w:p>
    <w:p w14:paraId="708A019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796C9CD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Todos los ladrillos deberán estar limpios y mojarse abundantemente antes de su colocación.</w:t>
      </w:r>
    </w:p>
    <w:p w14:paraId="56C9653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Serán colocados en hileras perfectamente horizontales y a plomada, asentándolas sobre una capa de mortero de un espesor mínimo de 1,5 cm.</w:t>
      </w:r>
    </w:p>
    <w:p w14:paraId="073D57C9" w14:textId="77777777" w:rsidR="004D76EB" w:rsidRPr="004D76EB" w:rsidRDefault="004D76EB" w:rsidP="004D76EB">
      <w:pPr>
        <w:widowControl w:val="0"/>
        <w:autoSpaceDE w:val="0"/>
        <w:autoSpaceDN w:val="0"/>
        <w:jc w:val="both"/>
        <w:rPr>
          <w:rFonts w:ascii="Tahoma" w:eastAsia="Arial" w:hAnsi="Tahoma" w:cs="Tahoma"/>
          <w:kern w:val="28"/>
        </w:rPr>
      </w:pPr>
    </w:p>
    <w:p w14:paraId="575D7B3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384C7B25" w14:textId="77777777" w:rsidR="004D76EB" w:rsidRPr="004D76EB" w:rsidRDefault="004D76EB" w:rsidP="004D76EB">
      <w:pPr>
        <w:widowControl w:val="0"/>
        <w:autoSpaceDE w:val="0"/>
        <w:autoSpaceDN w:val="0"/>
        <w:jc w:val="both"/>
        <w:rPr>
          <w:rFonts w:ascii="Tahoma" w:eastAsia="Arial" w:hAnsi="Tahoma" w:cs="Tahoma"/>
          <w:kern w:val="28"/>
        </w:rPr>
      </w:pPr>
    </w:p>
    <w:p w14:paraId="691CFA9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C5EC31" w14:textId="77777777" w:rsidR="004D76EB" w:rsidRPr="004D76EB" w:rsidRDefault="004D76EB" w:rsidP="004D76EB">
      <w:pPr>
        <w:widowControl w:val="0"/>
        <w:autoSpaceDE w:val="0"/>
        <w:autoSpaceDN w:val="0"/>
        <w:jc w:val="both"/>
        <w:rPr>
          <w:rFonts w:ascii="Tahoma" w:eastAsia="Arial" w:hAnsi="Tahoma" w:cs="Tahoma"/>
          <w:kern w:val="28"/>
        </w:rPr>
      </w:pPr>
    </w:p>
    <w:p w14:paraId="1F02C0E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AF6B75" w14:textId="77777777" w:rsidR="004D76EB" w:rsidRPr="004D76EB" w:rsidRDefault="004D76EB" w:rsidP="004D76EB">
      <w:pPr>
        <w:widowControl w:val="0"/>
        <w:autoSpaceDE w:val="0"/>
        <w:autoSpaceDN w:val="0"/>
        <w:jc w:val="both"/>
        <w:rPr>
          <w:rFonts w:ascii="Tahoma" w:eastAsia="Arial" w:hAnsi="Tahoma" w:cs="Tahoma"/>
          <w:kern w:val="28"/>
        </w:rPr>
      </w:pPr>
    </w:p>
    <w:p w14:paraId="2FBA45E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1818F6C1" w14:textId="77777777" w:rsidR="004D76EB" w:rsidRPr="004D76EB" w:rsidRDefault="004D76EB" w:rsidP="004D76EB">
      <w:pPr>
        <w:widowControl w:val="0"/>
        <w:autoSpaceDE w:val="0"/>
        <w:autoSpaceDN w:val="0"/>
        <w:jc w:val="both"/>
        <w:rPr>
          <w:rFonts w:ascii="Tahoma" w:eastAsia="Arial" w:hAnsi="Tahoma" w:cs="Tahoma"/>
          <w:kern w:val="28"/>
        </w:rPr>
      </w:pPr>
    </w:p>
    <w:p w14:paraId="10BF0E4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945EB1" w14:textId="77777777" w:rsidR="004D76EB" w:rsidRPr="004D76EB" w:rsidRDefault="004D76EB" w:rsidP="004D76EB">
      <w:pPr>
        <w:widowControl w:val="0"/>
        <w:autoSpaceDE w:val="0"/>
        <w:autoSpaceDN w:val="0"/>
        <w:jc w:val="both"/>
        <w:rPr>
          <w:rFonts w:ascii="Tahoma" w:eastAsia="Arial" w:hAnsi="Tahoma" w:cs="Tahoma"/>
          <w:kern w:val="28"/>
        </w:rPr>
      </w:pPr>
    </w:p>
    <w:p w14:paraId="3301610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56F504C4" w14:textId="77777777" w:rsidR="004D76EB" w:rsidRPr="004D76EB" w:rsidRDefault="004D76EB" w:rsidP="004D76EB">
      <w:pPr>
        <w:widowControl w:val="0"/>
        <w:autoSpaceDE w:val="0"/>
        <w:autoSpaceDN w:val="0"/>
        <w:jc w:val="both"/>
        <w:rPr>
          <w:rFonts w:ascii="Tahoma" w:eastAsia="Arial" w:hAnsi="Tahoma" w:cs="Tahoma"/>
          <w:kern w:val="28"/>
        </w:rPr>
      </w:pPr>
    </w:p>
    <w:p w14:paraId="10C4B34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651DE5EF" w14:textId="77777777" w:rsidR="004D76EB" w:rsidRPr="004D76EB" w:rsidRDefault="004D76EB" w:rsidP="004D76EB">
      <w:pPr>
        <w:widowControl w:val="0"/>
        <w:autoSpaceDE w:val="0"/>
        <w:autoSpaceDN w:val="0"/>
        <w:jc w:val="both"/>
        <w:rPr>
          <w:rFonts w:ascii="Tahoma" w:eastAsia="Arial" w:hAnsi="Tahoma" w:cs="Tahoma"/>
          <w:kern w:val="28"/>
        </w:rPr>
      </w:pPr>
    </w:p>
    <w:p w14:paraId="470ADE6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Criterios de Control, Aceptación y Rechazo</w:t>
      </w:r>
    </w:p>
    <w:p w14:paraId="070435A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78AD54E" w14:textId="77777777" w:rsidR="004D76EB" w:rsidRPr="004D76EB" w:rsidRDefault="004D76EB" w:rsidP="004D76EB">
      <w:pPr>
        <w:widowControl w:val="0"/>
        <w:autoSpaceDE w:val="0"/>
        <w:autoSpaceDN w:val="0"/>
        <w:jc w:val="both"/>
        <w:rPr>
          <w:rFonts w:ascii="Tahoma" w:eastAsia="Arial" w:hAnsi="Tahoma" w:cs="Tahoma"/>
          <w:kern w:val="28"/>
        </w:rPr>
      </w:pPr>
    </w:p>
    <w:p w14:paraId="3425ED6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E122B24" w14:textId="77777777" w:rsidR="004D76EB" w:rsidRPr="004D76EB" w:rsidRDefault="004D76EB" w:rsidP="004D76EB">
      <w:pPr>
        <w:widowControl w:val="0"/>
        <w:autoSpaceDE w:val="0"/>
        <w:autoSpaceDN w:val="0"/>
        <w:jc w:val="both"/>
        <w:rPr>
          <w:rFonts w:ascii="Tahoma" w:eastAsia="Arial" w:hAnsi="Tahoma" w:cs="Tahoma"/>
          <w:kern w:val="28"/>
        </w:rPr>
      </w:pPr>
    </w:p>
    <w:tbl>
      <w:tblPr>
        <w:tblW w:w="9634" w:type="dxa"/>
        <w:tblLook w:val="04A0" w:firstRow="1" w:lastRow="0" w:firstColumn="1" w:lastColumn="0" w:noHBand="0" w:noVBand="1"/>
      </w:tblPr>
      <w:tblGrid>
        <w:gridCol w:w="584"/>
        <w:gridCol w:w="2385"/>
        <w:gridCol w:w="1145"/>
        <w:gridCol w:w="5520"/>
      </w:tblGrid>
      <w:tr w:rsidR="004D76EB" w:rsidRPr="004D76EB" w14:paraId="096B1447" w14:textId="77777777" w:rsidTr="001A7607">
        <w:tc>
          <w:tcPr>
            <w:tcW w:w="584" w:type="dxa"/>
            <w:shd w:val="clear" w:color="auto" w:fill="1F3864" w:themeFill="accent5" w:themeFillShade="80"/>
          </w:tcPr>
          <w:p w14:paraId="0A0DD4EE"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4FAE619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CÓDIGO</w:t>
            </w:r>
          </w:p>
        </w:tc>
        <w:tc>
          <w:tcPr>
            <w:tcW w:w="1145" w:type="dxa"/>
            <w:shd w:val="clear" w:color="auto" w:fill="1F3864" w:themeFill="accent5" w:themeFillShade="80"/>
          </w:tcPr>
          <w:p w14:paraId="6FE1A68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3EBD90D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3E3EC944" w14:textId="77777777" w:rsidTr="001A7607">
        <w:tc>
          <w:tcPr>
            <w:tcW w:w="584" w:type="dxa"/>
            <w:shd w:val="clear" w:color="auto" w:fill="BDD6EE" w:themeFill="accent1" w:themeFillTint="66"/>
          </w:tcPr>
          <w:p w14:paraId="6BF59EC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8</w:t>
            </w:r>
          </w:p>
        </w:tc>
        <w:tc>
          <w:tcPr>
            <w:tcW w:w="2385" w:type="dxa"/>
            <w:shd w:val="clear" w:color="auto" w:fill="BDD6EE" w:themeFill="accent1" w:themeFillTint="66"/>
            <w:vAlign w:val="center"/>
          </w:tcPr>
          <w:p w14:paraId="48D991A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lang w:val="es-BO"/>
              </w:rPr>
              <w:t>VAC-OG-VIG-1</w:t>
            </w:r>
          </w:p>
        </w:tc>
        <w:tc>
          <w:tcPr>
            <w:tcW w:w="1145" w:type="dxa"/>
            <w:shd w:val="clear" w:color="auto" w:fill="BDD6EE" w:themeFill="accent1" w:themeFillTint="66"/>
            <w:vAlign w:val="center"/>
          </w:tcPr>
          <w:p w14:paraId="5DB5D7F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M3</w:t>
            </w:r>
          </w:p>
        </w:tc>
        <w:tc>
          <w:tcPr>
            <w:tcW w:w="5520" w:type="dxa"/>
            <w:shd w:val="clear" w:color="auto" w:fill="BDD6EE" w:themeFill="accent1" w:themeFillTint="66"/>
            <w:vAlign w:val="center"/>
          </w:tcPr>
          <w:p w14:paraId="242BC55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lang w:val="es-BO"/>
              </w:rPr>
              <w:t>VIGA CADENA DE HORMIGÓN ARMADO</w:t>
            </w:r>
          </w:p>
        </w:tc>
      </w:tr>
    </w:tbl>
    <w:p w14:paraId="09BBF8B1" w14:textId="77777777" w:rsidR="004D76EB" w:rsidRPr="004D76EB" w:rsidRDefault="004D76EB" w:rsidP="004D76EB">
      <w:pPr>
        <w:widowControl w:val="0"/>
        <w:autoSpaceDE w:val="0"/>
        <w:autoSpaceDN w:val="0"/>
        <w:jc w:val="both"/>
        <w:rPr>
          <w:rFonts w:ascii="Tahoma" w:eastAsia="Arial" w:hAnsi="Tahoma" w:cs="Tahoma"/>
          <w:b/>
        </w:rPr>
      </w:pPr>
    </w:p>
    <w:p w14:paraId="0B40609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3FC7375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Este ítem comprende la preparación, protección y curado del hormigón para </w:t>
      </w:r>
      <w:r w:rsidRPr="004D76EB">
        <w:rPr>
          <w:rFonts w:ascii="Tahoma" w:eastAsia="Arial" w:hAnsi="Tahoma" w:cs="Tahoma"/>
          <w:bCs/>
          <w:lang w:val="es-BO"/>
        </w:rPr>
        <w:t>VIGA CADENA DE HORMIGÓN ARMADO</w:t>
      </w:r>
      <w:r w:rsidRPr="004D76EB">
        <w:rPr>
          <w:rFonts w:ascii="Tahoma" w:eastAsia="Arial" w:hAnsi="Tahoma" w:cs="Tahoma"/>
        </w:rPr>
        <w:t xml:space="preserve">, ajustándose estrictamente al trazado, alineación, elevaciones y dimensiones señaladas en los </w:t>
      </w:r>
      <w:r w:rsidRPr="004D76EB">
        <w:rPr>
          <w:rFonts w:ascii="Tahoma" w:eastAsia="Arial" w:hAnsi="Tahoma" w:cs="Tahoma"/>
        </w:rPr>
        <w:lastRenderedPageBreak/>
        <w:t xml:space="preserve">planos constructivos, e </w:t>
      </w:r>
      <w:r w:rsidRPr="004D76EB">
        <w:rPr>
          <w:rFonts w:ascii="Tahoma" w:eastAsia="Arial" w:hAnsi="Tahoma" w:cs="Tahoma"/>
          <w:lang w:val="es-BO"/>
        </w:rPr>
        <w:t xml:space="preserve">instrucciones del </w:t>
      </w:r>
      <w:r w:rsidRPr="004D76EB">
        <w:rPr>
          <w:rFonts w:ascii="Tahoma" w:eastAsia="Arial" w:hAnsi="Tahoma" w:cs="Tahoma"/>
        </w:rPr>
        <w:t>Inspector de proyecto.</w:t>
      </w:r>
    </w:p>
    <w:p w14:paraId="58A39378" w14:textId="77777777" w:rsidR="004D76EB" w:rsidRPr="004D76EB" w:rsidRDefault="004D76EB" w:rsidP="004D76EB">
      <w:pPr>
        <w:widowControl w:val="0"/>
        <w:autoSpaceDE w:val="0"/>
        <w:autoSpaceDN w:val="0"/>
        <w:jc w:val="both"/>
        <w:rPr>
          <w:rFonts w:ascii="Tahoma" w:eastAsia="Arial" w:hAnsi="Tahoma" w:cs="Tahoma"/>
        </w:rPr>
      </w:pPr>
    </w:p>
    <w:p w14:paraId="165D54A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1584B63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F4F8DB6" w14:textId="77777777" w:rsidR="004D76EB" w:rsidRPr="004D76EB" w:rsidRDefault="004D76EB" w:rsidP="004D76EB">
      <w:pPr>
        <w:widowControl w:val="0"/>
        <w:autoSpaceDE w:val="0"/>
        <w:autoSpaceDN w:val="0"/>
        <w:jc w:val="both"/>
        <w:rPr>
          <w:rFonts w:ascii="Tahoma" w:eastAsia="Arial" w:hAnsi="Tahoma" w:cs="Tahoma"/>
        </w:rPr>
      </w:pPr>
    </w:p>
    <w:p w14:paraId="49FC534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deberá cumplir con los requisitos establecidos en la Norma Boliviana del Hormigón Armado CBH-87 para los materiales que cubre esta norma.</w:t>
      </w:r>
    </w:p>
    <w:p w14:paraId="70130A80" w14:textId="77777777" w:rsidR="004D76EB" w:rsidRPr="004D76EB" w:rsidRDefault="004D76EB" w:rsidP="004D76EB">
      <w:pPr>
        <w:widowControl w:val="0"/>
        <w:autoSpaceDE w:val="0"/>
        <w:autoSpaceDN w:val="0"/>
        <w:jc w:val="both"/>
        <w:rPr>
          <w:rFonts w:ascii="Tahoma" w:eastAsia="Arial" w:hAnsi="Tahoma" w:cs="Tahoma"/>
        </w:rPr>
      </w:pPr>
    </w:p>
    <w:p w14:paraId="2586D68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E1910D" w14:textId="77777777" w:rsidR="004D76EB" w:rsidRPr="004D76EB" w:rsidRDefault="004D76EB" w:rsidP="004D76EB">
      <w:pPr>
        <w:widowControl w:val="0"/>
        <w:autoSpaceDE w:val="0"/>
        <w:autoSpaceDN w:val="0"/>
        <w:jc w:val="both"/>
        <w:rPr>
          <w:rFonts w:ascii="Tahoma" w:eastAsia="Arial" w:hAnsi="Tahoma" w:cs="Tahoma"/>
          <w:b/>
        </w:rPr>
      </w:pPr>
    </w:p>
    <w:p w14:paraId="2886718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48BEC8D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5A2B0CA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general, se deberán cumplir con las siguientes directrices referidas a la ejecución.</w:t>
      </w:r>
    </w:p>
    <w:p w14:paraId="409095B8" w14:textId="77777777" w:rsidR="004D76EB" w:rsidRPr="004D76EB" w:rsidRDefault="004D76EB" w:rsidP="004D76EB">
      <w:pPr>
        <w:widowControl w:val="0"/>
        <w:autoSpaceDE w:val="0"/>
        <w:autoSpaceDN w:val="0"/>
        <w:jc w:val="both"/>
        <w:rPr>
          <w:rFonts w:ascii="Tahoma" w:eastAsia="Arial" w:hAnsi="Tahoma" w:cs="Tahoma"/>
          <w:kern w:val="28"/>
        </w:rPr>
      </w:pPr>
    </w:p>
    <w:p w14:paraId="05CC78C8"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Encofrados</w:t>
      </w:r>
    </w:p>
    <w:p w14:paraId="1042485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podrán ser de madera, metálicos u otro material lo suficientemente rígido, estanco y estable.</w:t>
      </w:r>
    </w:p>
    <w:p w14:paraId="59DD96C8" w14:textId="77777777" w:rsidR="004D76EB" w:rsidRPr="004D76EB" w:rsidRDefault="004D76EB" w:rsidP="004D76EB">
      <w:pPr>
        <w:widowControl w:val="0"/>
        <w:autoSpaceDE w:val="0"/>
        <w:autoSpaceDN w:val="0"/>
        <w:jc w:val="both"/>
        <w:rPr>
          <w:rFonts w:ascii="Tahoma" w:eastAsia="Arial" w:hAnsi="Tahoma" w:cs="Tahoma"/>
          <w:kern w:val="28"/>
        </w:rPr>
      </w:pPr>
    </w:p>
    <w:p w14:paraId="24EE4F7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656AAB9E" w14:textId="77777777" w:rsidR="004D76EB" w:rsidRPr="004D76EB" w:rsidRDefault="004D76EB" w:rsidP="004D76EB">
      <w:pPr>
        <w:widowControl w:val="0"/>
        <w:autoSpaceDE w:val="0"/>
        <w:autoSpaceDN w:val="0"/>
        <w:jc w:val="both"/>
        <w:rPr>
          <w:rFonts w:ascii="Tahoma" w:eastAsia="Arial" w:hAnsi="Tahoma" w:cs="Tahoma"/>
          <w:kern w:val="28"/>
        </w:rPr>
      </w:pPr>
    </w:p>
    <w:p w14:paraId="4846B91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Su arreglo y escuadrías usadas serán los necesarios para resistir el peso del hormigón fresco, equipo de construcción y los obreros durante la operación del vaciado.</w:t>
      </w:r>
    </w:p>
    <w:p w14:paraId="5C38A33E" w14:textId="77777777" w:rsidR="004D76EB" w:rsidRPr="004D76EB" w:rsidRDefault="004D76EB" w:rsidP="004D76EB">
      <w:pPr>
        <w:widowControl w:val="0"/>
        <w:autoSpaceDE w:val="0"/>
        <w:autoSpaceDN w:val="0"/>
        <w:jc w:val="both"/>
        <w:rPr>
          <w:rFonts w:ascii="Tahoma" w:eastAsia="Arial" w:hAnsi="Tahoma" w:cs="Tahoma"/>
          <w:kern w:val="28"/>
        </w:rPr>
      </w:pPr>
    </w:p>
    <w:p w14:paraId="03DB583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deberán ser estancos a fin de evitar el empobrecimiento del hormigón por escurrimiento del agua.</w:t>
      </w:r>
    </w:p>
    <w:p w14:paraId="10D415E4" w14:textId="77777777" w:rsidR="004D76EB" w:rsidRPr="004D76EB" w:rsidRDefault="004D76EB" w:rsidP="004D76EB">
      <w:pPr>
        <w:widowControl w:val="0"/>
        <w:autoSpaceDE w:val="0"/>
        <w:autoSpaceDN w:val="0"/>
        <w:jc w:val="both"/>
        <w:rPr>
          <w:rFonts w:ascii="Tahoma" w:eastAsia="Arial" w:hAnsi="Tahoma" w:cs="Tahoma"/>
          <w:kern w:val="28"/>
        </w:rPr>
      </w:pPr>
    </w:p>
    <w:p w14:paraId="3358927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67F883E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casos que el Inspector de proyecto vea conveniente, solicitara a la Entidad Ejecutora las respectivas verificaciones estructurales del encofrado de manera previa.</w:t>
      </w:r>
    </w:p>
    <w:p w14:paraId="43E8FB2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5BF6DC08" w14:textId="77777777" w:rsidR="004D76EB" w:rsidRPr="004D76EB" w:rsidRDefault="004D76EB" w:rsidP="004D76EB">
      <w:pPr>
        <w:widowControl w:val="0"/>
        <w:autoSpaceDE w:val="0"/>
        <w:autoSpaceDN w:val="0"/>
        <w:jc w:val="both"/>
        <w:rPr>
          <w:rFonts w:ascii="Tahoma" w:eastAsia="Arial" w:hAnsi="Tahoma" w:cs="Tahoma"/>
          <w:kern w:val="28"/>
        </w:rPr>
      </w:pPr>
    </w:p>
    <w:p w14:paraId="2863FDD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1F0E004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 fundaciones y muros, no se deberán utilizar superficies de tierra que hagan las veces de encofrado a menos que así se especifique en planos.</w:t>
      </w:r>
    </w:p>
    <w:p w14:paraId="772CFE67" w14:textId="77777777" w:rsidR="004D76EB" w:rsidRPr="004D76EB" w:rsidRDefault="004D76EB" w:rsidP="004D76EB">
      <w:pPr>
        <w:widowControl w:val="0"/>
        <w:autoSpaceDE w:val="0"/>
        <w:autoSpaceDN w:val="0"/>
        <w:jc w:val="both"/>
        <w:rPr>
          <w:rFonts w:ascii="Tahoma" w:eastAsia="Arial" w:hAnsi="Tahoma" w:cs="Tahoma"/>
          <w:kern w:val="28"/>
        </w:rPr>
      </w:pPr>
    </w:p>
    <w:p w14:paraId="14289D1F"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Apuntalamiento</w:t>
      </w:r>
    </w:p>
    <w:p w14:paraId="752070B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 elementos elevados, se colocarán puntales y listones máximos cada 1,50m o según lo indicado en los planos constructivos y/o memoria de cálculo.</w:t>
      </w:r>
    </w:p>
    <w:p w14:paraId="7891477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Debajo de los puntales, en la base, se colocarán cuñas de madera para una mejor distribución de cargas, evitar el hundimiento en el piso y facilitar los trabajos de </w:t>
      </w:r>
      <w:proofErr w:type="spellStart"/>
      <w:r w:rsidRPr="004D76EB">
        <w:rPr>
          <w:rFonts w:ascii="Tahoma" w:eastAsia="Arial" w:hAnsi="Tahoma" w:cs="Tahoma"/>
          <w:kern w:val="28"/>
        </w:rPr>
        <w:t>des-apuntalamiento</w:t>
      </w:r>
      <w:proofErr w:type="spellEnd"/>
      <w:r w:rsidRPr="004D76EB">
        <w:rPr>
          <w:rFonts w:ascii="Tahoma" w:eastAsia="Arial" w:hAnsi="Tahoma" w:cs="Tahoma"/>
          <w:kern w:val="28"/>
        </w:rPr>
        <w:t>.</w:t>
      </w:r>
    </w:p>
    <w:p w14:paraId="786F8D8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El </w:t>
      </w:r>
      <w:proofErr w:type="spellStart"/>
      <w:r w:rsidRPr="004D76EB">
        <w:rPr>
          <w:rFonts w:ascii="Tahoma" w:eastAsia="Arial" w:hAnsi="Tahoma" w:cs="Tahoma"/>
          <w:kern w:val="28"/>
        </w:rPr>
        <w:t>des-apuntalamiento</w:t>
      </w:r>
      <w:proofErr w:type="spellEnd"/>
      <w:r w:rsidRPr="004D76EB">
        <w:rPr>
          <w:rFonts w:ascii="Tahoma" w:eastAsia="Arial" w:hAnsi="Tahoma" w:cs="Tahoma"/>
          <w:kern w:val="28"/>
        </w:rPr>
        <w:t xml:space="preserve"> se efectuará según lo indicado en los planos constructivos y/o memoria de cálculo, pero en ningún caso será antes de los 14 días.</w:t>
      </w:r>
    </w:p>
    <w:p w14:paraId="6A9634A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lastRenderedPageBreak/>
        <w:t xml:space="preserve">El </w:t>
      </w:r>
      <w:proofErr w:type="spellStart"/>
      <w:r w:rsidRPr="004D76EB">
        <w:rPr>
          <w:rFonts w:ascii="Tahoma" w:eastAsia="Arial" w:hAnsi="Tahoma" w:cs="Tahoma"/>
          <w:kern w:val="28"/>
        </w:rPr>
        <w:t>des-apuntalado</w:t>
      </w:r>
      <w:proofErr w:type="spellEnd"/>
      <w:r w:rsidRPr="004D76EB">
        <w:rPr>
          <w:rFonts w:ascii="Tahoma" w:eastAsia="Arial" w:hAnsi="Tahoma" w:cs="Tahoma"/>
          <w:kern w:val="28"/>
        </w:rPr>
        <w:t xml:space="preserve"> se realizará previa autorización escrita del Inspector de proyecto, asimismo, en los casos que el Inspector de proyecto vea necesario, solicitará a la Entidad Ejecutora de manera previa la secuencia.</w:t>
      </w:r>
    </w:p>
    <w:p w14:paraId="1F6F1A87" w14:textId="77777777" w:rsidR="004D76EB" w:rsidRPr="004D76EB" w:rsidRDefault="004D76EB" w:rsidP="004D76EB">
      <w:pPr>
        <w:widowControl w:val="0"/>
        <w:autoSpaceDE w:val="0"/>
        <w:autoSpaceDN w:val="0"/>
        <w:jc w:val="both"/>
        <w:rPr>
          <w:rFonts w:ascii="Tahoma" w:eastAsia="Arial" w:hAnsi="Tahoma" w:cs="Tahoma"/>
          <w:kern w:val="28"/>
        </w:rPr>
      </w:pPr>
    </w:p>
    <w:p w14:paraId="04596C70"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Armado de Fierros</w:t>
      </w:r>
    </w:p>
    <w:p w14:paraId="75A1AB6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563A4AE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dispondrá un sitio específico en la obra para el doblado y preparación de armaduras con las herramientas adecuadas.</w:t>
      </w:r>
    </w:p>
    <w:p w14:paraId="1558D67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2761F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5DE58A4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barras de fierro que fueron dobladas no podrán ser enderezadas, ni podrán ser utilizadas nuevamente sin antes eliminar la zona doblada.</w:t>
      </w:r>
    </w:p>
    <w:p w14:paraId="49F5DDC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radio mínimo de doblado, así como las longitudes de patillas y ganchos, deberá respetar lo indicado en planos constructivos y la normativa CBH-87.</w:t>
      </w:r>
    </w:p>
    <w:p w14:paraId="784A8A1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5EA069E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Todas las herramientas a emplearse para el cortado, amarre y doblado de fierro, serán proporcionados por la Entidad Ejecutora en condiciones adecuadas y de manera oportuna.</w:t>
      </w:r>
    </w:p>
    <w:p w14:paraId="4B0C6D5B" w14:textId="77777777" w:rsidR="004D76EB" w:rsidRPr="004D76EB" w:rsidRDefault="004D76EB" w:rsidP="004D76EB">
      <w:pPr>
        <w:widowControl w:val="0"/>
        <w:autoSpaceDE w:val="0"/>
        <w:autoSpaceDN w:val="0"/>
        <w:jc w:val="both"/>
        <w:rPr>
          <w:rFonts w:ascii="Tahoma" w:eastAsia="Arial" w:hAnsi="Tahoma" w:cs="Tahoma"/>
          <w:b/>
          <w:kern w:val="28"/>
        </w:rPr>
      </w:pPr>
    </w:p>
    <w:p w14:paraId="36CC281B"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 xml:space="preserve">Limpieza y Colocación </w:t>
      </w:r>
    </w:p>
    <w:p w14:paraId="512B6AC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09AD0FE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Si a momento de colocar el hormigón existieran barras con mortero u hormigón endurecido, éstos se deberán eliminar completamente.</w:t>
      </w:r>
    </w:p>
    <w:p w14:paraId="4F477A5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042E2824" w14:textId="77777777" w:rsidR="004D76EB" w:rsidRPr="004D76EB" w:rsidRDefault="004D76EB" w:rsidP="004D76EB">
      <w:pPr>
        <w:widowControl w:val="0"/>
        <w:autoSpaceDE w:val="0"/>
        <w:autoSpaceDN w:val="0"/>
        <w:jc w:val="both"/>
        <w:rPr>
          <w:rFonts w:ascii="Tahoma" w:eastAsia="Arial" w:hAnsi="Tahoma" w:cs="Tahoma"/>
          <w:kern w:val="28"/>
        </w:rPr>
      </w:pPr>
    </w:p>
    <w:p w14:paraId="79C6A53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BC713D" w14:textId="77777777" w:rsidR="004D76EB" w:rsidRPr="004D76EB" w:rsidRDefault="004D76EB" w:rsidP="004D76EB">
      <w:pPr>
        <w:widowControl w:val="0"/>
        <w:autoSpaceDE w:val="0"/>
        <w:autoSpaceDN w:val="0"/>
        <w:jc w:val="both"/>
        <w:rPr>
          <w:rFonts w:ascii="Tahoma" w:eastAsia="Arial" w:hAnsi="Tahoma" w:cs="Tahoma"/>
          <w:kern w:val="28"/>
        </w:rPr>
      </w:pPr>
    </w:p>
    <w:p w14:paraId="5C51179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caso de no especificarse los recubrimientos en los planos, se aplicarán los siguientes:</w:t>
      </w:r>
    </w:p>
    <w:p w14:paraId="2E02BAF2"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 xml:space="preserve">Ambientes interiores protegidos:                            </w:t>
      </w:r>
      <w:r w:rsidRPr="004D76EB">
        <w:rPr>
          <w:rFonts w:ascii="Tahoma" w:eastAsia="Arial" w:hAnsi="Tahoma" w:cs="Tahoma"/>
          <w:kern w:val="28"/>
        </w:rPr>
        <w:tab/>
      </w:r>
      <w:r w:rsidRPr="004D76EB">
        <w:rPr>
          <w:rFonts w:ascii="Tahoma" w:eastAsia="Arial" w:hAnsi="Tahoma" w:cs="Tahoma"/>
          <w:kern w:val="28"/>
        </w:rPr>
        <w:tab/>
        <w:t>1,0 a 1,5   cm.</w:t>
      </w:r>
    </w:p>
    <w:p w14:paraId="39CAAD82"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 xml:space="preserve">Elementos expuestos a la atmósfera normal:        </w:t>
      </w:r>
      <w:r w:rsidRPr="004D76EB">
        <w:rPr>
          <w:rFonts w:ascii="Tahoma" w:eastAsia="Arial" w:hAnsi="Tahoma" w:cs="Tahoma"/>
          <w:kern w:val="28"/>
        </w:rPr>
        <w:tab/>
      </w:r>
      <w:r w:rsidRPr="004D76EB">
        <w:rPr>
          <w:rFonts w:ascii="Tahoma" w:eastAsia="Arial" w:hAnsi="Tahoma" w:cs="Tahoma"/>
          <w:kern w:val="28"/>
        </w:rPr>
        <w:tab/>
        <w:t xml:space="preserve"> 1,5 a 2,0   cm.</w:t>
      </w:r>
    </w:p>
    <w:p w14:paraId="2F6F14AB"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 xml:space="preserve">Elementos expuestos a la atmósfera húmeda:       </w:t>
      </w:r>
      <w:r w:rsidRPr="004D76EB">
        <w:rPr>
          <w:rFonts w:ascii="Tahoma" w:eastAsia="Arial" w:hAnsi="Tahoma" w:cs="Tahoma"/>
          <w:kern w:val="28"/>
        </w:rPr>
        <w:tab/>
      </w:r>
      <w:r w:rsidRPr="004D76EB">
        <w:rPr>
          <w:rFonts w:ascii="Tahoma" w:eastAsia="Arial" w:hAnsi="Tahoma" w:cs="Tahoma"/>
          <w:kern w:val="28"/>
        </w:rPr>
        <w:tab/>
        <w:t>2,0 a 2,5   cm.</w:t>
      </w:r>
    </w:p>
    <w:p w14:paraId="53789FB0"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 xml:space="preserve">Elementos expuestos a la atmósfera corrosiva:      </w:t>
      </w:r>
      <w:r w:rsidRPr="004D76EB">
        <w:rPr>
          <w:rFonts w:ascii="Tahoma" w:eastAsia="Arial" w:hAnsi="Tahoma" w:cs="Tahoma"/>
          <w:kern w:val="28"/>
        </w:rPr>
        <w:tab/>
      </w:r>
      <w:r w:rsidRPr="004D76EB">
        <w:rPr>
          <w:rFonts w:ascii="Tahoma" w:eastAsia="Arial" w:hAnsi="Tahoma" w:cs="Tahoma"/>
          <w:kern w:val="28"/>
        </w:rPr>
        <w:tab/>
        <w:t>3,0 a 3,5   cm.</w:t>
      </w:r>
    </w:p>
    <w:p w14:paraId="55930C4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Se cuidará especialmente que todas las armaduras queden protegidas mediante los recubrimientos mínimos especificados en los planos. </w:t>
      </w:r>
    </w:p>
    <w:p w14:paraId="054B353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Todos los cruces de barras deberán atarse en forma adecuada con alambre de amarre o accesorios previamente aprobados.</w:t>
      </w:r>
    </w:p>
    <w:p w14:paraId="31448F7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2E417D76" w14:textId="77777777" w:rsidR="004D76EB" w:rsidRPr="004D76EB" w:rsidRDefault="004D76EB" w:rsidP="004D76EB">
      <w:pPr>
        <w:widowControl w:val="0"/>
        <w:autoSpaceDE w:val="0"/>
        <w:autoSpaceDN w:val="0"/>
        <w:jc w:val="both"/>
        <w:rPr>
          <w:rFonts w:ascii="Tahoma" w:eastAsia="Arial" w:hAnsi="Tahoma" w:cs="Tahoma"/>
          <w:b/>
          <w:kern w:val="28"/>
        </w:rPr>
      </w:pPr>
    </w:p>
    <w:p w14:paraId="2176E38C"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lastRenderedPageBreak/>
        <w:t>Empalmes en las barras</w:t>
      </w:r>
    </w:p>
    <w:p w14:paraId="690436D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ejecutarán los empalmes en los sectores donde estén expresamente indicado en planos constructivos o instruido por el Inspector de proyecto.</w:t>
      </w:r>
    </w:p>
    <w:p w14:paraId="61B9C7A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2D25D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realizarán empalmes por superposición de acuerdo al siguiente detalle:</w:t>
      </w:r>
    </w:p>
    <w:p w14:paraId="721075B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7C81404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b) En toda la longitud del empalme se colocarán armaduras transversales suplementarias para mejorar las condiciones del empalme, cuando sea necesario.</w:t>
      </w:r>
    </w:p>
    <w:p w14:paraId="058AD5C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A3911BC" w14:textId="77777777" w:rsidR="004D76EB" w:rsidRPr="004D76EB" w:rsidRDefault="004D76EB" w:rsidP="004D76EB">
      <w:pPr>
        <w:widowControl w:val="0"/>
        <w:autoSpaceDE w:val="0"/>
        <w:autoSpaceDN w:val="0"/>
        <w:jc w:val="both"/>
        <w:rPr>
          <w:rFonts w:ascii="Tahoma" w:eastAsia="Arial" w:hAnsi="Tahoma" w:cs="Tahoma"/>
          <w:b/>
          <w:kern w:val="28"/>
        </w:rPr>
      </w:pPr>
    </w:p>
    <w:p w14:paraId="3A6A213B"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Mezclado</w:t>
      </w:r>
    </w:p>
    <w:p w14:paraId="1489964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hormigón deberá ser mezclado mecánicamente dosificando por volumen y deseablemente por peso. Para esta tarea:</w:t>
      </w:r>
    </w:p>
    <w:p w14:paraId="7D57AE7B" w14:textId="77777777" w:rsidR="004D76EB" w:rsidRPr="004D76EB" w:rsidRDefault="004D76EB" w:rsidP="004D76EB">
      <w:pPr>
        <w:widowControl w:val="0"/>
        <w:numPr>
          <w:ilvl w:val="0"/>
          <w:numId w:val="11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Sé utilizarán una o más hormigoneras de capacidad adecuada y se empleará personal especializado para su manejo.</w:t>
      </w:r>
    </w:p>
    <w:p w14:paraId="27CDB2D3" w14:textId="77777777" w:rsidR="004D76EB" w:rsidRPr="004D76EB" w:rsidRDefault="004D76EB" w:rsidP="004D76EB">
      <w:pPr>
        <w:widowControl w:val="0"/>
        <w:numPr>
          <w:ilvl w:val="0"/>
          <w:numId w:val="11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Periódicamente se verificará la uniformidad del mezclado.</w:t>
      </w:r>
    </w:p>
    <w:p w14:paraId="19521229" w14:textId="77777777" w:rsidR="004D76EB" w:rsidRPr="004D76EB" w:rsidRDefault="004D76EB" w:rsidP="004D76EB">
      <w:pPr>
        <w:widowControl w:val="0"/>
        <w:numPr>
          <w:ilvl w:val="0"/>
          <w:numId w:val="11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Los materiales componentes serán introducidos en el orden siguiente:</w:t>
      </w:r>
    </w:p>
    <w:p w14:paraId="7C8F69A3" w14:textId="77777777" w:rsidR="004D76EB" w:rsidRPr="004D76EB" w:rsidRDefault="004D76EB" w:rsidP="004D76EB">
      <w:pPr>
        <w:widowControl w:val="0"/>
        <w:numPr>
          <w:ilvl w:val="0"/>
          <w:numId w:val="115"/>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Una parte del agua del mezclado (aproximadamente la mitad)</w:t>
      </w:r>
    </w:p>
    <w:p w14:paraId="24D47BA4" w14:textId="77777777" w:rsidR="004D76EB" w:rsidRPr="004D76EB" w:rsidRDefault="004D76EB" w:rsidP="004D76EB">
      <w:pPr>
        <w:widowControl w:val="0"/>
        <w:numPr>
          <w:ilvl w:val="0"/>
          <w:numId w:val="115"/>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6980BF0" w14:textId="77777777" w:rsidR="004D76EB" w:rsidRPr="004D76EB" w:rsidRDefault="004D76EB" w:rsidP="004D76EB">
      <w:pPr>
        <w:widowControl w:val="0"/>
        <w:numPr>
          <w:ilvl w:val="0"/>
          <w:numId w:val="115"/>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La grava.</w:t>
      </w:r>
    </w:p>
    <w:p w14:paraId="120EA2FF" w14:textId="77777777" w:rsidR="004D76EB" w:rsidRPr="004D76EB" w:rsidRDefault="004D76EB" w:rsidP="004D76EB">
      <w:pPr>
        <w:widowControl w:val="0"/>
        <w:numPr>
          <w:ilvl w:val="0"/>
          <w:numId w:val="115"/>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El resto del agua de amasado.</w:t>
      </w:r>
    </w:p>
    <w:p w14:paraId="568FDBF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F5751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No se permitirá cargar la hormigonera antes de haberse procedido a descargarla totalmente de la batida anterior. </w:t>
      </w:r>
    </w:p>
    <w:p w14:paraId="4E9979E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mezclado manual queda expresamente prohibido.</w:t>
      </w:r>
    </w:p>
    <w:p w14:paraId="70E558A5" w14:textId="77777777" w:rsidR="004D76EB" w:rsidRPr="004D76EB" w:rsidRDefault="004D76EB" w:rsidP="004D76EB">
      <w:pPr>
        <w:widowControl w:val="0"/>
        <w:autoSpaceDE w:val="0"/>
        <w:autoSpaceDN w:val="0"/>
        <w:jc w:val="both"/>
        <w:rPr>
          <w:rFonts w:ascii="Tahoma" w:eastAsia="Arial" w:hAnsi="Tahoma" w:cs="Tahoma"/>
          <w:b/>
          <w:kern w:val="28"/>
        </w:rPr>
      </w:pPr>
    </w:p>
    <w:p w14:paraId="29869CB7"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Transporte</w:t>
      </w:r>
    </w:p>
    <w:p w14:paraId="2C36EC2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0F501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307F6E3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Para los medios corrientes de transporte, el hormigón debe colocarse en su posición definitiva dentro de </w:t>
      </w:r>
      <w:r w:rsidRPr="004D76EB">
        <w:rPr>
          <w:rFonts w:ascii="Tahoma" w:eastAsia="Arial" w:hAnsi="Tahoma" w:cs="Tahoma"/>
          <w:kern w:val="28"/>
        </w:rPr>
        <w:lastRenderedPageBreak/>
        <w:t>los encofrados, antes de que transcurran 30 minutos desde su preparación.</w:t>
      </w:r>
    </w:p>
    <w:p w14:paraId="23B45694" w14:textId="77777777" w:rsidR="004D76EB" w:rsidRPr="004D76EB" w:rsidRDefault="004D76EB" w:rsidP="004D76EB">
      <w:pPr>
        <w:widowControl w:val="0"/>
        <w:autoSpaceDE w:val="0"/>
        <w:autoSpaceDN w:val="0"/>
        <w:jc w:val="both"/>
        <w:rPr>
          <w:rFonts w:ascii="Tahoma" w:eastAsia="Arial" w:hAnsi="Tahoma" w:cs="Tahoma"/>
          <w:b/>
          <w:kern w:val="28"/>
        </w:rPr>
      </w:pPr>
    </w:p>
    <w:p w14:paraId="586A2562"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Hormigonado</w:t>
      </w:r>
    </w:p>
    <w:p w14:paraId="7B29149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hormigonado deberá cumplir con las exigencias y requisitos establecidos en la Norma CBH-87 para hormigones.</w:t>
      </w:r>
    </w:p>
    <w:p w14:paraId="7207C59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No se procederá al vaciado de los elementos estructurales sin antes contar con la autorización del Inspector de proyecto.</w:t>
      </w:r>
    </w:p>
    <w:p w14:paraId="2F33F88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vaciado del hormigón se realizará de acuerdo a un plan de trabajo previamente autorizado por el Inspector de Obra.</w:t>
      </w:r>
    </w:p>
    <w:p w14:paraId="77D19E8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FBB217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siguientes prohibiciones para el hormigonado deben tenerse en cuenta:</w:t>
      </w:r>
    </w:p>
    <w:p w14:paraId="0900BC36" w14:textId="77777777" w:rsidR="004D76EB" w:rsidRPr="004D76EB" w:rsidRDefault="004D76EB" w:rsidP="004D76EB">
      <w:pPr>
        <w:widowControl w:val="0"/>
        <w:autoSpaceDE w:val="0"/>
        <w:autoSpaceDN w:val="0"/>
        <w:jc w:val="both"/>
        <w:rPr>
          <w:rFonts w:ascii="Tahoma" w:eastAsia="Arial" w:hAnsi="Tahoma" w:cs="Tahoma"/>
          <w:kern w:val="28"/>
        </w:rPr>
      </w:pPr>
    </w:p>
    <w:p w14:paraId="7C412A7F"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La temperatura de vaciado no será menor a 5°C.</w:t>
      </w:r>
    </w:p>
    <w:p w14:paraId="6B0843E5"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No podrá efectuarse el vaciado durante la lluvia.</w:t>
      </w:r>
    </w:p>
    <w:p w14:paraId="3721887A"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No será permitido disponer de grandes cantidades de hormigón en un solo lugar para esparcirlo posteriormente.</w:t>
      </w:r>
    </w:p>
    <w:p w14:paraId="1C7D7389"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Por ningún motivo se podrá agregar agua en el momento de hormigonar.</w:t>
      </w:r>
    </w:p>
    <w:p w14:paraId="13C5FFA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espesor máximo de la capa de hormigón no deberá exceder a 20 cm. para permitir una compactación eficaz.</w:t>
      </w:r>
    </w:p>
    <w:p w14:paraId="2DEC611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velocidad del vaciado será la suficiente para garantizar que el hormigón se mantenga plástico en todo momento.</w:t>
      </w:r>
    </w:p>
    <w:p w14:paraId="6055592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No se podrá verter el hormigón en caída libre desde alturas superiores a 1,50 m, debiendo en este caso utilizar canalones, embudos o ductos.</w:t>
      </w:r>
    </w:p>
    <w:p w14:paraId="454A87B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vaciado en losas deberá efectuarse por franjas de ancho tal que, al vaciar la capa siguiente, en la primera no se haya iniciado el fraguado.</w:t>
      </w:r>
    </w:p>
    <w:p w14:paraId="57460B37" w14:textId="77777777" w:rsidR="004D76EB" w:rsidRPr="004D76EB" w:rsidRDefault="004D76EB" w:rsidP="004D76EB">
      <w:pPr>
        <w:widowControl w:val="0"/>
        <w:autoSpaceDE w:val="0"/>
        <w:autoSpaceDN w:val="0"/>
        <w:jc w:val="both"/>
        <w:rPr>
          <w:rFonts w:ascii="Tahoma" w:eastAsia="Arial" w:hAnsi="Tahoma" w:cs="Tahoma"/>
          <w:b/>
          <w:kern w:val="28"/>
        </w:rPr>
      </w:pPr>
    </w:p>
    <w:p w14:paraId="3529279B"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Compactación</w:t>
      </w:r>
    </w:p>
    <w:p w14:paraId="06E12AF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073B294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vibrado será realizado mediante vibradoras de inmersión y alta frecuencia que deberán ser manejadas por obreros con experiencia en la actividad.</w:t>
      </w:r>
    </w:p>
    <w:p w14:paraId="03AAEB2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De ninguna manera se permitirá el uso de las vibradoras para el transporte de la mezcla o la distribución dentro del encofrado.</w:t>
      </w:r>
    </w:p>
    <w:p w14:paraId="4F0AE0C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ningún caso se iniciará el vaciado si no se cuenta por lo menos con dos vibradoras en perfecto estado y con el diámetro de la aguja adecuado para el elemento.</w:t>
      </w:r>
    </w:p>
    <w:p w14:paraId="6F5ED87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vibradoras serán introducidas en puntos equidistantes a 45 cm. entre sí y durante 5 a 15 segundos para evitar la disgregación.</w:t>
      </w:r>
    </w:p>
    <w:p w14:paraId="24A3055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1D11297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compactado del hormigón se completará con un apisonado manual del hormigón y un golpeteo de los encofrados.</w:t>
      </w:r>
    </w:p>
    <w:p w14:paraId="3671411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La compactación manual del hormigón mediante varillas de hierro será </w:t>
      </w:r>
      <w:proofErr w:type="gramStart"/>
      <w:r w:rsidRPr="004D76EB">
        <w:rPr>
          <w:rFonts w:ascii="Tahoma" w:eastAsia="Arial" w:hAnsi="Tahoma" w:cs="Tahoma"/>
          <w:kern w:val="28"/>
        </w:rPr>
        <w:t>usado</w:t>
      </w:r>
      <w:proofErr w:type="gramEnd"/>
      <w:r w:rsidRPr="004D76EB">
        <w:rPr>
          <w:rFonts w:ascii="Tahoma" w:eastAsia="Arial" w:hAnsi="Tahoma" w:cs="Tahoma"/>
          <w:kern w:val="28"/>
        </w:rPr>
        <w:t xml:space="preserve"> solo bajo autorización de Inspector de proyecto.</w:t>
      </w:r>
    </w:p>
    <w:p w14:paraId="31DA7D99" w14:textId="77777777" w:rsidR="004D76EB" w:rsidRPr="004D76EB" w:rsidRDefault="004D76EB" w:rsidP="004D76EB">
      <w:pPr>
        <w:widowControl w:val="0"/>
        <w:autoSpaceDE w:val="0"/>
        <w:autoSpaceDN w:val="0"/>
        <w:jc w:val="both"/>
        <w:rPr>
          <w:rFonts w:ascii="Tahoma" w:eastAsia="Arial" w:hAnsi="Tahoma" w:cs="Tahoma"/>
          <w:b/>
          <w:kern w:val="28"/>
        </w:rPr>
      </w:pPr>
    </w:p>
    <w:p w14:paraId="26112E8D"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Desencofrado</w:t>
      </w:r>
    </w:p>
    <w:p w14:paraId="7C33942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La remoción de encofrados se realizará de acuerdo a un plan elaborado por la Entidad Ejecutora, que será </w:t>
      </w:r>
      <w:r w:rsidRPr="004D76EB">
        <w:rPr>
          <w:rFonts w:ascii="Tahoma" w:eastAsia="Arial" w:hAnsi="Tahoma" w:cs="Tahoma"/>
          <w:kern w:val="28"/>
        </w:rPr>
        <w:lastRenderedPageBreak/>
        <w:t>el más conveniente para evitar que se produzcan efectos anormales en determinadas secciones o elementos de la estructura; dicho plan deberá ser previamente aprobado por el Inspector de proyecto.</w:t>
      </w:r>
    </w:p>
    <w:p w14:paraId="61C6F66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28E7B8A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CA342A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superiores en superficies inclinadas deberán ser removidos tan pronto como el hormigón tenga suficiente resistencia para no escurrir.</w:t>
      </w:r>
    </w:p>
    <w:p w14:paraId="7E409053" w14:textId="77777777" w:rsidR="004D76EB" w:rsidRPr="004D76EB" w:rsidRDefault="004D76EB" w:rsidP="004D76EB">
      <w:pPr>
        <w:widowControl w:val="0"/>
        <w:autoSpaceDE w:val="0"/>
        <w:autoSpaceDN w:val="0"/>
        <w:jc w:val="both"/>
        <w:rPr>
          <w:rFonts w:ascii="Tahoma" w:eastAsia="Arial" w:hAnsi="Tahoma" w:cs="Tahoma"/>
          <w:kern w:val="28"/>
        </w:rPr>
      </w:pPr>
    </w:p>
    <w:p w14:paraId="0DEDBEE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tiempos de desencofrado serán los indicados en el proyecto (planos y/o memoria de cálculo) y lo indicado en la norma CBH-87.</w:t>
      </w:r>
    </w:p>
    <w:p w14:paraId="74C2972F" w14:textId="77777777" w:rsidR="004D76EB" w:rsidRPr="004D76EB" w:rsidRDefault="004D76EB" w:rsidP="004D76EB">
      <w:pPr>
        <w:widowControl w:val="0"/>
        <w:autoSpaceDE w:val="0"/>
        <w:autoSpaceDN w:val="0"/>
        <w:jc w:val="both"/>
        <w:rPr>
          <w:rFonts w:ascii="Tahoma" w:eastAsia="Arial" w:hAnsi="Tahoma" w:cs="Tahoma"/>
          <w:b/>
          <w:kern w:val="28"/>
        </w:rPr>
      </w:pPr>
    </w:p>
    <w:p w14:paraId="682EE766"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Protección y Curado</w:t>
      </w:r>
    </w:p>
    <w:p w14:paraId="6A7021A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Una vez vaciado el hormigón fresco, deberá protegerse contra la lluvia, el viento, sol y en general contra toda acción que lo perjudique.</w:t>
      </w:r>
    </w:p>
    <w:p w14:paraId="6AC8B9B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hormigón será protegido manteniéndose a una temperatura superior a 5°C por lo menos durante 96 horas.</w:t>
      </w:r>
    </w:p>
    <w:p w14:paraId="3189B9D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0BAA1EA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Durante la construcción, queda prohibido aplicar cargas, acumular materiales o maquinarias que signifiquen un peligro en la estabilidad de la estructura.</w:t>
      </w:r>
    </w:p>
    <w:p w14:paraId="1867C2F1" w14:textId="77777777" w:rsidR="004D76EB" w:rsidRPr="004D76EB" w:rsidRDefault="004D76EB" w:rsidP="004D76EB">
      <w:pPr>
        <w:widowControl w:val="0"/>
        <w:autoSpaceDE w:val="0"/>
        <w:autoSpaceDN w:val="0"/>
        <w:jc w:val="both"/>
        <w:rPr>
          <w:rFonts w:ascii="Tahoma" w:eastAsia="Arial" w:hAnsi="Tahoma" w:cs="Tahoma"/>
          <w:b/>
          <w:kern w:val="28"/>
        </w:rPr>
      </w:pPr>
    </w:p>
    <w:p w14:paraId="5FAE6733"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Control de Calidad</w:t>
      </w:r>
    </w:p>
    <w:p w14:paraId="40B9EC9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37B6274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620CF6F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266BB328" w14:textId="77777777" w:rsidR="004D76EB" w:rsidRPr="004D76EB" w:rsidRDefault="004D76EB" w:rsidP="004D76EB">
      <w:pPr>
        <w:widowControl w:val="0"/>
        <w:autoSpaceDE w:val="0"/>
        <w:autoSpaceDN w:val="0"/>
        <w:jc w:val="both"/>
        <w:rPr>
          <w:rFonts w:ascii="Tahoma" w:eastAsia="Arial" w:hAnsi="Tahoma" w:cs="Tahoma"/>
          <w:kern w:val="28"/>
        </w:rPr>
      </w:pPr>
    </w:p>
    <w:p w14:paraId="0CC4D34F" w14:textId="77777777" w:rsidR="004D76EB" w:rsidRPr="004D76EB" w:rsidRDefault="004D76EB" w:rsidP="004D76EB">
      <w:pPr>
        <w:widowControl w:val="0"/>
        <w:numPr>
          <w:ilvl w:val="0"/>
          <w:numId w:val="93"/>
        </w:numPr>
        <w:autoSpaceDE w:val="0"/>
        <w:autoSpaceDN w:val="0"/>
        <w:spacing w:after="160" w:line="259" w:lineRule="auto"/>
        <w:jc w:val="both"/>
        <w:rPr>
          <w:rFonts w:ascii="Tahoma" w:eastAsia="Arial" w:hAnsi="Tahoma" w:cs="Tahoma"/>
          <w:b/>
          <w:kern w:val="28"/>
        </w:rPr>
      </w:pPr>
      <w:r w:rsidRPr="004D76EB">
        <w:rPr>
          <w:rFonts w:ascii="Tahoma" w:eastAsia="Arial" w:hAnsi="Tahoma" w:cs="Tahoma"/>
          <w:b/>
          <w:kern w:val="28"/>
        </w:rPr>
        <w:t>Ensayos a Realizar</w:t>
      </w:r>
    </w:p>
    <w:p w14:paraId="75EB460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del presente ítem mínimamente se realizarán los siguientes ensayos de calidad:</w:t>
      </w:r>
    </w:p>
    <w:p w14:paraId="5DE97911"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Granulometría de los Áridos.</w:t>
      </w:r>
    </w:p>
    <w:p w14:paraId="60D65FCF"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Control de la Resistencia del Hormigón – Probetas Cilíndricas.</w:t>
      </w:r>
    </w:p>
    <w:p w14:paraId="1B2671DA"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Control de la Consistencia del Hormigón - Cono de Abraham.</w:t>
      </w:r>
    </w:p>
    <w:p w14:paraId="2CEA7005"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 de la Máquina de los Ángeles.</w:t>
      </w:r>
    </w:p>
    <w:p w14:paraId="38D82FA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Adicionalmente, el Inspector de proyecto indicará la realización de los siguientes ensayos de calidad cuando las condiciones de la obra así lo requieran:</w:t>
      </w:r>
    </w:p>
    <w:p w14:paraId="58A91094"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calidad sobre el cemento.</w:t>
      </w:r>
    </w:p>
    <w:p w14:paraId="68EDE1B8"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calidad de los aceros de refuerzo.</w:t>
      </w:r>
    </w:p>
    <w:p w14:paraId="08F93586"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 de la Máquina de los Ángeles.</w:t>
      </w:r>
    </w:p>
    <w:p w14:paraId="5B871BD0"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 xml:space="preserve">Otros que el proponente oferte en su propuesta. </w:t>
      </w:r>
    </w:p>
    <w:p w14:paraId="6942D500" w14:textId="77777777" w:rsidR="004D76EB" w:rsidRPr="004D76EB" w:rsidRDefault="004D76EB" w:rsidP="004D76EB">
      <w:pPr>
        <w:widowControl w:val="0"/>
        <w:autoSpaceDE w:val="0"/>
        <w:autoSpaceDN w:val="0"/>
        <w:ind w:left="720"/>
        <w:jc w:val="both"/>
        <w:rPr>
          <w:rFonts w:ascii="Tahoma" w:eastAsia="Arial" w:hAnsi="Tahoma" w:cs="Tahoma"/>
          <w:kern w:val="28"/>
        </w:rPr>
      </w:pPr>
    </w:p>
    <w:p w14:paraId="43F2440E" w14:textId="77777777" w:rsidR="004D76EB" w:rsidRPr="004D76EB" w:rsidRDefault="004D76EB" w:rsidP="004D76EB">
      <w:pPr>
        <w:widowControl w:val="0"/>
        <w:numPr>
          <w:ilvl w:val="0"/>
          <w:numId w:val="93"/>
        </w:numPr>
        <w:autoSpaceDE w:val="0"/>
        <w:autoSpaceDN w:val="0"/>
        <w:spacing w:after="160" w:line="259" w:lineRule="auto"/>
        <w:jc w:val="both"/>
        <w:rPr>
          <w:rFonts w:ascii="Tahoma" w:eastAsia="Arial" w:hAnsi="Tahoma" w:cs="Tahoma"/>
          <w:b/>
          <w:kern w:val="28"/>
        </w:rPr>
      </w:pPr>
      <w:r w:rsidRPr="004D76EB">
        <w:rPr>
          <w:rFonts w:ascii="Tahoma" w:eastAsia="Arial" w:hAnsi="Tahoma" w:cs="Tahoma"/>
          <w:b/>
          <w:kern w:val="28"/>
        </w:rPr>
        <w:t>Laboratorio</w:t>
      </w:r>
    </w:p>
    <w:p w14:paraId="4029ABD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B35B3D" w14:textId="77777777" w:rsidR="004D76EB" w:rsidRPr="004D76EB" w:rsidRDefault="004D76EB" w:rsidP="004D76EB">
      <w:pPr>
        <w:widowControl w:val="0"/>
        <w:autoSpaceDE w:val="0"/>
        <w:autoSpaceDN w:val="0"/>
        <w:jc w:val="both"/>
        <w:rPr>
          <w:rFonts w:ascii="Tahoma" w:eastAsia="Arial" w:hAnsi="Tahoma" w:cs="Tahoma"/>
          <w:kern w:val="28"/>
        </w:rPr>
      </w:pPr>
    </w:p>
    <w:p w14:paraId="10BFE2BE" w14:textId="77777777" w:rsidR="004D76EB" w:rsidRPr="004D76EB" w:rsidRDefault="004D76EB" w:rsidP="004D76EB">
      <w:pPr>
        <w:widowControl w:val="0"/>
        <w:numPr>
          <w:ilvl w:val="0"/>
          <w:numId w:val="113"/>
        </w:numPr>
        <w:autoSpaceDE w:val="0"/>
        <w:autoSpaceDN w:val="0"/>
        <w:spacing w:after="160" w:line="259" w:lineRule="auto"/>
        <w:jc w:val="both"/>
        <w:rPr>
          <w:rFonts w:ascii="Tahoma" w:eastAsia="Arial" w:hAnsi="Tahoma" w:cs="Tahoma"/>
          <w:b/>
          <w:kern w:val="28"/>
        </w:rPr>
      </w:pPr>
      <w:r w:rsidRPr="004D76EB">
        <w:rPr>
          <w:rFonts w:ascii="Tahoma" w:eastAsia="Arial" w:hAnsi="Tahoma" w:cs="Tahoma"/>
          <w:b/>
          <w:kern w:val="28"/>
        </w:rPr>
        <w:t>Frecuencia de los Ensayos</w:t>
      </w:r>
    </w:p>
    <w:p w14:paraId="2C6A539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616778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F4CA3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FF6F9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6896C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06CF62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2B45C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5A20AB73" w14:textId="77777777" w:rsidR="004D76EB" w:rsidRPr="004D76EB" w:rsidRDefault="004D76EB" w:rsidP="004D76EB">
      <w:pPr>
        <w:widowControl w:val="0"/>
        <w:autoSpaceDE w:val="0"/>
        <w:autoSpaceDN w:val="0"/>
        <w:jc w:val="both"/>
        <w:rPr>
          <w:rFonts w:ascii="Tahoma" w:eastAsia="Arial" w:hAnsi="Tahoma" w:cs="Tahoma"/>
          <w:kern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649"/>
        <w:gridCol w:w="1647"/>
        <w:gridCol w:w="1831"/>
        <w:gridCol w:w="1281"/>
        <w:gridCol w:w="1294"/>
      </w:tblGrid>
      <w:tr w:rsidR="004D76EB" w:rsidRPr="004D76EB" w14:paraId="25648E85"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5E318C"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 xml:space="preserve">TIPO DEL </w:t>
            </w:r>
            <w:proofErr w:type="spellStart"/>
            <w:r w:rsidRPr="004D76EB">
              <w:rPr>
                <w:rFonts w:ascii="Tahoma" w:eastAsia="Arial" w:hAnsi="Tahoma" w:cs="Tahoma"/>
                <w:b/>
                <w:kern w:val="28"/>
                <w:lang w:val="es-BO"/>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9F885F"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F8D6A"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 xml:space="preserve">RES. </w:t>
            </w:r>
            <w:proofErr w:type="gramStart"/>
            <w:r w:rsidRPr="004D76EB">
              <w:rPr>
                <w:rFonts w:ascii="Tahoma" w:eastAsia="Arial" w:hAnsi="Tahoma" w:cs="Tahoma"/>
                <w:b/>
                <w:kern w:val="28"/>
                <w:lang w:val="es-BO"/>
              </w:rPr>
              <w:t>Kg./</w:t>
            </w:r>
            <w:proofErr w:type="gramEnd"/>
            <w:r w:rsidRPr="004D76EB">
              <w:rPr>
                <w:rFonts w:ascii="Tahoma" w:eastAsia="Arial" w:hAnsi="Tahoma" w:cs="Tahoma"/>
                <w:b/>
                <w:kern w:val="28"/>
                <w:lang w:val="es-BO"/>
              </w:rPr>
              <w:t>cm2</w:t>
            </w:r>
          </w:p>
          <w:p w14:paraId="2A20DA60"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665790" w14:textId="77777777" w:rsidR="004D76EB" w:rsidRPr="004D76EB" w:rsidRDefault="004D76EB" w:rsidP="004D76EB">
            <w:pPr>
              <w:widowControl w:val="0"/>
              <w:autoSpaceDE w:val="0"/>
              <w:autoSpaceDN w:val="0"/>
              <w:jc w:val="both"/>
              <w:rPr>
                <w:rFonts w:ascii="Tahoma" w:eastAsia="Arial" w:hAnsi="Tahoma" w:cs="Tahoma"/>
                <w:b/>
                <w:kern w:val="28"/>
                <w:lang w:val="pt-BR"/>
              </w:rPr>
            </w:pPr>
            <w:r w:rsidRPr="004D76EB">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39FC1C"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89C558"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Rev. (</w:t>
            </w:r>
            <w:proofErr w:type="spellStart"/>
            <w:r w:rsidRPr="004D76EB">
              <w:rPr>
                <w:rFonts w:ascii="Tahoma" w:eastAsia="Arial" w:hAnsi="Tahoma" w:cs="Tahoma"/>
                <w:b/>
                <w:kern w:val="28"/>
                <w:lang w:val="es-BO"/>
              </w:rPr>
              <w:t>Pulg</w:t>
            </w:r>
            <w:proofErr w:type="spellEnd"/>
            <w:r w:rsidRPr="004D76EB">
              <w:rPr>
                <w:rFonts w:ascii="Tahoma" w:eastAsia="Arial" w:hAnsi="Tahoma" w:cs="Tahoma"/>
                <w:b/>
                <w:kern w:val="28"/>
                <w:lang w:val="es-BO"/>
              </w:rPr>
              <w:t>.)</w:t>
            </w:r>
          </w:p>
        </w:tc>
      </w:tr>
      <w:tr w:rsidR="004D76EB" w:rsidRPr="004D76EB" w14:paraId="6F6BF9FF"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DBC5E15"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H “</w:t>
            </w:r>
            <w:smartTag w:uri="urn:schemas-microsoft-com:office:smarttags" w:element="metricconverter">
              <w:smartTagPr>
                <w:attr w:name="ProductID" w:val="400”"/>
              </w:smartTagPr>
              <w:r w:rsidRPr="004D76EB">
                <w:rPr>
                  <w:rFonts w:ascii="Tahoma" w:eastAsia="Arial" w:hAnsi="Tahoma" w:cs="Tahoma"/>
                  <w:kern w:val="28"/>
                  <w:lang w:val="es-BO"/>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5E721655" w14:textId="77777777" w:rsidR="004D76EB" w:rsidRPr="004D76EB" w:rsidRDefault="004D76EB" w:rsidP="004D76EB">
            <w:pPr>
              <w:widowControl w:val="0"/>
              <w:autoSpaceDE w:val="0"/>
              <w:autoSpaceDN w:val="0"/>
              <w:jc w:val="both"/>
              <w:rPr>
                <w:rFonts w:ascii="Tahoma" w:eastAsia="Arial" w:hAnsi="Tahoma" w:cs="Tahoma"/>
                <w:kern w:val="28"/>
                <w:lang w:val="es-BO"/>
              </w:rPr>
            </w:pPr>
            <w:smartTag w:uri="urn:schemas-microsoft-com:office:smarttags" w:element="metricconverter">
              <w:smartTagPr>
                <w:attr w:name="ProductID" w:val="1”"/>
              </w:smartTagPr>
              <w:r w:rsidRPr="004D76EB">
                <w:rPr>
                  <w:rFonts w:ascii="Tahoma" w:eastAsia="Arial" w:hAnsi="Tahoma" w:cs="Tahoma"/>
                  <w:kern w:val="2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CF9863"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16022F"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5E6DFC"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AE3D22"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1 – 3</w:t>
            </w:r>
          </w:p>
        </w:tc>
      </w:tr>
      <w:tr w:rsidR="004D76EB" w:rsidRPr="004D76EB" w14:paraId="1E3EF74A"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C6291C4"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H “</w:t>
            </w:r>
            <w:smartTag w:uri="urn:schemas-microsoft-com:office:smarttags" w:element="metricconverter">
              <w:smartTagPr>
                <w:attr w:name="ProductID" w:val="350”"/>
              </w:smartTagPr>
              <w:r w:rsidRPr="004D76EB">
                <w:rPr>
                  <w:rFonts w:ascii="Tahoma" w:eastAsia="Arial" w:hAnsi="Tahoma" w:cs="Tahoma"/>
                  <w:kern w:val="28"/>
                  <w:lang w:val="es-BO"/>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0C7ED5DC" w14:textId="77777777" w:rsidR="004D76EB" w:rsidRPr="004D76EB" w:rsidRDefault="004D76EB" w:rsidP="004D76EB">
            <w:pPr>
              <w:widowControl w:val="0"/>
              <w:autoSpaceDE w:val="0"/>
              <w:autoSpaceDN w:val="0"/>
              <w:jc w:val="both"/>
              <w:rPr>
                <w:rFonts w:ascii="Tahoma" w:eastAsia="Arial" w:hAnsi="Tahoma" w:cs="Tahoma"/>
                <w:kern w:val="28"/>
                <w:lang w:val="es-BO"/>
              </w:rPr>
            </w:pPr>
            <w:smartTag w:uri="urn:schemas-microsoft-com:office:smarttags" w:element="metricconverter">
              <w:smartTagPr>
                <w:attr w:name="ProductID" w:val="1”"/>
              </w:smartTagPr>
              <w:r w:rsidRPr="004D76EB">
                <w:rPr>
                  <w:rFonts w:ascii="Tahoma" w:eastAsia="Arial" w:hAnsi="Tahoma" w:cs="Tahoma"/>
                  <w:kern w:val="2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DF2199"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18F221"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0DA618"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9B2D9"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1 – 3</w:t>
            </w:r>
          </w:p>
        </w:tc>
      </w:tr>
      <w:tr w:rsidR="004D76EB" w:rsidRPr="004D76EB" w14:paraId="69A61528"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0A19E28"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33D614A" w14:textId="77777777" w:rsidR="004D76EB" w:rsidRPr="004D76EB" w:rsidRDefault="004D76EB" w:rsidP="004D76EB">
            <w:pPr>
              <w:widowControl w:val="0"/>
              <w:autoSpaceDE w:val="0"/>
              <w:autoSpaceDN w:val="0"/>
              <w:jc w:val="both"/>
              <w:rPr>
                <w:rFonts w:ascii="Tahoma" w:eastAsia="Arial" w:hAnsi="Tahoma" w:cs="Tahoma"/>
                <w:b/>
                <w:kern w:val="28"/>
                <w:lang w:val="es-BO"/>
              </w:rPr>
            </w:pPr>
            <w:smartTag w:uri="urn:schemas-microsoft-com:office:smarttags" w:element="metricconverter">
              <w:smartTagPr>
                <w:attr w:name="ProductID" w:val="1”"/>
              </w:smartTagPr>
              <w:r w:rsidRPr="004D76EB">
                <w:rPr>
                  <w:rFonts w:ascii="Tahoma" w:eastAsia="Arial" w:hAnsi="Tahoma" w:cs="Tahoma"/>
                  <w:b/>
                  <w:kern w:val="28"/>
                  <w:lang w:val="es-BO"/>
                </w:rPr>
                <w:t>1”</w:t>
              </w:r>
            </w:smartTag>
            <w:r w:rsidRPr="004D76EB">
              <w:rPr>
                <w:rFonts w:ascii="Tahoma" w:eastAsia="Arial" w:hAnsi="Tahoma" w:cs="Tahoma"/>
                <w:b/>
                <w:kern w:val="2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CA17FE"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074963"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972AD8"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5345B5" w14:textId="77777777" w:rsidR="004D76EB" w:rsidRPr="004D76EB" w:rsidRDefault="004D76EB" w:rsidP="004D76EB">
            <w:pPr>
              <w:widowControl w:val="0"/>
              <w:autoSpaceDE w:val="0"/>
              <w:autoSpaceDN w:val="0"/>
              <w:jc w:val="both"/>
              <w:rPr>
                <w:rFonts w:ascii="Tahoma" w:eastAsia="Arial" w:hAnsi="Tahoma" w:cs="Tahoma"/>
                <w:b/>
                <w:kern w:val="28"/>
                <w:lang w:val="es-BO"/>
              </w:rPr>
            </w:pPr>
            <w:r w:rsidRPr="004D76EB">
              <w:rPr>
                <w:rFonts w:ascii="Tahoma" w:eastAsia="Arial" w:hAnsi="Tahoma" w:cs="Tahoma"/>
                <w:b/>
                <w:kern w:val="28"/>
                <w:lang w:val="es-BO"/>
              </w:rPr>
              <w:t>2 – 4</w:t>
            </w:r>
          </w:p>
        </w:tc>
      </w:tr>
      <w:tr w:rsidR="004D76EB" w:rsidRPr="004D76EB" w14:paraId="40C2823C"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38688A8"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B3568CC" w14:textId="77777777" w:rsidR="004D76EB" w:rsidRPr="004D76EB" w:rsidRDefault="004D76EB" w:rsidP="004D76EB">
            <w:pPr>
              <w:widowControl w:val="0"/>
              <w:autoSpaceDE w:val="0"/>
              <w:autoSpaceDN w:val="0"/>
              <w:jc w:val="both"/>
              <w:rPr>
                <w:rFonts w:ascii="Tahoma" w:eastAsia="Arial" w:hAnsi="Tahoma" w:cs="Tahoma"/>
                <w:kern w:val="28"/>
                <w:lang w:val="es-BO"/>
              </w:rPr>
            </w:pPr>
            <w:smartTag w:uri="urn:schemas-microsoft-com:office:smarttags" w:element="metricconverter">
              <w:smartTagPr>
                <w:attr w:name="ProductID" w:val="1”"/>
              </w:smartTagPr>
              <w:r w:rsidRPr="004D76EB">
                <w:rPr>
                  <w:rFonts w:ascii="Tahoma" w:eastAsia="Arial" w:hAnsi="Tahoma" w:cs="Tahoma"/>
                  <w:kern w:val="28"/>
                  <w:lang w:val="es-BO"/>
                </w:rPr>
                <w:t>1”</w:t>
              </w:r>
            </w:smartTag>
            <w:r w:rsidRPr="004D76EB">
              <w:rPr>
                <w:rFonts w:ascii="Tahoma" w:eastAsia="Arial" w:hAnsi="Tahoma" w:cs="Tahoma"/>
                <w:kern w:val="2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025D29"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BCBBE5"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811D67"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51D0C2"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 – 4</w:t>
            </w:r>
          </w:p>
        </w:tc>
      </w:tr>
      <w:tr w:rsidR="004D76EB" w:rsidRPr="004D76EB" w14:paraId="7CB69E27"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10B16E3"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179A2D6" w14:textId="77777777" w:rsidR="004D76EB" w:rsidRPr="004D76EB" w:rsidRDefault="004D76EB" w:rsidP="004D76EB">
            <w:pPr>
              <w:widowControl w:val="0"/>
              <w:autoSpaceDE w:val="0"/>
              <w:autoSpaceDN w:val="0"/>
              <w:jc w:val="both"/>
              <w:rPr>
                <w:rFonts w:ascii="Tahoma" w:eastAsia="Arial" w:hAnsi="Tahoma" w:cs="Tahoma"/>
                <w:kern w:val="28"/>
                <w:lang w:val="es-BO"/>
              </w:rPr>
            </w:pPr>
            <w:smartTag w:uri="urn:schemas-microsoft-com:office:smarttags" w:element="metricconverter">
              <w:smartTagPr>
                <w:attr w:name="ProductID" w:val="1”"/>
              </w:smartTagPr>
              <w:r w:rsidRPr="004D76EB">
                <w:rPr>
                  <w:rFonts w:ascii="Tahoma" w:eastAsia="Arial" w:hAnsi="Tahoma" w:cs="Tahoma"/>
                  <w:kern w:val="28"/>
                  <w:lang w:val="es-BO"/>
                </w:rPr>
                <w:t>1”</w:t>
              </w:r>
            </w:smartTag>
            <w:r w:rsidRPr="004D76EB">
              <w:rPr>
                <w:rFonts w:ascii="Tahoma" w:eastAsia="Arial" w:hAnsi="Tahoma" w:cs="Tahoma"/>
                <w:kern w:val="2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68B133"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62E57B"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0A69B7"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8656A4"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 – 3</w:t>
            </w:r>
          </w:p>
        </w:tc>
      </w:tr>
      <w:tr w:rsidR="004D76EB" w:rsidRPr="004D76EB" w14:paraId="309CA1C9"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4DE3070"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5AF4EC50" w14:textId="77777777" w:rsidR="004D76EB" w:rsidRPr="004D76EB" w:rsidRDefault="004D76EB" w:rsidP="004D76EB">
            <w:pPr>
              <w:widowControl w:val="0"/>
              <w:autoSpaceDE w:val="0"/>
              <w:autoSpaceDN w:val="0"/>
              <w:jc w:val="both"/>
              <w:rPr>
                <w:rFonts w:ascii="Tahoma" w:eastAsia="Arial" w:hAnsi="Tahoma" w:cs="Tahoma"/>
                <w:kern w:val="28"/>
                <w:lang w:val="es-BO"/>
              </w:rPr>
            </w:pPr>
            <w:smartTag w:uri="urn:schemas-microsoft-com:office:smarttags" w:element="metricconverter">
              <w:smartTagPr>
                <w:attr w:name="ProductID" w:val="2”"/>
              </w:smartTagPr>
              <w:r w:rsidRPr="004D76EB">
                <w:rPr>
                  <w:rFonts w:ascii="Tahoma" w:eastAsia="Arial" w:hAnsi="Tahoma" w:cs="Tahoma"/>
                  <w:kern w:val="2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1A98AD"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5FCFA1"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AD48D4"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CFBD45"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 – 3</w:t>
            </w:r>
          </w:p>
        </w:tc>
      </w:tr>
      <w:tr w:rsidR="004D76EB" w:rsidRPr="004D76EB" w14:paraId="3D3295E7" w14:textId="77777777" w:rsidTr="001A760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3F76BD2"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45F01BEC" w14:textId="77777777" w:rsidR="004D76EB" w:rsidRPr="004D76EB" w:rsidRDefault="004D76EB" w:rsidP="004D76EB">
            <w:pPr>
              <w:widowControl w:val="0"/>
              <w:autoSpaceDE w:val="0"/>
              <w:autoSpaceDN w:val="0"/>
              <w:jc w:val="both"/>
              <w:rPr>
                <w:rFonts w:ascii="Tahoma" w:eastAsia="Arial" w:hAnsi="Tahoma" w:cs="Tahoma"/>
                <w:kern w:val="28"/>
                <w:lang w:val="es-BO"/>
              </w:rPr>
            </w:pPr>
            <w:smartTag w:uri="urn:schemas-microsoft-com:office:smarttags" w:element="metricconverter">
              <w:smartTagPr>
                <w:attr w:name="ProductID" w:val="2”"/>
              </w:smartTagPr>
              <w:r w:rsidRPr="004D76EB">
                <w:rPr>
                  <w:rFonts w:ascii="Tahoma" w:eastAsia="Arial" w:hAnsi="Tahoma" w:cs="Tahoma"/>
                  <w:kern w:val="28"/>
                  <w:lang w:val="es-BO"/>
                </w:rPr>
                <w:t>2”</w:t>
              </w:r>
            </w:smartTag>
            <w:r w:rsidRPr="004D76EB">
              <w:rPr>
                <w:rFonts w:ascii="Tahoma" w:eastAsia="Arial" w:hAnsi="Tahoma" w:cs="Tahoma"/>
                <w:kern w:val="2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6C1543"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786DB9"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164FDD"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029C4A" w14:textId="77777777" w:rsidR="004D76EB" w:rsidRPr="004D76EB" w:rsidRDefault="004D76EB" w:rsidP="004D76EB">
            <w:pPr>
              <w:widowControl w:val="0"/>
              <w:autoSpaceDE w:val="0"/>
              <w:autoSpaceDN w:val="0"/>
              <w:jc w:val="both"/>
              <w:rPr>
                <w:rFonts w:ascii="Tahoma" w:eastAsia="Arial" w:hAnsi="Tahoma" w:cs="Tahoma"/>
                <w:kern w:val="28"/>
                <w:lang w:val="es-BO"/>
              </w:rPr>
            </w:pPr>
            <w:r w:rsidRPr="004D76EB">
              <w:rPr>
                <w:rFonts w:ascii="Tahoma" w:eastAsia="Arial" w:hAnsi="Tahoma" w:cs="Tahoma"/>
                <w:kern w:val="28"/>
                <w:lang w:val="es-BO"/>
              </w:rPr>
              <w:t>2 – 3</w:t>
            </w:r>
          </w:p>
        </w:tc>
      </w:tr>
    </w:tbl>
    <w:p w14:paraId="58ADA2A5" w14:textId="77777777" w:rsidR="004D76EB" w:rsidRPr="004D76EB" w:rsidRDefault="004D76EB" w:rsidP="004D76EB">
      <w:pPr>
        <w:widowControl w:val="0"/>
        <w:autoSpaceDE w:val="0"/>
        <w:autoSpaceDN w:val="0"/>
        <w:jc w:val="both"/>
        <w:rPr>
          <w:rFonts w:ascii="Tahoma" w:eastAsia="Arial" w:hAnsi="Tahoma" w:cs="Tahoma"/>
          <w:b/>
          <w:kern w:val="28"/>
        </w:rPr>
      </w:pPr>
    </w:p>
    <w:p w14:paraId="18458B15"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Criterios de Aceptación y Rechazo</w:t>
      </w:r>
    </w:p>
    <w:p w14:paraId="3EF550C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4282227" w14:textId="77777777" w:rsidR="004D76EB" w:rsidRPr="004D76EB" w:rsidRDefault="004D76EB" w:rsidP="004D76EB">
      <w:pPr>
        <w:widowControl w:val="0"/>
        <w:autoSpaceDE w:val="0"/>
        <w:autoSpaceDN w:val="0"/>
        <w:jc w:val="both"/>
        <w:rPr>
          <w:rFonts w:ascii="Tahoma" w:eastAsia="Arial" w:hAnsi="Tahoma" w:cs="Tahoma"/>
          <w:kern w:val="28"/>
        </w:rPr>
      </w:pPr>
    </w:p>
    <w:p w14:paraId="72B31FC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D75841" w14:textId="77777777" w:rsidR="004D76EB" w:rsidRPr="004D76EB" w:rsidRDefault="004D76EB" w:rsidP="004D76EB">
      <w:pPr>
        <w:widowControl w:val="0"/>
        <w:autoSpaceDE w:val="0"/>
        <w:autoSpaceDN w:val="0"/>
        <w:jc w:val="both"/>
        <w:rPr>
          <w:rFonts w:ascii="Tahoma" w:eastAsia="Arial" w:hAnsi="Tahoma" w:cs="Tahoma"/>
          <w:kern w:val="28"/>
        </w:rPr>
      </w:pPr>
    </w:p>
    <w:p w14:paraId="4C61A7B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Todo material, hormigón o elemento ejecutado que sea rechazado se procederá conforme a lo indicado en la Normativa referida CBH-87 con su curado, corrección, demolición o reposición, actividad que deberá </w:t>
      </w:r>
      <w:r w:rsidRPr="004D76EB">
        <w:rPr>
          <w:rFonts w:ascii="Tahoma" w:eastAsia="Arial" w:hAnsi="Tahoma" w:cs="Tahoma"/>
          <w:kern w:val="28"/>
        </w:rPr>
        <w:lastRenderedPageBreak/>
        <w:t>ser aprobada por el Inspector de proyecto.</w:t>
      </w:r>
    </w:p>
    <w:p w14:paraId="596C7CE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Theme="minorHAnsi" w:hAnsi="Tahoma" w:cs="Tahoma"/>
          <w:noProof/>
          <w:lang w:val="es-BO" w:eastAsia="es-BO"/>
        </w:rPr>
        <w:drawing>
          <wp:anchor distT="0" distB="0" distL="114300" distR="114300" simplePos="0" relativeHeight="251723776" behindDoc="0" locked="0" layoutInCell="1" allowOverlap="1" wp14:anchorId="1E55C635" wp14:editId="5BA1AA8E">
            <wp:simplePos x="0" y="0"/>
            <wp:positionH relativeFrom="margin">
              <wp:posOffset>1485900</wp:posOffset>
            </wp:positionH>
            <wp:positionV relativeFrom="paragraph">
              <wp:posOffset>207010</wp:posOffset>
            </wp:positionV>
            <wp:extent cx="2287905" cy="3544570"/>
            <wp:effectExtent l="318" t="0" r="0" b="0"/>
            <wp:wrapSquare wrapText="bothSides"/>
            <wp:docPr id="591294450" name="Imagen 5912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677" r="26720"/>
                    <a:stretch>
                      <a:fillRect/>
                    </a:stretch>
                  </pic:blipFill>
                  <pic:spPr bwMode="auto">
                    <a:xfrm rot="-5400000">
                      <a:off x="0" y="0"/>
                      <a:ext cx="2287905" cy="354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6EB">
        <w:rPr>
          <w:rFonts w:ascii="Tahoma" w:eastAsia="Arial" w:hAnsi="Tahoma" w:cs="Tahoma"/>
          <w:kern w:val="28"/>
        </w:rPr>
        <w:t>Todos los ensayos, pruebas, demoliciones, curados y reemplazos necesarios serán cancelados por la Entidad Ejecutora.</w:t>
      </w:r>
    </w:p>
    <w:p w14:paraId="3200D787" w14:textId="77777777" w:rsidR="004D76EB" w:rsidRPr="004D76EB" w:rsidRDefault="004D76EB" w:rsidP="004D76EB">
      <w:pPr>
        <w:widowControl w:val="0"/>
        <w:autoSpaceDE w:val="0"/>
        <w:autoSpaceDN w:val="0"/>
        <w:jc w:val="both"/>
        <w:rPr>
          <w:rFonts w:ascii="Tahoma" w:eastAsia="Arial" w:hAnsi="Tahoma" w:cs="Tahoma"/>
          <w:kern w:val="28"/>
        </w:rPr>
      </w:pPr>
    </w:p>
    <w:p w14:paraId="65592A8F"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DETALLE CONSTRUCTIVO. –</w:t>
      </w:r>
    </w:p>
    <w:p w14:paraId="28C2ABF5" w14:textId="77777777" w:rsidR="004D76EB" w:rsidRPr="004D76EB" w:rsidRDefault="004D76EB" w:rsidP="004D76EB">
      <w:pPr>
        <w:widowControl w:val="0"/>
        <w:autoSpaceDE w:val="0"/>
        <w:autoSpaceDN w:val="0"/>
        <w:jc w:val="both"/>
        <w:rPr>
          <w:rFonts w:ascii="Tahoma" w:eastAsia="Arial" w:hAnsi="Tahoma" w:cs="Tahoma"/>
          <w:b/>
        </w:rPr>
      </w:pPr>
    </w:p>
    <w:p w14:paraId="4F4BA115" w14:textId="77777777" w:rsidR="004D76EB" w:rsidRPr="004D76EB" w:rsidRDefault="004D76EB" w:rsidP="004D76EB">
      <w:pPr>
        <w:widowControl w:val="0"/>
        <w:autoSpaceDE w:val="0"/>
        <w:autoSpaceDN w:val="0"/>
        <w:jc w:val="both"/>
        <w:rPr>
          <w:rFonts w:ascii="Tahoma" w:eastAsia="Arial" w:hAnsi="Tahoma" w:cs="Tahoma"/>
          <w:lang w:val="es-ES_tradnl"/>
        </w:rPr>
      </w:pPr>
    </w:p>
    <w:p w14:paraId="236F7C9F" w14:textId="77777777" w:rsidR="004D76EB" w:rsidRPr="004D76EB" w:rsidRDefault="004D76EB" w:rsidP="004D76EB">
      <w:pPr>
        <w:widowControl w:val="0"/>
        <w:autoSpaceDE w:val="0"/>
        <w:autoSpaceDN w:val="0"/>
        <w:jc w:val="both"/>
        <w:rPr>
          <w:rFonts w:ascii="Tahoma" w:eastAsia="Arial" w:hAnsi="Tahoma" w:cs="Tahoma"/>
          <w:lang w:val="es-ES_tradnl"/>
        </w:rPr>
      </w:pPr>
    </w:p>
    <w:p w14:paraId="070C9903" w14:textId="77777777" w:rsidR="004D76EB" w:rsidRPr="004D76EB" w:rsidRDefault="004D76EB" w:rsidP="004D76EB">
      <w:pPr>
        <w:widowControl w:val="0"/>
        <w:autoSpaceDE w:val="0"/>
        <w:autoSpaceDN w:val="0"/>
        <w:jc w:val="both"/>
        <w:rPr>
          <w:rFonts w:ascii="Tahoma" w:eastAsia="Arial" w:hAnsi="Tahoma" w:cs="Tahoma"/>
          <w:lang w:val="es-ES_tradnl"/>
        </w:rPr>
      </w:pPr>
    </w:p>
    <w:p w14:paraId="0956B2E1" w14:textId="77777777" w:rsidR="004D76EB" w:rsidRPr="004D76EB" w:rsidRDefault="004D76EB" w:rsidP="004D76EB">
      <w:pPr>
        <w:widowControl w:val="0"/>
        <w:autoSpaceDE w:val="0"/>
        <w:autoSpaceDN w:val="0"/>
        <w:jc w:val="both"/>
        <w:rPr>
          <w:rFonts w:ascii="Tahoma" w:eastAsia="Arial" w:hAnsi="Tahoma" w:cs="Tahoma"/>
          <w:lang w:val="es-ES_tradnl"/>
        </w:rPr>
      </w:pPr>
    </w:p>
    <w:p w14:paraId="5E190A59"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p w14:paraId="01AEE369"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p w14:paraId="2D56D5EA" w14:textId="77777777" w:rsidR="004D76EB" w:rsidRPr="004D76EB" w:rsidRDefault="004D76EB" w:rsidP="004D76EB">
      <w:pPr>
        <w:spacing w:after="160"/>
        <w:jc w:val="both"/>
        <w:rPr>
          <w:rFonts w:ascii="Tahoma" w:eastAsiaTheme="minorHAnsi" w:hAnsi="Tahoma" w:cs="Tahoma"/>
          <w:b/>
          <w:lang w:val="es-BO"/>
        </w:rPr>
      </w:pPr>
    </w:p>
    <w:p w14:paraId="77593046" w14:textId="77777777" w:rsidR="004D76EB" w:rsidRPr="004D76EB" w:rsidRDefault="004D76EB" w:rsidP="004D76EB">
      <w:pPr>
        <w:spacing w:after="160"/>
        <w:jc w:val="both"/>
        <w:rPr>
          <w:rFonts w:ascii="Tahoma" w:eastAsiaTheme="minorHAnsi" w:hAnsi="Tahoma" w:cs="Tahoma"/>
          <w:b/>
          <w:lang w:val="es-BO"/>
        </w:rPr>
      </w:pPr>
    </w:p>
    <w:p w14:paraId="339DDC1A" w14:textId="77777777" w:rsidR="004D76EB" w:rsidRPr="004D76EB" w:rsidRDefault="004D76EB" w:rsidP="004D76EB">
      <w:pPr>
        <w:tabs>
          <w:tab w:val="left" w:pos="560"/>
        </w:tabs>
        <w:spacing w:after="160"/>
        <w:jc w:val="both"/>
        <w:rPr>
          <w:rFonts w:ascii="Tahoma" w:eastAsia="Calibri" w:hAnsi="Tahoma" w:cs="Tahoma"/>
          <w:b/>
          <w:color w:val="000000"/>
          <w:lang w:val="es-BO"/>
        </w:rPr>
      </w:pPr>
    </w:p>
    <w:p w14:paraId="4A118FDC" w14:textId="77777777" w:rsidR="004D76EB" w:rsidRPr="004D76EB" w:rsidRDefault="004D76EB" w:rsidP="004D76EB">
      <w:pPr>
        <w:tabs>
          <w:tab w:val="left" w:pos="560"/>
        </w:tabs>
        <w:spacing w:after="160"/>
        <w:jc w:val="both"/>
        <w:rPr>
          <w:rFonts w:ascii="Tahoma" w:eastAsia="Calibri" w:hAnsi="Tahoma" w:cs="Tahoma"/>
          <w:b/>
          <w:color w:val="000000"/>
          <w:lang w:val="es-BO"/>
        </w:rPr>
      </w:pPr>
    </w:p>
    <w:p w14:paraId="1EC8D087" w14:textId="77777777" w:rsidR="004D76EB" w:rsidRPr="004D76EB" w:rsidRDefault="004D76EB" w:rsidP="004D76EB">
      <w:pPr>
        <w:tabs>
          <w:tab w:val="left" w:pos="560"/>
        </w:tabs>
        <w:spacing w:after="160" w:line="276" w:lineRule="auto"/>
        <w:jc w:val="both"/>
        <w:rPr>
          <w:rFonts w:ascii="Tahoma" w:eastAsiaTheme="minorHAnsi" w:hAnsi="Tahoma" w:cs="Tahoma"/>
          <w:b/>
          <w:bCs/>
          <w:lang w:val="es-BO"/>
        </w:rPr>
      </w:pPr>
    </w:p>
    <w:p w14:paraId="18F48A36" w14:textId="77777777" w:rsidR="004D76EB" w:rsidRPr="004D76EB" w:rsidRDefault="004D76EB" w:rsidP="004D76EB">
      <w:pPr>
        <w:tabs>
          <w:tab w:val="left" w:pos="560"/>
        </w:tabs>
        <w:spacing w:after="160" w:line="276" w:lineRule="auto"/>
        <w:jc w:val="both"/>
        <w:rPr>
          <w:rFonts w:ascii="Tahoma" w:eastAsiaTheme="minorHAnsi" w:hAnsi="Tahoma" w:cs="Tahoma"/>
          <w:b/>
          <w:bCs/>
          <w:lang w:val="es-BO"/>
        </w:rPr>
      </w:pPr>
    </w:p>
    <w:tbl>
      <w:tblPr>
        <w:tblStyle w:val="Tablaconcuadrcula1"/>
        <w:tblW w:w="9634" w:type="dxa"/>
        <w:tblLook w:val="04A0" w:firstRow="1" w:lastRow="0" w:firstColumn="1" w:lastColumn="0" w:noHBand="0" w:noVBand="1"/>
      </w:tblPr>
      <w:tblGrid>
        <w:gridCol w:w="584"/>
        <w:gridCol w:w="2385"/>
        <w:gridCol w:w="1145"/>
        <w:gridCol w:w="5520"/>
      </w:tblGrid>
      <w:tr w:rsidR="004D76EB" w:rsidRPr="004D76EB" w14:paraId="549BF16E" w14:textId="77777777" w:rsidTr="001A7607">
        <w:trPr>
          <w:trHeight w:val="272"/>
        </w:trPr>
        <w:tc>
          <w:tcPr>
            <w:tcW w:w="584" w:type="dxa"/>
            <w:shd w:val="clear" w:color="auto" w:fill="1F3864"/>
          </w:tcPr>
          <w:p w14:paraId="7866F1CF" w14:textId="77777777" w:rsidR="004D76EB" w:rsidRPr="004D76EB" w:rsidRDefault="004D76EB" w:rsidP="004D76EB">
            <w:pPr>
              <w:jc w:val="both"/>
              <w:rPr>
                <w:rFonts w:ascii="Tahoma" w:hAnsi="Tahoma" w:cs="Tahoma"/>
                <w:lang w:val="es-BO" w:eastAsia="es-BO"/>
              </w:rPr>
            </w:pPr>
            <w:bookmarkStart w:id="157" w:name="_Hlk161764330"/>
            <w:proofErr w:type="spellStart"/>
            <w:r w:rsidRPr="004D76EB">
              <w:rPr>
                <w:rFonts w:ascii="Tahoma" w:hAnsi="Tahoma" w:cs="Tahoma"/>
                <w:lang w:val="es-BO" w:eastAsia="es-BO"/>
              </w:rPr>
              <w:t>N°</w:t>
            </w:r>
            <w:proofErr w:type="spellEnd"/>
          </w:p>
        </w:tc>
        <w:tc>
          <w:tcPr>
            <w:tcW w:w="2385" w:type="dxa"/>
            <w:shd w:val="clear" w:color="auto" w:fill="1F3864"/>
          </w:tcPr>
          <w:p w14:paraId="20579B3F" w14:textId="77777777" w:rsidR="004D76EB" w:rsidRPr="004D76EB" w:rsidRDefault="004D76EB" w:rsidP="004D76EB">
            <w:pPr>
              <w:jc w:val="both"/>
              <w:rPr>
                <w:rFonts w:ascii="Tahoma" w:hAnsi="Tahoma" w:cs="Tahoma"/>
                <w:lang w:val="es-BO" w:eastAsia="es-BO"/>
              </w:rPr>
            </w:pPr>
            <w:r w:rsidRPr="004D76EB">
              <w:rPr>
                <w:rFonts w:ascii="Tahoma" w:hAnsi="Tahoma" w:cs="Tahoma"/>
                <w:lang w:val="es-BO" w:eastAsia="es-BO"/>
              </w:rPr>
              <w:t>CODIGO</w:t>
            </w:r>
          </w:p>
        </w:tc>
        <w:tc>
          <w:tcPr>
            <w:tcW w:w="1145" w:type="dxa"/>
            <w:shd w:val="clear" w:color="auto" w:fill="1F3864"/>
          </w:tcPr>
          <w:p w14:paraId="5BEB7BE7" w14:textId="77777777" w:rsidR="004D76EB" w:rsidRPr="004D76EB" w:rsidRDefault="004D76EB" w:rsidP="004D76EB">
            <w:pPr>
              <w:jc w:val="both"/>
              <w:rPr>
                <w:rFonts w:ascii="Tahoma" w:hAnsi="Tahoma" w:cs="Tahoma"/>
                <w:lang w:val="es-BO" w:eastAsia="es-BO"/>
              </w:rPr>
            </w:pPr>
            <w:r w:rsidRPr="004D76EB">
              <w:rPr>
                <w:rFonts w:ascii="Tahoma" w:hAnsi="Tahoma" w:cs="Tahoma"/>
                <w:lang w:val="es-BO" w:eastAsia="es-BO"/>
              </w:rPr>
              <w:t>UNIDAD</w:t>
            </w:r>
          </w:p>
        </w:tc>
        <w:tc>
          <w:tcPr>
            <w:tcW w:w="5520" w:type="dxa"/>
            <w:shd w:val="clear" w:color="auto" w:fill="1F3864"/>
          </w:tcPr>
          <w:p w14:paraId="73FD39B6" w14:textId="77777777" w:rsidR="004D76EB" w:rsidRPr="004D76EB" w:rsidRDefault="004D76EB" w:rsidP="004D76EB">
            <w:pPr>
              <w:jc w:val="both"/>
              <w:rPr>
                <w:rFonts w:ascii="Tahoma" w:hAnsi="Tahoma" w:cs="Tahoma"/>
                <w:lang w:val="es-BO" w:eastAsia="es-BO"/>
              </w:rPr>
            </w:pPr>
            <w:r w:rsidRPr="004D76EB">
              <w:rPr>
                <w:rFonts w:ascii="Tahoma" w:hAnsi="Tahoma" w:cs="Tahoma"/>
                <w:lang w:val="es-BO" w:eastAsia="es-BO"/>
              </w:rPr>
              <w:t>ITEM</w:t>
            </w:r>
          </w:p>
        </w:tc>
      </w:tr>
      <w:tr w:rsidR="004D76EB" w:rsidRPr="004D76EB" w14:paraId="7083036B" w14:textId="77777777" w:rsidTr="001A7607">
        <w:trPr>
          <w:trHeight w:val="336"/>
        </w:trPr>
        <w:tc>
          <w:tcPr>
            <w:tcW w:w="584" w:type="dxa"/>
            <w:shd w:val="clear" w:color="auto" w:fill="BDD6EE"/>
          </w:tcPr>
          <w:p w14:paraId="7D89DB9A" w14:textId="77777777" w:rsidR="004D76EB" w:rsidRPr="004D76EB" w:rsidRDefault="004D76EB" w:rsidP="004D76EB">
            <w:pPr>
              <w:jc w:val="both"/>
              <w:rPr>
                <w:rFonts w:ascii="Tahoma" w:hAnsi="Tahoma" w:cs="Tahoma"/>
                <w:lang w:val="es-BO" w:eastAsia="es-BO"/>
              </w:rPr>
            </w:pPr>
            <w:r w:rsidRPr="004D76EB">
              <w:rPr>
                <w:rFonts w:ascii="Tahoma" w:hAnsi="Tahoma" w:cs="Tahoma"/>
                <w:lang w:val="es-BO" w:eastAsia="es-BO"/>
              </w:rPr>
              <w:t>9</w:t>
            </w:r>
          </w:p>
        </w:tc>
        <w:tc>
          <w:tcPr>
            <w:tcW w:w="2385" w:type="dxa"/>
            <w:shd w:val="clear" w:color="auto" w:fill="BDD6EE"/>
          </w:tcPr>
          <w:p w14:paraId="2CBAB090" w14:textId="77777777" w:rsidR="004D76EB" w:rsidRPr="004D76EB" w:rsidRDefault="004D76EB" w:rsidP="004D76EB">
            <w:pPr>
              <w:jc w:val="both"/>
              <w:rPr>
                <w:rFonts w:ascii="Tahoma" w:hAnsi="Tahoma" w:cs="Tahoma"/>
                <w:lang w:val="es-BO" w:eastAsia="es-BO"/>
              </w:rPr>
            </w:pPr>
            <w:r w:rsidRPr="004D76EB">
              <w:rPr>
                <w:rFonts w:ascii="Tahoma" w:hAnsi="Tahoma" w:cs="Tahoma"/>
                <w:lang w:val="es-BO" w:eastAsia="es-BO"/>
              </w:rPr>
              <w:t>VN - OG - COL - 5</w:t>
            </w:r>
          </w:p>
        </w:tc>
        <w:tc>
          <w:tcPr>
            <w:tcW w:w="1145" w:type="dxa"/>
            <w:shd w:val="clear" w:color="auto" w:fill="BDD6EE"/>
          </w:tcPr>
          <w:p w14:paraId="1114437B" w14:textId="77777777" w:rsidR="004D76EB" w:rsidRPr="004D76EB" w:rsidRDefault="004D76EB" w:rsidP="004D76EB">
            <w:pPr>
              <w:jc w:val="both"/>
              <w:rPr>
                <w:rFonts w:ascii="Tahoma" w:hAnsi="Tahoma" w:cs="Tahoma"/>
                <w:lang w:val="es-BO" w:eastAsia="es-BO"/>
              </w:rPr>
            </w:pPr>
            <w:r w:rsidRPr="004D76EB">
              <w:rPr>
                <w:rFonts w:ascii="Tahoma" w:hAnsi="Tahoma" w:cs="Tahoma"/>
                <w:lang w:val="es-BO" w:eastAsia="es-BO"/>
              </w:rPr>
              <w:t>M</w:t>
            </w:r>
          </w:p>
        </w:tc>
        <w:tc>
          <w:tcPr>
            <w:tcW w:w="5520" w:type="dxa"/>
            <w:shd w:val="clear" w:color="auto" w:fill="BDD6EE"/>
          </w:tcPr>
          <w:p w14:paraId="516D7DE1" w14:textId="77777777" w:rsidR="004D76EB" w:rsidRPr="004D76EB" w:rsidRDefault="004D76EB" w:rsidP="004D76EB">
            <w:pPr>
              <w:jc w:val="both"/>
              <w:rPr>
                <w:rFonts w:ascii="Tahoma" w:hAnsi="Tahoma" w:cs="Tahoma"/>
                <w:color w:val="000000" w:themeColor="text1"/>
                <w:lang w:val="es-BO" w:eastAsia="es-BO"/>
              </w:rPr>
            </w:pPr>
            <w:r w:rsidRPr="004D76EB">
              <w:rPr>
                <w:rFonts w:ascii="Tahoma" w:hAnsi="Tahoma" w:cs="Tahoma"/>
                <w:lang w:val="es-BO" w:eastAsia="es-BO"/>
              </w:rPr>
              <w:t>COLUMNA DE LADRILLO GAMBOTE</w:t>
            </w:r>
          </w:p>
        </w:tc>
      </w:tr>
      <w:bookmarkEnd w:id="157"/>
    </w:tbl>
    <w:p w14:paraId="6D27022D" w14:textId="77777777" w:rsidR="004D76EB" w:rsidRPr="004D76EB" w:rsidRDefault="004D76EB" w:rsidP="004D76EB">
      <w:pPr>
        <w:tabs>
          <w:tab w:val="left" w:pos="8711"/>
        </w:tabs>
        <w:jc w:val="both"/>
        <w:rPr>
          <w:rFonts w:ascii="Tahoma" w:eastAsiaTheme="minorHAnsi" w:hAnsi="Tahoma" w:cs="Tahoma"/>
          <w:b/>
          <w:lang w:val="es-BO"/>
        </w:rPr>
      </w:pPr>
    </w:p>
    <w:p w14:paraId="0C8B5E2E"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DESCRIPCIÓN. -</w:t>
      </w:r>
    </w:p>
    <w:p w14:paraId="59A8B87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Este ítem comprende la construcción de Columna de Ladrillo Gambote que puedan resistir: la compresión de cubiertas, vigas que estén sujetas a las mismas o cualquier tipo de columna suelta (estética), de acuerdo a lo establecido en los planos de construcción y/o instrucciones del </w:t>
      </w:r>
      <w:bookmarkStart w:id="158" w:name="_Hlk92192646"/>
      <w:r w:rsidRPr="004D76EB">
        <w:rPr>
          <w:rFonts w:ascii="Tahoma" w:eastAsiaTheme="minorHAnsi" w:hAnsi="Tahoma" w:cs="Tahoma"/>
          <w:lang w:val="es-BO"/>
        </w:rPr>
        <w:t>Supervisor de Obra</w:t>
      </w:r>
      <w:bookmarkEnd w:id="158"/>
      <w:r w:rsidRPr="004D76EB">
        <w:rPr>
          <w:rFonts w:ascii="Tahoma" w:eastAsiaTheme="minorHAnsi" w:hAnsi="Tahoma" w:cs="Tahoma"/>
          <w:lang w:val="es-BO"/>
        </w:rPr>
        <w:t>.</w:t>
      </w:r>
    </w:p>
    <w:p w14:paraId="38BA92F0" w14:textId="77777777" w:rsidR="004D76EB" w:rsidRPr="004D76EB" w:rsidRDefault="004D76EB" w:rsidP="004D76EB">
      <w:pPr>
        <w:tabs>
          <w:tab w:val="left" w:pos="8711"/>
        </w:tabs>
        <w:jc w:val="both"/>
        <w:rPr>
          <w:rFonts w:ascii="Tahoma" w:eastAsiaTheme="minorHAnsi" w:hAnsi="Tahoma" w:cs="Tahoma"/>
          <w:b/>
          <w:lang w:val="es-BO"/>
        </w:rPr>
      </w:pPr>
    </w:p>
    <w:p w14:paraId="68A3E0DE"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MATERIALES, HERRAMIENTAS Y EQUIPO. -</w:t>
      </w:r>
    </w:p>
    <w:p w14:paraId="71F6A32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Los materiales a emplearse deberán ser suministrados de acuerdo al siguiente detalle:</w:t>
      </w:r>
    </w:p>
    <w:p w14:paraId="1DDCF3D8" w14:textId="77777777" w:rsidR="004D76EB" w:rsidRPr="004D76EB" w:rsidRDefault="004D76EB" w:rsidP="004D76EB">
      <w:pPr>
        <w:tabs>
          <w:tab w:val="left" w:pos="8711"/>
        </w:tabs>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89"/>
        <w:gridCol w:w="2027"/>
      </w:tblGrid>
      <w:tr w:rsidR="004D76EB" w:rsidRPr="004D76EB" w14:paraId="3517AB14" w14:textId="77777777" w:rsidTr="001A7607">
        <w:trPr>
          <w:trHeight w:val="258"/>
          <w:jc w:val="center"/>
        </w:trPr>
        <w:tc>
          <w:tcPr>
            <w:tcW w:w="488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0836AA1" w14:textId="77777777" w:rsidR="004D76EB" w:rsidRPr="004D76EB" w:rsidRDefault="004D76EB" w:rsidP="004D76EB">
            <w:pPr>
              <w:jc w:val="center"/>
              <w:rPr>
                <w:rFonts w:ascii="Tahoma" w:eastAsiaTheme="minorHAnsi" w:hAnsi="Tahoma" w:cs="Tahoma"/>
                <w:color w:val="FFFFFF" w:themeColor="background1"/>
                <w:lang w:val="es-BO"/>
              </w:rPr>
            </w:pPr>
            <w:r w:rsidRPr="004D76EB">
              <w:rPr>
                <w:rFonts w:ascii="Tahoma" w:eastAsiaTheme="minorHAnsi" w:hAnsi="Tahoma" w:cs="Tahoma"/>
                <w:b/>
                <w:bCs/>
                <w:color w:val="FFFFFF" w:themeColor="background1"/>
                <w:lang w:val="es-BO"/>
              </w:rPr>
              <w:t>MATERIALES</w:t>
            </w:r>
          </w:p>
        </w:tc>
        <w:tc>
          <w:tcPr>
            <w:tcW w:w="2027"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C9E6F12" w14:textId="77777777" w:rsidR="004D76EB" w:rsidRPr="004D76EB" w:rsidRDefault="004D76EB" w:rsidP="004D76EB">
            <w:pPr>
              <w:jc w:val="center"/>
              <w:rPr>
                <w:rFonts w:ascii="Tahoma" w:eastAsiaTheme="minorHAnsi" w:hAnsi="Tahoma" w:cs="Tahoma"/>
                <w:color w:val="FFFFFF" w:themeColor="background1"/>
                <w:lang w:val="es-BO"/>
              </w:rPr>
            </w:pPr>
            <w:r w:rsidRPr="004D76EB">
              <w:rPr>
                <w:rFonts w:ascii="Tahoma" w:eastAsiaTheme="minorHAnsi" w:hAnsi="Tahoma" w:cs="Tahoma"/>
                <w:b/>
                <w:bCs/>
                <w:color w:val="FFFFFF" w:themeColor="background1"/>
                <w:lang w:val="es-BO"/>
              </w:rPr>
              <w:t>UNIDAD</w:t>
            </w:r>
          </w:p>
        </w:tc>
      </w:tr>
      <w:tr w:rsidR="004D76EB" w:rsidRPr="004D76EB" w14:paraId="3108B2F7" w14:textId="77777777" w:rsidTr="001A7607">
        <w:trPr>
          <w:trHeight w:val="258"/>
          <w:jc w:val="center"/>
        </w:trPr>
        <w:tc>
          <w:tcPr>
            <w:tcW w:w="48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0AF82D" w14:textId="77777777" w:rsidR="004D76EB" w:rsidRPr="004D76EB" w:rsidRDefault="004D76EB" w:rsidP="004D76EB">
            <w:pPr>
              <w:rPr>
                <w:rFonts w:ascii="Tahoma" w:eastAsiaTheme="minorHAnsi" w:hAnsi="Tahoma" w:cs="Tahoma"/>
                <w:color w:val="333333"/>
                <w:lang w:val="es-BO"/>
              </w:rPr>
            </w:pPr>
            <w:r w:rsidRPr="004D76EB">
              <w:rPr>
                <w:rFonts w:ascii="Tahoma" w:eastAsiaTheme="minorHAnsi" w:hAnsi="Tahoma" w:cs="Tahoma"/>
                <w:color w:val="333333"/>
                <w:lang w:val="es-BO"/>
              </w:rPr>
              <w:t>LADRILLO GAMBOTE (25X12X6,5)</w:t>
            </w:r>
          </w:p>
        </w:tc>
        <w:tc>
          <w:tcPr>
            <w:tcW w:w="2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DFD55B" w14:textId="77777777" w:rsidR="004D76EB" w:rsidRPr="004D76EB" w:rsidRDefault="004D76EB" w:rsidP="004D76EB">
            <w:pPr>
              <w:jc w:val="center"/>
              <w:rPr>
                <w:rFonts w:ascii="Tahoma" w:eastAsiaTheme="minorHAnsi" w:hAnsi="Tahoma" w:cs="Tahoma"/>
                <w:color w:val="333333"/>
                <w:lang w:val="es-BO"/>
              </w:rPr>
            </w:pPr>
            <w:r w:rsidRPr="004D76EB">
              <w:rPr>
                <w:rFonts w:ascii="Tahoma" w:eastAsiaTheme="minorHAnsi" w:hAnsi="Tahoma" w:cs="Tahoma"/>
                <w:color w:val="333333"/>
                <w:lang w:val="es-BO"/>
              </w:rPr>
              <w:t>PZA</w:t>
            </w:r>
          </w:p>
        </w:tc>
      </w:tr>
      <w:tr w:rsidR="004D76EB" w:rsidRPr="004D76EB" w14:paraId="0377BCE9" w14:textId="77777777" w:rsidTr="001A7607">
        <w:trPr>
          <w:trHeight w:val="274"/>
          <w:jc w:val="center"/>
        </w:trPr>
        <w:tc>
          <w:tcPr>
            <w:tcW w:w="48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C67C55" w14:textId="77777777" w:rsidR="004D76EB" w:rsidRPr="004D76EB" w:rsidRDefault="004D76EB" w:rsidP="004D76EB">
            <w:pPr>
              <w:rPr>
                <w:rFonts w:ascii="Tahoma" w:eastAsiaTheme="minorHAnsi" w:hAnsi="Tahoma" w:cs="Tahoma"/>
                <w:color w:val="333333"/>
                <w:lang w:val="es-BO"/>
              </w:rPr>
            </w:pPr>
            <w:r w:rsidRPr="004D76EB">
              <w:rPr>
                <w:rFonts w:ascii="Tahoma" w:eastAsiaTheme="minorHAnsi" w:hAnsi="Tahoma" w:cs="Tahoma"/>
                <w:color w:val="333333"/>
                <w:lang w:val="es-BO"/>
              </w:rPr>
              <w:t>CEMENTO PORTLAND</w:t>
            </w:r>
          </w:p>
        </w:tc>
        <w:tc>
          <w:tcPr>
            <w:tcW w:w="2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9C911D" w14:textId="77777777" w:rsidR="004D76EB" w:rsidRPr="004D76EB" w:rsidRDefault="004D76EB" w:rsidP="004D76EB">
            <w:pPr>
              <w:jc w:val="center"/>
              <w:rPr>
                <w:rFonts w:ascii="Tahoma" w:eastAsiaTheme="minorHAnsi" w:hAnsi="Tahoma" w:cs="Tahoma"/>
                <w:color w:val="333333"/>
                <w:lang w:val="es-BO"/>
              </w:rPr>
            </w:pPr>
            <w:r w:rsidRPr="004D76EB">
              <w:rPr>
                <w:rFonts w:ascii="Tahoma" w:eastAsiaTheme="minorHAnsi" w:hAnsi="Tahoma" w:cs="Tahoma"/>
                <w:color w:val="333333"/>
                <w:lang w:val="es-BO"/>
              </w:rPr>
              <w:t>KG</w:t>
            </w:r>
          </w:p>
        </w:tc>
      </w:tr>
      <w:tr w:rsidR="004D76EB" w:rsidRPr="004D76EB" w14:paraId="3D077B34" w14:textId="77777777" w:rsidTr="001A7607">
        <w:trPr>
          <w:trHeight w:val="258"/>
          <w:jc w:val="center"/>
        </w:trPr>
        <w:tc>
          <w:tcPr>
            <w:tcW w:w="48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96F30A" w14:textId="77777777" w:rsidR="004D76EB" w:rsidRPr="004D76EB" w:rsidRDefault="004D76EB" w:rsidP="004D76EB">
            <w:pPr>
              <w:rPr>
                <w:rFonts w:ascii="Tahoma" w:eastAsiaTheme="minorHAnsi" w:hAnsi="Tahoma" w:cs="Tahoma"/>
                <w:color w:val="333333"/>
                <w:lang w:val="es-BO"/>
              </w:rPr>
            </w:pPr>
            <w:r w:rsidRPr="004D76EB">
              <w:rPr>
                <w:rFonts w:ascii="Tahoma" w:eastAsiaTheme="minorHAnsi" w:hAnsi="Tahoma" w:cs="Tahoma"/>
                <w:color w:val="333333"/>
                <w:lang w:val="es-BO"/>
              </w:rPr>
              <w:t>ARENA FINA</w:t>
            </w:r>
          </w:p>
        </w:tc>
        <w:tc>
          <w:tcPr>
            <w:tcW w:w="2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F6898B" w14:textId="77777777" w:rsidR="004D76EB" w:rsidRPr="004D76EB" w:rsidRDefault="004D76EB" w:rsidP="004D76EB">
            <w:pPr>
              <w:jc w:val="center"/>
              <w:rPr>
                <w:rFonts w:ascii="Tahoma" w:eastAsiaTheme="minorHAnsi" w:hAnsi="Tahoma" w:cs="Tahoma"/>
                <w:color w:val="333333"/>
                <w:lang w:val="es-BO"/>
              </w:rPr>
            </w:pPr>
            <w:r w:rsidRPr="004D76EB">
              <w:rPr>
                <w:rFonts w:ascii="Tahoma" w:eastAsiaTheme="minorHAnsi" w:hAnsi="Tahoma" w:cs="Tahoma"/>
                <w:color w:val="333333"/>
                <w:lang w:val="es-BO"/>
              </w:rPr>
              <w:t>M3</w:t>
            </w:r>
          </w:p>
        </w:tc>
      </w:tr>
    </w:tbl>
    <w:p w14:paraId="630E4E55" w14:textId="77777777" w:rsidR="004D76EB" w:rsidRPr="004D76EB" w:rsidRDefault="004D76EB" w:rsidP="004D76EB">
      <w:pPr>
        <w:tabs>
          <w:tab w:val="left" w:pos="8711"/>
        </w:tabs>
        <w:rPr>
          <w:rFonts w:ascii="Tahoma" w:eastAsiaTheme="minorHAnsi" w:hAnsi="Tahoma" w:cs="Tahoma"/>
          <w:lang w:val="es-BO"/>
        </w:rPr>
      </w:pPr>
      <w:bookmarkStart w:id="159" w:name="_Hlk94465099"/>
    </w:p>
    <w:bookmarkEnd w:id="159"/>
    <w:p w14:paraId="36E007E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B9C9192" w14:textId="77777777" w:rsidR="004D76EB" w:rsidRPr="004D76EB" w:rsidRDefault="004D76EB" w:rsidP="004D76EB">
      <w:pPr>
        <w:tabs>
          <w:tab w:val="left" w:pos="8711"/>
        </w:tabs>
        <w:jc w:val="both"/>
        <w:rPr>
          <w:rFonts w:ascii="Tahoma" w:eastAsiaTheme="minorHAnsi" w:hAnsi="Tahoma" w:cs="Tahoma"/>
          <w:lang w:val="es-BO"/>
        </w:rPr>
      </w:pPr>
    </w:p>
    <w:p w14:paraId="508967A7"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Asimismo, de manera complementaria, deberá cumplirse con las normas técnicas que IBNORCA prescriba para los materiales usados en el presente ítem.</w:t>
      </w:r>
    </w:p>
    <w:p w14:paraId="425A54CC" w14:textId="77777777" w:rsidR="004D76EB" w:rsidRPr="004D76EB" w:rsidRDefault="004D76EB" w:rsidP="004D76EB">
      <w:pPr>
        <w:tabs>
          <w:tab w:val="left" w:pos="8711"/>
        </w:tabs>
        <w:jc w:val="both"/>
        <w:rPr>
          <w:rFonts w:ascii="Tahoma" w:eastAsiaTheme="minorHAnsi" w:hAnsi="Tahoma" w:cs="Tahoma"/>
          <w:lang w:val="es-BO"/>
        </w:rPr>
      </w:pPr>
    </w:p>
    <w:p w14:paraId="1E73FBDD" w14:textId="77777777" w:rsidR="004D76EB" w:rsidRPr="004D76EB" w:rsidRDefault="004D76EB" w:rsidP="004D76EB">
      <w:pPr>
        <w:tabs>
          <w:tab w:val="left" w:pos="560"/>
        </w:tabs>
        <w:jc w:val="both"/>
        <w:rPr>
          <w:rFonts w:ascii="Tahoma" w:eastAsiaTheme="minorHAnsi" w:hAnsi="Tahoma" w:cs="Tahoma"/>
          <w:b/>
          <w:bCs/>
          <w:lang w:val="es-BO"/>
        </w:rPr>
      </w:pPr>
      <w:r w:rsidRPr="004D76EB">
        <w:rPr>
          <w:rFonts w:ascii="Tahoma" w:eastAsiaTheme="minorHAnsi" w:hAnsi="Tahoma" w:cs="Tahoma"/>
          <w:b/>
          <w:bCs/>
          <w:lang w:val="es-BO"/>
        </w:rPr>
        <w:t>Ladrillo Gambote (25X12X6,5)</w:t>
      </w:r>
    </w:p>
    <w:p w14:paraId="62921A62" w14:textId="77777777" w:rsidR="004D76EB" w:rsidRPr="004D76EB" w:rsidRDefault="004D76EB" w:rsidP="004D76EB">
      <w:pPr>
        <w:tabs>
          <w:tab w:val="left" w:pos="360"/>
        </w:tabs>
        <w:adjustRightInd w:val="0"/>
        <w:spacing w:before="40"/>
        <w:jc w:val="both"/>
        <w:rPr>
          <w:rFonts w:ascii="Tahoma" w:eastAsiaTheme="minorHAnsi" w:hAnsi="Tahoma" w:cs="Tahoma"/>
          <w:lang w:val="es-BO"/>
        </w:rPr>
      </w:pPr>
      <w:r w:rsidRPr="004D76EB">
        <w:rPr>
          <w:rFonts w:ascii="Tahoma" w:eastAsiaTheme="minorHAnsi" w:hAnsi="Tahoma" w:cs="Tahoma"/>
          <w:lang w:val="es-BO"/>
        </w:rPr>
        <w:t xml:space="preserve">El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 xml:space="preserve"> deberá ser de buena calidad, piezas bien cocidas, color uniforme y libre de cualquier rajadura, eflorescencia o desportilladura. Asimismo, deberán ser completamente uniformes y la textura de los mismos deberá permitir una buena adherencia durante su colocado.</w:t>
      </w:r>
    </w:p>
    <w:p w14:paraId="1A0B1E49" w14:textId="77777777" w:rsidR="004D76EB" w:rsidRPr="004D76EB" w:rsidRDefault="004D76EB" w:rsidP="004D76EB">
      <w:pPr>
        <w:tabs>
          <w:tab w:val="left" w:pos="360"/>
        </w:tabs>
        <w:adjustRightInd w:val="0"/>
        <w:spacing w:before="40"/>
        <w:jc w:val="both"/>
        <w:rPr>
          <w:rFonts w:ascii="Tahoma" w:eastAsiaTheme="minorHAnsi" w:hAnsi="Tahoma" w:cs="Tahoma"/>
          <w:lang w:val="es-BO"/>
        </w:rPr>
      </w:pPr>
      <w:r w:rsidRPr="004D76EB">
        <w:rPr>
          <w:rFonts w:ascii="Tahoma" w:eastAsiaTheme="minorHAnsi" w:hAnsi="Tahoma" w:cs="Tahoma"/>
          <w:lang w:val="es-BO"/>
        </w:rPr>
        <w:lastRenderedPageBreak/>
        <w:t xml:space="preserve">Las piezas de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 xml:space="preserve"> obedecerán a las siguientes dimensiones 25X12X6,5 cm con una tolerancia de 0,5 cm en cualquier dirección, en escuadra y en forma paralelepípedos rectangulares y sometidos a un adecuado proceso de secado y cocción.</w:t>
      </w:r>
    </w:p>
    <w:p w14:paraId="37959396" w14:textId="77777777" w:rsidR="004D76EB" w:rsidRPr="004D76EB" w:rsidRDefault="004D76EB" w:rsidP="004D76EB">
      <w:pPr>
        <w:tabs>
          <w:tab w:val="left" w:pos="360"/>
        </w:tabs>
        <w:adjustRightInd w:val="0"/>
        <w:spacing w:before="40"/>
        <w:jc w:val="both"/>
        <w:rPr>
          <w:rFonts w:ascii="Tahoma" w:eastAsiaTheme="minorHAnsi" w:hAnsi="Tahoma" w:cs="Tahoma"/>
          <w:lang w:val="es-BO"/>
        </w:rPr>
      </w:pPr>
      <w:r w:rsidRPr="004D76EB">
        <w:rPr>
          <w:rFonts w:ascii="Tahoma" w:eastAsiaTheme="minorHAnsi" w:hAnsi="Tahoma" w:cs="Tahoma"/>
          <w:lang w:val="es-BO"/>
        </w:rPr>
        <w:t xml:space="preserve">El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 xml:space="preserve"> deberá ser de una marca reconocida y certificada debiendo el Contratista, a requerimiento de la Supervisión de Obra, presentar los documentos que avalen dicha situación. </w:t>
      </w:r>
    </w:p>
    <w:p w14:paraId="004BBCC2" w14:textId="77777777" w:rsidR="004D76EB" w:rsidRPr="004D76EB" w:rsidRDefault="004D76EB" w:rsidP="004D76EB">
      <w:pPr>
        <w:tabs>
          <w:tab w:val="left" w:pos="360"/>
        </w:tabs>
        <w:adjustRightInd w:val="0"/>
        <w:spacing w:before="40"/>
        <w:jc w:val="both"/>
        <w:rPr>
          <w:rFonts w:ascii="Tahoma" w:eastAsiaTheme="minorHAnsi" w:hAnsi="Tahoma" w:cs="Tahoma"/>
          <w:lang w:val="es-BO"/>
        </w:rPr>
      </w:pPr>
      <w:r w:rsidRPr="004D76EB">
        <w:rPr>
          <w:rFonts w:ascii="Tahoma" w:eastAsiaTheme="minorHAnsi" w:hAnsi="Tahoma" w:cs="Tahoma"/>
          <w:lang w:val="es-BO"/>
        </w:rPr>
        <w:t>Cualquier alteración o daño del producto antes, durante y después del transporte, no será aceptado.</w:t>
      </w:r>
    </w:p>
    <w:p w14:paraId="74951B17"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 xml:space="preserve">El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 xml:space="preserve"> se debe adecuar en todo a las normas NB 065-00 y NB 066-00 o NB 1057-00, según corresponda.</w:t>
      </w:r>
    </w:p>
    <w:p w14:paraId="173D3F8A" w14:textId="77777777" w:rsidR="004D76EB" w:rsidRPr="004D76EB" w:rsidRDefault="004D76EB" w:rsidP="004D76EB">
      <w:pPr>
        <w:ind w:right="6"/>
        <w:jc w:val="both"/>
        <w:rPr>
          <w:rFonts w:ascii="Tahoma" w:eastAsiaTheme="minorHAnsi" w:hAnsi="Tahoma" w:cs="Tahoma"/>
          <w:lang w:val="es-BO"/>
        </w:rPr>
      </w:pPr>
    </w:p>
    <w:p w14:paraId="23BB4E80" w14:textId="77777777" w:rsidR="004D76EB" w:rsidRPr="004D76EB" w:rsidRDefault="004D76EB" w:rsidP="004D76EB">
      <w:pPr>
        <w:tabs>
          <w:tab w:val="left" w:pos="560"/>
        </w:tabs>
        <w:jc w:val="both"/>
        <w:rPr>
          <w:rFonts w:ascii="Tahoma" w:eastAsia="Arial" w:hAnsi="Tahoma" w:cs="Tahoma"/>
          <w:b/>
        </w:rPr>
      </w:pPr>
      <w:bookmarkStart w:id="160" w:name="_Hlk94464457"/>
      <w:bookmarkStart w:id="161" w:name="_Hlk94464434"/>
      <w:bookmarkStart w:id="162" w:name="_Hlk94459584"/>
      <w:r w:rsidRPr="004D76EB">
        <w:rPr>
          <w:rFonts w:ascii="Tahoma" w:eastAsia="Arial" w:hAnsi="Tahoma" w:cs="Tahoma"/>
          <w:b/>
        </w:rPr>
        <w:t>Cemento Portland</w:t>
      </w:r>
    </w:p>
    <w:bookmarkEnd w:id="160"/>
    <w:bookmarkEnd w:id="161"/>
    <w:p w14:paraId="63BF5545"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4D76EB">
        <w:rPr>
          <w:rFonts w:ascii="Tahoma" w:eastAsiaTheme="minorHAnsi" w:hAnsi="Tahoma" w:cs="Tahoma"/>
          <w:b/>
          <w:lang w:val="es-BO"/>
        </w:rPr>
        <w:t>mínima de 30 MPa a los 28 días</w:t>
      </w:r>
      <w:r w:rsidRPr="004D76EB">
        <w:rPr>
          <w:rFonts w:ascii="Tahoma" w:eastAsiaTheme="minorHAnsi" w:hAnsi="Tahoma" w:cs="Tahoma"/>
          <w:lang w:val="es-BO"/>
        </w:rPr>
        <w:t xml:space="preserve">, para lo cual se solicitará la Certificación de Producción Nacional emitido por el Ministerio de Desarrollo Productivo y Economía Plural, en el marco de lo establecido en la Ley </w:t>
      </w:r>
      <w:proofErr w:type="spellStart"/>
      <w:r w:rsidRPr="004D76EB">
        <w:rPr>
          <w:rFonts w:ascii="Tahoma" w:eastAsiaTheme="minorHAnsi" w:hAnsi="Tahoma" w:cs="Tahoma"/>
          <w:lang w:val="es-BO"/>
        </w:rPr>
        <w:t>Nº</w:t>
      </w:r>
      <w:proofErr w:type="spellEnd"/>
      <w:r w:rsidRPr="004D76EB">
        <w:rPr>
          <w:rFonts w:ascii="Tahoma" w:eastAsiaTheme="minorHAnsi" w:hAnsi="Tahoma" w:cs="Tahoma"/>
          <w:lang w:val="es-BO"/>
        </w:rPr>
        <w:t xml:space="preserve"> 1203 del 18 de julio de 2019 – Ley Fomento a la Industria Cementera Nacional y el Decreto Supremo </w:t>
      </w:r>
      <w:proofErr w:type="spellStart"/>
      <w:r w:rsidRPr="004D76EB">
        <w:rPr>
          <w:rFonts w:ascii="Tahoma" w:eastAsiaTheme="minorHAnsi" w:hAnsi="Tahoma" w:cs="Tahoma"/>
          <w:lang w:val="es-BO"/>
        </w:rPr>
        <w:t>Nº</w:t>
      </w:r>
      <w:proofErr w:type="spellEnd"/>
      <w:r w:rsidRPr="004D76EB">
        <w:rPr>
          <w:rFonts w:ascii="Tahoma" w:eastAsiaTheme="minorHAnsi" w:hAnsi="Tahoma" w:cs="Tahoma"/>
          <w:lang w:val="es-BO"/>
        </w:rPr>
        <w:t xml:space="preserve"> 3845 del 27 de marzo de 2019.</w:t>
      </w:r>
    </w:p>
    <w:p w14:paraId="3E3730ED" w14:textId="77777777" w:rsidR="004D76EB" w:rsidRPr="004D76EB" w:rsidRDefault="004D76EB" w:rsidP="004D76EB">
      <w:pPr>
        <w:tabs>
          <w:tab w:val="left" w:pos="8711"/>
        </w:tabs>
        <w:jc w:val="both"/>
        <w:rPr>
          <w:rFonts w:ascii="Tahoma" w:eastAsiaTheme="minorHAnsi" w:hAnsi="Tahoma" w:cs="Tahoma"/>
          <w:lang w:val="es-BO"/>
        </w:rPr>
      </w:pPr>
    </w:p>
    <w:p w14:paraId="665CCD69"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color w:val="000000"/>
          <w:lang w:val="es-BO"/>
        </w:rPr>
        <w:t xml:space="preserve">El cemento deberá ser almacenado en condiciones que la mantengan fuera de la intemperie y la humedad, </w:t>
      </w:r>
      <w:r w:rsidRPr="004D76EB">
        <w:rPr>
          <w:rFonts w:ascii="Tahoma" w:eastAsiaTheme="minorHAnsi" w:hAnsi="Tahoma" w:cs="Tahoma"/>
          <w:lang w:val="es-BO"/>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14122C5" w14:textId="77777777" w:rsidR="004D76EB" w:rsidRPr="004D76EB" w:rsidRDefault="004D76EB" w:rsidP="004D76EB">
      <w:pPr>
        <w:tabs>
          <w:tab w:val="left" w:pos="8711"/>
        </w:tabs>
        <w:jc w:val="both"/>
        <w:rPr>
          <w:rFonts w:ascii="Tahoma" w:eastAsiaTheme="minorHAnsi" w:hAnsi="Tahoma" w:cs="Tahoma"/>
          <w:lang w:val="es-BO"/>
        </w:rPr>
      </w:pPr>
    </w:p>
    <w:p w14:paraId="0ADF8915" w14:textId="77777777" w:rsidR="004D76EB" w:rsidRPr="004D76EB" w:rsidRDefault="004D76EB" w:rsidP="004D76EB">
      <w:pPr>
        <w:tabs>
          <w:tab w:val="left" w:pos="560"/>
        </w:tabs>
        <w:jc w:val="both"/>
        <w:rPr>
          <w:rFonts w:ascii="Tahoma" w:eastAsiaTheme="minorHAnsi" w:hAnsi="Tahoma" w:cs="Tahoma"/>
          <w:color w:val="000000"/>
          <w:lang w:val="es-BO"/>
        </w:rPr>
      </w:pPr>
      <w:r w:rsidRPr="004D76EB">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3C9A8FDE" w14:textId="77777777" w:rsidR="004D76EB" w:rsidRPr="004D76EB" w:rsidRDefault="004D76EB" w:rsidP="004D76EB">
      <w:pPr>
        <w:tabs>
          <w:tab w:val="left" w:pos="560"/>
        </w:tabs>
        <w:jc w:val="both"/>
        <w:rPr>
          <w:rFonts w:ascii="Tahoma" w:eastAsiaTheme="minorHAnsi" w:hAnsi="Tahoma" w:cs="Tahoma"/>
          <w:color w:val="000000"/>
          <w:lang w:val="es-BO"/>
        </w:rPr>
      </w:pPr>
    </w:p>
    <w:p w14:paraId="108E1C0E" w14:textId="77777777" w:rsidR="004D76EB" w:rsidRPr="004D76EB" w:rsidRDefault="004D76EB" w:rsidP="004D76EB">
      <w:pPr>
        <w:tabs>
          <w:tab w:val="left" w:pos="560"/>
        </w:tabs>
        <w:jc w:val="both"/>
        <w:rPr>
          <w:rFonts w:ascii="Tahoma" w:eastAsiaTheme="minorHAnsi" w:hAnsi="Tahoma" w:cs="Tahoma"/>
          <w:color w:val="000000"/>
          <w:lang w:val="es-BO"/>
        </w:rPr>
      </w:pPr>
      <w:r w:rsidRPr="004D76EB">
        <w:rPr>
          <w:rFonts w:ascii="Tahoma" w:eastAsiaTheme="minorHAnsi" w:hAnsi="Tahoma" w:cs="Tahoma"/>
          <w:b/>
          <w:lang w:val="es-BO"/>
        </w:rPr>
        <w:t>Arena fina</w:t>
      </w:r>
    </w:p>
    <w:p w14:paraId="36D707D9" w14:textId="77777777" w:rsidR="004D76EB" w:rsidRPr="004D76EB" w:rsidRDefault="004D76EB" w:rsidP="004D76EB">
      <w:pPr>
        <w:adjustRightInd w:val="0"/>
        <w:jc w:val="both"/>
        <w:rPr>
          <w:rFonts w:ascii="Tahoma" w:eastAsiaTheme="minorHAnsi" w:hAnsi="Tahoma" w:cs="Tahoma"/>
          <w:color w:val="000000"/>
          <w:lang w:val="es-BO"/>
        </w:rPr>
      </w:pPr>
      <w:r w:rsidRPr="004D76EB">
        <w:rPr>
          <w:rFonts w:ascii="Tahoma" w:eastAsiaTheme="minorHAnsi" w:hAnsi="Tahoma" w:cs="Tahoma"/>
          <w:color w:val="000000"/>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254E399" w14:textId="77777777" w:rsidR="004D76EB" w:rsidRPr="004D76EB" w:rsidRDefault="004D76EB" w:rsidP="004D76EB">
      <w:pPr>
        <w:adjustRightInd w:val="0"/>
        <w:jc w:val="both"/>
        <w:rPr>
          <w:rFonts w:ascii="Tahoma" w:eastAsiaTheme="minorHAnsi" w:hAnsi="Tahoma" w:cs="Tahoma"/>
          <w:color w:val="000000"/>
          <w:lang w:val="es-BO"/>
        </w:rPr>
      </w:pPr>
    </w:p>
    <w:p w14:paraId="3DAC67A2" w14:textId="77777777" w:rsidR="004D76EB" w:rsidRPr="004D76EB" w:rsidRDefault="004D76EB" w:rsidP="004D76EB">
      <w:pPr>
        <w:adjustRightInd w:val="0"/>
        <w:rPr>
          <w:rFonts w:ascii="Tahoma" w:eastAsiaTheme="minorHAnsi" w:hAnsi="Tahoma" w:cs="Tahoma"/>
          <w:color w:val="000000"/>
          <w:lang w:val="es-BO"/>
        </w:rPr>
      </w:pPr>
      <w:r w:rsidRPr="004D76EB">
        <w:rPr>
          <w:rFonts w:ascii="Tahoma" w:eastAsiaTheme="minorHAnsi" w:hAnsi="Tahoma" w:cs="Tahoma"/>
          <w:color w:val="000000"/>
          <w:lang w:val="es-BO"/>
        </w:rPr>
        <w:t xml:space="preserve">Para su utilización deberá estar debidamente lavada y limpia. </w:t>
      </w:r>
    </w:p>
    <w:p w14:paraId="1A107FDB" w14:textId="77777777" w:rsidR="004D76EB" w:rsidRPr="004D76EB" w:rsidRDefault="004D76EB" w:rsidP="004D76EB">
      <w:pPr>
        <w:tabs>
          <w:tab w:val="left" w:pos="8711"/>
        </w:tabs>
        <w:rPr>
          <w:rFonts w:ascii="Tahoma" w:eastAsiaTheme="minorHAnsi" w:hAnsi="Tahoma" w:cs="Tahoma"/>
          <w:color w:val="000000"/>
          <w:lang w:val="es-BO"/>
        </w:rPr>
      </w:pPr>
    </w:p>
    <w:p w14:paraId="0605AB69" w14:textId="77777777" w:rsidR="004D76EB" w:rsidRPr="004D76EB" w:rsidRDefault="004D76EB" w:rsidP="004D76EB">
      <w:pPr>
        <w:tabs>
          <w:tab w:val="left" w:pos="8711"/>
        </w:tabs>
        <w:rPr>
          <w:rFonts w:ascii="Tahoma" w:eastAsiaTheme="minorHAnsi" w:hAnsi="Tahoma" w:cs="Tahoma"/>
          <w:lang w:val="es-BO"/>
        </w:rPr>
      </w:pPr>
      <w:r w:rsidRPr="004D76EB">
        <w:rPr>
          <w:rFonts w:ascii="Tahoma" w:eastAsiaTheme="minorHAnsi" w:hAnsi="Tahoma" w:cs="Tahoma"/>
          <w:color w:val="000000"/>
          <w:lang w:val="es-BO"/>
        </w:rPr>
        <w:t>Las características principales son, c</w:t>
      </w:r>
      <w:r w:rsidRPr="004D76EB">
        <w:rPr>
          <w:rFonts w:ascii="Tahoma" w:eastAsiaTheme="minorHAnsi" w:hAnsi="Tahoma" w:cs="Tahoma"/>
          <w:lang w:val="es-BO"/>
        </w:rPr>
        <w:t xml:space="preserve">uando este seca toda la arena pasará por la malla </w:t>
      </w:r>
      <w:proofErr w:type="spellStart"/>
      <w:r w:rsidRPr="004D76EB">
        <w:rPr>
          <w:rFonts w:ascii="Tahoma" w:eastAsiaTheme="minorHAnsi" w:hAnsi="Tahoma" w:cs="Tahoma"/>
          <w:lang w:val="es-BO"/>
        </w:rPr>
        <w:t>N°</w:t>
      </w:r>
      <w:proofErr w:type="spellEnd"/>
      <w:r w:rsidRPr="004D76EB">
        <w:rPr>
          <w:rFonts w:ascii="Tahoma" w:eastAsiaTheme="minorHAnsi" w:hAnsi="Tahoma" w:cs="Tahoma"/>
          <w:lang w:val="es-BO"/>
        </w:rPr>
        <w:t xml:space="preserve"> 8. No más del 20% pasará por la malla </w:t>
      </w:r>
      <w:proofErr w:type="spellStart"/>
      <w:r w:rsidRPr="004D76EB">
        <w:rPr>
          <w:rFonts w:ascii="Tahoma" w:eastAsiaTheme="minorHAnsi" w:hAnsi="Tahoma" w:cs="Tahoma"/>
          <w:lang w:val="es-BO"/>
        </w:rPr>
        <w:t>N°</w:t>
      </w:r>
      <w:proofErr w:type="spellEnd"/>
      <w:r w:rsidRPr="004D76EB">
        <w:rPr>
          <w:rFonts w:ascii="Tahoma" w:eastAsiaTheme="minorHAnsi" w:hAnsi="Tahoma" w:cs="Tahoma"/>
          <w:lang w:val="es-BO"/>
        </w:rPr>
        <w:t xml:space="preserve"> 50 y no más del 5% pasará por la malla </w:t>
      </w:r>
      <w:proofErr w:type="spellStart"/>
      <w:r w:rsidRPr="004D76EB">
        <w:rPr>
          <w:rFonts w:ascii="Tahoma" w:eastAsiaTheme="minorHAnsi" w:hAnsi="Tahoma" w:cs="Tahoma"/>
          <w:lang w:val="es-BO"/>
        </w:rPr>
        <w:t>N°</w:t>
      </w:r>
      <w:proofErr w:type="spellEnd"/>
      <w:r w:rsidRPr="004D76EB">
        <w:rPr>
          <w:rFonts w:ascii="Tahoma" w:eastAsiaTheme="minorHAnsi" w:hAnsi="Tahoma" w:cs="Tahoma"/>
          <w:lang w:val="es-BO"/>
        </w:rPr>
        <w:t xml:space="preserve"> 100, según normas ASTM.</w:t>
      </w:r>
    </w:p>
    <w:p w14:paraId="228D8D20" w14:textId="77777777" w:rsidR="004D76EB" w:rsidRPr="004D76EB" w:rsidRDefault="004D76EB" w:rsidP="004D76EB">
      <w:pPr>
        <w:tabs>
          <w:tab w:val="left" w:pos="8711"/>
        </w:tabs>
        <w:rPr>
          <w:rFonts w:ascii="Tahoma" w:eastAsiaTheme="minorHAnsi" w:hAnsi="Tahoma" w:cs="Tahoma"/>
          <w:b/>
          <w:lang w:val="es-BO"/>
        </w:rPr>
      </w:pPr>
    </w:p>
    <w:bookmarkEnd w:id="162"/>
    <w:p w14:paraId="2B6BBE06"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Agua</w:t>
      </w:r>
    </w:p>
    <w:p w14:paraId="5F65A4E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5973F8A6" w14:textId="77777777" w:rsidR="004D76EB" w:rsidRPr="004D76EB" w:rsidRDefault="004D76EB" w:rsidP="004D76EB">
      <w:pPr>
        <w:tabs>
          <w:tab w:val="left" w:pos="8711"/>
        </w:tabs>
        <w:jc w:val="both"/>
        <w:rPr>
          <w:rFonts w:ascii="Tahoma" w:eastAsiaTheme="minorHAnsi" w:hAnsi="Tahoma" w:cs="Tahoma"/>
          <w:lang w:val="es-BO"/>
        </w:rPr>
      </w:pPr>
    </w:p>
    <w:p w14:paraId="5116E42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No se permitirá el empleo de aguas estancadas procedentes de pequeñas lagunas o aquéllas que provengan de alcantarillados, pantanos o ciénagas.</w:t>
      </w:r>
    </w:p>
    <w:p w14:paraId="763A8812" w14:textId="77777777" w:rsidR="004D76EB" w:rsidRPr="004D76EB" w:rsidRDefault="004D76EB" w:rsidP="004D76EB">
      <w:pPr>
        <w:tabs>
          <w:tab w:val="left" w:pos="8711"/>
        </w:tabs>
        <w:jc w:val="both"/>
        <w:rPr>
          <w:rFonts w:ascii="Tahoma" w:eastAsiaTheme="minorHAnsi" w:hAnsi="Tahoma" w:cs="Tahoma"/>
          <w:lang w:val="es-BO"/>
        </w:rPr>
      </w:pPr>
    </w:p>
    <w:p w14:paraId="3E8322A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Toda agua de calidad dudosa deberá ser sometido al análisis respectivo y autorizado por el Supervisor de obra antes de su empleo.</w:t>
      </w:r>
    </w:p>
    <w:p w14:paraId="47D66F10" w14:textId="77777777" w:rsidR="004D76EB" w:rsidRPr="004D76EB" w:rsidRDefault="004D76EB" w:rsidP="004D76EB">
      <w:pPr>
        <w:tabs>
          <w:tab w:val="left" w:pos="8711"/>
        </w:tabs>
        <w:jc w:val="both"/>
        <w:rPr>
          <w:rFonts w:ascii="Tahoma" w:eastAsiaTheme="minorHAnsi" w:hAnsi="Tahoma" w:cs="Tahoma"/>
          <w:lang w:val="es-BO"/>
        </w:rPr>
      </w:pPr>
    </w:p>
    <w:p w14:paraId="086F8A57"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temperatura del agua para la preparación del mortero deberá ser superior a 5ºC.</w:t>
      </w:r>
    </w:p>
    <w:p w14:paraId="3A1AD0B2" w14:textId="77777777" w:rsidR="004D76EB" w:rsidRPr="004D76EB" w:rsidRDefault="004D76EB" w:rsidP="004D76EB">
      <w:pPr>
        <w:tabs>
          <w:tab w:val="left" w:pos="8711"/>
        </w:tabs>
        <w:rPr>
          <w:rFonts w:ascii="Tahoma" w:eastAsiaTheme="minorHAnsi" w:hAnsi="Tahoma" w:cs="Tahoma"/>
          <w:b/>
          <w:lang w:val="es-BO"/>
        </w:rPr>
      </w:pPr>
    </w:p>
    <w:p w14:paraId="31C51322" w14:textId="77777777" w:rsidR="004D76EB" w:rsidRPr="004D76EB" w:rsidRDefault="004D76EB" w:rsidP="004D76EB">
      <w:pPr>
        <w:tabs>
          <w:tab w:val="left" w:pos="8711"/>
        </w:tabs>
        <w:rPr>
          <w:rFonts w:ascii="Tahoma" w:eastAsiaTheme="minorHAnsi" w:hAnsi="Tahoma" w:cs="Tahoma"/>
          <w:b/>
          <w:lang w:val="es-BO"/>
        </w:rPr>
      </w:pPr>
      <w:r w:rsidRPr="004D76EB">
        <w:rPr>
          <w:rFonts w:ascii="Tahoma" w:eastAsiaTheme="minorHAnsi" w:hAnsi="Tahoma" w:cs="Tahoma"/>
          <w:b/>
          <w:lang w:val="es-BO"/>
        </w:rPr>
        <w:t>FORMA DE EJECUCIÓN. -</w:t>
      </w:r>
    </w:p>
    <w:p w14:paraId="707BCA5A"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En general, la ejecución de la columna de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 xml:space="preserve"> deberá cumplir con las siguientes directrices:</w:t>
      </w:r>
    </w:p>
    <w:p w14:paraId="580ED814" w14:textId="77777777" w:rsidR="004D76EB" w:rsidRPr="004D76EB" w:rsidRDefault="004D76EB" w:rsidP="004D76EB">
      <w:pPr>
        <w:jc w:val="both"/>
        <w:rPr>
          <w:rFonts w:ascii="Tahoma" w:eastAsiaTheme="minorHAnsi" w:hAnsi="Tahoma" w:cs="Tahoma"/>
          <w:lang w:val="es-BO"/>
        </w:rPr>
      </w:pPr>
    </w:p>
    <w:p w14:paraId="4C845AFF"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 xml:space="preserve">Para el armado de las columnas de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 xml:space="preserve"> </w:t>
      </w:r>
      <w:r w:rsidRPr="004D76EB">
        <w:rPr>
          <w:rFonts w:ascii="Tahoma" w:eastAsiaTheme="minorHAnsi" w:hAnsi="Tahoma" w:cs="Tahoma"/>
          <w:color w:val="333333"/>
          <w:lang w:val="es-BO"/>
        </w:rPr>
        <w:t>(25X12X6,5)</w:t>
      </w:r>
      <w:r w:rsidRPr="004D76EB">
        <w:rPr>
          <w:rFonts w:ascii="Tahoma" w:eastAsiaTheme="minorHAnsi" w:hAnsi="Tahoma" w:cs="Tahoma"/>
          <w:lang w:val="es-BO"/>
        </w:rPr>
        <w:t>, se mojarán abundantemente los ladrillos antes de su colocación e igualmente antes de la aplicación del mortero sobre los mismos, colocándose en hiladas perfectamente horizontales y a plomada.</w:t>
      </w:r>
    </w:p>
    <w:p w14:paraId="0CA3B96A" w14:textId="77777777" w:rsidR="004D76EB" w:rsidRPr="004D76EB" w:rsidRDefault="004D76EB" w:rsidP="004D76EB">
      <w:pPr>
        <w:ind w:right="6"/>
        <w:jc w:val="both"/>
        <w:rPr>
          <w:rFonts w:ascii="Tahoma" w:eastAsiaTheme="minorHAnsi" w:hAnsi="Tahoma" w:cs="Tahoma"/>
          <w:lang w:val="es-BO"/>
        </w:rPr>
      </w:pPr>
    </w:p>
    <w:p w14:paraId="000CC3A5"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La dimensión de 0,25 x 0,25 en su parte ancha; la ubicación de dichos ladrillos será realizada en forma de TRABA y unidos entre sí con mortero, dándole un acabado de ladrillo visto.</w:t>
      </w:r>
    </w:p>
    <w:p w14:paraId="04BA43E6" w14:textId="77777777" w:rsidR="004D76EB" w:rsidRPr="004D76EB" w:rsidRDefault="004D76EB" w:rsidP="004D76EB">
      <w:pPr>
        <w:ind w:right="6"/>
        <w:jc w:val="both"/>
        <w:rPr>
          <w:rFonts w:ascii="Tahoma" w:eastAsiaTheme="minorHAnsi" w:hAnsi="Tahoma" w:cs="Tahoma"/>
          <w:lang w:val="es-BO"/>
        </w:rPr>
      </w:pPr>
    </w:p>
    <w:p w14:paraId="78CB6F72"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Se debe verificar la superficie y ubicación de apoyo de la columna y se ejecuta el arranque de la misma.</w:t>
      </w:r>
    </w:p>
    <w:p w14:paraId="2F7F6C4F" w14:textId="77777777" w:rsidR="004D76EB" w:rsidRPr="004D76EB" w:rsidRDefault="004D76EB" w:rsidP="004D76EB">
      <w:pPr>
        <w:ind w:right="6"/>
        <w:jc w:val="both"/>
        <w:rPr>
          <w:rFonts w:ascii="Tahoma" w:eastAsiaTheme="minorHAnsi" w:hAnsi="Tahoma" w:cs="Tahoma"/>
          <w:lang w:val="es-BO"/>
        </w:rPr>
      </w:pPr>
    </w:p>
    <w:p w14:paraId="466AD8C2"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0C0A5DF3" w14:textId="77777777" w:rsidR="004D76EB" w:rsidRPr="004D76EB" w:rsidRDefault="004D76EB" w:rsidP="004D76EB">
      <w:pPr>
        <w:ind w:right="6"/>
        <w:jc w:val="both"/>
        <w:rPr>
          <w:rFonts w:ascii="Tahoma" w:eastAsiaTheme="minorHAnsi" w:hAnsi="Tahoma" w:cs="Tahoma"/>
          <w:lang w:val="es-BO"/>
        </w:rPr>
      </w:pPr>
    </w:p>
    <w:p w14:paraId="04C2F418"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1:4 será mezclado en las cantidades necesarias para su empleo inmediato. </w:t>
      </w:r>
    </w:p>
    <w:p w14:paraId="461AF4C4" w14:textId="77777777" w:rsidR="004D76EB" w:rsidRPr="004D76EB" w:rsidRDefault="004D76EB" w:rsidP="004D76EB">
      <w:pPr>
        <w:ind w:right="6"/>
        <w:jc w:val="both"/>
        <w:rPr>
          <w:rFonts w:ascii="Tahoma" w:eastAsiaTheme="minorHAnsi" w:hAnsi="Tahoma" w:cs="Tahoma"/>
          <w:lang w:val="es-BO"/>
        </w:rPr>
      </w:pPr>
    </w:p>
    <w:p w14:paraId="132CD7F3"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3A654976"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Se rechazará todo mortero que tenga 30 minutos o más a partir del momento de mezclado. El mortero será de una consistencia tal que se asegure su trabajabilidad y la manipulación de masas compactas, densas y con aspecto y coloración uniformes.</w:t>
      </w:r>
    </w:p>
    <w:p w14:paraId="5AC018F2" w14:textId="77777777" w:rsidR="004D76EB" w:rsidRPr="004D76EB" w:rsidRDefault="004D76EB" w:rsidP="004D76EB">
      <w:pPr>
        <w:ind w:right="6"/>
        <w:jc w:val="both"/>
        <w:rPr>
          <w:rFonts w:ascii="Tahoma" w:eastAsiaTheme="minorHAnsi" w:hAnsi="Tahoma" w:cs="Tahoma"/>
          <w:lang w:val="es-BO"/>
        </w:rPr>
      </w:pPr>
    </w:p>
    <w:p w14:paraId="1689D708" w14:textId="77777777" w:rsidR="004D76EB" w:rsidRPr="004D76EB" w:rsidRDefault="004D76EB" w:rsidP="004D76EB">
      <w:pPr>
        <w:ind w:right="6"/>
        <w:jc w:val="both"/>
        <w:rPr>
          <w:rFonts w:ascii="Tahoma" w:eastAsiaTheme="minorHAnsi" w:hAnsi="Tahoma" w:cs="Tahoma"/>
          <w:lang w:val="es-BO"/>
        </w:rPr>
      </w:pPr>
      <w:r w:rsidRPr="004D76EB">
        <w:rPr>
          <w:rFonts w:ascii="Tahoma" w:eastAsiaTheme="minorHAnsi" w:hAnsi="Tahoma" w:cs="Tahoma"/>
          <w:lang w:val="es-BO"/>
        </w:rPr>
        <w:t xml:space="preserve">Concluido el trabajo se verificará las dimensiones, verticalidad y correcto apoyo de la columna de ladrillo </w:t>
      </w:r>
      <w:proofErr w:type="spellStart"/>
      <w:r w:rsidRPr="004D76EB">
        <w:rPr>
          <w:rFonts w:ascii="Tahoma" w:eastAsiaTheme="minorHAnsi" w:hAnsi="Tahoma" w:cs="Tahoma"/>
          <w:lang w:val="es-BO"/>
        </w:rPr>
        <w:t>gambote</w:t>
      </w:r>
      <w:proofErr w:type="spellEnd"/>
      <w:r w:rsidRPr="004D76EB">
        <w:rPr>
          <w:rFonts w:ascii="Tahoma" w:eastAsiaTheme="minorHAnsi" w:hAnsi="Tahoma" w:cs="Tahoma"/>
          <w:lang w:val="es-BO"/>
        </w:rPr>
        <w:t>.</w:t>
      </w:r>
    </w:p>
    <w:p w14:paraId="410AFC96" w14:textId="77777777" w:rsidR="004D76EB" w:rsidRPr="004D76EB" w:rsidRDefault="004D76EB" w:rsidP="004D76EB">
      <w:pPr>
        <w:tabs>
          <w:tab w:val="left" w:pos="8711"/>
        </w:tabs>
        <w:rPr>
          <w:rFonts w:ascii="Tahoma" w:eastAsiaTheme="minorHAnsi" w:hAnsi="Tahoma" w:cs="Tahoma"/>
          <w:b/>
          <w:lang w:val="es-BO"/>
        </w:rPr>
      </w:pPr>
    </w:p>
    <w:p w14:paraId="5D88E68C" w14:textId="77777777" w:rsidR="004D76EB" w:rsidRPr="004D76EB" w:rsidRDefault="004D76EB" w:rsidP="004D76EB">
      <w:pPr>
        <w:tabs>
          <w:tab w:val="left" w:pos="8711"/>
        </w:tabs>
        <w:rPr>
          <w:rFonts w:ascii="Tahoma" w:eastAsiaTheme="minorHAnsi" w:hAnsi="Tahoma" w:cs="Tahoma"/>
          <w:b/>
          <w:lang w:val="es-BO"/>
        </w:rPr>
      </w:pPr>
      <w:r w:rsidRPr="004D76EB">
        <w:rPr>
          <w:rFonts w:ascii="Tahoma" w:eastAsiaTheme="minorHAnsi" w:hAnsi="Tahoma" w:cs="Tahoma"/>
          <w:b/>
          <w:lang w:val="es-BO"/>
        </w:rPr>
        <w:t>MEDICIÓN. -</w:t>
      </w:r>
    </w:p>
    <w:p w14:paraId="680183D1"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El ítem Columna de Ladrillo Gambote incluyendo todos sus accesorios para el buen funcionamiento será medido en forma de </w:t>
      </w:r>
      <w:r w:rsidRPr="004D76EB">
        <w:rPr>
          <w:rFonts w:ascii="Tahoma" w:eastAsiaTheme="minorHAnsi" w:hAnsi="Tahoma" w:cs="Tahoma"/>
          <w:b/>
          <w:lang w:val="es-BO"/>
        </w:rPr>
        <w:t>metros</w:t>
      </w:r>
      <w:r w:rsidRPr="004D76EB">
        <w:rPr>
          <w:rFonts w:ascii="Tahoma" w:eastAsiaTheme="minorHAnsi" w:hAnsi="Tahoma" w:cs="Tahoma"/>
          <w:lang w:val="es-BO"/>
        </w:rPr>
        <w:t>, ejecutado de acuerdo a plano y autorizado.</w:t>
      </w:r>
    </w:p>
    <w:p w14:paraId="1D2AC58A" w14:textId="77777777" w:rsidR="004D76EB" w:rsidRPr="004D76EB" w:rsidRDefault="004D76EB" w:rsidP="004D76EB">
      <w:pPr>
        <w:tabs>
          <w:tab w:val="left" w:pos="8711"/>
        </w:tabs>
        <w:jc w:val="both"/>
        <w:rPr>
          <w:rFonts w:ascii="Tahoma" w:eastAsiaTheme="minorHAnsi" w:hAnsi="Tahoma" w:cs="Tahoma"/>
          <w:lang w:val="es-BO"/>
        </w:rPr>
      </w:pPr>
    </w:p>
    <w:p w14:paraId="0CE90618" w14:textId="77777777" w:rsidR="004D76EB" w:rsidRPr="004D76EB" w:rsidRDefault="004D76EB" w:rsidP="004D76EB">
      <w:pPr>
        <w:tabs>
          <w:tab w:val="left" w:pos="8711"/>
        </w:tabs>
        <w:rPr>
          <w:rFonts w:ascii="Tahoma" w:eastAsiaTheme="minorHAnsi" w:hAnsi="Tahoma" w:cs="Tahoma"/>
          <w:b/>
          <w:lang w:val="es-BO"/>
        </w:rPr>
      </w:pPr>
      <w:r w:rsidRPr="004D76EB">
        <w:rPr>
          <w:rFonts w:ascii="Tahoma" w:eastAsiaTheme="minorHAnsi" w:hAnsi="Tahoma" w:cs="Tahoma"/>
          <w:b/>
          <w:lang w:val="es-BO"/>
        </w:rPr>
        <w:t xml:space="preserve">FORMA DE PAGO. - </w:t>
      </w:r>
    </w:p>
    <w:p w14:paraId="629B7AB8"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 xml:space="preserve">El pago por el trabajo ejecutado tal como lo describe este ítem y medido en la forma indicada, de acuerdo con los planos y las presentes especificaciones técnicas, será pagado de acuerdo al precio unitario de la propuesta aceptada. </w:t>
      </w:r>
    </w:p>
    <w:p w14:paraId="01BFC0EF" w14:textId="77777777" w:rsidR="004D76EB" w:rsidRPr="004D76EB" w:rsidRDefault="004D76EB" w:rsidP="004D76EB">
      <w:pPr>
        <w:tabs>
          <w:tab w:val="left" w:pos="560"/>
        </w:tabs>
        <w:jc w:val="both"/>
        <w:rPr>
          <w:rFonts w:ascii="Tahoma" w:eastAsiaTheme="minorHAnsi" w:hAnsi="Tahoma" w:cs="Tahoma"/>
          <w:lang w:val="es-BO"/>
        </w:rPr>
      </w:pPr>
    </w:p>
    <w:p w14:paraId="34594D5E"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0F9DFFF" w14:textId="77777777" w:rsidR="004D76EB" w:rsidRPr="004D76EB" w:rsidRDefault="004D76EB" w:rsidP="004D76EB">
      <w:pPr>
        <w:tabs>
          <w:tab w:val="left" w:pos="8711"/>
        </w:tabs>
        <w:rPr>
          <w:rFonts w:ascii="Tahoma" w:eastAsiaTheme="minorHAnsi" w:hAnsi="Tahoma" w:cs="Tahoma"/>
          <w:u w:val="single"/>
          <w:lang w:val="es-BO"/>
        </w:rPr>
      </w:pPr>
    </w:p>
    <w:p w14:paraId="6D132A1A"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APORTE PROPIO. -</w:t>
      </w:r>
    </w:p>
    <w:p w14:paraId="134319F0"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046D4A5"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Este aporte propio estará sujeto al cronograma de ejecución de obra del Contratista.</w:t>
      </w:r>
    </w:p>
    <w:p w14:paraId="08588A39" w14:textId="77777777" w:rsidR="004D76EB" w:rsidRPr="004D76EB" w:rsidRDefault="004D76EB" w:rsidP="004D76EB">
      <w:pPr>
        <w:tabs>
          <w:tab w:val="left" w:pos="8711"/>
        </w:tabs>
        <w:jc w:val="both"/>
        <w:rPr>
          <w:rFonts w:ascii="Tahoma" w:eastAsiaTheme="minorHAnsi" w:hAnsi="Tahoma" w:cs="Tahoma"/>
          <w:lang w:val="es-BO"/>
        </w:rPr>
      </w:pPr>
    </w:p>
    <w:p w14:paraId="47BB5CBC"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DETALLES CONSTRUCTIVOS. -</w:t>
      </w:r>
    </w:p>
    <w:p w14:paraId="79E182B1" w14:textId="77777777" w:rsidR="004D76EB" w:rsidRPr="004D76EB" w:rsidRDefault="004D76EB" w:rsidP="004D76EB">
      <w:pPr>
        <w:spacing w:after="160" w:line="259" w:lineRule="auto"/>
        <w:rPr>
          <w:rFonts w:asciiTheme="minorHAnsi" w:eastAsiaTheme="minorHAnsi" w:hAnsiTheme="minorHAnsi" w:cstheme="minorBidi"/>
          <w:sz w:val="22"/>
          <w:szCs w:val="22"/>
          <w:lang w:val="es-BO"/>
        </w:rPr>
      </w:pPr>
      <w:r w:rsidRPr="004D76EB">
        <w:rPr>
          <w:rFonts w:asciiTheme="minorHAnsi" w:eastAsiaTheme="minorHAnsi" w:hAnsiTheme="minorHAnsi" w:cstheme="minorBidi"/>
          <w:noProof/>
          <w:sz w:val="22"/>
          <w:szCs w:val="22"/>
          <w:lang w:val="es-BO"/>
        </w:rPr>
        <w:lastRenderedPageBreak/>
        <mc:AlternateContent>
          <mc:Choice Requires="wps">
            <w:drawing>
              <wp:anchor distT="0" distB="0" distL="114300" distR="114300" simplePos="0" relativeHeight="251725824" behindDoc="0" locked="0" layoutInCell="1" allowOverlap="1" wp14:anchorId="6418F87A" wp14:editId="2D0159EE">
                <wp:simplePos x="0" y="0"/>
                <wp:positionH relativeFrom="column">
                  <wp:posOffset>1119994</wp:posOffset>
                </wp:positionH>
                <wp:positionV relativeFrom="paragraph">
                  <wp:posOffset>286904</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w="12700" cap="flat" cmpd="sng" algn="ctr">
                          <a:noFill/>
                          <a:prstDash val="solid"/>
                          <a:miter lim="800000"/>
                        </a:ln>
                        <a:effectLst/>
                      </wps:spPr>
                      <wps:txbx>
                        <w:txbxContent>
                          <w:p w14:paraId="3716FD16" w14:textId="77777777" w:rsidR="004D76EB" w:rsidRPr="00DD46F4" w:rsidRDefault="004D76EB" w:rsidP="004D76EB">
                            <w:pPr>
                              <w:jc w:val="center"/>
                              <w:rPr>
                                <w:b/>
                                <w:bCs/>
                                <w:color w:val="FFFFFF" w:themeColor="background1"/>
                                <w:sz w:val="28"/>
                                <w:szCs w:val="28"/>
                                <w:lang w:val="es-MX"/>
                              </w:rPr>
                            </w:pPr>
                            <w:r>
                              <w:rPr>
                                <w:b/>
                                <w:bCs/>
                                <w:color w:val="FFFFFF" w:themeColor="background1"/>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8F87A" id="Rectángulo 363" o:spid="_x0000_s1033" style="position:absolute;margin-left:88.2pt;margin-top:22.6pt;width:286.9pt;height:35.6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" filled="f" stroked="f" strokeweight="1pt">
                <v:textbox>
                  <w:txbxContent>
                    <w:p w14:paraId="3716FD16" w14:textId="77777777" w:rsidR="004D76EB" w:rsidRPr="00DD46F4" w:rsidRDefault="004D76EB" w:rsidP="004D76EB">
                      <w:pPr>
                        <w:jc w:val="center"/>
                        <w:rPr>
                          <w:b/>
                          <w:bCs/>
                          <w:color w:val="FFFFFF" w:themeColor="background1"/>
                          <w:sz w:val="28"/>
                          <w:szCs w:val="28"/>
                          <w:lang w:val="es-MX"/>
                        </w:rPr>
                      </w:pPr>
                      <w:r>
                        <w:rPr>
                          <w:b/>
                          <w:bCs/>
                          <w:color w:val="FFFFFF" w:themeColor="background1"/>
                          <w:sz w:val="28"/>
                          <w:szCs w:val="28"/>
                          <w:lang w:val="es-MX"/>
                        </w:rPr>
                        <w:t>COLUMNA DE LADRILLO GAMBOTE</w:t>
                      </w:r>
                    </w:p>
                  </w:txbxContent>
                </v:textbox>
              </v:rect>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24800" behindDoc="0" locked="0" layoutInCell="1" allowOverlap="1" wp14:anchorId="27E3D1BC" wp14:editId="69F1DDB4">
                <wp:simplePos x="0" y="0"/>
                <wp:positionH relativeFrom="column">
                  <wp:posOffset>-921212</wp:posOffset>
                </wp:positionH>
                <wp:positionV relativeFrom="paragraph">
                  <wp:posOffset>286617</wp:posOffset>
                </wp:positionV>
                <wp:extent cx="7803515" cy="453274"/>
                <wp:effectExtent l="0" t="0" r="26035" b="23495"/>
                <wp:wrapNone/>
                <wp:docPr id="362" name="Rectángulo 362"/>
                <wp:cNvGraphicFramePr/>
                <a:graphic xmlns:a="http://schemas.openxmlformats.org/drawingml/2006/main">
                  <a:graphicData uri="http://schemas.microsoft.com/office/word/2010/wordprocessingShape">
                    <wps:wsp>
                      <wps:cNvSpPr/>
                      <wps:spPr>
                        <a:xfrm>
                          <a:off x="0" y="0"/>
                          <a:ext cx="7803515" cy="453274"/>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07F7F56F" w14:textId="77777777" w:rsidR="004D76EB" w:rsidRPr="00DD46F4" w:rsidRDefault="004D76EB" w:rsidP="004D76EB">
                            <w:pPr>
                              <w:jc w:val="center"/>
                              <w:rPr>
                                <w:rFonts w:ascii="Verdana" w:hAnsi="Verdana"/>
                                <w:b/>
                                <w:bCs/>
                                <w:color w:val="FFFFFF" w:themeColor="background1"/>
                                <w:sz w:val="24"/>
                                <w:szCs w:val="24"/>
                              </w:rPr>
                            </w:pPr>
                          </w:p>
                          <w:p w14:paraId="4E8F5EE4" w14:textId="77777777" w:rsidR="004D76EB" w:rsidRDefault="004D76EB" w:rsidP="004D76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3D1BC" id="Rectángulo 362" o:spid="_x0000_s1034" style="position:absolute;margin-left:-72.55pt;margin-top:22.55pt;width:614.45pt;height:35.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" fillcolor="#1f4e79" strokecolor="#41719c" strokeweight="1pt">
                <v:textbox>
                  <w:txbxContent>
                    <w:p w14:paraId="07F7F56F" w14:textId="77777777" w:rsidR="004D76EB" w:rsidRPr="00DD46F4" w:rsidRDefault="004D76EB" w:rsidP="004D76EB">
                      <w:pPr>
                        <w:jc w:val="center"/>
                        <w:rPr>
                          <w:rFonts w:ascii="Verdana" w:hAnsi="Verdana"/>
                          <w:b/>
                          <w:bCs/>
                          <w:color w:val="FFFFFF" w:themeColor="background1"/>
                          <w:sz w:val="24"/>
                          <w:szCs w:val="24"/>
                        </w:rPr>
                      </w:pPr>
                    </w:p>
                    <w:p w14:paraId="4E8F5EE4" w14:textId="77777777" w:rsidR="004D76EB" w:rsidRDefault="004D76EB" w:rsidP="004D76EB">
                      <w:pPr>
                        <w:jc w:val="center"/>
                      </w:pPr>
                    </w:p>
                  </w:txbxContent>
                </v:textbox>
              </v:rect>
            </w:pict>
          </mc:Fallback>
        </mc:AlternateContent>
      </w:r>
      <w:r w:rsidRPr="004D76EB">
        <w:rPr>
          <w:rFonts w:ascii="Verdana" w:eastAsiaTheme="minorHAnsi" w:hAnsi="Verdana" w:cstheme="minorBidi"/>
          <w:noProof/>
          <w:sz w:val="22"/>
          <w:szCs w:val="22"/>
          <w:lang w:val="es-BO"/>
        </w:rPr>
        <mc:AlternateContent>
          <mc:Choice Requires="wps">
            <w:drawing>
              <wp:anchor distT="0" distB="0" distL="114300" distR="114300" simplePos="0" relativeHeight="251756544" behindDoc="0" locked="0" layoutInCell="1" allowOverlap="1" wp14:anchorId="7ED33C5F" wp14:editId="08BFFDA1">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D383A2D" w14:textId="77777777" w:rsidR="004D76EB" w:rsidRPr="00DD2740" w:rsidRDefault="004D76EB" w:rsidP="004D76E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33C5F" id="Rectángulo 365" o:spid="_x0000_s1035" style="position:absolute;margin-left:42.95pt;margin-top:558.4pt;width:397.5pt;height:29.4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" filled="f" stroked="f" strokeweight="1pt">
                <v:textbox>
                  <w:txbxContent>
                    <w:p w14:paraId="6D383A2D" w14:textId="77777777" w:rsidR="004D76EB" w:rsidRPr="00DD2740" w:rsidRDefault="004D76EB" w:rsidP="004D76E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55520" behindDoc="0" locked="0" layoutInCell="1" allowOverlap="1" wp14:anchorId="4871B95E" wp14:editId="4DE1279C">
                <wp:simplePos x="0" y="0"/>
                <wp:positionH relativeFrom="column">
                  <wp:posOffset>3211214</wp:posOffset>
                </wp:positionH>
                <wp:positionV relativeFrom="paragraph">
                  <wp:posOffset>2960797</wp:posOffset>
                </wp:positionV>
                <wp:extent cx="736874" cy="256262"/>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736874" cy="256262"/>
                        </a:xfrm>
                        <a:prstGeom prst="rect">
                          <a:avLst/>
                        </a:prstGeom>
                        <a:noFill/>
                        <a:ln w="6350">
                          <a:noFill/>
                        </a:ln>
                      </wps:spPr>
                      <wps:txbx>
                        <w:txbxContent>
                          <w:p w14:paraId="211CB906" w14:textId="77777777" w:rsidR="004D76EB" w:rsidRPr="002A5576" w:rsidRDefault="004D76EB" w:rsidP="004D76EB">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1B95E" id="Cuadro de texto 526" o:spid="_x0000_s1036" type="#_x0000_t202" style="position:absolute;margin-left:252.85pt;margin-top:233.15pt;width:58pt;height:20.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" filled="f" stroked="f" strokeweight=".5pt">
                <v:textbox>
                  <w:txbxContent>
                    <w:p w14:paraId="211CB906" w14:textId="77777777" w:rsidR="004D76EB" w:rsidRPr="002A5576" w:rsidRDefault="004D76EB" w:rsidP="004D76EB">
                      <w:pPr>
                        <w:rPr>
                          <w:lang w:val="es-MX"/>
                        </w:rPr>
                      </w:pPr>
                      <w:r>
                        <w:rPr>
                          <w:lang w:val="es-MX"/>
                        </w:rPr>
                        <w:t>0.06 m</w:t>
                      </w:r>
                    </w:p>
                  </w:txbxContent>
                </v:textbox>
              </v:shape>
            </w:pict>
          </mc:Fallback>
        </mc:AlternateContent>
      </w:r>
      <w:r w:rsidRPr="004D76EB">
        <w:rPr>
          <w:rFonts w:asciiTheme="minorHAnsi" w:eastAsiaTheme="minorHAnsi" w:hAnsiTheme="minorHAnsi" w:cstheme="minorBidi"/>
          <w:noProof/>
          <w:sz w:val="22"/>
          <w:szCs w:val="22"/>
          <w:lang w:val="es-BO"/>
        </w:rPr>
        <mc:AlternateContent>
          <mc:Choice Requires="wpg">
            <w:drawing>
              <wp:anchor distT="0" distB="0" distL="114300" distR="114300" simplePos="0" relativeHeight="251753472" behindDoc="1" locked="0" layoutInCell="1" allowOverlap="1" wp14:anchorId="51B96B0E" wp14:editId="514CDAB1">
                <wp:simplePos x="0" y="0"/>
                <wp:positionH relativeFrom="page">
                  <wp:posOffset>4554845</wp:posOffset>
                </wp:positionH>
                <wp:positionV relativeFrom="paragraph">
                  <wp:posOffset>2920689</wp:posOffset>
                </wp:positionV>
                <wp:extent cx="184785" cy="437515"/>
                <wp:effectExtent l="0" t="8890" r="3810" b="20320"/>
                <wp:wrapNone/>
                <wp:docPr id="511" name="Grupo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512"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377A2" id="Grupo 511" o:spid="_x0000_s1026" style="position:absolute;margin-left:358.65pt;margin-top:230pt;width:14.55pt;height:34.45pt;z-index:-251563008;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">
                <v:shape id="Freeform 44" o:spid="_x0000_s1027" style="position:absolute;left:7628;top:4;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" path="m50,l,,24,150,50,e" filled="f" strokeweight=".5pt">
                  <v:path arrowok="t" o:connecttype="custom" o:connectlocs="50,502;0,502;24,652;50,502" o:connectangles="0,0,0,0"/>
                </v:shape>
                <w10:wrap anchorx="page"/>
              </v:group>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54496" behindDoc="0" locked="0" layoutInCell="1" allowOverlap="1" wp14:anchorId="0C6E93A4" wp14:editId="0922BE2B">
                <wp:simplePos x="0" y="0"/>
                <wp:positionH relativeFrom="column">
                  <wp:posOffset>4150625</wp:posOffset>
                </wp:positionH>
                <wp:positionV relativeFrom="paragraph">
                  <wp:posOffset>2512670</wp:posOffset>
                </wp:positionV>
                <wp:extent cx="736979" cy="2564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65F2EB93" w14:textId="77777777" w:rsidR="004D76EB" w:rsidRPr="002A5576" w:rsidRDefault="004D76EB" w:rsidP="004D76EB">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E93A4" id="Cuadro de texto 523" o:spid="_x0000_s1037" type="#_x0000_t202" style="position:absolute;margin-left:326.8pt;margin-top:197.85pt;width:58.05pt;height:20.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Eq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" filled="f" stroked="f" strokeweight=".5pt">
                <v:textbox>
                  <w:txbxContent>
                    <w:p w14:paraId="65F2EB93" w14:textId="77777777" w:rsidR="004D76EB" w:rsidRPr="002A5576" w:rsidRDefault="004D76EB" w:rsidP="004D76EB">
                      <w:pPr>
                        <w:rPr>
                          <w:lang w:val="es-MX"/>
                        </w:rPr>
                      </w:pPr>
                      <w:r>
                        <w:rPr>
                          <w:lang w:val="es-MX"/>
                        </w:rPr>
                        <w:t>0.24m</w:t>
                      </w:r>
                    </w:p>
                  </w:txbxContent>
                </v:textbox>
              </v:shape>
            </w:pict>
          </mc:Fallback>
        </mc:AlternateContent>
      </w:r>
      <w:r w:rsidRPr="004D76EB">
        <w:rPr>
          <w:rFonts w:asciiTheme="minorHAnsi" w:eastAsiaTheme="minorHAnsi" w:hAnsiTheme="minorHAnsi" w:cstheme="minorBidi"/>
          <w:noProof/>
          <w:sz w:val="22"/>
          <w:szCs w:val="22"/>
          <w:lang w:val="es-BO"/>
        </w:rPr>
        <mc:AlternateContent>
          <mc:Choice Requires="wpg">
            <w:drawing>
              <wp:anchor distT="0" distB="0" distL="114300" distR="114300" simplePos="0" relativeHeight="251752448" behindDoc="1" locked="0" layoutInCell="1" allowOverlap="1" wp14:anchorId="14E624F5" wp14:editId="5C247A5B">
                <wp:simplePos x="0" y="0"/>
                <wp:positionH relativeFrom="page">
                  <wp:posOffset>4856480</wp:posOffset>
                </wp:positionH>
                <wp:positionV relativeFrom="paragraph">
                  <wp:posOffset>2567305</wp:posOffset>
                </wp:positionV>
                <wp:extent cx="927100" cy="286385"/>
                <wp:effectExtent l="0" t="0" r="25400" b="18415"/>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86385"/>
                          <a:chOff x="2706" y="57"/>
                          <a:chExt cx="2553" cy="291"/>
                        </a:xfrm>
                      </wpg:grpSpPr>
                      <wps:wsp>
                        <wps:cNvPr id="502"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BC8A9" id="Grupo 501" o:spid="_x0000_s1026" style="position:absolute;margin-left:382.4pt;margin-top:202.15pt;width:73pt;height:22.55pt;z-index:-251564032;mso-position-horizontal-relative:page" coordorigin="2706,57" coordsize="25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">
                <v:shape id="Freeform 26" o:spid="_x0000_s1027" style="position:absolute;left:2711;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" path="m,71l,e" filled="f" strokeweight=".5pt">
                  <v:path arrowok="t" o:connecttype="custom" o:connectlocs="0,343;0,272" o:connectangles="0,0"/>
                </v:shape>
                <v:shape id="Freeform 27" o:spid="_x0000_s1028" style="position:absolute;left:2711;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" path="m,l,210e" filled="f" strokeweight=".5pt">
                  <v:path arrowok="t" o:connecttype="custom" o:connectlocs="0,62;0,272" o:connectangles="0,0"/>
                </v:shape>
                <v:shape id="Freeform 28" o:spid="_x0000_s1029" style="position:absolute;left:2891;top:272;width:2183;height: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" path="m,l2183,e" filled="f" strokeweight=".5pt">
                  <v:path arrowok="t" o:connecttype="custom" o:connectlocs="0,0;2183,0" o:connectangles="0,0"/>
                </v:shape>
                <v:shape id="Freeform 29" o:spid="_x0000_s1030"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" path="m,25l150,51,150,,,25xe" fillcolor="black" stroked="f">
                  <v:path arrowok="t" o:connecttype="custom" o:connectlocs="0,272;150,298;150,247;0,272" o:connectangles="0,0,0,0"/>
                </v:shape>
                <v:shape id="Freeform 30" o:spid="_x0000_s1031"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" path="m150,l,25,150,51,150,e" filled="f" strokeweight=".5pt">
                  <v:path arrowok="t" o:connecttype="custom" o:connectlocs="150,247;0,272;150,298;150,247" o:connectangles="0,0,0,0"/>
                </v:shape>
                <v:shape id="Freeform 31" o:spid="_x0000_s1032" style="position:absolute;left:5254;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" path="m,71l,e" filled="f" strokeweight=".5pt">
                  <v:path arrowok="t" o:connecttype="custom" o:connectlocs="0,343;0,272" o:connectangles="0,0"/>
                </v:shape>
                <v:shape id="Freeform 32" o:spid="_x0000_s1033" style="position:absolute;left:5254;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" path="m,l,210e" filled="f" strokeweight=".5pt">
                  <v:path arrowok="t" o:connecttype="custom" o:connectlocs="0,62;0,272" o:connectangles="0,0"/>
                </v:shape>
                <v:shape id="Freeform 33" o:spid="_x0000_s1034"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" path="m150,25l,,,51,150,25xe" fillcolor="black" stroked="f">
                  <v:path arrowok="t" o:connecttype="custom" o:connectlocs="150,272;0,247;0,298;150,272" o:connectangles="0,0,0,0"/>
                </v:shape>
                <v:shape id="Freeform 34" o:spid="_x0000_s1035"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" path="m150,25l,,,51,150,25e" filled="f" strokeweight=".5pt">
                  <v:path arrowok="t" o:connecttype="custom" o:connectlocs="150,272;0,247;0,298;150,272" o:connectangles="0,0,0,0"/>
                </v:shape>
                <w10:wrap anchorx="page"/>
              </v:group>
            </w:pict>
          </mc:Fallback>
        </mc:AlternateContent>
      </w:r>
      <w:r w:rsidRPr="004D76EB">
        <w:rPr>
          <w:rFonts w:asciiTheme="minorHAnsi" w:eastAsiaTheme="minorHAnsi" w:hAnsiTheme="minorHAnsi" w:cstheme="minorBidi"/>
          <w:noProof/>
          <w:sz w:val="22"/>
          <w:szCs w:val="22"/>
          <w:lang w:val="es-BO"/>
        </w:rPr>
        <w:drawing>
          <wp:anchor distT="0" distB="0" distL="114300" distR="114300" simplePos="0" relativeHeight="251728896" behindDoc="0" locked="0" layoutInCell="1" allowOverlap="1" wp14:anchorId="7E76ED77" wp14:editId="3380EA76">
            <wp:simplePos x="0" y="0"/>
            <wp:positionH relativeFrom="column">
              <wp:posOffset>3944492</wp:posOffset>
            </wp:positionH>
            <wp:positionV relativeFrom="paragraph">
              <wp:posOffset>2906281</wp:posOffset>
            </wp:positionV>
            <wp:extent cx="926465" cy="474980"/>
            <wp:effectExtent l="0" t="0" r="6985" b="127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65" cy="474980"/>
                    </a:xfrm>
                    <a:prstGeom prst="rect">
                      <a:avLst/>
                    </a:prstGeom>
                    <a:noFill/>
                    <a:ln>
                      <a:noFill/>
                    </a:ln>
                  </pic:spPr>
                </pic:pic>
              </a:graphicData>
            </a:graphic>
          </wp:anchor>
        </w:drawing>
      </w:r>
      <w:r w:rsidRPr="004D76EB">
        <w:rPr>
          <w:rFonts w:asciiTheme="minorHAnsi" w:eastAsiaTheme="minorHAnsi" w:hAnsiTheme="minorHAnsi" w:cstheme="minorBidi"/>
          <w:noProof/>
          <w:sz w:val="22"/>
          <w:szCs w:val="22"/>
          <w:lang w:val="es-BO"/>
        </w:rPr>
        <mc:AlternateContent>
          <mc:Choice Requires="wpg">
            <w:drawing>
              <wp:anchor distT="0" distB="0" distL="114300" distR="114300" simplePos="0" relativeHeight="251750400" behindDoc="0" locked="0" layoutInCell="1" allowOverlap="1" wp14:anchorId="73AF90FF" wp14:editId="315A8890">
                <wp:simplePos x="0" y="0"/>
                <wp:positionH relativeFrom="column">
                  <wp:posOffset>2783840</wp:posOffset>
                </wp:positionH>
                <wp:positionV relativeFrom="paragraph">
                  <wp:posOffset>3693160</wp:posOffset>
                </wp:positionV>
                <wp:extent cx="2520950" cy="720090"/>
                <wp:effectExtent l="0" t="0" r="12700" b="3810"/>
                <wp:wrapNone/>
                <wp:docPr id="525" name="Grupo 525"/>
                <wp:cNvGraphicFramePr/>
                <a:graphic xmlns:a="http://schemas.openxmlformats.org/drawingml/2006/main">
                  <a:graphicData uri="http://schemas.microsoft.com/office/word/2010/wordprocessingGroup">
                    <wpg:wgp>
                      <wpg:cNvGrpSpPr/>
                      <wpg:grpSpPr>
                        <a:xfrm>
                          <a:off x="0" y="0"/>
                          <a:ext cx="2520950" cy="720090"/>
                          <a:chOff x="0" y="0"/>
                          <a:chExt cx="2521310" cy="720631"/>
                        </a:xfrm>
                      </wpg:grpSpPr>
                      <pic:pic xmlns:pic="http://schemas.openxmlformats.org/drawingml/2006/picture">
                        <pic:nvPicPr>
                          <pic:cNvPr id="454" name="Imagen 45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77922" y="272956"/>
                            <a:ext cx="1743075" cy="447675"/>
                          </a:xfrm>
                          <a:prstGeom prst="rect">
                            <a:avLst/>
                          </a:prstGeom>
                          <a:noFill/>
                        </pic:spPr>
                      </pic:pic>
                      <wpg:grpSp>
                        <wpg:cNvPr id="476" name="Grupo 476"/>
                        <wpg:cNvGrpSpPr>
                          <a:grpSpLocks/>
                        </wpg:cNvGrpSpPr>
                        <wpg:grpSpPr bwMode="auto">
                          <a:xfrm>
                            <a:off x="777922" y="0"/>
                            <a:ext cx="1743388" cy="181610"/>
                            <a:chOff x="2706" y="57"/>
                            <a:chExt cx="2553" cy="291"/>
                          </a:xfrm>
                        </wpg:grpSpPr>
                        <wps:wsp>
                          <wps:cNvPr id="477"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7" name="Cuadro de texto 487"/>
                        <wps:cNvSpPr txBox="1"/>
                        <wps:spPr>
                          <a:xfrm>
                            <a:off x="0" y="345204"/>
                            <a:ext cx="736979" cy="256455"/>
                          </a:xfrm>
                          <a:prstGeom prst="rect">
                            <a:avLst/>
                          </a:prstGeom>
                          <a:noFill/>
                          <a:ln w="6350">
                            <a:noFill/>
                          </a:ln>
                        </wps:spPr>
                        <wps:txbx>
                          <w:txbxContent>
                            <w:p w14:paraId="334462C9" w14:textId="77777777" w:rsidR="004D76EB" w:rsidRPr="002A5576" w:rsidRDefault="004D76EB" w:rsidP="004D76EB">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AF90FF" id="Grupo 525" o:spid="_x0000_s1038" style="position:absolute;margin-left:219.2pt;margin-top:290.8pt;width:198.5pt;height:56.7pt;z-index:251750400" coordsize="25213,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4" o:spid="_x0000_s1039" type="#_x0000_t75" style="position:absolute;left:7779;top:2729;width:1743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">
                  <v:imagedata r:id="rId20" o:title=""/>
                </v:shape>
                <v:group id="Grupo 476" o:spid="_x0000_s1040" style="position:absolute;left:7779;width:17434;height:1816" coordorigin="2706,57" coordsize="25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6" o:spid="_x0000_s1041" style="position:absolute;left:2711;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" path="m,71l,e" filled="f" strokeweight=".5pt">
                    <v:path arrowok="t" o:connecttype="custom" o:connectlocs="0,343;0,272" o:connectangles="0,0"/>
                  </v:shape>
                  <v:shape id="Freeform 27" o:spid="_x0000_s1042" style="position:absolute;left:2711;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" path="m,l,210e" filled="f" strokeweight=".5pt">
                    <v:path arrowok="t" o:connecttype="custom" o:connectlocs="0,62;0,272" o:connectangles="0,0"/>
                  </v:shape>
                  <v:shape id="Freeform 28" o:spid="_x0000_s1043" style="position:absolute;left:2891;top:272;width:2183;height: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" path="m,l2183,e" filled="f" strokeweight=".5pt">
                    <v:path arrowok="t" o:connecttype="custom" o:connectlocs="0,0;2183,0" o:connectangles="0,0"/>
                  </v:shape>
                  <v:shape id="Freeform 29" o:spid="_x0000_s1044"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BnuwAAANwAAAAPAAAAZHJzL2Rvd25yZXYueG1sRE+9CsIw&#10;EN4F3yGc4KZpR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Fc8oGe7AAAA3AAAAA8AAAAAAAAAAAAA&#10;AAAABwIAAGRycy9kb3ducmV2LnhtbFBLBQYAAAAAAwADALcAAADvAgAAAAA=&#10;" path="m,25l150,51,150,,,25xe" fillcolor="black" stroked="f">
                    <v:path arrowok="t" o:connecttype="custom" o:connectlocs="0,272;150,298;150,247;0,272" o:connectangles="0,0,0,0"/>
                  </v:shape>
                  <v:shape id="Freeform 30" o:spid="_x0000_s1045"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XxAAAANwAAAAPAAAAZHJzL2Rvd25yZXYueG1sRI9Ba8JA&#10;FITvBf/D8gQvRTeRUi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Fdj5lfEAAAA3AAAAA8A&#10;AAAAAAAAAAAAAAAABwIAAGRycy9kb3ducmV2LnhtbFBLBQYAAAAAAwADALcAAAD4AgAAAAA=&#10;" path="m150,l,25,150,51,150,e" filled="f" strokeweight=".5pt">
                    <v:path arrowok="t" o:connecttype="custom" o:connectlocs="150,247;0,272;150,298;150,247" o:connectangles="0,0,0,0"/>
                  </v:shape>
                  <v:shape id="Freeform 31" o:spid="_x0000_s1046" style="position:absolute;left:5254;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" path="m,71l,e" filled="f" strokeweight=".5pt">
                    <v:path arrowok="t" o:connecttype="custom" o:connectlocs="0,343;0,272" o:connectangles="0,0"/>
                  </v:shape>
                  <v:shape id="Freeform 32" o:spid="_x0000_s1047" style="position:absolute;left:5254;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" path="m,l,210e" filled="f" strokeweight=".5pt">
                    <v:path arrowok="t" o:connecttype="custom" o:connectlocs="0,62;0,272" o:connectangles="0,0"/>
                  </v:shape>
                  <v:shape id="Freeform 33" o:spid="_x0000_s1048"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" path="m150,25l,,,51,150,25xe" fillcolor="black" stroked="f">
                    <v:path arrowok="t" o:connecttype="custom" o:connectlocs="150,272;0,247;0,298;150,272" o:connectangles="0,0,0,0"/>
                  </v:shape>
                  <v:shape id="Freeform 34" o:spid="_x0000_s1049"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" path="m150,25l,,,51,150,25e" filled="f" strokeweight=".5pt">
                    <v:path arrowok="t" o:connecttype="custom" o:connectlocs="150,272;0,247;0,298;150,272" o:connectangles="0,0,0,0"/>
                  </v:shape>
                </v:group>
                <v:shape id="Cuadro de texto 487" o:spid="_x0000_s1050" type="#_x0000_t202" style="position:absolute;top:3452;width:7369;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334462C9" w14:textId="77777777" w:rsidR="004D76EB" w:rsidRPr="002A5576" w:rsidRDefault="004D76EB" w:rsidP="004D76EB">
                        <w:pPr>
                          <w:rPr>
                            <w:lang w:val="es-MX"/>
                          </w:rPr>
                        </w:pPr>
                        <w:r>
                          <w:rPr>
                            <w:lang w:val="es-MX"/>
                          </w:rPr>
                          <w:t>0.06 m</w:t>
                        </w:r>
                      </w:p>
                    </w:txbxContent>
                  </v:textbox>
                </v:shape>
              </v:group>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9376" behindDoc="0" locked="0" layoutInCell="1" allowOverlap="1" wp14:anchorId="7935D4F3" wp14:editId="213769E9">
                <wp:simplePos x="0" y="0"/>
                <wp:positionH relativeFrom="column">
                  <wp:posOffset>4150331</wp:posOffset>
                </wp:positionH>
                <wp:positionV relativeFrom="paragraph">
                  <wp:posOffset>3588023</wp:posOffset>
                </wp:positionV>
                <wp:extent cx="736979" cy="25645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618E8093" w14:textId="77777777" w:rsidR="004D76EB" w:rsidRPr="002A5576" w:rsidRDefault="004D76EB" w:rsidP="004D76EB">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5D4F3" id="Cuadro de texto 486" o:spid="_x0000_s1051" type="#_x0000_t202" style="position:absolute;margin-left:326.8pt;margin-top:282.5pt;width:58.05pt;height:20.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9bGwIAADM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" filled="f" stroked="f" strokeweight=".5pt">
                <v:textbox>
                  <w:txbxContent>
                    <w:p w14:paraId="618E8093" w14:textId="77777777" w:rsidR="004D76EB" w:rsidRPr="002A5576" w:rsidRDefault="004D76EB" w:rsidP="004D76EB">
                      <w:pPr>
                        <w:rPr>
                          <w:lang w:val="es-MX"/>
                        </w:rPr>
                      </w:pPr>
                      <w:r>
                        <w:rPr>
                          <w:lang w:val="es-MX"/>
                        </w:rPr>
                        <w:t>0.24m</w:t>
                      </w:r>
                    </w:p>
                  </w:txbxContent>
                </v:textbox>
              </v:shape>
            </w:pict>
          </mc:Fallback>
        </mc:AlternateContent>
      </w:r>
      <w:r w:rsidRPr="004D76EB">
        <w:rPr>
          <w:rFonts w:asciiTheme="minorHAnsi" w:eastAsiaTheme="minorHAnsi" w:hAnsiTheme="minorHAnsi" w:cstheme="minorBidi"/>
          <w:noProof/>
          <w:sz w:val="22"/>
          <w:szCs w:val="22"/>
          <w:lang w:val="es-BO"/>
        </w:rPr>
        <mc:AlternateContent>
          <mc:Choice Requires="wpg">
            <w:drawing>
              <wp:anchor distT="0" distB="0" distL="114300" distR="114300" simplePos="0" relativeHeight="251751424" behindDoc="1" locked="0" layoutInCell="1" allowOverlap="1" wp14:anchorId="65E6DE64" wp14:editId="64EE9EDB">
                <wp:simplePos x="0" y="0"/>
                <wp:positionH relativeFrom="page">
                  <wp:posOffset>4208457</wp:posOffset>
                </wp:positionH>
                <wp:positionV relativeFrom="paragraph">
                  <wp:posOffset>3974105</wp:posOffset>
                </wp:positionV>
                <wp:extent cx="184785" cy="437515"/>
                <wp:effectExtent l="0" t="8890" r="3810" b="2032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490"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D1C57" id="Grupo 489" o:spid="_x0000_s1026" style="position:absolute;margin-left:331.35pt;margin-top:312.9pt;width:14.55pt;height:34.45pt;z-index:-251565056;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">
                <v:shape id="Freeform 44" o:spid="_x0000_s1027" style="position:absolute;left:7628;top:4;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" path="m50,l,,24,150,50,e" filled="f" strokeweight=".5pt">
                  <v:path arrowok="t" o:connecttype="custom" o:connectlocs="50,502;0,502;24,652;50,502" o:connectangles="0,0,0,0"/>
                </v:shape>
                <w10:wrap anchorx="page"/>
              </v:group>
            </w:pict>
          </mc:Fallback>
        </mc:AlternateContent>
      </w:r>
    </w:p>
    <w:p w14:paraId="5B5FBDCE" w14:textId="77777777" w:rsidR="004D76EB" w:rsidRPr="004D76EB" w:rsidRDefault="004D76EB" w:rsidP="004D76EB">
      <w:pPr>
        <w:widowControl w:val="0"/>
        <w:autoSpaceDE w:val="0"/>
        <w:autoSpaceDN w:val="0"/>
        <w:jc w:val="both"/>
        <w:rPr>
          <w:rFonts w:ascii="Tahoma" w:hAnsi="Tahoma" w:cs="Tahoma"/>
          <w:lang w:val="es-ES_tradnl" w:eastAsia="es-ES"/>
        </w:rPr>
      </w:pPr>
    </w:p>
    <w:p w14:paraId="03016B45" w14:textId="77777777" w:rsidR="004D76EB" w:rsidRPr="004D76EB" w:rsidRDefault="004D76EB" w:rsidP="004D76EB">
      <w:pPr>
        <w:widowControl w:val="0"/>
        <w:autoSpaceDE w:val="0"/>
        <w:autoSpaceDN w:val="0"/>
        <w:jc w:val="both"/>
        <w:rPr>
          <w:rFonts w:ascii="Tahoma" w:hAnsi="Tahoma" w:cs="Tahoma"/>
          <w:lang w:val="es-ES_tradnl" w:eastAsia="es-ES"/>
        </w:rPr>
      </w:pPr>
    </w:p>
    <w:p w14:paraId="687CEAF7" w14:textId="77777777" w:rsidR="004D76EB" w:rsidRPr="004D76EB" w:rsidRDefault="004D76EB" w:rsidP="004D76EB">
      <w:pPr>
        <w:widowControl w:val="0"/>
        <w:autoSpaceDE w:val="0"/>
        <w:autoSpaceDN w:val="0"/>
        <w:jc w:val="both"/>
        <w:rPr>
          <w:rFonts w:ascii="Tahoma" w:hAnsi="Tahoma" w:cs="Tahoma"/>
          <w:lang w:val="es-ES_tradnl" w:eastAsia="es-ES"/>
        </w:rPr>
      </w:pPr>
    </w:p>
    <w:p w14:paraId="1B4EE8B7"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heme="minorHAnsi" w:eastAsiaTheme="minorHAnsi" w:hAnsiTheme="minorHAnsi" w:cstheme="minorBidi"/>
          <w:noProof/>
          <w:sz w:val="22"/>
          <w:szCs w:val="22"/>
          <w:lang w:val="es-BO"/>
        </w:rPr>
        <mc:AlternateContent>
          <mc:Choice Requires="wpg">
            <w:drawing>
              <wp:anchor distT="0" distB="0" distL="114300" distR="114300" simplePos="0" relativeHeight="251726848" behindDoc="1" locked="0" layoutInCell="1" allowOverlap="1" wp14:anchorId="3151336B" wp14:editId="132E4D04">
                <wp:simplePos x="0" y="0"/>
                <wp:positionH relativeFrom="page">
                  <wp:posOffset>1301657</wp:posOffset>
                </wp:positionH>
                <wp:positionV relativeFrom="paragraph">
                  <wp:posOffset>89246</wp:posOffset>
                </wp:positionV>
                <wp:extent cx="1970997" cy="5271655"/>
                <wp:effectExtent l="0" t="0" r="0" b="5715"/>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997" cy="5271655"/>
                          <a:chOff x="2640" y="-115"/>
                          <a:chExt cx="2947" cy="7891"/>
                        </a:xfrm>
                      </wpg:grpSpPr>
                      <pic:pic xmlns:pic="http://schemas.openxmlformats.org/drawingml/2006/picture">
                        <pic:nvPicPr>
                          <pic:cNvPr id="432"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0" y="-115"/>
                            <a:ext cx="294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40" y="278"/>
                            <a:ext cx="290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8" y="710"/>
                            <a:ext cx="283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98" y="1094"/>
                            <a:ext cx="279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17" y="1450"/>
                            <a:ext cx="27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26" y="1882"/>
                            <a:ext cx="2726"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84" y="3149"/>
                            <a:ext cx="26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03" y="3581"/>
                            <a:ext cx="2582"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22" y="4080"/>
                            <a:ext cx="2525"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61" y="5030"/>
                            <a:ext cx="243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80" y="5472"/>
                            <a:ext cx="241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90" y="5818"/>
                            <a:ext cx="2371"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28" y="6614"/>
                            <a:ext cx="22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99" y="6778"/>
                            <a:ext cx="2342" cy="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D6E9A5" id="Grupo 431" o:spid="_x0000_s1026" style="position:absolute;margin-left:102.5pt;margin-top:7.05pt;width:155.2pt;height:415.1pt;z-index:-251589632;mso-position-horizontal-relative:page" coordorigin="2640,-115" coordsize="2947,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">
                <v:shape id="Picture 4" o:spid="_x0000_s1027" type="#_x0000_t75" style="position:absolute;left:2640;top:-115;width:294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">
                  <v:imagedata r:id="rId35" o:title=""/>
                </v:shape>
                <v:shape id="Picture 5" o:spid="_x0000_s1028" type="#_x0000_t75" style="position:absolute;left:2640;top:278;width:2909;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">
                  <v:imagedata r:id="rId36" o:title=""/>
                </v:shape>
                <v:shape id="Picture 6" o:spid="_x0000_s1029" type="#_x0000_t75" style="position:absolute;left:2678;top:710;width:283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">
                  <v:imagedata r:id="rId37" o:title=""/>
                </v:shape>
                <v:shape id="Picture 7" o:spid="_x0000_s1030" type="#_x0000_t75" style="position:absolute;left:2698;top:1094;width:2794;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">
                  <v:imagedata r:id="rId38" o:title=""/>
                </v:shape>
                <v:shape id="Picture 8" o:spid="_x0000_s1031" type="#_x0000_t75" style="position:absolute;left:2717;top:1450;width:277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">
                  <v:imagedata r:id="rId39" o:title=""/>
                </v:shape>
                <v:shape id="Picture 9" o:spid="_x0000_s1032" type="#_x0000_t75" style="position:absolute;left:2726;top:1882;width:272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">
                  <v:imagedata r:id="rId40" o:title=""/>
                </v:shape>
                <v:shape id="Picture 10" o:spid="_x0000_s1033" type="#_x0000_t75" style="position:absolute;left:2784;top:3149;width:2611;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">
                  <v:imagedata r:id="rId41" o:title=""/>
                </v:shape>
                <v:shape id="Picture 11" o:spid="_x0000_s1034" type="#_x0000_t75" style="position:absolute;left:2803;top:3581;width:258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">
                  <v:imagedata r:id="rId42" o:title=""/>
                </v:shape>
                <v:shape id="Picture 12" o:spid="_x0000_s1035" type="#_x0000_t75" style="position:absolute;left:2822;top:4080;width:2525;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">
                  <v:imagedata r:id="rId43" o:title=""/>
                </v:shape>
                <v:shape id="Picture 13" o:spid="_x0000_s1036" type="#_x0000_t75" style="position:absolute;left:2861;top:5030;width:243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">
                  <v:imagedata r:id="rId44" o:title=""/>
                </v:shape>
                <v:shape id="Picture 14" o:spid="_x0000_s1037" type="#_x0000_t75" style="position:absolute;left:2880;top:5472;width:241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">
                  <v:imagedata r:id="rId45" o:title=""/>
                </v:shape>
                <v:shape id="Picture 15" o:spid="_x0000_s1038" type="#_x0000_t75" style="position:absolute;left:2890;top:5818;width:2371;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">
                  <v:imagedata r:id="rId46" o:title=""/>
                </v:shape>
                <v:shape id="Picture 16" o:spid="_x0000_s1039" type="#_x0000_t75" style="position:absolute;left:2928;top:6614;width:229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">
                  <v:imagedata r:id="rId47" o:title=""/>
                </v:shape>
                <v:shape id="Picture 17" o:spid="_x0000_s1040" type="#_x0000_t75" style="position:absolute;left:2899;top:6778;width:234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">
                  <v:imagedata r:id="rId48" o:title=""/>
                </v:shape>
                <w10:wrap anchorx="page"/>
              </v:group>
            </w:pict>
          </mc:Fallback>
        </mc:AlternateContent>
      </w:r>
    </w:p>
    <w:p w14:paraId="3D427CF0" w14:textId="77777777" w:rsidR="004D76EB" w:rsidRPr="004D76EB" w:rsidRDefault="004D76EB" w:rsidP="004D76EB">
      <w:pPr>
        <w:widowControl w:val="0"/>
        <w:autoSpaceDE w:val="0"/>
        <w:autoSpaceDN w:val="0"/>
        <w:jc w:val="both"/>
        <w:rPr>
          <w:rFonts w:ascii="Tahoma" w:hAnsi="Tahoma" w:cs="Tahoma"/>
          <w:lang w:val="es-ES_tradnl" w:eastAsia="es-ES"/>
        </w:rPr>
      </w:pPr>
    </w:p>
    <w:p w14:paraId="3ABFCF77" w14:textId="77777777" w:rsidR="004D76EB" w:rsidRPr="004D76EB" w:rsidRDefault="004D76EB" w:rsidP="004D76EB">
      <w:pPr>
        <w:widowControl w:val="0"/>
        <w:autoSpaceDE w:val="0"/>
        <w:autoSpaceDN w:val="0"/>
        <w:jc w:val="both"/>
        <w:rPr>
          <w:rFonts w:ascii="Tahoma" w:hAnsi="Tahoma" w:cs="Tahoma"/>
          <w:lang w:val="es-ES_tradnl" w:eastAsia="es-ES"/>
        </w:rPr>
      </w:pPr>
      <w:r w:rsidRPr="004D76EB">
        <w:rPr>
          <w:rFonts w:asciiTheme="minorHAnsi" w:eastAsiaTheme="minorHAnsi" w:hAnsiTheme="minorHAnsi" w:cstheme="minorBidi"/>
          <w:noProof/>
          <w:sz w:val="22"/>
          <w:szCs w:val="22"/>
          <w:lang w:val="es-BO"/>
        </w:rPr>
        <mc:AlternateContent>
          <mc:Choice Requires="wpg">
            <w:drawing>
              <wp:anchor distT="0" distB="0" distL="114300" distR="114300" simplePos="0" relativeHeight="251727872" behindDoc="1" locked="0" layoutInCell="1" allowOverlap="1" wp14:anchorId="724D4E51" wp14:editId="1AC27EA7">
                <wp:simplePos x="0" y="0"/>
                <wp:positionH relativeFrom="page">
                  <wp:posOffset>4566689</wp:posOffset>
                </wp:positionH>
                <wp:positionV relativeFrom="paragraph">
                  <wp:posOffset>86560</wp:posOffset>
                </wp:positionV>
                <wp:extent cx="1226242" cy="745210"/>
                <wp:effectExtent l="0" t="0" r="0" b="0"/>
                <wp:wrapNone/>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242" cy="745210"/>
                          <a:chOff x="7949" y="1234"/>
                          <a:chExt cx="2669" cy="1622"/>
                        </a:xfrm>
                      </wpg:grpSpPr>
                      <pic:pic xmlns:pic="http://schemas.openxmlformats.org/drawingml/2006/picture">
                        <pic:nvPicPr>
                          <pic:cNvPr id="447"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49" y="1858"/>
                            <a:ext cx="2621"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49" y="2069"/>
                            <a:ext cx="2621"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799F9" id="Grupo 446" o:spid="_x0000_s1026" style="position:absolute;margin-left:359.6pt;margin-top:6.8pt;width:96.55pt;height:58.7pt;z-index:-251588608;mso-position-horizontal-relative:page" coordorigin="7949,1234" coordsize="2669,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">
                <v:shape id="Picture 19" o:spid="_x0000_s1027" type="#_x0000_t75" style="position:absolute;left:7958;top:1234;width:265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">
                  <v:imagedata r:id="rId52" o:title=""/>
                </v:shape>
                <v:shape id="Picture 20" o:spid="_x0000_s1028" type="#_x0000_t75" style="position:absolute;left:7958;top:1234;width:265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">
                  <v:imagedata r:id="rId52" o:title=""/>
                </v:shape>
                <v:shape id="Picture 21" o:spid="_x0000_s1029" type="#_x0000_t75" style="position:absolute;left:7949;top:1858;width:2621;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">
                  <v:imagedata r:id="rId53" o:title=""/>
                </v:shape>
                <v:shape id="Picture 22" o:spid="_x0000_s1030" type="#_x0000_t75" style="position:absolute;left:7949;top:2069;width:262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">
                  <v:imagedata r:id="rId54" o:title=""/>
                </v:shape>
                <w10:wrap anchorx="page"/>
              </v:group>
            </w:pict>
          </mc:Fallback>
        </mc:AlternateContent>
      </w:r>
    </w:p>
    <w:p w14:paraId="6B86DE9F" w14:textId="77777777" w:rsidR="004D76EB" w:rsidRPr="004D76EB" w:rsidRDefault="004D76EB" w:rsidP="004D76EB">
      <w:pPr>
        <w:widowControl w:val="0"/>
        <w:autoSpaceDE w:val="0"/>
        <w:autoSpaceDN w:val="0"/>
        <w:jc w:val="both"/>
        <w:rPr>
          <w:rFonts w:ascii="Tahoma" w:hAnsi="Tahoma" w:cs="Tahoma"/>
          <w:lang w:val="es-ES_tradnl" w:eastAsia="es-ES"/>
        </w:rPr>
      </w:pPr>
    </w:p>
    <w:p w14:paraId="30176429" w14:textId="77777777" w:rsidR="004D76EB" w:rsidRPr="004D76EB" w:rsidRDefault="004D76EB" w:rsidP="004D76EB">
      <w:pPr>
        <w:widowControl w:val="0"/>
        <w:autoSpaceDE w:val="0"/>
        <w:autoSpaceDN w:val="0"/>
        <w:jc w:val="both"/>
        <w:rPr>
          <w:rFonts w:ascii="Tahoma" w:eastAsia="Arial" w:hAnsi="Tahoma" w:cs="Tahoma"/>
          <w:b/>
          <w:lang w:val="es-ES_tradnl"/>
        </w:rPr>
      </w:pPr>
    </w:p>
    <w:p w14:paraId="0C6A500A" w14:textId="77777777" w:rsidR="004D76EB" w:rsidRPr="004D76EB" w:rsidRDefault="004D76EB" w:rsidP="004D76EB">
      <w:pPr>
        <w:widowControl w:val="0"/>
        <w:autoSpaceDE w:val="0"/>
        <w:autoSpaceDN w:val="0"/>
        <w:jc w:val="both"/>
        <w:rPr>
          <w:rFonts w:ascii="Tahoma" w:eastAsia="Arial" w:hAnsi="Tahoma" w:cs="Tahoma"/>
          <w:b/>
          <w:lang w:val="es-ES_tradnl"/>
        </w:rPr>
      </w:pPr>
    </w:p>
    <w:p w14:paraId="658D4C9F" w14:textId="77777777" w:rsidR="004D76EB" w:rsidRPr="004D76EB" w:rsidRDefault="004D76EB" w:rsidP="004D76EB">
      <w:pPr>
        <w:widowControl w:val="0"/>
        <w:autoSpaceDE w:val="0"/>
        <w:autoSpaceDN w:val="0"/>
        <w:jc w:val="both"/>
        <w:rPr>
          <w:rFonts w:ascii="Tahoma" w:eastAsia="Arial" w:hAnsi="Tahoma" w:cs="Tahoma"/>
          <w:b/>
          <w:lang w:val="es-ES_tradnl"/>
        </w:rPr>
      </w:pPr>
    </w:p>
    <w:p w14:paraId="78C16A6B" w14:textId="77777777" w:rsidR="004D76EB" w:rsidRPr="004D76EB" w:rsidRDefault="004D76EB" w:rsidP="004D76EB">
      <w:pPr>
        <w:widowControl w:val="0"/>
        <w:autoSpaceDE w:val="0"/>
        <w:autoSpaceDN w:val="0"/>
        <w:jc w:val="both"/>
        <w:rPr>
          <w:rFonts w:ascii="Tahoma" w:eastAsia="Arial" w:hAnsi="Tahoma" w:cs="Tahoma"/>
          <w:b/>
          <w:lang w:val="es-ES_tradnl"/>
        </w:rPr>
      </w:pPr>
    </w:p>
    <w:p w14:paraId="2F1C71F9" w14:textId="77777777" w:rsidR="004D76EB" w:rsidRPr="004D76EB" w:rsidRDefault="004D76EB" w:rsidP="004D76EB">
      <w:pPr>
        <w:widowControl w:val="0"/>
        <w:autoSpaceDE w:val="0"/>
        <w:autoSpaceDN w:val="0"/>
        <w:jc w:val="both"/>
        <w:rPr>
          <w:rFonts w:ascii="Tahoma" w:eastAsia="Arial" w:hAnsi="Tahoma" w:cs="Tahoma"/>
          <w:b/>
          <w:lang w:val="es-ES_tradnl"/>
        </w:rPr>
      </w:pPr>
    </w:p>
    <w:p w14:paraId="714D34E5" w14:textId="77777777" w:rsidR="004D76EB" w:rsidRPr="004D76EB" w:rsidRDefault="004D76EB" w:rsidP="004D76EB">
      <w:pPr>
        <w:widowControl w:val="0"/>
        <w:autoSpaceDE w:val="0"/>
        <w:autoSpaceDN w:val="0"/>
        <w:jc w:val="both"/>
        <w:rPr>
          <w:rFonts w:ascii="Tahoma" w:eastAsia="Arial" w:hAnsi="Tahoma" w:cs="Tahoma"/>
          <w:b/>
          <w:lang w:val="es-ES_tradnl"/>
        </w:rPr>
      </w:pPr>
    </w:p>
    <w:p w14:paraId="39F3346C" w14:textId="77777777" w:rsidR="004D76EB" w:rsidRPr="004D76EB" w:rsidRDefault="004D76EB" w:rsidP="004D76EB">
      <w:pPr>
        <w:widowControl w:val="0"/>
        <w:autoSpaceDE w:val="0"/>
        <w:autoSpaceDN w:val="0"/>
        <w:jc w:val="both"/>
        <w:rPr>
          <w:rFonts w:ascii="Tahoma" w:eastAsia="Arial" w:hAnsi="Tahoma" w:cs="Tahoma"/>
          <w:b/>
          <w:lang w:val="es-ES_tradnl"/>
        </w:rPr>
      </w:pPr>
    </w:p>
    <w:p w14:paraId="422ED732" w14:textId="77777777" w:rsidR="004D76EB" w:rsidRPr="004D76EB" w:rsidRDefault="004D76EB" w:rsidP="004D76EB">
      <w:pPr>
        <w:widowControl w:val="0"/>
        <w:autoSpaceDE w:val="0"/>
        <w:autoSpaceDN w:val="0"/>
        <w:jc w:val="both"/>
        <w:rPr>
          <w:rFonts w:ascii="Tahoma" w:eastAsia="Arial" w:hAnsi="Tahoma" w:cs="Tahoma"/>
          <w:b/>
          <w:lang w:val="es-ES_tradnl"/>
        </w:rPr>
      </w:pPr>
    </w:p>
    <w:p w14:paraId="1A026957" w14:textId="77777777" w:rsidR="004D76EB" w:rsidRPr="004D76EB" w:rsidRDefault="004D76EB" w:rsidP="004D76EB">
      <w:pPr>
        <w:widowControl w:val="0"/>
        <w:autoSpaceDE w:val="0"/>
        <w:autoSpaceDN w:val="0"/>
        <w:jc w:val="both"/>
        <w:rPr>
          <w:rFonts w:ascii="Tahoma" w:eastAsia="Arial" w:hAnsi="Tahoma" w:cs="Tahoma"/>
          <w:b/>
          <w:lang w:val="es-ES_tradnl"/>
        </w:rPr>
      </w:pPr>
    </w:p>
    <w:p w14:paraId="698FEFB7" w14:textId="77777777" w:rsidR="004D76EB" w:rsidRPr="004D76EB" w:rsidRDefault="004D76EB" w:rsidP="004D76EB">
      <w:pPr>
        <w:widowControl w:val="0"/>
        <w:autoSpaceDE w:val="0"/>
        <w:autoSpaceDN w:val="0"/>
        <w:jc w:val="both"/>
        <w:rPr>
          <w:rFonts w:ascii="Tahoma" w:eastAsia="Arial" w:hAnsi="Tahoma" w:cs="Tahoma"/>
          <w:b/>
          <w:lang w:val="es-ES_tradnl"/>
        </w:rPr>
      </w:pPr>
    </w:p>
    <w:p w14:paraId="51EC39C3" w14:textId="77777777" w:rsidR="004D76EB" w:rsidRPr="004D76EB" w:rsidRDefault="004D76EB" w:rsidP="004D76EB">
      <w:pPr>
        <w:widowControl w:val="0"/>
        <w:autoSpaceDE w:val="0"/>
        <w:autoSpaceDN w:val="0"/>
        <w:jc w:val="both"/>
        <w:rPr>
          <w:rFonts w:ascii="Tahoma" w:eastAsia="Arial" w:hAnsi="Tahoma" w:cs="Tahoma"/>
          <w:b/>
          <w:lang w:val="es-ES_tradnl"/>
        </w:rPr>
      </w:pPr>
    </w:p>
    <w:p w14:paraId="6E70D876" w14:textId="77777777" w:rsidR="004D76EB" w:rsidRPr="004D76EB" w:rsidRDefault="004D76EB" w:rsidP="004D76EB">
      <w:pPr>
        <w:widowControl w:val="0"/>
        <w:autoSpaceDE w:val="0"/>
        <w:autoSpaceDN w:val="0"/>
        <w:jc w:val="both"/>
        <w:rPr>
          <w:rFonts w:ascii="Tahoma" w:eastAsia="Arial" w:hAnsi="Tahoma" w:cs="Tahoma"/>
          <w:b/>
          <w:lang w:val="es-ES_tradnl"/>
        </w:rPr>
      </w:pPr>
    </w:p>
    <w:p w14:paraId="7A2D12E9" w14:textId="77777777" w:rsidR="004D76EB" w:rsidRPr="004D76EB" w:rsidRDefault="004D76EB" w:rsidP="004D76EB">
      <w:pPr>
        <w:widowControl w:val="0"/>
        <w:autoSpaceDE w:val="0"/>
        <w:autoSpaceDN w:val="0"/>
        <w:jc w:val="both"/>
        <w:rPr>
          <w:rFonts w:ascii="Tahoma" w:eastAsia="Arial" w:hAnsi="Tahoma" w:cs="Tahoma"/>
          <w:b/>
          <w:lang w:val="es-ES_tradnl"/>
        </w:rPr>
      </w:pPr>
    </w:p>
    <w:p w14:paraId="2E3B7227" w14:textId="77777777" w:rsidR="004D76EB" w:rsidRPr="004D76EB" w:rsidRDefault="004D76EB" w:rsidP="004D76EB">
      <w:pPr>
        <w:widowControl w:val="0"/>
        <w:autoSpaceDE w:val="0"/>
        <w:autoSpaceDN w:val="0"/>
        <w:jc w:val="both"/>
        <w:rPr>
          <w:rFonts w:ascii="Tahoma" w:eastAsia="Arial" w:hAnsi="Tahoma" w:cs="Tahoma"/>
          <w:b/>
          <w:lang w:val="es-ES_tradnl"/>
        </w:rPr>
      </w:pPr>
    </w:p>
    <w:p w14:paraId="3996FF3C" w14:textId="77777777" w:rsidR="004D76EB" w:rsidRPr="004D76EB" w:rsidRDefault="004D76EB" w:rsidP="004D76EB">
      <w:pPr>
        <w:widowControl w:val="0"/>
        <w:autoSpaceDE w:val="0"/>
        <w:autoSpaceDN w:val="0"/>
        <w:jc w:val="both"/>
        <w:rPr>
          <w:rFonts w:ascii="Tahoma" w:eastAsia="Arial" w:hAnsi="Tahoma" w:cs="Tahoma"/>
          <w:b/>
          <w:lang w:val="es-ES_tradnl"/>
        </w:rPr>
      </w:pPr>
    </w:p>
    <w:p w14:paraId="70CA7C0F" w14:textId="77777777" w:rsidR="004D76EB" w:rsidRPr="004D76EB" w:rsidRDefault="004D76EB" w:rsidP="004D76EB">
      <w:pPr>
        <w:widowControl w:val="0"/>
        <w:autoSpaceDE w:val="0"/>
        <w:autoSpaceDN w:val="0"/>
        <w:jc w:val="both"/>
        <w:rPr>
          <w:rFonts w:ascii="Tahoma" w:eastAsia="Arial" w:hAnsi="Tahoma" w:cs="Tahoma"/>
          <w:b/>
          <w:lang w:val="es-ES_tradnl"/>
        </w:rPr>
      </w:pPr>
    </w:p>
    <w:p w14:paraId="23062E6E" w14:textId="77777777" w:rsidR="004D76EB" w:rsidRPr="004D76EB" w:rsidRDefault="004D76EB" w:rsidP="004D76EB">
      <w:pPr>
        <w:widowControl w:val="0"/>
        <w:autoSpaceDE w:val="0"/>
        <w:autoSpaceDN w:val="0"/>
        <w:jc w:val="both"/>
        <w:rPr>
          <w:rFonts w:ascii="Tahoma" w:eastAsia="Arial" w:hAnsi="Tahoma" w:cs="Tahoma"/>
          <w:b/>
          <w:lang w:val="es-ES_tradnl"/>
        </w:rPr>
      </w:pPr>
    </w:p>
    <w:p w14:paraId="3F3009DA" w14:textId="77777777" w:rsidR="004D76EB" w:rsidRPr="004D76EB" w:rsidRDefault="004D76EB" w:rsidP="004D76EB">
      <w:pPr>
        <w:widowControl w:val="0"/>
        <w:autoSpaceDE w:val="0"/>
        <w:autoSpaceDN w:val="0"/>
        <w:jc w:val="both"/>
        <w:rPr>
          <w:rFonts w:ascii="Tahoma" w:eastAsia="Arial" w:hAnsi="Tahoma" w:cs="Tahoma"/>
          <w:b/>
          <w:lang w:val="es-ES_tradnl"/>
        </w:rPr>
      </w:pPr>
    </w:p>
    <w:p w14:paraId="30F6CC82" w14:textId="77777777" w:rsidR="004D76EB" w:rsidRPr="004D76EB" w:rsidRDefault="004D76EB" w:rsidP="004D76EB">
      <w:pPr>
        <w:widowControl w:val="0"/>
        <w:autoSpaceDE w:val="0"/>
        <w:autoSpaceDN w:val="0"/>
        <w:jc w:val="both"/>
        <w:rPr>
          <w:rFonts w:ascii="Tahoma" w:eastAsia="Arial" w:hAnsi="Tahoma" w:cs="Tahoma"/>
          <w:b/>
          <w:lang w:val="es-ES_tradnl"/>
        </w:rPr>
      </w:pPr>
    </w:p>
    <w:p w14:paraId="071068AD" w14:textId="77777777" w:rsidR="004D76EB" w:rsidRPr="004D76EB" w:rsidRDefault="004D76EB" w:rsidP="004D76EB">
      <w:pPr>
        <w:widowControl w:val="0"/>
        <w:autoSpaceDE w:val="0"/>
        <w:autoSpaceDN w:val="0"/>
        <w:jc w:val="both"/>
        <w:rPr>
          <w:rFonts w:ascii="Tahoma" w:eastAsia="Arial" w:hAnsi="Tahoma" w:cs="Tahoma"/>
          <w:b/>
          <w:lang w:val="es-ES_tradnl"/>
        </w:rPr>
      </w:pPr>
    </w:p>
    <w:p w14:paraId="1B8C7956"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7328" behindDoc="0" locked="0" layoutInCell="1" allowOverlap="1" wp14:anchorId="32817EA5" wp14:editId="2CE45FB4">
                <wp:simplePos x="0" y="0"/>
                <wp:positionH relativeFrom="column">
                  <wp:posOffset>4041893</wp:posOffset>
                </wp:positionH>
                <wp:positionV relativeFrom="paragraph">
                  <wp:posOffset>146118</wp:posOffset>
                </wp:positionV>
                <wp:extent cx="736600" cy="25590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736600" cy="255905"/>
                        </a:xfrm>
                        <a:prstGeom prst="rect">
                          <a:avLst/>
                        </a:prstGeom>
                        <a:noFill/>
                        <a:ln w="6350">
                          <a:noFill/>
                        </a:ln>
                      </wps:spPr>
                      <wps:txbx>
                        <w:txbxContent>
                          <w:p w14:paraId="32E77326" w14:textId="77777777" w:rsidR="004D76EB" w:rsidRPr="002A5576" w:rsidRDefault="004D76EB" w:rsidP="004D76EB">
                            <w:pPr>
                              <w:rPr>
                                <w:lang w:val="es-MX"/>
                              </w:rPr>
                            </w:pPr>
                            <w:r>
                              <w:rPr>
                                <w:lang w:val="es-MX"/>
                              </w:rPr>
                              <w:t>0.26m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17EA5" id="Cuadro de texto 474" o:spid="_x0000_s1052" type="#_x0000_t202" style="position:absolute;left:0;text-align:left;margin-left:318.25pt;margin-top:11.5pt;width:58pt;height:20.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D5Gw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" filled="f" stroked="f" strokeweight=".5pt">
                <v:textbox>
                  <w:txbxContent>
                    <w:p w14:paraId="32E77326" w14:textId="77777777" w:rsidR="004D76EB" w:rsidRPr="002A5576" w:rsidRDefault="004D76EB" w:rsidP="004D76EB">
                      <w:pPr>
                        <w:rPr>
                          <w:lang w:val="es-MX"/>
                        </w:rPr>
                      </w:pPr>
                      <w:r>
                        <w:rPr>
                          <w:lang w:val="es-MX"/>
                        </w:rPr>
                        <w:t>0.26m</w:t>
                      </w:r>
                    </w:p>
                  </w:txbxContent>
                </v:textbox>
              </v:shape>
            </w:pict>
          </mc:Fallback>
        </mc:AlternateContent>
      </w:r>
    </w:p>
    <w:p w14:paraId="77178C77" w14:textId="77777777" w:rsidR="004D76EB" w:rsidRPr="004D76EB" w:rsidRDefault="004D76EB" w:rsidP="004D76EB">
      <w:pPr>
        <w:widowControl w:val="0"/>
        <w:autoSpaceDE w:val="0"/>
        <w:autoSpaceDN w:val="0"/>
        <w:jc w:val="both"/>
        <w:rPr>
          <w:rFonts w:ascii="Tahoma" w:eastAsia="Arial" w:hAnsi="Tahoma" w:cs="Tahoma"/>
          <w:b/>
          <w:lang w:val="es-ES_tradnl"/>
        </w:rPr>
      </w:pPr>
    </w:p>
    <w:p w14:paraId="5D74A239" w14:textId="77777777" w:rsidR="004D76EB" w:rsidRPr="004D76EB" w:rsidRDefault="004D76EB" w:rsidP="004D76EB">
      <w:pPr>
        <w:widowControl w:val="0"/>
        <w:autoSpaceDE w:val="0"/>
        <w:autoSpaceDN w:val="0"/>
        <w:jc w:val="both"/>
        <w:rPr>
          <w:rFonts w:ascii="Tahoma" w:eastAsia="Arial" w:hAnsi="Tahoma" w:cs="Tahoma"/>
          <w:b/>
          <w:lang w:val="es-ES_tradnl"/>
        </w:rPr>
      </w:pPr>
      <w:r w:rsidRPr="004D76EB">
        <w:rPr>
          <w:rFonts w:asciiTheme="minorHAnsi" w:eastAsiaTheme="minorHAnsi" w:hAnsiTheme="minorHAnsi" w:cstheme="minorBidi"/>
          <w:noProof/>
          <w:sz w:val="22"/>
          <w:szCs w:val="22"/>
          <w:lang w:val="es-BO"/>
        </w:rPr>
        <w:drawing>
          <wp:anchor distT="0" distB="0" distL="114300" distR="114300" simplePos="0" relativeHeight="251729920" behindDoc="1" locked="0" layoutInCell="1" allowOverlap="1" wp14:anchorId="5038351C" wp14:editId="175A6045">
            <wp:simplePos x="0" y="0"/>
            <wp:positionH relativeFrom="column">
              <wp:posOffset>3605530</wp:posOffset>
            </wp:positionH>
            <wp:positionV relativeFrom="paragraph">
              <wp:posOffset>292100</wp:posOffset>
            </wp:positionV>
            <wp:extent cx="1671320" cy="1602740"/>
            <wp:effectExtent l="0" t="0" r="5080" b="0"/>
            <wp:wrapNone/>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n 43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1320" cy="1602740"/>
                    </a:xfrm>
                    <a:prstGeom prst="rect">
                      <a:avLst/>
                    </a:prstGeom>
                    <a:noFill/>
                  </pic:spPr>
                </pic:pic>
              </a:graphicData>
            </a:graphic>
            <wp14:sizeRelH relativeFrom="margin">
              <wp14:pctWidth>0</wp14:pctWidth>
            </wp14:sizeRelH>
            <wp14:sizeRelV relativeFrom="margin">
              <wp14:pctHeight>0</wp14:pctHeight>
            </wp14:sizeRelV>
          </wp:anchor>
        </w:drawing>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0944" behindDoc="1" locked="0" layoutInCell="1" allowOverlap="1" wp14:anchorId="012BFC87" wp14:editId="0F838922">
                <wp:simplePos x="0" y="0"/>
                <wp:positionH relativeFrom="column">
                  <wp:posOffset>3606165</wp:posOffset>
                </wp:positionH>
                <wp:positionV relativeFrom="paragraph">
                  <wp:posOffset>139065</wp:posOffset>
                </wp:positionV>
                <wp:extent cx="0" cy="45085"/>
                <wp:effectExtent l="0" t="0" r="38100" b="12065"/>
                <wp:wrapNone/>
                <wp:docPr id="45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5D30140" id="Freeform 26"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283.95pt,14.5pt,283.95pt,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" filled="f" strokeweight=".5pt">
                <v:path arrowok="t" o:connecttype="custom" o:connectlocs="0,217805;0,172720" o:connectangles="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1968" behindDoc="1" locked="0" layoutInCell="1" allowOverlap="1" wp14:anchorId="443098C5" wp14:editId="1761A47C">
                <wp:simplePos x="0" y="0"/>
                <wp:positionH relativeFrom="column">
                  <wp:posOffset>3606165</wp:posOffset>
                </wp:positionH>
                <wp:positionV relativeFrom="paragraph">
                  <wp:posOffset>5715</wp:posOffset>
                </wp:positionV>
                <wp:extent cx="0" cy="133350"/>
                <wp:effectExtent l="0" t="0" r="38100" b="19050"/>
                <wp:wrapNone/>
                <wp:docPr id="45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4605B1F" id="Freeform 27"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v-text-anchor:top" points="283.95pt,.45pt,283.95pt,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" filled="f" strokeweight=".5pt">
                <v:path arrowok="t" o:connecttype="custom" o:connectlocs="0,39370;0,172720" o:connectangles="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2992" behindDoc="1" locked="0" layoutInCell="1" allowOverlap="1" wp14:anchorId="17EFDBDA" wp14:editId="67D1F383">
                <wp:simplePos x="0" y="0"/>
                <wp:positionH relativeFrom="column">
                  <wp:posOffset>3720465</wp:posOffset>
                </wp:positionH>
                <wp:positionV relativeFrom="paragraph">
                  <wp:posOffset>139065</wp:posOffset>
                </wp:positionV>
                <wp:extent cx="1386205" cy="0"/>
                <wp:effectExtent l="0" t="0" r="0" b="0"/>
                <wp:wrapNone/>
                <wp:docPr id="45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205"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C9D426B" id="Freeform 28"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v-text-anchor:top" points="292.95pt,10.95pt,402.1pt,10.95pt" coordsize="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" filled="f" strokeweight=".5pt">
                <v:path arrowok="t" o:connecttype="custom" o:connectlocs="0,0;1386205,0" o:connectangles="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4016" behindDoc="1" locked="0" layoutInCell="1" allowOverlap="1" wp14:anchorId="7C77E711" wp14:editId="1EE86865">
                <wp:simplePos x="0" y="0"/>
                <wp:positionH relativeFrom="column">
                  <wp:posOffset>3625215</wp:posOffset>
                </wp:positionH>
                <wp:positionV relativeFrom="paragraph">
                  <wp:posOffset>123190</wp:posOffset>
                </wp:positionV>
                <wp:extent cx="95250" cy="31750"/>
                <wp:effectExtent l="0" t="0" r="0" b="25400"/>
                <wp:wrapNone/>
                <wp:docPr id="4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FC701C" id="Freeform 29" o:spid="_x0000_s1026" style="position:absolute;margin-left:285.45pt;margin-top:9.7pt;width:7.5pt;height:2.5pt;z-index:-251582464;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" path="m,25l150,51,150,,,25xe" fillcolor="black" stroked="f">
                <v:path arrowok="t" o:connecttype="custom" o:connectlocs="0,172720;95250,189230;95250,156845;0,172720" o:connectangles="0,0,0,0"/>
              </v:shap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5040" behindDoc="1" locked="0" layoutInCell="1" allowOverlap="1" wp14:anchorId="54F9AFD9" wp14:editId="09DC0AC7">
                <wp:simplePos x="0" y="0"/>
                <wp:positionH relativeFrom="column">
                  <wp:posOffset>3625215</wp:posOffset>
                </wp:positionH>
                <wp:positionV relativeFrom="paragraph">
                  <wp:posOffset>123190</wp:posOffset>
                </wp:positionV>
                <wp:extent cx="95250" cy="31750"/>
                <wp:effectExtent l="0" t="0" r="19050" b="44450"/>
                <wp:wrapNone/>
                <wp:docPr id="4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AD78053" id="Freeform 30"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v-text-anchor:top" points="292.95pt,9.7pt,285.45pt,10.95pt,292.95pt,12.25pt,292.95pt,9.7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" filled="f" strokeweight=".5pt">
                <v:path arrowok="t" o:connecttype="custom" o:connectlocs="95250,156845;0,172720;95250,189230;95250,156845" o:connectangles="0,0,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6064" behindDoc="1" locked="0" layoutInCell="1" allowOverlap="1" wp14:anchorId="599619D5" wp14:editId="6E69DA4A">
                <wp:simplePos x="0" y="0"/>
                <wp:positionH relativeFrom="column">
                  <wp:posOffset>5220970</wp:posOffset>
                </wp:positionH>
                <wp:positionV relativeFrom="paragraph">
                  <wp:posOffset>139065</wp:posOffset>
                </wp:positionV>
                <wp:extent cx="0" cy="45085"/>
                <wp:effectExtent l="0" t="0" r="38100" b="12065"/>
                <wp:wrapNone/>
                <wp:docPr id="4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397C594" id="Freeform 31"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v-text-anchor:top" points="411.1pt,14.5pt,411.1pt,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" filled="f" strokeweight=".5pt">
                <v:path arrowok="t" o:connecttype="custom" o:connectlocs="0,217805;0,172720" o:connectangles="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7088" behindDoc="1" locked="0" layoutInCell="1" allowOverlap="1" wp14:anchorId="6DE847E2" wp14:editId="031AA4D0">
                <wp:simplePos x="0" y="0"/>
                <wp:positionH relativeFrom="column">
                  <wp:posOffset>5220970</wp:posOffset>
                </wp:positionH>
                <wp:positionV relativeFrom="paragraph">
                  <wp:posOffset>5715</wp:posOffset>
                </wp:positionV>
                <wp:extent cx="0" cy="133350"/>
                <wp:effectExtent l="0" t="0" r="38100" b="19050"/>
                <wp:wrapNone/>
                <wp:docPr id="46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5813E4C" id="Freeform 32"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v-text-anchor:top" points="411.1pt,.45pt,411.1pt,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" filled="f" strokeweight=".5pt">
                <v:path arrowok="t" o:connecttype="custom" o:connectlocs="0,39370;0,172720" o:connectangles="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8112" behindDoc="1" locked="0" layoutInCell="1" allowOverlap="1" wp14:anchorId="30316ED8" wp14:editId="73761F8C">
                <wp:simplePos x="0" y="0"/>
                <wp:positionH relativeFrom="column">
                  <wp:posOffset>5106670</wp:posOffset>
                </wp:positionH>
                <wp:positionV relativeFrom="paragraph">
                  <wp:posOffset>123190</wp:posOffset>
                </wp:positionV>
                <wp:extent cx="95250" cy="31750"/>
                <wp:effectExtent l="0" t="0" r="0" b="25400"/>
                <wp:wrapNone/>
                <wp:docPr id="46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4782ED" id="Freeform 33" o:spid="_x0000_s1026" style="position:absolute;margin-left:402.1pt;margin-top:9.7pt;width:7.5pt;height:2.5pt;z-index:-251578368;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" path="m150,25l,,,51,150,25xe" fillcolor="black" stroked="f">
                <v:path arrowok="t" o:connecttype="custom" o:connectlocs="95250,172720;0,156845;0,189230;95250,172720" o:connectangles="0,0,0,0"/>
              </v:shap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39136" behindDoc="1" locked="0" layoutInCell="1" allowOverlap="1" wp14:anchorId="15A52EDB" wp14:editId="7D0337BC">
                <wp:simplePos x="0" y="0"/>
                <wp:positionH relativeFrom="column">
                  <wp:posOffset>5106670</wp:posOffset>
                </wp:positionH>
                <wp:positionV relativeFrom="paragraph">
                  <wp:posOffset>123190</wp:posOffset>
                </wp:positionV>
                <wp:extent cx="95250" cy="31750"/>
                <wp:effectExtent l="0" t="0" r="19050" b="44450"/>
                <wp:wrapNone/>
                <wp:docPr id="46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70FA4CB" id="Freeform 34"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409.6pt,10.95pt,402.1pt,9.7pt,402.1pt,12.25pt,409.6pt,10.95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" filled="f" strokeweight=".5pt">
                <v:path arrowok="t" o:connecttype="custom" o:connectlocs="95250,172720;0,156845;0,189230;95250,172720" o:connectangles="0,0,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0160" behindDoc="1" locked="0" layoutInCell="1" allowOverlap="1" wp14:anchorId="7F7E1FA1" wp14:editId="249058E7">
                <wp:simplePos x="0" y="0"/>
                <wp:positionH relativeFrom="column">
                  <wp:posOffset>3141980</wp:posOffset>
                </wp:positionH>
                <wp:positionV relativeFrom="paragraph">
                  <wp:posOffset>360045</wp:posOffset>
                </wp:positionV>
                <wp:extent cx="178435" cy="0"/>
                <wp:effectExtent l="0" t="0" r="0" b="0"/>
                <wp:wrapNone/>
                <wp:docPr id="46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8FEC1E2" id="Freeform 36"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v-text-anchor:top" points="261.45pt,28.35pt,257.9pt,28.35pt,247.4pt,28.35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" filled="f" strokeweight=".5pt">
                <v:path arrowok="t" o:connecttype="custom" o:connectlocs="178435,0;133350,0;0,0" o:connectangles="0,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1184" behindDoc="1" locked="0" layoutInCell="1" allowOverlap="1" wp14:anchorId="50AF61AB" wp14:editId="7342CF75">
                <wp:simplePos x="0" y="0"/>
                <wp:positionH relativeFrom="column">
                  <wp:posOffset>3275330</wp:posOffset>
                </wp:positionH>
                <wp:positionV relativeFrom="paragraph">
                  <wp:posOffset>474345</wp:posOffset>
                </wp:positionV>
                <wp:extent cx="0" cy="1290955"/>
                <wp:effectExtent l="0" t="0" r="38100" b="23495"/>
                <wp:wrapNone/>
                <wp:docPr id="46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90955"/>
                        </a:xfrm>
                        <a:custGeom>
                          <a:avLst/>
                          <a:gdLst>
                            <a:gd name="T0" fmla="+- 0 703 703"/>
                            <a:gd name="T1" fmla="*/ 703 h 2033"/>
                            <a:gd name="T2" fmla="+- 0 2736 703"/>
                            <a:gd name="T3" fmla="*/ 2736 h 2033"/>
                          </a:gdLst>
                          <a:ahLst/>
                          <a:cxnLst>
                            <a:cxn ang="0">
                              <a:pos x="0" y="T1"/>
                            </a:cxn>
                            <a:cxn ang="0">
                              <a:pos x="0" y="T3"/>
                            </a:cxn>
                          </a:cxnLst>
                          <a:rect l="0" t="0" r="r" b="b"/>
                          <a:pathLst>
                            <a:path h="2033">
                              <a:moveTo>
                                <a:pt x="0" y="0"/>
                              </a:moveTo>
                              <a:lnTo>
                                <a:pt x="0" y="20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BED74DD" id="Freeform 37"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v-text-anchor:top" points="257.9pt,37.35pt,257.9pt,139pt" coordsize="0,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" filled="f" strokeweight=".5pt">
                <v:path arrowok="t" o:connecttype="custom" o:connectlocs="0,446405;0,1737360" o:connectangles="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2208" behindDoc="1" locked="0" layoutInCell="1" allowOverlap="1" wp14:anchorId="651DC2BF" wp14:editId="41C51458">
                <wp:simplePos x="0" y="0"/>
                <wp:positionH relativeFrom="column">
                  <wp:posOffset>3259455</wp:posOffset>
                </wp:positionH>
                <wp:positionV relativeFrom="paragraph">
                  <wp:posOffset>379095</wp:posOffset>
                </wp:positionV>
                <wp:extent cx="31750" cy="95250"/>
                <wp:effectExtent l="0" t="0" r="6350" b="0"/>
                <wp:wrapNone/>
                <wp:docPr id="46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35 2435"/>
                            <a:gd name="T5" fmla="*/ T4 w 50"/>
                            <a:gd name="T6" fmla="+- 0 703 553"/>
                            <a:gd name="T7" fmla="*/ 703 h 150"/>
                            <a:gd name="T8" fmla="+- 0 248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DAE1ED" id="Freeform 38" o:spid="_x0000_s1026" style="position:absolute;margin-left:256.65pt;margin-top:29.85pt;width:2.5pt;height:7.5pt;z-index:-251574272;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" path="m25,l,150r50,l25,xe" fillcolor="black" stroked="f">
                <v:path arrowok="t" o:connecttype="custom" o:connectlocs="15875,351155;0,446405;31750,446405;15875,351155" o:connectangles="0,0,0,0"/>
              </v:shap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3232" behindDoc="1" locked="0" layoutInCell="1" allowOverlap="1" wp14:anchorId="40AA5095" wp14:editId="60E22B16">
                <wp:simplePos x="0" y="0"/>
                <wp:positionH relativeFrom="column">
                  <wp:posOffset>3259455</wp:posOffset>
                </wp:positionH>
                <wp:positionV relativeFrom="paragraph">
                  <wp:posOffset>379095</wp:posOffset>
                </wp:positionV>
                <wp:extent cx="31750" cy="95250"/>
                <wp:effectExtent l="0" t="0" r="25400" b="19050"/>
                <wp:wrapNone/>
                <wp:docPr id="47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85 2435"/>
                            <a:gd name="T5" fmla="*/ T4 w 50"/>
                            <a:gd name="T6" fmla="+- 0 703 553"/>
                            <a:gd name="T7" fmla="*/ 703 h 150"/>
                            <a:gd name="T8" fmla="+- 0 243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E1A3A1" id="Freeform 39" o:spid="_x0000_s1026" style="position:absolute;margin-left:256.65pt;margin-top:29.85pt;width:2.5pt;height:7.5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" path="m25,l50,150,,150,25,xe" filled="f" strokeweight=".5pt">
                <v:path arrowok="t" o:connecttype="custom" o:connectlocs="15875,351155;31750,446405;0,446405;15875,351155" o:connectangles="0,0,0,0"/>
              </v:shap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4256" behindDoc="1" locked="0" layoutInCell="1" allowOverlap="1" wp14:anchorId="5F9BC55B" wp14:editId="75EF1024">
                <wp:simplePos x="0" y="0"/>
                <wp:positionH relativeFrom="column">
                  <wp:posOffset>3141980</wp:posOffset>
                </wp:positionH>
                <wp:positionV relativeFrom="paragraph">
                  <wp:posOffset>1880235</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EBAEB4A" id="Freeform 40"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v-text-anchor:top" points="261.45pt,148.05pt,257.9pt,148.05pt,247.4pt,148.05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" filled="f" strokeweight=".5pt">
                <v:path arrowok="t" o:connecttype="custom" o:connectlocs="178435,0;133350,0;0,0" o:connectangles="0,0,0"/>
              </v:polylin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5280" behindDoc="1" locked="0" layoutInCell="1" allowOverlap="1" wp14:anchorId="6F4B3E58" wp14:editId="34A3AD2E">
                <wp:simplePos x="0" y="0"/>
                <wp:positionH relativeFrom="column">
                  <wp:posOffset>3259455</wp:posOffset>
                </wp:positionH>
                <wp:positionV relativeFrom="paragraph">
                  <wp:posOffset>1765300</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312B53" id="Freeform 41" o:spid="_x0000_s1026" style="position:absolute;margin-left:256.65pt;margin-top:139pt;width:2.5pt;height:7.5pt;z-index:-251571200;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" path="m25,150l50,,,,25,150xe" fillcolor="black" stroked="f">
                <v:path arrowok="t" o:connecttype="custom" o:connectlocs="15875,1832610;31750,1737360;0,1737360;15875,1832610" o:connectangles="0,0,0,0"/>
              </v:shap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6304" behindDoc="1" locked="0" layoutInCell="1" allowOverlap="1" wp14:anchorId="06379741" wp14:editId="1DB24E6A">
                <wp:simplePos x="0" y="0"/>
                <wp:positionH relativeFrom="column">
                  <wp:posOffset>3259455</wp:posOffset>
                </wp:positionH>
                <wp:positionV relativeFrom="paragraph">
                  <wp:posOffset>1765300</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5FAF8F7" id="Freeform 42" o:spid="_x0000_s1026" style="position:absolute;margin-left:256.65pt;margin-top:139pt;width:2.5pt;height:7.5pt;z-index:-251570176;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" path="m25,150l,,50,,25,150xe" filled="f" strokeweight=".5pt">
                <v:path arrowok="t" o:connecttype="custom" o:connectlocs="15875,1832610;0,1737360;31750,1737360;15875,1832610" o:connectangles="0,0,0,0"/>
              </v:shape>
            </w:pict>
          </mc:Fallback>
        </mc:AlternateContent>
      </w:r>
      <w:r w:rsidRPr="004D76EB">
        <w:rPr>
          <w:rFonts w:asciiTheme="minorHAnsi" w:eastAsiaTheme="minorHAnsi" w:hAnsiTheme="minorHAnsi" w:cstheme="minorBidi"/>
          <w:noProof/>
          <w:sz w:val="22"/>
          <w:szCs w:val="22"/>
          <w:lang w:val="es-BO"/>
        </w:rPr>
        <mc:AlternateContent>
          <mc:Choice Requires="wps">
            <w:drawing>
              <wp:anchor distT="0" distB="0" distL="114300" distR="114300" simplePos="0" relativeHeight="251748352" behindDoc="0" locked="0" layoutInCell="1" allowOverlap="1" wp14:anchorId="5C76FC04" wp14:editId="5BAF188B">
                <wp:simplePos x="0" y="0"/>
                <wp:positionH relativeFrom="column">
                  <wp:posOffset>2707640</wp:posOffset>
                </wp:positionH>
                <wp:positionV relativeFrom="paragraph">
                  <wp:posOffset>957580</wp:posOffset>
                </wp:positionV>
                <wp:extent cx="736600" cy="25590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600" cy="255905"/>
                        </a:xfrm>
                        <a:prstGeom prst="rect">
                          <a:avLst/>
                        </a:prstGeom>
                        <a:noFill/>
                        <a:ln w="6350">
                          <a:noFill/>
                        </a:ln>
                      </wps:spPr>
                      <wps:txbx>
                        <w:txbxContent>
                          <w:p w14:paraId="74395A49" w14:textId="77777777" w:rsidR="004D76EB" w:rsidRPr="002A5576" w:rsidRDefault="004D76EB" w:rsidP="004D76EB">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6FC04" id="Cuadro de texto 475" o:spid="_x0000_s1053" type="#_x0000_t202" style="position:absolute;left:0;text-align:left;margin-left:213.2pt;margin-top:75.4pt;width:58pt;height:20.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" filled="f" stroked="f" strokeweight=".5pt">
                <v:textbox>
                  <w:txbxContent>
                    <w:p w14:paraId="74395A49" w14:textId="77777777" w:rsidR="004D76EB" w:rsidRPr="002A5576" w:rsidRDefault="004D76EB" w:rsidP="004D76EB">
                      <w:pPr>
                        <w:rPr>
                          <w:lang w:val="es-MX"/>
                        </w:rPr>
                      </w:pPr>
                      <w:r>
                        <w:rPr>
                          <w:lang w:val="es-MX"/>
                        </w:rPr>
                        <w:t>0.24m</w:t>
                      </w:r>
                    </w:p>
                  </w:txbxContent>
                </v:textbox>
              </v:shape>
            </w:pict>
          </mc:Fallback>
        </mc:AlternateContent>
      </w:r>
    </w:p>
    <w:p w14:paraId="5E803B3F" w14:textId="77777777" w:rsidR="004D76EB" w:rsidRPr="004D76EB" w:rsidRDefault="004D76EB" w:rsidP="004D76EB">
      <w:pPr>
        <w:widowControl w:val="0"/>
        <w:autoSpaceDE w:val="0"/>
        <w:autoSpaceDN w:val="0"/>
        <w:jc w:val="both"/>
        <w:rPr>
          <w:rFonts w:ascii="Tahoma" w:eastAsia="Arial" w:hAnsi="Tahoma" w:cs="Tahoma"/>
          <w:b/>
          <w:lang w:val="es-ES_tradnl"/>
        </w:rPr>
      </w:pPr>
    </w:p>
    <w:p w14:paraId="786DD838" w14:textId="77777777" w:rsidR="004D76EB" w:rsidRPr="004D76EB" w:rsidRDefault="004D76EB" w:rsidP="004D76EB">
      <w:pPr>
        <w:widowControl w:val="0"/>
        <w:autoSpaceDE w:val="0"/>
        <w:autoSpaceDN w:val="0"/>
        <w:jc w:val="both"/>
        <w:rPr>
          <w:rFonts w:ascii="Tahoma" w:eastAsia="Arial" w:hAnsi="Tahoma" w:cs="Tahoma"/>
          <w:b/>
          <w:lang w:val="es-ES_tradnl"/>
        </w:rPr>
      </w:pPr>
    </w:p>
    <w:p w14:paraId="290CD19C" w14:textId="77777777" w:rsidR="004D76EB" w:rsidRPr="004D76EB" w:rsidRDefault="004D76EB" w:rsidP="004D76EB">
      <w:pPr>
        <w:widowControl w:val="0"/>
        <w:autoSpaceDE w:val="0"/>
        <w:autoSpaceDN w:val="0"/>
        <w:jc w:val="both"/>
        <w:rPr>
          <w:rFonts w:ascii="Tahoma" w:eastAsia="Arial" w:hAnsi="Tahoma" w:cs="Tahoma"/>
          <w:b/>
          <w:lang w:val="es-ES_tradnl"/>
        </w:rPr>
      </w:pPr>
    </w:p>
    <w:p w14:paraId="6BD20B7C" w14:textId="77777777" w:rsidR="004D76EB" w:rsidRPr="004D76EB" w:rsidRDefault="004D76EB" w:rsidP="004D76EB">
      <w:pPr>
        <w:widowControl w:val="0"/>
        <w:autoSpaceDE w:val="0"/>
        <w:autoSpaceDN w:val="0"/>
        <w:jc w:val="both"/>
        <w:rPr>
          <w:rFonts w:ascii="Tahoma" w:eastAsia="Arial" w:hAnsi="Tahoma" w:cs="Tahoma"/>
          <w:b/>
          <w:lang w:val="es-ES_tradnl"/>
        </w:rPr>
      </w:pPr>
    </w:p>
    <w:p w14:paraId="740F8EA0" w14:textId="77777777" w:rsidR="004D76EB" w:rsidRPr="004D76EB" w:rsidRDefault="004D76EB" w:rsidP="004D76EB">
      <w:pPr>
        <w:widowControl w:val="0"/>
        <w:autoSpaceDE w:val="0"/>
        <w:autoSpaceDN w:val="0"/>
        <w:jc w:val="both"/>
        <w:rPr>
          <w:rFonts w:ascii="Tahoma" w:eastAsia="Arial" w:hAnsi="Tahoma" w:cs="Tahoma"/>
          <w:b/>
          <w:lang w:val="es-ES_tradnl"/>
        </w:rPr>
      </w:pPr>
    </w:p>
    <w:p w14:paraId="13DF96A0" w14:textId="77777777" w:rsidR="004D76EB" w:rsidRPr="004D76EB" w:rsidRDefault="004D76EB" w:rsidP="004D76EB">
      <w:pPr>
        <w:widowControl w:val="0"/>
        <w:autoSpaceDE w:val="0"/>
        <w:autoSpaceDN w:val="0"/>
        <w:jc w:val="both"/>
        <w:rPr>
          <w:rFonts w:ascii="Tahoma" w:eastAsia="Arial" w:hAnsi="Tahoma" w:cs="Tahoma"/>
          <w:b/>
          <w:lang w:val="es-ES_tradnl"/>
        </w:rPr>
      </w:pPr>
    </w:p>
    <w:p w14:paraId="03A22D67" w14:textId="77777777" w:rsidR="004D76EB" w:rsidRPr="004D76EB" w:rsidRDefault="004D76EB" w:rsidP="004D76EB">
      <w:pPr>
        <w:widowControl w:val="0"/>
        <w:autoSpaceDE w:val="0"/>
        <w:autoSpaceDN w:val="0"/>
        <w:jc w:val="both"/>
        <w:rPr>
          <w:rFonts w:ascii="Tahoma" w:eastAsia="Arial" w:hAnsi="Tahoma" w:cs="Tahoma"/>
          <w:b/>
          <w:lang w:val="es-ES_tradnl"/>
        </w:rPr>
      </w:pPr>
    </w:p>
    <w:p w14:paraId="7FB48183" w14:textId="77777777" w:rsidR="004D76EB" w:rsidRPr="004D76EB" w:rsidRDefault="004D76EB" w:rsidP="004D76EB">
      <w:pPr>
        <w:widowControl w:val="0"/>
        <w:autoSpaceDE w:val="0"/>
        <w:autoSpaceDN w:val="0"/>
        <w:jc w:val="both"/>
        <w:rPr>
          <w:rFonts w:ascii="Tahoma" w:eastAsia="Arial" w:hAnsi="Tahoma" w:cs="Tahoma"/>
          <w:b/>
          <w:lang w:val="es-ES_tradnl"/>
        </w:rPr>
      </w:pPr>
    </w:p>
    <w:p w14:paraId="4AD9682A" w14:textId="77777777" w:rsidR="004D76EB" w:rsidRPr="004D76EB" w:rsidRDefault="004D76EB" w:rsidP="004D76EB">
      <w:pPr>
        <w:widowControl w:val="0"/>
        <w:autoSpaceDE w:val="0"/>
        <w:autoSpaceDN w:val="0"/>
        <w:jc w:val="both"/>
        <w:rPr>
          <w:rFonts w:ascii="Tahoma" w:eastAsia="Arial" w:hAnsi="Tahoma" w:cs="Tahoma"/>
          <w:b/>
          <w:lang w:val="es-ES_tradnl"/>
        </w:rPr>
      </w:pPr>
    </w:p>
    <w:p w14:paraId="117DEA8D" w14:textId="77777777" w:rsidR="004D76EB" w:rsidRPr="004D76EB" w:rsidRDefault="004D76EB" w:rsidP="004D76EB">
      <w:pPr>
        <w:widowControl w:val="0"/>
        <w:autoSpaceDE w:val="0"/>
        <w:autoSpaceDN w:val="0"/>
        <w:jc w:val="both"/>
        <w:rPr>
          <w:rFonts w:ascii="Tahoma" w:eastAsia="Arial" w:hAnsi="Tahoma" w:cs="Tahoma"/>
          <w:b/>
          <w:lang w:val="es-ES_tradnl"/>
        </w:rPr>
      </w:pPr>
    </w:p>
    <w:p w14:paraId="269BEE27" w14:textId="77777777" w:rsidR="004D76EB" w:rsidRPr="004D76EB" w:rsidRDefault="004D76EB" w:rsidP="004D76EB">
      <w:pPr>
        <w:widowControl w:val="0"/>
        <w:autoSpaceDE w:val="0"/>
        <w:autoSpaceDN w:val="0"/>
        <w:jc w:val="both"/>
        <w:rPr>
          <w:rFonts w:ascii="Tahoma" w:eastAsia="Arial" w:hAnsi="Tahoma" w:cs="Tahoma"/>
          <w:b/>
          <w:lang w:val="es-ES_tradnl"/>
        </w:rPr>
      </w:pPr>
    </w:p>
    <w:p w14:paraId="470C1A38"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3ADA6026" w14:textId="77777777" w:rsidTr="001A7607">
        <w:tc>
          <w:tcPr>
            <w:tcW w:w="584" w:type="dxa"/>
            <w:shd w:val="clear" w:color="auto" w:fill="1F4E79" w:themeFill="accent1" w:themeFillShade="80"/>
          </w:tcPr>
          <w:p w14:paraId="3656BE32" w14:textId="77777777" w:rsidR="004D76EB" w:rsidRPr="004D76EB" w:rsidRDefault="004D76EB" w:rsidP="004D76EB">
            <w:pPr>
              <w:jc w:val="center"/>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1F4E79" w:themeFill="accent1" w:themeFillShade="80"/>
          </w:tcPr>
          <w:p w14:paraId="38CB5490" w14:textId="77777777" w:rsidR="004D76EB" w:rsidRPr="004D76EB" w:rsidRDefault="004D76EB" w:rsidP="004D76EB">
            <w:pPr>
              <w:jc w:val="center"/>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CODIGO</w:t>
            </w:r>
          </w:p>
        </w:tc>
        <w:tc>
          <w:tcPr>
            <w:tcW w:w="1145" w:type="dxa"/>
            <w:shd w:val="clear" w:color="auto" w:fill="1F4E79" w:themeFill="accent1" w:themeFillShade="80"/>
          </w:tcPr>
          <w:p w14:paraId="6B77EE54" w14:textId="77777777" w:rsidR="004D76EB" w:rsidRPr="004D76EB" w:rsidRDefault="004D76EB" w:rsidP="004D76EB">
            <w:pPr>
              <w:jc w:val="center"/>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520" w:type="dxa"/>
            <w:shd w:val="clear" w:color="auto" w:fill="1F4E79" w:themeFill="accent1" w:themeFillShade="80"/>
          </w:tcPr>
          <w:p w14:paraId="72FEFA6F" w14:textId="77777777" w:rsidR="004D76EB" w:rsidRPr="004D76EB" w:rsidRDefault="004D76EB" w:rsidP="004D76EB">
            <w:pPr>
              <w:jc w:val="center"/>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ITEM</w:t>
            </w:r>
          </w:p>
        </w:tc>
      </w:tr>
      <w:tr w:rsidR="004D76EB" w:rsidRPr="004D76EB" w14:paraId="5BE8BACD" w14:textId="77777777" w:rsidTr="001A7607">
        <w:tc>
          <w:tcPr>
            <w:tcW w:w="584" w:type="dxa"/>
            <w:shd w:val="clear" w:color="auto" w:fill="B4C6E7" w:themeFill="accent5" w:themeFillTint="66"/>
          </w:tcPr>
          <w:p w14:paraId="66A753F7"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10</w:t>
            </w:r>
          </w:p>
        </w:tc>
        <w:tc>
          <w:tcPr>
            <w:tcW w:w="2385" w:type="dxa"/>
            <w:shd w:val="clear" w:color="auto" w:fill="B4C6E7" w:themeFill="accent5" w:themeFillTint="66"/>
          </w:tcPr>
          <w:p w14:paraId="3C4D137B"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bCs/>
                <w:lang w:val="es-BO"/>
              </w:rPr>
              <w:t>VAC-OG-CUB-2</w:t>
            </w:r>
          </w:p>
        </w:tc>
        <w:tc>
          <w:tcPr>
            <w:tcW w:w="1145" w:type="dxa"/>
            <w:shd w:val="clear" w:color="auto" w:fill="B4C6E7" w:themeFill="accent5" w:themeFillTint="66"/>
          </w:tcPr>
          <w:p w14:paraId="73F12CF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M2</w:t>
            </w:r>
          </w:p>
        </w:tc>
        <w:tc>
          <w:tcPr>
            <w:tcW w:w="5520" w:type="dxa"/>
            <w:shd w:val="clear" w:color="auto" w:fill="B4C6E7" w:themeFill="accent5" w:themeFillTint="66"/>
          </w:tcPr>
          <w:p w14:paraId="06573DC1"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 xml:space="preserve">CUBIERTA DE CALAMINA GALVANIZADA ONDULADA </w:t>
            </w:r>
            <w:proofErr w:type="spellStart"/>
            <w:r w:rsidRPr="004D76EB">
              <w:rPr>
                <w:rFonts w:ascii="Tahoma" w:eastAsiaTheme="minorHAnsi" w:hAnsi="Tahoma" w:cs="Tahoma"/>
                <w:b/>
                <w:lang w:val="es-BO"/>
              </w:rPr>
              <w:t>Nro</w:t>
            </w:r>
            <w:proofErr w:type="spellEnd"/>
            <w:r w:rsidRPr="004D76EB">
              <w:rPr>
                <w:rFonts w:ascii="Tahoma" w:eastAsiaTheme="minorHAnsi" w:hAnsi="Tahoma" w:cs="Tahoma"/>
                <w:b/>
                <w:lang w:val="es-BO"/>
              </w:rPr>
              <w:t xml:space="preserve"> 28 PREPINTADA C/ESTRUCTURA METÁLICA</w:t>
            </w:r>
          </w:p>
        </w:tc>
      </w:tr>
    </w:tbl>
    <w:p w14:paraId="0A533254" w14:textId="77777777" w:rsidR="004D76EB" w:rsidRPr="004D76EB" w:rsidRDefault="004D76EB" w:rsidP="004D76EB">
      <w:pPr>
        <w:tabs>
          <w:tab w:val="left" w:pos="560"/>
        </w:tabs>
        <w:jc w:val="both"/>
        <w:rPr>
          <w:rFonts w:ascii="Tahoma" w:eastAsia="Calibri" w:hAnsi="Tahoma" w:cs="Tahoma"/>
          <w:b/>
          <w:color w:val="000000"/>
          <w:lang w:val="es-BO"/>
        </w:rPr>
      </w:pPr>
    </w:p>
    <w:p w14:paraId="34BE6A8D" w14:textId="77777777" w:rsidR="004D76EB" w:rsidRPr="004D76EB" w:rsidRDefault="004D76EB" w:rsidP="004D76EB">
      <w:pPr>
        <w:tabs>
          <w:tab w:val="left" w:pos="560"/>
        </w:tabs>
        <w:jc w:val="both"/>
        <w:rPr>
          <w:rFonts w:ascii="Tahoma" w:eastAsia="Calibri" w:hAnsi="Tahoma" w:cs="Tahoma"/>
          <w:b/>
          <w:color w:val="000000"/>
          <w:lang w:val="es-BO"/>
        </w:rPr>
      </w:pPr>
      <w:r w:rsidRPr="004D76EB">
        <w:rPr>
          <w:rFonts w:ascii="Tahoma" w:eastAsia="Calibri" w:hAnsi="Tahoma" w:cs="Tahoma"/>
          <w:b/>
          <w:color w:val="000000"/>
          <w:lang w:val="es-BO"/>
        </w:rPr>
        <w:t xml:space="preserve">DESCRIPCION. - </w:t>
      </w:r>
    </w:p>
    <w:p w14:paraId="080A793E"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 xml:space="preserve">Este ítem se refiere a la provisión y colocación de cubierta de calamina galvanizada ondulada </w:t>
      </w:r>
      <w:proofErr w:type="spellStart"/>
      <w:r w:rsidRPr="004D76EB">
        <w:rPr>
          <w:rFonts w:ascii="Tahoma" w:eastAsiaTheme="minorHAnsi" w:hAnsi="Tahoma" w:cs="Tahoma"/>
          <w:lang w:val="es-BO"/>
        </w:rPr>
        <w:t>Nro</w:t>
      </w:r>
      <w:proofErr w:type="spellEnd"/>
      <w:r w:rsidRPr="004D76EB">
        <w:rPr>
          <w:rFonts w:ascii="Tahoma" w:eastAsiaTheme="minorHAnsi" w:hAnsi="Tahoma" w:cs="Tahoma"/>
          <w:lang w:val="es-BO"/>
        </w:rPr>
        <w:t xml:space="preserve"> 28 </w:t>
      </w:r>
      <w:proofErr w:type="spellStart"/>
      <w:r w:rsidRPr="004D76EB">
        <w:rPr>
          <w:rFonts w:ascii="Tahoma" w:eastAsiaTheme="minorHAnsi" w:hAnsi="Tahoma" w:cs="Tahoma"/>
          <w:lang w:val="es-BO"/>
        </w:rPr>
        <w:t>prepintada</w:t>
      </w:r>
      <w:proofErr w:type="spellEnd"/>
      <w:r w:rsidRPr="004D76EB">
        <w:rPr>
          <w:rFonts w:ascii="Tahoma" w:eastAsiaTheme="minorHAnsi" w:hAnsi="Tahoma" w:cs="Tahoma"/>
          <w:lang w:val="es-BO"/>
        </w:rPr>
        <w:t xml:space="preserve"> con estructura metálica de acuerdo a lo establecido en los planos de construcción e instrucciones del Inspector de obra.</w:t>
      </w:r>
    </w:p>
    <w:p w14:paraId="14DA0715" w14:textId="77777777" w:rsidR="004D76EB" w:rsidRPr="004D76EB" w:rsidRDefault="004D76EB" w:rsidP="004D76EB">
      <w:pPr>
        <w:adjustRightInd w:val="0"/>
        <w:jc w:val="both"/>
        <w:rPr>
          <w:rFonts w:ascii="Tahoma" w:eastAsiaTheme="minorHAnsi" w:hAnsi="Tahoma" w:cs="Tahoma"/>
          <w:lang w:val="es-BO"/>
        </w:rPr>
      </w:pPr>
    </w:p>
    <w:p w14:paraId="0B4E7604" w14:textId="77777777" w:rsidR="004D76EB" w:rsidRPr="004D76EB" w:rsidRDefault="004D76EB" w:rsidP="004D76EB">
      <w:pPr>
        <w:tabs>
          <w:tab w:val="left" w:pos="560"/>
        </w:tabs>
        <w:jc w:val="both"/>
        <w:rPr>
          <w:rFonts w:ascii="Tahoma" w:eastAsia="Calibri" w:hAnsi="Tahoma" w:cs="Tahoma"/>
          <w:b/>
          <w:color w:val="000000"/>
          <w:lang w:val="es-BO"/>
        </w:rPr>
      </w:pPr>
      <w:r w:rsidRPr="004D76EB">
        <w:rPr>
          <w:rFonts w:ascii="Tahoma" w:eastAsia="Calibri" w:hAnsi="Tahoma" w:cs="Tahoma"/>
          <w:b/>
          <w:color w:val="000000"/>
          <w:lang w:val="es-BO"/>
        </w:rPr>
        <w:lastRenderedPageBreak/>
        <w:t xml:space="preserve">MATERIALES, HERRAMIENTAS Y EQUIPO. - </w:t>
      </w:r>
    </w:p>
    <w:p w14:paraId="5C123292"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(excepto los de aporte propio), herramientas y equipo necesarios para la ejecución de los trabajos, los mismos deberán ser aprobados por el Inspector de obra.</w:t>
      </w:r>
    </w:p>
    <w:p w14:paraId="412AF0F1" w14:textId="77777777" w:rsidR="004D76EB" w:rsidRPr="004D76EB" w:rsidRDefault="004D76EB" w:rsidP="004D76EB">
      <w:pPr>
        <w:tabs>
          <w:tab w:val="left" w:pos="8711"/>
        </w:tabs>
        <w:jc w:val="both"/>
        <w:rPr>
          <w:rFonts w:ascii="Tahoma" w:eastAsiaTheme="minorHAnsi" w:hAnsi="Tahoma" w:cs="Tahoma"/>
          <w:lang w:val="es-BO"/>
        </w:rPr>
      </w:pPr>
    </w:p>
    <w:p w14:paraId="276A2897"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Deberá cumplirse con las normas técnicas que IBNORCA prescriba para los materiales usados en el presente ítem.</w:t>
      </w:r>
    </w:p>
    <w:p w14:paraId="2EA3F6EF" w14:textId="77777777" w:rsidR="004D76EB" w:rsidRPr="004D76EB" w:rsidRDefault="004D76EB" w:rsidP="004D76EB">
      <w:pPr>
        <w:tabs>
          <w:tab w:val="left" w:pos="8711"/>
        </w:tabs>
        <w:jc w:val="both"/>
        <w:rPr>
          <w:rFonts w:ascii="Tahoma" w:eastAsiaTheme="minorHAnsi" w:hAnsi="Tahoma" w:cs="Tahoma"/>
          <w:lang w:val="es-BO"/>
        </w:rPr>
      </w:pPr>
    </w:p>
    <w:p w14:paraId="6344ECA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Para los elementos de la estructura metálica deberá cumplirse con lo indicado en la norma AISC o AISI, según corresponda.</w:t>
      </w:r>
    </w:p>
    <w:p w14:paraId="663723CC" w14:textId="77777777" w:rsidR="004D76EB" w:rsidRPr="004D76EB" w:rsidRDefault="004D76EB" w:rsidP="004D76EB">
      <w:pPr>
        <w:tabs>
          <w:tab w:val="left" w:pos="560"/>
        </w:tabs>
        <w:jc w:val="both"/>
        <w:rPr>
          <w:rFonts w:ascii="Tahoma" w:eastAsia="Calibri" w:hAnsi="Tahoma" w:cs="Tahoma"/>
          <w:b/>
          <w:color w:val="000000"/>
          <w:lang w:val="es-BO"/>
        </w:rPr>
      </w:pPr>
    </w:p>
    <w:p w14:paraId="6C65293D" w14:textId="77777777" w:rsidR="004D76EB" w:rsidRPr="004D76EB" w:rsidRDefault="004D76EB" w:rsidP="004D76EB">
      <w:pPr>
        <w:rPr>
          <w:rFonts w:ascii="Tahoma" w:eastAsia="Calibri" w:hAnsi="Tahoma" w:cs="Tahoma"/>
          <w:b/>
          <w:color w:val="000000"/>
          <w:lang w:val="es-BO"/>
        </w:rPr>
      </w:pPr>
      <w:r w:rsidRPr="004D76EB">
        <w:rPr>
          <w:rFonts w:ascii="Tahoma" w:eastAsia="Calibri" w:hAnsi="Tahoma" w:cs="Tahoma"/>
          <w:b/>
          <w:color w:val="000000"/>
          <w:lang w:val="es-BO"/>
        </w:rPr>
        <w:t>FORMA DE EJECUCIÓN</w:t>
      </w:r>
    </w:p>
    <w:p w14:paraId="7FEC0B1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 Entidad Ejecutora debe estudiar minuciosamente los planos y las obras relativas a la cubierta,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1D7223A3" w14:textId="77777777" w:rsidR="004D76EB" w:rsidRPr="004D76EB" w:rsidRDefault="004D76EB" w:rsidP="004D76EB">
      <w:pPr>
        <w:jc w:val="both"/>
        <w:rPr>
          <w:rFonts w:ascii="Tahoma" w:eastAsiaTheme="minorHAnsi" w:hAnsi="Tahoma" w:cs="Tahoma"/>
          <w:lang w:val="es-BO"/>
        </w:rPr>
      </w:pPr>
    </w:p>
    <w:p w14:paraId="3ECDD332"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La construcción de la estructura metálica deberá ser conforme lo indicado en planos y con las modificaciones que hayan sido aprobados por el Inspector de obra. Para el efecto la Entidad Ejecutora podrá realizar la prefabricación en taller o realizar la construcción de la estructura metálica a pie de obra, cualquiera sea la opción elegida, deberá ser de conocimiento previo del Inspector de obra. </w:t>
      </w:r>
    </w:p>
    <w:p w14:paraId="792BFABB" w14:textId="77777777" w:rsidR="004D76EB" w:rsidRPr="004D76EB" w:rsidRDefault="004D76EB" w:rsidP="004D76EB">
      <w:pPr>
        <w:jc w:val="both"/>
        <w:rPr>
          <w:rFonts w:ascii="Tahoma" w:eastAsiaTheme="minorHAnsi" w:hAnsi="Tahoma" w:cs="Tahoma"/>
          <w:lang w:val="es-BO"/>
        </w:rPr>
      </w:pPr>
    </w:p>
    <w:p w14:paraId="273EC269"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El sistema constructivo y la puesta en obra de los diferentes elementos y todo el conjunto de la estructura de cubierta, debe ser planificado por la Entidad Ejecutora y debe ser aprobado por el Inspector de obra previa su aplicación. </w:t>
      </w:r>
    </w:p>
    <w:p w14:paraId="2DB4EDF8" w14:textId="77777777" w:rsidR="004D76EB" w:rsidRPr="004D76EB" w:rsidRDefault="004D76EB" w:rsidP="004D76EB">
      <w:pPr>
        <w:jc w:val="both"/>
        <w:rPr>
          <w:rFonts w:ascii="Tahoma" w:eastAsiaTheme="minorHAnsi" w:hAnsi="Tahoma" w:cs="Tahoma"/>
          <w:lang w:val="es-BO"/>
        </w:rPr>
      </w:pPr>
    </w:p>
    <w:p w14:paraId="111A02F0"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Todos los elementos de unión, de los detalles calculados y propuestos la Entidad Ejecutora deberán cumplir detalladamente con la aprobación del Inspector de obras antes de su ejecución. Este hecho no debe eximir a la Entidad Ejecutora de su responsabilidad por cualquier error o defecto que se presente, una vez que la obra haya sido establecida. </w:t>
      </w:r>
    </w:p>
    <w:p w14:paraId="2DEF5B60" w14:textId="77777777" w:rsidR="004D76EB" w:rsidRPr="004D76EB" w:rsidRDefault="004D76EB" w:rsidP="004D76EB">
      <w:pPr>
        <w:jc w:val="both"/>
        <w:rPr>
          <w:rFonts w:ascii="Tahoma" w:eastAsiaTheme="minorHAnsi" w:hAnsi="Tahoma" w:cs="Tahoma"/>
          <w:lang w:val="es-BO"/>
        </w:rPr>
      </w:pPr>
    </w:p>
    <w:p w14:paraId="52912F77"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Antes de la ejecución de cualquier trabajo de taller u obra, la Entidad Ejecutora notificará al Inspector de obra para la aprobación respectiva. </w:t>
      </w:r>
    </w:p>
    <w:p w14:paraId="26D6CDE9" w14:textId="77777777" w:rsidR="004D76EB" w:rsidRPr="004D76EB" w:rsidRDefault="004D76EB" w:rsidP="004D76EB">
      <w:pPr>
        <w:jc w:val="both"/>
        <w:rPr>
          <w:rFonts w:ascii="Tahoma" w:eastAsiaTheme="minorHAnsi" w:hAnsi="Tahoma" w:cs="Tahoma"/>
          <w:lang w:val="es-BO"/>
        </w:rPr>
      </w:pPr>
    </w:p>
    <w:p w14:paraId="19A629C8"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69D91BC" w14:textId="77777777" w:rsidR="004D76EB" w:rsidRPr="004D76EB" w:rsidRDefault="004D76EB" w:rsidP="004D76EB">
      <w:pPr>
        <w:jc w:val="both"/>
        <w:rPr>
          <w:rFonts w:ascii="Tahoma" w:eastAsiaTheme="minorHAnsi" w:hAnsi="Tahoma" w:cs="Tahoma"/>
          <w:lang w:val="es-BO"/>
        </w:rPr>
      </w:pPr>
    </w:p>
    <w:p w14:paraId="35EC95F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traslape entre hojas de calamina, no podrá ser inferior a 15 cm. En el sentido longitudinal y a 1,5 canales o 7 cm en el sentido lateral.</w:t>
      </w:r>
    </w:p>
    <w:p w14:paraId="5042E9B2" w14:textId="77777777" w:rsidR="004D76EB" w:rsidRPr="004D76EB" w:rsidRDefault="004D76EB" w:rsidP="004D76EB">
      <w:pPr>
        <w:jc w:val="both"/>
        <w:rPr>
          <w:rFonts w:ascii="Tahoma" w:eastAsiaTheme="minorHAnsi" w:hAnsi="Tahoma" w:cs="Tahoma"/>
          <w:lang w:val="es-BO"/>
        </w:rPr>
      </w:pPr>
    </w:p>
    <w:p w14:paraId="320C22E3"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Los techos a dos aguas llevaran cumbreras de calamina plana (ejecutadas de acuerdo al detalle especificado y/o instrucciones del Inspector de obra), en todo caso, cubrirán la fila superior de calaminas común traslape transversal mínimo de 5 cm a ambos lados y 7 cm en el sentido longitudinal.</w:t>
      </w:r>
    </w:p>
    <w:p w14:paraId="16A33469" w14:textId="77777777" w:rsidR="004D76EB" w:rsidRPr="004D76EB" w:rsidRDefault="004D76EB" w:rsidP="004D76EB">
      <w:pPr>
        <w:rPr>
          <w:rFonts w:ascii="Tahoma" w:eastAsiaTheme="minorHAnsi" w:hAnsi="Tahoma" w:cs="Tahoma"/>
          <w:lang w:val="es-BO"/>
        </w:rPr>
      </w:pPr>
    </w:p>
    <w:p w14:paraId="0E1E60BC"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No se permitirá el uso de hojas deformadas por golpes o por haber sido mal almacenadas o utilizadas anteriormente.</w:t>
      </w:r>
    </w:p>
    <w:p w14:paraId="3E71D5CD" w14:textId="77777777" w:rsidR="004D76EB" w:rsidRPr="004D76EB" w:rsidRDefault="004D76EB" w:rsidP="004D76EB">
      <w:pPr>
        <w:jc w:val="both"/>
        <w:rPr>
          <w:rFonts w:ascii="Tahoma" w:eastAsiaTheme="minorHAnsi" w:hAnsi="Tahoma" w:cs="Tahoma"/>
          <w:lang w:val="es-BO"/>
        </w:rPr>
      </w:pPr>
    </w:p>
    <w:p w14:paraId="3023FA9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Se recuerda que la Entidad Ejecutora es el absoluto responsable de la estabilidad de estas estructuras. Cualquier modificación que se crea conveniente realizar, deber ser aprobada y autorizada por el Inspector de obra. </w:t>
      </w:r>
    </w:p>
    <w:p w14:paraId="6F50E930" w14:textId="77777777" w:rsidR="004D76EB" w:rsidRPr="004D76EB" w:rsidRDefault="004D76EB" w:rsidP="004D76EB">
      <w:pPr>
        <w:jc w:val="both"/>
        <w:rPr>
          <w:rFonts w:ascii="Tahoma" w:eastAsiaTheme="minorHAnsi" w:hAnsi="Tahoma" w:cs="Tahoma"/>
          <w:lang w:val="es-BO"/>
        </w:rPr>
      </w:pPr>
    </w:p>
    <w:p w14:paraId="0E0EC616"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lastRenderedPageBreak/>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67D1DFFB" w14:textId="77777777" w:rsidR="004D76EB" w:rsidRPr="004D76EB" w:rsidRDefault="004D76EB" w:rsidP="004D76EB">
      <w:pPr>
        <w:jc w:val="both"/>
        <w:rPr>
          <w:rFonts w:ascii="Tahoma" w:eastAsiaTheme="minorHAnsi" w:hAnsi="Tahoma" w:cs="Tahoma"/>
          <w:lang w:val="es-BO"/>
        </w:rPr>
      </w:pPr>
    </w:p>
    <w:p w14:paraId="798A7D8B"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obras deberá determinar si los trabajos son satisfactorios. La Entidad Ejecutora deberá proporcionar todos los elementos necesarios para que este efectué las pruebas que el crea convenientes. </w:t>
      </w:r>
    </w:p>
    <w:p w14:paraId="50FF23C6" w14:textId="77777777" w:rsidR="004D76EB" w:rsidRPr="004D76EB" w:rsidRDefault="004D76EB" w:rsidP="004D76EB">
      <w:pPr>
        <w:rPr>
          <w:rFonts w:ascii="Tahoma" w:eastAsiaTheme="minorHAnsi" w:hAnsi="Tahoma" w:cs="Tahoma"/>
          <w:lang w:val="es-BO"/>
        </w:rPr>
      </w:pPr>
    </w:p>
    <w:p w14:paraId="670C3A8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Las soldaduras deberán ser ejecutadas con la mejor y la más moderna práctica y los requerimientos aplicables al tipo, tamaño y amplitud de las soldaduras, serán calculados por la Entidad Ejecutora y aprobados por el Inspector de obras. Los procedimientos que la Entidad Ejecutora se propone utilizar deberán ser puestos en consideración del Inspector de obra.</w:t>
      </w:r>
    </w:p>
    <w:p w14:paraId="5B2DE71E" w14:textId="77777777" w:rsidR="004D76EB" w:rsidRPr="004D76EB" w:rsidRDefault="004D76EB" w:rsidP="004D76EB">
      <w:pPr>
        <w:jc w:val="both"/>
        <w:rPr>
          <w:rFonts w:ascii="Tahoma" w:eastAsiaTheme="minorHAnsi" w:hAnsi="Tahoma" w:cs="Tahoma"/>
          <w:lang w:val="es-BO"/>
        </w:rPr>
      </w:pPr>
    </w:p>
    <w:p w14:paraId="0B084BD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5851ED5D" w14:textId="77777777" w:rsidR="004D76EB" w:rsidRPr="004D76EB" w:rsidRDefault="004D76EB" w:rsidP="004D76EB">
      <w:pPr>
        <w:jc w:val="both"/>
        <w:rPr>
          <w:rFonts w:ascii="Tahoma" w:eastAsiaTheme="minorHAnsi" w:hAnsi="Tahoma" w:cs="Tahoma"/>
          <w:lang w:val="es-BO"/>
        </w:rPr>
      </w:pPr>
    </w:p>
    <w:p w14:paraId="5A0BF17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Las inspecciones de las soldaduras deberán estar a cargo del Inspector de obra, debiendo la Entidad Ejecutora proporcionar todos los elementos necesarios para las pruebas que el juzgue necesarias.</w:t>
      </w:r>
    </w:p>
    <w:p w14:paraId="173B0C31" w14:textId="77777777" w:rsidR="004D76EB" w:rsidRPr="004D76EB" w:rsidRDefault="004D76EB" w:rsidP="004D76EB">
      <w:pPr>
        <w:jc w:val="both"/>
        <w:rPr>
          <w:rFonts w:ascii="Tahoma" w:eastAsiaTheme="minorHAnsi" w:hAnsi="Tahoma" w:cs="Tahoma"/>
          <w:lang w:val="es-BO"/>
        </w:rPr>
      </w:pPr>
    </w:p>
    <w:p w14:paraId="4F4F82D9"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La Entidad Ejecutora deberá proporcionar los andamiajes y todas las herramientas, maquinaria y dispositivos que fuesen necesarios para el buen desarrollo del trabajo y la elección de la estructura metálica. Si el Inspector de obra lo solicita, la Entidad Ejecutora está obligada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385BB0E0" w14:textId="77777777" w:rsidR="004D76EB" w:rsidRPr="004D76EB" w:rsidRDefault="004D76EB" w:rsidP="004D76EB">
      <w:pPr>
        <w:jc w:val="both"/>
        <w:rPr>
          <w:rFonts w:ascii="Tahoma" w:eastAsiaTheme="minorHAnsi" w:hAnsi="Tahoma" w:cs="Tahoma"/>
          <w:lang w:val="es-BO"/>
        </w:rPr>
      </w:pPr>
    </w:p>
    <w:p w14:paraId="309D4663"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1CA2029B" w14:textId="77777777" w:rsidR="004D76EB" w:rsidRPr="004D76EB" w:rsidRDefault="004D76EB" w:rsidP="004D76EB">
      <w:pPr>
        <w:jc w:val="both"/>
        <w:rPr>
          <w:rFonts w:ascii="Tahoma" w:eastAsiaTheme="minorHAnsi" w:hAnsi="Tahoma" w:cs="Tahoma"/>
          <w:lang w:val="es-BO"/>
        </w:rPr>
      </w:pPr>
    </w:p>
    <w:p w14:paraId="0E4AC87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5F8E34E" w14:textId="77777777" w:rsidR="004D76EB" w:rsidRPr="004D76EB" w:rsidRDefault="004D76EB" w:rsidP="004D76EB">
      <w:pPr>
        <w:jc w:val="both"/>
        <w:rPr>
          <w:rFonts w:ascii="Tahoma" w:eastAsiaTheme="minorHAnsi" w:hAnsi="Tahoma" w:cs="Tahoma"/>
          <w:lang w:val="es-BO"/>
        </w:rPr>
      </w:pPr>
    </w:p>
    <w:p w14:paraId="1835070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455B22EF"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Para acceder a la cubierta la Entidad Ejecutora debe tener tablones que cubran la distancia de no menos de 3 listones.</w:t>
      </w:r>
    </w:p>
    <w:p w14:paraId="5457F5AD" w14:textId="77777777" w:rsidR="004D76EB" w:rsidRPr="004D76EB" w:rsidRDefault="004D76EB" w:rsidP="004D76EB">
      <w:pPr>
        <w:jc w:val="both"/>
        <w:rPr>
          <w:rFonts w:ascii="Tahoma" w:eastAsiaTheme="minorHAnsi" w:hAnsi="Tahoma" w:cs="Tahoma"/>
          <w:lang w:val="es-BO"/>
        </w:rPr>
      </w:pPr>
    </w:p>
    <w:p w14:paraId="4D78D94B"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Se rechazará toda calamina que estén en mal estado ya sea antes de la colocación o después de la misma, su reposición será inmediata. Al terminar el trabajo se realizará una prueba de agua regando la cubierta </w:t>
      </w:r>
      <w:r w:rsidRPr="004D76EB">
        <w:rPr>
          <w:rFonts w:ascii="Tahoma" w:eastAsiaTheme="minorHAnsi" w:hAnsi="Tahoma" w:cs="Tahoma"/>
          <w:lang w:val="es-BO"/>
        </w:rPr>
        <w:lastRenderedPageBreak/>
        <w:t>por todos los sectores principalmente en las uniones y en la colocación de los clavos de calamina. Posterior a ello, si la prueba resulta satisfactoria, el Inspector de obra dará la aprobación.</w:t>
      </w:r>
    </w:p>
    <w:p w14:paraId="3034FE38" w14:textId="77777777" w:rsidR="004D76EB" w:rsidRPr="004D76EB" w:rsidRDefault="004D76EB" w:rsidP="004D76EB">
      <w:pPr>
        <w:jc w:val="both"/>
        <w:rPr>
          <w:rFonts w:ascii="Tahoma" w:eastAsiaTheme="minorHAnsi" w:hAnsi="Tahoma" w:cs="Tahoma"/>
          <w:lang w:val="es-BO"/>
        </w:rPr>
      </w:pPr>
    </w:p>
    <w:p w14:paraId="7C097A5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Se revisará que la ejecución de la estructura metálica este acorde a los planos o instrucciones del Inspector de obra, verificando las uniones, apoyos y sujeción de la calamina. </w:t>
      </w:r>
    </w:p>
    <w:p w14:paraId="12A841B1" w14:textId="77777777" w:rsidR="004D76EB" w:rsidRPr="004D76EB" w:rsidRDefault="004D76EB" w:rsidP="004D76EB">
      <w:pPr>
        <w:jc w:val="both"/>
        <w:rPr>
          <w:rFonts w:ascii="Tahoma" w:eastAsiaTheme="minorHAnsi" w:hAnsi="Tahoma" w:cs="Tahoma"/>
          <w:lang w:val="es-BO"/>
        </w:rPr>
      </w:pPr>
    </w:p>
    <w:tbl>
      <w:tblPr>
        <w:tblW w:w="9634" w:type="dxa"/>
        <w:tblLook w:val="04A0" w:firstRow="1" w:lastRow="0" w:firstColumn="1" w:lastColumn="0" w:noHBand="0" w:noVBand="1"/>
      </w:tblPr>
      <w:tblGrid>
        <w:gridCol w:w="584"/>
        <w:gridCol w:w="2385"/>
        <w:gridCol w:w="1145"/>
        <w:gridCol w:w="5520"/>
      </w:tblGrid>
      <w:tr w:rsidR="004D76EB" w:rsidRPr="004D76EB" w14:paraId="2F94A3F9" w14:textId="77777777" w:rsidTr="001A7607">
        <w:tc>
          <w:tcPr>
            <w:tcW w:w="584" w:type="dxa"/>
            <w:shd w:val="clear" w:color="auto" w:fill="1F3864" w:themeFill="accent5" w:themeFillShade="80"/>
          </w:tcPr>
          <w:p w14:paraId="5BECD92C" w14:textId="77777777" w:rsidR="004D76EB" w:rsidRPr="004D76EB" w:rsidRDefault="004D76EB" w:rsidP="004D76EB">
            <w:pPr>
              <w:jc w:val="center"/>
              <w:rPr>
                <w:rFonts w:ascii="Tahoma" w:eastAsiaTheme="minorHAnsi" w:hAnsi="Tahoma" w:cs="Tahoma"/>
                <w:b/>
                <w:lang w:val="es-BO"/>
              </w:rPr>
            </w:pPr>
            <w:proofErr w:type="spellStart"/>
            <w:r w:rsidRPr="004D76EB">
              <w:rPr>
                <w:rFonts w:ascii="Tahoma" w:eastAsiaTheme="minorHAnsi" w:hAnsi="Tahoma" w:cs="Tahoma"/>
                <w:b/>
                <w:lang w:val="es-BO"/>
              </w:rPr>
              <w:t>N°</w:t>
            </w:r>
            <w:proofErr w:type="spellEnd"/>
          </w:p>
        </w:tc>
        <w:tc>
          <w:tcPr>
            <w:tcW w:w="2385" w:type="dxa"/>
            <w:shd w:val="clear" w:color="auto" w:fill="1F3864" w:themeFill="accent5" w:themeFillShade="80"/>
          </w:tcPr>
          <w:p w14:paraId="28545DD4"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CODIGO</w:t>
            </w:r>
          </w:p>
        </w:tc>
        <w:tc>
          <w:tcPr>
            <w:tcW w:w="1145" w:type="dxa"/>
            <w:shd w:val="clear" w:color="auto" w:fill="1F3864" w:themeFill="accent5" w:themeFillShade="80"/>
          </w:tcPr>
          <w:p w14:paraId="47A0569F"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UNIDAD</w:t>
            </w:r>
          </w:p>
        </w:tc>
        <w:tc>
          <w:tcPr>
            <w:tcW w:w="5520" w:type="dxa"/>
            <w:shd w:val="clear" w:color="auto" w:fill="1F3864" w:themeFill="accent5" w:themeFillShade="80"/>
          </w:tcPr>
          <w:p w14:paraId="6D27EBF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ITEM</w:t>
            </w:r>
          </w:p>
        </w:tc>
      </w:tr>
      <w:tr w:rsidR="004D76EB" w:rsidRPr="004D76EB" w14:paraId="2DBD9635" w14:textId="77777777" w:rsidTr="001A7607">
        <w:tc>
          <w:tcPr>
            <w:tcW w:w="584" w:type="dxa"/>
            <w:shd w:val="clear" w:color="auto" w:fill="BDD6EE" w:themeFill="accent1" w:themeFillTint="66"/>
          </w:tcPr>
          <w:p w14:paraId="74634C50"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11</w:t>
            </w:r>
          </w:p>
        </w:tc>
        <w:tc>
          <w:tcPr>
            <w:tcW w:w="2385" w:type="dxa"/>
            <w:shd w:val="clear" w:color="auto" w:fill="BDD6EE" w:themeFill="accent1" w:themeFillTint="66"/>
            <w:vAlign w:val="center"/>
          </w:tcPr>
          <w:p w14:paraId="2073967F" w14:textId="77777777" w:rsidR="004D76EB" w:rsidRPr="004D76EB" w:rsidRDefault="004D76EB" w:rsidP="004D76EB">
            <w:pPr>
              <w:jc w:val="center"/>
              <w:rPr>
                <w:rFonts w:ascii="Tahoma" w:eastAsiaTheme="minorHAnsi" w:hAnsi="Tahoma" w:cs="Tahoma"/>
                <w:b/>
                <w:lang w:val="es-BO"/>
              </w:rPr>
            </w:pPr>
            <w:r w:rsidRPr="004D76EB">
              <w:rPr>
                <w:rFonts w:ascii="Tahoma" w:eastAsia="Verdana" w:hAnsi="Tahoma" w:cs="Tahoma"/>
                <w:b/>
                <w:lang w:val="es-BO"/>
              </w:rPr>
              <w:t>VAC-OG-CUM-3</w:t>
            </w:r>
          </w:p>
        </w:tc>
        <w:tc>
          <w:tcPr>
            <w:tcW w:w="1145" w:type="dxa"/>
            <w:shd w:val="clear" w:color="auto" w:fill="BDD6EE" w:themeFill="accent1" w:themeFillTint="66"/>
            <w:vAlign w:val="center"/>
          </w:tcPr>
          <w:p w14:paraId="0D613C50"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M</w:t>
            </w:r>
          </w:p>
        </w:tc>
        <w:tc>
          <w:tcPr>
            <w:tcW w:w="5520" w:type="dxa"/>
            <w:shd w:val="clear" w:color="auto" w:fill="BDD6EE" w:themeFill="accent1" w:themeFillTint="66"/>
          </w:tcPr>
          <w:p w14:paraId="6653890D" w14:textId="77777777" w:rsidR="004D76EB" w:rsidRPr="004D76EB" w:rsidRDefault="004D76EB" w:rsidP="004D76EB">
            <w:pPr>
              <w:jc w:val="center"/>
              <w:rPr>
                <w:rFonts w:ascii="Tahoma" w:eastAsiaTheme="minorHAnsi" w:hAnsi="Tahoma" w:cs="Tahoma"/>
                <w:b/>
                <w:lang w:val="es-BO"/>
              </w:rPr>
            </w:pPr>
            <w:r w:rsidRPr="004D76EB">
              <w:rPr>
                <w:rFonts w:ascii="Tahoma" w:eastAsia="Verdana" w:hAnsi="Tahoma" w:cs="Tahoma"/>
                <w:b/>
                <w:lang w:val="es-BO"/>
              </w:rPr>
              <w:t>CUMBRERA DE CALAMINA GALVANIZADA PLANA NRO 28 PREPINTADA</w:t>
            </w:r>
          </w:p>
        </w:tc>
      </w:tr>
    </w:tbl>
    <w:p w14:paraId="5D384AF7" w14:textId="77777777" w:rsidR="004D76EB" w:rsidRPr="004D76EB" w:rsidRDefault="004D76EB" w:rsidP="004D76EB">
      <w:pPr>
        <w:jc w:val="both"/>
        <w:rPr>
          <w:rFonts w:ascii="Tahoma" w:eastAsiaTheme="minorHAnsi" w:hAnsi="Tahoma" w:cs="Tahoma"/>
          <w:b/>
          <w:lang w:val="es-BO"/>
        </w:rPr>
      </w:pPr>
    </w:p>
    <w:p w14:paraId="53A0CC28"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DESCRIPCIÓN. –</w:t>
      </w:r>
    </w:p>
    <w:p w14:paraId="5AC4FFFC" w14:textId="77777777" w:rsidR="004D76EB" w:rsidRPr="004D76EB" w:rsidRDefault="004D76EB" w:rsidP="004D76EB">
      <w:pPr>
        <w:jc w:val="both"/>
        <w:rPr>
          <w:rFonts w:ascii="Tahoma" w:eastAsiaTheme="minorHAnsi" w:hAnsi="Tahoma" w:cs="Tahoma"/>
          <w:color w:val="000000" w:themeColor="text1"/>
          <w:lang w:val="es-BO"/>
        </w:rPr>
      </w:pPr>
      <w:r w:rsidRPr="004D76EB">
        <w:rPr>
          <w:rFonts w:ascii="Tahoma" w:eastAsiaTheme="minorHAnsi" w:hAnsi="Tahoma" w:cs="Tahoma"/>
          <w:color w:val="000000" w:themeColor="text1"/>
          <w:lang w:val="es-BO"/>
        </w:rPr>
        <w:t xml:space="preserve">Este ítem se refiere a la provisión y colocación de cumbrera de calamina galvanizada plana </w:t>
      </w:r>
      <w:proofErr w:type="spellStart"/>
      <w:r w:rsidRPr="004D76EB">
        <w:rPr>
          <w:rFonts w:ascii="Tahoma" w:eastAsiaTheme="minorHAnsi" w:hAnsi="Tahoma" w:cs="Tahoma"/>
          <w:color w:val="000000" w:themeColor="text1"/>
          <w:lang w:val="es-BO"/>
        </w:rPr>
        <w:t>Nro</w:t>
      </w:r>
      <w:proofErr w:type="spellEnd"/>
      <w:r w:rsidRPr="004D76EB">
        <w:rPr>
          <w:rFonts w:ascii="Tahoma" w:eastAsiaTheme="minorHAnsi" w:hAnsi="Tahoma" w:cs="Tahoma"/>
          <w:color w:val="000000" w:themeColor="text1"/>
          <w:lang w:val="es-BO"/>
        </w:rPr>
        <w:t xml:space="preserve"> 28 </w:t>
      </w:r>
      <w:proofErr w:type="spellStart"/>
      <w:r w:rsidRPr="004D76EB">
        <w:rPr>
          <w:rFonts w:ascii="Tahoma" w:eastAsiaTheme="minorHAnsi" w:hAnsi="Tahoma" w:cs="Tahoma"/>
          <w:color w:val="000000" w:themeColor="text1"/>
          <w:lang w:val="es-BO"/>
        </w:rPr>
        <w:t>prepintada</w:t>
      </w:r>
      <w:proofErr w:type="spellEnd"/>
      <w:r w:rsidRPr="004D76EB">
        <w:rPr>
          <w:rFonts w:ascii="Tahoma" w:eastAsiaTheme="minorHAnsi" w:hAnsi="Tahoma" w:cs="Tahoma"/>
          <w:color w:val="000000" w:themeColor="text1"/>
          <w:lang w:val="es-BO"/>
        </w:rPr>
        <w:t>, de acuerdo a lo establecido en los plazos de construcción, e instrucciones del Inspector de proyecto.</w:t>
      </w:r>
    </w:p>
    <w:p w14:paraId="529D3E23" w14:textId="77777777" w:rsidR="004D76EB" w:rsidRPr="004D76EB" w:rsidRDefault="004D76EB" w:rsidP="004D76EB">
      <w:pPr>
        <w:jc w:val="both"/>
        <w:rPr>
          <w:rFonts w:ascii="Tahoma" w:eastAsiaTheme="minorHAnsi" w:hAnsi="Tahoma" w:cs="Tahoma"/>
          <w:b/>
          <w:lang w:val="es-BO"/>
        </w:rPr>
      </w:pPr>
    </w:p>
    <w:p w14:paraId="7565AB83"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MATERIALES, HERRAMIENTAS Y EQUIPO. -</w:t>
      </w:r>
    </w:p>
    <w:p w14:paraId="5871C8E2" w14:textId="77777777" w:rsidR="004D76EB" w:rsidRPr="004D76EB" w:rsidRDefault="004D76EB" w:rsidP="004D76EB">
      <w:pPr>
        <w:jc w:val="both"/>
        <w:rPr>
          <w:rFonts w:ascii="Tahoma" w:eastAsiaTheme="minorHAnsi" w:hAnsi="Tahoma" w:cs="Tahoma"/>
          <w:color w:val="000000" w:themeColor="text1"/>
          <w:lang w:val="es-BO"/>
        </w:rPr>
      </w:pPr>
      <w:r w:rsidRPr="004D76EB">
        <w:rPr>
          <w:rFonts w:ascii="Tahoma" w:eastAsiaTheme="minorHAnsi" w:hAnsi="Tahoma" w:cs="Tahoma"/>
          <w:color w:val="000000" w:themeColor="text1"/>
          <w:lang w:val="es-BO"/>
        </w:rPr>
        <w:t>La Entidad Ejecutora proporcionará todos los materiales (excepto los de aporte propio), herramientas y equipo necesarios para la ejecución de los trabajos, los mismos deberán ser aprobados por el Inspector de proyecto.</w:t>
      </w:r>
    </w:p>
    <w:p w14:paraId="20346F87" w14:textId="77777777" w:rsidR="004D76EB" w:rsidRPr="004D76EB" w:rsidRDefault="004D76EB" w:rsidP="004D76EB">
      <w:pPr>
        <w:jc w:val="both"/>
        <w:rPr>
          <w:rFonts w:ascii="Tahoma" w:eastAsiaTheme="minorHAnsi" w:hAnsi="Tahoma" w:cs="Tahoma"/>
          <w:color w:val="000000" w:themeColor="text1"/>
          <w:lang w:val="es-BO"/>
        </w:rPr>
      </w:pPr>
    </w:p>
    <w:p w14:paraId="16A75753" w14:textId="77777777" w:rsidR="004D76EB" w:rsidRPr="004D76EB" w:rsidRDefault="004D76EB" w:rsidP="004D76EB">
      <w:pPr>
        <w:jc w:val="both"/>
        <w:rPr>
          <w:rFonts w:ascii="Tahoma" w:eastAsiaTheme="minorHAnsi" w:hAnsi="Tahoma" w:cs="Tahoma"/>
          <w:color w:val="000000" w:themeColor="text1"/>
          <w:lang w:val="es-BO"/>
        </w:rPr>
      </w:pPr>
      <w:r w:rsidRPr="004D76EB">
        <w:rPr>
          <w:rFonts w:ascii="Tahoma" w:eastAsiaTheme="minorHAnsi" w:hAnsi="Tahoma" w:cs="Tahoma"/>
          <w:color w:val="000000" w:themeColor="text1"/>
          <w:lang w:val="es-BO"/>
        </w:rPr>
        <w:t>Deberá cumplirse con las normas técnicas que IBNORCA prescriba para los materiales usados en el presente ítem.</w:t>
      </w:r>
    </w:p>
    <w:p w14:paraId="2CCDD75B" w14:textId="77777777" w:rsidR="004D76EB" w:rsidRPr="004D76EB" w:rsidRDefault="004D76EB" w:rsidP="004D76EB">
      <w:pPr>
        <w:jc w:val="both"/>
        <w:rPr>
          <w:rFonts w:ascii="Tahoma" w:eastAsiaTheme="minorHAnsi" w:hAnsi="Tahoma" w:cs="Tahoma"/>
          <w:b/>
          <w:lang w:val="es-BO"/>
        </w:rPr>
      </w:pPr>
    </w:p>
    <w:p w14:paraId="6FCB8D7B"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FORMA DE EJECUCIÓN. –</w:t>
      </w:r>
    </w:p>
    <w:p w14:paraId="6EFF9633"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E321FBB"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Las cumbreras de la cubierta serán fijadas a los listones mediante clavos con goma para calamina, el traslape entre cumbreras no podrá ser inferior a 14 cm en el sentido longitudinal.</w:t>
      </w:r>
    </w:p>
    <w:p w14:paraId="43F836DA"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Al efecto se recuerda que la Entidad Ejecutora es el absoluto responsable de la estabilidad de estas estructuras. Cualquier modificación que crea conveniente realizar, deberá ser aprobada y autorizada por el Inspector de proyecto.</w:t>
      </w:r>
    </w:p>
    <w:p w14:paraId="245D34F2" w14:textId="77777777" w:rsidR="004D76EB" w:rsidRPr="004D76EB" w:rsidRDefault="004D76EB" w:rsidP="004D76EB">
      <w:pPr>
        <w:jc w:val="both"/>
        <w:rPr>
          <w:rFonts w:ascii="Tahoma" w:eastAsiaTheme="minorHAnsi" w:hAnsi="Tahoma" w:cs="Tahoma"/>
          <w:b/>
          <w:lang w:val="es-BO"/>
        </w:rPr>
      </w:pPr>
    </w:p>
    <w:p w14:paraId="26C4E309"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6A468FCE"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Para acceder a la cumbrera la Entidad Ejecutora debe tener tablones que cubran la distancia de no menos de 3 listones.</w:t>
      </w:r>
    </w:p>
    <w:p w14:paraId="3007D33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73F993C"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4D76EB" w:rsidRPr="004D76EB" w14:paraId="7FBCADB1" w14:textId="77777777" w:rsidTr="001A7607">
        <w:tc>
          <w:tcPr>
            <w:tcW w:w="584" w:type="dxa"/>
            <w:shd w:val="clear" w:color="auto" w:fill="1F3864" w:themeFill="accent5" w:themeFillShade="80"/>
          </w:tcPr>
          <w:p w14:paraId="1DE676FA"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2D6F290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1C8644C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6608EEC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5CE5219D" w14:textId="77777777" w:rsidTr="001A7607">
        <w:tc>
          <w:tcPr>
            <w:tcW w:w="584" w:type="dxa"/>
            <w:shd w:val="clear" w:color="auto" w:fill="BDD6EE" w:themeFill="accent1" w:themeFillTint="66"/>
          </w:tcPr>
          <w:p w14:paraId="04604D00"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12</w:t>
            </w:r>
          </w:p>
        </w:tc>
        <w:tc>
          <w:tcPr>
            <w:tcW w:w="2385" w:type="dxa"/>
            <w:shd w:val="clear" w:color="auto" w:fill="BDD6EE" w:themeFill="accent1" w:themeFillTint="66"/>
          </w:tcPr>
          <w:p w14:paraId="7D76A97A" w14:textId="77777777" w:rsidR="004D76EB" w:rsidRPr="004D76EB" w:rsidRDefault="004D76EB" w:rsidP="004D76EB">
            <w:pPr>
              <w:jc w:val="both"/>
              <w:rPr>
                <w:rFonts w:ascii="Tahoma" w:hAnsi="Tahoma" w:cs="Tahoma"/>
                <w:b/>
                <w:lang w:eastAsia="es-ES"/>
              </w:rPr>
            </w:pPr>
            <w:r w:rsidRPr="004D76EB">
              <w:rPr>
                <w:rFonts w:ascii="Tahoma" w:hAnsi="Tahoma" w:cs="Tahoma"/>
                <w:b/>
                <w:bCs/>
                <w:color w:val="000000"/>
                <w:lang w:eastAsia="es-ES"/>
              </w:rPr>
              <w:t>VAC-OF-CAN-1</w:t>
            </w:r>
          </w:p>
        </w:tc>
        <w:tc>
          <w:tcPr>
            <w:tcW w:w="1145" w:type="dxa"/>
            <w:shd w:val="clear" w:color="auto" w:fill="BDD6EE" w:themeFill="accent1" w:themeFillTint="66"/>
          </w:tcPr>
          <w:p w14:paraId="4C509B2A"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M</w:t>
            </w:r>
          </w:p>
        </w:tc>
        <w:tc>
          <w:tcPr>
            <w:tcW w:w="5520" w:type="dxa"/>
            <w:shd w:val="clear" w:color="auto" w:fill="BDD6EE" w:themeFill="accent1" w:themeFillTint="66"/>
            <w:vAlign w:val="center"/>
          </w:tcPr>
          <w:p w14:paraId="4B5D7F30" w14:textId="77777777" w:rsidR="004D76EB" w:rsidRPr="004D76EB" w:rsidRDefault="004D76EB" w:rsidP="004D76EB">
            <w:pPr>
              <w:jc w:val="both"/>
              <w:rPr>
                <w:rFonts w:ascii="Tahoma" w:hAnsi="Tahoma" w:cs="Tahoma"/>
                <w:b/>
                <w:lang w:eastAsia="es-ES"/>
              </w:rPr>
            </w:pPr>
            <w:r w:rsidRPr="004D76EB">
              <w:rPr>
                <w:rFonts w:ascii="Tahoma" w:hAnsi="Tahoma" w:cs="Tahoma"/>
                <w:b/>
                <w:bCs/>
                <w:lang w:eastAsia="es-ES"/>
              </w:rPr>
              <w:t xml:space="preserve">CANALETA DE CALAMINA GALVANIZADA </w:t>
            </w:r>
            <w:proofErr w:type="spellStart"/>
            <w:r w:rsidRPr="004D76EB">
              <w:rPr>
                <w:rFonts w:ascii="Tahoma" w:hAnsi="Tahoma" w:cs="Tahoma"/>
                <w:b/>
                <w:bCs/>
                <w:lang w:eastAsia="es-ES"/>
              </w:rPr>
              <w:t>Nro</w:t>
            </w:r>
            <w:proofErr w:type="spellEnd"/>
            <w:r w:rsidRPr="004D76EB">
              <w:rPr>
                <w:rFonts w:ascii="Tahoma" w:hAnsi="Tahoma" w:cs="Tahoma"/>
                <w:b/>
                <w:bCs/>
                <w:lang w:eastAsia="es-ES"/>
              </w:rPr>
              <w:t xml:space="preserve"> 28 CORTE 33</w:t>
            </w:r>
          </w:p>
        </w:tc>
      </w:tr>
    </w:tbl>
    <w:p w14:paraId="5D476152" w14:textId="77777777" w:rsidR="004D76EB" w:rsidRPr="004D76EB" w:rsidRDefault="004D76EB" w:rsidP="004D76EB">
      <w:pPr>
        <w:tabs>
          <w:tab w:val="left" w:pos="8711"/>
        </w:tabs>
        <w:jc w:val="both"/>
        <w:rPr>
          <w:rFonts w:ascii="Tahoma" w:hAnsi="Tahoma" w:cs="Tahoma"/>
          <w:b/>
          <w:lang w:eastAsia="es-ES"/>
        </w:rPr>
      </w:pPr>
    </w:p>
    <w:p w14:paraId="166D661A" w14:textId="77777777" w:rsidR="004D76EB" w:rsidRPr="004D76EB" w:rsidRDefault="004D76EB" w:rsidP="004D76EB">
      <w:pPr>
        <w:tabs>
          <w:tab w:val="left" w:pos="8711"/>
        </w:tabs>
        <w:jc w:val="both"/>
        <w:rPr>
          <w:rFonts w:ascii="Tahoma" w:hAnsi="Tahoma" w:cs="Tahoma"/>
          <w:b/>
          <w:lang w:eastAsia="es-ES"/>
        </w:rPr>
      </w:pPr>
      <w:r w:rsidRPr="004D76EB">
        <w:rPr>
          <w:rFonts w:ascii="Tahoma" w:hAnsi="Tahoma" w:cs="Tahoma"/>
          <w:b/>
          <w:lang w:eastAsia="es-ES"/>
        </w:rPr>
        <w:t>DESCRIPCIÓN. –</w:t>
      </w:r>
    </w:p>
    <w:p w14:paraId="7DF2A8B7"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 xml:space="preserve">Este ítem comprende canaleta de calamina galvanizada </w:t>
      </w:r>
      <w:proofErr w:type="spellStart"/>
      <w:r w:rsidRPr="004D76EB">
        <w:rPr>
          <w:rFonts w:ascii="Tahoma" w:hAnsi="Tahoma" w:cs="Tahoma"/>
          <w:lang w:eastAsia="es-ES"/>
        </w:rPr>
        <w:t>Nro</w:t>
      </w:r>
      <w:proofErr w:type="spellEnd"/>
      <w:r w:rsidRPr="004D76EB">
        <w:rPr>
          <w:rFonts w:ascii="Tahoma" w:hAnsi="Tahoma" w:cs="Tahoma"/>
          <w:lang w:eastAsia="es-ES"/>
        </w:rPr>
        <w:t xml:space="preserve"> 28 de corte 33 destinado a reunir y evacuar las aguas pluviales de la cubierta, tal como se especifica en los planos constructivos y/o instrucciones del Inspector de proyecto.</w:t>
      </w:r>
    </w:p>
    <w:p w14:paraId="613F7A4D" w14:textId="77777777" w:rsidR="004D76EB" w:rsidRPr="004D76EB" w:rsidRDefault="004D76EB" w:rsidP="004D76EB">
      <w:pPr>
        <w:tabs>
          <w:tab w:val="left" w:pos="8711"/>
        </w:tabs>
        <w:jc w:val="both"/>
        <w:rPr>
          <w:rFonts w:ascii="Tahoma" w:hAnsi="Tahoma" w:cs="Tahoma"/>
          <w:b/>
          <w:lang w:eastAsia="es-ES"/>
        </w:rPr>
      </w:pPr>
    </w:p>
    <w:p w14:paraId="5B43C5B2" w14:textId="77777777" w:rsidR="004D76EB" w:rsidRPr="004D76EB" w:rsidRDefault="004D76EB" w:rsidP="004D76EB">
      <w:pPr>
        <w:tabs>
          <w:tab w:val="left" w:pos="8711"/>
        </w:tabs>
        <w:jc w:val="both"/>
        <w:rPr>
          <w:rFonts w:ascii="Tahoma" w:hAnsi="Tahoma" w:cs="Tahoma"/>
          <w:b/>
          <w:lang w:eastAsia="es-ES"/>
        </w:rPr>
      </w:pPr>
      <w:r w:rsidRPr="004D76EB">
        <w:rPr>
          <w:rFonts w:ascii="Tahoma" w:hAnsi="Tahoma" w:cs="Tahoma"/>
          <w:b/>
          <w:lang w:eastAsia="es-ES"/>
        </w:rPr>
        <w:t>MATERIALES, HERRAMIENTAS Y EQUIPO. -</w:t>
      </w:r>
    </w:p>
    <w:p w14:paraId="520422D1"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03B88E03" w14:textId="77777777" w:rsidR="004D76EB" w:rsidRPr="004D76EB" w:rsidRDefault="004D76EB" w:rsidP="004D76EB">
      <w:pPr>
        <w:tabs>
          <w:tab w:val="left" w:pos="8711"/>
        </w:tabs>
        <w:jc w:val="both"/>
        <w:rPr>
          <w:rFonts w:ascii="Tahoma" w:hAnsi="Tahoma" w:cs="Tahoma"/>
          <w:lang w:eastAsia="es-ES"/>
        </w:rPr>
      </w:pPr>
    </w:p>
    <w:p w14:paraId="5A2CB3A6"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FF4C7BC" w14:textId="77777777" w:rsidR="004D76EB" w:rsidRPr="004D76EB" w:rsidRDefault="004D76EB" w:rsidP="004D76EB">
      <w:pPr>
        <w:tabs>
          <w:tab w:val="left" w:pos="8711"/>
        </w:tabs>
        <w:jc w:val="both"/>
        <w:rPr>
          <w:rFonts w:ascii="Tahoma" w:hAnsi="Tahoma" w:cs="Tahoma"/>
          <w:lang w:eastAsia="es-ES"/>
        </w:rPr>
      </w:pPr>
    </w:p>
    <w:p w14:paraId="6C9F6EBB" w14:textId="77777777" w:rsidR="004D76EB" w:rsidRPr="004D76EB" w:rsidRDefault="004D76EB" w:rsidP="004D76EB">
      <w:pPr>
        <w:tabs>
          <w:tab w:val="left" w:pos="8711"/>
        </w:tabs>
        <w:jc w:val="both"/>
        <w:rPr>
          <w:rFonts w:ascii="Tahoma" w:hAnsi="Tahoma" w:cs="Tahoma"/>
          <w:b/>
          <w:lang w:eastAsia="es-ES"/>
        </w:rPr>
      </w:pPr>
      <w:r w:rsidRPr="004D76EB">
        <w:rPr>
          <w:rFonts w:ascii="Tahoma" w:hAnsi="Tahoma" w:cs="Tahoma"/>
          <w:b/>
          <w:lang w:eastAsia="es-ES"/>
        </w:rPr>
        <w:t>FORMA DE EJECUCIÓN. –</w:t>
      </w:r>
    </w:p>
    <w:p w14:paraId="3B67EA74" w14:textId="77777777" w:rsidR="004D76EB" w:rsidRPr="004D76EB" w:rsidRDefault="004D76EB" w:rsidP="004D76EB">
      <w:pPr>
        <w:jc w:val="both"/>
        <w:rPr>
          <w:rFonts w:ascii="Tahoma" w:hAnsi="Tahoma" w:cs="Tahoma"/>
          <w:lang w:eastAsia="es-ES"/>
        </w:rPr>
      </w:pPr>
      <w:r w:rsidRPr="004D76EB">
        <w:rPr>
          <w:rFonts w:ascii="Tahoma" w:hAnsi="Tahoma" w:cs="Tahoma"/>
          <w:lang w:eastAsia="es-ES"/>
        </w:rPr>
        <w:t xml:space="preserve">La Entidad Ejecutora deberá prever todas las herramientas, equipos y accesorios necesarios para la ejecución del ítem. </w:t>
      </w:r>
    </w:p>
    <w:p w14:paraId="1C9A3AFC" w14:textId="77777777" w:rsidR="004D76EB" w:rsidRPr="004D76EB" w:rsidRDefault="004D76EB" w:rsidP="004D76EB">
      <w:pPr>
        <w:jc w:val="both"/>
        <w:rPr>
          <w:rFonts w:ascii="Tahoma" w:hAnsi="Tahoma" w:cs="Tahoma"/>
          <w:lang w:eastAsia="es-ES"/>
        </w:rPr>
      </w:pPr>
    </w:p>
    <w:p w14:paraId="63D59D07"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 xml:space="preserve">Las canaletas deberán ser elaboradas de planchas de zinc </w:t>
      </w:r>
      <w:proofErr w:type="spellStart"/>
      <w:r w:rsidRPr="004D76EB">
        <w:rPr>
          <w:rFonts w:ascii="Tahoma" w:hAnsi="Tahoma" w:cs="Tahoma"/>
          <w:lang w:eastAsia="es-ES"/>
        </w:rPr>
        <w:t>Nro</w:t>
      </w:r>
      <w:proofErr w:type="spellEnd"/>
      <w:r w:rsidRPr="004D76EB">
        <w:rPr>
          <w:rFonts w:ascii="Tahoma" w:hAnsi="Tahoma" w:cs="Tahoma"/>
          <w:lang w:eastAsia="es-ES"/>
        </w:rPr>
        <w:t xml:space="preserve"> 28 galvanizada que serán dobladas según las dimensiones especificadas en los planos, mediante el empleo de herramientas que eliminen cualquier posibilidad de filtración por este punto. </w:t>
      </w:r>
    </w:p>
    <w:p w14:paraId="14F5FA53" w14:textId="77777777" w:rsidR="004D76EB" w:rsidRPr="004D76EB" w:rsidRDefault="004D76EB" w:rsidP="004D76EB">
      <w:pPr>
        <w:tabs>
          <w:tab w:val="left" w:pos="8711"/>
        </w:tabs>
        <w:jc w:val="both"/>
        <w:rPr>
          <w:rFonts w:ascii="Tahoma" w:hAnsi="Tahoma" w:cs="Tahoma"/>
          <w:lang w:eastAsia="es-ES"/>
        </w:rPr>
      </w:pPr>
    </w:p>
    <w:p w14:paraId="3B910164"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4EF3EDB" w14:textId="77777777" w:rsidR="004D76EB" w:rsidRPr="004D76EB" w:rsidRDefault="004D76EB" w:rsidP="004D76EB">
      <w:pPr>
        <w:tabs>
          <w:tab w:val="left" w:pos="8711"/>
        </w:tabs>
        <w:jc w:val="both"/>
        <w:rPr>
          <w:rFonts w:ascii="Tahoma" w:hAnsi="Tahoma" w:cs="Tahoma"/>
          <w:lang w:eastAsia="es-ES"/>
        </w:rPr>
      </w:pPr>
    </w:p>
    <w:p w14:paraId="294B361F"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Las canaletas de sección rectangular cuyas dimensiones y formas correspondan a lo especificado en planos, se asegurarán en los aleros mediante hierro pletina de 1/8</w:t>
      </w:r>
      <w:r w:rsidRPr="004D76EB">
        <w:rPr>
          <w:rFonts w:ascii="Tahoma" w:hAnsi="Tahoma" w:cs="Tahoma"/>
          <w:color w:val="333333"/>
          <w:lang w:eastAsia="es-ES"/>
        </w:rPr>
        <w:t>"</w:t>
      </w:r>
      <w:r w:rsidRPr="004D76EB">
        <w:rPr>
          <w:rFonts w:ascii="Tahoma" w:hAnsi="Tahom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567FF94" w14:textId="77777777" w:rsidR="004D76EB" w:rsidRPr="004D76EB" w:rsidRDefault="004D76EB" w:rsidP="004D76EB">
      <w:pPr>
        <w:tabs>
          <w:tab w:val="left" w:pos="8711"/>
        </w:tabs>
        <w:jc w:val="both"/>
        <w:rPr>
          <w:rFonts w:ascii="Tahoma" w:hAnsi="Tahoma" w:cs="Tahoma"/>
          <w:lang w:eastAsia="es-ES"/>
        </w:rPr>
      </w:pPr>
    </w:p>
    <w:p w14:paraId="41C4B312"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Las canaletas, en caso necesario, llevarán dos manos de pintura anticorrosiva sobre la cual se posará dos manos de pintura al óleo con color seleccionado por el Inspector de proyecto.</w:t>
      </w:r>
    </w:p>
    <w:p w14:paraId="32169F5E" w14:textId="77777777" w:rsidR="004D76EB" w:rsidRPr="004D76EB" w:rsidRDefault="004D76EB" w:rsidP="004D76EB">
      <w:pPr>
        <w:tabs>
          <w:tab w:val="left" w:pos="8711"/>
        </w:tabs>
        <w:jc w:val="both"/>
        <w:rPr>
          <w:rFonts w:ascii="Tahoma" w:hAnsi="Tahoma" w:cs="Tahoma"/>
          <w:lang w:eastAsia="es-ES"/>
        </w:rPr>
      </w:pPr>
    </w:p>
    <w:p w14:paraId="28ECAD38" w14:textId="77777777" w:rsidR="004D76EB" w:rsidRPr="004D76EB" w:rsidRDefault="004D76EB" w:rsidP="004D76EB">
      <w:pPr>
        <w:tabs>
          <w:tab w:val="left" w:pos="8711"/>
        </w:tabs>
        <w:jc w:val="both"/>
        <w:rPr>
          <w:rFonts w:ascii="Tahoma" w:hAnsi="Tahoma" w:cs="Tahoma"/>
          <w:b/>
          <w:lang w:eastAsia="es-ES"/>
        </w:rPr>
      </w:pPr>
      <w:r w:rsidRPr="004D76EB">
        <w:rPr>
          <w:rFonts w:ascii="Tahoma" w:hAnsi="Tahoma" w:cs="Tahoma"/>
          <w:b/>
          <w:lang w:eastAsia="es-ES"/>
        </w:rPr>
        <w:t>Criterios de Aceptación y Rechazo</w:t>
      </w:r>
    </w:p>
    <w:p w14:paraId="1ABE0F8B"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86704F1" w14:textId="77777777" w:rsidR="004D76EB" w:rsidRPr="004D76EB" w:rsidRDefault="004D76EB" w:rsidP="004D76EB">
      <w:pPr>
        <w:tabs>
          <w:tab w:val="left" w:pos="8711"/>
        </w:tabs>
        <w:jc w:val="both"/>
        <w:rPr>
          <w:rFonts w:ascii="Tahoma" w:hAnsi="Tahoma" w:cs="Tahoma"/>
          <w:b/>
          <w:lang w:eastAsia="es-ES"/>
        </w:rPr>
      </w:pPr>
    </w:p>
    <w:tbl>
      <w:tblPr>
        <w:tblW w:w="9634" w:type="dxa"/>
        <w:tblLook w:val="04A0" w:firstRow="1" w:lastRow="0" w:firstColumn="1" w:lastColumn="0" w:noHBand="0" w:noVBand="1"/>
      </w:tblPr>
      <w:tblGrid>
        <w:gridCol w:w="584"/>
        <w:gridCol w:w="2385"/>
        <w:gridCol w:w="1145"/>
        <w:gridCol w:w="5520"/>
      </w:tblGrid>
      <w:tr w:rsidR="004D76EB" w:rsidRPr="004D76EB" w14:paraId="0CECBFDE" w14:textId="77777777" w:rsidTr="001A7607">
        <w:tc>
          <w:tcPr>
            <w:tcW w:w="584" w:type="dxa"/>
            <w:shd w:val="clear" w:color="auto" w:fill="1F3864" w:themeFill="accent5" w:themeFillShade="80"/>
          </w:tcPr>
          <w:p w14:paraId="733542ED"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5D5572D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CÓDIGO</w:t>
            </w:r>
          </w:p>
        </w:tc>
        <w:tc>
          <w:tcPr>
            <w:tcW w:w="1145" w:type="dxa"/>
            <w:shd w:val="clear" w:color="auto" w:fill="1F3864" w:themeFill="accent5" w:themeFillShade="80"/>
          </w:tcPr>
          <w:p w14:paraId="3223559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109706C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ÍTEM</w:t>
            </w:r>
          </w:p>
        </w:tc>
      </w:tr>
      <w:tr w:rsidR="004D76EB" w:rsidRPr="004D76EB" w14:paraId="74059784" w14:textId="77777777" w:rsidTr="001A7607">
        <w:trPr>
          <w:trHeight w:val="370"/>
        </w:trPr>
        <w:tc>
          <w:tcPr>
            <w:tcW w:w="584" w:type="dxa"/>
            <w:shd w:val="clear" w:color="auto" w:fill="BDD6EE" w:themeFill="accent1" w:themeFillTint="66"/>
          </w:tcPr>
          <w:p w14:paraId="71894F8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13</w:t>
            </w:r>
          </w:p>
        </w:tc>
        <w:tc>
          <w:tcPr>
            <w:tcW w:w="2385" w:type="dxa"/>
            <w:shd w:val="clear" w:color="auto" w:fill="BDD6EE" w:themeFill="accent1" w:themeFillTint="66"/>
            <w:vAlign w:val="center"/>
          </w:tcPr>
          <w:p w14:paraId="3BBC205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color w:val="000000" w:themeColor="text1"/>
                <w:lang w:eastAsia="es-ES"/>
              </w:rPr>
              <w:t>VAC-OF-BAJ-1</w:t>
            </w:r>
          </w:p>
        </w:tc>
        <w:tc>
          <w:tcPr>
            <w:tcW w:w="1145" w:type="dxa"/>
            <w:shd w:val="clear" w:color="auto" w:fill="BDD6EE" w:themeFill="accent1" w:themeFillTint="66"/>
            <w:vAlign w:val="center"/>
          </w:tcPr>
          <w:p w14:paraId="3B319C0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w:t>
            </w:r>
          </w:p>
        </w:tc>
        <w:tc>
          <w:tcPr>
            <w:tcW w:w="5520" w:type="dxa"/>
            <w:shd w:val="clear" w:color="auto" w:fill="BDD6EE" w:themeFill="accent1" w:themeFillTint="66"/>
            <w:vAlign w:val="center"/>
          </w:tcPr>
          <w:p w14:paraId="793B53A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color w:val="000000" w:themeColor="text1"/>
              </w:rPr>
              <w:t>BAJANTE DE PVC 3"</w:t>
            </w:r>
          </w:p>
        </w:tc>
      </w:tr>
    </w:tbl>
    <w:p w14:paraId="15929F69" w14:textId="77777777" w:rsidR="004D76EB" w:rsidRPr="004D76EB" w:rsidRDefault="004D76EB" w:rsidP="004D76EB">
      <w:pPr>
        <w:widowControl w:val="0"/>
        <w:autoSpaceDE w:val="0"/>
        <w:autoSpaceDN w:val="0"/>
        <w:jc w:val="both"/>
        <w:rPr>
          <w:rFonts w:ascii="Tahoma" w:eastAsia="Arial" w:hAnsi="Tahoma" w:cs="Tahoma"/>
          <w:b/>
        </w:rPr>
      </w:pPr>
    </w:p>
    <w:p w14:paraId="34FA4DB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0185609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4D86B21" w14:textId="77777777" w:rsidR="004D76EB" w:rsidRPr="004D76EB" w:rsidRDefault="004D76EB" w:rsidP="004D76EB">
      <w:pPr>
        <w:widowControl w:val="0"/>
        <w:autoSpaceDE w:val="0"/>
        <w:autoSpaceDN w:val="0"/>
        <w:jc w:val="both"/>
        <w:rPr>
          <w:rFonts w:ascii="Tahoma" w:eastAsia="Arial" w:hAnsi="Tahoma" w:cs="Tahoma"/>
        </w:rPr>
      </w:pPr>
    </w:p>
    <w:p w14:paraId="2D92DA1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75C6329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4F90DE6B"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03B19501"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FORMA DE EJECUCIÓN. -</w:t>
      </w:r>
    </w:p>
    <w:p w14:paraId="4EADEA9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w:t>
      </w:r>
      <w:r w:rsidRPr="004D76EB">
        <w:rPr>
          <w:rFonts w:ascii="Tahoma" w:eastAsia="Arial" w:hAnsi="Tahoma" w:cs="Tahoma"/>
        </w:rPr>
        <w:lastRenderedPageBreak/>
        <w:t xml:space="preserve">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0D17D8" w14:textId="77777777" w:rsidR="004D76EB" w:rsidRPr="004D76EB" w:rsidRDefault="004D76EB" w:rsidP="004D76EB">
      <w:pPr>
        <w:widowControl w:val="0"/>
        <w:autoSpaceDE w:val="0"/>
        <w:autoSpaceDN w:val="0"/>
        <w:jc w:val="both"/>
        <w:rPr>
          <w:rFonts w:ascii="Tahoma" w:eastAsia="Arial" w:hAnsi="Tahoma" w:cs="Tahoma"/>
          <w:b/>
        </w:rPr>
      </w:pPr>
    </w:p>
    <w:p w14:paraId="6E58786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Criterios de Control, Aceptación y Rechazo</w:t>
      </w:r>
    </w:p>
    <w:p w14:paraId="53101DC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Inspector de proyectos deberá verificar que la ejecución del ítem no presenta ningún defecto de materiales, ejecución, conexión, fuga, dimensiones, inspección visual u otro método conveniente.</w:t>
      </w:r>
    </w:p>
    <w:p w14:paraId="2C5415C5" w14:textId="77777777" w:rsidR="004D76EB" w:rsidRPr="004D76EB" w:rsidRDefault="004D76EB" w:rsidP="004D76EB">
      <w:pPr>
        <w:widowControl w:val="0"/>
        <w:autoSpaceDE w:val="0"/>
        <w:autoSpaceDN w:val="0"/>
        <w:jc w:val="both"/>
        <w:rPr>
          <w:rFonts w:ascii="Tahoma" w:eastAsia="Arial" w:hAnsi="Tahoma" w:cs="Tahoma"/>
        </w:rPr>
      </w:pPr>
    </w:p>
    <w:p w14:paraId="30D3E74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MEDICIÓN. -</w:t>
      </w:r>
    </w:p>
    <w:p w14:paraId="4C5D72C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La bajante de </w:t>
      </w:r>
      <w:proofErr w:type="spellStart"/>
      <w:r w:rsidRPr="004D76EB">
        <w:rPr>
          <w:rFonts w:ascii="Tahoma" w:eastAsia="Arial" w:hAnsi="Tahoma" w:cs="Tahoma"/>
        </w:rPr>
        <w:t>pvc</w:t>
      </w:r>
      <w:proofErr w:type="spellEnd"/>
      <w:r w:rsidRPr="004D76EB">
        <w:rPr>
          <w:rFonts w:ascii="Tahoma" w:eastAsia="Arial" w:hAnsi="Tahoma" w:cs="Tahoma"/>
        </w:rPr>
        <w:t xml:space="preserve"> 3" se medirán, en </w:t>
      </w:r>
      <w:r w:rsidRPr="004D76EB">
        <w:rPr>
          <w:rFonts w:ascii="Tahoma" w:eastAsia="Arial" w:hAnsi="Tahoma" w:cs="Tahoma"/>
          <w:b/>
        </w:rPr>
        <w:t>Metros</w:t>
      </w:r>
      <w:r w:rsidRPr="004D76EB">
        <w:rPr>
          <w:rFonts w:ascii="Tahoma" w:eastAsia="Arial" w:hAnsi="Tahoma" w:cs="Tahoma"/>
        </w:rPr>
        <w:t xml:space="preserve">, tomando en cuenta únicamente las longitudes netas instaladas. </w:t>
      </w:r>
    </w:p>
    <w:p w14:paraId="38091529"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F7D89B4" w14:textId="77777777" w:rsidR="004D76EB" w:rsidRPr="004D76EB" w:rsidRDefault="004D76EB" w:rsidP="004D76EB">
      <w:pPr>
        <w:widowControl w:val="0"/>
        <w:tabs>
          <w:tab w:val="left" w:pos="560"/>
        </w:tabs>
        <w:autoSpaceDE w:val="0"/>
        <w:autoSpaceDN w:val="0"/>
        <w:jc w:val="both"/>
        <w:rPr>
          <w:rFonts w:ascii="Tahoma" w:eastAsia="Arial" w:hAnsi="Tahoma" w:cs="Tahoma"/>
          <w:b/>
          <w:color w:val="000000"/>
        </w:rPr>
      </w:pPr>
      <w:r w:rsidRPr="004D76EB">
        <w:rPr>
          <w:rFonts w:ascii="Tahoma" w:eastAsia="Arial" w:hAnsi="Tahoma" w:cs="Tahoma"/>
          <w:b/>
          <w:color w:val="000000"/>
        </w:rPr>
        <w:t>APORTE PROPIO. -</w:t>
      </w:r>
    </w:p>
    <w:p w14:paraId="1E18A6F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2CB27A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6BC1EA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Este aporte propio estará sujeto al cronograma de ejecución de obra de la Entidad Ejecutora.</w:t>
      </w:r>
    </w:p>
    <w:p w14:paraId="69F104B2"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6CF9DF71" w14:textId="77777777" w:rsidTr="001A7607">
        <w:tc>
          <w:tcPr>
            <w:tcW w:w="584" w:type="dxa"/>
            <w:shd w:val="clear" w:color="auto" w:fill="1F3864" w:themeFill="accent5" w:themeFillShade="80"/>
          </w:tcPr>
          <w:p w14:paraId="5E4E0F8E"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73B7B43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CÓDIGO</w:t>
            </w:r>
          </w:p>
        </w:tc>
        <w:tc>
          <w:tcPr>
            <w:tcW w:w="1145" w:type="dxa"/>
            <w:shd w:val="clear" w:color="auto" w:fill="1F3864" w:themeFill="accent5" w:themeFillShade="80"/>
          </w:tcPr>
          <w:p w14:paraId="6988B46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3C7EF13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ÍTEM</w:t>
            </w:r>
          </w:p>
        </w:tc>
      </w:tr>
      <w:tr w:rsidR="004D76EB" w:rsidRPr="004D76EB" w14:paraId="39F27FC5" w14:textId="77777777" w:rsidTr="001A7607">
        <w:trPr>
          <w:trHeight w:val="370"/>
        </w:trPr>
        <w:tc>
          <w:tcPr>
            <w:tcW w:w="584" w:type="dxa"/>
            <w:shd w:val="clear" w:color="auto" w:fill="BDD6EE" w:themeFill="accent1" w:themeFillTint="66"/>
          </w:tcPr>
          <w:p w14:paraId="48FDDEE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14</w:t>
            </w:r>
          </w:p>
        </w:tc>
        <w:tc>
          <w:tcPr>
            <w:tcW w:w="2385" w:type="dxa"/>
            <w:shd w:val="clear" w:color="auto" w:fill="BDD6EE" w:themeFill="accent1" w:themeFillTint="66"/>
            <w:vAlign w:val="center"/>
          </w:tcPr>
          <w:p w14:paraId="4E5DDAB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color w:val="000000"/>
                <w:lang w:val="es-BO" w:eastAsia="es-BO"/>
              </w:rPr>
              <w:t>VAC-OF-BOT-2</w:t>
            </w:r>
          </w:p>
        </w:tc>
        <w:tc>
          <w:tcPr>
            <w:tcW w:w="1145" w:type="dxa"/>
            <w:shd w:val="clear" w:color="auto" w:fill="BDD6EE" w:themeFill="accent1" w:themeFillTint="66"/>
            <w:vAlign w:val="center"/>
          </w:tcPr>
          <w:p w14:paraId="019CE6F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w:t>
            </w:r>
          </w:p>
        </w:tc>
        <w:tc>
          <w:tcPr>
            <w:tcW w:w="5520" w:type="dxa"/>
            <w:shd w:val="clear" w:color="auto" w:fill="BDD6EE" w:themeFill="accent1" w:themeFillTint="66"/>
            <w:vAlign w:val="center"/>
          </w:tcPr>
          <w:p w14:paraId="7B56547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BOTAGUAS DE LADRILLO CERÁMICO</w:t>
            </w:r>
          </w:p>
        </w:tc>
      </w:tr>
    </w:tbl>
    <w:p w14:paraId="271C6C3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0870C7B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Este ítem se refiere a la construcción de botaguas de ladrillo cerámico de una caída, en lugares específicos según planos constructivos, y/o instrucción del Inspector de proyectos.</w:t>
      </w:r>
    </w:p>
    <w:p w14:paraId="69AB48E4" w14:textId="77777777" w:rsidR="004D76EB" w:rsidRPr="004D76EB" w:rsidRDefault="004D76EB" w:rsidP="004D76EB">
      <w:pPr>
        <w:widowControl w:val="0"/>
        <w:autoSpaceDE w:val="0"/>
        <w:autoSpaceDN w:val="0"/>
        <w:jc w:val="both"/>
        <w:rPr>
          <w:rFonts w:ascii="Tahoma" w:eastAsia="Arial" w:hAnsi="Tahoma" w:cs="Tahoma"/>
        </w:rPr>
      </w:pPr>
    </w:p>
    <w:p w14:paraId="6B184B9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1E19986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56F7B30E"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779CF68D"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FORMA DE EJECUCIÓN. -</w:t>
      </w:r>
    </w:p>
    <w:p w14:paraId="5BAB7096" w14:textId="77777777" w:rsidR="004D76EB" w:rsidRPr="004D76EB" w:rsidRDefault="004D76EB" w:rsidP="004D76EB">
      <w:pPr>
        <w:widowControl w:val="0"/>
        <w:tabs>
          <w:tab w:val="left" w:pos="0"/>
        </w:tabs>
        <w:autoSpaceDE w:val="0"/>
        <w:autoSpaceDN w:val="0"/>
        <w:jc w:val="both"/>
        <w:rPr>
          <w:rFonts w:ascii="Tahoma" w:eastAsia="Arial" w:hAnsi="Tahoma" w:cs="Tahoma"/>
        </w:rPr>
      </w:pPr>
      <w:r w:rsidRPr="004D76EB">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5B0B23F3"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56F0BF9"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202B4279"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36A1EED4"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mortero de cemento para las juntas tendrá una dosificación de 1:4, las piezas serán colocados en hileras perfectamente horizontales, a plomada</w:t>
      </w:r>
      <w:r w:rsidRPr="004D76EB">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4D76EB">
        <w:rPr>
          <w:rFonts w:ascii="Tahoma" w:eastAsia="Arial" w:hAnsi="Tahoma" w:cs="Tahoma"/>
        </w:rPr>
        <w:t xml:space="preserve">. Las piezas se adherirán sobre la capa de mortero de cemento de un espesor mínimo de 1,5 cm, las juntas de separación de cada pieza estarán a cada 1,5 cm. </w:t>
      </w:r>
      <w:r w:rsidRPr="004D76EB">
        <w:rPr>
          <w:rFonts w:ascii="Tahoma" w:eastAsia="Arial" w:hAnsi="Tahoma" w:cs="Tahoma"/>
          <w:kern w:val="28"/>
        </w:rPr>
        <w:t xml:space="preserve"> </w:t>
      </w:r>
    </w:p>
    <w:p w14:paraId="7D5410CE" w14:textId="77777777" w:rsidR="004D76EB" w:rsidRPr="004D76EB" w:rsidRDefault="004D76EB" w:rsidP="004D76EB">
      <w:pPr>
        <w:widowControl w:val="0"/>
        <w:autoSpaceDE w:val="0"/>
        <w:autoSpaceDN w:val="0"/>
        <w:jc w:val="both"/>
        <w:rPr>
          <w:rFonts w:ascii="Tahoma" w:eastAsia="Arial" w:hAnsi="Tahoma" w:cs="Tahoma"/>
          <w:kern w:val="28"/>
        </w:rPr>
      </w:pPr>
    </w:p>
    <w:p w14:paraId="1D15AE3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63C945BA" w14:textId="77777777" w:rsidR="004D76EB" w:rsidRPr="004D76EB" w:rsidRDefault="004D76EB" w:rsidP="004D76EB">
      <w:pPr>
        <w:widowControl w:val="0"/>
        <w:autoSpaceDE w:val="0"/>
        <w:autoSpaceDN w:val="0"/>
        <w:jc w:val="both"/>
        <w:rPr>
          <w:rFonts w:ascii="Tahoma" w:eastAsia="Arial" w:hAnsi="Tahoma" w:cs="Tahoma"/>
          <w:kern w:val="28"/>
        </w:rPr>
      </w:pPr>
    </w:p>
    <w:p w14:paraId="3B84D0E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El mortero será de una consistencia tal que se asegure su trabajabilidad y la manipulación de masas </w:t>
      </w:r>
      <w:r w:rsidRPr="004D76EB">
        <w:rPr>
          <w:rFonts w:ascii="Tahoma" w:eastAsia="Arial" w:hAnsi="Tahoma" w:cs="Tahoma"/>
          <w:kern w:val="28"/>
        </w:rPr>
        <w:lastRenderedPageBreak/>
        <w:t>compactas, densas y con aspecto y coloración uniformes. Los espesores de la separación de las piezas deberán ajustarse estrictamente a las dimensiones indicadas en los planos respectivos, a menos que el Inspector de proyectos, instruya por escrito otra cosa.</w:t>
      </w:r>
    </w:p>
    <w:p w14:paraId="71500490" w14:textId="77777777" w:rsidR="004D76EB" w:rsidRPr="004D76EB" w:rsidRDefault="004D76EB" w:rsidP="004D76EB">
      <w:pPr>
        <w:widowControl w:val="0"/>
        <w:autoSpaceDE w:val="0"/>
        <w:autoSpaceDN w:val="0"/>
        <w:jc w:val="both"/>
        <w:rPr>
          <w:rFonts w:ascii="Tahoma" w:eastAsia="Arial" w:hAnsi="Tahoma" w:cs="Tahoma"/>
          <w:kern w:val="28"/>
        </w:rPr>
      </w:pPr>
    </w:p>
    <w:p w14:paraId="25CBFACE"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Criterios de Control, Aceptación y Rechazo</w:t>
      </w:r>
    </w:p>
    <w:p w14:paraId="1D61794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F76FE86" w14:textId="77777777" w:rsidR="004D76EB" w:rsidRPr="004D76EB" w:rsidRDefault="004D76EB" w:rsidP="004D76EB">
      <w:pPr>
        <w:widowControl w:val="0"/>
        <w:autoSpaceDE w:val="0"/>
        <w:autoSpaceDN w:val="0"/>
        <w:jc w:val="both"/>
        <w:rPr>
          <w:rFonts w:ascii="Tahoma" w:eastAsia="Arial" w:hAnsi="Tahoma" w:cs="Tahoma"/>
          <w:kern w:val="28"/>
        </w:rPr>
      </w:pPr>
    </w:p>
    <w:p w14:paraId="530F311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14:paraId="08DA69F1"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4D76EB" w:rsidRPr="004D76EB" w14:paraId="4A59B221" w14:textId="77777777" w:rsidTr="001A7607">
        <w:tc>
          <w:tcPr>
            <w:tcW w:w="582" w:type="dxa"/>
            <w:shd w:val="clear" w:color="auto" w:fill="1F3864" w:themeFill="accent5" w:themeFillShade="80"/>
          </w:tcPr>
          <w:p w14:paraId="3E1EF354"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63" w:type="dxa"/>
            <w:shd w:val="clear" w:color="auto" w:fill="1F3864" w:themeFill="accent5" w:themeFillShade="80"/>
          </w:tcPr>
          <w:p w14:paraId="4469C0D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CODIGO</w:t>
            </w:r>
          </w:p>
        </w:tc>
        <w:tc>
          <w:tcPr>
            <w:tcW w:w="1145" w:type="dxa"/>
            <w:shd w:val="clear" w:color="auto" w:fill="1F3864" w:themeFill="accent5" w:themeFillShade="80"/>
          </w:tcPr>
          <w:p w14:paraId="2818FF4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261" w:type="dxa"/>
            <w:shd w:val="clear" w:color="auto" w:fill="1F3864" w:themeFill="accent5" w:themeFillShade="80"/>
          </w:tcPr>
          <w:p w14:paraId="62073A6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ITEM</w:t>
            </w:r>
          </w:p>
        </w:tc>
      </w:tr>
      <w:tr w:rsidR="004D76EB" w:rsidRPr="004D76EB" w14:paraId="6F3E26BD" w14:textId="77777777" w:rsidTr="001A7607">
        <w:trPr>
          <w:trHeight w:val="370"/>
        </w:trPr>
        <w:tc>
          <w:tcPr>
            <w:tcW w:w="582" w:type="dxa"/>
            <w:shd w:val="clear" w:color="auto" w:fill="BDD6EE" w:themeFill="accent1" w:themeFillTint="66"/>
          </w:tcPr>
          <w:p w14:paraId="6E1374D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15</w:t>
            </w:r>
          </w:p>
        </w:tc>
        <w:tc>
          <w:tcPr>
            <w:tcW w:w="2363" w:type="dxa"/>
            <w:shd w:val="clear" w:color="auto" w:fill="BDD6EE" w:themeFill="accent1" w:themeFillTint="66"/>
            <w:vAlign w:val="center"/>
          </w:tcPr>
          <w:p w14:paraId="7B76B95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lang w:eastAsia="es-ES"/>
              </w:rPr>
              <w:t>VAC-OF-ACE-1</w:t>
            </w:r>
          </w:p>
        </w:tc>
        <w:tc>
          <w:tcPr>
            <w:tcW w:w="1145" w:type="dxa"/>
            <w:shd w:val="clear" w:color="auto" w:fill="BDD6EE" w:themeFill="accent1" w:themeFillTint="66"/>
            <w:vAlign w:val="center"/>
          </w:tcPr>
          <w:p w14:paraId="14B233D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M2</w:t>
            </w:r>
          </w:p>
        </w:tc>
        <w:tc>
          <w:tcPr>
            <w:tcW w:w="5261" w:type="dxa"/>
            <w:shd w:val="clear" w:color="auto" w:fill="BDD6EE" w:themeFill="accent1" w:themeFillTint="66"/>
            <w:vAlign w:val="center"/>
          </w:tcPr>
          <w:p w14:paraId="137AF60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ACERA DE CEMENTO E=5 CM CON EMPEDRADO</w:t>
            </w:r>
          </w:p>
        </w:tc>
      </w:tr>
    </w:tbl>
    <w:p w14:paraId="3E610E95" w14:textId="77777777" w:rsidR="004D76EB" w:rsidRPr="004D76EB" w:rsidRDefault="004D76EB" w:rsidP="004D76EB">
      <w:pPr>
        <w:jc w:val="both"/>
        <w:rPr>
          <w:rFonts w:ascii="Tahoma" w:eastAsiaTheme="minorHAnsi" w:hAnsi="Tahoma" w:cs="Tahoma"/>
          <w:b/>
        </w:rPr>
      </w:pPr>
    </w:p>
    <w:p w14:paraId="2C792F9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402375F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de ACERA DE CEMENTO E=5 CM CON EMPEDRADO se refiere a una faja de empedrado más contrapiso de cemento y acabados finos construida de acuerdo a planos, presentación de propuestas y/o autorizados por el Inspector de obra.</w:t>
      </w:r>
    </w:p>
    <w:p w14:paraId="2B70805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5F8184B" w14:textId="77777777" w:rsidR="004D76EB" w:rsidRPr="004D76EB" w:rsidRDefault="004D76EB" w:rsidP="004D76EB">
      <w:pPr>
        <w:jc w:val="both"/>
        <w:rPr>
          <w:rFonts w:ascii="Tahoma" w:eastAsiaTheme="minorHAnsi" w:hAnsi="Tahoma" w:cs="Tahoma"/>
          <w:b/>
        </w:rPr>
      </w:pPr>
    </w:p>
    <w:p w14:paraId="69C8BFC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5572EB0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proyectos.</w:t>
      </w:r>
    </w:p>
    <w:p w14:paraId="34B00174" w14:textId="77777777" w:rsidR="004D76EB" w:rsidRPr="004D76EB" w:rsidRDefault="004D76EB" w:rsidP="004D76EB">
      <w:pPr>
        <w:jc w:val="both"/>
        <w:rPr>
          <w:rFonts w:ascii="Tahoma" w:eastAsiaTheme="minorHAnsi" w:hAnsi="Tahoma" w:cs="Tahoma"/>
          <w:b/>
        </w:rPr>
      </w:pPr>
    </w:p>
    <w:p w14:paraId="5F348DA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7E2B9A61"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 xml:space="preserve">Preparación </w:t>
      </w:r>
    </w:p>
    <w:p w14:paraId="69CE837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De manera previa a la ejecución del ítem, se prepara la superficie sobre la cual se apoye la rampa Acera, verificando este uniforme, compactada y con la pendiente deseada.</w:t>
      </w:r>
    </w:p>
    <w:p w14:paraId="3296020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Antes de ejecutar el empedrado, la superficie deberá estar perfilada de acuerdo a planos y no deberá haber regiones donde el suelo de asiento este suelto o sea de mala calidad.</w:t>
      </w:r>
    </w:p>
    <w:p w14:paraId="3FD8E7A4" w14:textId="77777777" w:rsidR="004D76EB" w:rsidRPr="004D76EB" w:rsidRDefault="004D76EB" w:rsidP="004D76EB">
      <w:pPr>
        <w:jc w:val="both"/>
        <w:rPr>
          <w:rFonts w:ascii="Tahoma" w:eastAsiaTheme="minorHAnsi" w:hAnsi="Tahoma" w:cs="Tahoma"/>
          <w:b/>
        </w:rPr>
      </w:pPr>
    </w:p>
    <w:p w14:paraId="7F3B464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Encofrados</w:t>
      </w:r>
    </w:p>
    <w:p w14:paraId="200431D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encofrados podrán ser de madera, metálicos u otro material lo suficientemente rígido, estanco y estable.</w:t>
      </w:r>
    </w:p>
    <w:p w14:paraId="5BF8DE5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Serán armados o ensamblados de tal forma que permitan garantizar que la construcción de los elementos de hormigón tenga las dimensiones, pendiente y espesores conforme a los planos constructivos.</w:t>
      </w:r>
    </w:p>
    <w:p w14:paraId="7576BC9E" w14:textId="77777777" w:rsidR="004D76EB" w:rsidRPr="004D76EB" w:rsidRDefault="004D76EB" w:rsidP="004D76EB">
      <w:pPr>
        <w:jc w:val="both"/>
        <w:rPr>
          <w:rFonts w:ascii="Tahoma" w:eastAsiaTheme="minorHAnsi" w:hAnsi="Tahoma" w:cs="Tahoma"/>
          <w:b/>
        </w:rPr>
      </w:pPr>
    </w:p>
    <w:p w14:paraId="672EF3C1"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Empedrado</w:t>
      </w:r>
    </w:p>
    <w:p w14:paraId="0F4A24C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A71D53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C0C65A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2A5BCD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 xml:space="preserve">Se colocará el </w:t>
      </w:r>
      <w:proofErr w:type="spellStart"/>
      <w:r w:rsidRPr="004D76EB">
        <w:rPr>
          <w:rFonts w:ascii="Tahoma" w:eastAsiaTheme="minorHAnsi" w:hAnsi="Tahoma" w:cs="Tahoma"/>
        </w:rPr>
        <w:t>poliestileno</w:t>
      </w:r>
      <w:proofErr w:type="spellEnd"/>
      <w:r w:rsidRPr="004D76EB">
        <w:rPr>
          <w:rFonts w:ascii="Tahoma" w:eastAsiaTheme="minorHAnsi" w:hAnsi="Tahoma" w:cs="Tahoma"/>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B4A9565" w14:textId="77777777" w:rsidR="004D76EB" w:rsidRPr="004D76EB" w:rsidRDefault="004D76EB" w:rsidP="004D76EB">
      <w:pPr>
        <w:jc w:val="both"/>
        <w:rPr>
          <w:rFonts w:ascii="Tahoma" w:eastAsiaTheme="minorHAnsi" w:hAnsi="Tahoma" w:cs="Tahoma"/>
          <w:b/>
        </w:rPr>
      </w:pPr>
    </w:p>
    <w:p w14:paraId="1751FEE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Mezclado del Hormigón y Morteros</w:t>
      </w:r>
    </w:p>
    <w:p w14:paraId="3FAC10F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hormigón deberá ser mezclado mecánicamente dosificando por volumen, en ciertos casos el Inspector de proyectos autorizará el mezclado manual.</w:t>
      </w:r>
    </w:p>
    <w:p w14:paraId="4713F76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405EC53" w14:textId="77777777" w:rsidR="004D76EB" w:rsidRPr="004D76EB" w:rsidRDefault="004D76EB" w:rsidP="004D76EB">
      <w:pPr>
        <w:jc w:val="both"/>
        <w:rPr>
          <w:rFonts w:ascii="Tahoma" w:eastAsiaTheme="minorHAnsi" w:hAnsi="Tahoma" w:cs="Tahoma"/>
          <w:b/>
        </w:rPr>
      </w:pPr>
    </w:p>
    <w:p w14:paraId="52480CC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Hormigonado</w:t>
      </w:r>
    </w:p>
    <w:p w14:paraId="3120472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Una vez terminado el empedrado de acuerdo a lo señalado anteriormente y esté limpio de tierra, escombros sueltos y otros materiales, se humedecerán las piedras para luego vaciar la carpeta de hormigón.</w:t>
      </w:r>
    </w:p>
    <w:p w14:paraId="3E576B5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hormigonado deberá cumplir con las exigencias y requisitos establecidos en la Norma CBH-87 para hormigones. No se procederá al vaciado sin antes contar con la autorización del Inspector de proyectos.</w:t>
      </w:r>
    </w:p>
    <w:p w14:paraId="3ABE4C0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El vaciado de hormigón debe ser de forma continua, solo se interrumpirá en los sectores donde los planos indiquen. </w:t>
      </w:r>
    </w:p>
    <w:p w14:paraId="3176F3A5" w14:textId="77777777" w:rsidR="004D76EB" w:rsidRPr="004D76EB" w:rsidRDefault="004D76EB" w:rsidP="004D76EB">
      <w:pPr>
        <w:jc w:val="both"/>
        <w:rPr>
          <w:rFonts w:ascii="Tahoma" w:eastAsiaTheme="minorHAnsi" w:hAnsi="Tahoma" w:cs="Tahoma"/>
          <w:b/>
        </w:rPr>
      </w:pPr>
    </w:p>
    <w:p w14:paraId="3B6DD1A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Terminado Superficial</w:t>
      </w:r>
    </w:p>
    <w:p w14:paraId="7F104C1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De manera posterior al hormigonado se ejecutará el terminado de la superficie de la acera debiéndose dar una textura antideslizante y previendo las juntas de contracción a fin de evitar las fisuras por este fenómeno.</w:t>
      </w:r>
    </w:p>
    <w:p w14:paraId="2F44853F" w14:textId="77777777" w:rsidR="004D76EB" w:rsidRPr="004D76EB" w:rsidRDefault="004D76EB" w:rsidP="004D76EB">
      <w:pPr>
        <w:jc w:val="both"/>
        <w:rPr>
          <w:rFonts w:ascii="Tahoma" w:eastAsiaTheme="minorHAnsi" w:hAnsi="Tahoma" w:cs="Tahoma"/>
          <w:b/>
        </w:rPr>
      </w:pPr>
    </w:p>
    <w:p w14:paraId="72B888D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Protección y Curado</w:t>
      </w:r>
    </w:p>
    <w:p w14:paraId="2C66A0D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7834E79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tiempo de curado será el indicado en el proyecto o el indicado por el Inspector de proyectos. En ningún caso el tiempo de curado será menos de 5 días a partir del momento en que se inició el endurecimiento.</w:t>
      </w:r>
    </w:p>
    <w:p w14:paraId="20A662E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Durante la construcción, queda prohibido aplicar cargas, acumular materiales o maquinarias que generen daño en el elemento.</w:t>
      </w:r>
    </w:p>
    <w:p w14:paraId="2A2C1A7F" w14:textId="77777777" w:rsidR="004D76EB" w:rsidRPr="004D76EB" w:rsidRDefault="004D76EB" w:rsidP="004D76EB">
      <w:pPr>
        <w:jc w:val="both"/>
        <w:rPr>
          <w:rFonts w:ascii="Tahoma" w:eastAsiaTheme="minorHAnsi" w:hAnsi="Tahoma" w:cs="Tahoma"/>
          <w:b/>
        </w:rPr>
      </w:pPr>
    </w:p>
    <w:p w14:paraId="79013BE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Criterios de Aceptación y Rechazo</w:t>
      </w:r>
    </w:p>
    <w:p w14:paraId="3F64B90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Todo elemento que no cumpla con el alineamiento, pendiente, espesores o replanteo, será rechazado debiendo el Inspector de proyectos indicar claramente el o los sectores que han sido observados.</w:t>
      </w:r>
    </w:p>
    <w:p w14:paraId="161A475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Cualquier fisura, grieta, desportillada, desgastada, desmoche o asentamiento que sufra el elemento durante la etapa de la obra será rechazada y deberá ser subsanada por la Entidad Ejecutora.</w:t>
      </w:r>
    </w:p>
    <w:p w14:paraId="092F7E4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Todo material, hormigón o elemento ejecutado que sea rechazado se procederá a su curado, corrección, demolición o reposición, actividad que deberá ser aprobada por el Inspector de proyectos.</w:t>
      </w:r>
    </w:p>
    <w:p w14:paraId="7E0BD03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Theme="minorHAnsi" w:hAnsi="Tahoma" w:cs="Tahoma"/>
        </w:rPr>
        <w:t>Todos las demoliciones, curados y reemplazos necesarios serán cancelados por la Entidad Ejecutora.</w:t>
      </w:r>
    </w:p>
    <w:p w14:paraId="2640B6B0"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519103F0" w14:textId="77777777" w:rsidTr="001A7607">
        <w:tc>
          <w:tcPr>
            <w:tcW w:w="584" w:type="dxa"/>
            <w:shd w:val="clear" w:color="auto" w:fill="1F3864" w:themeFill="accent5" w:themeFillShade="80"/>
          </w:tcPr>
          <w:p w14:paraId="1BAD419A" w14:textId="77777777" w:rsidR="004D76EB" w:rsidRPr="004D76EB" w:rsidRDefault="004D76EB" w:rsidP="004D76EB">
            <w:pPr>
              <w:jc w:val="both"/>
              <w:rPr>
                <w:rFonts w:ascii="Tahoma" w:hAnsi="Tahoma" w:cs="Tahoma"/>
                <w:b/>
                <w:lang w:eastAsia="es-ES"/>
              </w:rPr>
            </w:pPr>
            <w:proofErr w:type="spellStart"/>
            <w:r w:rsidRPr="004D76EB">
              <w:rPr>
                <w:rFonts w:ascii="Tahoma" w:hAnsi="Tahoma" w:cs="Tahoma"/>
                <w:b/>
                <w:lang w:eastAsia="es-ES"/>
              </w:rPr>
              <w:t>N°</w:t>
            </w:r>
            <w:proofErr w:type="spellEnd"/>
          </w:p>
        </w:tc>
        <w:tc>
          <w:tcPr>
            <w:tcW w:w="2385" w:type="dxa"/>
            <w:shd w:val="clear" w:color="auto" w:fill="1F3864" w:themeFill="accent5" w:themeFillShade="80"/>
          </w:tcPr>
          <w:p w14:paraId="60BA653E"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CODIGO</w:t>
            </w:r>
          </w:p>
        </w:tc>
        <w:tc>
          <w:tcPr>
            <w:tcW w:w="1145" w:type="dxa"/>
            <w:shd w:val="clear" w:color="auto" w:fill="1F3864" w:themeFill="accent5" w:themeFillShade="80"/>
          </w:tcPr>
          <w:p w14:paraId="69CAF37B"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UNIDAD</w:t>
            </w:r>
          </w:p>
        </w:tc>
        <w:tc>
          <w:tcPr>
            <w:tcW w:w="5520" w:type="dxa"/>
            <w:shd w:val="clear" w:color="auto" w:fill="1F3864" w:themeFill="accent5" w:themeFillShade="80"/>
          </w:tcPr>
          <w:p w14:paraId="29EBAE78"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ITEM</w:t>
            </w:r>
          </w:p>
        </w:tc>
      </w:tr>
      <w:tr w:rsidR="004D76EB" w:rsidRPr="004D76EB" w14:paraId="1188EC20" w14:textId="77777777" w:rsidTr="001A7607">
        <w:tc>
          <w:tcPr>
            <w:tcW w:w="584" w:type="dxa"/>
            <w:shd w:val="clear" w:color="auto" w:fill="BDD6EE" w:themeFill="accent1" w:themeFillTint="66"/>
          </w:tcPr>
          <w:p w14:paraId="4350FFEE"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16</w:t>
            </w:r>
          </w:p>
        </w:tc>
        <w:tc>
          <w:tcPr>
            <w:tcW w:w="2385" w:type="dxa"/>
            <w:shd w:val="clear" w:color="auto" w:fill="BDD6EE" w:themeFill="accent1" w:themeFillTint="66"/>
          </w:tcPr>
          <w:p w14:paraId="15771CF6"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VAC - OF - REV - 5</w:t>
            </w:r>
          </w:p>
        </w:tc>
        <w:tc>
          <w:tcPr>
            <w:tcW w:w="1145" w:type="dxa"/>
            <w:shd w:val="clear" w:color="auto" w:fill="BDD6EE" w:themeFill="accent1" w:themeFillTint="66"/>
          </w:tcPr>
          <w:p w14:paraId="159ED87F" w14:textId="77777777" w:rsidR="004D76EB" w:rsidRPr="004D76EB" w:rsidRDefault="004D76EB" w:rsidP="004D76EB">
            <w:pPr>
              <w:jc w:val="both"/>
              <w:rPr>
                <w:rFonts w:ascii="Tahoma" w:hAnsi="Tahoma" w:cs="Tahoma"/>
                <w:b/>
                <w:lang w:eastAsia="es-ES"/>
              </w:rPr>
            </w:pPr>
            <w:r w:rsidRPr="004D76EB">
              <w:rPr>
                <w:rFonts w:ascii="Tahoma" w:hAnsi="Tahoma" w:cs="Tahoma"/>
                <w:b/>
                <w:lang w:eastAsia="es-ES"/>
              </w:rPr>
              <w:t>M2</w:t>
            </w:r>
          </w:p>
        </w:tc>
        <w:tc>
          <w:tcPr>
            <w:tcW w:w="5520" w:type="dxa"/>
            <w:shd w:val="clear" w:color="auto" w:fill="BDD6EE" w:themeFill="accent1" w:themeFillTint="66"/>
          </w:tcPr>
          <w:p w14:paraId="09E42C6C" w14:textId="77777777" w:rsidR="004D76EB" w:rsidRPr="004D76EB" w:rsidRDefault="004D76EB" w:rsidP="004D76EB">
            <w:pPr>
              <w:jc w:val="both"/>
              <w:rPr>
                <w:rFonts w:ascii="Tahoma" w:hAnsi="Tahoma" w:cs="Tahoma"/>
                <w:b/>
                <w:lang w:eastAsia="es-ES"/>
              </w:rPr>
            </w:pPr>
            <w:r w:rsidRPr="004D76EB">
              <w:rPr>
                <w:rFonts w:ascii="Tahoma" w:eastAsia="Calibri" w:hAnsi="Tahoma" w:cs="Tahoma"/>
                <w:b/>
                <w:bCs/>
              </w:rPr>
              <w:t>REVOQUE INTERIOR DE CEMENTO</w:t>
            </w:r>
          </w:p>
        </w:tc>
      </w:tr>
    </w:tbl>
    <w:p w14:paraId="4CD746A4" w14:textId="77777777" w:rsidR="004D76EB" w:rsidRPr="004D76EB" w:rsidRDefault="004D76EB" w:rsidP="004D76EB">
      <w:pPr>
        <w:tabs>
          <w:tab w:val="left" w:pos="8711"/>
        </w:tabs>
        <w:jc w:val="both"/>
        <w:rPr>
          <w:rFonts w:ascii="Tahoma" w:hAnsi="Tahoma" w:cs="Tahoma"/>
          <w:b/>
          <w:lang w:eastAsia="es-ES"/>
        </w:rPr>
      </w:pPr>
      <w:r w:rsidRPr="004D76EB">
        <w:rPr>
          <w:rFonts w:ascii="Tahoma" w:hAnsi="Tahoma" w:cs="Tahoma"/>
          <w:b/>
          <w:lang w:eastAsia="es-ES"/>
        </w:rPr>
        <w:t>DESCRIPCIÓN. -</w:t>
      </w:r>
    </w:p>
    <w:p w14:paraId="79BDD233"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 xml:space="preserve">Este ítem se refiere a la ejecución de </w:t>
      </w:r>
      <w:r w:rsidRPr="004D76EB">
        <w:rPr>
          <w:rFonts w:ascii="Tahoma" w:eastAsia="Calibri" w:hAnsi="Tahoma" w:cs="Tahoma"/>
          <w:bCs/>
        </w:rPr>
        <w:t>REVOQUE INTERIOR DE CEMENTO</w:t>
      </w:r>
      <w:r w:rsidRPr="004D76EB">
        <w:rPr>
          <w:rFonts w:ascii="Tahoma" w:hAnsi="Tahoma" w:cs="Tahoma"/>
          <w:lang w:eastAsia="es-ES"/>
        </w:rPr>
        <w:t xml:space="preserve"> en proporción 1:3 para ambientes interiores de acuerdo al trazado, alineación, elevaciones y dimensiones señaladas en los planos constructivos e instrucciones del Inspector de Proyecto.</w:t>
      </w:r>
    </w:p>
    <w:p w14:paraId="0235D974" w14:textId="77777777" w:rsidR="004D76EB" w:rsidRPr="004D76EB" w:rsidRDefault="004D76EB" w:rsidP="004D76EB">
      <w:pPr>
        <w:autoSpaceDE w:val="0"/>
        <w:autoSpaceDN w:val="0"/>
        <w:adjustRightInd w:val="0"/>
        <w:jc w:val="both"/>
        <w:rPr>
          <w:rFonts w:ascii="Tahoma" w:hAnsi="Tahoma" w:cs="Tahoma"/>
          <w:b/>
          <w:bCs/>
          <w:lang w:eastAsia="es-ES"/>
        </w:rPr>
      </w:pPr>
    </w:p>
    <w:p w14:paraId="66E3F268"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b/>
          <w:bCs/>
          <w:lang w:eastAsia="es-ES"/>
        </w:rPr>
        <w:t xml:space="preserve">MATERIALES, HERRAMIENTAS Y EQUIPO. - </w:t>
      </w:r>
    </w:p>
    <w:p w14:paraId="51D7739F"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517B848F" w14:textId="77777777" w:rsidR="004D76EB" w:rsidRPr="004D76EB" w:rsidRDefault="004D76EB" w:rsidP="004D76EB">
      <w:pPr>
        <w:autoSpaceDE w:val="0"/>
        <w:autoSpaceDN w:val="0"/>
        <w:adjustRightInd w:val="0"/>
        <w:jc w:val="both"/>
        <w:rPr>
          <w:rFonts w:ascii="Tahoma" w:hAnsi="Tahoma" w:cs="Tahoma"/>
          <w:b/>
          <w:bCs/>
          <w:lang w:eastAsia="es-ES"/>
        </w:rPr>
      </w:pPr>
    </w:p>
    <w:p w14:paraId="0A994E13"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b/>
          <w:bCs/>
          <w:lang w:eastAsia="es-ES"/>
        </w:rPr>
        <w:t xml:space="preserve">FORMA DE EJECUCIÓN. - </w:t>
      </w:r>
    </w:p>
    <w:p w14:paraId="3654E680" w14:textId="77777777" w:rsidR="004D76EB" w:rsidRPr="004D76EB" w:rsidRDefault="004D76EB" w:rsidP="004D76EB">
      <w:pPr>
        <w:jc w:val="both"/>
        <w:rPr>
          <w:rFonts w:ascii="Tahoma" w:hAnsi="Tahoma" w:cs="Tahoma"/>
          <w:lang w:eastAsia="es-ES"/>
        </w:rPr>
      </w:pPr>
      <w:r w:rsidRPr="004D76EB">
        <w:rPr>
          <w:rFonts w:ascii="Tahoma" w:hAnsi="Tahoma" w:cs="Tahoma"/>
          <w:lang w:eastAsia="es-ES"/>
        </w:rPr>
        <w:t>La Entidad Ejecutora deberá prever todas las herramientas, equipos y accesorios necesarios para la ejecución del ítem. En general se seguirán las siguientes directrices:</w:t>
      </w:r>
    </w:p>
    <w:p w14:paraId="721B8DCB" w14:textId="77777777" w:rsidR="004D76EB" w:rsidRPr="004D76EB" w:rsidRDefault="004D76EB" w:rsidP="004D76EB">
      <w:pPr>
        <w:autoSpaceDE w:val="0"/>
        <w:autoSpaceDN w:val="0"/>
        <w:adjustRightInd w:val="0"/>
        <w:jc w:val="both"/>
        <w:rPr>
          <w:rFonts w:ascii="Tahoma" w:hAnsi="Tahoma" w:cs="Tahoma"/>
          <w:lang w:eastAsia="es-ES"/>
        </w:rPr>
      </w:pPr>
    </w:p>
    <w:p w14:paraId="261BA806" w14:textId="77777777" w:rsidR="004D76EB" w:rsidRPr="004D76EB" w:rsidRDefault="004D76EB" w:rsidP="004D76EB">
      <w:pPr>
        <w:tabs>
          <w:tab w:val="left" w:pos="560"/>
        </w:tabs>
        <w:jc w:val="both"/>
        <w:rPr>
          <w:rFonts w:ascii="Tahoma" w:hAnsi="Tahoma" w:cs="Tahoma"/>
          <w:b/>
          <w:lang w:eastAsia="es-ES"/>
        </w:rPr>
      </w:pPr>
      <w:r w:rsidRPr="004D76EB">
        <w:rPr>
          <w:rFonts w:ascii="Tahoma" w:hAnsi="Tahoma" w:cs="Tahoma"/>
          <w:b/>
          <w:lang w:eastAsia="es-ES"/>
        </w:rPr>
        <w:t>Preparación de la Superficie</w:t>
      </w:r>
    </w:p>
    <w:p w14:paraId="0E09AAA6" w14:textId="77777777" w:rsidR="004D76EB" w:rsidRPr="004D76EB" w:rsidRDefault="004D76EB" w:rsidP="004D76EB">
      <w:pPr>
        <w:jc w:val="both"/>
        <w:rPr>
          <w:rFonts w:ascii="Tahoma" w:hAnsi="Tahoma" w:cs="Tahoma"/>
          <w:bCs/>
          <w:color w:val="000000"/>
          <w:lang w:eastAsia="es-ES"/>
        </w:rPr>
      </w:pPr>
      <w:r w:rsidRPr="004D76EB">
        <w:rPr>
          <w:rFonts w:ascii="Tahoma" w:hAnsi="Tahoma" w:cs="Tahoma"/>
          <w:lang w:eastAsia="es-ES"/>
        </w:rPr>
        <w:t>Antes del proceder con el revoque, se verificará que la superficie este uniforme sin polvo, grasas o sustancias que perjudiquen la buena ejecución del ítem</w:t>
      </w:r>
      <w:r w:rsidRPr="004D76EB">
        <w:rPr>
          <w:rFonts w:ascii="Tahoma" w:hAnsi="Tahoma" w:cs="Tahoma"/>
          <w:bCs/>
          <w:color w:val="000000"/>
          <w:lang w:eastAsia="es-ES"/>
        </w:rPr>
        <w:t>.</w:t>
      </w:r>
    </w:p>
    <w:p w14:paraId="23E46C30" w14:textId="77777777" w:rsidR="004D76EB" w:rsidRPr="004D76EB" w:rsidRDefault="004D76EB" w:rsidP="004D76EB">
      <w:pPr>
        <w:autoSpaceDE w:val="0"/>
        <w:autoSpaceDN w:val="0"/>
        <w:adjustRightInd w:val="0"/>
        <w:jc w:val="both"/>
        <w:rPr>
          <w:rFonts w:ascii="Tahoma" w:hAnsi="Tahoma" w:cs="Tahoma"/>
          <w:lang w:eastAsia="es-ES"/>
        </w:rPr>
      </w:pPr>
    </w:p>
    <w:p w14:paraId="0D1724AA"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BE63C37" w14:textId="77777777" w:rsidR="004D76EB" w:rsidRPr="004D76EB" w:rsidRDefault="004D76EB" w:rsidP="004D76EB">
      <w:pPr>
        <w:autoSpaceDE w:val="0"/>
        <w:autoSpaceDN w:val="0"/>
        <w:adjustRightInd w:val="0"/>
        <w:jc w:val="both"/>
        <w:rPr>
          <w:rFonts w:ascii="Tahoma" w:hAnsi="Tahoma" w:cs="Tahoma"/>
          <w:lang w:eastAsia="es-ES"/>
        </w:rPr>
      </w:pPr>
    </w:p>
    <w:p w14:paraId="5AA0D522"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 xml:space="preserve">En caso de aplicarse el revoque directamente en hormigón, estas superficies deben haber sido debidamente limpiadas y producido suficiente aspereza como para obtener la debida ligazón. </w:t>
      </w:r>
    </w:p>
    <w:p w14:paraId="671D5A4F" w14:textId="77777777" w:rsidR="004D76EB" w:rsidRPr="004D76EB" w:rsidRDefault="004D76EB" w:rsidP="004D76EB">
      <w:pPr>
        <w:autoSpaceDE w:val="0"/>
        <w:autoSpaceDN w:val="0"/>
        <w:adjustRightInd w:val="0"/>
        <w:jc w:val="both"/>
        <w:rPr>
          <w:rFonts w:ascii="Tahoma" w:hAnsi="Tahoma" w:cs="Tahoma"/>
          <w:lang w:eastAsia="es-ES"/>
        </w:rPr>
      </w:pPr>
    </w:p>
    <w:p w14:paraId="6C1E642F" w14:textId="77777777" w:rsidR="004D76EB" w:rsidRPr="004D76EB" w:rsidRDefault="004D76EB" w:rsidP="004D76EB">
      <w:pPr>
        <w:autoSpaceDE w:val="0"/>
        <w:autoSpaceDN w:val="0"/>
        <w:adjustRightInd w:val="0"/>
        <w:jc w:val="both"/>
        <w:rPr>
          <w:rFonts w:ascii="Tahoma" w:hAnsi="Tahoma" w:cs="Tahoma"/>
          <w:b/>
          <w:bCs/>
          <w:lang w:eastAsia="es-ES"/>
        </w:rPr>
      </w:pPr>
      <w:r w:rsidRPr="004D76EB">
        <w:rPr>
          <w:rFonts w:ascii="Tahoma" w:hAnsi="Tahoma" w:cs="Tahoma"/>
          <w:b/>
          <w:bCs/>
          <w:lang w:eastAsia="es-ES"/>
        </w:rPr>
        <w:t>Preparación del Mortero</w:t>
      </w:r>
    </w:p>
    <w:p w14:paraId="64F656F5"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La proporción de cemento arena fina será de 1:3, y la cantidad de agua usada será tal que resulte en una mezcla plástica.</w:t>
      </w:r>
    </w:p>
    <w:p w14:paraId="5972E6D2" w14:textId="77777777" w:rsidR="004D76EB" w:rsidRPr="004D76EB" w:rsidRDefault="004D76EB" w:rsidP="004D76EB">
      <w:pPr>
        <w:autoSpaceDE w:val="0"/>
        <w:autoSpaceDN w:val="0"/>
        <w:adjustRightInd w:val="0"/>
        <w:jc w:val="both"/>
        <w:rPr>
          <w:rFonts w:ascii="Tahoma" w:hAnsi="Tahoma" w:cs="Tahoma"/>
          <w:lang w:eastAsia="es-ES"/>
        </w:rPr>
      </w:pPr>
    </w:p>
    <w:p w14:paraId="280DDCC2" w14:textId="77777777" w:rsidR="004D76EB" w:rsidRPr="004D76EB" w:rsidRDefault="004D76EB" w:rsidP="004D76EB">
      <w:pPr>
        <w:autoSpaceDE w:val="0"/>
        <w:autoSpaceDN w:val="0"/>
        <w:adjustRightInd w:val="0"/>
        <w:jc w:val="both"/>
        <w:rPr>
          <w:rFonts w:ascii="Tahoma" w:hAnsi="Tahoma" w:cs="Tahoma"/>
          <w:b/>
          <w:bCs/>
          <w:lang w:eastAsia="es-ES"/>
        </w:rPr>
      </w:pPr>
      <w:r w:rsidRPr="004D76EB">
        <w:rPr>
          <w:rFonts w:ascii="Tahoma" w:hAnsi="Tahoma" w:cs="Tahoma"/>
          <w:b/>
          <w:bCs/>
          <w:lang w:eastAsia="es-ES"/>
        </w:rPr>
        <w:t>Aplicación del Revestimiento</w:t>
      </w:r>
    </w:p>
    <w:p w14:paraId="36DAC97B"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7046B5"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niveladas unas con las otras, con el objeto de asegurar la obtención de una superficie pareja y uniforme.</w:t>
      </w:r>
    </w:p>
    <w:p w14:paraId="28554B1F" w14:textId="77777777" w:rsidR="004D76EB" w:rsidRPr="004D76EB" w:rsidRDefault="004D76EB" w:rsidP="004D76EB">
      <w:pPr>
        <w:autoSpaceDE w:val="0"/>
        <w:autoSpaceDN w:val="0"/>
        <w:adjustRightInd w:val="0"/>
        <w:jc w:val="both"/>
        <w:rPr>
          <w:rFonts w:ascii="Tahoma" w:hAnsi="Tahoma" w:cs="Tahoma"/>
          <w:lang w:eastAsia="es-ES"/>
        </w:rPr>
      </w:pPr>
    </w:p>
    <w:p w14:paraId="6B2FB509"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4103C5"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regla entre maestra y maestra. Después se efectuará un rayado vertical con clavos a objeto</w:t>
      </w:r>
    </w:p>
    <w:p w14:paraId="793A6CD0"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de asegurar la adherencia de la segunda capa de acabado.</w:t>
      </w:r>
    </w:p>
    <w:p w14:paraId="516D5602"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 xml:space="preserve">Posteriormente se aplicará la segunda capa de acabado en un espesor de 1.5 a 2.0 </w:t>
      </w:r>
      <w:proofErr w:type="spellStart"/>
      <w:r w:rsidRPr="004D76EB">
        <w:rPr>
          <w:rFonts w:ascii="Tahoma" w:hAnsi="Tahoma" w:cs="Tahoma"/>
          <w:lang w:eastAsia="es-ES"/>
        </w:rPr>
        <w:t>mm.</w:t>
      </w:r>
      <w:proofErr w:type="spellEnd"/>
      <w:r w:rsidRPr="004D76EB">
        <w:rPr>
          <w:rFonts w:ascii="Tahoma" w:hAnsi="Tahoma" w:cs="Tahoma"/>
          <w:lang w:eastAsia="es-ES"/>
        </w:rPr>
        <w:t>, dependiendo del tipo de textura especificado en los planos de detalle e instrucciones del Inspector de Proyecto, empleando para el efecto herramientas adecuadas y mano de obra adecuada.</w:t>
      </w:r>
    </w:p>
    <w:p w14:paraId="6A895AAC" w14:textId="77777777" w:rsidR="004D76EB" w:rsidRPr="004D76EB" w:rsidRDefault="004D76EB" w:rsidP="004D76EB">
      <w:pPr>
        <w:autoSpaceDE w:val="0"/>
        <w:autoSpaceDN w:val="0"/>
        <w:adjustRightInd w:val="0"/>
        <w:jc w:val="both"/>
        <w:rPr>
          <w:rFonts w:ascii="Tahoma" w:hAnsi="Tahoma" w:cs="Tahoma"/>
          <w:lang w:eastAsia="es-ES"/>
        </w:rPr>
      </w:pPr>
    </w:p>
    <w:p w14:paraId="3268716B"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D76EB">
        <w:rPr>
          <w:rFonts w:ascii="Tahoma" w:hAnsi="Tahoma" w:cs="Tahoma"/>
          <w:lang w:eastAsia="es-ES"/>
        </w:rPr>
        <w:t>1 :</w:t>
      </w:r>
      <w:proofErr w:type="gramEnd"/>
      <w:r w:rsidRPr="004D76EB">
        <w:rPr>
          <w:rFonts w:ascii="Tahoma" w:hAnsi="Tahoma" w:cs="Tahoma"/>
          <w:lang w:eastAsia="es-ES"/>
        </w:rPr>
        <w:t xml:space="preserve"> 3 en un espesor de 2 a 3 </w:t>
      </w:r>
      <w:proofErr w:type="spellStart"/>
      <w:r w:rsidRPr="004D76EB">
        <w:rPr>
          <w:rFonts w:ascii="Tahoma" w:hAnsi="Tahoma" w:cs="Tahoma"/>
          <w:lang w:eastAsia="es-ES"/>
        </w:rPr>
        <w:t>mm.</w:t>
      </w:r>
      <w:proofErr w:type="spellEnd"/>
      <w:r w:rsidRPr="004D76EB">
        <w:rPr>
          <w:rFonts w:ascii="Tahoma" w:hAnsi="Tahoma" w:cs="Tahoma"/>
          <w:lang w:eastAsia="es-ES"/>
        </w:rPr>
        <w:t xml:space="preserve">, mediante planchas metálicas, de tal manera de obtener superficies lisas, planas y libres de ondulaciones, empleando mano de obra especializada. Si se especificara el acabado tipo </w:t>
      </w:r>
      <w:proofErr w:type="spellStart"/>
      <w:r w:rsidRPr="004D76EB">
        <w:rPr>
          <w:rFonts w:ascii="Tahoma" w:hAnsi="Tahoma" w:cs="Tahoma"/>
          <w:lang w:eastAsia="es-ES"/>
        </w:rPr>
        <w:t>frotachado</w:t>
      </w:r>
      <w:proofErr w:type="spellEnd"/>
      <w:r w:rsidRPr="004D76EB">
        <w:rPr>
          <w:rFonts w:ascii="Tahoma" w:hAnsi="Tahoma" w:cs="Tahoma"/>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D76EB">
        <w:rPr>
          <w:rFonts w:ascii="Tahoma" w:hAnsi="Tahoma" w:cs="Tahoma"/>
          <w:lang w:eastAsia="es-ES"/>
        </w:rPr>
        <w:t>frotachado</w:t>
      </w:r>
      <w:proofErr w:type="spellEnd"/>
      <w:r w:rsidRPr="004D76EB">
        <w:rPr>
          <w:rFonts w:ascii="Tahoma" w:hAnsi="Tahoma" w:cs="Tahoma"/>
          <w:lang w:eastAsia="es-ES"/>
        </w:rPr>
        <w:t>).</w:t>
      </w:r>
    </w:p>
    <w:p w14:paraId="6BD3F627" w14:textId="77777777" w:rsidR="004D76EB" w:rsidRPr="004D76EB" w:rsidRDefault="004D76EB" w:rsidP="004D76EB">
      <w:pPr>
        <w:autoSpaceDE w:val="0"/>
        <w:autoSpaceDN w:val="0"/>
        <w:adjustRightInd w:val="0"/>
        <w:jc w:val="both"/>
        <w:rPr>
          <w:rFonts w:ascii="Tahoma" w:hAnsi="Tahoma" w:cs="Tahoma"/>
          <w:lang w:eastAsia="es-ES"/>
        </w:rPr>
      </w:pPr>
    </w:p>
    <w:p w14:paraId="3D971FAB"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A6B35E" w14:textId="77777777" w:rsidR="004D76EB" w:rsidRPr="004D76EB" w:rsidRDefault="004D76EB" w:rsidP="004D76EB">
      <w:pPr>
        <w:autoSpaceDE w:val="0"/>
        <w:autoSpaceDN w:val="0"/>
        <w:adjustRightInd w:val="0"/>
        <w:jc w:val="both"/>
        <w:rPr>
          <w:rFonts w:ascii="Tahoma" w:hAnsi="Tahoma" w:cs="Tahoma"/>
          <w:lang w:eastAsia="es-ES"/>
        </w:rPr>
      </w:pPr>
    </w:p>
    <w:p w14:paraId="3B3C0B98" w14:textId="77777777" w:rsidR="004D76EB" w:rsidRPr="004D76EB" w:rsidRDefault="004D76EB" w:rsidP="004D76EB">
      <w:pPr>
        <w:autoSpaceDE w:val="0"/>
        <w:autoSpaceDN w:val="0"/>
        <w:adjustRightInd w:val="0"/>
        <w:jc w:val="both"/>
        <w:rPr>
          <w:rFonts w:ascii="Tahoma" w:hAnsi="Tahoma" w:cs="Tahoma"/>
          <w:lang w:eastAsia="es-ES"/>
        </w:rPr>
      </w:pPr>
      <w:r w:rsidRPr="004D76EB">
        <w:rPr>
          <w:rFonts w:ascii="Tahoma" w:hAnsi="Tahoma" w:cs="Tahoma"/>
          <w:lang w:eastAsia="es-ES"/>
        </w:rPr>
        <w:lastRenderedPageBreak/>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9959605" w14:textId="77777777" w:rsidR="004D76EB" w:rsidRPr="004D76EB" w:rsidRDefault="004D76EB" w:rsidP="004D76EB">
      <w:pPr>
        <w:autoSpaceDE w:val="0"/>
        <w:autoSpaceDN w:val="0"/>
        <w:adjustRightInd w:val="0"/>
        <w:jc w:val="both"/>
        <w:rPr>
          <w:rFonts w:ascii="Tahoma" w:hAnsi="Tahoma" w:cs="Tahoma"/>
          <w:lang w:eastAsia="es-ES"/>
        </w:rPr>
      </w:pPr>
    </w:p>
    <w:p w14:paraId="4AA90273" w14:textId="77777777" w:rsidR="004D76EB" w:rsidRPr="004D76EB" w:rsidRDefault="004D76EB" w:rsidP="004D76EB">
      <w:pPr>
        <w:tabs>
          <w:tab w:val="left" w:pos="560"/>
        </w:tabs>
        <w:jc w:val="both"/>
        <w:rPr>
          <w:rFonts w:ascii="Tahoma" w:hAnsi="Tahoma" w:cs="Tahoma"/>
          <w:b/>
          <w:lang w:eastAsia="es-ES"/>
        </w:rPr>
      </w:pPr>
      <w:r w:rsidRPr="004D76EB">
        <w:rPr>
          <w:rFonts w:ascii="Tahoma" w:hAnsi="Tahoma" w:cs="Tahoma"/>
          <w:b/>
          <w:lang w:eastAsia="es-ES"/>
        </w:rPr>
        <w:t>Criterios de Control, Aceptación y Rechazo</w:t>
      </w:r>
    </w:p>
    <w:p w14:paraId="50CFDE4D" w14:textId="77777777" w:rsidR="004D76EB" w:rsidRPr="004D76EB" w:rsidRDefault="004D76EB" w:rsidP="004D76EB">
      <w:pPr>
        <w:tabs>
          <w:tab w:val="left" w:pos="8711"/>
        </w:tabs>
        <w:jc w:val="both"/>
        <w:rPr>
          <w:rFonts w:ascii="Tahoma" w:hAnsi="Tahoma" w:cs="Tahoma"/>
          <w:lang w:eastAsia="es-ES"/>
        </w:rPr>
      </w:pPr>
      <w:r w:rsidRPr="004D76EB">
        <w:rPr>
          <w:rFonts w:ascii="Tahoma" w:hAnsi="Tahom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19018B9" w14:textId="77777777" w:rsidR="004D76EB" w:rsidRPr="004D76EB" w:rsidRDefault="004D76EB" w:rsidP="004D76EB">
      <w:pPr>
        <w:tabs>
          <w:tab w:val="left" w:pos="8711"/>
        </w:tabs>
        <w:jc w:val="both"/>
        <w:rPr>
          <w:rFonts w:ascii="Tahoma" w:hAnsi="Tahoma" w:cs="Tahoma"/>
          <w:lang w:eastAsia="es-ES"/>
        </w:rPr>
      </w:pPr>
    </w:p>
    <w:tbl>
      <w:tblPr>
        <w:tblW w:w="9634" w:type="dxa"/>
        <w:tblLook w:val="04A0" w:firstRow="1" w:lastRow="0" w:firstColumn="1" w:lastColumn="0" w:noHBand="0" w:noVBand="1"/>
      </w:tblPr>
      <w:tblGrid>
        <w:gridCol w:w="584"/>
        <w:gridCol w:w="2385"/>
        <w:gridCol w:w="1145"/>
        <w:gridCol w:w="5520"/>
      </w:tblGrid>
      <w:tr w:rsidR="004D76EB" w:rsidRPr="004D76EB" w14:paraId="69C7CCF2" w14:textId="77777777" w:rsidTr="001A7607">
        <w:tc>
          <w:tcPr>
            <w:tcW w:w="584" w:type="dxa"/>
            <w:shd w:val="clear" w:color="auto" w:fill="1F3864" w:themeFill="accent5" w:themeFillShade="80"/>
          </w:tcPr>
          <w:p w14:paraId="20114880"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5217216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5C6A450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73E66BF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0D12C8BE" w14:textId="77777777" w:rsidTr="001A7607">
        <w:tc>
          <w:tcPr>
            <w:tcW w:w="584" w:type="dxa"/>
            <w:shd w:val="clear" w:color="auto" w:fill="BDD6EE" w:themeFill="accent1" w:themeFillTint="66"/>
          </w:tcPr>
          <w:p w14:paraId="310E5C5F" w14:textId="77777777" w:rsidR="004D76EB" w:rsidRPr="004D76EB" w:rsidRDefault="004D76EB" w:rsidP="004D76EB">
            <w:pPr>
              <w:widowControl w:val="0"/>
              <w:autoSpaceDE w:val="0"/>
              <w:autoSpaceDN w:val="0"/>
              <w:ind w:left="708" w:hanging="708"/>
              <w:jc w:val="both"/>
              <w:rPr>
                <w:rFonts w:ascii="Tahoma" w:eastAsia="Arial" w:hAnsi="Tahoma" w:cs="Tahoma"/>
                <w:b/>
              </w:rPr>
            </w:pPr>
            <w:r w:rsidRPr="004D76EB">
              <w:rPr>
                <w:rFonts w:ascii="Tahoma" w:eastAsia="Arial" w:hAnsi="Tahoma" w:cs="Tahoma"/>
                <w:b/>
              </w:rPr>
              <w:t>17</w:t>
            </w:r>
          </w:p>
        </w:tc>
        <w:tc>
          <w:tcPr>
            <w:tcW w:w="2385" w:type="dxa"/>
            <w:shd w:val="clear" w:color="auto" w:fill="BDD6EE" w:themeFill="accent1" w:themeFillTint="66"/>
          </w:tcPr>
          <w:p w14:paraId="0EFA770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 - OF - REV - 4</w:t>
            </w:r>
          </w:p>
        </w:tc>
        <w:tc>
          <w:tcPr>
            <w:tcW w:w="1145" w:type="dxa"/>
            <w:shd w:val="clear" w:color="auto" w:fill="BDD6EE" w:themeFill="accent1" w:themeFillTint="66"/>
          </w:tcPr>
          <w:p w14:paraId="39B57BE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tcPr>
          <w:p w14:paraId="025EE20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REVOQUE EXTERIOR DE CEMENTO</w:t>
            </w:r>
          </w:p>
        </w:tc>
      </w:tr>
    </w:tbl>
    <w:p w14:paraId="24ABE776" w14:textId="77777777" w:rsidR="004D76EB" w:rsidRPr="004D76EB" w:rsidRDefault="004D76EB" w:rsidP="004D76EB">
      <w:pPr>
        <w:widowControl w:val="0"/>
        <w:tabs>
          <w:tab w:val="left" w:pos="560"/>
        </w:tabs>
        <w:autoSpaceDE w:val="0"/>
        <w:autoSpaceDN w:val="0"/>
        <w:spacing w:before="240"/>
        <w:jc w:val="both"/>
        <w:rPr>
          <w:rFonts w:ascii="Tahoma" w:eastAsia="Arial" w:hAnsi="Tahoma" w:cs="Tahoma"/>
          <w:b/>
          <w:color w:val="000000"/>
        </w:rPr>
      </w:pPr>
      <w:r w:rsidRPr="004D76EB">
        <w:rPr>
          <w:rFonts w:ascii="Tahoma" w:eastAsia="Arial" w:hAnsi="Tahoma" w:cs="Tahoma"/>
          <w:b/>
          <w:color w:val="000000"/>
        </w:rPr>
        <w:t>DESCRIPCIÓN. -</w:t>
      </w:r>
      <w:r w:rsidRPr="004D76EB">
        <w:rPr>
          <w:rFonts w:ascii="Tahoma" w:eastAsia="Arial" w:hAnsi="Tahoma" w:cs="Tahoma"/>
          <w:color w:val="333333"/>
          <w:shd w:val="clear" w:color="auto" w:fill="F9F9F9"/>
        </w:rPr>
        <w:t xml:space="preserve"> </w:t>
      </w:r>
    </w:p>
    <w:p w14:paraId="71DB5A7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Este ítem se refiere a la ejecución de REVOQUE EXTERIOR DE CEMENTO con textura en proporción 1:3 para ambientes exteriores de acuerdo al trazado, alineación, elevaciones y dimensiones señaladas en los planos constructivos e instrucciones del Inspector de Proyecto.</w:t>
      </w:r>
    </w:p>
    <w:p w14:paraId="0729A80A" w14:textId="77777777" w:rsidR="004D76EB" w:rsidRPr="004D76EB" w:rsidRDefault="004D76EB" w:rsidP="004D76EB">
      <w:pPr>
        <w:widowControl w:val="0"/>
        <w:tabs>
          <w:tab w:val="left" w:pos="560"/>
        </w:tabs>
        <w:autoSpaceDE w:val="0"/>
        <w:autoSpaceDN w:val="0"/>
        <w:spacing w:before="240"/>
        <w:jc w:val="both"/>
        <w:rPr>
          <w:rFonts w:ascii="Tahoma" w:eastAsia="Arial" w:hAnsi="Tahoma" w:cs="Tahoma"/>
          <w:b/>
          <w:color w:val="000000"/>
        </w:rPr>
      </w:pPr>
      <w:r w:rsidRPr="004D76EB">
        <w:rPr>
          <w:rFonts w:ascii="Tahoma" w:eastAsia="Arial" w:hAnsi="Tahoma" w:cs="Tahoma"/>
          <w:b/>
          <w:color w:val="000000"/>
        </w:rPr>
        <w:t>MATERIALES, HERRAMIENTAS Y EQUIPO. –</w:t>
      </w:r>
    </w:p>
    <w:p w14:paraId="6420309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1F604F3" w14:textId="77777777" w:rsidR="004D76EB" w:rsidRPr="004D76EB" w:rsidRDefault="004D76EB" w:rsidP="004D76EB">
      <w:pPr>
        <w:widowControl w:val="0"/>
        <w:tabs>
          <w:tab w:val="left" w:pos="8711"/>
        </w:tabs>
        <w:autoSpaceDE w:val="0"/>
        <w:autoSpaceDN w:val="0"/>
        <w:jc w:val="both"/>
        <w:rPr>
          <w:rFonts w:ascii="Tahoma" w:eastAsia="Arial" w:hAnsi="Tahoma" w:cs="Tahoma"/>
          <w:color w:val="000000"/>
        </w:rPr>
      </w:pPr>
    </w:p>
    <w:p w14:paraId="1628B92B"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FORMA DE EJECUCIÓN. –</w:t>
      </w:r>
    </w:p>
    <w:p w14:paraId="335466C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Entidad Ejecutora deberá prever todas las herramientas, equipos y accesorios necesarios para la ejecución del ítem. En general se seguirán las siguientes directrices:</w:t>
      </w:r>
    </w:p>
    <w:p w14:paraId="47F70CE6" w14:textId="77777777" w:rsidR="004D76EB" w:rsidRPr="004D76EB" w:rsidRDefault="004D76EB" w:rsidP="004D76EB">
      <w:pPr>
        <w:widowControl w:val="0"/>
        <w:autoSpaceDE w:val="0"/>
        <w:autoSpaceDN w:val="0"/>
        <w:adjustRightInd w:val="0"/>
        <w:jc w:val="both"/>
        <w:rPr>
          <w:rFonts w:ascii="Tahoma" w:eastAsia="Arial" w:hAnsi="Tahoma" w:cs="Tahoma"/>
        </w:rPr>
      </w:pPr>
    </w:p>
    <w:p w14:paraId="6BB6A706"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Preparación de la Superficie</w:t>
      </w:r>
    </w:p>
    <w:p w14:paraId="5932785B" w14:textId="77777777" w:rsidR="004D76EB" w:rsidRPr="004D76EB" w:rsidRDefault="004D76EB" w:rsidP="004D76EB">
      <w:pPr>
        <w:widowControl w:val="0"/>
        <w:autoSpaceDE w:val="0"/>
        <w:autoSpaceDN w:val="0"/>
        <w:jc w:val="both"/>
        <w:rPr>
          <w:rFonts w:ascii="Tahoma" w:eastAsia="Arial" w:hAnsi="Tahoma" w:cs="Tahoma"/>
          <w:bCs/>
          <w:color w:val="000000"/>
        </w:rPr>
      </w:pPr>
      <w:r w:rsidRPr="004D76EB">
        <w:rPr>
          <w:rFonts w:ascii="Tahoma" w:eastAsia="Arial" w:hAnsi="Tahoma" w:cs="Tahoma"/>
        </w:rPr>
        <w:t>Antes del proceder con el revoque, se revisará que la superficie este uniforme sin polvo, grasas o sustancias que perjudiquen la buena ejecución del ítem</w:t>
      </w:r>
      <w:r w:rsidRPr="004D76EB">
        <w:rPr>
          <w:rFonts w:ascii="Tahoma" w:eastAsia="Arial" w:hAnsi="Tahoma" w:cs="Tahoma"/>
          <w:bCs/>
          <w:color w:val="000000"/>
        </w:rPr>
        <w:t>.</w:t>
      </w:r>
    </w:p>
    <w:p w14:paraId="0040198C" w14:textId="77777777" w:rsidR="004D76EB" w:rsidRPr="004D76EB" w:rsidRDefault="004D76EB" w:rsidP="004D76EB">
      <w:pPr>
        <w:widowControl w:val="0"/>
        <w:autoSpaceDE w:val="0"/>
        <w:autoSpaceDN w:val="0"/>
        <w:adjustRightInd w:val="0"/>
        <w:jc w:val="both"/>
        <w:rPr>
          <w:rFonts w:ascii="Tahoma" w:eastAsia="Arial" w:hAnsi="Tahoma" w:cs="Tahoma"/>
        </w:rPr>
      </w:pPr>
    </w:p>
    <w:p w14:paraId="3620C536"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223A68AF" w14:textId="77777777" w:rsidR="004D76EB" w:rsidRPr="004D76EB" w:rsidRDefault="004D76EB" w:rsidP="004D76EB">
      <w:pPr>
        <w:widowControl w:val="0"/>
        <w:autoSpaceDE w:val="0"/>
        <w:autoSpaceDN w:val="0"/>
        <w:adjustRightInd w:val="0"/>
        <w:jc w:val="both"/>
        <w:rPr>
          <w:rFonts w:ascii="Tahoma" w:eastAsia="Arial" w:hAnsi="Tahoma" w:cs="Tahoma"/>
        </w:rPr>
      </w:pPr>
    </w:p>
    <w:p w14:paraId="35CECF0D"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59E9F884" w14:textId="77777777" w:rsidR="004D76EB" w:rsidRPr="004D76EB" w:rsidRDefault="004D76EB" w:rsidP="004D76EB">
      <w:pPr>
        <w:widowControl w:val="0"/>
        <w:autoSpaceDE w:val="0"/>
        <w:autoSpaceDN w:val="0"/>
        <w:adjustRightInd w:val="0"/>
        <w:jc w:val="both"/>
        <w:rPr>
          <w:rFonts w:ascii="Tahoma" w:eastAsia="Arial" w:hAnsi="Tahoma" w:cs="Tahoma"/>
        </w:rPr>
      </w:pPr>
    </w:p>
    <w:p w14:paraId="7FEFD523" w14:textId="77777777" w:rsidR="004D76EB" w:rsidRPr="004D76EB" w:rsidRDefault="004D76EB" w:rsidP="004D76EB">
      <w:pPr>
        <w:widowControl w:val="0"/>
        <w:autoSpaceDE w:val="0"/>
        <w:autoSpaceDN w:val="0"/>
        <w:adjustRightInd w:val="0"/>
        <w:jc w:val="both"/>
        <w:rPr>
          <w:rFonts w:ascii="Tahoma" w:eastAsia="Arial" w:hAnsi="Tahoma" w:cs="Tahoma"/>
          <w:b/>
          <w:bCs/>
        </w:rPr>
      </w:pPr>
      <w:r w:rsidRPr="004D76EB">
        <w:rPr>
          <w:rFonts w:ascii="Tahoma" w:eastAsia="Arial" w:hAnsi="Tahoma" w:cs="Tahoma"/>
          <w:b/>
          <w:bCs/>
        </w:rPr>
        <w:t>Preparación del Mortero</w:t>
      </w:r>
    </w:p>
    <w:p w14:paraId="2ED0A337"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La proporción de cemento arena fina será de 1:3, y la cantidad de agua usada será tal que resulte en una mezcla plástica.</w:t>
      </w:r>
    </w:p>
    <w:p w14:paraId="1512466E" w14:textId="77777777" w:rsidR="004D76EB" w:rsidRPr="004D76EB" w:rsidRDefault="004D76EB" w:rsidP="004D76EB">
      <w:pPr>
        <w:widowControl w:val="0"/>
        <w:autoSpaceDE w:val="0"/>
        <w:autoSpaceDN w:val="0"/>
        <w:adjustRightInd w:val="0"/>
        <w:jc w:val="both"/>
        <w:rPr>
          <w:rFonts w:ascii="Tahoma" w:eastAsia="Arial" w:hAnsi="Tahoma" w:cs="Tahoma"/>
        </w:rPr>
      </w:pPr>
    </w:p>
    <w:p w14:paraId="7924AE71"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La Entidad Ejecutora podrá mezclar pequeñas cantidades de mortero a mano, previa autorización del Inspector de Proyecto.</w:t>
      </w:r>
    </w:p>
    <w:p w14:paraId="0F452601" w14:textId="77777777" w:rsidR="004D76EB" w:rsidRPr="004D76EB" w:rsidRDefault="004D76EB" w:rsidP="004D76EB">
      <w:pPr>
        <w:widowControl w:val="0"/>
        <w:autoSpaceDE w:val="0"/>
        <w:autoSpaceDN w:val="0"/>
        <w:adjustRightInd w:val="0"/>
        <w:jc w:val="both"/>
        <w:rPr>
          <w:rFonts w:ascii="Tahoma" w:eastAsia="Arial" w:hAnsi="Tahoma" w:cs="Tahoma"/>
        </w:rPr>
      </w:pPr>
    </w:p>
    <w:p w14:paraId="6ACFBF11"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El Inspector de Proyecto debe exigir una revisión de la composición y resistencia del mortero y está facultado para realizar las pruebas que crea conveniente.</w:t>
      </w:r>
    </w:p>
    <w:p w14:paraId="3EE1CCB0" w14:textId="77777777" w:rsidR="004D76EB" w:rsidRPr="004D76EB" w:rsidRDefault="004D76EB" w:rsidP="004D76EB">
      <w:pPr>
        <w:widowControl w:val="0"/>
        <w:autoSpaceDE w:val="0"/>
        <w:autoSpaceDN w:val="0"/>
        <w:adjustRightInd w:val="0"/>
        <w:jc w:val="both"/>
        <w:rPr>
          <w:rFonts w:ascii="Tahoma" w:eastAsia="Arial" w:hAnsi="Tahoma" w:cs="Tahoma"/>
        </w:rPr>
      </w:pPr>
    </w:p>
    <w:p w14:paraId="777649C9" w14:textId="77777777" w:rsidR="004D76EB" w:rsidRPr="004D76EB" w:rsidRDefault="004D76EB" w:rsidP="004D76EB">
      <w:pPr>
        <w:widowControl w:val="0"/>
        <w:autoSpaceDE w:val="0"/>
        <w:autoSpaceDN w:val="0"/>
        <w:adjustRightInd w:val="0"/>
        <w:jc w:val="both"/>
        <w:rPr>
          <w:rFonts w:ascii="Tahoma" w:eastAsia="Arial" w:hAnsi="Tahoma" w:cs="Tahoma"/>
          <w:b/>
          <w:bCs/>
        </w:rPr>
      </w:pPr>
      <w:r w:rsidRPr="004D76EB">
        <w:rPr>
          <w:rFonts w:ascii="Tahoma" w:eastAsia="Arial" w:hAnsi="Tahoma" w:cs="Tahoma"/>
          <w:b/>
          <w:bCs/>
        </w:rPr>
        <w:t>Aplicación del Revestimiento</w:t>
      </w:r>
    </w:p>
    <w:p w14:paraId="0FF999A9"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588A2C3"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niveladas unas con las otras, con el objeto de asegurar la obtención de una superficie pareja y uniforme.</w:t>
      </w:r>
    </w:p>
    <w:p w14:paraId="15D8FFCA" w14:textId="77777777" w:rsidR="004D76EB" w:rsidRPr="004D76EB" w:rsidRDefault="004D76EB" w:rsidP="004D76EB">
      <w:pPr>
        <w:widowControl w:val="0"/>
        <w:autoSpaceDE w:val="0"/>
        <w:autoSpaceDN w:val="0"/>
        <w:adjustRightInd w:val="0"/>
        <w:jc w:val="both"/>
        <w:rPr>
          <w:rFonts w:ascii="Tahoma" w:eastAsia="Arial" w:hAnsi="Tahoma" w:cs="Tahoma"/>
        </w:rPr>
      </w:pPr>
    </w:p>
    <w:p w14:paraId="40D9A00E"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DE1159"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regla entre maestra y maestra. Después se efectuará un rayado vertical con clavos a objeto</w:t>
      </w:r>
    </w:p>
    <w:p w14:paraId="1D4C827D"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de asegurar la adherencia de la segunda capa de acabado.</w:t>
      </w:r>
    </w:p>
    <w:p w14:paraId="1B36B254"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 xml:space="preserve">Posteriormente se aplicará la segunda capa de acabado en un espesor de 1.5 a 2.0 </w:t>
      </w:r>
      <w:proofErr w:type="spellStart"/>
      <w:r w:rsidRPr="004D76EB">
        <w:rPr>
          <w:rFonts w:ascii="Tahoma" w:eastAsia="Arial" w:hAnsi="Tahoma" w:cs="Tahoma"/>
        </w:rPr>
        <w:t>mm.</w:t>
      </w:r>
      <w:proofErr w:type="spellEnd"/>
      <w:r w:rsidRPr="004D76EB">
        <w:rPr>
          <w:rFonts w:ascii="Tahoma" w:eastAsia="Arial" w:hAnsi="Tahoma" w:cs="Tahoma"/>
        </w:rPr>
        <w:t>, dependiendo del tipo de textura especificado en los planos de detalle e instrucciones del Inspector de Proyecto, empleando para el efecto herramientas adecuadas y mano de obra adecuada.</w:t>
      </w:r>
    </w:p>
    <w:p w14:paraId="1C640DD8" w14:textId="77777777" w:rsidR="004D76EB" w:rsidRPr="004D76EB" w:rsidRDefault="004D76EB" w:rsidP="004D76EB">
      <w:pPr>
        <w:widowControl w:val="0"/>
        <w:autoSpaceDE w:val="0"/>
        <w:autoSpaceDN w:val="0"/>
        <w:adjustRightInd w:val="0"/>
        <w:jc w:val="both"/>
        <w:rPr>
          <w:rFonts w:ascii="Tahoma" w:eastAsia="Arial" w:hAnsi="Tahoma" w:cs="Tahoma"/>
        </w:rPr>
      </w:pPr>
    </w:p>
    <w:p w14:paraId="4573DC54"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D76EB">
        <w:rPr>
          <w:rFonts w:ascii="Tahoma" w:eastAsia="Arial" w:hAnsi="Tahoma" w:cs="Tahoma"/>
        </w:rPr>
        <w:t>1 :</w:t>
      </w:r>
      <w:proofErr w:type="gramEnd"/>
      <w:r w:rsidRPr="004D76EB">
        <w:rPr>
          <w:rFonts w:ascii="Tahoma" w:eastAsia="Arial" w:hAnsi="Tahoma" w:cs="Tahoma"/>
        </w:rPr>
        <w:t xml:space="preserve"> 3 en un espesor de 2 a 3 </w:t>
      </w:r>
      <w:proofErr w:type="spellStart"/>
      <w:r w:rsidRPr="004D76EB">
        <w:rPr>
          <w:rFonts w:ascii="Tahoma" w:eastAsia="Arial" w:hAnsi="Tahoma" w:cs="Tahoma"/>
        </w:rPr>
        <w:t>mm.</w:t>
      </w:r>
      <w:proofErr w:type="spellEnd"/>
      <w:r w:rsidRPr="004D76EB">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4D76EB">
        <w:rPr>
          <w:rFonts w:ascii="Tahoma" w:eastAsia="Arial" w:hAnsi="Tahoma" w:cs="Tahoma"/>
        </w:rPr>
        <w:t>frotachado</w:t>
      </w:r>
      <w:proofErr w:type="spellEnd"/>
      <w:r w:rsidRPr="004D76EB">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4D76EB">
        <w:rPr>
          <w:rFonts w:ascii="Tahoma" w:eastAsia="Arial" w:hAnsi="Tahoma" w:cs="Tahoma"/>
        </w:rPr>
        <w:t>frotachado</w:t>
      </w:r>
      <w:proofErr w:type="spellEnd"/>
      <w:r w:rsidRPr="004D76EB">
        <w:rPr>
          <w:rFonts w:ascii="Tahoma" w:eastAsia="Arial" w:hAnsi="Tahoma" w:cs="Tahoma"/>
        </w:rPr>
        <w:t>).</w:t>
      </w:r>
    </w:p>
    <w:p w14:paraId="08D85996" w14:textId="77777777" w:rsidR="004D76EB" w:rsidRPr="004D76EB" w:rsidRDefault="004D76EB" w:rsidP="004D76EB">
      <w:pPr>
        <w:widowControl w:val="0"/>
        <w:autoSpaceDE w:val="0"/>
        <w:autoSpaceDN w:val="0"/>
        <w:adjustRightInd w:val="0"/>
        <w:jc w:val="both"/>
        <w:rPr>
          <w:rFonts w:ascii="Tahoma" w:eastAsia="Arial" w:hAnsi="Tahoma" w:cs="Tahoma"/>
        </w:rPr>
      </w:pPr>
    </w:p>
    <w:p w14:paraId="6EF18583"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9BF15E" w14:textId="77777777" w:rsidR="004D76EB" w:rsidRPr="004D76EB" w:rsidRDefault="004D76EB" w:rsidP="004D76EB">
      <w:pPr>
        <w:widowControl w:val="0"/>
        <w:autoSpaceDE w:val="0"/>
        <w:autoSpaceDN w:val="0"/>
        <w:adjustRightInd w:val="0"/>
        <w:jc w:val="both"/>
        <w:rPr>
          <w:rFonts w:ascii="Tahoma" w:eastAsia="Arial" w:hAnsi="Tahoma" w:cs="Tahoma"/>
        </w:rPr>
      </w:pPr>
    </w:p>
    <w:p w14:paraId="738789DF" w14:textId="77777777" w:rsidR="004D76EB" w:rsidRPr="004D76EB" w:rsidRDefault="004D76EB" w:rsidP="004D76EB">
      <w:pPr>
        <w:widowControl w:val="0"/>
        <w:autoSpaceDE w:val="0"/>
        <w:autoSpaceDN w:val="0"/>
        <w:adjustRightInd w:val="0"/>
        <w:jc w:val="both"/>
        <w:rPr>
          <w:rFonts w:ascii="Tahoma" w:eastAsia="Arial" w:hAnsi="Tahoma" w:cs="Tahoma"/>
        </w:rPr>
      </w:pPr>
      <w:r w:rsidRPr="004D76EB">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1C13157" w14:textId="77777777" w:rsidR="004D76EB" w:rsidRPr="004D76EB" w:rsidRDefault="004D76EB" w:rsidP="004D76EB">
      <w:pPr>
        <w:widowControl w:val="0"/>
        <w:autoSpaceDE w:val="0"/>
        <w:autoSpaceDN w:val="0"/>
        <w:adjustRightInd w:val="0"/>
        <w:jc w:val="both"/>
        <w:rPr>
          <w:rFonts w:ascii="Tahoma" w:eastAsia="Arial" w:hAnsi="Tahoma" w:cs="Tahoma"/>
        </w:rPr>
      </w:pPr>
    </w:p>
    <w:p w14:paraId="5B8E9DDC"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Criterios de Control, Aceptación y Rechazo</w:t>
      </w:r>
    </w:p>
    <w:p w14:paraId="094AF72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BF8AB80"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28E84FD4" w14:textId="77777777" w:rsidTr="001A7607">
        <w:trPr>
          <w:trHeight w:val="510"/>
        </w:trPr>
        <w:tc>
          <w:tcPr>
            <w:tcW w:w="584" w:type="dxa"/>
            <w:shd w:val="clear" w:color="auto" w:fill="1F3864" w:themeFill="accent5" w:themeFillShade="80"/>
            <w:vAlign w:val="center"/>
          </w:tcPr>
          <w:p w14:paraId="2DD80B8B" w14:textId="77777777" w:rsidR="004D76EB" w:rsidRPr="004D76EB" w:rsidRDefault="004D76EB" w:rsidP="004D76EB">
            <w:pPr>
              <w:jc w:val="center"/>
              <w:rPr>
                <w:rFonts w:ascii="Tahoma" w:eastAsiaTheme="minorHAnsi" w:hAnsi="Tahoma" w:cs="Tahoma"/>
                <w:b/>
                <w:lang w:val="es-BO"/>
              </w:rPr>
            </w:pPr>
            <w:proofErr w:type="spellStart"/>
            <w:r w:rsidRPr="004D76EB">
              <w:rPr>
                <w:rFonts w:ascii="Tahoma" w:eastAsiaTheme="minorHAnsi" w:hAnsi="Tahoma" w:cs="Tahoma"/>
                <w:b/>
                <w:lang w:val="es-BO"/>
              </w:rPr>
              <w:t>N°</w:t>
            </w:r>
            <w:proofErr w:type="spellEnd"/>
          </w:p>
        </w:tc>
        <w:tc>
          <w:tcPr>
            <w:tcW w:w="2385" w:type="dxa"/>
            <w:shd w:val="clear" w:color="auto" w:fill="1F3864" w:themeFill="accent5" w:themeFillShade="80"/>
            <w:vAlign w:val="center"/>
          </w:tcPr>
          <w:p w14:paraId="543F9642"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CODIGO</w:t>
            </w:r>
          </w:p>
        </w:tc>
        <w:tc>
          <w:tcPr>
            <w:tcW w:w="1145" w:type="dxa"/>
            <w:shd w:val="clear" w:color="auto" w:fill="1F3864" w:themeFill="accent5" w:themeFillShade="80"/>
            <w:vAlign w:val="center"/>
          </w:tcPr>
          <w:p w14:paraId="267435C0"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UNIDAD</w:t>
            </w:r>
          </w:p>
        </w:tc>
        <w:tc>
          <w:tcPr>
            <w:tcW w:w="5520" w:type="dxa"/>
            <w:shd w:val="clear" w:color="auto" w:fill="1F3864" w:themeFill="accent5" w:themeFillShade="80"/>
            <w:vAlign w:val="center"/>
          </w:tcPr>
          <w:p w14:paraId="533EBD12"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ITEM</w:t>
            </w:r>
          </w:p>
        </w:tc>
      </w:tr>
      <w:tr w:rsidR="004D76EB" w:rsidRPr="004D76EB" w14:paraId="5E05B18F" w14:textId="77777777" w:rsidTr="001A7607">
        <w:trPr>
          <w:trHeight w:val="510"/>
        </w:trPr>
        <w:tc>
          <w:tcPr>
            <w:tcW w:w="584" w:type="dxa"/>
            <w:shd w:val="clear" w:color="auto" w:fill="BDD6EE" w:themeFill="accent1" w:themeFillTint="66"/>
          </w:tcPr>
          <w:p w14:paraId="734B4E41"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18</w:t>
            </w:r>
          </w:p>
        </w:tc>
        <w:tc>
          <w:tcPr>
            <w:tcW w:w="2385" w:type="dxa"/>
            <w:shd w:val="clear" w:color="auto" w:fill="BDD6EE" w:themeFill="accent1" w:themeFillTint="66"/>
          </w:tcPr>
          <w:p w14:paraId="2B061671"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VAC-OF-CIE-3</w:t>
            </w:r>
          </w:p>
        </w:tc>
        <w:tc>
          <w:tcPr>
            <w:tcW w:w="1145" w:type="dxa"/>
            <w:shd w:val="clear" w:color="auto" w:fill="BDD6EE" w:themeFill="accent1" w:themeFillTint="66"/>
          </w:tcPr>
          <w:p w14:paraId="2397A63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M2</w:t>
            </w:r>
          </w:p>
        </w:tc>
        <w:tc>
          <w:tcPr>
            <w:tcW w:w="5520" w:type="dxa"/>
            <w:shd w:val="clear" w:color="auto" w:fill="BDD6EE" w:themeFill="accent1" w:themeFillTint="66"/>
          </w:tcPr>
          <w:p w14:paraId="0BD0A2E4"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PROVISIÓN Y COLOCADO CIELO FALSO DE PLACA PVC C/ESTRUCTURA GALVANIZADA</w:t>
            </w:r>
          </w:p>
        </w:tc>
      </w:tr>
    </w:tbl>
    <w:p w14:paraId="1B79A5A6" w14:textId="77777777" w:rsidR="004D76EB" w:rsidRPr="004D76EB" w:rsidRDefault="004D76EB" w:rsidP="004D76EB">
      <w:pPr>
        <w:tabs>
          <w:tab w:val="left" w:pos="8711"/>
        </w:tabs>
        <w:ind w:right="386"/>
        <w:jc w:val="both"/>
        <w:rPr>
          <w:rFonts w:ascii="Tahoma" w:eastAsiaTheme="minorHAnsi" w:hAnsi="Tahoma" w:cs="Tahoma"/>
          <w:b/>
          <w:lang w:val="es-BO"/>
        </w:rPr>
      </w:pPr>
    </w:p>
    <w:p w14:paraId="24D49DF5" w14:textId="77777777" w:rsidR="004D76EB" w:rsidRPr="004D76EB" w:rsidRDefault="004D76EB" w:rsidP="004D76EB">
      <w:pPr>
        <w:tabs>
          <w:tab w:val="left" w:pos="8711"/>
        </w:tabs>
        <w:ind w:right="386"/>
        <w:jc w:val="both"/>
        <w:rPr>
          <w:rFonts w:ascii="Tahoma" w:eastAsiaTheme="minorHAnsi" w:hAnsi="Tahoma" w:cs="Tahoma"/>
          <w:b/>
          <w:lang w:val="es-BO"/>
        </w:rPr>
      </w:pPr>
      <w:r w:rsidRPr="004D76EB">
        <w:rPr>
          <w:rFonts w:ascii="Tahoma" w:eastAsiaTheme="minorHAnsi" w:hAnsi="Tahoma" w:cs="Tahoma"/>
          <w:b/>
          <w:lang w:val="es-BO"/>
        </w:rPr>
        <w:t>DESCRIPCIÓN. –</w:t>
      </w:r>
    </w:p>
    <w:p w14:paraId="0BBC92E1" w14:textId="77777777" w:rsidR="004D76EB" w:rsidRPr="004D76EB" w:rsidRDefault="004D76EB" w:rsidP="004D76EB">
      <w:pPr>
        <w:widowControl w:val="0"/>
        <w:tabs>
          <w:tab w:val="left" w:pos="8711"/>
        </w:tabs>
        <w:autoSpaceDE w:val="0"/>
        <w:autoSpaceDN w:val="0"/>
        <w:jc w:val="both"/>
        <w:rPr>
          <w:rFonts w:ascii="Tahoma" w:eastAsiaTheme="minorHAnsi" w:hAnsi="Tahoma" w:cs="Tahoma"/>
          <w:lang w:val="es-BO"/>
        </w:rPr>
      </w:pPr>
      <w:r w:rsidRPr="004D76EB">
        <w:rPr>
          <w:rFonts w:ascii="Tahoma" w:eastAsiaTheme="minorHAnsi" w:hAnsi="Tahoma" w:cs="Tahoma"/>
          <w:lang w:val="es-BO"/>
        </w:rPr>
        <w:t xml:space="preserve">Este ítem se refiere a todas las actividades y accesorios que se requieren para la provisión y colocado de cielo falso de placa PVC c/estructura galvanizada, en láminas </w:t>
      </w:r>
      <w:r w:rsidRPr="004D76EB">
        <w:rPr>
          <w:rFonts w:ascii="Tahoma" w:eastAsia="Arial" w:hAnsi="Tahoma" w:cs="Tahoma"/>
        </w:rPr>
        <w:t>forradas</w:t>
      </w:r>
      <w:r w:rsidRPr="004D76EB">
        <w:rPr>
          <w:rFonts w:ascii="Tahoma" w:eastAsiaTheme="minorHAnsi" w:hAnsi="Tahoma" w:cs="Tahoma"/>
          <w:lang w:val="es-BO"/>
        </w:rPr>
        <w:t xml:space="preserve"> en PVC apoyadas sobre perfiles de aluminio en T, suspendidos en las correas de acuerdo a los planos constructivos e instrucciones del Inspector de proyecto.</w:t>
      </w:r>
    </w:p>
    <w:p w14:paraId="5C5B712B" w14:textId="77777777" w:rsidR="004D76EB" w:rsidRPr="004D76EB" w:rsidRDefault="004D76EB" w:rsidP="004D76EB">
      <w:pPr>
        <w:ind w:right="386"/>
        <w:jc w:val="both"/>
        <w:rPr>
          <w:rFonts w:ascii="Tahoma" w:hAnsi="Tahoma" w:cs="Tahoma"/>
          <w:lang w:eastAsia="es-ES"/>
        </w:rPr>
      </w:pPr>
    </w:p>
    <w:p w14:paraId="3B1157A3" w14:textId="77777777" w:rsidR="004D76EB" w:rsidRPr="004D76EB" w:rsidRDefault="004D76EB" w:rsidP="004D76EB">
      <w:pPr>
        <w:tabs>
          <w:tab w:val="left" w:pos="8711"/>
        </w:tabs>
        <w:ind w:right="386"/>
        <w:jc w:val="both"/>
        <w:rPr>
          <w:rFonts w:ascii="Tahoma" w:eastAsiaTheme="minorHAnsi" w:hAnsi="Tahoma" w:cs="Tahoma"/>
          <w:b/>
          <w:lang w:val="es-BO"/>
        </w:rPr>
      </w:pPr>
      <w:r w:rsidRPr="004D76EB">
        <w:rPr>
          <w:rFonts w:ascii="Tahoma" w:eastAsiaTheme="minorHAnsi" w:hAnsi="Tahoma" w:cs="Tahoma"/>
          <w:b/>
          <w:lang w:val="es-BO"/>
        </w:rPr>
        <w:t>MATERIALES, HERRAMIENTAS Y EQUIPO. -</w:t>
      </w:r>
    </w:p>
    <w:p w14:paraId="235BD9F7" w14:textId="77777777" w:rsidR="004D76EB" w:rsidRPr="004D76EB" w:rsidRDefault="004D76EB" w:rsidP="004D76EB">
      <w:pPr>
        <w:widowControl w:val="0"/>
        <w:tabs>
          <w:tab w:val="left" w:pos="8711"/>
        </w:tabs>
        <w:autoSpaceDE w:val="0"/>
        <w:autoSpaceDN w:val="0"/>
        <w:jc w:val="both"/>
        <w:rPr>
          <w:rFonts w:ascii="Tahoma" w:eastAsiaTheme="minorHAnsi" w:hAnsi="Tahoma" w:cs="Tahoma"/>
          <w:lang w:val="es-BO"/>
        </w:rPr>
      </w:pPr>
      <w:r w:rsidRPr="004D76EB">
        <w:rPr>
          <w:rFonts w:ascii="Tahoma" w:eastAsiaTheme="minorHAnsi" w:hAnsi="Tahoma" w:cs="Tahoma"/>
          <w:lang w:val="es-BO"/>
        </w:rPr>
        <w:t xml:space="preserve">La Entidad Ejecutora proporcionará todos los materiales, herramientas y equipo necesarios para la ejecución de los trabajos, los mismos deberán ser </w:t>
      </w:r>
      <w:r w:rsidRPr="004D76EB">
        <w:rPr>
          <w:rFonts w:ascii="Tahoma" w:eastAsia="Arial" w:hAnsi="Tahoma" w:cs="Tahoma"/>
        </w:rPr>
        <w:t>aprobados</w:t>
      </w:r>
      <w:r w:rsidRPr="004D76EB">
        <w:rPr>
          <w:rFonts w:ascii="Tahoma" w:eastAsiaTheme="minorHAnsi" w:hAnsi="Tahoma" w:cs="Tahoma"/>
          <w:lang w:val="es-BO"/>
        </w:rPr>
        <w:t xml:space="preserve"> por el Inspector de proyecto.</w:t>
      </w:r>
    </w:p>
    <w:p w14:paraId="15C592BA" w14:textId="77777777" w:rsidR="004D76EB" w:rsidRPr="004D76EB" w:rsidRDefault="004D76EB" w:rsidP="004D76EB">
      <w:pPr>
        <w:tabs>
          <w:tab w:val="left" w:pos="8711"/>
        </w:tabs>
        <w:ind w:right="386"/>
        <w:jc w:val="both"/>
        <w:rPr>
          <w:rFonts w:ascii="Tahoma" w:eastAsiaTheme="minorHAnsi" w:hAnsi="Tahoma" w:cs="Tahoma"/>
          <w:b/>
          <w:lang w:val="es-BO"/>
        </w:rPr>
      </w:pPr>
    </w:p>
    <w:p w14:paraId="579AB3AC" w14:textId="77777777" w:rsidR="004D76EB" w:rsidRPr="004D76EB" w:rsidRDefault="004D76EB" w:rsidP="004D76EB">
      <w:pPr>
        <w:tabs>
          <w:tab w:val="left" w:pos="8711"/>
        </w:tabs>
        <w:ind w:right="386"/>
        <w:jc w:val="both"/>
        <w:rPr>
          <w:rFonts w:ascii="Tahoma" w:eastAsiaTheme="minorHAnsi" w:hAnsi="Tahoma" w:cs="Tahoma"/>
          <w:b/>
          <w:lang w:val="es-BO"/>
        </w:rPr>
      </w:pPr>
      <w:r w:rsidRPr="004D76EB">
        <w:rPr>
          <w:rFonts w:ascii="Tahoma" w:eastAsiaTheme="minorHAnsi" w:hAnsi="Tahoma" w:cs="Tahoma"/>
          <w:b/>
          <w:lang w:val="es-BO"/>
        </w:rPr>
        <w:t>FORMA DE EJECUCIÓN. -</w:t>
      </w:r>
    </w:p>
    <w:p w14:paraId="64EBBFF9" w14:textId="77777777" w:rsidR="004D76EB" w:rsidRPr="004D76EB" w:rsidRDefault="004D76EB" w:rsidP="004D76EB">
      <w:pPr>
        <w:ind w:right="386"/>
        <w:jc w:val="both"/>
        <w:rPr>
          <w:rFonts w:ascii="Tahoma" w:eastAsiaTheme="minorHAnsi" w:hAnsi="Tahoma" w:cs="Tahoma"/>
          <w:lang w:val="es-BO"/>
        </w:rPr>
      </w:pPr>
      <w:r w:rsidRPr="004D76EB">
        <w:rPr>
          <w:rFonts w:ascii="Tahoma" w:eastAsiaTheme="minorHAnsi" w:hAnsi="Tahoma" w:cs="Tahoma"/>
          <w:lang w:val="es-BO"/>
        </w:rPr>
        <w:t>En general, el cielo deberá cumplir con las siguientes directrices referidas a la ejecución:</w:t>
      </w:r>
    </w:p>
    <w:p w14:paraId="4330A247" w14:textId="77777777" w:rsidR="004D76EB" w:rsidRPr="004D76EB" w:rsidRDefault="004D76EB" w:rsidP="004D76EB">
      <w:pPr>
        <w:widowControl w:val="0"/>
        <w:tabs>
          <w:tab w:val="left" w:pos="8711"/>
        </w:tabs>
        <w:autoSpaceDE w:val="0"/>
        <w:autoSpaceDN w:val="0"/>
        <w:jc w:val="both"/>
        <w:rPr>
          <w:rFonts w:ascii="Tahoma" w:eastAsiaTheme="minorHAnsi" w:hAnsi="Tahoma" w:cs="Tahoma"/>
          <w:color w:val="333333"/>
          <w:lang w:val="es-BO"/>
        </w:rPr>
      </w:pPr>
      <w:r w:rsidRPr="004D76EB">
        <w:rPr>
          <w:rFonts w:ascii="Tahoma" w:eastAsiaTheme="minorHAnsi" w:hAnsi="Tahoma" w:cs="Tahoma"/>
          <w:color w:val="333333"/>
          <w:lang w:val="es-BO"/>
        </w:rPr>
        <w:t xml:space="preserve">Para instalar cielo falso de PVC, mediante </w:t>
      </w:r>
      <w:r w:rsidRPr="004D76EB">
        <w:rPr>
          <w:rFonts w:ascii="Tahoma" w:eastAsiaTheme="minorHAnsi" w:hAnsi="Tahoma" w:cs="Tahoma"/>
          <w:lang w:val="es-BO"/>
        </w:rPr>
        <w:t xml:space="preserve">instrucciones del Inspector de proyecto, </w:t>
      </w:r>
      <w:r w:rsidRPr="004D76EB">
        <w:rPr>
          <w:rFonts w:ascii="Tahoma" w:eastAsiaTheme="minorHAnsi" w:hAnsi="Tahoma" w:cs="Tahoma"/>
          <w:color w:val="333333"/>
          <w:lang w:val="es-BO"/>
        </w:rPr>
        <w:t xml:space="preserve">primero se debe realizar una estructura de sustentación; ésta deberá ser rígida y de material adecuado para una adecuada sujeción del cielo falso. Asimismo, la estructura deberá estar perfectamente nivelada, con un espaciamiento entre </w:t>
      </w:r>
      <w:r w:rsidRPr="004D76EB">
        <w:rPr>
          <w:rFonts w:ascii="Tahoma" w:eastAsiaTheme="minorHAnsi" w:hAnsi="Tahoma" w:cs="Tahoma"/>
          <w:color w:val="333333"/>
          <w:lang w:val="es-BO"/>
        </w:rPr>
        <w:lastRenderedPageBreak/>
        <w:t xml:space="preserve">los listones (de la estructura) de aproximadamente 0,70m. El sentido del colocado deberá ser contrario al sentido del colocado del </w:t>
      </w:r>
      <w:r w:rsidRPr="004D76EB">
        <w:rPr>
          <w:rFonts w:ascii="Tahoma" w:eastAsia="Arial" w:hAnsi="Tahoma" w:cs="Tahoma"/>
        </w:rPr>
        <w:t>cielo</w:t>
      </w:r>
      <w:r w:rsidRPr="004D76EB">
        <w:rPr>
          <w:rFonts w:ascii="Tahoma" w:eastAsiaTheme="minorHAnsi" w:hAnsi="Tahoma" w:cs="Tahoma"/>
          <w:color w:val="333333"/>
          <w:lang w:val="es-BO"/>
        </w:rPr>
        <w:t xml:space="preserve"> falso.</w:t>
      </w:r>
    </w:p>
    <w:p w14:paraId="3BCE4A12" w14:textId="77777777" w:rsidR="004D76EB" w:rsidRPr="004D76EB" w:rsidRDefault="004D76EB" w:rsidP="004D76EB">
      <w:pPr>
        <w:autoSpaceDE w:val="0"/>
        <w:autoSpaceDN w:val="0"/>
        <w:adjustRightInd w:val="0"/>
        <w:ind w:right="386"/>
        <w:jc w:val="both"/>
        <w:rPr>
          <w:rFonts w:ascii="Tahoma" w:eastAsiaTheme="minorHAnsi" w:hAnsi="Tahoma" w:cs="Tahoma"/>
          <w:color w:val="333333"/>
          <w:lang w:val="es-BO"/>
        </w:rPr>
      </w:pPr>
      <w:r w:rsidRPr="004D76EB">
        <w:rPr>
          <w:rFonts w:ascii="Tahoma" w:eastAsiaTheme="minorHAnsi" w:hAnsi="Tahoma" w:cs="Tahoma"/>
          <w:color w:val="333333"/>
          <w:lang w:val="es-BO"/>
        </w:rPr>
        <w:t>El procedimiento para la nivelación es el siguiente:</w:t>
      </w:r>
    </w:p>
    <w:p w14:paraId="73FC6AEE" w14:textId="77777777" w:rsidR="004D76EB" w:rsidRPr="004D76EB" w:rsidRDefault="004D76EB" w:rsidP="004D76EB">
      <w:pPr>
        <w:autoSpaceDE w:val="0"/>
        <w:autoSpaceDN w:val="0"/>
        <w:adjustRightInd w:val="0"/>
        <w:ind w:right="386"/>
        <w:jc w:val="both"/>
        <w:rPr>
          <w:rFonts w:ascii="Tahoma" w:eastAsiaTheme="minorHAnsi" w:hAnsi="Tahoma" w:cs="Tahoma"/>
          <w:color w:val="333333"/>
          <w:lang w:val="es-BO"/>
        </w:rPr>
      </w:pPr>
    </w:p>
    <w:p w14:paraId="359F16DC" w14:textId="77777777" w:rsidR="004D76EB" w:rsidRPr="004D76EB" w:rsidRDefault="004D76EB" w:rsidP="004D76EB">
      <w:pPr>
        <w:widowControl w:val="0"/>
        <w:tabs>
          <w:tab w:val="left" w:pos="8711"/>
        </w:tabs>
        <w:autoSpaceDE w:val="0"/>
        <w:autoSpaceDN w:val="0"/>
        <w:jc w:val="both"/>
        <w:rPr>
          <w:rFonts w:ascii="Tahoma" w:eastAsiaTheme="minorHAnsi" w:hAnsi="Tahoma" w:cs="Tahoma"/>
          <w:color w:val="333333"/>
          <w:lang w:val="es-BO"/>
        </w:rPr>
      </w:pPr>
      <w:r w:rsidRPr="004D76EB">
        <w:rPr>
          <w:rFonts w:ascii="Tahoma" w:eastAsiaTheme="minorHAnsi" w:hAnsi="Tahoma" w:cs="Tahoma"/>
          <w:color w:val="333333"/>
          <w:lang w:val="es-BO"/>
        </w:rPr>
        <w:t xml:space="preserve">Mediante </w:t>
      </w:r>
      <w:r w:rsidRPr="004D76EB">
        <w:rPr>
          <w:rFonts w:ascii="Tahoma" w:eastAsiaTheme="minorHAnsi" w:hAnsi="Tahoma" w:cs="Tahoma"/>
          <w:lang w:val="es-BO"/>
        </w:rPr>
        <w:t>instrucciones del Inspector de proyecto</w:t>
      </w:r>
      <w:r w:rsidRPr="004D76EB">
        <w:rPr>
          <w:rFonts w:ascii="Tahoma" w:eastAsiaTheme="minorHAnsi" w:hAnsi="Tahoma" w:cs="Tahoma"/>
          <w:color w:val="333333"/>
          <w:lang w:val="es-BO"/>
        </w:rPr>
        <w:t xml:space="preserve"> se debe marcar la altura a la que se debe colocar el cielo falso, en todos los ángulos del </w:t>
      </w:r>
      <w:r w:rsidRPr="004D76EB">
        <w:rPr>
          <w:rFonts w:ascii="Tahoma" w:eastAsia="Arial" w:hAnsi="Tahoma" w:cs="Tahoma"/>
        </w:rPr>
        <w:t>lugar</w:t>
      </w:r>
      <w:r w:rsidRPr="004D76EB">
        <w:rPr>
          <w:rFonts w:ascii="Tahoma" w:eastAsiaTheme="minorHAnsi" w:hAnsi="Tahoma" w:cs="Tahoma"/>
          <w:color w:val="333333"/>
          <w:lang w:val="es-BO"/>
        </w:rPr>
        <w:t>, se deberá trazar una línea uniendo las marcas.</w:t>
      </w:r>
    </w:p>
    <w:p w14:paraId="333CCD11" w14:textId="77777777" w:rsidR="004D76EB" w:rsidRPr="004D76EB" w:rsidRDefault="004D76EB" w:rsidP="004D76EB">
      <w:pPr>
        <w:widowControl w:val="0"/>
        <w:autoSpaceDE w:val="0"/>
        <w:autoSpaceDN w:val="0"/>
        <w:ind w:right="386"/>
        <w:jc w:val="both"/>
        <w:rPr>
          <w:rFonts w:ascii="Tahoma" w:eastAsia="Arial" w:hAnsi="Tahoma" w:cs="Tahoma"/>
          <w:color w:val="333333"/>
          <w:lang w:val="es-BO"/>
        </w:rPr>
      </w:pPr>
      <w:r w:rsidRPr="004D76EB">
        <w:rPr>
          <w:rFonts w:ascii="Tahoma" w:eastAsia="Arial" w:hAnsi="Tahoma" w:cs="Tahoma"/>
          <w:color w:val="333333"/>
          <w:lang w:val="es-BO"/>
        </w:rPr>
        <w:t>Montar la estructura, utilizando como base las líneas.</w:t>
      </w:r>
    </w:p>
    <w:p w14:paraId="3E93C22B" w14:textId="77777777" w:rsidR="004D76EB" w:rsidRPr="004D76EB" w:rsidRDefault="004D76EB" w:rsidP="004D76EB">
      <w:pPr>
        <w:widowControl w:val="0"/>
        <w:autoSpaceDE w:val="0"/>
        <w:autoSpaceDN w:val="0"/>
        <w:ind w:right="386"/>
        <w:jc w:val="both"/>
        <w:rPr>
          <w:rFonts w:ascii="Tahoma" w:eastAsia="Arial" w:hAnsi="Tahoma" w:cs="Tahoma"/>
          <w:color w:val="333333"/>
          <w:lang w:val="es-BO"/>
        </w:rPr>
      </w:pPr>
      <w:r w:rsidRPr="004D76EB">
        <w:rPr>
          <w:rFonts w:ascii="Tahoma" w:eastAsia="Arial" w:hAnsi="Tahoma" w:cs="Tahoma"/>
          <w:color w:val="333333"/>
          <w:lang w:val="es-BO"/>
        </w:rPr>
        <w:t>Fijar el perfil borde en todo el perímetro del ambiente, cortando esquinas a 45º.</w:t>
      </w:r>
    </w:p>
    <w:p w14:paraId="458CBFEA" w14:textId="77777777" w:rsidR="004D76EB" w:rsidRPr="004D76EB" w:rsidRDefault="004D76EB" w:rsidP="004D76EB">
      <w:pPr>
        <w:widowControl w:val="0"/>
        <w:tabs>
          <w:tab w:val="left" w:pos="8711"/>
        </w:tabs>
        <w:autoSpaceDE w:val="0"/>
        <w:autoSpaceDN w:val="0"/>
        <w:jc w:val="both"/>
        <w:rPr>
          <w:rFonts w:ascii="Tahoma" w:eastAsiaTheme="minorHAnsi" w:hAnsi="Tahoma" w:cs="Tahoma"/>
          <w:color w:val="333333"/>
          <w:lang w:val="es-BO"/>
        </w:rPr>
      </w:pPr>
      <w:r w:rsidRPr="004D76EB">
        <w:rPr>
          <w:rFonts w:ascii="Tahoma" w:eastAsiaTheme="minorHAnsi" w:hAnsi="Tahoma" w:cs="Tahoma"/>
          <w:color w:val="333333"/>
          <w:lang w:val="es-BO"/>
        </w:rPr>
        <w:t xml:space="preserve">Recortar una placa de </w:t>
      </w:r>
      <w:r w:rsidRPr="004D76EB">
        <w:rPr>
          <w:rFonts w:ascii="Tahoma" w:eastAsia="Arial" w:hAnsi="Tahoma" w:cs="Tahoma"/>
        </w:rPr>
        <w:t>cielo</w:t>
      </w:r>
      <w:r w:rsidRPr="004D76EB">
        <w:rPr>
          <w:rFonts w:ascii="Tahoma" w:eastAsiaTheme="minorHAnsi" w:hAnsi="Tahoma" w:cs="Tahoma"/>
          <w:color w:val="333333"/>
          <w:lang w:val="es-BO"/>
        </w:rPr>
        <w:t xml:space="preserve"> raso de 0,5 o 1cm. menor que el largo del espacio a cubrir entre los perfiles de borde.</w:t>
      </w:r>
    </w:p>
    <w:p w14:paraId="43AB5B1C" w14:textId="77777777" w:rsidR="004D76EB" w:rsidRPr="004D76EB" w:rsidRDefault="004D76EB" w:rsidP="004D76EB">
      <w:pPr>
        <w:widowControl w:val="0"/>
        <w:autoSpaceDE w:val="0"/>
        <w:autoSpaceDN w:val="0"/>
        <w:adjustRightInd w:val="0"/>
        <w:ind w:right="386"/>
        <w:jc w:val="both"/>
        <w:rPr>
          <w:rFonts w:ascii="Tahoma" w:eastAsia="Arial" w:hAnsi="Tahoma" w:cs="Tahoma"/>
          <w:color w:val="333333"/>
          <w:lang w:val="es-BO"/>
        </w:rPr>
      </w:pPr>
    </w:p>
    <w:p w14:paraId="1FD3189E" w14:textId="77777777" w:rsidR="004D76EB" w:rsidRPr="004D76EB" w:rsidRDefault="004D76EB" w:rsidP="004D76EB">
      <w:pPr>
        <w:widowControl w:val="0"/>
        <w:tabs>
          <w:tab w:val="left" w:pos="8711"/>
        </w:tabs>
        <w:autoSpaceDE w:val="0"/>
        <w:autoSpaceDN w:val="0"/>
        <w:jc w:val="both"/>
        <w:rPr>
          <w:rFonts w:ascii="Tahoma" w:eastAsiaTheme="minorHAnsi" w:hAnsi="Tahoma" w:cs="Tahoma"/>
          <w:color w:val="333333"/>
          <w:lang w:val="es-BO"/>
        </w:rPr>
      </w:pPr>
      <w:r w:rsidRPr="004D76EB">
        <w:rPr>
          <w:rFonts w:ascii="Tahoma" w:eastAsiaTheme="minorHAnsi" w:hAnsi="Tahoma" w:cs="Tahoma"/>
          <w:color w:val="333333"/>
          <w:lang w:val="es-BO"/>
        </w:rPr>
        <w:t>Colocar la primera placa con la superficie a la vista hacia abajo, dentro el espacio a cubrir entre los perfiles de borde, empujando dentro del perfil borde hasta su enganche total.</w:t>
      </w:r>
    </w:p>
    <w:p w14:paraId="006417E8" w14:textId="77777777" w:rsidR="004D76EB" w:rsidRPr="004D76EB" w:rsidRDefault="004D76EB" w:rsidP="004D76EB">
      <w:pPr>
        <w:widowControl w:val="0"/>
        <w:tabs>
          <w:tab w:val="left" w:pos="8711"/>
        </w:tabs>
        <w:autoSpaceDE w:val="0"/>
        <w:autoSpaceDN w:val="0"/>
        <w:jc w:val="both"/>
        <w:rPr>
          <w:rFonts w:ascii="Tahoma" w:eastAsiaTheme="minorHAnsi" w:hAnsi="Tahoma" w:cs="Tahoma"/>
          <w:color w:val="333333"/>
          <w:lang w:val="es-BO"/>
        </w:rPr>
      </w:pPr>
      <w:r w:rsidRPr="004D76EB">
        <w:rPr>
          <w:rFonts w:ascii="Tahoma" w:eastAsiaTheme="minorHAnsi" w:hAnsi="Tahoma" w:cs="Tahoma"/>
          <w:color w:val="333333"/>
          <w:lang w:val="es-BO"/>
        </w:rPr>
        <w:t>Para la fijación de las placas de PVC se utilizan clavos o grampas o tornillos depende del material de la estructura. Estos deben ser clavados en la pestaña de fijación en todos los listones de la estructura.</w:t>
      </w:r>
    </w:p>
    <w:p w14:paraId="1AF5BCBB" w14:textId="77777777" w:rsidR="004D76EB" w:rsidRPr="004D76EB" w:rsidRDefault="004D76EB" w:rsidP="004D76EB">
      <w:pPr>
        <w:widowControl w:val="0"/>
        <w:autoSpaceDE w:val="0"/>
        <w:autoSpaceDN w:val="0"/>
        <w:adjustRightInd w:val="0"/>
        <w:ind w:right="386"/>
        <w:jc w:val="both"/>
        <w:rPr>
          <w:rFonts w:ascii="Tahoma" w:eastAsia="Arial" w:hAnsi="Tahoma" w:cs="Tahoma"/>
          <w:color w:val="333333"/>
          <w:lang w:val="es-BO"/>
        </w:rPr>
      </w:pPr>
    </w:p>
    <w:p w14:paraId="6056142C" w14:textId="77777777" w:rsidR="004D76EB" w:rsidRPr="004D76EB" w:rsidRDefault="004D76EB" w:rsidP="004D76EB">
      <w:pPr>
        <w:widowControl w:val="0"/>
        <w:tabs>
          <w:tab w:val="left" w:pos="8711"/>
        </w:tabs>
        <w:autoSpaceDE w:val="0"/>
        <w:autoSpaceDN w:val="0"/>
        <w:jc w:val="both"/>
        <w:rPr>
          <w:rFonts w:ascii="Tahoma" w:eastAsiaTheme="minorHAnsi" w:hAnsi="Tahoma" w:cs="Tahoma"/>
          <w:color w:val="333333"/>
          <w:lang w:val="es-BO"/>
        </w:rPr>
      </w:pPr>
      <w:r w:rsidRPr="004D76EB">
        <w:rPr>
          <w:rFonts w:ascii="Tahoma" w:eastAsiaTheme="minorHAnsi" w:hAnsi="Tahoma" w:cs="Tahoma"/>
          <w:color w:val="333333"/>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6150B3B9" w14:textId="77777777" w:rsidR="004D76EB" w:rsidRPr="004D76EB" w:rsidRDefault="004D76EB" w:rsidP="004D76EB">
      <w:pPr>
        <w:widowControl w:val="0"/>
        <w:autoSpaceDE w:val="0"/>
        <w:autoSpaceDN w:val="0"/>
        <w:adjustRightInd w:val="0"/>
        <w:ind w:right="386"/>
        <w:jc w:val="both"/>
        <w:rPr>
          <w:rFonts w:ascii="Tahoma" w:eastAsia="Arial" w:hAnsi="Tahoma" w:cs="Tahoma"/>
          <w:color w:val="333333"/>
          <w:lang w:val="es-BO"/>
        </w:rPr>
      </w:pPr>
      <w:r w:rsidRPr="004D76EB">
        <w:rPr>
          <w:rFonts w:ascii="Tahoma" w:eastAsia="Arial" w:hAnsi="Tahoma" w:cs="Tahoma"/>
          <w:color w:val="333333"/>
          <w:lang w:val="es-BO"/>
        </w:rPr>
        <w:t>En el caso de una curvatura, utilizar el perfil de unión flexible.</w:t>
      </w:r>
    </w:p>
    <w:p w14:paraId="700BB4F1" w14:textId="77777777" w:rsidR="004D76EB" w:rsidRPr="004D76EB" w:rsidRDefault="004D76EB" w:rsidP="004D76EB">
      <w:pPr>
        <w:tabs>
          <w:tab w:val="left" w:pos="560"/>
        </w:tabs>
        <w:jc w:val="both"/>
        <w:rPr>
          <w:rFonts w:ascii="Tahoma" w:eastAsiaTheme="minorHAnsi" w:hAnsi="Tahoma" w:cs="Tahoma"/>
          <w:b/>
          <w:lang w:val="es-BO" w:eastAsia="es-ES"/>
        </w:rPr>
      </w:pPr>
    </w:p>
    <w:p w14:paraId="0C29819B" w14:textId="77777777" w:rsidR="004D76EB" w:rsidRPr="004D76EB" w:rsidRDefault="004D76EB" w:rsidP="004D76EB">
      <w:pPr>
        <w:tabs>
          <w:tab w:val="left" w:pos="560"/>
        </w:tabs>
        <w:jc w:val="both"/>
        <w:rPr>
          <w:rFonts w:ascii="Tahoma" w:eastAsiaTheme="minorHAnsi" w:hAnsi="Tahoma" w:cs="Tahoma"/>
          <w:b/>
          <w:lang w:val="es-BO" w:eastAsia="es-ES"/>
        </w:rPr>
      </w:pPr>
      <w:r w:rsidRPr="004D76EB">
        <w:rPr>
          <w:rFonts w:ascii="Tahoma" w:eastAsiaTheme="minorHAnsi" w:hAnsi="Tahoma" w:cs="Tahoma"/>
          <w:b/>
          <w:lang w:val="es-BO" w:eastAsia="es-ES"/>
        </w:rPr>
        <w:t>APORTE PROPIO. -</w:t>
      </w:r>
    </w:p>
    <w:p w14:paraId="2F5DDB1F" w14:textId="77777777" w:rsidR="004D76EB" w:rsidRPr="004D76EB" w:rsidRDefault="004D76EB" w:rsidP="004D76EB">
      <w:pPr>
        <w:widowControl w:val="0"/>
        <w:tabs>
          <w:tab w:val="left" w:pos="8711"/>
        </w:tabs>
        <w:autoSpaceDE w:val="0"/>
        <w:autoSpaceDN w:val="0"/>
        <w:jc w:val="both"/>
        <w:rPr>
          <w:rFonts w:ascii="Tahoma" w:eastAsiaTheme="minorHAnsi" w:hAnsi="Tahoma" w:cs="Tahoma"/>
          <w:lang w:val="es-BO" w:eastAsia="es-ES"/>
        </w:rPr>
      </w:pPr>
      <w:r w:rsidRPr="004D76EB">
        <w:rPr>
          <w:rFonts w:ascii="Tahoma" w:eastAsiaTheme="minorHAnsi" w:hAnsi="Tahoma" w:cs="Tahoma"/>
          <w:lang w:val="es-BO" w:eastAsia="es-ES"/>
        </w:rPr>
        <w:t xml:space="preserve">El aporte propio se encuentra especificado en el análisis de precios unitarios, mismos que no serán considerados para el cálculo monetario del ítem. En caso de la mano de obra no calificada, la Entidad Ejecutora deberá </w:t>
      </w:r>
      <w:r w:rsidRPr="004D76EB">
        <w:rPr>
          <w:rFonts w:ascii="Tahoma" w:eastAsiaTheme="minorHAnsi" w:hAnsi="Tahoma" w:cs="Tahoma"/>
          <w:color w:val="333333"/>
          <w:lang w:val="es-BO"/>
        </w:rPr>
        <w:t>capacitar</w:t>
      </w:r>
      <w:r w:rsidRPr="004D76EB">
        <w:rPr>
          <w:rFonts w:ascii="Tahoma" w:eastAsiaTheme="minorHAnsi" w:hAnsi="Tahoma" w:cs="Tahoma"/>
          <w:lang w:val="es-BO" w:eastAsia="es-ES"/>
        </w:rPr>
        <w:t xml:space="preserve"> al beneficiario para la buena ejecución de ítem a seguir. Los materiales de aporte propio serán aprobados por el Inspector de proyecto, para garantizar su calidad.</w:t>
      </w:r>
    </w:p>
    <w:p w14:paraId="3EABF680" w14:textId="77777777" w:rsidR="004D76EB" w:rsidRPr="004D76EB" w:rsidRDefault="004D76EB" w:rsidP="004D76EB">
      <w:pPr>
        <w:tabs>
          <w:tab w:val="left" w:pos="8711"/>
        </w:tabs>
        <w:jc w:val="both"/>
        <w:rPr>
          <w:rFonts w:ascii="Tahoma" w:eastAsiaTheme="minorHAnsi" w:hAnsi="Tahoma" w:cs="Tahoma"/>
          <w:lang w:val="es-BO" w:eastAsia="es-ES"/>
        </w:rPr>
      </w:pPr>
    </w:p>
    <w:p w14:paraId="661C55DA" w14:textId="77777777" w:rsidR="004D76EB" w:rsidRPr="004D76EB" w:rsidRDefault="004D76EB" w:rsidP="004D76EB">
      <w:pPr>
        <w:tabs>
          <w:tab w:val="left" w:pos="8711"/>
        </w:tabs>
        <w:jc w:val="both"/>
        <w:rPr>
          <w:rFonts w:ascii="Tahoma" w:eastAsiaTheme="minorHAnsi" w:hAnsi="Tahoma" w:cs="Tahoma"/>
          <w:lang w:val="es-BO" w:eastAsia="es-ES"/>
        </w:rPr>
      </w:pPr>
      <w:r w:rsidRPr="004D76EB">
        <w:rPr>
          <w:rFonts w:ascii="Tahoma" w:eastAsiaTheme="minorHAnsi" w:hAnsi="Tahoma" w:cs="Tahoma"/>
          <w:lang w:val="es-BO" w:eastAsia="es-ES"/>
        </w:rPr>
        <w:t>Este aporte propio estará sujeto al cronograma de ejecución de obra de la Entidad Ejecutora.</w:t>
      </w:r>
    </w:p>
    <w:p w14:paraId="681685BA"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711D94C2" w14:textId="77777777" w:rsidTr="001A7607">
        <w:tc>
          <w:tcPr>
            <w:tcW w:w="584" w:type="dxa"/>
            <w:shd w:val="clear" w:color="auto" w:fill="1F3864" w:themeFill="accent5" w:themeFillShade="80"/>
          </w:tcPr>
          <w:p w14:paraId="4315223D"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1CCF46B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56D7C78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2F0F182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1ADDC121" w14:textId="77777777" w:rsidTr="001A7607">
        <w:tc>
          <w:tcPr>
            <w:tcW w:w="584" w:type="dxa"/>
            <w:shd w:val="clear" w:color="auto" w:fill="BDD6EE" w:themeFill="accent1" w:themeFillTint="66"/>
          </w:tcPr>
          <w:p w14:paraId="16E0D07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19</w:t>
            </w:r>
          </w:p>
        </w:tc>
        <w:tc>
          <w:tcPr>
            <w:tcW w:w="2385" w:type="dxa"/>
            <w:shd w:val="clear" w:color="auto" w:fill="BDD6EE" w:themeFill="accent1" w:themeFillTint="66"/>
          </w:tcPr>
          <w:p w14:paraId="49AA0D9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VAC-OF-PIN-3</w:t>
            </w:r>
          </w:p>
        </w:tc>
        <w:tc>
          <w:tcPr>
            <w:tcW w:w="1145" w:type="dxa"/>
            <w:shd w:val="clear" w:color="auto" w:fill="BDD6EE" w:themeFill="accent1" w:themeFillTint="66"/>
          </w:tcPr>
          <w:p w14:paraId="1BD93C9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tcPr>
          <w:p w14:paraId="77F55C2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PINTURA INTERIOR LATEX</w:t>
            </w:r>
          </w:p>
        </w:tc>
      </w:tr>
    </w:tbl>
    <w:p w14:paraId="4846CADB" w14:textId="77777777" w:rsidR="004D76EB" w:rsidRPr="004D76EB" w:rsidRDefault="004D76EB" w:rsidP="004D76EB">
      <w:pPr>
        <w:tabs>
          <w:tab w:val="left" w:pos="560"/>
        </w:tabs>
        <w:ind w:right="386"/>
        <w:jc w:val="both"/>
        <w:rPr>
          <w:rFonts w:ascii="Tahoma" w:hAnsi="Tahoma" w:cs="Tahoma"/>
          <w:b/>
        </w:rPr>
      </w:pPr>
    </w:p>
    <w:p w14:paraId="5EE1126B" w14:textId="77777777" w:rsidR="004D76EB" w:rsidRPr="004D76EB" w:rsidRDefault="004D76EB" w:rsidP="004D76EB">
      <w:pPr>
        <w:tabs>
          <w:tab w:val="left" w:pos="560"/>
        </w:tabs>
        <w:ind w:right="386"/>
        <w:jc w:val="both"/>
        <w:rPr>
          <w:rFonts w:ascii="Tahoma" w:hAnsi="Tahoma" w:cs="Tahoma"/>
          <w:b/>
        </w:rPr>
      </w:pPr>
      <w:r w:rsidRPr="004D76EB">
        <w:rPr>
          <w:rFonts w:ascii="Tahoma" w:hAnsi="Tahoma" w:cs="Tahoma"/>
          <w:b/>
        </w:rPr>
        <w:t>DESCRIPCIÓN. -</w:t>
      </w:r>
    </w:p>
    <w:p w14:paraId="7B8C6B0F" w14:textId="77777777" w:rsidR="004D76EB" w:rsidRPr="004D76EB" w:rsidRDefault="004D76EB" w:rsidP="004D76EB">
      <w:pPr>
        <w:widowControl w:val="0"/>
        <w:autoSpaceDE w:val="0"/>
        <w:autoSpaceDN w:val="0"/>
        <w:jc w:val="both"/>
        <w:rPr>
          <w:rFonts w:ascii="Tahoma" w:eastAsia="Arial" w:hAnsi="Tahoma" w:cs="Tahoma"/>
          <w:color w:val="000000"/>
        </w:rPr>
      </w:pPr>
      <w:r w:rsidRPr="004D76EB">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54F416A2" w14:textId="77777777" w:rsidR="004D76EB" w:rsidRPr="004D76EB" w:rsidRDefault="004D76EB" w:rsidP="004D76EB">
      <w:pPr>
        <w:widowControl w:val="0"/>
        <w:tabs>
          <w:tab w:val="left" w:pos="560"/>
        </w:tabs>
        <w:autoSpaceDE w:val="0"/>
        <w:autoSpaceDN w:val="0"/>
        <w:ind w:right="386"/>
        <w:jc w:val="both"/>
        <w:rPr>
          <w:rFonts w:ascii="Tahoma" w:eastAsia="Arial" w:hAnsi="Tahoma" w:cs="Tahoma"/>
          <w:b/>
          <w:color w:val="000000"/>
        </w:rPr>
      </w:pPr>
    </w:p>
    <w:p w14:paraId="33152C2E" w14:textId="77777777" w:rsidR="004D76EB" w:rsidRPr="004D76EB" w:rsidRDefault="004D76EB" w:rsidP="004D76EB">
      <w:pPr>
        <w:widowControl w:val="0"/>
        <w:tabs>
          <w:tab w:val="left" w:pos="560"/>
        </w:tabs>
        <w:autoSpaceDE w:val="0"/>
        <w:autoSpaceDN w:val="0"/>
        <w:ind w:right="386"/>
        <w:jc w:val="both"/>
        <w:rPr>
          <w:rFonts w:ascii="Tahoma" w:eastAsia="Arial" w:hAnsi="Tahoma" w:cs="Tahoma"/>
          <w:b/>
          <w:color w:val="000000"/>
        </w:rPr>
      </w:pPr>
      <w:r w:rsidRPr="004D76EB">
        <w:rPr>
          <w:rFonts w:ascii="Tahoma" w:eastAsia="Arial" w:hAnsi="Tahoma" w:cs="Tahoma"/>
          <w:b/>
          <w:color w:val="000000"/>
        </w:rPr>
        <w:t>MATERIALES, HERRAMIENTAS Y EQUIPO. -</w:t>
      </w:r>
    </w:p>
    <w:p w14:paraId="4E4CA6B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DA3C72A" w14:textId="77777777" w:rsidR="004D76EB" w:rsidRPr="004D76EB" w:rsidRDefault="004D76EB" w:rsidP="004D76EB">
      <w:pPr>
        <w:widowControl w:val="0"/>
        <w:tabs>
          <w:tab w:val="left" w:pos="560"/>
        </w:tabs>
        <w:autoSpaceDE w:val="0"/>
        <w:autoSpaceDN w:val="0"/>
        <w:ind w:right="386"/>
        <w:jc w:val="both"/>
        <w:rPr>
          <w:rFonts w:ascii="Tahoma" w:eastAsia="Arial" w:hAnsi="Tahoma" w:cs="Tahoma"/>
          <w:b/>
          <w:color w:val="000000"/>
        </w:rPr>
      </w:pPr>
    </w:p>
    <w:p w14:paraId="3F1C818E" w14:textId="77777777" w:rsidR="004D76EB" w:rsidRPr="004D76EB" w:rsidRDefault="004D76EB" w:rsidP="004D76EB">
      <w:pPr>
        <w:widowControl w:val="0"/>
        <w:tabs>
          <w:tab w:val="left" w:pos="560"/>
        </w:tabs>
        <w:autoSpaceDE w:val="0"/>
        <w:autoSpaceDN w:val="0"/>
        <w:ind w:right="386"/>
        <w:jc w:val="both"/>
        <w:rPr>
          <w:rFonts w:ascii="Tahoma" w:eastAsia="Arial" w:hAnsi="Tahoma" w:cs="Tahoma"/>
          <w:b/>
          <w:color w:val="000000"/>
        </w:rPr>
      </w:pPr>
      <w:r w:rsidRPr="004D76EB">
        <w:rPr>
          <w:rFonts w:ascii="Tahoma" w:eastAsia="Arial" w:hAnsi="Tahoma" w:cs="Tahoma"/>
          <w:b/>
          <w:color w:val="000000"/>
        </w:rPr>
        <w:t>FORMA DE EJECUCIÓN. –</w:t>
      </w:r>
    </w:p>
    <w:p w14:paraId="43A3029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color w:val="000000"/>
        </w:rPr>
        <w:t xml:space="preserve">La Entidad Ejecutora deberá prever todas las herramientas, equipo y andamiaje que fueren necesarios para </w:t>
      </w:r>
      <w:r w:rsidRPr="004D76EB">
        <w:rPr>
          <w:rFonts w:ascii="Tahoma" w:eastAsia="Arial" w:hAnsi="Tahoma" w:cs="Tahoma"/>
        </w:rPr>
        <w:t>la ejecución adecuada del ítem. En General se seguirán las siguientes directrices para la ejecución:</w:t>
      </w:r>
    </w:p>
    <w:p w14:paraId="5FA8660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A5EF355" w14:textId="77777777" w:rsidR="004D76EB" w:rsidRPr="004D76EB" w:rsidRDefault="004D76EB" w:rsidP="004D76EB">
      <w:pPr>
        <w:widowControl w:val="0"/>
        <w:autoSpaceDE w:val="0"/>
        <w:autoSpaceDN w:val="0"/>
        <w:jc w:val="both"/>
        <w:rPr>
          <w:rFonts w:ascii="Tahoma" w:eastAsia="Arial" w:hAnsi="Tahoma" w:cs="Tahoma"/>
        </w:rPr>
      </w:pPr>
    </w:p>
    <w:p w14:paraId="07A9E71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Asimismo, la Entidad Ejecutora aplicará la pintura en los rangos de tiempo, con el equipo y forma que indica el proveedor del material.</w:t>
      </w:r>
    </w:p>
    <w:p w14:paraId="1C12FD5A" w14:textId="77777777" w:rsidR="004D76EB" w:rsidRPr="004D76EB" w:rsidRDefault="004D76EB" w:rsidP="004D76EB">
      <w:pPr>
        <w:widowControl w:val="0"/>
        <w:autoSpaceDE w:val="0"/>
        <w:autoSpaceDN w:val="0"/>
        <w:jc w:val="both"/>
        <w:rPr>
          <w:rFonts w:ascii="Tahoma" w:eastAsia="Arial" w:hAnsi="Tahoma" w:cs="Tahoma"/>
        </w:rPr>
      </w:pPr>
    </w:p>
    <w:p w14:paraId="1F8E2EA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lastRenderedPageBreak/>
        <w:t>En caso de que una segunda mano haya sido insuficiente para dar el tono y la uniformidad del pintado, se aplicará una tercera mano final en los sectores que corresponda o indique el Inspector de proyecto.</w:t>
      </w:r>
    </w:p>
    <w:p w14:paraId="2CA1798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Previo a la aplicación de la pintura, el Inspector de proyecto deberá aprobar la superficie que recibirá este tratamiento a la vez debe verificar que la superficie esté libre de grumos, humedad, moho, polvo o manchas, grasas, etc.</w:t>
      </w:r>
    </w:p>
    <w:p w14:paraId="49C0830A" w14:textId="77777777" w:rsidR="004D76EB" w:rsidRPr="004D76EB" w:rsidRDefault="004D76EB" w:rsidP="004D76EB">
      <w:pPr>
        <w:widowControl w:val="0"/>
        <w:tabs>
          <w:tab w:val="left" w:pos="560"/>
        </w:tabs>
        <w:autoSpaceDE w:val="0"/>
        <w:autoSpaceDN w:val="0"/>
        <w:ind w:right="386"/>
        <w:jc w:val="both"/>
        <w:rPr>
          <w:rFonts w:ascii="Tahoma" w:eastAsia="Arial" w:hAnsi="Tahoma" w:cs="Tahoma"/>
          <w:color w:val="000000"/>
        </w:rPr>
      </w:pPr>
    </w:p>
    <w:p w14:paraId="797003A6" w14:textId="77777777" w:rsidR="004D76EB" w:rsidRPr="004D76EB" w:rsidRDefault="004D76EB" w:rsidP="004D76EB">
      <w:pPr>
        <w:widowControl w:val="0"/>
        <w:tabs>
          <w:tab w:val="left" w:pos="8711"/>
        </w:tabs>
        <w:autoSpaceDE w:val="0"/>
        <w:autoSpaceDN w:val="0"/>
        <w:ind w:right="386"/>
        <w:jc w:val="both"/>
        <w:rPr>
          <w:rFonts w:ascii="Tahoma" w:eastAsia="Arial" w:hAnsi="Tahoma" w:cs="Tahoma"/>
          <w:b/>
        </w:rPr>
      </w:pPr>
      <w:r w:rsidRPr="004D76EB">
        <w:rPr>
          <w:rFonts w:ascii="Tahoma" w:eastAsia="Arial" w:hAnsi="Tahoma" w:cs="Tahoma"/>
          <w:b/>
        </w:rPr>
        <w:t>Criterios de Aceptación y Rechazo</w:t>
      </w:r>
    </w:p>
    <w:p w14:paraId="59490285" w14:textId="77777777" w:rsidR="004D76EB" w:rsidRPr="004D76EB" w:rsidRDefault="004D76EB" w:rsidP="004D76EB">
      <w:pPr>
        <w:widowControl w:val="0"/>
        <w:tabs>
          <w:tab w:val="left" w:pos="560"/>
        </w:tabs>
        <w:autoSpaceDE w:val="0"/>
        <w:autoSpaceDN w:val="0"/>
        <w:ind w:right="386"/>
        <w:jc w:val="both"/>
        <w:rPr>
          <w:rFonts w:ascii="Tahoma" w:eastAsia="Arial" w:hAnsi="Tahoma" w:cs="Tahoma"/>
          <w:color w:val="000000"/>
        </w:rPr>
      </w:pPr>
      <w:r w:rsidRPr="004D76EB">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0F29509" w14:textId="77777777" w:rsidR="004D76EB" w:rsidRPr="004D76EB" w:rsidRDefault="004D76EB" w:rsidP="004D76EB">
      <w:pPr>
        <w:widowControl w:val="0"/>
        <w:tabs>
          <w:tab w:val="left" w:pos="560"/>
        </w:tabs>
        <w:autoSpaceDE w:val="0"/>
        <w:autoSpaceDN w:val="0"/>
        <w:ind w:right="386"/>
        <w:jc w:val="both"/>
        <w:rPr>
          <w:rFonts w:ascii="Tahoma" w:eastAsia="Arial" w:hAnsi="Tahoma" w:cs="Tahoma"/>
          <w:color w:val="000000"/>
        </w:rPr>
      </w:pPr>
      <w:r w:rsidRPr="004D76EB">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4D76EB">
        <w:rPr>
          <w:rFonts w:ascii="Tahoma" w:eastAsia="Arial" w:hAnsi="Tahoma" w:cs="Tahoma"/>
          <w:color w:val="000000"/>
        </w:rPr>
        <w:t>caleo</w:t>
      </w:r>
      <w:proofErr w:type="spellEnd"/>
      <w:r w:rsidRPr="004D76EB">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554C699D"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54776539" w14:textId="77777777" w:rsidTr="001A7607">
        <w:tc>
          <w:tcPr>
            <w:tcW w:w="584" w:type="dxa"/>
            <w:shd w:val="clear" w:color="auto" w:fill="1F3864" w:themeFill="accent5" w:themeFillShade="80"/>
          </w:tcPr>
          <w:p w14:paraId="6F7C82BA" w14:textId="77777777" w:rsidR="004D76EB" w:rsidRPr="004D76EB" w:rsidRDefault="004D76EB" w:rsidP="004D76EB">
            <w:pPr>
              <w:jc w:val="center"/>
              <w:rPr>
                <w:rFonts w:ascii="Tahoma" w:eastAsiaTheme="minorHAnsi" w:hAnsi="Tahoma" w:cs="Tahoma"/>
                <w:b/>
                <w:lang w:val="es-BO"/>
              </w:rPr>
            </w:pPr>
            <w:proofErr w:type="spellStart"/>
            <w:r w:rsidRPr="004D76EB">
              <w:rPr>
                <w:rFonts w:ascii="Tahoma" w:eastAsiaTheme="minorHAnsi" w:hAnsi="Tahoma" w:cs="Tahoma"/>
                <w:b/>
                <w:lang w:val="es-BO"/>
              </w:rPr>
              <w:t>N°</w:t>
            </w:r>
            <w:proofErr w:type="spellEnd"/>
          </w:p>
        </w:tc>
        <w:tc>
          <w:tcPr>
            <w:tcW w:w="2385" w:type="dxa"/>
            <w:shd w:val="clear" w:color="auto" w:fill="1F3864" w:themeFill="accent5" w:themeFillShade="80"/>
          </w:tcPr>
          <w:p w14:paraId="16AFF97B" w14:textId="77777777" w:rsidR="004D76EB" w:rsidRPr="004D76EB" w:rsidRDefault="004D76EB" w:rsidP="004D76EB">
            <w:pPr>
              <w:spacing w:line="360" w:lineRule="auto"/>
              <w:jc w:val="center"/>
              <w:rPr>
                <w:rFonts w:ascii="Tahoma" w:eastAsiaTheme="minorHAnsi" w:hAnsi="Tahoma" w:cs="Tahoma"/>
                <w:b/>
                <w:lang w:val="es-BO"/>
              </w:rPr>
            </w:pPr>
            <w:r w:rsidRPr="004D76EB">
              <w:rPr>
                <w:rFonts w:ascii="Tahoma" w:eastAsiaTheme="minorHAnsi" w:hAnsi="Tahoma" w:cs="Tahoma"/>
                <w:b/>
                <w:lang w:val="es-BO"/>
              </w:rPr>
              <w:t>CODIGO</w:t>
            </w:r>
          </w:p>
        </w:tc>
        <w:tc>
          <w:tcPr>
            <w:tcW w:w="1145" w:type="dxa"/>
            <w:shd w:val="clear" w:color="auto" w:fill="1F3864" w:themeFill="accent5" w:themeFillShade="80"/>
          </w:tcPr>
          <w:p w14:paraId="7802AA56"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UNIDAD</w:t>
            </w:r>
          </w:p>
        </w:tc>
        <w:tc>
          <w:tcPr>
            <w:tcW w:w="5520" w:type="dxa"/>
            <w:shd w:val="clear" w:color="auto" w:fill="1F3864" w:themeFill="accent5" w:themeFillShade="80"/>
          </w:tcPr>
          <w:p w14:paraId="194DB076"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ITEM</w:t>
            </w:r>
          </w:p>
        </w:tc>
      </w:tr>
      <w:tr w:rsidR="004D76EB" w:rsidRPr="004D76EB" w14:paraId="44C5ACF9" w14:textId="77777777" w:rsidTr="001A7607">
        <w:tc>
          <w:tcPr>
            <w:tcW w:w="584" w:type="dxa"/>
            <w:shd w:val="clear" w:color="auto" w:fill="BDD6EE" w:themeFill="accent1" w:themeFillTint="66"/>
          </w:tcPr>
          <w:p w14:paraId="03732B0E"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20</w:t>
            </w:r>
          </w:p>
        </w:tc>
        <w:tc>
          <w:tcPr>
            <w:tcW w:w="2385" w:type="dxa"/>
            <w:shd w:val="clear" w:color="auto" w:fill="BDD6EE" w:themeFill="accent1" w:themeFillTint="66"/>
          </w:tcPr>
          <w:p w14:paraId="7447686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VAC-OF-PIN-4</w:t>
            </w:r>
          </w:p>
        </w:tc>
        <w:tc>
          <w:tcPr>
            <w:tcW w:w="1145" w:type="dxa"/>
            <w:shd w:val="clear" w:color="auto" w:fill="BDD6EE" w:themeFill="accent1" w:themeFillTint="66"/>
          </w:tcPr>
          <w:p w14:paraId="727D8A6A"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M2</w:t>
            </w:r>
          </w:p>
        </w:tc>
        <w:tc>
          <w:tcPr>
            <w:tcW w:w="5520" w:type="dxa"/>
            <w:shd w:val="clear" w:color="auto" w:fill="BDD6EE" w:themeFill="accent1" w:themeFillTint="66"/>
          </w:tcPr>
          <w:p w14:paraId="5533F187" w14:textId="77777777" w:rsidR="004D76EB" w:rsidRPr="004D76EB" w:rsidRDefault="004D76EB" w:rsidP="004D76EB">
            <w:pPr>
              <w:spacing w:line="360" w:lineRule="auto"/>
              <w:jc w:val="center"/>
              <w:rPr>
                <w:rFonts w:ascii="Tahoma" w:eastAsiaTheme="minorHAnsi" w:hAnsi="Tahoma" w:cs="Tahoma"/>
                <w:b/>
                <w:lang w:val="es-BO"/>
              </w:rPr>
            </w:pPr>
            <w:r w:rsidRPr="004D76EB">
              <w:rPr>
                <w:rFonts w:ascii="Tahoma" w:eastAsiaTheme="minorHAnsi" w:hAnsi="Tahoma" w:cs="Tahoma"/>
                <w:b/>
                <w:lang w:val="es-BO"/>
              </w:rPr>
              <w:t>PINTURA INTERIOR LATEX ENGOMADA</w:t>
            </w:r>
          </w:p>
        </w:tc>
      </w:tr>
    </w:tbl>
    <w:p w14:paraId="6E8999A1" w14:textId="77777777" w:rsidR="004D76EB" w:rsidRPr="004D76EB" w:rsidRDefault="004D76EB" w:rsidP="004D76EB">
      <w:pPr>
        <w:ind w:right="386"/>
        <w:jc w:val="both"/>
        <w:rPr>
          <w:rFonts w:ascii="Tahoma" w:eastAsiaTheme="minorHAnsi" w:hAnsi="Tahoma" w:cs="Tahoma"/>
          <w:b/>
          <w:kern w:val="28"/>
          <w:lang w:val="es-BO"/>
        </w:rPr>
      </w:pPr>
    </w:p>
    <w:p w14:paraId="2FD7B923" w14:textId="77777777" w:rsidR="004D76EB" w:rsidRPr="004D76EB" w:rsidRDefault="004D76EB" w:rsidP="004D76EB">
      <w:pPr>
        <w:ind w:right="386"/>
        <w:jc w:val="both"/>
        <w:rPr>
          <w:rFonts w:ascii="Tahoma" w:eastAsiaTheme="minorHAnsi" w:hAnsi="Tahoma" w:cs="Tahoma"/>
          <w:kern w:val="28"/>
          <w:lang w:val="es-BO"/>
        </w:rPr>
      </w:pPr>
      <w:r w:rsidRPr="004D76EB">
        <w:rPr>
          <w:rFonts w:ascii="Tahoma" w:eastAsiaTheme="minorHAnsi" w:hAnsi="Tahoma" w:cs="Tahoma"/>
          <w:b/>
          <w:kern w:val="28"/>
          <w:lang w:val="es-BO"/>
        </w:rPr>
        <w:t>DESCRIPCIÓN. -</w:t>
      </w:r>
    </w:p>
    <w:p w14:paraId="01E6531A" w14:textId="77777777" w:rsidR="004D76EB" w:rsidRPr="004D76EB" w:rsidRDefault="004D76EB" w:rsidP="004D76EB">
      <w:pPr>
        <w:ind w:right="386"/>
        <w:jc w:val="both"/>
        <w:rPr>
          <w:rFonts w:ascii="Tahoma" w:eastAsiaTheme="minorHAnsi" w:hAnsi="Tahoma" w:cs="Tahoma"/>
          <w:color w:val="000000"/>
          <w:lang w:val="es-BO"/>
        </w:rPr>
      </w:pPr>
      <w:r w:rsidRPr="004D76EB">
        <w:rPr>
          <w:rFonts w:ascii="Tahoma" w:eastAsiaTheme="minorHAnsi" w:hAnsi="Tahoma" w:cs="Tahoma"/>
          <w:kern w:val="28"/>
          <w:lang w:val="es-BO"/>
        </w:rPr>
        <w:t>Este ítem se refiere al recubrimiento de las paredes con una película de pintura interior látex engomada</w:t>
      </w:r>
      <w:r w:rsidRPr="004D76EB">
        <w:rPr>
          <w:rFonts w:ascii="Tahoma" w:eastAsiaTheme="minorHAnsi" w:hAnsi="Tahoma" w:cs="Tahoma"/>
          <w:b/>
          <w:bCs/>
          <w:kern w:val="28"/>
          <w:lang w:val="es-BO"/>
        </w:rPr>
        <w:t>,</w:t>
      </w:r>
      <w:r w:rsidRPr="004D76EB">
        <w:rPr>
          <w:rFonts w:ascii="Tahoma" w:eastAsiaTheme="minorHAnsi" w:hAnsi="Tahoma" w:cs="Tahoma"/>
          <w:kern w:val="28"/>
          <w:lang w:val="es-BO"/>
        </w:rPr>
        <w:t xml:space="preserve"> sobre los paramentos previamente revocados, lijados y masillados, en conformidad a </w:t>
      </w:r>
      <w:r w:rsidRPr="004D76EB">
        <w:rPr>
          <w:rFonts w:ascii="Tahoma" w:eastAsiaTheme="minorHAnsi" w:hAnsi="Tahoma" w:cs="Tahoma"/>
          <w:color w:val="000000"/>
          <w:lang w:val="es-BO"/>
        </w:rPr>
        <w:t>los planos constructivos y/o instrucciones del Inspector de proyecto.</w:t>
      </w:r>
    </w:p>
    <w:p w14:paraId="7C0EC8AF" w14:textId="77777777" w:rsidR="004D76EB" w:rsidRPr="004D76EB" w:rsidRDefault="004D76EB" w:rsidP="004D76EB">
      <w:pPr>
        <w:ind w:right="386"/>
        <w:jc w:val="both"/>
        <w:rPr>
          <w:rFonts w:ascii="Tahoma" w:eastAsiaTheme="minorHAnsi" w:hAnsi="Tahoma" w:cs="Tahoma"/>
          <w:kern w:val="28"/>
          <w:lang w:val="es-BO"/>
        </w:rPr>
      </w:pPr>
    </w:p>
    <w:p w14:paraId="5E35E347" w14:textId="77777777" w:rsidR="004D76EB" w:rsidRPr="004D76EB" w:rsidRDefault="004D76EB" w:rsidP="004D76EB">
      <w:pPr>
        <w:ind w:right="386"/>
        <w:jc w:val="both"/>
        <w:rPr>
          <w:rFonts w:ascii="Tahoma" w:eastAsiaTheme="minorHAnsi" w:hAnsi="Tahoma" w:cs="Tahoma"/>
          <w:kern w:val="28"/>
          <w:lang w:val="es-BO"/>
        </w:rPr>
      </w:pPr>
      <w:r w:rsidRPr="004D76EB">
        <w:rPr>
          <w:rFonts w:ascii="Tahoma" w:eastAsiaTheme="minorHAnsi" w:hAnsi="Tahoma" w:cs="Tahoma"/>
          <w:b/>
          <w:kern w:val="28"/>
          <w:lang w:val="es-BO"/>
        </w:rPr>
        <w:t>MATERIALES, HERRAMIENTAS Y EQUIPO. -</w:t>
      </w:r>
    </w:p>
    <w:p w14:paraId="545CF561" w14:textId="77777777" w:rsidR="004D76EB" w:rsidRPr="004D76EB" w:rsidRDefault="004D76EB" w:rsidP="004D76EB">
      <w:pPr>
        <w:widowControl w:val="0"/>
        <w:tabs>
          <w:tab w:val="left" w:pos="560"/>
        </w:tabs>
        <w:autoSpaceDE w:val="0"/>
        <w:autoSpaceDN w:val="0"/>
        <w:ind w:right="386"/>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(excepto los de aporte propio), herramientas y equipo necesarios para la ejecución de los trabajos, los mismos deberán ser aprobados por el Inspector de proyecto.</w:t>
      </w:r>
    </w:p>
    <w:p w14:paraId="0D3E7B3C" w14:textId="77777777" w:rsidR="004D76EB" w:rsidRPr="004D76EB" w:rsidRDefault="004D76EB" w:rsidP="004D76EB">
      <w:pPr>
        <w:widowControl w:val="0"/>
        <w:tabs>
          <w:tab w:val="left" w:pos="560"/>
        </w:tabs>
        <w:autoSpaceDE w:val="0"/>
        <w:autoSpaceDN w:val="0"/>
        <w:ind w:right="386"/>
        <w:jc w:val="both"/>
        <w:rPr>
          <w:rFonts w:ascii="Tahoma" w:eastAsiaTheme="minorHAnsi" w:hAnsi="Tahoma" w:cs="Tahoma"/>
          <w:lang w:val="es-BO"/>
        </w:rPr>
      </w:pPr>
    </w:p>
    <w:p w14:paraId="310A5CFA" w14:textId="77777777" w:rsidR="004D76EB" w:rsidRPr="004D76EB" w:rsidRDefault="004D76EB" w:rsidP="004D76EB">
      <w:pPr>
        <w:ind w:right="386"/>
        <w:jc w:val="both"/>
        <w:rPr>
          <w:rFonts w:ascii="Tahoma" w:eastAsiaTheme="minorHAnsi" w:hAnsi="Tahoma" w:cs="Tahoma"/>
          <w:kern w:val="28"/>
          <w:lang w:val="es-BO"/>
        </w:rPr>
      </w:pPr>
      <w:r w:rsidRPr="004D76EB">
        <w:rPr>
          <w:rFonts w:ascii="Tahoma" w:eastAsiaTheme="minorHAnsi" w:hAnsi="Tahoma" w:cs="Tahoma"/>
          <w:b/>
          <w:kern w:val="28"/>
          <w:lang w:val="es-BO"/>
        </w:rPr>
        <w:t>FORMA DE EJECUCIÓN. -</w:t>
      </w:r>
    </w:p>
    <w:p w14:paraId="759DB4CA"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La Entidad Ejecutora deberá proveer todas las herramientas, equipo y andamiaje que fueren necesarios para la ejecución adecuada del ítem. En General se seguirán las siguientes directrices para la ejecución:</w:t>
      </w:r>
    </w:p>
    <w:p w14:paraId="3E2D9EA5"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72C041E"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kern w:val="28"/>
          <w:lang w:val="es-BO"/>
        </w:rPr>
        <w:t>Se aplicará la primera mano de pintura y cuando esta se encuentre seca se aplicarán una segunda mano de pintura o como sean necesarias, hasta dejar superficies totalmente cubiertas en forma uniforme y homogénea en color y acabado.</w:t>
      </w:r>
    </w:p>
    <w:p w14:paraId="6EA6ED7B"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Asimismo, la Entidad Ejecutora aplicará la pintura en los rangos de tiempo, con el equipo y forma que indica el proveedor del material.</w:t>
      </w:r>
    </w:p>
    <w:p w14:paraId="14F167D2"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En caso de que una segunda mano haya sido insuficiente para dar el tono y la uniformidad del pintado, se aplicará una tercera mano final en los sectores que corresponda o indique el Inspector de proyecto.</w:t>
      </w:r>
    </w:p>
    <w:p w14:paraId="0C289891"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themeColor="text1"/>
          <w:lang w:val="es-BO"/>
        </w:rPr>
        <w:t xml:space="preserve">Previo a la aplicación de la pintura, el Inspector de proyecto deberá verificar la superficie que recibirá este tratamiento </w:t>
      </w:r>
      <w:r w:rsidRPr="004D76EB">
        <w:rPr>
          <w:rFonts w:ascii="Tahoma" w:eastAsiaTheme="minorHAnsi" w:hAnsi="Tahoma" w:cs="Tahoma"/>
          <w:color w:val="000000"/>
          <w:lang w:val="es-BO"/>
        </w:rPr>
        <w:t>a la vez debe revisar que la superficie esté libre de grumos, humedad, moho, polvo o manchas, grasas, etc.</w:t>
      </w:r>
    </w:p>
    <w:p w14:paraId="0C71ABC6"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4D76EB">
        <w:rPr>
          <w:rFonts w:ascii="Tahoma" w:eastAsiaTheme="minorHAnsi" w:hAnsi="Tahoma" w:cs="Tahoma"/>
          <w:color w:val="000000"/>
          <w:lang w:val="es-BO"/>
        </w:rPr>
        <w:t>caleo</w:t>
      </w:r>
      <w:proofErr w:type="spellEnd"/>
      <w:r w:rsidRPr="004D76EB">
        <w:rPr>
          <w:rFonts w:ascii="Tahoma" w:eastAsiaTheme="minorHAnsi" w:hAnsi="Tahoma" w:cs="Tahoma"/>
          <w:color w:val="000000"/>
          <w:lang w:val="es-BO"/>
        </w:rPr>
        <w:t xml:space="preserve"> (formación de capa fina de polvo), chorreado o descuelgue, moho, decoloración por óxido, mala adherencia o desprendimiento, desprendimiento por humedad o pérdida de color.</w:t>
      </w:r>
    </w:p>
    <w:p w14:paraId="7FD78E23" w14:textId="77777777" w:rsidR="004D76EB" w:rsidRPr="004D76EB" w:rsidRDefault="004D76EB" w:rsidP="004D76EB">
      <w:pPr>
        <w:tabs>
          <w:tab w:val="left" w:pos="8711"/>
        </w:tabs>
        <w:ind w:right="386"/>
        <w:jc w:val="both"/>
        <w:rPr>
          <w:rFonts w:ascii="Tahoma" w:eastAsiaTheme="minorHAnsi" w:hAnsi="Tahoma" w:cs="Tahoma"/>
          <w:b/>
          <w:lang w:val="es-BO"/>
        </w:rPr>
      </w:pPr>
    </w:p>
    <w:p w14:paraId="0B74D24C" w14:textId="77777777" w:rsidR="004D76EB" w:rsidRPr="004D76EB" w:rsidRDefault="004D76EB" w:rsidP="004D76EB">
      <w:pPr>
        <w:tabs>
          <w:tab w:val="left" w:pos="8711"/>
        </w:tabs>
        <w:ind w:right="386"/>
        <w:jc w:val="both"/>
        <w:rPr>
          <w:rFonts w:ascii="Tahoma" w:eastAsiaTheme="minorHAnsi" w:hAnsi="Tahoma" w:cs="Tahoma"/>
          <w:b/>
          <w:lang w:val="es-BO"/>
        </w:rPr>
      </w:pPr>
      <w:r w:rsidRPr="004D76EB">
        <w:rPr>
          <w:rFonts w:ascii="Tahoma" w:eastAsiaTheme="minorHAnsi" w:hAnsi="Tahoma" w:cs="Tahoma"/>
          <w:b/>
          <w:lang w:val="es-BO"/>
        </w:rPr>
        <w:lastRenderedPageBreak/>
        <w:t>Criterios de Aceptación y Rechazo</w:t>
      </w:r>
    </w:p>
    <w:p w14:paraId="1BB47192"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Previa a la aprobación y pago de las superficies pintadas, se deberá verificar que se haya aplicado la pintura el color y las superficies indicadas en los planos constructivos o instrucciones del Inspector de proyecto.</w:t>
      </w:r>
    </w:p>
    <w:p w14:paraId="7475BE36"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30E1D594" w14:textId="77777777" w:rsidTr="001A7607">
        <w:trPr>
          <w:trHeight w:val="454"/>
        </w:trPr>
        <w:tc>
          <w:tcPr>
            <w:tcW w:w="584" w:type="dxa"/>
            <w:shd w:val="clear" w:color="auto" w:fill="1F3864" w:themeFill="accent5" w:themeFillShade="80"/>
          </w:tcPr>
          <w:p w14:paraId="640F0517"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2F433DB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41A360B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33C1E7A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49C1E547" w14:textId="77777777" w:rsidTr="001A7607">
        <w:trPr>
          <w:trHeight w:val="454"/>
        </w:trPr>
        <w:tc>
          <w:tcPr>
            <w:tcW w:w="584" w:type="dxa"/>
            <w:shd w:val="clear" w:color="auto" w:fill="BDD6EE" w:themeFill="accent1" w:themeFillTint="66"/>
          </w:tcPr>
          <w:p w14:paraId="62CB60A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21</w:t>
            </w:r>
          </w:p>
        </w:tc>
        <w:tc>
          <w:tcPr>
            <w:tcW w:w="2385" w:type="dxa"/>
            <w:shd w:val="clear" w:color="auto" w:fill="BDD6EE" w:themeFill="accent1" w:themeFillTint="66"/>
            <w:vAlign w:val="center"/>
          </w:tcPr>
          <w:p w14:paraId="2F4821B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VAC-OG-MES-1</w:t>
            </w:r>
          </w:p>
        </w:tc>
        <w:tc>
          <w:tcPr>
            <w:tcW w:w="1145" w:type="dxa"/>
            <w:shd w:val="clear" w:color="auto" w:fill="BDD6EE" w:themeFill="accent1" w:themeFillTint="66"/>
            <w:vAlign w:val="center"/>
          </w:tcPr>
          <w:p w14:paraId="7D41452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vAlign w:val="center"/>
          </w:tcPr>
          <w:p w14:paraId="4C07292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MESÓN DE HORMIGÓN ARMADO PARA COCINA</w:t>
            </w:r>
          </w:p>
        </w:tc>
      </w:tr>
    </w:tbl>
    <w:p w14:paraId="2E85AC29" w14:textId="77777777" w:rsidR="004D76EB" w:rsidRPr="004D76EB" w:rsidRDefault="004D76EB" w:rsidP="004D76EB">
      <w:pPr>
        <w:widowControl w:val="0"/>
        <w:autoSpaceDE w:val="0"/>
        <w:autoSpaceDN w:val="0"/>
        <w:jc w:val="both"/>
        <w:rPr>
          <w:rFonts w:ascii="Tahoma" w:eastAsia="Arial" w:hAnsi="Tahoma" w:cs="Tahoma"/>
          <w:b/>
        </w:rPr>
      </w:pPr>
    </w:p>
    <w:p w14:paraId="592A72C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b/>
        </w:rPr>
        <w:t>DESCRIPCIÓN. –</w:t>
      </w:r>
    </w:p>
    <w:p w14:paraId="4C829DA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Este ítem se refiere a la construcción de </w:t>
      </w:r>
      <w:r w:rsidRPr="004D76EB">
        <w:rPr>
          <w:rFonts w:ascii="Tahoma" w:eastAsia="Arial" w:hAnsi="Tahoma" w:cs="Tahoma"/>
          <w:bCs/>
        </w:rPr>
        <w:t>MESÓN DE HORMIGÓN ARMADO PARA COCINA</w:t>
      </w:r>
      <w:r w:rsidRPr="004D76EB">
        <w:rPr>
          <w:rFonts w:ascii="Tahoma" w:eastAsia="Arial" w:hAnsi="Tahoma" w:cs="Tahoma"/>
        </w:rPr>
        <w:t xml:space="preserve"> armado con dimensiones señaladas en los planos de detalles, e indicaciones del Inspector de proyecto.</w:t>
      </w:r>
    </w:p>
    <w:p w14:paraId="49E7DE13" w14:textId="77777777" w:rsidR="004D76EB" w:rsidRPr="004D76EB" w:rsidRDefault="004D76EB" w:rsidP="004D76EB">
      <w:pPr>
        <w:widowControl w:val="0"/>
        <w:autoSpaceDE w:val="0"/>
        <w:autoSpaceDN w:val="0"/>
        <w:jc w:val="both"/>
        <w:rPr>
          <w:rFonts w:ascii="Tahoma" w:eastAsia="Arial" w:hAnsi="Tahoma" w:cs="Tahoma"/>
          <w:b/>
        </w:rPr>
      </w:pPr>
    </w:p>
    <w:p w14:paraId="5F3F4BC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1A4AF91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4941F0F8" w14:textId="77777777" w:rsidR="004D76EB" w:rsidRPr="004D76EB" w:rsidRDefault="004D76EB" w:rsidP="004D76EB">
      <w:pPr>
        <w:widowControl w:val="0"/>
        <w:autoSpaceDE w:val="0"/>
        <w:autoSpaceDN w:val="0"/>
        <w:adjustRightInd w:val="0"/>
        <w:jc w:val="both"/>
        <w:rPr>
          <w:rFonts w:ascii="Tahoma" w:eastAsiaTheme="minorHAnsi" w:hAnsi="Tahoma" w:cs="Tahoma"/>
          <w:color w:val="000000"/>
        </w:rPr>
      </w:pPr>
    </w:p>
    <w:p w14:paraId="01C6343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deberá cumplir con los requisitos establecidos en la Norma Boliviana del Hormigón Armado CBH-87 para los materiales que cubre esta norma.</w:t>
      </w:r>
    </w:p>
    <w:p w14:paraId="2BCEA8F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2356E1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CD4F15" w14:textId="77777777" w:rsidR="004D76EB" w:rsidRPr="004D76EB" w:rsidRDefault="004D76EB" w:rsidP="004D76EB">
      <w:pPr>
        <w:widowControl w:val="0"/>
        <w:autoSpaceDE w:val="0"/>
        <w:autoSpaceDN w:val="0"/>
        <w:jc w:val="both"/>
        <w:rPr>
          <w:rFonts w:ascii="Tahoma" w:eastAsia="Arial" w:hAnsi="Tahoma" w:cs="Tahoma"/>
          <w:color w:val="000000" w:themeColor="text1"/>
        </w:rPr>
      </w:pPr>
    </w:p>
    <w:p w14:paraId="4D5FB39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6B79955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262797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6DA2AF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general, se deberán cumplir con las siguientes directrices referidas a la ejecución.</w:t>
      </w:r>
    </w:p>
    <w:p w14:paraId="7AAFE933" w14:textId="77777777" w:rsidR="004D76EB" w:rsidRPr="004D76EB" w:rsidRDefault="004D76EB" w:rsidP="004D76EB">
      <w:pPr>
        <w:widowControl w:val="0"/>
        <w:autoSpaceDE w:val="0"/>
        <w:autoSpaceDN w:val="0"/>
        <w:jc w:val="both"/>
        <w:rPr>
          <w:rFonts w:ascii="Tahoma" w:eastAsia="Arial" w:hAnsi="Tahoma" w:cs="Tahoma"/>
        </w:rPr>
      </w:pPr>
    </w:p>
    <w:p w14:paraId="499239B2"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Encofrados</w:t>
      </w:r>
    </w:p>
    <w:p w14:paraId="09BC385C"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podrán ser de madera, metálicos u otro material lo suficientemente rígido, estanco y estable.</w:t>
      </w:r>
    </w:p>
    <w:p w14:paraId="14CADAF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53F22C0"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2225049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12E7485"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Su arreglo y escuadrías usadas serán los necesarios para resistir el peso del hormigón fresco, equipo de construcción y los obreros durante la operación del vaciado.</w:t>
      </w:r>
    </w:p>
    <w:p w14:paraId="6E38CD5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42B215C"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deberán ser estancos a fin de evitar el empobrecimiento del hormigón por escurrimiento del agua.</w:t>
      </w:r>
    </w:p>
    <w:p w14:paraId="55AB8AD5"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0F9E100"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7D398BBF"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3B31AE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casos que el Inspector de proyecto vea conveniente, solicitara al Entidad Ejecutora las respectivas verificaciones estructurales del encofrado de manera previa.</w:t>
      </w:r>
    </w:p>
    <w:p w14:paraId="291C7F0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541878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lastRenderedPageBreak/>
        <w:t>Cuando el Inspector de proyecto compruebe que los encofrados presentan defectos, postergará el día del vaciado o interrumpirá las operaciones de vaciado hasta que las deficiencias sean corregidas.</w:t>
      </w:r>
    </w:p>
    <w:p w14:paraId="7DF9466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F0E704C"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Si se prevén varios usos de los encofrados, estos deberán limpiarse y repararse perfectamente antes de su nuevo uso. El número máximo de usos será el indicado en el proyecto.</w:t>
      </w:r>
    </w:p>
    <w:p w14:paraId="47F70B1F" w14:textId="77777777" w:rsidR="004D76EB" w:rsidRPr="004D76EB" w:rsidRDefault="004D76EB" w:rsidP="004D76EB">
      <w:pPr>
        <w:widowControl w:val="0"/>
        <w:autoSpaceDE w:val="0"/>
        <w:autoSpaceDN w:val="0"/>
        <w:jc w:val="both"/>
        <w:rPr>
          <w:rFonts w:ascii="Tahoma" w:eastAsia="Arial" w:hAnsi="Tahoma" w:cs="Tahoma"/>
          <w:b/>
        </w:rPr>
      </w:pPr>
    </w:p>
    <w:p w14:paraId="6B72733C"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 xml:space="preserve">Limpieza y colocación </w:t>
      </w:r>
    </w:p>
    <w:p w14:paraId="20BBAFDF"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5B56C737"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2B257494"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Si a momento de colocar el hormigón existieran barras con mortero u hormigón endurecido, éstos se deberán eliminar completamente.</w:t>
      </w:r>
    </w:p>
    <w:p w14:paraId="56F6254F"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3C0235D8"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3BD879C2"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7AC3DC98"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F29A3F"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6414336F"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En caso de no especificarse los recubrimientos en los planos, se aplicarán los siguientes:</w:t>
      </w:r>
    </w:p>
    <w:p w14:paraId="76060D47"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61384278"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Ambientes interiores protegidos:                            </w:t>
      </w:r>
      <w:r w:rsidRPr="004D76EB">
        <w:rPr>
          <w:rFonts w:ascii="Tahoma" w:eastAsia="Arial" w:hAnsi="Tahoma" w:cs="Tahoma"/>
        </w:rPr>
        <w:tab/>
      </w:r>
      <w:r w:rsidRPr="004D76EB">
        <w:rPr>
          <w:rFonts w:ascii="Tahoma" w:eastAsia="Arial" w:hAnsi="Tahoma" w:cs="Tahoma"/>
        </w:rPr>
        <w:tab/>
        <w:t>1,0 a 1,5   cm</w:t>
      </w:r>
    </w:p>
    <w:p w14:paraId="465AE22A"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normal:        </w:t>
      </w:r>
      <w:r w:rsidRPr="004D76EB">
        <w:rPr>
          <w:rFonts w:ascii="Tahoma" w:eastAsia="Arial" w:hAnsi="Tahoma" w:cs="Tahoma"/>
        </w:rPr>
        <w:tab/>
      </w:r>
      <w:r w:rsidRPr="004D76EB">
        <w:rPr>
          <w:rFonts w:ascii="Tahoma" w:eastAsia="Arial" w:hAnsi="Tahoma" w:cs="Tahoma"/>
        </w:rPr>
        <w:tab/>
        <w:t xml:space="preserve">          1,5 a 2,0   cm</w:t>
      </w:r>
    </w:p>
    <w:p w14:paraId="27A346AB"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húmeda:       </w:t>
      </w:r>
      <w:r w:rsidRPr="004D76EB">
        <w:rPr>
          <w:rFonts w:ascii="Tahoma" w:eastAsia="Arial" w:hAnsi="Tahoma" w:cs="Tahoma"/>
        </w:rPr>
        <w:tab/>
      </w:r>
      <w:r w:rsidRPr="004D76EB">
        <w:rPr>
          <w:rFonts w:ascii="Tahoma" w:eastAsia="Arial" w:hAnsi="Tahoma" w:cs="Tahoma"/>
        </w:rPr>
        <w:tab/>
        <w:t>2,0 a 2,5   cm</w:t>
      </w:r>
    </w:p>
    <w:p w14:paraId="3DDAC6B1"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corrosiva:      </w:t>
      </w:r>
      <w:r w:rsidRPr="004D76EB">
        <w:rPr>
          <w:rFonts w:ascii="Tahoma" w:eastAsia="Arial" w:hAnsi="Tahoma" w:cs="Tahoma"/>
        </w:rPr>
        <w:tab/>
      </w:r>
      <w:r w:rsidRPr="004D76EB">
        <w:rPr>
          <w:rFonts w:ascii="Tahoma" w:eastAsia="Arial" w:hAnsi="Tahoma" w:cs="Tahoma"/>
        </w:rPr>
        <w:tab/>
        <w:t>3,0 a 3,5   cm</w:t>
      </w:r>
    </w:p>
    <w:p w14:paraId="0D055377"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205FA392"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 xml:space="preserve">Se cuidará especialmente que todas las armaduras queden protegidas mediante los recubrimientos mínimos especificados en los planos. </w:t>
      </w:r>
    </w:p>
    <w:p w14:paraId="1012D961"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3E2A20B3"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Todos los cruces de barras deberán atarse en forma adecuada con alambre de amarre o accesorios previamente aprobados.</w:t>
      </w:r>
    </w:p>
    <w:p w14:paraId="71355149"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257C4AB1"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2C4A34CE" w14:textId="77777777" w:rsidR="004D76EB" w:rsidRPr="004D76EB" w:rsidRDefault="004D76EB" w:rsidP="004D76EB">
      <w:pPr>
        <w:widowControl w:val="0"/>
        <w:tabs>
          <w:tab w:val="left" w:pos="560"/>
        </w:tabs>
        <w:autoSpaceDE w:val="0"/>
        <w:autoSpaceDN w:val="0"/>
        <w:jc w:val="both"/>
        <w:rPr>
          <w:rFonts w:ascii="Tahoma" w:eastAsia="Arial" w:hAnsi="Tahoma" w:cs="Tahoma"/>
          <w:b/>
        </w:rPr>
      </w:pPr>
    </w:p>
    <w:p w14:paraId="35D887C5"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b/>
        </w:rPr>
        <w:t>Armado de Fierros</w:t>
      </w:r>
    </w:p>
    <w:p w14:paraId="4EDD6E9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FE8E237"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43B0A6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Se dispondrá un sitio específico en la obra para el doblado y preparación de armaduras con las herramientas adecuadas.</w:t>
      </w:r>
    </w:p>
    <w:p w14:paraId="280B1AF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D172244"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8A7A0D"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A78F50D"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lastRenderedPageBreak/>
        <w:t>El doblado de las barras se realizará en frío, mediante el equipo adecuado y velocidad limitada, sin golpes ni choques. Queda terminantemente prohibido el cortado y el doblado en caliente.</w:t>
      </w:r>
    </w:p>
    <w:p w14:paraId="6D5DD3A1"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38CB482"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Las barras de fierro que fueron dobladas no podrán ser enderezadas, ni podrán ser utilizadas nuevamente sin antes eliminar la zona doblada.</w:t>
      </w:r>
    </w:p>
    <w:p w14:paraId="07F5C429"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radio mínimo de doblado, así como las longitudes de patillas y ganchos, deberá respetar lo indicado en planos constructivos y la normativa CBH-87.</w:t>
      </w:r>
    </w:p>
    <w:p w14:paraId="7A72FFB4"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28C8A00B"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r w:rsidRPr="004D76EB">
        <w:rPr>
          <w:rFonts w:ascii="Tahoma" w:eastAsia="Arial" w:hAnsi="Tahoma" w:cs="Tahoma"/>
        </w:rPr>
        <w:t>Queda terminantemente prohibido el empleo de aceros de diferentes tipos en una misma</w:t>
      </w:r>
      <w:r w:rsidRPr="004D76EB">
        <w:rPr>
          <w:rFonts w:ascii="Tahoma" w:eastAsia="Arial" w:hAnsi="Tahoma" w:cs="Tahoma"/>
          <w:color w:val="000000"/>
        </w:rPr>
        <w:t xml:space="preserve"> sección, salvo ello sea debidamente justificado por la Entidad Ejecutora y aprobado por el </w:t>
      </w:r>
      <w:r w:rsidRPr="004D76EB">
        <w:rPr>
          <w:rFonts w:ascii="Tahoma" w:eastAsia="Arial" w:hAnsi="Tahoma" w:cs="Tahoma"/>
        </w:rPr>
        <w:t>Inspector de proyecto</w:t>
      </w:r>
      <w:r w:rsidRPr="004D76EB">
        <w:rPr>
          <w:rFonts w:ascii="Tahoma" w:eastAsia="Arial" w:hAnsi="Tahoma" w:cs="Tahoma"/>
          <w:color w:val="000000"/>
        </w:rPr>
        <w:t>.</w:t>
      </w:r>
    </w:p>
    <w:p w14:paraId="33B07F05"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p w14:paraId="15059F10"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Todas las herramientas a emplearse para el cortado, amarre y doblado de fierro, serán proporcionados por la Entidad Ejecutora en condiciones adecuadas y de manera oportuna.</w:t>
      </w:r>
    </w:p>
    <w:p w14:paraId="13B3DDC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65051F7"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Empalmes en las barras</w:t>
      </w:r>
    </w:p>
    <w:p w14:paraId="02656ACB"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Se ejecutarán los empalmes en los sectores donde estén expresamente indicado en planos constructivos o instruido por el Inspector de proyecto.</w:t>
      </w:r>
    </w:p>
    <w:p w14:paraId="07BE9D2E"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36A0A05E"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34F886"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A2F1B0C"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Se realizarán empalmes por superposición de acuerdo al siguiente detalle:</w:t>
      </w:r>
    </w:p>
    <w:p w14:paraId="0C2D8A8E"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A293257" w14:textId="77777777" w:rsidR="004D76EB" w:rsidRPr="004D76EB" w:rsidRDefault="004D76EB" w:rsidP="004D76EB">
      <w:pPr>
        <w:widowControl w:val="0"/>
        <w:numPr>
          <w:ilvl w:val="0"/>
          <w:numId w:val="14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297D1BC2" w14:textId="77777777" w:rsidR="004D76EB" w:rsidRPr="004D76EB" w:rsidRDefault="004D76EB" w:rsidP="004D76EB">
      <w:pPr>
        <w:widowControl w:val="0"/>
        <w:numPr>
          <w:ilvl w:val="0"/>
          <w:numId w:val="14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En toda la longitud del empalme se colocarán armaduras transversales suplementarias para mejorar las condiciones del empalme, cuando sea necesario.</w:t>
      </w:r>
    </w:p>
    <w:p w14:paraId="3F9EA763"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4884680" w14:textId="77777777" w:rsidR="004D76EB" w:rsidRPr="004D76EB" w:rsidRDefault="004D76EB" w:rsidP="004D76EB">
      <w:pPr>
        <w:widowControl w:val="0"/>
        <w:numPr>
          <w:ilvl w:val="0"/>
          <w:numId w:val="14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05658E"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915D63F"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Mezclado</w:t>
      </w:r>
    </w:p>
    <w:p w14:paraId="35C90AAD"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hormigón deberá ser mezclado mecánicamente dosificando por volumen y deseablemente por peso. Para esta tarea:</w:t>
      </w:r>
    </w:p>
    <w:p w14:paraId="7CAB55E0" w14:textId="77777777" w:rsidR="004D76EB" w:rsidRPr="004D76EB" w:rsidRDefault="004D76EB" w:rsidP="004D76EB">
      <w:pPr>
        <w:widowControl w:val="0"/>
        <w:numPr>
          <w:ilvl w:val="0"/>
          <w:numId w:val="90"/>
        </w:numPr>
        <w:tabs>
          <w:tab w:val="left" w:pos="560"/>
        </w:tabs>
        <w:autoSpaceDE w:val="0"/>
        <w:autoSpaceDN w:val="0"/>
        <w:spacing w:before="120" w:after="160" w:line="259" w:lineRule="auto"/>
        <w:ind w:left="567" w:hanging="357"/>
        <w:jc w:val="both"/>
        <w:rPr>
          <w:rFonts w:ascii="Tahoma" w:eastAsia="Arial" w:hAnsi="Tahoma" w:cs="Tahoma"/>
        </w:rPr>
      </w:pPr>
      <w:r w:rsidRPr="004D76EB">
        <w:rPr>
          <w:rFonts w:ascii="Tahoma" w:eastAsia="Arial" w:hAnsi="Tahoma" w:cs="Tahoma"/>
        </w:rPr>
        <w:t>Se utilizarán una o más hormigoneras de capacidad adecuada y se empleará personal especializado para su manejo.</w:t>
      </w:r>
    </w:p>
    <w:p w14:paraId="540A7A12" w14:textId="77777777" w:rsidR="004D76EB" w:rsidRPr="004D76EB" w:rsidRDefault="004D76EB" w:rsidP="004D76EB">
      <w:pPr>
        <w:widowControl w:val="0"/>
        <w:numPr>
          <w:ilvl w:val="0"/>
          <w:numId w:val="90"/>
        </w:numPr>
        <w:tabs>
          <w:tab w:val="left" w:pos="560"/>
        </w:tabs>
        <w:autoSpaceDE w:val="0"/>
        <w:autoSpaceDN w:val="0"/>
        <w:spacing w:before="120" w:after="160" w:line="259" w:lineRule="auto"/>
        <w:ind w:hanging="357"/>
        <w:jc w:val="both"/>
        <w:rPr>
          <w:rFonts w:ascii="Tahoma" w:eastAsia="Arial" w:hAnsi="Tahoma" w:cs="Tahoma"/>
        </w:rPr>
      </w:pPr>
      <w:r w:rsidRPr="004D76EB">
        <w:rPr>
          <w:rFonts w:ascii="Tahoma" w:eastAsia="Arial" w:hAnsi="Tahoma" w:cs="Tahoma"/>
        </w:rPr>
        <w:t>Periódicamente se verificará la uniformidad del mezclado.</w:t>
      </w:r>
    </w:p>
    <w:p w14:paraId="30F9DC95" w14:textId="77777777" w:rsidR="004D76EB" w:rsidRPr="004D76EB" w:rsidRDefault="004D76EB" w:rsidP="004D76EB">
      <w:pPr>
        <w:widowControl w:val="0"/>
        <w:numPr>
          <w:ilvl w:val="0"/>
          <w:numId w:val="90"/>
        </w:numPr>
        <w:tabs>
          <w:tab w:val="left" w:pos="560"/>
        </w:tabs>
        <w:autoSpaceDE w:val="0"/>
        <w:autoSpaceDN w:val="0"/>
        <w:spacing w:before="120" w:after="160" w:line="259" w:lineRule="auto"/>
        <w:ind w:hanging="357"/>
        <w:jc w:val="both"/>
        <w:rPr>
          <w:rFonts w:ascii="Tahoma" w:eastAsia="Arial" w:hAnsi="Tahoma" w:cs="Tahoma"/>
        </w:rPr>
      </w:pPr>
      <w:r w:rsidRPr="004D76EB">
        <w:rPr>
          <w:rFonts w:ascii="Tahoma" w:eastAsia="Arial" w:hAnsi="Tahoma" w:cs="Tahoma"/>
        </w:rPr>
        <w:t>Los materiales componentes serán introducidos en el orden siguiente:</w:t>
      </w:r>
    </w:p>
    <w:p w14:paraId="7C900403" w14:textId="77777777" w:rsidR="004D76EB" w:rsidRPr="004D76EB" w:rsidRDefault="004D76EB" w:rsidP="004D76EB">
      <w:pPr>
        <w:widowControl w:val="0"/>
        <w:tabs>
          <w:tab w:val="left" w:pos="560"/>
        </w:tabs>
        <w:autoSpaceDE w:val="0"/>
        <w:autoSpaceDN w:val="0"/>
        <w:spacing w:before="120"/>
        <w:ind w:left="720"/>
        <w:jc w:val="both"/>
        <w:rPr>
          <w:rFonts w:ascii="Tahoma" w:eastAsia="Arial" w:hAnsi="Tahoma" w:cs="Tahoma"/>
        </w:rPr>
      </w:pPr>
    </w:p>
    <w:p w14:paraId="3BF6D6A9" w14:textId="77777777" w:rsidR="004D76EB" w:rsidRPr="004D76EB" w:rsidRDefault="004D76EB" w:rsidP="004D76EB">
      <w:pPr>
        <w:widowControl w:val="0"/>
        <w:numPr>
          <w:ilvl w:val="0"/>
          <w:numId w:val="14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Una parte del agua del mezclado (aproximadamente la mitad)</w:t>
      </w:r>
    </w:p>
    <w:p w14:paraId="0795D6B5" w14:textId="77777777" w:rsidR="004D76EB" w:rsidRPr="004D76EB" w:rsidRDefault="004D76EB" w:rsidP="004D76EB">
      <w:pPr>
        <w:widowControl w:val="0"/>
        <w:numPr>
          <w:ilvl w:val="0"/>
          <w:numId w:val="14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 cemento y la arena simultáneamente. Si esto no es posible, se verterá una fracción del primero y después la fracción que proporcionalmente corresponda de la segunda: repitiendo </w:t>
      </w:r>
      <w:r w:rsidRPr="004D76EB">
        <w:rPr>
          <w:rFonts w:ascii="Tahoma" w:eastAsia="Arial" w:hAnsi="Tahoma" w:cs="Tahoma"/>
        </w:rPr>
        <w:lastRenderedPageBreak/>
        <w:t>la operación hasta completar las cantidades previstas</w:t>
      </w:r>
    </w:p>
    <w:p w14:paraId="1A5A91E8" w14:textId="77777777" w:rsidR="004D76EB" w:rsidRPr="004D76EB" w:rsidRDefault="004D76EB" w:rsidP="004D76EB">
      <w:pPr>
        <w:widowControl w:val="0"/>
        <w:numPr>
          <w:ilvl w:val="0"/>
          <w:numId w:val="14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La grava</w:t>
      </w:r>
    </w:p>
    <w:p w14:paraId="1F9C34F2" w14:textId="77777777" w:rsidR="004D76EB" w:rsidRPr="004D76EB" w:rsidRDefault="004D76EB" w:rsidP="004D76EB">
      <w:pPr>
        <w:widowControl w:val="0"/>
        <w:numPr>
          <w:ilvl w:val="0"/>
          <w:numId w:val="14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El resto del agua de amasado</w:t>
      </w:r>
    </w:p>
    <w:p w14:paraId="46A7DC37" w14:textId="77777777" w:rsidR="004D76EB" w:rsidRPr="004D76EB" w:rsidRDefault="004D76EB" w:rsidP="004D76EB">
      <w:pPr>
        <w:widowControl w:val="0"/>
        <w:tabs>
          <w:tab w:val="left" w:pos="560"/>
        </w:tabs>
        <w:autoSpaceDE w:val="0"/>
        <w:autoSpaceDN w:val="0"/>
        <w:ind w:left="426"/>
        <w:jc w:val="both"/>
        <w:rPr>
          <w:rFonts w:ascii="Tahoma" w:eastAsia="Arial" w:hAnsi="Tahoma" w:cs="Tahoma"/>
        </w:rPr>
      </w:pPr>
    </w:p>
    <w:p w14:paraId="30B7FB94"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3B2F30"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028E16CA"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 xml:space="preserve">No se permitirá cargar la hormigonera antes de haberse procedido a descargarla totalmente de la batida anterior. </w:t>
      </w:r>
    </w:p>
    <w:p w14:paraId="200CE866"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2A3C608F"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mezclado manual queda expresamente prohibido.</w:t>
      </w:r>
    </w:p>
    <w:p w14:paraId="69510DB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hormigón será de una consistencia tal que se asegure su trabajabilidad y la manipulación de masas compactas, densas, con aspecto y coloración uniformes.</w:t>
      </w:r>
    </w:p>
    <w:p w14:paraId="6587EF0F" w14:textId="77777777" w:rsidR="004D76EB" w:rsidRPr="004D76EB" w:rsidRDefault="004D76EB" w:rsidP="004D76EB">
      <w:pPr>
        <w:widowControl w:val="0"/>
        <w:autoSpaceDE w:val="0"/>
        <w:autoSpaceDN w:val="0"/>
        <w:jc w:val="both"/>
        <w:rPr>
          <w:rFonts w:ascii="Tahoma" w:eastAsia="Arial" w:hAnsi="Tahoma" w:cs="Tahoma"/>
        </w:rPr>
      </w:pPr>
    </w:p>
    <w:p w14:paraId="2AEAFA87"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Las cantidades mínimas de cemento para las diferentes clases de hormigón serán las siguientes:</w:t>
      </w:r>
    </w:p>
    <w:p w14:paraId="1399CBFC" w14:textId="77777777" w:rsidR="004D76EB" w:rsidRPr="004D76EB" w:rsidRDefault="004D76EB" w:rsidP="004D76EB">
      <w:pPr>
        <w:widowControl w:val="0"/>
        <w:autoSpaceDE w:val="0"/>
        <w:autoSpaceDN w:val="0"/>
        <w:jc w:val="both"/>
        <w:rPr>
          <w:rFonts w:ascii="Tahoma" w:eastAsia="Arial" w:hAnsi="Tahoma" w:cs="Tahom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D76EB" w:rsidRPr="004D76EB" w14:paraId="38D0D539" w14:textId="77777777" w:rsidTr="001A7607">
        <w:trPr>
          <w:trHeight w:val="340"/>
          <w:jc w:val="center"/>
        </w:trPr>
        <w:tc>
          <w:tcPr>
            <w:tcW w:w="2056" w:type="dxa"/>
            <w:shd w:val="clear" w:color="auto" w:fill="1F3864" w:themeFill="accent5" w:themeFillShade="80"/>
            <w:vAlign w:val="center"/>
          </w:tcPr>
          <w:p w14:paraId="0E334C34" w14:textId="77777777" w:rsidR="004D76EB" w:rsidRPr="004D76EB" w:rsidRDefault="004D76EB" w:rsidP="004D76EB">
            <w:pPr>
              <w:widowControl w:val="0"/>
              <w:autoSpaceDE w:val="0"/>
              <w:autoSpaceDN w:val="0"/>
              <w:jc w:val="both"/>
              <w:rPr>
                <w:rFonts w:ascii="Tahoma" w:eastAsia="Arial" w:hAnsi="Tahoma" w:cs="Tahoma"/>
                <w:b/>
                <w:bCs/>
                <w:color w:val="FFFFFF" w:themeColor="background1"/>
              </w:rPr>
            </w:pPr>
            <w:r w:rsidRPr="004D76EB">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60FF2F92" w14:textId="77777777" w:rsidR="004D76EB" w:rsidRPr="004D76EB" w:rsidRDefault="004D76EB" w:rsidP="004D76EB">
            <w:pPr>
              <w:widowControl w:val="0"/>
              <w:autoSpaceDE w:val="0"/>
              <w:autoSpaceDN w:val="0"/>
              <w:jc w:val="both"/>
              <w:rPr>
                <w:rFonts w:ascii="Tahoma" w:eastAsia="Arial" w:hAnsi="Tahoma" w:cs="Tahoma"/>
                <w:b/>
                <w:bCs/>
                <w:color w:val="FFFFFF" w:themeColor="background1"/>
              </w:rPr>
            </w:pPr>
            <w:r w:rsidRPr="004D76EB">
              <w:rPr>
                <w:rFonts w:ascii="Tahoma" w:eastAsia="Arial" w:hAnsi="Tahoma" w:cs="Tahoma"/>
                <w:b/>
                <w:bCs/>
                <w:color w:val="FFFFFF" w:themeColor="background1"/>
              </w:rPr>
              <w:t>CANTIDAD MÍNIMA DE CEMENTO Kg/m3</w:t>
            </w:r>
          </w:p>
        </w:tc>
      </w:tr>
      <w:tr w:rsidR="004D76EB" w:rsidRPr="004D76EB" w14:paraId="12C2BCDE" w14:textId="77777777" w:rsidTr="001A7607">
        <w:trPr>
          <w:trHeight w:val="340"/>
          <w:jc w:val="center"/>
        </w:trPr>
        <w:tc>
          <w:tcPr>
            <w:tcW w:w="2056" w:type="dxa"/>
            <w:shd w:val="clear" w:color="auto" w:fill="auto"/>
            <w:vAlign w:val="center"/>
          </w:tcPr>
          <w:p w14:paraId="3E90B5BD"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1:2:3</w:t>
            </w:r>
          </w:p>
        </w:tc>
        <w:tc>
          <w:tcPr>
            <w:tcW w:w="2901" w:type="dxa"/>
            <w:shd w:val="clear" w:color="auto" w:fill="auto"/>
            <w:vAlign w:val="center"/>
          </w:tcPr>
          <w:p w14:paraId="5098D8D1"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350</w:t>
            </w:r>
          </w:p>
        </w:tc>
      </w:tr>
      <w:tr w:rsidR="004D76EB" w:rsidRPr="004D76EB" w14:paraId="3F54825B" w14:textId="77777777" w:rsidTr="001A7607">
        <w:trPr>
          <w:trHeight w:val="340"/>
          <w:jc w:val="center"/>
        </w:trPr>
        <w:tc>
          <w:tcPr>
            <w:tcW w:w="2056" w:type="dxa"/>
            <w:shd w:val="clear" w:color="auto" w:fill="auto"/>
            <w:vAlign w:val="center"/>
          </w:tcPr>
          <w:p w14:paraId="53D45C8D"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1:2:4</w:t>
            </w:r>
          </w:p>
        </w:tc>
        <w:tc>
          <w:tcPr>
            <w:tcW w:w="2901" w:type="dxa"/>
            <w:shd w:val="clear" w:color="auto" w:fill="auto"/>
            <w:vAlign w:val="center"/>
          </w:tcPr>
          <w:p w14:paraId="14EF6724"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300</w:t>
            </w:r>
          </w:p>
        </w:tc>
      </w:tr>
      <w:tr w:rsidR="004D76EB" w:rsidRPr="004D76EB" w14:paraId="7ADFBA20" w14:textId="77777777" w:rsidTr="001A7607">
        <w:trPr>
          <w:trHeight w:val="340"/>
          <w:jc w:val="center"/>
        </w:trPr>
        <w:tc>
          <w:tcPr>
            <w:tcW w:w="2056" w:type="dxa"/>
            <w:shd w:val="clear" w:color="auto" w:fill="auto"/>
            <w:vAlign w:val="center"/>
          </w:tcPr>
          <w:p w14:paraId="2819B254"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1:3:4</w:t>
            </w:r>
          </w:p>
        </w:tc>
        <w:tc>
          <w:tcPr>
            <w:tcW w:w="2901" w:type="dxa"/>
            <w:shd w:val="clear" w:color="auto" w:fill="auto"/>
            <w:vAlign w:val="center"/>
          </w:tcPr>
          <w:p w14:paraId="7CDB0F1D"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265</w:t>
            </w:r>
          </w:p>
        </w:tc>
      </w:tr>
      <w:tr w:rsidR="004D76EB" w:rsidRPr="004D76EB" w14:paraId="55741E96" w14:textId="77777777" w:rsidTr="001A7607">
        <w:trPr>
          <w:trHeight w:val="340"/>
          <w:jc w:val="center"/>
        </w:trPr>
        <w:tc>
          <w:tcPr>
            <w:tcW w:w="2056" w:type="dxa"/>
            <w:shd w:val="clear" w:color="auto" w:fill="auto"/>
            <w:vAlign w:val="center"/>
          </w:tcPr>
          <w:p w14:paraId="73F461B9"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1:3:5</w:t>
            </w:r>
          </w:p>
        </w:tc>
        <w:tc>
          <w:tcPr>
            <w:tcW w:w="2901" w:type="dxa"/>
            <w:shd w:val="clear" w:color="auto" w:fill="auto"/>
            <w:vAlign w:val="center"/>
          </w:tcPr>
          <w:p w14:paraId="0155D90B"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235</w:t>
            </w:r>
          </w:p>
        </w:tc>
      </w:tr>
    </w:tbl>
    <w:p w14:paraId="62C6450C" w14:textId="77777777" w:rsidR="004D76EB" w:rsidRPr="004D76EB" w:rsidRDefault="004D76EB" w:rsidP="004D76EB">
      <w:pPr>
        <w:widowControl w:val="0"/>
        <w:autoSpaceDE w:val="0"/>
        <w:autoSpaceDN w:val="0"/>
        <w:jc w:val="both"/>
        <w:rPr>
          <w:rFonts w:ascii="Tahoma" w:eastAsia="Arial" w:hAnsi="Tahoma" w:cs="Tahoma"/>
          <w:color w:val="000000" w:themeColor="text1"/>
        </w:rPr>
      </w:pPr>
    </w:p>
    <w:p w14:paraId="6B53B985"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06010D32" w14:textId="77777777" w:rsidR="004D76EB" w:rsidRPr="004D76EB" w:rsidRDefault="004D76EB" w:rsidP="004D76EB">
      <w:pPr>
        <w:widowControl w:val="0"/>
        <w:tabs>
          <w:tab w:val="left" w:pos="3471"/>
        </w:tabs>
        <w:autoSpaceDE w:val="0"/>
        <w:autoSpaceDN w:val="0"/>
        <w:jc w:val="both"/>
        <w:rPr>
          <w:rFonts w:ascii="Tahoma" w:eastAsia="Arial" w:hAnsi="Tahoma" w:cs="Tahoma"/>
          <w:color w:val="000000" w:themeColor="text1"/>
        </w:rPr>
      </w:pPr>
      <w:r w:rsidRPr="004D76EB">
        <w:rPr>
          <w:rFonts w:ascii="Tahoma" w:eastAsia="Arial" w:hAnsi="Tahoma" w:cs="Tahoma"/>
          <w:color w:val="000000" w:themeColor="text1"/>
        </w:rPr>
        <w:tab/>
      </w:r>
    </w:p>
    <w:p w14:paraId="7163DD9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dosificaciones señaladas anteriormente serán empleadas, cuando las mismas no se encuentren especificadas en los planos correspondientes.</w:t>
      </w:r>
    </w:p>
    <w:p w14:paraId="1F393DC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202E2A9"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Transporte</w:t>
      </w:r>
    </w:p>
    <w:p w14:paraId="73BE6D85"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7C788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128E4E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38E34B1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2C56A6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Para los medios corrientes de transporte, el hormigón debe colocarse en su posición definitiva dentro de los encofrados, antes de que transcurran 30 minutos desde su preparación.</w:t>
      </w:r>
    </w:p>
    <w:p w14:paraId="6A8FED92" w14:textId="77777777" w:rsidR="004D76EB" w:rsidRPr="004D76EB" w:rsidRDefault="004D76EB" w:rsidP="004D76EB">
      <w:pPr>
        <w:widowControl w:val="0"/>
        <w:suppressAutoHyphens/>
        <w:autoSpaceDE w:val="0"/>
        <w:autoSpaceDN w:val="0"/>
        <w:contextualSpacing/>
        <w:jc w:val="both"/>
        <w:rPr>
          <w:rFonts w:ascii="Tahoma" w:eastAsia="Arial" w:hAnsi="Tahoma" w:cs="Tahoma"/>
        </w:rPr>
      </w:pPr>
    </w:p>
    <w:p w14:paraId="2E99F96C"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Compactación</w:t>
      </w:r>
    </w:p>
    <w:p w14:paraId="6402669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4B27B90E"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DF3190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El vibrado será realizado mediante vibradoras de inmersión y alta frecuencia que deberán ser manejadas </w:t>
      </w:r>
      <w:r w:rsidRPr="004D76EB">
        <w:rPr>
          <w:rFonts w:ascii="Tahoma" w:eastAsia="Arial" w:hAnsi="Tahoma" w:cs="Tahoma"/>
        </w:rPr>
        <w:lastRenderedPageBreak/>
        <w:t>por obreros con experiencia en la actividad.</w:t>
      </w:r>
    </w:p>
    <w:p w14:paraId="02137A82"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04F8EB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De ninguna manera se permitirá el uso de las vibradoras para el transporte de la mezcla o la distribución dentro del encofrado.</w:t>
      </w:r>
    </w:p>
    <w:p w14:paraId="4722D2E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E00EEC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ningún caso se iniciará el vaciado si no se cuenta por lo menos con dos vibradoras en perfecto estado y con el diámetro de la aguja adecuado para el elemento.</w:t>
      </w:r>
    </w:p>
    <w:p w14:paraId="24D46D55"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4731C1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Las vibradoras serán introducidas en puntos equidistantes a 45 cm. entre sí y durante 5 a 15 segundos para evitar la disgregación.</w:t>
      </w:r>
    </w:p>
    <w:p w14:paraId="4F095966"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4B77CF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7E42D51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4F4E13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compactado del hormigón se completará con un apisonado manual del hormigón y un golpeteo de los encofrados.</w:t>
      </w:r>
    </w:p>
    <w:p w14:paraId="2171C8F0"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536689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compactación manual del hormigón mediante varillas de hierro será usada solo bajo autorización de Inspector de proyecto.</w:t>
      </w:r>
    </w:p>
    <w:p w14:paraId="33584F8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DF02850"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Desencofrado</w:t>
      </w:r>
    </w:p>
    <w:p w14:paraId="6147745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46B09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BF1E7F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3A5D281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2D855F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066F3D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8A57CC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superiores en superficies inclinadas deberán ser removidos tan pronto como el hormigón tenga suficiente resistencia para no escurrir.</w:t>
      </w:r>
    </w:p>
    <w:p w14:paraId="2FB00FC5"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059C49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Durante la construcción, queda prohibido aplicar cargas, acumular materiales o maquinarias que signifiquen un peligro en la estabilidad de la estructura.</w:t>
      </w:r>
    </w:p>
    <w:p w14:paraId="5ED8C93F"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DAD6CA6"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tiempos de desencofrado serán los indicados en el proyecto (planos y/o memoria de cálculo) y lo indicado en la norma CBH-87.</w:t>
      </w:r>
    </w:p>
    <w:p w14:paraId="412DF253"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AB621B6"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desencofrado requerirá la autorización del Inspector de proyecto.</w:t>
      </w:r>
    </w:p>
    <w:p w14:paraId="58380880" w14:textId="77777777" w:rsidR="004D76EB" w:rsidRPr="004D76EB" w:rsidRDefault="004D76EB" w:rsidP="004D76EB">
      <w:pPr>
        <w:widowControl w:val="0"/>
        <w:suppressAutoHyphens/>
        <w:autoSpaceDE w:val="0"/>
        <w:autoSpaceDN w:val="0"/>
        <w:contextualSpacing/>
        <w:jc w:val="both"/>
        <w:rPr>
          <w:rFonts w:ascii="Tahoma" w:eastAsia="Arial" w:hAnsi="Tahoma" w:cs="Tahoma"/>
        </w:rPr>
      </w:pPr>
    </w:p>
    <w:p w14:paraId="78AAF7FB"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Protección y Curado</w:t>
      </w:r>
    </w:p>
    <w:p w14:paraId="51F83E16"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Una vez vaciado el hormigón fresco, deberá protegerse contra la lluvia, el viento, sol y en general contra toda acción que lo perjudique.</w:t>
      </w:r>
    </w:p>
    <w:p w14:paraId="3B72AD0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964D9F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hormigón será protegido manteniéndose a una temperatura superior a 5°C por lo menos durante 96 horas.</w:t>
      </w:r>
    </w:p>
    <w:p w14:paraId="6D0B565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6FD020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El tiempo de curado será el indicado en el proyecto (planos o memoria de cálculo) y lo indicado por la </w:t>
      </w:r>
      <w:r w:rsidRPr="004D76EB">
        <w:rPr>
          <w:rFonts w:ascii="Tahoma" w:eastAsia="Arial" w:hAnsi="Tahoma" w:cs="Tahoma"/>
        </w:rPr>
        <w:lastRenderedPageBreak/>
        <w:t>norma CBH-87. En ningún caso el tiempo de curado será menos de 7 días a partir del momento en que se inició el endurecimiento.</w:t>
      </w:r>
    </w:p>
    <w:p w14:paraId="1342C080"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2DFA3B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Durante la construcción, queda prohibido aplicar cargas, acumular materiales o maquinarias que signifiquen un peligro en la estabilidad de la estructura.</w:t>
      </w:r>
    </w:p>
    <w:p w14:paraId="5897E284"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4D76EB" w:rsidRPr="004D76EB" w14:paraId="09886B77" w14:textId="77777777" w:rsidTr="001A7607">
        <w:tc>
          <w:tcPr>
            <w:tcW w:w="584" w:type="dxa"/>
            <w:shd w:val="clear" w:color="auto" w:fill="1F3864" w:themeFill="accent5" w:themeFillShade="80"/>
          </w:tcPr>
          <w:p w14:paraId="55D9CFA6" w14:textId="77777777" w:rsidR="004D76EB" w:rsidRPr="004D76EB" w:rsidRDefault="004D76EB" w:rsidP="004D76EB">
            <w:pPr>
              <w:jc w:val="center"/>
              <w:rPr>
                <w:rFonts w:ascii="Verdana" w:eastAsiaTheme="minorHAnsi" w:hAnsi="Verdana" w:cstheme="minorBidi"/>
                <w:b/>
                <w:lang w:val="es-BO"/>
              </w:rPr>
            </w:pPr>
            <w:proofErr w:type="spellStart"/>
            <w:r w:rsidRPr="004D76EB">
              <w:rPr>
                <w:rFonts w:ascii="Verdana" w:eastAsiaTheme="minorHAnsi" w:hAnsi="Verdana" w:cstheme="minorBidi"/>
                <w:b/>
                <w:lang w:val="es-BO"/>
              </w:rPr>
              <w:t>N°</w:t>
            </w:r>
            <w:proofErr w:type="spellEnd"/>
          </w:p>
        </w:tc>
        <w:tc>
          <w:tcPr>
            <w:tcW w:w="2385" w:type="dxa"/>
            <w:shd w:val="clear" w:color="auto" w:fill="1F3864" w:themeFill="accent5" w:themeFillShade="80"/>
          </w:tcPr>
          <w:p w14:paraId="20000127"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CODIGO</w:t>
            </w:r>
          </w:p>
        </w:tc>
        <w:tc>
          <w:tcPr>
            <w:tcW w:w="1145" w:type="dxa"/>
            <w:shd w:val="clear" w:color="auto" w:fill="1F3864" w:themeFill="accent5" w:themeFillShade="80"/>
          </w:tcPr>
          <w:p w14:paraId="3B38F395"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UNIDAD</w:t>
            </w:r>
          </w:p>
        </w:tc>
        <w:tc>
          <w:tcPr>
            <w:tcW w:w="5520" w:type="dxa"/>
            <w:shd w:val="clear" w:color="auto" w:fill="1F3864" w:themeFill="accent5" w:themeFillShade="80"/>
          </w:tcPr>
          <w:p w14:paraId="12E580BC"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ITEM</w:t>
            </w:r>
          </w:p>
        </w:tc>
      </w:tr>
      <w:tr w:rsidR="004D76EB" w:rsidRPr="004D76EB" w14:paraId="53D6CCB7" w14:textId="77777777" w:rsidTr="001A7607">
        <w:tc>
          <w:tcPr>
            <w:tcW w:w="584" w:type="dxa"/>
            <w:shd w:val="clear" w:color="auto" w:fill="BDD6EE" w:themeFill="accent1" w:themeFillTint="66"/>
          </w:tcPr>
          <w:p w14:paraId="518F6C6D"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22</w:t>
            </w:r>
          </w:p>
        </w:tc>
        <w:tc>
          <w:tcPr>
            <w:tcW w:w="2385" w:type="dxa"/>
            <w:shd w:val="clear" w:color="auto" w:fill="BDD6EE" w:themeFill="accent1" w:themeFillTint="66"/>
          </w:tcPr>
          <w:p w14:paraId="063F7448"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VAC-OF-PIN-2</w:t>
            </w:r>
          </w:p>
        </w:tc>
        <w:tc>
          <w:tcPr>
            <w:tcW w:w="1145" w:type="dxa"/>
            <w:shd w:val="clear" w:color="auto" w:fill="BDD6EE" w:themeFill="accent1" w:themeFillTint="66"/>
          </w:tcPr>
          <w:p w14:paraId="4B5CAA19"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M2</w:t>
            </w:r>
          </w:p>
        </w:tc>
        <w:tc>
          <w:tcPr>
            <w:tcW w:w="5520" w:type="dxa"/>
            <w:shd w:val="clear" w:color="auto" w:fill="BDD6EE" w:themeFill="accent1" w:themeFillTint="66"/>
          </w:tcPr>
          <w:p w14:paraId="3CF666E9" w14:textId="77777777" w:rsidR="004D76EB" w:rsidRPr="004D76EB" w:rsidRDefault="004D76EB" w:rsidP="004D76EB">
            <w:pPr>
              <w:jc w:val="center"/>
              <w:rPr>
                <w:rFonts w:ascii="Verdana" w:eastAsiaTheme="minorHAnsi" w:hAnsi="Verdana" w:cstheme="minorBidi"/>
                <w:b/>
                <w:lang w:val="es-BO"/>
              </w:rPr>
            </w:pPr>
            <w:r w:rsidRPr="004D76EB">
              <w:rPr>
                <w:rFonts w:ascii="Verdana" w:eastAsiaTheme="minorHAnsi" w:hAnsi="Verdana" w:cstheme="minorBidi"/>
                <w:b/>
                <w:lang w:val="es-BO"/>
              </w:rPr>
              <w:t>PINTURA EXTERIOR LATEX SOBRE MORTERO DE CEMENTO</w:t>
            </w:r>
          </w:p>
        </w:tc>
      </w:tr>
    </w:tbl>
    <w:p w14:paraId="72785AAD" w14:textId="77777777" w:rsidR="004D76EB" w:rsidRPr="004D76EB" w:rsidRDefault="004D76EB" w:rsidP="004D76EB">
      <w:pPr>
        <w:tabs>
          <w:tab w:val="left" w:pos="2025"/>
        </w:tabs>
        <w:ind w:right="386"/>
        <w:rPr>
          <w:rFonts w:ascii="Tahoma" w:eastAsiaTheme="minorHAnsi" w:hAnsi="Tahoma" w:cs="Tahoma"/>
          <w:b/>
          <w:color w:val="000000" w:themeColor="text1"/>
          <w:lang w:val="es-BO"/>
        </w:rPr>
      </w:pPr>
    </w:p>
    <w:p w14:paraId="0E3B82A8" w14:textId="77777777" w:rsidR="004D76EB" w:rsidRPr="004D76EB" w:rsidRDefault="004D76EB" w:rsidP="004D76EB">
      <w:pPr>
        <w:tabs>
          <w:tab w:val="left" w:pos="560"/>
        </w:tabs>
        <w:ind w:right="386"/>
        <w:jc w:val="both"/>
        <w:rPr>
          <w:rFonts w:ascii="Tahoma" w:eastAsiaTheme="minorHAnsi" w:hAnsi="Tahoma" w:cs="Tahoma"/>
          <w:b/>
          <w:color w:val="000000" w:themeColor="text1"/>
          <w:lang w:val="es-BO"/>
        </w:rPr>
      </w:pPr>
      <w:r w:rsidRPr="004D76EB">
        <w:rPr>
          <w:rFonts w:ascii="Tahoma" w:eastAsiaTheme="minorHAnsi" w:hAnsi="Tahoma" w:cs="Tahoma"/>
          <w:b/>
          <w:color w:val="000000" w:themeColor="text1"/>
          <w:lang w:val="es-BO"/>
        </w:rPr>
        <w:t>DESCRIPCIÓN. -</w:t>
      </w:r>
    </w:p>
    <w:p w14:paraId="1C101869"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Este ítem se refiere a la aplicación de pintura látex lavable en muros exteriores recubiertos con mortero de cemento y otros que se indicarán en los planos constructivos y/o instrucciones del Inspector de proyecto.</w:t>
      </w:r>
    </w:p>
    <w:p w14:paraId="30854285" w14:textId="77777777" w:rsidR="004D76EB" w:rsidRPr="004D76EB" w:rsidRDefault="004D76EB" w:rsidP="004D76EB">
      <w:pPr>
        <w:tabs>
          <w:tab w:val="left" w:pos="560"/>
        </w:tabs>
        <w:ind w:right="386"/>
        <w:jc w:val="both"/>
        <w:rPr>
          <w:rFonts w:ascii="Tahoma" w:eastAsiaTheme="minorHAnsi" w:hAnsi="Tahoma" w:cs="Tahoma"/>
          <w:color w:val="000000" w:themeColor="text1"/>
          <w:lang w:val="es-BO"/>
        </w:rPr>
      </w:pPr>
    </w:p>
    <w:p w14:paraId="0355C202" w14:textId="77777777" w:rsidR="004D76EB" w:rsidRPr="004D76EB" w:rsidRDefault="004D76EB" w:rsidP="004D76EB">
      <w:pPr>
        <w:tabs>
          <w:tab w:val="left" w:pos="560"/>
        </w:tabs>
        <w:ind w:right="386"/>
        <w:jc w:val="both"/>
        <w:rPr>
          <w:rFonts w:ascii="Tahoma" w:eastAsiaTheme="minorHAnsi" w:hAnsi="Tahoma" w:cs="Tahoma"/>
          <w:b/>
          <w:color w:val="000000" w:themeColor="text1"/>
          <w:lang w:val="es-BO"/>
        </w:rPr>
      </w:pPr>
      <w:r w:rsidRPr="004D76EB">
        <w:rPr>
          <w:rFonts w:ascii="Tahoma" w:eastAsiaTheme="minorHAnsi" w:hAnsi="Tahoma" w:cs="Tahoma"/>
          <w:b/>
          <w:color w:val="000000" w:themeColor="text1"/>
          <w:lang w:val="es-BO"/>
        </w:rPr>
        <w:t>MATERIALES, HERRAMIENTAS Y EQUIPO. -</w:t>
      </w:r>
    </w:p>
    <w:p w14:paraId="0C008A77" w14:textId="77777777" w:rsidR="004D76EB" w:rsidRPr="004D76EB" w:rsidRDefault="004D76EB" w:rsidP="004D76EB">
      <w:pPr>
        <w:tabs>
          <w:tab w:val="left" w:pos="8711"/>
        </w:tabs>
        <w:ind w:right="386"/>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herramientas y equipo necesarios para la ejecución de los trabajos (excepto los de aporte propio), los mismos deberán ser aprobados por el Inspector de proyecto.</w:t>
      </w:r>
    </w:p>
    <w:p w14:paraId="0BCCB281" w14:textId="77777777" w:rsidR="004D76EB" w:rsidRPr="004D76EB" w:rsidRDefault="004D76EB" w:rsidP="004D76EB">
      <w:pPr>
        <w:tabs>
          <w:tab w:val="left" w:pos="560"/>
        </w:tabs>
        <w:ind w:right="386"/>
        <w:jc w:val="both"/>
        <w:rPr>
          <w:rFonts w:ascii="Tahoma" w:eastAsiaTheme="minorHAnsi" w:hAnsi="Tahoma" w:cs="Tahoma"/>
          <w:lang w:val="es-BO"/>
        </w:rPr>
      </w:pPr>
    </w:p>
    <w:p w14:paraId="46E8A5FA" w14:textId="77777777" w:rsidR="004D76EB" w:rsidRPr="004D76EB" w:rsidRDefault="004D76EB" w:rsidP="004D76EB">
      <w:pPr>
        <w:tabs>
          <w:tab w:val="left" w:pos="560"/>
        </w:tabs>
        <w:ind w:right="386"/>
        <w:jc w:val="both"/>
        <w:rPr>
          <w:rFonts w:ascii="Tahoma" w:eastAsiaTheme="minorHAnsi" w:hAnsi="Tahoma" w:cs="Tahoma"/>
          <w:b/>
          <w:color w:val="000000" w:themeColor="text1"/>
          <w:lang w:val="es-BO"/>
        </w:rPr>
      </w:pPr>
      <w:r w:rsidRPr="004D76EB">
        <w:rPr>
          <w:rFonts w:ascii="Tahoma" w:eastAsiaTheme="minorHAnsi" w:hAnsi="Tahoma" w:cs="Tahoma"/>
          <w:b/>
          <w:color w:val="000000" w:themeColor="text1"/>
          <w:lang w:val="es-BO"/>
        </w:rPr>
        <w:t>FORMA DE EJECUCIÓN. –</w:t>
      </w:r>
    </w:p>
    <w:p w14:paraId="66343A9D"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La Entidad Ejecutora deberá prever todas las herramientas, equipo y andamiaje que fueren necesarios para la ejecución adecuada del ítem. En General se seguirán las siguientes directrices para la ejecución:</w:t>
      </w:r>
    </w:p>
    <w:p w14:paraId="7CB98E38"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themeColor="text1"/>
          <w:lang w:val="es-BO"/>
        </w:rPr>
        <w:t xml:space="preserve">Previo a la aplicación de la pintura, el Inspector de proyecto deberá aprobar la superficie que recibirá este tratamiento </w:t>
      </w:r>
      <w:r w:rsidRPr="004D76EB">
        <w:rPr>
          <w:rFonts w:ascii="Tahoma" w:eastAsiaTheme="minorHAnsi" w:hAnsi="Tahoma" w:cs="Tahoma"/>
          <w:color w:val="000000"/>
          <w:lang w:val="es-BO"/>
        </w:rPr>
        <w:t>a la vez debe verificar que la superficie esté libre de grumos, humedad, moho, polvo o manchas, grasas, etc.</w:t>
      </w:r>
    </w:p>
    <w:p w14:paraId="7591FDD7" w14:textId="77777777" w:rsidR="004D76EB" w:rsidRPr="004D76EB" w:rsidRDefault="004D76EB" w:rsidP="004D76EB">
      <w:pPr>
        <w:tabs>
          <w:tab w:val="left" w:pos="560"/>
        </w:tabs>
        <w:ind w:right="386"/>
        <w:jc w:val="both"/>
        <w:rPr>
          <w:rFonts w:ascii="Tahoma" w:eastAsiaTheme="minorHAnsi" w:hAnsi="Tahoma" w:cs="Tahoma"/>
          <w:color w:val="000000"/>
          <w:lang w:val="es-BO"/>
        </w:rPr>
      </w:pPr>
    </w:p>
    <w:p w14:paraId="7CC418EA"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9FCB3EF"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Asimismo, la Entidad Ejecutora aplicará la pintura en los rangos de tiempo, con el equipo y forma que indica el proveedor del material.</w:t>
      </w:r>
    </w:p>
    <w:p w14:paraId="3E8F9318" w14:textId="77777777" w:rsidR="004D76EB" w:rsidRPr="004D76EB" w:rsidRDefault="004D76EB" w:rsidP="004D76EB">
      <w:pPr>
        <w:tabs>
          <w:tab w:val="left" w:pos="560"/>
        </w:tabs>
        <w:ind w:right="386"/>
        <w:jc w:val="both"/>
        <w:rPr>
          <w:rFonts w:ascii="Tahoma" w:eastAsiaTheme="minorHAnsi" w:hAnsi="Tahoma" w:cs="Tahoma"/>
          <w:color w:val="000000"/>
          <w:lang w:val="es-BO"/>
        </w:rPr>
      </w:pPr>
    </w:p>
    <w:p w14:paraId="250ACD32"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En caso de que una segunda mano haya sido insuficiente para dar el tono y la uniformidad del pintado, se aplicará una tercera mano final en los sectores que corresponda o indique el Inspector de proyecto.</w:t>
      </w:r>
    </w:p>
    <w:p w14:paraId="2A6EC9F6"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themeColor="text1"/>
          <w:lang w:val="es-BO"/>
        </w:rPr>
        <w:t xml:space="preserve">Previo a la aplicación de la pintura, el Inspector de proyecto deberá aprobar la superficie que recibirá este tratamiento </w:t>
      </w:r>
      <w:r w:rsidRPr="004D76EB">
        <w:rPr>
          <w:rFonts w:ascii="Tahoma" w:eastAsiaTheme="minorHAnsi" w:hAnsi="Tahoma" w:cs="Tahoma"/>
          <w:color w:val="000000"/>
          <w:lang w:val="es-BO"/>
        </w:rPr>
        <w:t>a la vez debe verificar que la superficie esté libre de grumos, humedad, moho, polvo o manchas, grasas, etc.</w:t>
      </w:r>
    </w:p>
    <w:p w14:paraId="7746B130" w14:textId="77777777" w:rsidR="004D76EB" w:rsidRPr="004D76EB" w:rsidRDefault="004D76EB" w:rsidP="004D76EB">
      <w:pPr>
        <w:tabs>
          <w:tab w:val="left" w:pos="560"/>
        </w:tabs>
        <w:ind w:right="386"/>
        <w:jc w:val="both"/>
        <w:rPr>
          <w:rFonts w:ascii="Tahoma" w:eastAsiaTheme="minorHAnsi" w:hAnsi="Tahoma" w:cs="Tahoma"/>
          <w:color w:val="000000"/>
          <w:lang w:val="es-BO"/>
        </w:rPr>
      </w:pPr>
    </w:p>
    <w:p w14:paraId="6E0881EF" w14:textId="77777777" w:rsidR="004D76EB" w:rsidRPr="004D76EB" w:rsidRDefault="004D76EB" w:rsidP="004D76EB">
      <w:pPr>
        <w:tabs>
          <w:tab w:val="left" w:pos="8711"/>
        </w:tabs>
        <w:ind w:right="386"/>
        <w:jc w:val="both"/>
        <w:rPr>
          <w:rFonts w:ascii="Tahoma" w:eastAsiaTheme="minorHAnsi" w:hAnsi="Tahoma" w:cs="Tahoma"/>
          <w:b/>
          <w:lang w:val="es-BO"/>
        </w:rPr>
      </w:pPr>
      <w:r w:rsidRPr="004D76EB">
        <w:rPr>
          <w:rFonts w:ascii="Tahoma" w:eastAsiaTheme="minorHAnsi" w:hAnsi="Tahoma" w:cs="Tahoma"/>
          <w:b/>
          <w:lang w:val="es-BO"/>
        </w:rPr>
        <w:t>Criterios de Aceptación y Rechazo</w:t>
      </w:r>
    </w:p>
    <w:p w14:paraId="576DA5A2"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Previa a la aprobación y pago de las superficies pintadas, se deberá verificar que se haya aplicado la pintura el color y superficies indicadas en los planos constructivos o instrucciones del Inspector de proyecto.</w:t>
      </w:r>
    </w:p>
    <w:p w14:paraId="247822C7" w14:textId="77777777" w:rsidR="004D76EB" w:rsidRPr="004D76EB" w:rsidRDefault="004D76EB" w:rsidP="004D76EB">
      <w:pPr>
        <w:tabs>
          <w:tab w:val="left" w:pos="560"/>
        </w:tabs>
        <w:ind w:right="386"/>
        <w:jc w:val="both"/>
        <w:rPr>
          <w:rFonts w:ascii="Tahoma" w:eastAsiaTheme="minorHAnsi" w:hAnsi="Tahoma" w:cs="Tahoma"/>
          <w:color w:val="000000"/>
          <w:lang w:val="es-BO"/>
        </w:rPr>
      </w:pPr>
    </w:p>
    <w:p w14:paraId="2FDAE77D" w14:textId="77777777" w:rsidR="004D76EB" w:rsidRPr="004D76EB" w:rsidRDefault="004D76EB" w:rsidP="004D76EB">
      <w:pPr>
        <w:tabs>
          <w:tab w:val="left" w:pos="560"/>
        </w:tabs>
        <w:ind w:right="386"/>
        <w:jc w:val="both"/>
        <w:rPr>
          <w:rFonts w:ascii="Tahoma" w:eastAsiaTheme="minorHAnsi" w:hAnsi="Tahoma" w:cs="Tahoma"/>
          <w:color w:val="000000"/>
          <w:lang w:val="es-BO"/>
        </w:rPr>
      </w:pPr>
      <w:r w:rsidRPr="004D76EB">
        <w:rPr>
          <w:rFonts w:ascii="Tahoma" w:eastAsiaTheme="minorHAnsi" w:hAnsi="Tahoma" w:cs="Tahoma"/>
          <w:color w:val="000000"/>
          <w:lang w:val="es-BO"/>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4D76EB">
        <w:rPr>
          <w:rFonts w:ascii="Tahoma" w:eastAsiaTheme="minorHAnsi" w:hAnsi="Tahoma" w:cs="Tahoma"/>
          <w:color w:val="000000"/>
          <w:lang w:val="es-BO"/>
        </w:rPr>
        <w:t>caleo</w:t>
      </w:r>
      <w:proofErr w:type="spellEnd"/>
      <w:r w:rsidRPr="004D76EB">
        <w:rPr>
          <w:rFonts w:ascii="Tahoma" w:eastAsiaTheme="minorHAnsi" w:hAnsi="Tahoma" w:cs="Tahoma"/>
          <w:color w:val="000000"/>
          <w:lang w:val="es-BO"/>
        </w:rPr>
        <w:t xml:space="preserve"> (formación de capa fina de polvo), chorreado o descuelgue, moho, decoloración por óxido, mala adherencia o desprendimiento, desprendimiento por humedad o pérdida de color.</w:t>
      </w:r>
    </w:p>
    <w:p w14:paraId="7BEF6CEA" w14:textId="77777777" w:rsidR="004D76EB" w:rsidRPr="004D76EB" w:rsidRDefault="004D76EB" w:rsidP="004D76EB">
      <w:pPr>
        <w:tabs>
          <w:tab w:val="left" w:pos="560"/>
        </w:tabs>
        <w:ind w:right="386"/>
        <w:jc w:val="both"/>
        <w:rPr>
          <w:rFonts w:ascii="Tahoma" w:eastAsiaTheme="minorHAnsi" w:hAnsi="Tahoma" w:cs="Tahoma"/>
          <w:b/>
          <w:color w:val="000000" w:themeColor="text1"/>
          <w:lang w:val="es-BO"/>
        </w:rPr>
      </w:pPr>
    </w:p>
    <w:tbl>
      <w:tblPr>
        <w:tblW w:w="9634" w:type="dxa"/>
        <w:tblLook w:val="04A0" w:firstRow="1" w:lastRow="0" w:firstColumn="1" w:lastColumn="0" w:noHBand="0" w:noVBand="1"/>
      </w:tblPr>
      <w:tblGrid>
        <w:gridCol w:w="584"/>
        <w:gridCol w:w="2385"/>
        <w:gridCol w:w="1145"/>
        <w:gridCol w:w="5520"/>
      </w:tblGrid>
      <w:tr w:rsidR="004D76EB" w:rsidRPr="004D76EB" w14:paraId="70B54264" w14:textId="77777777" w:rsidTr="001A7607">
        <w:tc>
          <w:tcPr>
            <w:tcW w:w="584" w:type="dxa"/>
            <w:shd w:val="clear" w:color="auto" w:fill="1F3864" w:themeFill="accent5" w:themeFillShade="80"/>
          </w:tcPr>
          <w:p w14:paraId="2B324A4A" w14:textId="77777777" w:rsidR="004D76EB" w:rsidRPr="004D76EB" w:rsidRDefault="004D76EB" w:rsidP="004D76EB">
            <w:pPr>
              <w:jc w:val="center"/>
              <w:rPr>
                <w:rFonts w:ascii="Tahoma" w:eastAsiaTheme="minorHAnsi" w:hAnsi="Tahoma" w:cs="Tahoma"/>
                <w:b/>
                <w:lang w:val="es-BO"/>
              </w:rPr>
            </w:pPr>
            <w:proofErr w:type="spellStart"/>
            <w:r w:rsidRPr="004D76EB">
              <w:rPr>
                <w:rFonts w:ascii="Tahoma" w:eastAsiaTheme="minorHAnsi" w:hAnsi="Tahoma" w:cs="Tahoma"/>
                <w:b/>
                <w:lang w:val="es-BO"/>
              </w:rPr>
              <w:t>N°</w:t>
            </w:r>
            <w:proofErr w:type="spellEnd"/>
          </w:p>
        </w:tc>
        <w:tc>
          <w:tcPr>
            <w:tcW w:w="2385" w:type="dxa"/>
            <w:shd w:val="clear" w:color="auto" w:fill="1F3864" w:themeFill="accent5" w:themeFillShade="80"/>
          </w:tcPr>
          <w:p w14:paraId="4358C755"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CODIGO</w:t>
            </w:r>
          </w:p>
        </w:tc>
        <w:tc>
          <w:tcPr>
            <w:tcW w:w="1145" w:type="dxa"/>
            <w:shd w:val="clear" w:color="auto" w:fill="1F3864" w:themeFill="accent5" w:themeFillShade="80"/>
          </w:tcPr>
          <w:p w14:paraId="3FE3E88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UNIDAD</w:t>
            </w:r>
          </w:p>
        </w:tc>
        <w:tc>
          <w:tcPr>
            <w:tcW w:w="5520" w:type="dxa"/>
            <w:shd w:val="clear" w:color="auto" w:fill="1F3864" w:themeFill="accent5" w:themeFillShade="80"/>
          </w:tcPr>
          <w:p w14:paraId="255CB5C0"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ITEM</w:t>
            </w:r>
          </w:p>
        </w:tc>
      </w:tr>
      <w:tr w:rsidR="004D76EB" w:rsidRPr="004D76EB" w14:paraId="5E6EAB98" w14:textId="77777777" w:rsidTr="001A7607">
        <w:tc>
          <w:tcPr>
            <w:tcW w:w="584" w:type="dxa"/>
            <w:shd w:val="clear" w:color="auto" w:fill="BDD6EE" w:themeFill="accent1" w:themeFillTint="66"/>
          </w:tcPr>
          <w:p w14:paraId="74C0E6A5"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lastRenderedPageBreak/>
              <w:t>23</w:t>
            </w:r>
          </w:p>
        </w:tc>
        <w:tc>
          <w:tcPr>
            <w:tcW w:w="2385" w:type="dxa"/>
            <w:shd w:val="clear" w:color="auto" w:fill="BDD6EE" w:themeFill="accent1" w:themeFillTint="66"/>
          </w:tcPr>
          <w:p w14:paraId="275D2C92"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VAC-IA-ART-4</w:t>
            </w:r>
          </w:p>
        </w:tc>
        <w:tc>
          <w:tcPr>
            <w:tcW w:w="1145" w:type="dxa"/>
            <w:shd w:val="clear" w:color="auto" w:fill="BDD6EE" w:themeFill="accent1" w:themeFillTint="66"/>
          </w:tcPr>
          <w:p w14:paraId="3C83B4C8"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PZA</w:t>
            </w:r>
          </w:p>
        </w:tc>
        <w:tc>
          <w:tcPr>
            <w:tcW w:w="5520" w:type="dxa"/>
            <w:shd w:val="clear" w:color="auto" w:fill="BDD6EE" w:themeFill="accent1" w:themeFillTint="66"/>
          </w:tcPr>
          <w:p w14:paraId="23BB2B09" w14:textId="77777777" w:rsidR="004D76EB" w:rsidRPr="004D76EB" w:rsidRDefault="004D76EB" w:rsidP="004D76EB">
            <w:pPr>
              <w:jc w:val="center"/>
              <w:rPr>
                <w:rFonts w:ascii="Tahoma" w:eastAsiaTheme="minorHAnsi" w:hAnsi="Tahoma" w:cs="Tahoma"/>
                <w:b/>
                <w:lang w:val="es-BO"/>
              </w:rPr>
            </w:pPr>
            <w:r w:rsidRPr="004D76EB">
              <w:rPr>
                <w:rFonts w:ascii="Tahoma" w:eastAsiaTheme="minorHAnsi" w:hAnsi="Tahoma" w:cs="Tahoma"/>
                <w:b/>
                <w:lang w:val="es-BO"/>
              </w:rPr>
              <w:t>PROVISIÓN Y COLOCADO DE LAVAPLATOS DE UNA FOSA CON ACCESORIOS</w:t>
            </w:r>
          </w:p>
        </w:tc>
      </w:tr>
    </w:tbl>
    <w:p w14:paraId="56B9D051" w14:textId="77777777" w:rsidR="004D76EB" w:rsidRPr="004D76EB" w:rsidRDefault="004D76EB" w:rsidP="004D76EB">
      <w:pPr>
        <w:tabs>
          <w:tab w:val="left" w:pos="560"/>
        </w:tabs>
        <w:spacing w:before="120"/>
        <w:jc w:val="both"/>
        <w:rPr>
          <w:rFonts w:ascii="Tahoma" w:eastAsiaTheme="minorHAnsi" w:hAnsi="Tahoma" w:cs="Tahoma"/>
          <w:b/>
          <w:color w:val="000000"/>
          <w:lang w:val="es-BO"/>
        </w:rPr>
      </w:pPr>
      <w:r w:rsidRPr="004D76EB">
        <w:rPr>
          <w:rFonts w:ascii="Tahoma" w:eastAsiaTheme="minorHAnsi" w:hAnsi="Tahoma" w:cs="Tahoma"/>
          <w:b/>
          <w:color w:val="000000"/>
          <w:lang w:val="es-BO"/>
        </w:rPr>
        <w:t>DEFINICIÓN. -</w:t>
      </w:r>
    </w:p>
    <w:p w14:paraId="3179950F" w14:textId="77777777" w:rsidR="004D76EB" w:rsidRPr="004D76EB" w:rsidRDefault="004D76EB" w:rsidP="004D76EB">
      <w:pPr>
        <w:tabs>
          <w:tab w:val="left" w:pos="560"/>
        </w:tabs>
        <w:spacing w:before="120"/>
        <w:jc w:val="both"/>
        <w:rPr>
          <w:rFonts w:ascii="Tahoma" w:eastAsiaTheme="minorHAnsi" w:hAnsi="Tahoma" w:cs="Tahoma"/>
          <w:color w:val="000000"/>
          <w:lang w:val="es-BO"/>
        </w:rPr>
      </w:pPr>
      <w:r w:rsidRPr="004D76EB">
        <w:rPr>
          <w:rFonts w:ascii="Tahoma" w:eastAsiaTheme="minorHAnsi" w:hAnsi="Tahoma" w:cs="Tahoma"/>
          <w:color w:val="000000"/>
          <w:lang w:val="es-BO"/>
        </w:rPr>
        <w:t xml:space="preserve">Este ítem se refiere a la </w:t>
      </w:r>
      <w:r w:rsidRPr="004D76EB">
        <w:rPr>
          <w:rFonts w:ascii="Tahoma" w:eastAsiaTheme="minorHAnsi" w:hAnsi="Tahoma" w:cs="Tahoma"/>
          <w:bCs/>
          <w:color w:val="000000"/>
          <w:lang w:val="es-BO"/>
        </w:rPr>
        <w:t>provisión y colocado de lavaplatos de una fosa con accesorios</w:t>
      </w:r>
      <w:r w:rsidRPr="004D76EB">
        <w:rPr>
          <w:rFonts w:ascii="Tahoma" w:eastAsiaTheme="minorHAnsi" w:hAnsi="Tahoma" w:cs="Tahoma"/>
          <w:color w:val="000000"/>
          <w:lang w:val="es-BO"/>
        </w:rPr>
        <w:t xml:space="preserve">, grifo, sopapa, sifón </w:t>
      </w:r>
      <w:proofErr w:type="spellStart"/>
      <w:r w:rsidRPr="004D76EB">
        <w:rPr>
          <w:rFonts w:ascii="Tahoma" w:eastAsiaTheme="minorHAnsi" w:hAnsi="Tahoma" w:cs="Tahoma"/>
          <w:color w:val="000000"/>
          <w:lang w:val="es-BO"/>
        </w:rPr>
        <w:t>y</w:t>
      </w:r>
      <w:proofErr w:type="spellEnd"/>
      <w:r w:rsidRPr="004D76EB">
        <w:rPr>
          <w:rFonts w:ascii="Tahoma" w:eastAsiaTheme="minorHAnsi" w:hAnsi="Tahoma" w:cs="Tahoma"/>
          <w:color w:val="000000"/>
          <w:lang w:val="es-BO"/>
        </w:rPr>
        <w:t xml:space="preserve"> instalación, de acuerdo a planos constructivos e instrucciones del Inspector de proyecto.</w:t>
      </w:r>
    </w:p>
    <w:p w14:paraId="20582DED" w14:textId="77777777" w:rsidR="004D76EB" w:rsidRPr="004D76EB" w:rsidRDefault="004D76EB" w:rsidP="004D76EB">
      <w:pPr>
        <w:tabs>
          <w:tab w:val="left" w:pos="560"/>
        </w:tabs>
        <w:spacing w:before="120"/>
        <w:rPr>
          <w:rFonts w:ascii="Tahoma" w:eastAsiaTheme="minorHAnsi" w:hAnsi="Tahoma" w:cs="Tahoma"/>
          <w:b/>
          <w:color w:val="000000"/>
          <w:lang w:val="es-BO"/>
        </w:rPr>
      </w:pPr>
      <w:r w:rsidRPr="004D76EB">
        <w:rPr>
          <w:rFonts w:ascii="Tahoma" w:eastAsiaTheme="minorHAnsi" w:hAnsi="Tahoma" w:cs="Tahoma"/>
          <w:b/>
          <w:color w:val="000000"/>
          <w:lang w:val="es-BO"/>
        </w:rPr>
        <w:t>MATERIALES, HERRAMIENTA Y EQUIPOS. -</w:t>
      </w:r>
    </w:p>
    <w:p w14:paraId="71E6AFE4" w14:textId="77777777" w:rsidR="004D76EB" w:rsidRPr="004D76EB" w:rsidRDefault="004D76EB" w:rsidP="004D76EB">
      <w:pPr>
        <w:tabs>
          <w:tab w:val="left" w:pos="8711"/>
        </w:tabs>
        <w:spacing w:before="120"/>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herramientas y equipo necesarios para la ejecución de los trabajos (excepto los de aporte propio), los mismos deberán ser aprobados por el Inspector de proyecto.</w:t>
      </w:r>
    </w:p>
    <w:p w14:paraId="39F6B304" w14:textId="77777777" w:rsidR="004D76EB" w:rsidRPr="004D76EB" w:rsidRDefault="004D76EB" w:rsidP="004D76EB">
      <w:pPr>
        <w:tabs>
          <w:tab w:val="left" w:pos="8711"/>
        </w:tabs>
        <w:spacing w:before="120"/>
        <w:jc w:val="both"/>
        <w:rPr>
          <w:rFonts w:ascii="Tahoma" w:eastAsiaTheme="minorHAnsi" w:hAnsi="Tahoma" w:cs="Tahoma"/>
          <w:lang w:val="es-BO"/>
        </w:rPr>
      </w:pPr>
      <w:r w:rsidRPr="004D76EB">
        <w:rPr>
          <w:rFonts w:ascii="Tahoma" w:eastAsiaTheme="minorHAnsi" w:hAnsi="Tahoma" w:cs="Tahoma"/>
          <w:lang w:val="es-BO"/>
        </w:rPr>
        <w:t>Los accesorios deben ser de primera calidad dentro el mercado local y que cumplan las exigencias técnicas del proyecto.</w:t>
      </w:r>
    </w:p>
    <w:p w14:paraId="483E7D97" w14:textId="77777777" w:rsidR="004D76EB" w:rsidRPr="004D76EB" w:rsidRDefault="004D76EB" w:rsidP="004D76EB">
      <w:pPr>
        <w:tabs>
          <w:tab w:val="left" w:pos="560"/>
        </w:tabs>
        <w:spacing w:before="120"/>
        <w:jc w:val="both"/>
        <w:rPr>
          <w:rFonts w:ascii="Tahoma" w:eastAsiaTheme="minorHAnsi" w:hAnsi="Tahoma" w:cs="Tahoma"/>
          <w:b/>
          <w:color w:val="000000"/>
          <w:lang w:val="es-BO"/>
        </w:rPr>
      </w:pPr>
      <w:r w:rsidRPr="004D76EB">
        <w:rPr>
          <w:rFonts w:ascii="Tahoma" w:eastAsiaTheme="minorHAnsi" w:hAnsi="Tahoma" w:cs="Tahoma"/>
          <w:b/>
          <w:color w:val="000000"/>
          <w:lang w:val="es-BO"/>
        </w:rPr>
        <w:t>FORMA DE EJECUCION. -</w:t>
      </w:r>
    </w:p>
    <w:p w14:paraId="2064DB3B"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Se realizará el replanteo donde se ubicará el lavaplatos de una fosa y el grifo de acuerdo a los detalles arquitectónicos, planos hidráulicos y/o instrucciones del Inspector de proyecto.</w:t>
      </w:r>
    </w:p>
    <w:p w14:paraId="583B23F3"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Verificar que el mesón donde se va incrustar o colocar el lavaplatos cuenta con el nivel aceptado y el espacio suficiente para la implementación del artefacto, con la aprobación del Inspector de proyecto.</w:t>
      </w:r>
    </w:p>
    <w:p w14:paraId="6FDEFFFC" w14:textId="77777777" w:rsidR="004D76EB" w:rsidRPr="004D76EB" w:rsidRDefault="004D76EB" w:rsidP="004D76EB">
      <w:pPr>
        <w:tabs>
          <w:tab w:val="left" w:pos="560"/>
        </w:tabs>
        <w:jc w:val="both"/>
        <w:rPr>
          <w:rFonts w:ascii="Tahoma" w:eastAsiaTheme="minorHAnsi" w:hAnsi="Tahoma" w:cs="Tahoma"/>
          <w:lang w:val="es-BO"/>
        </w:rPr>
      </w:pPr>
    </w:p>
    <w:p w14:paraId="590F572A"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Posteriormente se continuará con la respectiva conexión del lavaplatos a la red de desagüe, comprobando el sellado en todos los elementos utilizados, así como en el punto de conexión.</w:t>
      </w:r>
    </w:p>
    <w:p w14:paraId="3C8FC066" w14:textId="77777777" w:rsidR="004D76EB" w:rsidRPr="004D76EB" w:rsidRDefault="004D76EB" w:rsidP="004D76EB">
      <w:pPr>
        <w:tabs>
          <w:tab w:val="left" w:pos="560"/>
        </w:tabs>
        <w:jc w:val="both"/>
        <w:rPr>
          <w:rFonts w:ascii="Tahoma" w:eastAsiaTheme="minorHAnsi" w:hAnsi="Tahoma" w:cs="Tahoma"/>
          <w:lang w:val="es-BO"/>
        </w:rPr>
      </w:pPr>
      <w:r w:rsidRPr="004D76EB">
        <w:rPr>
          <w:rFonts w:ascii="Tahoma" w:eastAsiaTheme="minorHAnsi" w:hAnsi="Tahoma" w:cs="Tahoma"/>
          <w:lang w:val="es-BO"/>
        </w:rPr>
        <w:t>Una vez conectado el desagüe se procede con la instalación de la grifería y la realización de la conexión entre el punto hidráulico y el grifo, comprobando el sellado en todos los elementos utilizados.</w:t>
      </w:r>
    </w:p>
    <w:p w14:paraId="71D4D03C" w14:textId="77777777" w:rsidR="004D76EB" w:rsidRPr="004D76EB" w:rsidRDefault="004D76EB" w:rsidP="004D76EB">
      <w:pPr>
        <w:tabs>
          <w:tab w:val="left" w:pos="560"/>
        </w:tabs>
        <w:jc w:val="both"/>
        <w:rPr>
          <w:rFonts w:ascii="Tahoma" w:eastAsiaTheme="minorHAnsi" w:hAnsi="Tahoma" w:cs="Tahoma"/>
          <w:lang w:val="es-BO"/>
        </w:rPr>
      </w:pPr>
    </w:p>
    <w:p w14:paraId="0C457D12" w14:textId="77777777" w:rsidR="004D76EB" w:rsidRPr="004D76EB" w:rsidRDefault="004D76EB" w:rsidP="004D76EB">
      <w:pPr>
        <w:tabs>
          <w:tab w:val="left" w:pos="560"/>
        </w:tabs>
        <w:jc w:val="both"/>
        <w:rPr>
          <w:rFonts w:ascii="Tahoma" w:eastAsiaTheme="minorHAnsi" w:hAnsi="Tahoma" w:cs="Tahoma"/>
          <w:color w:val="000000"/>
          <w:lang w:val="es-BO"/>
        </w:rPr>
      </w:pPr>
      <w:r w:rsidRPr="004D76EB">
        <w:rPr>
          <w:rFonts w:ascii="Tahoma" w:eastAsiaTheme="minorHAnsi" w:hAnsi="Tahoma" w:cs="Tahoma"/>
          <w:color w:val="000000"/>
          <w:lang w:val="es-BO"/>
        </w:rPr>
        <w:t xml:space="preserve">Una vez se haya realizado la instalación completa del lavaplatos el Inspector de </w:t>
      </w:r>
      <w:r w:rsidRPr="004D76EB">
        <w:rPr>
          <w:rFonts w:ascii="Tahoma" w:eastAsiaTheme="minorHAnsi" w:hAnsi="Tahoma" w:cs="Tahoma"/>
          <w:lang w:val="es-BO"/>
        </w:rPr>
        <w:t>proyecto</w:t>
      </w:r>
      <w:r w:rsidRPr="004D76EB">
        <w:rPr>
          <w:rFonts w:ascii="Tahoma" w:eastAsiaTheme="minorHAnsi" w:hAnsi="Tahoma" w:cs="Tahoma"/>
          <w:color w:val="000000"/>
          <w:lang w:val="es-BO"/>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0DBC4F9" w14:textId="77777777" w:rsidR="004D76EB" w:rsidRPr="004D76EB" w:rsidRDefault="004D76EB" w:rsidP="004D76EB">
      <w:pPr>
        <w:tabs>
          <w:tab w:val="left" w:pos="8711"/>
        </w:tabs>
        <w:spacing w:before="120"/>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6A206F74" w14:textId="77777777" w:rsidR="004D76EB" w:rsidRPr="004D76EB" w:rsidRDefault="004D76EB" w:rsidP="004D76EB">
      <w:pPr>
        <w:tabs>
          <w:tab w:val="left" w:pos="560"/>
        </w:tabs>
        <w:spacing w:before="120"/>
        <w:jc w:val="both"/>
        <w:rPr>
          <w:rFonts w:ascii="Tahoma" w:eastAsiaTheme="minorHAnsi" w:hAnsi="Tahoma" w:cs="Tahoma"/>
          <w:lang w:val="es-BO"/>
        </w:rPr>
      </w:pPr>
      <w:r w:rsidRPr="004D76EB">
        <w:rPr>
          <w:rFonts w:ascii="Tahoma" w:eastAsiaTheme="minorHAnsi" w:hAnsi="Tahoma" w:cs="Tahoma"/>
          <w:lang w:val="es-BO"/>
        </w:rPr>
        <w:t>El Inspector de proyecto deberá verificar que la ejecución del ítem no presenta ningún defecto de materiales, ejecución, conexión, fuga, dimensiones o mal apoyado mediante testeo, inspección visual u otro método conveniente.</w:t>
      </w:r>
    </w:p>
    <w:p w14:paraId="79609DAA"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03444130" w14:textId="77777777" w:rsidTr="001A7607">
        <w:tc>
          <w:tcPr>
            <w:tcW w:w="584" w:type="dxa"/>
            <w:shd w:val="clear" w:color="auto" w:fill="1F4E79" w:themeFill="accent1" w:themeFillShade="80"/>
          </w:tcPr>
          <w:p w14:paraId="0A8D6B83"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1F4E79" w:themeFill="accent1" w:themeFillShade="80"/>
          </w:tcPr>
          <w:p w14:paraId="6E6231AA"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CÓDIGO</w:t>
            </w:r>
          </w:p>
        </w:tc>
        <w:tc>
          <w:tcPr>
            <w:tcW w:w="1145" w:type="dxa"/>
            <w:shd w:val="clear" w:color="auto" w:fill="1F4E79" w:themeFill="accent1" w:themeFillShade="80"/>
          </w:tcPr>
          <w:p w14:paraId="481845FC"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520" w:type="dxa"/>
            <w:shd w:val="clear" w:color="auto" w:fill="1F4E79" w:themeFill="accent1" w:themeFillShade="80"/>
          </w:tcPr>
          <w:p w14:paraId="6641BEDE"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ITEM</w:t>
            </w:r>
          </w:p>
        </w:tc>
      </w:tr>
      <w:tr w:rsidR="004D76EB" w:rsidRPr="004D76EB" w14:paraId="75E90837" w14:textId="77777777" w:rsidTr="001A7607">
        <w:tc>
          <w:tcPr>
            <w:tcW w:w="584" w:type="dxa"/>
            <w:shd w:val="clear" w:color="auto" w:fill="B4C6E7" w:themeFill="accent5" w:themeFillTint="66"/>
          </w:tcPr>
          <w:p w14:paraId="6C858F8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24</w:t>
            </w:r>
          </w:p>
        </w:tc>
        <w:tc>
          <w:tcPr>
            <w:tcW w:w="2385" w:type="dxa"/>
            <w:shd w:val="clear" w:color="auto" w:fill="B4C6E7" w:themeFill="accent5" w:themeFillTint="66"/>
          </w:tcPr>
          <w:p w14:paraId="5AE0E825"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VAC-OF-REJ-1</w:t>
            </w:r>
          </w:p>
        </w:tc>
        <w:tc>
          <w:tcPr>
            <w:tcW w:w="1145" w:type="dxa"/>
            <w:shd w:val="clear" w:color="auto" w:fill="B4C6E7" w:themeFill="accent5" w:themeFillTint="66"/>
          </w:tcPr>
          <w:p w14:paraId="0136AEC8"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PZA</w:t>
            </w:r>
          </w:p>
        </w:tc>
        <w:tc>
          <w:tcPr>
            <w:tcW w:w="5520" w:type="dxa"/>
            <w:shd w:val="clear" w:color="auto" w:fill="B4C6E7" w:themeFill="accent5" w:themeFillTint="66"/>
          </w:tcPr>
          <w:p w14:paraId="29DBF23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REJILLA DE VENTILACIÓN</w:t>
            </w:r>
          </w:p>
        </w:tc>
      </w:tr>
    </w:tbl>
    <w:p w14:paraId="07ED2D91" w14:textId="77777777" w:rsidR="004D76EB" w:rsidRPr="004D76EB" w:rsidRDefault="004D76EB" w:rsidP="004D76EB">
      <w:pPr>
        <w:tabs>
          <w:tab w:val="left" w:pos="560"/>
        </w:tabs>
        <w:ind w:right="49"/>
        <w:jc w:val="both"/>
        <w:rPr>
          <w:rFonts w:ascii="Tahoma" w:eastAsiaTheme="minorHAnsi" w:hAnsi="Tahoma" w:cs="Tahoma"/>
          <w:b/>
          <w:color w:val="000000"/>
          <w:lang w:val="es-BO"/>
        </w:rPr>
      </w:pPr>
      <w:r w:rsidRPr="004D76EB">
        <w:rPr>
          <w:rFonts w:ascii="Tahoma" w:eastAsiaTheme="minorHAnsi" w:hAnsi="Tahoma" w:cs="Tahoma"/>
          <w:b/>
          <w:color w:val="000000"/>
          <w:lang w:val="es-BO"/>
        </w:rPr>
        <w:t>DESCRIPCIÓN. -</w:t>
      </w:r>
    </w:p>
    <w:p w14:paraId="30F9CE0C" w14:textId="77777777" w:rsidR="004D76EB" w:rsidRPr="004D76EB" w:rsidRDefault="004D76EB" w:rsidP="004D76EB">
      <w:pPr>
        <w:tabs>
          <w:tab w:val="left" w:pos="560"/>
        </w:tabs>
        <w:ind w:right="49"/>
        <w:jc w:val="both"/>
        <w:rPr>
          <w:rFonts w:ascii="Tahoma" w:eastAsiaTheme="minorHAnsi" w:hAnsi="Tahoma" w:cs="Tahoma"/>
          <w:color w:val="000000"/>
          <w:lang w:val="es-BO"/>
        </w:rPr>
      </w:pPr>
      <w:r w:rsidRPr="004D76EB">
        <w:rPr>
          <w:rFonts w:ascii="Tahoma" w:eastAsiaTheme="minorHAnsi" w:hAnsi="Tahoma" w:cs="Tahoma"/>
          <w:color w:val="000000"/>
          <w:lang w:val="es-BO"/>
        </w:rPr>
        <w:t>Este ítem se refiere a la provisión e instalación de la rejilla de ventilación, en el área de la cocina de acuerdo a planos constructivos y/o instrucciones del Inspector de proyecto.</w:t>
      </w:r>
    </w:p>
    <w:p w14:paraId="7A6268F0" w14:textId="77777777" w:rsidR="004D76EB" w:rsidRPr="004D76EB" w:rsidRDefault="004D76EB" w:rsidP="004D76EB">
      <w:pPr>
        <w:tabs>
          <w:tab w:val="left" w:pos="560"/>
        </w:tabs>
        <w:ind w:right="49"/>
        <w:jc w:val="both"/>
        <w:rPr>
          <w:rFonts w:ascii="Tahoma" w:eastAsiaTheme="minorHAnsi" w:hAnsi="Tahoma" w:cs="Tahoma"/>
          <w:b/>
          <w:color w:val="000000"/>
          <w:lang w:val="es-BO"/>
        </w:rPr>
      </w:pPr>
    </w:p>
    <w:p w14:paraId="2C60C370" w14:textId="77777777" w:rsidR="004D76EB" w:rsidRPr="004D76EB" w:rsidRDefault="004D76EB" w:rsidP="004D76EB">
      <w:pPr>
        <w:tabs>
          <w:tab w:val="left" w:pos="560"/>
        </w:tabs>
        <w:ind w:right="49"/>
        <w:jc w:val="both"/>
        <w:rPr>
          <w:rFonts w:ascii="Tahoma" w:eastAsiaTheme="minorHAnsi" w:hAnsi="Tahoma" w:cs="Tahoma"/>
          <w:b/>
          <w:color w:val="000000"/>
          <w:lang w:val="es-BO"/>
        </w:rPr>
      </w:pPr>
      <w:r w:rsidRPr="004D76EB">
        <w:rPr>
          <w:rFonts w:ascii="Tahoma" w:eastAsiaTheme="minorHAnsi" w:hAnsi="Tahoma" w:cs="Tahoma"/>
          <w:b/>
          <w:color w:val="000000"/>
          <w:lang w:val="es-BO"/>
        </w:rPr>
        <w:t>MATERIALES, HERRAMIENTAS Y EQUIPO. -</w:t>
      </w:r>
    </w:p>
    <w:p w14:paraId="17366A18" w14:textId="77777777" w:rsidR="004D76EB" w:rsidRPr="004D76EB" w:rsidRDefault="004D76EB" w:rsidP="004D76EB">
      <w:pPr>
        <w:tabs>
          <w:tab w:val="left" w:pos="8711"/>
        </w:tabs>
        <w:ind w:right="49"/>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(excepto los de aporte propio), herramientas y equipo necesarios para la ejecución de los trabajos, los mismos deberán ser aprobados por el Inspector de proyecto.</w:t>
      </w:r>
    </w:p>
    <w:p w14:paraId="1D90DC5C" w14:textId="77777777" w:rsidR="004D76EB" w:rsidRPr="004D76EB" w:rsidRDefault="004D76EB" w:rsidP="004D76EB">
      <w:pPr>
        <w:tabs>
          <w:tab w:val="left" w:pos="560"/>
        </w:tabs>
        <w:ind w:right="49"/>
        <w:jc w:val="both"/>
        <w:rPr>
          <w:rFonts w:ascii="Tahoma" w:eastAsiaTheme="minorHAnsi" w:hAnsi="Tahoma" w:cs="Tahoma"/>
          <w:b/>
          <w:color w:val="000000"/>
          <w:lang w:val="es-BO"/>
        </w:rPr>
      </w:pPr>
    </w:p>
    <w:p w14:paraId="59626D64" w14:textId="77777777" w:rsidR="004D76EB" w:rsidRPr="004D76EB" w:rsidRDefault="004D76EB" w:rsidP="004D76EB">
      <w:pPr>
        <w:tabs>
          <w:tab w:val="left" w:pos="560"/>
        </w:tabs>
        <w:ind w:right="49"/>
        <w:jc w:val="both"/>
        <w:rPr>
          <w:rFonts w:ascii="Tahoma" w:eastAsiaTheme="minorHAnsi" w:hAnsi="Tahoma" w:cs="Tahoma"/>
          <w:b/>
          <w:color w:val="000000"/>
          <w:lang w:val="es-BO"/>
        </w:rPr>
      </w:pPr>
      <w:r w:rsidRPr="004D76EB">
        <w:rPr>
          <w:rFonts w:ascii="Tahoma" w:eastAsiaTheme="minorHAnsi" w:hAnsi="Tahoma" w:cs="Tahoma"/>
          <w:b/>
          <w:color w:val="000000"/>
          <w:lang w:val="es-BO"/>
        </w:rPr>
        <w:t>FORMA DE EJECUCIÓN. -</w:t>
      </w:r>
    </w:p>
    <w:p w14:paraId="300B8978" w14:textId="77777777" w:rsidR="004D76EB" w:rsidRPr="004D76EB" w:rsidRDefault="004D76EB" w:rsidP="004D76EB">
      <w:pPr>
        <w:tabs>
          <w:tab w:val="left" w:pos="560"/>
        </w:tabs>
        <w:ind w:right="49"/>
        <w:jc w:val="both"/>
        <w:rPr>
          <w:rFonts w:ascii="Tahoma" w:eastAsiaTheme="minorHAnsi" w:hAnsi="Tahoma" w:cs="Tahoma"/>
          <w:color w:val="000000"/>
          <w:lang w:val="es-BO"/>
        </w:rPr>
      </w:pPr>
      <w:r w:rsidRPr="004D76EB">
        <w:rPr>
          <w:rFonts w:ascii="Tahoma" w:eastAsiaTheme="minorHAnsi" w:hAnsi="Tahoma" w:cs="Tahoma"/>
          <w:color w:val="000000"/>
          <w:lang w:val="es-BO"/>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5A588E6" w14:textId="77777777" w:rsidR="004D76EB" w:rsidRPr="004D76EB" w:rsidRDefault="004D76EB" w:rsidP="004D76EB">
      <w:pPr>
        <w:tabs>
          <w:tab w:val="left" w:pos="560"/>
        </w:tabs>
        <w:ind w:right="49"/>
        <w:jc w:val="both"/>
        <w:rPr>
          <w:rFonts w:ascii="Tahoma" w:eastAsiaTheme="minorHAnsi" w:hAnsi="Tahoma" w:cs="Tahoma"/>
          <w:color w:val="000000"/>
          <w:lang w:val="es-BO"/>
        </w:rPr>
      </w:pPr>
      <w:r w:rsidRPr="004D76EB">
        <w:rPr>
          <w:rFonts w:ascii="Tahoma" w:eastAsiaTheme="minorHAnsi" w:hAnsi="Tahoma" w:cs="Tahoma"/>
          <w:color w:val="000000"/>
          <w:lang w:val="es-BO"/>
        </w:rPr>
        <w:t xml:space="preserve">Las rejillas de ventilación serán aseguradas al muro en 4 partes, fijándose por medio de los tornillos y </w:t>
      </w:r>
      <w:proofErr w:type="spellStart"/>
      <w:r w:rsidRPr="004D76EB">
        <w:rPr>
          <w:rFonts w:ascii="Tahoma" w:eastAsiaTheme="minorHAnsi" w:hAnsi="Tahoma" w:cs="Tahoma"/>
          <w:color w:val="000000"/>
          <w:lang w:val="es-BO"/>
        </w:rPr>
        <w:t>ramplugs</w:t>
      </w:r>
      <w:proofErr w:type="spellEnd"/>
      <w:r w:rsidRPr="004D76EB">
        <w:rPr>
          <w:rFonts w:ascii="Tahoma" w:eastAsiaTheme="minorHAnsi" w:hAnsi="Tahoma" w:cs="Tahoma"/>
          <w:color w:val="000000"/>
          <w:lang w:val="es-BO"/>
        </w:rPr>
        <w:t xml:space="preserve">. </w:t>
      </w:r>
    </w:p>
    <w:p w14:paraId="7A81C441" w14:textId="77777777" w:rsidR="004D76EB" w:rsidRPr="004D76EB" w:rsidRDefault="004D76EB" w:rsidP="004D76EB">
      <w:pPr>
        <w:tabs>
          <w:tab w:val="left" w:pos="560"/>
        </w:tabs>
        <w:ind w:right="49"/>
        <w:jc w:val="both"/>
        <w:rPr>
          <w:rFonts w:ascii="Tahoma" w:eastAsiaTheme="minorHAnsi" w:hAnsi="Tahoma" w:cs="Tahoma"/>
          <w:b/>
          <w:color w:val="000000"/>
          <w:lang w:val="es-BO"/>
        </w:rPr>
      </w:pPr>
    </w:p>
    <w:p w14:paraId="5F52F69C" w14:textId="77777777" w:rsidR="004D76EB" w:rsidRPr="004D76EB" w:rsidRDefault="004D76EB" w:rsidP="004D76EB">
      <w:pPr>
        <w:tabs>
          <w:tab w:val="left" w:pos="560"/>
        </w:tabs>
        <w:ind w:right="49"/>
        <w:jc w:val="both"/>
        <w:rPr>
          <w:rFonts w:ascii="Tahoma" w:eastAsiaTheme="minorHAnsi" w:hAnsi="Tahoma" w:cs="Tahoma"/>
          <w:color w:val="000000"/>
          <w:lang w:val="es-BO"/>
        </w:rPr>
      </w:pPr>
      <w:r w:rsidRPr="004D76EB">
        <w:rPr>
          <w:rFonts w:ascii="Tahoma" w:eastAsiaTheme="minorHAnsi" w:hAnsi="Tahoma" w:cs="Tahoma"/>
          <w:color w:val="000000"/>
          <w:lang w:val="es-BO"/>
        </w:rPr>
        <w:t>Este ítem contempla todos los accesorios necesarios para el colocado y funcionamiento de la rejilla.</w:t>
      </w:r>
    </w:p>
    <w:p w14:paraId="0CCBA866" w14:textId="77777777" w:rsidR="004D76EB" w:rsidRPr="004D76EB" w:rsidRDefault="004D76EB" w:rsidP="004D76EB">
      <w:pPr>
        <w:tabs>
          <w:tab w:val="left" w:pos="560"/>
        </w:tabs>
        <w:ind w:right="49"/>
        <w:jc w:val="both"/>
        <w:rPr>
          <w:rFonts w:ascii="Tahoma" w:eastAsiaTheme="minorHAnsi" w:hAnsi="Tahoma" w:cs="Tahoma"/>
          <w:color w:val="000000"/>
          <w:lang w:val="es-BO"/>
        </w:rPr>
      </w:pPr>
    </w:p>
    <w:p w14:paraId="7C080FD7" w14:textId="77777777" w:rsidR="004D76EB" w:rsidRPr="004D76EB" w:rsidRDefault="004D76EB" w:rsidP="004D76EB">
      <w:pPr>
        <w:tabs>
          <w:tab w:val="left" w:pos="560"/>
        </w:tabs>
        <w:ind w:right="49"/>
        <w:jc w:val="both"/>
        <w:rPr>
          <w:rFonts w:ascii="Tahoma" w:eastAsiaTheme="minorHAnsi" w:hAnsi="Tahoma" w:cs="Tahoma"/>
          <w:color w:val="000000"/>
          <w:lang w:val="es-BO"/>
        </w:rPr>
      </w:pPr>
      <w:r w:rsidRPr="004D76EB">
        <w:rPr>
          <w:rFonts w:ascii="Tahoma" w:eastAsiaTheme="minorHAnsi" w:hAnsi="Tahoma" w:cs="Tahoma"/>
          <w:color w:val="000000"/>
          <w:lang w:val="es-BO"/>
        </w:rPr>
        <w:t>Los materiales serán de buena calidad, lo que asegure la durabilidad y correcto colocado de las rejillas; previo a su empleo en obra deberán ser aprobados por el Inspector de proyecto.</w:t>
      </w:r>
    </w:p>
    <w:p w14:paraId="5C54B38C" w14:textId="77777777" w:rsidR="004D76EB" w:rsidRPr="004D76EB" w:rsidRDefault="004D76EB" w:rsidP="004D76EB">
      <w:pPr>
        <w:tabs>
          <w:tab w:val="left" w:pos="560"/>
        </w:tabs>
        <w:ind w:right="49"/>
        <w:jc w:val="both"/>
        <w:rPr>
          <w:rFonts w:ascii="Tahoma" w:eastAsiaTheme="minorHAnsi" w:hAnsi="Tahoma" w:cs="Tahoma"/>
          <w:b/>
          <w:lang w:val="es-BO"/>
        </w:rPr>
      </w:pPr>
    </w:p>
    <w:p w14:paraId="3878F939" w14:textId="77777777" w:rsidR="004D76EB" w:rsidRPr="004D76EB" w:rsidRDefault="004D76EB" w:rsidP="004D76EB">
      <w:pPr>
        <w:tabs>
          <w:tab w:val="left" w:pos="560"/>
        </w:tabs>
        <w:ind w:right="49"/>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13FDC0BF" w14:textId="77777777" w:rsidR="004D76EB" w:rsidRPr="004D76EB" w:rsidRDefault="004D76EB" w:rsidP="004D76EB">
      <w:pPr>
        <w:tabs>
          <w:tab w:val="left" w:pos="8711"/>
        </w:tabs>
        <w:ind w:right="49"/>
        <w:jc w:val="both"/>
        <w:rPr>
          <w:rFonts w:ascii="Tahoma" w:eastAsiaTheme="minorHAnsi" w:hAnsi="Tahoma" w:cs="Tahoma"/>
          <w:lang w:val="es-BO"/>
        </w:rPr>
      </w:pPr>
      <w:r w:rsidRPr="004D76EB">
        <w:rPr>
          <w:rFonts w:ascii="Tahoma" w:eastAsiaTheme="minorHAnsi" w:hAnsi="Tahoma" w:cs="Tahoma"/>
          <w:lang w:val="es-BO"/>
        </w:rPr>
        <w:t>Se controlará que las rejillas hayan sido ejecutadas de acuerdo a los planos constructivos o instrucción del Inspector de proyecto.</w:t>
      </w:r>
    </w:p>
    <w:p w14:paraId="08D82C57" w14:textId="77777777" w:rsidR="004D76EB" w:rsidRPr="004D76EB" w:rsidRDefault="004D76EB" w:rsidP="004D76EB">
      <w:pPr>
        <w:tabs>
          <w:tab w:val="left" w:pos="560"/>
        </w:tabs>
        <w:ind w:right="49"/>
        <w:jc w:val="both"/>
        <w:rPr>
          <w:rFonts w:ascii="Tahoma" w:eastAsiaTheme="minorHAnsi" w:hAnsi="Tahoma" w:cs="Tahoma"/>
          <w:b/>
          <w:color w:val="000000"/>
          <w:lang w:val="es-BO"/>
        </w:rPr>
      </w:pPr>
    </w:p>
    <w:tbl>
      <w:tblPr>
        <w:tblW w:w="9634" w:type="dxa"/>
        <w:tblLook w:val="04A0" w:firstRow="1" w:lastRow="0" w:firstColumn="1" w:lastColumn="0" w:noHBand="0" w:noVBand="1"/>
      </w:tblPr>
      <w:tblGrid>
        <w:gridCol w:w="584"/>
        <w:gridCol w:w="2385"/>
        <w:gridCol w:w="1145"/>
        <w:gridCol w:w="5520"/>
      </w:tblGrid>
      <w:tr w:rsidR="004D76EB" w:rsidRPr="004D76EB" w14:paraId="524693CB" w14:textId="77777777" w:rsidTr="001A7607">
        <w:tc>
          <w:tcPr>
            <w:tcW w:w="584" w:type="dxa"/>
            <w:shd w:val="clear" w:color="auto" w:fill="1F3864" w:themeFill="accent5" w:themeFillShade="80"/>
          </w:tcPr>
          <w:p w14:paraId="6829CDFC"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26D0283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1AA3C6D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1810A99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559504B8" w14:textId="77777777" w:rsidTr="001A7607">
        <w:tc>
          <w:tcPr>
            <w:tcW w:w="584" w:type="dxa"/>
            <w:shd w:val="clear" w:color="auto" w:fill="BDD6EE" w:themeFill="accent1" w:themeFillTint="66"/>
          </w:tcPr>
          <w:p w14:paraId="78A0A45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25</w:t>
            </w:r>
          </w:p>
        </w:tc>
        <w:tc>
          <w:tcPr>
            <w:tcW w:w="2385" w:type="dxa"/>
            <w:shd w:val="clear" w:color="auto" w:fill="BDD6EE" w:themeFill="accent1" w:themeFillTint="66"/>
          </w:tcPr>
          <w:p w14:paraId="45CD9664"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VAC-OF-PIS-1</w:t>
            </w:r>
          </w:p>
        </w:tc>
        <w:tc>
          <w:tcPr>
            <w:tcW w:w="1145" w:type="dxa"/>
            <w:shd w:val="clear" w:color="auto" w:fill="BDD6EE" w:themeFill="accent1" w:themeFillTint="66"/>
          </w:tcPr>
          <w:p w14:paraId="7B0F4CA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tcPr>
          <w:p w14:paraId="14FD543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PISO DE CERÁMICA C/CEMENTO COLA</w:t>
            </w:r>
          </w:p>
        </w:tc>
      </w:tr>
    </w:tbl>
    <w:p w14:paraId="50E2E3E7"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color w:val="000000"/>
        </w:rPr>
      </w:pPr>
      <w:r w:rsidRPr="004D76EB">
        <w:rPr>
          <w:rFonts w:ascii="Tahoma" w:eastAsia="Arial" w:hAnsi="Tahoma" w:cs="Tahoma"/>
          <w:b/>
          <w:color w:val="000000"/>
        </w:rPr>
        <w:t>DESCRIPCIÓN. -</w:t>
      </w:r>
    </w:p>
    <w:p w14:paraId="2B4E05B0" w14:textId="77777777" w:rsidR="004D76EB" w:rsidRPr="004D76EB" w:rsidRDefault="004D76EB" w:rsidP="004D76EB">
      <w:pPr>
        <w:widowControl w:val="0"/>
        <w:autoSpaceDE w:val="0"/>
        <w:autoSpaceDN w:val="0"/>
        <w:ind w:right="528"/>
        <w:jc w:val="both"/>
        <w:rPr>
          <w:rFonts w:ascii="Tahoma" w:eastAsia="Arial" w:hAnsi="Tahoma" w:cs="Tahoma"/>
          <w:bCs/>
          <w:color w:val="000000"/>
        </w:rPr>
      </w:pPr>
      <w:r w:rsidRPr="004D76EB">
        <w:rPr>
          <w:rFonts w:ascii="Tahoma" w:eastAsia="Arial"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6B3CF293"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color w:val="000000"/>
        </w:rPr>
      </w:pPr>
    </w:p>
    <w:p w14:paraId="1C32CFBD"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color w:val="000000"/>
        </w:rPr>
      </w:pPr>
      <w:r w:rsidRPr="004D76EB">
        <w:rPr>
          <w:rFonts w:ascii="Tahoma" w:eastAsia="Arial" w:hAnsi="Tahoma" w:cs="Tahoma"/>
          <w:b/>
          <w:color w:val="000000"/>
        </w:rPr>
        <w:t>MATERIALES, HERRAMIENTAS Y EQUIPO. -</w:t>
      </w:r>
    </w:p>
    <w:p w14:paraId="64585382"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B8897DE"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color w:val="000000"/>
        </w:rPr>
      </w:pPr>
    </w:p>
    <w:p w14:paraId="3236D9DE"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color w:val="000000"/>
        </w:rPr>
      </w:pPr>
      <w:r w:rsidRPr="004D76EB">
        <w:rPr>
          <w:rFonts w:ascii="Tahoma" w:eastAsia="Arial" w:hAnsi="Tahoma" w:cs="Tahoma"/>
          <w:b/>
          <w:color w:val="000000"/>
        </w:rPr>
        <w:t>FORMA DE EJECUCIÓN. –</w:t>
      </w:r>
    </w:p>
    <w:p w14:paraId="7D50F8A7" w14:textId="77777777" w:rsidR="004D76EB" w:rsidRPr="004D76EB" w:rsidRDefault="004D76EB" w:rsidP="004D76EB">
      <w:pPr>
        <w:widowControl w:val="0"/>
        <w:autoSpaceDE w:val="0"/>
        <w:autoSpaceDN w:val="0"/>
        <w:ind w:right="528"/>
        <w:jc w:val="both"/>
        <w:rPr>
          <w:rFonts w:ascii="Tahoma" w:eastAsia="Arial" w:hAnsi="Tahoma" w:cs="Tahoma"/>
        </w:rPr>
      </w:pPr>
      <w:r w:rsidRPr="004D76EB">
        <w:rPr>
          <w:rFonts w:ascii="Tahoma" w:eastAsia="Arial" w:hAnsi="Tahoma" w:cs="Tahoma"/>
        </w:rPr>
        <w:t>La Entidad Ejecutora deberá prever todas las herramientas, equipos y accesorios necesarios para la ejecución del ítem. En general se seguirán las siguientes directrices:</w:t>
      </w:r>
    </w:p>
    <w:p w14:paraId="26602B29" w14:textId="77777777" w:rsidR="004D76EB" w:rsidRPr="004D76EB" w:rsidRDefault="004D76EB" w:rsidP="004D76EB">
      <w:pPr>
        <w:widowControl w:val="0"/>
        <w:autoSpaceDE w:val="0"/>
        <w:autoSpaceDN w:val="0"/>
        <w:ind w:right="528"/>
        <w:jc w:val="both"/>
        <w:rPr>
          <w:rFonts w:ascii="Tahoma" w:eastAsia="Arial" w:hAnsi="Tahoma" w:cs="Tahoma"/>
        </w:rPr>
      </w:pPr>
    </w:p>
    <w:p w14:paraId="52648D8C"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rPr>
      </w:pPr>
      <w:r w:rsidRPr="004D76EB">
        <w:rPr>
          <w:rFonts w:ascii="Tahoma" w:eastAsia="Arial" w:hAnsi="Tahoma" w:cs="Tahoma"/>
          <w:b/>
        </w:rPr>
        <w:t>Preparación de la Superficie</w:t>
      </w:r>
    </w:p>
    <w:p w14:paraId="769722E6" w14:textId="77777777" w:rsidR="004D76EB" w:rsidRPr="004D76EB" w:rsidRDefault="004D76EB" w:rsidP="004D76EB">
      <w:pPr>
        <w:widowControl w:val="0"/>
        <w:autoSpaceDE w:val="0"/>
        <w:autoSpaceDN w:val="0"/>
        <w:ind w:right="528"/>
        <w:jc w:val="both"/>
        <w:rPr>
          <w:rFonts w:ascii="Tahoma" w:eastAsia="Arial" w:hAnsi="Tahoma" w:cs="Tahoma"/>
          <w:bCs/>
          <w:color w:val="000000"/>
        </w:rPr>
      </w:pPr>
      <w:r w:rsidRPr="004D76EB">
        <w:rPr>
          <w:rFonts w:ascii="Tahoma" w:eastAsia="Arial" w:hAnsi="Tahoma" w:cs="Tahoma"/>
        </w:rPr>
        <w:t>Antes del colocado de las piezas verificar que la superficie este uniforme sin polvo, grasas o sustancias que perjudiquen la buena ejecución del ítem</w:t>
      </w:r>
      <w:r w:rsidRPr="004D76EB">
        <w:rPr>
          <w:rFonts w:ascii="Tahoma" w:eastAsia="Arial" w:hAnsi="Tahoma" w:cs="Tahoma"/>
          <w:bCs/>
          <w:color w:val="000000"/>
        </w:rPr>
        <w:t>.</w:t>
      </w:r>
    </w:p>
    <w:p w14:paraId="1F22D91A" w14:textId="77777777" w:rsidR="004D76EB" w:rsidRPr="004D76EB" w:rsidRDefault="004D76EB" w:rsidP="004D76EB">
      <w:pPr>
        <w:widowControl w:val="0"/>
        <w:autoSpaceDE w:val="0"/>
        <w:autoSpaceDN w:val="0"/>
        <w:ind w:right="528"/>
        <w:jc w:val="both"/>
        <w:rPr>
          <w:rFonts w:ascii="Tahoma" w:eastAsia="Arial" w:hAnsi="Tahoma" w:cs="Tahoma"/>
          <w:bCs/>
          <w:color w:val="000000"/>
        </w:rPr>
      </w:pPr>
    </w:p>
    <w:p w14:paraId="16EF848D"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rPr>
      </w:pPr>
      <w:r w:rsidRPr="004D76EB">
        <w:rPr>
          <w:rFonts w:ascii="Tahoma" w:eastAsia="Arial" w:hAnsi="Tahoma" w:cs="Tahoma"/>
          <w:b/>
        </w:rPr>
        <w:t>Preparación del Cemento Cola</w:t>
      </w:r>
    </w:p>
    <w:p w14:paraId="7DBCE159"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521E0226" w14:textId="77777777" w:rsidR="004D76EB" w:rsidRPr="004D76EB" w:rsidRDefault="004D76EB" w:rsidP="004D76EB">
      <w:pPr>
        <w:widowControl w:val="0"/>
        <w:autoSpaceDE w:val="0"/>
        <w:autoSpaceDN w:val="0"/>
        <w:ind w:right="528"/>
        <w:jc w:val="both"/>
        <w:rPr>
          <w:rFonts w:ascii="Tahoma" w:eastAsia="Arial" w:hAnsi="Tahoma" w:cs="Tahoma"/>
          <w:bCs/>
          <w:color w:val="000000"/>
        </w:rPr>
      </w:pPr>
    </w:p>
    <w:p w14:paraId="64455E85" w14:textId="77777777" w:rsidR="004D76EB" w:rsidRPr="004D76EB" w:rsidRDefault="004D76EB" w:rsidP="004D76EB">
      <w:pPr>
        <w:widowControl w:val="0"/>
        <w:tabs>
          <w:tab w:val="left" w:pos="560"/>
        </w:tabs>
        <w:autoSpaceDE w:val="0"/>
        <w:autoSpaceDN w:val="0"/>
        <w:ind w:right="528"/>
        <w:jc w:val="both"/>
        <w:rPr>
          <w:rFonts w:ascii="Tahoma" w:eastAsia="Arial" w:hAnsi="Tahoma" w:cs="Tahoma"/>
          <w:b/>
        </w:rPr>
      </w:pPr>
      <w:r w:rsidRPr="004D76EB">
        <w:rPr>
          <w:rFonts w:ascii="Tahoma" w:eastAsia="Arial" w:hAnsi="Tahoma" w:cs="Tahoma"/>
          <w:b/>
        </w:rPr>
        <w:t>Ejecución del revestimiento</w:t>
      </w:r>
    </w:p>
    <w:p w14:paraId="5447F1AD"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t>La Entidad Ejecutora deberá proveer el cortado de piezas en el caso de superficies irregulares a fin de minimizar imperfecciones en el acabado y los desperdicios.</w:t>
      </w:r>
    </w:p>
    <w:p w14:paraId="670F601F"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p>
    <w:p w14:paraId="53E78324" w14:textId="77777777" w:rsidR="004D76EB" w:rsidRPr="004D76EB" w:rsidRDefault="004D76EB" w:rsidP="004D76EB">
      <w:pPr>
        <w:widowControl w:val="0"/>
        <w:autoSpaceDE w:val="0"/>
        <w:autoSpaceDN w:val="0"/>
        <w:ind w:right="528"/>
        <w:jc w:val="both"/>
        <w:rPr>
          <w:rFonts w:ascii="Tahoma" w:eastAsia="Arial" w:hAnsi="Tahoma" w:cs="Tahoma"/>
          <w:bCs/>
          <w:color w:val="000000"/>
        </w:rPr>
      </w:pPr>
      <w:r w:rsidRPr="004D76EB">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739EDBE9"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p>
    <w:p w14:paraId="30675FB3"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t>Piezas que presenten un mal asentamiento con el cemento cola o que al golpe denoten un sonido hueco deberán ser rehechas inmediatamente.</w:t>
      </w:r>
    </w:p>
    <w:p w14:paraId="08CF18CB"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p>
    <w:p w14:paraId="0BF6D128"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6C2A1DB"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p>
    <w:p w14:paraId="43C81C7C"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6EF99749"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p>
    <w:p w14:paraId="782DCE57" w14:textId="77777777" w:rsidR="004D76EB" w:rsidRPr="004D76EB" w:rsidRDefault="004D76EB" w:rsidP="004D76EB">
      <w:pPr>
        <w:widowControl w:val="0"/>
        <w:tabs>
          <w:tab w:val="left" w:pos="8711"/>
        </w:tabs>
        <w:autoSpaceDE w:val="0"/>
        <w:autoSpaceDN w:val="0"/>
        <w:ind w:right="528"/>
        <w:jc w:val="both"/>
        <w:rPr>
          <w:rFonts w:ascii="Tahoma" w:eastAsia="Arial" w:hAnsi="Tahoma" w:cs="Tahoma"/>
          <w:b/>
        </w:rPr>
      </w:pPr>
      <w:r w:rsidRPr="004D76EB">
        <w:rPr>
          <w:rFonts w:ascii="Tahoma" w:eastAsia="Arial" w:hAnsi="Tahoma" w:cs="Tahoma"/>
          <w:b/>
        </w:rPr>
        <w:t>Criterios de Control, Aceptación y Rechazo</w:t>
      </w:r>
    </w:p>
    <w:p w14:paraId="1051E581"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r w:rsidRPr="004D76EB">
        <w:rPr>
          <w:rFonts w:ascii="Tahoma" w:eastAsia="Arial" w:hAnsi="Tahoma" w:cs="Tahoma"/>
        </w:rPr>
        <w:lastRenderedPageBreak/>
        <w:t>En la ejecución se realizará los siguientes controles:</w:t>
      </w:r>
    </w:p>
    <w:p w14:paraId="30DE501E" w14:textId="77777777" w:rsidR="004D76EB" w:rsidRPr="004D76EB" w:rsidRDefault="004D76EB" w:rsidP="004D76EB">
      <w:pPr>
        <w:widowControl w:val="0"/>
        <w:tabs>
          <w:tab w:val="left" w:pos="8711"/>
        </w:tabs>
        <w:autoSpaceDE w:val="0"/>
        <w:autoSpaceDN w:val="0"/>
        <w:ind w:right="528"/>
        <w:jc w:val="both"/>
        <w:rPr>
          <w:rFonts w:ascii="Tahoma" w:eastAsia="Arial" w:hAnsi="Tahoma" w:cs="Tahoma"/>
        </w:rPr>
      </w:pPr>
    </w:p>
    <w:p w14:paraId="5BB468F6" w14:textId="77777777" w:rsidR="004D76EB" w:rsidRPr="004D76EB" w:rsidRDefault="004D76EB" w:rsidP="004D76EB">
      <w:pPr>
        <w:widowControl w:val="0"/>
        <w:numPr>
          <w:ilvl w:val="0"/>
          <w:numId w:val="92"/>
        </w:numPr>
        <w:tabs>
          <w:tab w:val="left" w:pos="567"/>
        </w:tabs>
        <w:autoSpaceDE w:val="0"/>
        <w:autoSpaceDN w:val="0"/>
        <w:spacing w:after="160" w:line="259" w:lineRule="auto"/>
        <w:ind w:right="528"/>
        <w:jc w:val="both"/>
        <w:rPr>
          <w:rFonts w:ascii="Tahoma" w:eastAsia="Arial" w:hAnsi="Tahoma" w:cs="Tahoma"/>
        </w:rPr>
      </w:pPr>
      <w:r w:rsidRPr="004D76EB">
        <w:rPr>
          <w:rFonts w:ascii="Tahoma" w:eastAsia="Arial" w:hAnsi="Tahoma" w:cs="Tahoma"/>
        </w:rPr>
        <w:t>No se aceptarán pisos con piezas rotas, mal pegadas sin juntas adecuadas.</w:t>
      </w:r>
    </w:p>
    <w:p w14:paraId="332B8BF2" w14:textId="77777777" w:rsidR="004D76EB" w:rsidRPr="004D76EB" w:rsidRDefault="004D76EB" w:rsidP="004D76EB">
      <w:pPr>
        <w:widowControl w:val="0"/>
        <w:numPr>
          <w:ilvl w:val="0"/>
          <w:numId w:val="92"/>
        </w:numPr>
        <w:tabs>
          <w:tab w:val="left" w:pos="567"/>
        </w:tabs>
        <w:autoSpaceDE w:val="0"/>
        <w:autoSpaceDN w:val="0"/>
        <w:spacing w:after="160" w:line="259" w:lineRule="auto"/>
        <w:ind w:right="528"/>
        <w:jc w:val="both"/>
        <w:rPr>
          <w:rFonts w:ascii="Tahoma" w:eastAsia="Arial" w:hAnsi="Tahoma" w:cs="Tahoma"/>
        </w:rPr>
      </w:pPr>
      <w:r w:rsidRPr="004D76EB">
        <w:rPr>
          <w:rFonts w:ascii="Tahoma" w:eastAsia="Arial" w:hAnsi="Tahoma" w:cs="Tahoma"/>
        </w:rPr>
        <w:t>No se aceptan piezas con geometría y bombeo diferentes a lo indicado en los planos que indican la evacuación del agua con las rejillas.</w:t>
      </w:r>
    </w:p>
    <w:p w14:paraId="28A48FF1" w14:textId="77777777" w:rsidR="004D76EB" w:rsidRPr="004D76EB" w:rsidRDefault="004D76EB" w:rsidP="004D76EB">
      <w:pPr>
        <w:widowControl w:val="0"/>
        <w:numPr>
          <w:ilvl w:val="0"/>
          <w:numId w:val="92"/>
        </w:numPr>
        <w:tabs>
          <w:tab w:val="left" w:pos="567"/>
        </w:tabs>
        <w:autoSpaceDE w:val="0"/>
        <w:autoSpaceDN w:val="0"/>
        <w:spacing w:after="160" w:line="259" w:lineRule="auto"/>
        <w:ind w:right="528"/>
        <w:jc w:val="both"/>
        <w:rPr>
          <w:rFonts w:ascii="Tahoma" w:eastAsia="Arial" w:hAnsi="Tahoma" w:cs="Tahoma"/>
        </w:rPr>
      </w:pPr>
      <w:r w:rsidRPr="004D76EB">
        <w:rPr>
          <w:rFonts w:ascii="Tahoma" w:eastAsia="Arial" w:hAnsi="Tahoma" w:cs="Tahoma"/>
        </w:rPr>
        <w:t>Los pisos que denoten vacíos entre la cerámica y el cemento cola por un mal asentamiento deberán ser corregidos.</w:t>
      </w:r>
    </w:p>
    <w:p w14:paraId="4C32DFE6" w14:textId="77777777" w:rsidR="004D76EB" w:rsidRPr="004D76EB" w:rsidRDefault="004D76EB" w:rsidP="004D76EB">
      <w:pPr>
        <w:widowControl w:val="0"/>
        <w:numPr>
          <w:ilvl w:val="0"/>
          <w:numId w:val="92"/>
        </w:numPr>
        <w:tabs>
          <w:tab w:val="left" w:pos="567"/>
        </w:tabs>
        <w:autoSpaceDE w:val="0"/>
        <w:autoSpaceDN w:val="0"/>
        <w:spacing w:after="160" w:line="259" w:lineRule="auto"/>
        <w:ind w:right="528"/>
        <w:jc w:val="both"/>
        <w:rPr>
          <w:rFonts w:ascii="Tahoma" w:eastAsia="Arial" w:hAnsi="Tahoma" w:cs="Tahoma"/>
        </w:rPr>
      </w:pPr>
      <w:r w:rsidRPr="004D76EB">
        <w:rPr>
          <w:rFonts w:ascii="Tahoma" w:eastAsia="Arial" w:hAnsi="Tahoma" w:cs="Tahoma"/>
        </w:rPr>
        <w:t>En algunos casos el Inspector de proyecto indicará la superficie a rehacer el cual deberá ser ejecutado por cuenta de la Entidad Ejecutora.</w:t>
      </w:r>
    </w:p>
    <w:p w14:paraId="56C4621B" w14:textId="77777777" w:rsidR="004D76EB" w:rsidRPr="004D76EB" w:rsidRDefault="004D76EB" w:rsidP="004D76EB">
      <w:pPr>
        <w:widowControl w:val="0"/>
        <w:tabs>
          <w:tab w:val="left" w:pos="560"/>
        </w:tabs>
        <w:autoSpaceDE w:val="0"/>
        <w:autoSpaceDN w:val="0"/>
        <w:ind w:right="528"/>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4D76EB" w:rsidRPr="004D76EB" w14:paraId="21D81664" w14:textId="77777777" w:rsidTr="001A7607">
        <w:tc>
          <w:tcPr>
            <w:tcW w:w="584" w:type="dxa"/>
            <w:shd w:val="clear" w:color="auto" w:fill="1F4E79" w:themeFill="accent1" w:themeFillShade="80"/>
          </w:tcPr>
          <w:p w14:paraId="46F480B2"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1F4E79" w:themeFill="accent1" w:themeFillShade="80"/>
          </w:tcPr>
          <w:p w14:paraId="2CFA132B"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CÓDIGO</w:t>
            </w:r>
          </w:p>
        </w:tc>
        <w:tc>
          <w:tcPr>
            <w:tcW w:w="1145" w:type="dxa"/>
            <w:shd w:val="clear" w:color="auto" w:fill="1F4E79" w:themeFill="accent1" w:themeFillShade="80"/>
          </w:tcPr>
          <w:p w14:paraId="10BE1EAF"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520" w:type="dxa"/>
            <w:shd w:val="clear" w:color="auto" w:fill="1F4E79" w:themeFill="accent1" w:themeFillShade="80"/>
          </w:tcPr>
          <w:p w14:paraId="68ABCCAE"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ITEM</w:t>
            </w:r>
          </w:p>
        </w:tc>
      </w:tr>
      <w:tr w:rsidR="004D76EB" w:rsidRPr="004D76EB" w14:paraId="1238D148" w14:textId="77777777" w:rsidTr="001A7607">
        <w:tc>
          <w:tcPr>
            <w:tcW w:w="584" w:type="dxa"/>
            <w:shd w:val="clear" w:color="auto" w:fill="B4C6E7" w:themeFill="accent5" w:themeFillTint="66"/>
          </w:tcPr>
          <w:p w14:paraId="79DFB25F"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26</w:t>
            </w:r>
          </w:p>
        </w:tc>
        <w:tc>
          <w:tcPr>
            <w:tcW w:w="2385" w:type="dxa"/>
            <w:shd w:val="clear" w:color="auto" w:fill="B4C6E7" w:themeFill="accent5" w:themeFillTint="66"/>
          </w:tcPr>
          <w:p w14:paraId="15CAE19F"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VAC-OF-RES-1</w:t>
            </w:r>
          </w:p>
        </w:tc>
        <w:tc>
          <w:tcPr>
            <w:tcW w:w="1145" w:type="dxa"/>
            <w:shd w:val="clear" w:color="auto" w:fill="B4C6E7" w:themeFill="accent5" w:themeFillTint="66"/>
          </w:tcPr>
          <w:p w14:paraId="233E550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M2</w:t>
            </w:r>
          </w:p>
        </w:tc>
        <w:tc>
          <w:tcPr>
            <w:tcW w:w="5520" w:type="dxa"/>
            <w:shd w:val="clear" w:color="auto" w:fill="B4C6E7" w:themeFill="accent5" w:themeFillTint="66"/>
          </w:tcPr>
          <w:p w14:paraId="29508CDD"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REVESTIMIENTO DE CERÁMICA C/CEMENTO COLA</w:t>
            </w:r>
          </w:p>
        </w:tc>
      </w:tr>
    </w:tbl>
    <w:p w14:paraId="28C16637" w14:textId="77777777" w:rsidR="004D76EB" w:rsidRPr="004D76EB" w:rsidRDefault="004D76EB" w:rsidP="004D76EB">
      <w:pPr>
        <w:jc w:val="both"/>
        <w:rPr>
          <w:rFonts w:ascii="Tahoma" w:eastAsiaTheme="minorHAnsi" w:hAnsi="Tahoma" w:cs="Tahoma"/>
          <w:b/>
          <w:kern w:val="28"/>
          <w:lang w:val="es-BO"/>
        </w:rPr>
      </w:pPr>
      <w:r w:rsidRPr="004D76EB">
        <w:rPr>
          <w:rFonts w:ascii="Tahoma" w:eastAsiaTheme="minorHAnsi" w:hAnsi="Tahoma" w:cs="Tahoma"/>
          <w:b/>
          <w:kern w:val="28"/>
          <w:lang w:val="es-BO"/>
        </w:rPr>
        <w:t>DESCRIPCIÓN. -</w:t>
      </w:r>
    </w:p>
    <w:p w14:paraId="1E7B0228" w14:textId="77777777" w:rsidR="004D76EB" w:rsidRPr="004D76EB" w:rsidRDefault="004D76EB" w:rsidP="004D76EB">
      <w:pPr>
        <w:tabs>
          <w:tab w:val="left" w:pos="426"/>
        </w:tabs>
        <w:jc w:val="both"/>
        <w:rPr>
          <w:rFonts w:ascii="Tahoma" w:eastAsiaTheme="minorHAnsi" w:hAnsi="Tahoma" w:cs="Tahoma"/>
          <w:kern w:val="28"/>
          <w:lang w:val="es-BO"/>
        </w:rPr>
      </w:pPr>
      <w:r w:rsidRPr="004D76EB">
        <w:rPr>
          <w:rFonts w:ascii="Tahoma" w:eastAsiaTheme="minorHAnsi" w:hAnsi="Tahoma" w:cs="Tahoma"/>
          <w:kern w:val="28"/>
          <w:lang w:val="es-BO"/>
        </w:rPr>
        <w:t>Este ítem comprende el Revestimiento de REVESTIMIENTO DE CERÁMICA C/CEMENTO COLA esmaltada de color para pared, colocado con cemento cola, en las superficies indicadas en los planos constructivos y/o instrucciones del Inspector de proyecto.</w:t>
      </w:r>
    </w:p>
    <w:p w14:paraId="700E7884" w14:textId="77777777" w:rsidR="004D76EB" w:rsidRPr="004D76EB" w:rsidRDefault="004D76EB" w:rsidP="004D76EB">
      <w:pPr>
        <w:jc w:val="both"/>
        <w:rPr>
          <w:rFonts w:ascii="Tahoma" w:eastAsiaTheme="minorHAnsi" w:hAnsi="Tahoma" w:cs="Tahoma"/>
          <w:kern w:val="28"/>
          <w:lang w:val="es-BO"/>
        </w:rPr>
      </w:pPr>
    </w:p>
    <w:p w14:paraId="763264CC" w14:textId="77777777" w:rsidR="004D76EB" w:rsidRPr="004D76EB" w:rsidRDefault="004D76EB" w:rsidP="004D76EB">
      <w:pPr>
        <w:jc w:val="both"/>
        <w:rPr>
          <w:rFonts w:ascii="Tahoma" w:eastAsiaTheme="minorHAnsi" w:hAnsi="Tahoma" w:cs="Tahoma"/>
          <w:b/>
          <w:kern w:val="28"/>
          <w:lang w:val="es-BO"/>
        </w:rPr>
      </w:pPr>
      <w:r w:rsidRPr="004D76EB">
        <w:rPr>
          <w:rFonts w:ascii="Tahoma" w:eastAsiaTheme="minorHAnsi" w:hAnsi="Tahoma" w:cs="Tahoma"/>
          <w:b/>
          <w:kern w:val="28"/>
          <w:lang w:val="es-BO"/>
        </w:rPr>
        <w:t>MATERIALES, HERRAMIENTAS Y EQUIPO. -</w:t>
      </w:r>
    </w:p>
    <w:p w14:paraId="0651E843"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La Entidad Ejecutora proporcionará todos los materiales excepto los de aporte propio, herramientas y equipo necesarios para la ejecución de los trabajos, los mismos deberán ser aprobados por el Inspector de proyecto.</w:t>
      </w:r>
    </w:p>
    <w:p w14:paraId="0F481973" w14:textId="77777777" w:rsidR="004D76EB" w:rsidRPr="004D76EB" w:rsidRDefault="004D76EB" w:rsidP="004D76EB">
      <w:pPr>
        <w:jc w:val="both"/>
        <w:rPr>
          <w:rFonts w:ascii="Tahoma" w:eastAsiaTheme="minorHAnsi" w:hAnsi="Tahoma" w:cs="Tahoma"/>
          <w:kern w:val="28"/>
          <w:lang w:val="es-BO"/>
        </w:rPr>
      </w:pPr>
    </w:p>
    <w:p w14:paraId="5C0512B6" w14:textId="77777777" w:rsidR="004D76EB" w:rsidRPr="004D76EB" w:rsidRDefault="004D76EB" w:rsidP="004D76EB">
      <w:pPr>
        <w:jc w:val="both"/>
        <w:rPr>
          <w:rFonts w:ascii="Tahoma" w:eastAsiaTheme="minorHAnsi" w:hAnsi="Tahoma" w:cs="Tahoma"/>
          <w:b/>
          <w:kern w:val="28"/>
          <w:lang w:val="es-BO"/>
        </w:rPr>
      </w:pPr>
      <w:r w:rsidRPr="004D76EB">
        <w:rPr>
          <w:rFonts w:ascii="Tahoma" w:eastAsiaTheme="minorHAnsi" w:hAnsi="Tahoma" w:cs="Tahoma"/>
          <w:b/>
          <w:kern w:val="28"/>
          <w:lang w:val="es-BO"/>
        </w:rPr>
        <w:t>FORMA DE EJECUCIÓN. -</w:t>
      </w:r>
    </w:p>
    <w:p w14:paraId="49ABCA53"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 Entidad Ejecutora deberá prever todas las herramientas, equipos y accesorios necesarios para la ejecución del ítem. En general se seguirán las siguientes directrices:</w:t>
      </w:r>
    </w:p>
    <w:p w14:paraId="5E7DB5CE" w14:textId="77777777" w:rsidR="004D76EB" w:rsidRPr="004D76EB" w:rsidRDefault="004D76EB" w:rsidP="004D76EB">
      <w:pPr>
        <w:jc w:val="both"/>
        <w:rPr>
          <w:rFonts w:ascii="Tahoma" w:eastAsiaTheme="minorHAnsi" w:hAnsi="Tahoma" w:cs="Tahoma"/>
          <w:lang w:val="es-BO"/>
        </w:rPr>
      </w:pPr>
    </w:p>
    <w:p w14:paraId="17B49002"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Preparación de la Superficie</w:t>
      </w:r>
    </w:p>
    <w:p w14:paraId="05054CFC"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lang w:val="es-BO"/>
        </w:rPr>
        <w:t>Antes de la colocación de las piezas verificar que la superficie este uniforme sin polvo, grasas o sustancias que perjudiquen la buena ejecución del ítem</w:t>
      </w:r>
      <w:r w:rsidRPr="004D76EB">
        <w:rPr>
          <w:rFonts w:ascii="Tahoma" w:eastAsiaTheme="minorHAnsi" w:hAnsi="Tahoma" w:cs="Tahoma"/>
          <w:bCs/>
          <w:color w:val="000000"/>
          <w:lang w:val="es-BO"/>
        </w:rPr>
        <w:t xml:space="preserve">. </w:t>
      </w:r>
      <w:r w:rsidRPr="004D76EB">
        <w:rPr>
          <w:rFonts w:ascii="Tahoma" w:eastAsiaTheme="minorHAnsi" w:hAnsi="Tahoma" w:cs="Tahoma"/>
          <w:kern w:val="28"/>
          <w:lang w:val="es-BO"/>
        </w:rPr>
        <w:t>Asimismo, deberán regarse con agua las superficies a revestir salvo indicación contraria del Inspector de proyecto.</w:t>
      </w:r>
    </w:p>
    <w:p w14:paraId="37671220" w14:textId="77777777" w:rsidR="004D76EB" w:rsidRPr="004D76EB" w:rsidRDefault="004D76EB" w:rsidP="004D76EB">
      <w:pPr>
        <w:jc w:val="both"/>
        <w:rPr>
          <w:rFonts w:ascii="Tahoma" w:eastAsiaTheme="minorHAnsi" w:hAnsi="Tahoma" w:cs="Tahoma"/>
          <w:bCs/>
          <w:color w:val="000000"/>
          <w:lang w:val="es-BO"/>
        </w:rPr>
      </w:pPr>
    </w:p>
    <w:p w14:paraId="082F2068"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Preparación del Cemento Cola</w:t>
      </w:r>
    </w:p>
    <w:p w14:paraId="12FAF3E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El cemento cola deberá ser preparado con agua limpia hasta obtener una pasta homogénea sin grumos; </w:t>
      </w:r>
      <w:r w:rsidRPr="004D76EB">
        <w:rPr>
          <w:rFonts w:ascii="Tahoma" w:eastAsiaTheme="minorHAnsi" w:hAnsi="Tahoma" w:cs="Tahoma"/>
          <w:kern w:val="28"/>
          <w:lang w:val="es-BO"/>
        </w:rPr>
        <w:t>después de 5-10 minutos de reposo, volver a mezclar y la mezcla estará lista para su aplicación sobre la superficie</w:t>
      </w:r>
      <w:r w:rsidRPr="004D76EB">
        <w:rPr>
          <w:rFonts w:ascii="Tahoma" w:eastAsiaTheme="minorHAnsi" w:hAnsi="Tahoma" w:cs="Tahoma"/>
          <w:lang w:val="es-BO"/>
        </w:rPr>
        <w:t>. Se mezcla deberá seguir estrictamente la dosificación y forma indicado por el proveedor.</w:t>
      </w:r>
    </w:p>
    <w:p w14:paraId="406B8849" w14:textId="77777777" w:rsidR="004D76EB" w:rsidRPr="004D76EB" w:rsidRDefault="004D76EB" w:rsidP="004D76EB">
      <w:pPr>
        <w:jc w:val="both"/>
        <w:rPr>
          <w:rFonts w:ascii="Tahoma" w:eastAsiaTheme="minorHAnsi" w:hAnsi="Tahoma" w:cs="Tahoma"/>
          <w:bCs/>
          <w:color w:val="000000"/>
          <w:lang w:val="es-BO"/>
        </w:rPr>
      </w:pPr>
    </w:p>
    <w:p w14:paraId="7858282A"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Ejecución del revestimiento</w:t>
      </w:r>
    </w:p>
    <w:p w14:paraId="6909D6A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Entidad Ejecutora deberá prever el cortado de piezas en el caso de superficies irregulares a fin de minimizar imperfecciones en el acabado y los desperdicios.</w:t>
      </w:r>
    </w:p>
    <w:p w14:paraId="397DC221"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Para realizar el corte de las piezas se debe utilizar una cortadora de cerámica la cual debe estar en buen estado para obtener piezas sin astillas ni rajaduras.</w:t>
      </w:r>
    </w:p>
    <w:p w14:paraId="288D3B90" w14:textId="77777777" w:rsidR="004D76EB" w:rsidRPr="004D76EB" w:rsidRDefault="004D76EB" w:rsidP="004D76EB">
      <w:pPr>
        <w:tabs>
          <w:tab w:val="left" w:pos="8711"/>
        </w:tabs>
        <w:jc w:val="both"/>
        <w:rPr>
          <w:rFonts w:ascii="Tahoma" w:eastAsiaTheme="minorHAnsi" w:hAnsi="Tahoma" w:cs="Tahoma"/>
          <w:lang w:val="es-BO"/>
        </w:rPr>
      </w:pPr>
    </w:p>
    <w:p w14:paraId="4D32D968" w14:textId="77777777" w:rsidR="004D76EB" w:rsidRPr="004D76EB" w:rsidRDefault="004D76EB" w:rsidP="004D76EB">
      <w:pPr>
        <w:jc w:val="both"/>
        <w:rPr>
          <w:rFonts w:ascii="Tahoma" w:eastAsiaTheme="minorHAnsi" w:hAnsi="Tahoma" w:cs="Tahoma"/>
          <w:bCs/>
          <w:color w:val="000000"/>
          <w:lang w:val="es-BO"/>
        </w:rPr>
      </w:pPr>
      <w:r w:rsidRPr="004D76EB">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32CB394F"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Piezas que presenten un mal asentamiento con el cemento cola o que al golpe denoten un sonido hueco deberán ser rehechas inmediatamente.</w:t>
      </w:r>
    </w:p>
    <w:p w14:paraId="39624CF6"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B2F5B3A"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CB7C17"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Concluida la operación del colocado, se aplicará una lechada de cemento blanco u otro color aprobado por el Inspector de proyecto, para cubrir las juntas, limpiándose luego con un trapo seco la superficie obtenida.</w:t>
      </w:r>
    </w:p>
    <w:p w14:paraId="436444CA"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78AFC954"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0ACB9474"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la ejecución se realizará los siguientes controles:</w:t>
      </w:r>
    </w:p>
    <w:p w14:paraId="3F0AE036" w14:textId="77777777" w:rsidR="004D76EB" w:rsidRPr="004D76EB" w:rsidRDefault="004D76EB" w:rsidP="004D76EB">
      <w:pPr>
        <w:tabs>
          <w:tab w:val="left" w:pos="8711"/>
        </w:tabs>
        <w:jc w:val="both"/>
        <w:rPr>
          <w:rFonts w:ascii="Tahoma" w:eastAsiaTheme="minorHAnsi" w:hAnsi="Tahoma" w:cs="Tahoma"/>
          <w:lang w:val="es-BO"/>
        </w:rPr>
      </w:pPr>
    </w:p>
    <w:p w14:paraId="1F4848B1"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No se aceptarán pisos con piezas rotas, mal pegadas sin juntas adecuadas.</w:t>
      </w:r>
    </w:p>
    <w:p w14:paraId="3319764F"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No se aceptan piezas con geometría y bombeo diferentes a lo indicado en los planos que indican la evacuación del agua con las rejillas.</w:t>
      </w:r>
    </w:p>
    <w:p w14:paraId="72DC7D87"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Los pisos que denoten vacíos entre la cerámica y el cemento cola por un mal asentamiento deberán ser corregidos.</w:t>
      </w:r>
    </w:p>
    <w:p w14:paraId="0FC8932A"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En algunos casos el Inspector de proyecto indicará la superficie a rehacer el cual deberá ser ejecutado por cuenta de la Entidad Ejecutora.</w:t>
      </w:r>
    </w:p>
    <w:p w14:paraId="1CC2741F" w14:textId="77777777" w:rsidR="004D76EB" w:rsidRPr="004D76EB" w:rsidRDefault="004D76EB" w:rsidP="004D76EB">
      <w:pPr>
        <w:jc w:val="both"/>
        <w:rPr>
          <w:rFonts w:ascii="Tahoma" w:eastAsiaTheme="minorHAnsi" w:hAnsi="Tahoma" w:cs="Tahoma"/>
          <w:b/>
          <w:kern w:val="28"/>
          <w:lang w:val="es-BO"/>
        </w:rPr>
      </w:pPr>
    </w:p>
    <w:tbl>
      <w:tblPr>
        <w:tblW w:w="9634" w:type="dxa"/>
        <w:tblLook w:val="04A0" w:firstRow="1" w:lastRow="0" w:firstColumn="1" w:lastColumn="0" w:noHBand="0" w:noVBand="1"/>
      </w:tblPr>
      <w:tblGrid>
        <w:gridCol w:w="584"/>
        <w:gridCol w:w="2385"/>
        <w:gridCol w:w="1145"/>
        <w:gridCol w:w="5520"/>
      </w:tblGrid>
      <w:tr w:rsidR="004D76EB" w:rsidRPr="004D76EB" w14:paraId="5CCACBFA" w14:textId="77777777" w:rsidTr="001A7607">
        <w:tc>
          <w:tcPr>
            <w:tcW w:w="584" w:type="dxa"/>
            <w:shd w:val="clear" w:color="auto" w:fill="1F4E79" w:themeFill="accent1" w:themeFillShade="80"/>
          </w:tcPr>
          <w:p w14:paraId="6AED9623"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1F4E79" w:themeFill="accent1" w:themeFillShade="80"/>
          </w:tcPr>
          <w:p w14:paraId="37A5A47E"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CODIGO</w:t>
            </w:r>
          </w:p>
        </w:tc>
        <w:tc>
          <w:tcPr>
            <w:tcW w:w="1145" w:type="dxa"/>
            <w:shd w:val="clear" w:color="auto" w:fill="1F4E79" w:themeFill="accent1" w:themeFillShade="80"/>
          </w:tcPr>
          <w:p w14:paraId="68A43F47"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520" w:type="dxa"/>
            <w:shd w:val="clear" w:color="auto" w:fill="1F4E79" w:themeFill="accent1" w:themeFillShade="80"/>
          </w:tcPr>
          <w:p w14:paraId="001C67E7"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ITEM</w:t>
            </w:r>
          </w:p>
        </w:tc>
      </w:tr>
      <w:tr w:rsidR="004D76EB" w:rsidRPr="004D76EB" w14:paraId="13A857BE" w14:textId="77777777" w:rsidTr="001A7607">
        <w:tc>
          <w:tcPr>
            <w:tcW w:w="584" w:type="dxa"/>
            <w:shd w:val="clear" w:color="auto" w:fill="B4C6E7" w:themeFill="accent5" w:themeFillTint="66"/>
          </w:tcPr>
          <w:p w14:paraId="6B00257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27</w:t>
            </w:r>
          </w:p>
        </w:tc>
        <w:tc>
          <w:tcPr>
            <w:tcW w:w="2385" w:type="dxa"/>
            <w:shd w:val="clear" w:color="auto" w:fill="B4C6E7" w:themeFill="accent5" w:themeFillTint="66"/>
          </w:tcPr>
          <w:p w14:paraId="7FAA20D1"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VAC-OF-RES-2</w:t>
            </w:r>
          </w:p>
        </w:tc>
        <w:tc>
          <w:tcPr>
            <w:tcW w:w="1145" w:type="dxa"/>
            <w:shd w:val="clear" w:color="auto" w:fill="B4C6E7" w:themeFill="accent5" w:themeFillTint="66"/>
          </w:tcPr>
          <w:p w14:paraId="3CB9E2F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M2</w:t>
            </w:r>
          </w:p>
        </w:tc>
        <w:tc>
          <w:tcPr>
            <w:tcW w:w="5520" w:type="dxa"/>
            <w:shd w:val="clear" w:color="auto" w:fill="B4C6E7" w:themeFill="accent5" w:themeFillTint="66"/>
          </w:tcPr>
          <w:p w14:paraId="424607D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REVESTIMIENTO DE CERÁMICA PARA MESÓN</w:t>
            </w:r>
          </w:p>
        </w:tc>
      </w:tr>
    </w:tbl>
    <w:p w14:paraId="3C3ADF2D"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DESCRIPCIÓN. -</w:t>
      </w:r>
    </w:p>
    <w:p w14:paraId="3990A24E"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Este ítem se refiere al revestimiento de cerámica para mesón, de acuerdo a lo señalado en los planos constructivos y/o instrucciones del Inspector de proyecto.</w:t>
      </w:r>
    </w:p>
    <w:p w14:paraId="7CAF65D2" w14:textId="77777777" w:rsidR="004D76EB" w:rsidRPr="004D76EB" w:rsidRDefault="004D76EB" w:rsidP="004D76EB">
      <w:pPr>
        <w:jc w:val="both"/>
        <w:rPr>
          <w:rFonts w:ascii="Tahoma" w:eastAsiaTheme="minorHAnsi" w:hAnsi="Tahoma" w:cs="Tahoma"/>
          <w:lang w:val="es-BO"/>
        </w:rPr>
      </w:pPr>
    </w:p>
    <w:p w14:paraId="6FE2212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MATERIALES, HERRAMIENTAS Y EQUIPO. -</w:t>
      </w:r>
    </w:p>
    <w:p w14:paraId="511F86CD"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(excepto los de aporte propio), herramientas y equipos necesarios para la ejecución de los trabajos, los mismos deberán ser aprobados por el Inspector de proyecto.</w:t>
      </w:r>
    </w:p>
    <w:p w14:paraId="41833D04" w14:textId="77777777" w:rsidR="004D76EB" w:rsidRPr="004D76EB" w:rsidRDefault="004D76EB" w:rsidP="004D76EB">
      <w:pPr>
        <w:jc w:val="both"/>
        <w:rPr>
          <w:rFonts w:ascii="Tahoma" w:eastAsiaTheme="minorHAnsi" w:hAnsi="Tahoma" w:cs="Tahoma"/>
          <w:lang w:val="es-BO"/>
        </w:rPr>
      </w:pPr>
    </w:p>
    <w:p w14:paraId="62C8946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 xml:space="preserve">FORMA DE EJECUCIÓN. - </w:t>
      </w:r>
    </w:p>
    <w:p w14:paraId="43F2E87F"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 Entidad Ejecutora deberá prever todas las herramientas, equipos y accesorios necesarios para la ejecución del ítem. En general se seguirán las siguientes directrices:</w:t>
      </w:r>
    </w:p>
    <w:p w14:paraId="58CE343D" w14:textId="77777777" w:rsidR="004D76EB" w:rsidRPr="004D76EB" w:rsidRDefault="004D76EB" w:rsidP="004D76EB">
      <w:pPr>
        <w:jc w:val="both"/>
        <w:rPr>
          <w:rFonts w:ascii="Tahoma" w:eastAsiaTheme="minorHAnsi" w:hAnsi="Tahoma" w:cs="Tahoma"/>
          <w:lang w:val="es-BO"/>
        </w:rPr>
      </w:pPr>
    </w:p>
    <w:p w14:paraId="79B6FBC5"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Preparación de la Superficie</w:t>
      </w:r>
    </w:p>
    <w:p w14:paraId="7BE5BF2E" w14:textId="77777777" w:rsidR="004D76EB" w:rsidRPr="004D76EB" w:rsidRDefault="004D76EB" w:rsidP="004D76EB">
      <w:pPr>
        <w:jc w:val="both"/>
        <w:rPr>
          <w:rFonts w:ascii="Tahoma" w:eastAsiaTheme="minorHAnsi" w:hAnsi="Tahoma" w:cs="Tahoma"/>
          <w:bCs/>
          <w:color w:val="000000"/>
          <w:lang w:val="es-BO"/>
        </w:rPr>
      </w:pPr>
      <w:r w:rsidRPr="004D76EB">
        <w:rPr>
          <w:rFonts w:ascii="Tahoma" w:eastAsiaTheme="minorHAnsi" w:hAnsi="Tahoma" w:cs="Tahoma"/>
          <w:lang w:val="es-BO"/>
        </w:rPr>
        <w:t>Antes de la colocación de las piezas verificar que la superficie del mesón este uniforme sin polvo, grasas o sustancias que perjudiquen la buena ejecución del ítem</w:t>
      </w:r>
      <w:r w:rsidRPr="004D76EB">
        <w:rPr>
          <w:rFonts w:ascii="Tahoma" w:eastAsiaTheme="minorHAnsi" w:hAnsi="Tahoma" w:cs="Tahoma"/>
          <w:bCs/>
          <w:color w:val="000000"/>
          <w:lang w:val="es-BO"/>
        </w:rPr>
        <w:t xml:space="preserve">. </w:t>
      </w:r>
      <w:r w:rsidRPr="004D76EB">
        <w:rPr>
          <w:rFonts w:ascii="Tahoma" w:eastAsiaTheme="minorHAnsi" w:hAnsi="Tahoma" w:cs="Tahoma"/>
          <w:kern w:val="28"/>
          <w:lang w:val="es-BO"/>
        </w:rPr>
        <w:t>Asimismo, deberán regarse las superficies a revestir salvo indicación contraria del Inspector de proyecto.</w:t>
      </w:r>
    </w:p>
    <w:p w14:paraId="37E4496A" w14:textId="77777777" w:rsidR="004D76EB" w:rsidRPr="004D76EB" w:rsidRDefault="004D76EB" w:rsidP="004D76EB">
      <w:pPr>
        <w:jc w:val="both"/>
        <w:rPr>
          <w:rFonts w:ascii="Tahoma" w:eastAsiaTheme="minorHAnsi" w:hAnsi="Tahoma" w:cs="Tahoma"/>
          <w:bCs/>
          <w:color w:val="000000"/>
          <w:lang w:val="es-BO"/>
        </w:rPr>
      </w:pPr>
    </w:p>
    <w:p w14:paraId="4BE12B2B"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Preparación del Cemento Cola</w:t>
      </w:r>
    </w:p>
    <w:p w14:paraId="1841EB49"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El cemento cola deberá ser preparado con agua limpia hasta obtener una pasta homogénea sin grumos; </w:t>
      </w:r>
      <w:r w:rsidRPr="004D76EB">
        <w:rPr>
          <w:rFonts w:ascii="Tahoma" w:eastAsiaTheme="minorHAnsi" w:hAnsi="Tahoma" w:cs="Tahoma"/>
          <w:kern w:val="28"/>
          <w:lang w:val="es-BO"/>
        </w:rPr>
        <w:t>después de 5-10 minutos de reposo, se volverá mezclar y la mezcla estará lista para su aplicación sobre la superficie</w:t>
      </w:r>
      <w:r w:rsidRPr="004D76EB">
        <w:rPr>
          <w:rFonts w:ascii="Tahoma" w:eastAsiaTheme="minorHAnsi" w:hAnsi="Tahoma" w:cs="Tahoma"/>
          <w:lang w:val="es-BO"/>
        </w:rPr>
        <w:t>. La mezcla deberá seguir estrictamente la dosificación y forma de preparado indicado por el proveedor.</w:t>
      </w:r>
    </w:p>
    <w:p w14:paraId="33EC211E" w14:textId="77777777" w:rsidR="004D76EB" w:rsidRPr="004D76EB" w:rsidRDefault="004D76EB" w:rsidP="004D76EB">
      <w:pPr>
        <w:jc w:val="both"/>
        <w:rPr>
          <w:rFonts w:ascii="Tahoma" w:eastAsiaTheme="minorHAnsi" w:hAnsi="Tahoma" w:cs="Tahoma"/>
          <w:bCs/>
          <w:color w:val="000000"/>
          <w:lang w:val="es-BO"/>
        </w:rPr>
      </w:pPr>
    </w:p>
    <w:p w14:paraId="04BF4E53"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Ejecución del revestimiento</w:t>
      </w:r>
    </w:p>
    <w:p w14:paraId="3A2C7223"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Entidad Ejecutora deberá prever el cortado de piezas en el caso de superficies irregulares a fin de minimizar imperfecciones en el acabado y los desperdicios.</w:t>
      </w:r>
    </w:p>
    <w:p w14:paraId="56237417"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lastRenderedPageBreak/>
        <w:t>Para realizar el corte de las piezas se debe utilizar una cortadora de cerámica la cual debe estar en buen estado para obtener piezas sin astillas ni rajaduras.</w:t>
      </w:r>
    </w:p>
    <w:p w14:paraId="29298C38" w14:textId="77777777" w:rsidR="004D76EB" w:rsidRPr="004D76EB" w:rsidRDefault="004D76EB" w:rsidP="004D76EB">
      <w:pPr>
        <w:jc w:val="both"/>
        <w:rPr>
          <w:rFonts w:ascii="Tahoma" w:eastAsiaTheme="minorHAnsi" w:hAnsi="Tahoma" w:cs="Tahoma"/>
          <w:bCs/>
          <w:color w:val="000000"/>
          <w:lang w:val="es-BO"/>
        </w:rPr>
      </w:pPr>
    </w:p>
    <w:p w14:paraId="39F50F78" w14:textId="77777777" w:rsidR="004D76EB" w:rsidRPr="004D76EB" w:rsidRDefault="004D76EB" w:rsidP="004D76EB">
      <w:pPr>
        <w:jc w:val="both"/>
        <w:rPr>
          <w:rFonts w:ascii="Tahoma" w:eastAsiaTheme="minorHAnsi" w:hAnsi="Tahoma" w:cs="Tahoma"/>
          <w:bCs/>
          <w:color w:val="000000"/>
          <w:lang w:val="es-BO"/>
        </w:rPr>
      </w:pPr>
      <w:r w:rsidRPr="004D76EB">
        <w:rPr>
          <w:rFonts w:ascii="Tahoma" w:eastAsiaTheme="minorHAnsi" w:hAnsi="Tahoma" w:cs="Tahoma"/>
          <w:bCs/>
          <w:color w:val="000000"/>
          <w:lang w:val="es-BO"/>
        </w:rPr>
        <w:t>Sobre la superficie preparada se colocarán lienza y nivel para que las cerámicas estén correctamente, asentadas con cemento cola que debe ser provisto en obra en envases cerrados y originales.</w:t>
      </w:r>
    </w:p>
    <w:p w14:paraId="095F413E" w14:textId="77777777" w:rsidR="004D76EB" w:rsidRPr="004D76EB" w:rsidRDefault="004D76EB" w:rsidP="004D76EB">
      <w:pPr>
        <w:jc w:val="both"/>
        <w:rPr>
          <w:rFonts w:ascii="Tahoma" w:eastAsiaTheme="minorHAnsi" w:hAnsi="Tahoma" w:cs="Tahoma"/>
          <w:bCs/>
          <w:color w:val="000000"/>
          <w:lang w:val="es-BO"/>
        </w:rPr>
      </w:pPr>
      <w:r w:rsidRPr="004D76EB">
        <w:rPr>
          <w:rFonts w:ascii="Tahoma" w:eastAsiaTheme="minorHAnsi" w:hAnsi="Tahoma" w:cs="Tahoma"/>
          <w:bCs/>
          <w:color w:val="000000"/>
          <w:lang w:val="es-BO"/>
        </w:rPr>
        <w:t xml:space="preserve"> </w:t>
      </w:r>
    </w:p>
    <w:p w14:paraId="2656A86A"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Piezas que presenten un mal asentamiento con el cemento cola o que al golpe denoten un sonido hueco deberán ser rehechas inmediatamente.</w:t>
      </w:r>
    </w:p>
    <w:p w14:paraId="6587A985" w14:textId="77777777" w:rsidR="004D76EB" w:rsidRPr="004D76EB" w:rsidRDefault="004D76EB" w:rsidP="004D76EB">
      <w:pPr>
        <w:tabs>
          <w:tab w:val="left" w:pos="8711"/>
        </w:tabs>
        <w:jc w:val="both"/>
        <w:rPr>
          <w:rFonts w:ascii="Tahoma" w:eastAsiaTheme="minorHAnsi" w:hAnsi="Tahoma" w:cs="Tahoma"/>
          <w:lang w:val="es-BO"/>
        </w:rPr>
      </w:pPr>
    </w:p>
    <w:p w14:paraId="207F4A4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E5256E5" w14:textId="77777777" w:rsidR="004D76EB" w:rsidRPr="004D76EB" w:rsidRDefault="004D76EB" w:rsidP="004D76EB">
      <w:pPr>
        <w:jc w:val="both"/>
        <w:rPr>
          <w:rFonts w:ascii="Tahoma" w:eastAsiaTheme="minorHAnsi" w:hAnsi="Tahoma" w:cs="Tahoma"/>
          <w:kern w:val="28"/>
          <w:lang w:val="es-BO"/>
        </w:rPr>
      </w:pPr>
    </w:p>
    <w:p w14:paraId="47DC70BF"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EDE3C41" w14:textId="77777777" w:rsidR="004D76EB" w:rsidRPr="004D76EB" w:rsidRDefault="004D76EB" w:rsidP="004D76EB">
      <w:pPr>
        <w:tabs>
          <w:tab w:val="left" w:pos="8711"/>
        </w:tabs>
        <w:jc w:val="both"/>
        <w:rPr>
          <w:rFonts w:ascii="Tahoma" w:eastAsiaTheme="minorHAnsi" w:hAnsi="Tahoma" w:cs="Tahoma"/>
          <w:lang w:val="es-BO"/>
        </w:rPr>
      </w:pPr>
    </w:p>
    <w:p w14:paraId="5EBA86E4"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Concluida la operación del colocado, se aplicará una lechada de cemento blanco u otro color aprobado por el Inspector de proyecto, para cubrir las juntas, limpiándose luego con un trapo seco la superficie obtenida.</w:t>
      </w:r>
    </w:p>
    <w:p w14:paraId="34D5CDA4" w14:textId="77777777" w:rsidR="004D76EB" w:rsidRPr="004D76EB" w:rsidRDefault="004D76EB" w:rsidP="004D76EB">
      <w:pPr>
        <w:jc w:val="both"/>
        <w:rPr>
          <w:rFonts w:ascii="Tahoma" w:eastAsiaTheme="minorHAnsi" w:hAnsi="Tahoma" w:cs="Tahoma"/>
          <w:lang w:val="es-BO"/>
        </w:rPr>
      </w:pPr>
    </w:p>
    <w:p w14:paraId="093EED3D" w14:textId="77777777" w:rsidR="004D76EB" w:rsidRPr="004D76EB" w:rsidRDefault="004D76EB" w:rsidP="004D76EB">
      <w:pPr>
        <w:jc w:val="both"/>
        <w:rPr>
          <w:rFonts w:ascii="Tahoma" w:eastAsiaTheme="minorHAnsi" w:hAnsi="Tahoma" w:cs="Tahoma"/>
          <w:color w:val="000000"/>
          <w:lang w:val="es-BO"/>
        </w:rPr>
      </w:pPr>
      <w:r w:rsidRPr="004D76EB">
        <w:rPr>
          <w:rFonts w:ascii="Tahoma" w:eastAsiaTheme="minorHAnsi" w:hAnsi="Tahoma" w:cs="Tahoma"/>
          <w:lang w:val="es-BO"/>
        </w:rPr>
        <w:t>Por último, se deberá revisar el adecuado instalado del esquinero de aluminio garantizando la adecuada sujeción y sin protuberancias. Al realizar los encuadres de la cerámica se colocarán los esquineros de aluminio.</w:t>
      </w:r>
    </w:p>
    <w:p w14:paraId="4E1FFCC6" w14:textId="77777777" w:rsidR="004D76EB" w:rsidRPr="004D76EB" w:rsidRDefault="004D76EB" w:rsidP="004D76EB">
      <w:pPr>
        <w:tabs>
          <w:tab w:val="left" w:pos="8711"/>
        </w:tabs>
        <w:jc w:val="both"/>
        <w:rPr>
          <w:rFonts w:ascii="Tahoma" w:eastAsiaTheme="minorHAnsi" w:hAnsi="Tahoma" w:cs="Tahoma"/>
          <w:lang w:val="es-BO"/>
        </w:rPr>
      </w:pPr>
    </w:p>
    <w:p w14:paraId="3C3119F0"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42BCD624"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Se debe verificar la correcta nivelación de las piezas colocadas de cerámica con nivel y plomadas para evitar pendientes y desniveles entre las piezas, verificar que no existan piezas rotas, desportilladas y manchadas.</w:t>
      </w:r>
    </w:p>
    <w:p w14:paraId="617007A1" w14:textId="77777777" w:rsidR="004D76EB" w:rsidRPr="004D76EB" w:rsidRDefault="004D76EB" w:rsidP="004D76EB">
      <w:pPr>
        <w:jc w:val="both"/>
        <w:rPr>
          <w:rFonts w:ascii="Tahoma" w:eastAsiaTheme="minorHAnsi" w:hAnsi="Tahoma" w:cs="Tahoma"/>
          <w:kern w:val="28"/>
          <w:lang w:val="es-BO"/>
        </w:rPr>
      </w:pPr>
    </w:p>
    <w:p w14:paraId="21E1A28D"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En la ejecución se realizará los siguientes controles:</w:t>
      </w:r>
    </w:p>
    <w:p w14:paraId="6825C6C0"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No se aceptarán pisos con piezas rotas, mal pegadas sin juntas adecuadas.</w:t>
      </w:r>
    </w:p>
    <w:p w14:paraId="0C469130"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Los pisos que denoten vacíos entre la cerámica y el cemento cola por un mal asentamiento deberán ser corregidos.</w:t>
      </w:r>
    </w:p>
    <w:p w14:paraId="0A3CA553" w14:textId="77777777" w:rsidR="004D76EB" w:rsidRPr="004D76EB" w:rsidRDefault="004D76EB" w:rsidP="004D76EB">
      <w:pPr>
        <w:widowControl w:val="0"/>
        <w:numPr>
          <w:ilvl w:val="0"/>
          <w:numId w:val="92"/>
        </w:numPr>
        <w:tabs>
          <w:tab w:val="left" w:pos="567"/>
        </w:tabs>
        <w:autoSpaceDE w:val="0"/>
        <w:autoSpaceDN w:val="0"/>
        <w:spacing w:after="160" w:line="259" w:lineRule="auto"/>
        <w:jc w:val="both"/>
        <w:rPr>
          <w:rFonts w:ascii="Tahoma" w:eastAsia="Arial" w:hAnsi="Tahoma" w:cs="Tahoma"/>
        </w:rPr>
      </w:pPr>
      <w:r w:rsidRPr="004D76EB">
        <w:rPr>
          <w:rFonts w:ascii="Tahoma" w:eastAsia="Arial" w:hAnsi="Tahoma" w:cs="Tahoma"/>
        </w:rPr>
        <w:t>En algunos casos el Inspector de proyecto indicará la superficie a rehacer el cual deberá ser ejecutado por cuenta de la Entidad Ejecutora.</w:t>
      </w:r>
    </w:p>
    <w:p w14:paraId="539F0E2F" w14:textId="77777777" w:rsidR="004D76EB" w:rsidRPr="004D76EB" w:rsidRDefault="004D76EB" w:rsidP="004D76EB">
      <w:pPr>
        <w:tabs>
          <w:tab w:val="left" w:pos="567"/>
        </w:tabs>
        <w:ind w:left="570"/>
        <w:jc w:val="both"/>
        <w:rPr>
          <w:rFonts w:ascii="Tahoma" w:eastAsiaTheme="minorHAnsi" w:hAnsi="Tahoma" w:cs="Tahoma"/>
          <w:lang w:val="es-BO"/>
        </w:rPr>
      </w:pPr>
    </w:p>
    <w:p w14:paraId="17F00149"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Por último, se verificará la adecuada instalación del esquinero de aluminio, verificándose no tengan ninguna defecto geométrico y estético.</w:t>
      </w:r>
    </w:p>
    <w:p w14:paraId="6D6E09AF" w14:textId="77777777" w:rsidR="004D76EB" w:rsidRPr="004D76EB" w:rsidRDefault="004D76EB" w:rsidP="004D76EB">
      <w:pPr>
        <w:tabs>
          <w:tab w:val="left" w:pos="8711"/>
        </w:tabs>
        <w:jc w:val="both"/>
        <w:rPr>
          <w:rFonts w:ascii="Tahoma" w:eastAsiaTheme="minorHAnsi" w:hAnsi="Tahoma" w:cs="Tahoma"/>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4D76EB" w:rsidRPr="004D76EB" w14:paraId="362F16A2" w14:textId="77777777" w:rsidTr="001A7607">
        <w:tc>
          <w:tcPr>
            <w:tcW w:w="584" w:type="dxa"/>
            <w:shd w:val="clear" w:color="auto" w:fill="1F3864" w:themeFill="accent5" w:themeFillShade="80"/>
          </w:tcPr>
          <w:p w14:paraId="3176794F"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1F3864" w:themeFill="accent5" w:themeFillShade="80"/>
          </w:tcPr>
          <w:p w14:paraId="2918938F"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CODIGO</w:t>
            </w:r>
          </w:p>
        </w:tc>
        <w:tc>
          <w:tcPr>
            <w:tcW w:w="1145" w:type="dxa"/>
            <w:shd w:val="clear" w:color="auto" w:fill="1F3864" w:themeFill="accent5" w:themeFillShade="80"/>
          </w:tcPr>
          <w:p w14:paraId="2EE18FD8"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520" w:type="dxa"/>
            <w:shd w:val="clear" w:color="auto" w:fill="1F3864" w:themeFill="accent5" w:themeFillShade="80"/>
          </w:tcPr>
          <w:p w14:paraId="1E582278"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ITEM</w:t>
            </w:r>
          </w:p>
        </w:tc>
      </w:tr>
      <w:tr w:rsidR="004D76EB" w:rsidRPr="004D76EB" w14:paraId="7E19E0BB" w14:textId="77777777" w:rsidTr="001A7607">
        <w:tc>
          <w:tcPr>
            <w:tcW w:w="584" w:type="dxa"/>
            <w:shd w:val="clear" w:color="auto" w:fill="BDD6EE" w:themeFill="accent1" w:themeFillTint="66"/>
          </w:tcPr>
          <w:p w14:paraId="478411C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28</w:t>
            </w:r>
          </w:p>
        </w:tc>
        <w:tc>
          <w:tcPr>
            <w:tcW w:w="2385" w:type="dxa"/>
            <w:shd w:val="clear" w:color="auto" w:fill="BDD6EE" w:themeFill="accent1" w:themeFillTint="66"/>
          </w:tcPr>
          <w:p w14:paraId="30ABD438"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VAC-OF-ZOC-2</w:t>
            </w:r>
          </w:p>
        </w:tc>
        <w:tc>
          <w:tcPr>
            <w:tcW w:w="1145" w:type="dxa"/>
            <w:shd w:val="clear" w:color="auto" w:fill="BDD6EE" w:themeFill="accent1" w:themeFillTint="66"/>
          </w:tcPr>
          <w:p w14:paraId="4AF92DA7"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M</w:t>
            </w:r>
          </w:p>
        </w:tc>
        <w:tc>
          <w:tcPr>
            <w:tcW w:w="5520" w:type="dxa"/>
            <w:shd w:val="clear" w:color="auto" w:fill="BDD6EE" w:themeFill="accent1" w:themeFillTint="66"/>
          </w:tcPr>
          <w:p w14:paraId="54593A2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ZÓCALO DE CERÁMICA C/ CEMENTO COLA</w:t>
            </w:r>
          </w:p>
        </w:tc>
      </w:tr>
    </w:tbl>
    <w:p w14:paraId="41CF66F6" w14:textId="77777777" w:rsidR="004D76EB" w:rsidRPr="004D76EB" w:rsidRDefault="004D76EB" w:rsidP="004D76EB">
      <w:pPr>
        <w:jc w:val="both"/>
        <w:rPr>
          <w:rFonts w:ascii="Tahoma" w:eastAsiaTheme="minorHAnsi" w:hAnsi="Tahoma" w:cs="Tahoma"/>
          <w:b/>
          <w:bCs/>
          <w:color w:val="000000" w:themeColor="text1"/>
          <w:lang w:val="es-BO"/>
        </w:rPr>
      </w:pPr>
    </w:p>
    <w:p w14:paraId="4CADBD1D" w14:textId="77777777" w:rsidR="004D76EB" w:rsidRPr="004D76EB" w:rsidRDefault="004D76EB" w:rsidP="004D76EB">
      <w:pPr>
        <w:jc w:val="both"/>
        <w:rPr>
          <w:rFonts w:ascii="Tahoma" w:eastAsiaTheme="minorHAnsi" w:hAnsi="Tahoma" w:cs="Tahoma"/>
          <w:b/>
          <w:bCs/>
          <w:color w:val="000000" w:themeColor="text1"/>
          <w:lang w:val="es-BO"/>
        </w:rPr>
      </w:pPr>
      <w:r w:rsidRPr="004D76EB">
        <w:rPr>
          <w:rFonts w:ascii="Tahoma" w:eastAsiaTheme="minorHAnsi" w:hAnsi="Tahoma" w:cs="Tahoma"/>
          <w:b/>
          <w:bCs/>
          <w:color w:val="000000" w:themeColor="text1"/>
          <w:lang w:val="es-BO"/>
        </w:rPr>
        <w:t>DEFINICIÓN. -</w:t>
      </w:r>
    </w:p>
    <w:p w14:paraId="403CE1E5"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 xml:space="preserve">Este ítem se refiere a la construcción de zócalo de cerámica con cemento cola, de acuerdo a lo establecido en los </w:t>
      </w:r>
      <w:r w:rsidRPr="004D76EB">
        <w:rPr>
          <w:rFonts w:ascii="Tahoma" w:eastAsiaTheme="minorHAnsi" w:hAnsi="Tahoma" w:cs="Tahoma"/>
          <w:color w:val="000000"/>
          <w:lang w:val="es-BO"/>
        </w:rPr>
        <w:t>planos constructivos y/o</w:t>
      </w:r>
      <w:r w:rsidRPr="004D76EB">
        <w:rPr>
          <w:rFonts w:ascii="Tahoma" w:eastAsiaTheme="minorHAnsi" w:hAnsi="Tahoma" w:cs="Tahoma"/>
          <w:kern w:val="28"/>
          <w:lang w:val="es-BO"/>
        </w:rPr>
        <w:t xml:space="preserve"> instrucción del Inspector de Obra</w:t>
      </w:r>
      <w:r w:rsidRPr="004D76EB">
        <w:rPr>
          <w:rFonts w:ascii="Tahoma" w:eastAsiaTheme="minorHAnsi" w:hAnsi="Tahoma" w:cs="Tahoma"/>
          <w:lang w:val="es-BO"/>
        </w:rPr>
        <w:t>.</w:t>
      </w:r>
    </w:p>
    <w:p w14:paraId="7AB2D84B" w14:textId="77777777" w:rsidR="004D76EB" w:rsidRPr="004D76EB" w:rsidRDefault="004D76EB" w:rsidP="004D76EB">
      <w:pPr>
        <w:jc w:val="both"/>
        <w:rPr>
          <w:rFonts w:ascii="Tahoma" w:eastAsiaTheme="minorHAnsi" w:hAnsi="Tahoma" w:cs="Tahoma"/>
          <w:color w:val="000000" w:themeColor="text1"/>
          <w:lang w:val="es-BO"/>
        </w:rPr>
      </w:pPr>
    </w:p>
    <w:p w14:paraId="3A20A7BD" w14:textId="77777777" w:rsidR="004D76EB" w:rsidRPr="004D76EB" w:rsidRDefault="004D76EB" w:rsidP="004D76EB">
      <w:pPr>
        <w:jc w:val="both"/>
        <w:rPr>
          <w:rFonts w:ascii="Tahoma" w:eastAsiaTheme="minorHAnsi" w:hAnsi="Tahoma" w:cs="Tahoma"/>
          <w:b/>
          <w:bCs/>
          <w:color w:val="000000" w:themeColor="text1"/>
          <w:lang w:val="es-BO"/>
        </w:rPr>
      </w:pPr>
      <w:r w:rsidRPr="004D76EB">
        <w:rPr>
          <w:rFonts w:ascii="Tahoma" w:eastAsiaTheme="minorHAnsi" w:hAnsi="Tahoma" w:cs="Tahoma"/>
          <w:b/>
          <w:bCs/>
          <w:color w:val="000000" w:themeColor="text1"/>
          <w:lang w:val="es-BO"/>
        </w:rPr>
        <w:t>MATERIALES, HERRAMIENTAS Y EQUIPO. -</w:t>
      </w:r>
    </w:p>
    <w:p w14:paraId="11CFC61E"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lastRenderedPageBreak/>
        <w:t>La Entidad Ejecutora proporcionará todos los materiales (excepto los de aporte propio), herramientas y equipo necesarios para la ejecución de los trabajos, los mismos deberán ser aprobados por el Inspector de Obra.</w:t>
      </w:r>
    </w:p>
    <w:p w14:paraId="6AF0392C" w14:textId="77777777" w:rsidR="004D76EB" w:rsidRPr="004D76EB" w:rsidRDefault="004D76EB" w:rsidP="004D76EB">
      <w:pPr>
        <w:jc w:val="both"/>
        <w:rPr>
          <w:rFonts w:ascii="Tahoma" w:eastAsiaTheme="minorHAnsi" w:hAnsi="Tahoma" w:cs="Tahoma"/>
          <w:b/>
          <w:bCs/>
          <w:color w:val="000000" w:themeColor="text1"/>
          <w:lang w:val="es-BO"/>
        </w:rPr>
      </w:pPr>
    </w:p>
    <w:p w14:paraId="1CCE49BE" w14:textId="77777777" w:rsidR="004D76EB" w:rsidRPr="004D76EB" w:rsidRDefault="004D76EB" w:rsidP="004D76EB">
      <w:pPr>
        <w:jc w:val="both"/>
        <w:rPr>
          <w:rFonts w:ascii="Tahoma" w:eastAsiaTheme="minorHAnsi" w:hAnsi="Tahoma" w:cs="Tahoma"/>
          <w:b/>
          <w:bCs/>
          <w:color w:val="000000" w:themeColor="text1"/>
          <w:lang w:val="es-BO"/>
        </w:rPr>
      </w:pPr>
      <w:r w:rsidRPr="004D76EB">
        <w:rPr>
          <w:rFonts w:ascii="Tahoma" w:eastAsiaTheme="minorHAnsi" w:hAnsi="Tahoma" w:cs="Tahoma"/>
          <w:b/>
          <w:bCs/>
          <w:color w:val="000000" w:themeColor="text1"/>
          <w:lang w:val="es-BO"/>
        </w:rPr>
        <w:t>FORMA DE EJECUCIÓN. -</w:t>
      </w:r>
    </w:p>
    <w:p w14:paraId="30EFC222"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La Entidad Ejecutora deberá prever todas las herramientas, equipos y accesorios necesarios para la ejecución del ítem. En general se seguirán las siguientes directrices:</w:t>
      </w:r>
    </w:p>
    <w:p w14:paraId="78F77075" w14:textId="77777777" w:rsidR="004D76EB" w:rsidRPr="004D76EB" w:rsidRDefault="004D76EB" w:rsidP="004D76EB">
      <w:pPr>
        <w:jc w:val="both"/>
        <w:rPr>
          <w:rFonts w:ascii="Tahoma" w:eastAsiaTheme="minorHAnsi" w:hAnsi="Tahoma" w:cs="Tahoma"/>
          <w:color w:val="000000" w:themeColor="text1"/>
          <w:lang w:val="es-BO"/>
        </w:rPr>
      </w:pPr>
    </w:p>
    <w:p w14:paraId="47A23E1A"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Preparación de la Superficie</w:t>
      </w:r>
    </w:p>
    <w:p w14:paraId="36354031"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lang w:val="es-BO"/>
        </w:rPr>
        <w:t>Antes de la colocación de las piezas verificar que la superficie este uniforme sin polvo, grasas o sustancias que perjudiquen la buena ejecución del ítem</w:t>
      </w:r>
      <w:r w:rsidRPr="004D76EB">
        <w:rPr>
          <w:rFonts w:ascii="Tahoma" w:eastAsiaTheme="minorHAnsi" w:hAnsi="Tahoma" w:cs="Tahoma"/>
          <w:bCs/>
          <w:color w:val="000000"/>
          <w:lang w:val="es-BO"/>
        </w:rPr>
        <w:t xml:space="preserve">. </w:t>
      </w:r>
      <w:r w:rsidRPr="004D76EB">
        <w:rPr>
          <w:rFonts w:ascii="Tahoma" w:eastAsiaTheme="minorHAnsi" w:hAnsi="Tahoma" w:cs="Tahoma"/>
          <w:kern w:val="28"/>
          <w:lang w:val="es-BO"/>
        </w:rPr>
        <w:t>Asimismo, deberán regarse las superficies a revestir salvo indicación contraria del Inspector de Obra.</w:t>
      </w:r>
    </w:p>
    <w:p w14:paraId="33EC5BFD" w14:textId="77777777" w:rsidR="004D76EB" w:rsidRPr="004D76EB" w:rsidRDefault="004D76EB" w:rsidP="004D76EB">
      <w:pPr>
        <w:jc w:val="both"/>
        <w:rPr>
          <w:rFonts w:ascii="Tahoma" w:eastAsiaTheme="minorHAnsi" w:hAnsi="Tahoma" w:cs="Tahoma"/>
          <w:lang w:val="es-BO"/>
        </w:rPr>
      </w:pPr>
      <w:r w:rsidRPr="004D76EB">
        <w:rPr>
          <w:rFonts w:ascii="Tahoma" w:eastAsiaTheme="minorHAnsi" w:hAnsi="Tahoma" w:cs="Tahoma"/>
          <w:lang w:val="es-BO"/>
        </w:rPr>
        <w:t>Previamente se limpiarán las juntas de los muros y tabiques que recibirán este revestimiento.</w:t>
      </w:r>
    </w:p>
    <w:p w14:paraId="0D91B7A1" w14:textId="77777777" w:rsidR="004D76EB" w:rsidRPr="004D76EB" w:rsidRDefault="004D76EB" w:rsidP="004D76EB">
      <w:pPr>
        <w:tabs>
          <w:tab w:val="left" w:pos="560"/>
        </w:tabs>
        <w:jc w:val="both"/>
        <w:rPr>
          <w:rFonts w:ascii="Tahoma" w:eastAsiaTheme="minorHAnsi" w:hAnsi="Tahoma" w:cs="Tahoma"/>
          <w:b/>
          <w:lang w:val="es-BO"/>
        </w:rPr>
      </w:pPr>
    </w:p>
    <w:p w14:paraId="2A3E503D"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Preparación del Cemento Cola</w:t>
      </w:r>
    </w:p>
    <w:p w14:paraId="33990934"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 xml:space="preserve">El cemento cola deberá ser preparado con agua limpia hasta obtener una pasta homogénea sin grumos; </w:t>
      </w:r>
      <w:r w:rsidRPr="004D76EB">
        <w:rPr>
          <w:rFonts w:ascii="Tahoma" w:eastAsiaTheme="minorHAnsi" w:hAnsi="Tahoma" w:cs="Tahoma"/>
          <w:kern w:val="28"/>
          <w:lang w:val="es-BO"/>
        </w:rPr>
        <w:t>después de 5-10 minutos de reposo, volver a mezclar y la mezcla estará lista para su aplicación sobre la superficie</w:t>
      </w:r>
      <w:r w:rsidRPr="004D76EB">
        <w:rPr>
          <w:rFonts w:ascii="Tahoma" w:eastAsiaTheme="minorHAnsi" w:hAnsi="Tahoma" w:cs="Tahoma"/>
          <w:lang w:val="es-BO"/>
        </w:rPr>
        <w:t>. La mezcla deberá seguir estrictamente la dosificación y forma indicado por el proveedor.</w:t>
      </w:r>
    </w:p>
    <w:p w14:paraId="1102EFF4" w14:textId="77777777" w:rsidR="004D76EB" w:rsidRPr="004D76EB" w:rsidRDefault="004D76EB" w:rsidP="004D76EB">
      <w:pPr>
        <w:jc w:val="both"/>
        <w:rPr>
          <w:rFonts w:ascii="Tahoma" w:eastAsiaTheme="minorHAnsi" w:hAnsi="Tahoma" w:cs="Tahoma"/>
          <w:bCs/>
          <w:color w:val="000000"/>
          <w:lang w:val="es-BO"/>
        </w:rPr>
      </w:pPr>
    </w:p>
    <w:p w14:paraId="38BC11DF"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Ejecución del revestimiento</w:t>
      </w:r>
    </w:p>
    <w:p w14:paraId="220674A0" w14:textId="77777777" w:rsidR="004D76EB" w:rsidRPr="004D76EB" w:rsidRDefault="004D76EB" w:rsidP="004D76EB">
      <w:pPr>
        <w:tabs>
          <w:tab w:val="left" w:pos="560"/>
        </w:tabs>
        <w:jc w:val="both"/>
        <w:rPr>
          <w:rFonts w:ascii="Tahoma" w:eastAsiaTheme="minorHAnsi" w:hAnsi="Tahoma" w:cs="Tahoma"/>
          <w:b/>
          <w:lang w:val="es-BO"/>
        </w:rPr>
      </w:pPr>
    </w:p>
    <w:p w14:paraId="6CB4E514" w14:textId="77777777" w:rsidR="004D76EB" w:rsidRPr="004D76EB" w:rsidRDefault="004D76EB" w:rsidP="004D76EB">
      <w:pPr>
        <w:jc w:val="both"/>
        <w:rPr>
          <w:rFonts w:ascii="Tahoma" w:eastAsiaTheme="minorHAnsi" w:hAnsi="Tahoma" w:cs="Tahoma"/>
          <w:color w:val="000000" w:themeColor="text1"/>
          <w:lang w:val="es-BO"/>
        </w:rPr>
      </w:pPr>
      <w:r w:rsidRPr="004D76EB">
        <w:rPr>
          <w:rFonts w:ascii="Tahoma" w:eastAsiaTheme="minorHAnsi" w:hAnsi="Tahoma" w:cs="Tahoma"/>
          <w:color w:val="000000" w:themeColor="text1"/>
          <w:lang w:val="es-BO"/>
        </w:rPr>
        <w:t>Después de ejecutar los trabajos preliminares señalados anteriormente, se humedecerán los zócalos para aplicar la capa de cemento cola.</w:t>
      </w:r>
    </w:p>
    <w:p w14:paraId="72C530FD" w14:textId="77777777" w:rsidR="004D76EB" w:rsidRPr="004D76EB" w:rsidRDefault="004D76EB" w:rsidP="004D76EB">
      <w:pPr>
        <w:jc w:val="both"/>
        <w:rPr>
          <w:rFonts w:ascii="Tahoma" w:eastAsiaTheme="minorHAnsi" w:hAnsi="Tahoma" w:cs="Tahoma"/>
          <w:color w:val="000000" w:themeColor="text1"/>
          <w:lang w:val="es-BO"/>
        </w:rPr>
      </w:pPr>
    </w:p>
    <w:p w14:paraId="11F55C83"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Para realizar el corte de las piezas se debe utilizar una cortadora de cerámica la cual debe estar en buen estado para obtener piezas sin astillas ni rajaduras.</w:t>
      </w:r>
    </w:p>
    <w:p w14:paraId="0CEAD826" w14:textId="77777777" w:rsidR="004D76EB" w:rsidRPr="004D76EB" w:rsidRDefault="004D76EB" w:rsidP="004D76EB">
      <w:pPr>
        <w:jc w:val="both"/>
        <w:rPr>
          <w:rFonts w:ascii="Tahoma" w:eastAsiaTheme="minorHAnsi" w:hAnsi="Tahoma" w:cs="Tahoma"/>
          <w:color w:val="000000" w:themeColor="text1"/>
          <w:lang w:val="es-BO"/>
        </w:rPr>
      </w:pPr>
      <w:r w:rsidRPr="004D76EB">
        <w:rPr>
          <w:rFonts w:ascii="Tahoma" w:eastAsiaTheme="minorHAnsi" w:hAnsi="Tahoma" w:cs="Tahoma"/>
          <w:color w:val="000000" w:themeColor="text1"/>
          <w:lang w:val="es-BO"/>
        </w:rPr>
        <w:t xml:space="preserve">El zócalo tendrá la altura indicada en planos, pero en ningún caso será menor a 10 cm de altura. </w:t>
      </w:r>
    </w:p>
    <w:p w14:paraId="2872D304" w14:textId="77777777" w:rsidR="004D76EB" w:rsidRPr="004D76EB" w:rsidRDefault="004D76EB" w:rsidP="004D76EB">
      <w:pPr>
        <w:jc w:val="both"/>
        <w:rPr>
          <w:rFonts w:ascii="Tahoma" w:eastAsiaTheme="minorHAnsi" w:hAnsi="Tahoma" w:cs="Tahoma"/>
          <w:color w:val="000000" w:themeColor="text1"/>
          <w:lang w:val="es-BO"/>
        </w:rPr>
      </w:pPr>
    </w:p>
    <w:p w14:paraId="5816168B"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Concluida la operación del colocado, se aplicará una lechada de cemento blanco u otro color aprobado por el Inspector de obra, para cubrir las juntas, limpiándose luego con un trapo seco la superficie obtenida.</w:t>
      </w:r>
    </w:p>
    <w:p w14:paraId="626BC762" w14:textId="77777777" w:rsidR="004D76EB" w:rsidRPr="004D76EB" w:rsidRDefault="004D76EB" w:rsidP="004D76EB">
      <w:pPr>
        <w:tabs>
          <w:tab w:val="left" w:pos="8711"/>
        </w:tabs>
        <w:jc w:val="both"/>
        <w:rPr>
          <w:rFonts w:ascii="Tahoma" w:eastAsiaTheme="minorHAnsi" w:hAnsi="Tahoma" w:cs="Tahoma"/>
          <w:lang w:val="es-BO"/>
        </w:rPr>
      </w:pPr>
    </w:p>
    <w:p w14:paraId="5BCCE23A" w14:textId="77777777" w:rsidR="004D76EB" w:rsidRPr="004D76EB" w:rsidRDefault="004D76EB" w:rsidP="004D76EB">
      <w:pPr>
        <w:tabs>
          <w:tab w:val="left" w:pos="8711"/>
        </w:tabs>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5E0FACED" w14:textId="77777777" w:rsidR="004D76EB" w:rsidRPr="004D76EB" w:rsidRDefault="004D76EB" w:rsidP="004D76EB">
      <w:pPr>
        <w:jc w:val="both"/>
        <w:rPr>
          <w:rFonts w:ascii="Tahoma" w:eastAsiaTheme="minorHAnsi" w:hAnsi="Tahoma" w:cs="Tahoma"/>
          <w:kern w:val="28"/>
          <w:lang w:val="es-BO"/>
        </w:rPr>
      </w:pPr>
      <w:r w:rsidRPr="004D76EB">
        <w:rPr>
          <w:rFonts w:ascii="Tahoma" w:eastAsiaTheme="minorHAnsi" w:hAnsi="Tahoma" w:cs="Tahoma"/>
          <w:kern w:val="28"/>
          <w:lang w:val="es-BO"/>
        </w:rPr>
        <w:t>Se debe verificar la correcta nivelación de las piezas colocadas de cerámica con nivel para evitar pendientes y desniveles entre las piezas, verificar que no existan piezas rotas, desportilladas y manchadas.</w:t>
      </w:r>
    </w:p>
    <w:p w14:paraId="1A69E27B" w14:textId="77777777" w:rsidR="004D76EB" w:rsidRPr="004D76EB" w:rsidRDefault="004D76EB" w:rsidP="004D76EB">
      <w:pPr>
        <w:jc w:val="both"/>
        <w:rPr>
          <w:rFonts w:ascii="Tahoma" w:eastAsiaTheme="minorHAnsi" w:hAnsi="Tahoma" w:cs="Tahoma"/>
          <w:kern w:val="28"/>
          <w:lang w:val="es-BO"/>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D76EB" w:rsidRPr="004D76EB" w14:paraId="4A572D6B" w14:textId="77777777" w:rsidTr="001A7607">
        <w:tc>
          <w:tcPr>
            <w:tcW w:w="584" w:type="dxa"/>
            <w:shd w:val="clear" w:color="auto" w:fill="002060"/>
          </w:tcPr>
          <w:p w14:paraId="6B224F1D" w14:textId="77777777" w:rsidR="004D76EB" w:rsidRPr="004D76EB" w:rsidRDefault="004D76EB" w:rsidP="004D76EB">
            <w:pPr>
              <w:jc w:val="both"/>
              <w:rPr>
                <w:rFonts w:ascii="Tahoma" w:eastAsiaTheme="minorHAnsi" w:hAnsi="Tahoma" w:cs="Tahoma"/>
                <w:b/>
                <w:lang w:eastAsia="es-ES"/>
              </w:rPr>
            </w:pPr>
            <w:proofErr w:type="spellStart"/>
            <w:r w:rsidRPr="004D76EB">
              <w:rPr>
                <w:rFonts w:ascii="Tahoma" w:eastAsiaTheme="minorHAnsi" w:hAnsi="Tahoma" w:cs="Tahoma"/>
                <w:b/>
                <w:lang w:eastAsia="es-ES"/>
              </w:rPr>
              <w:t>N°</w:t>
            </w:r>
            <w:proofErr w:type="spellEnd"/>
          </w:p>
        </w:tc>
        <w:tc>
          <w:tcPr>
            <w:tcW w:w="2385" w:type="dxa"/>
            <w:shd w:val="clear" w:color="auto" w:fill="002060"/>
          </w:tcPr>
          <w:p w14:paraId="1E4201D9"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CODIGO</w:t>
            </w:r>
          </w:p>
        </w:tc>
        <w:tc>
          <w:tcPr>
            <w:tcW w:w="1145" w:type="dxa"/>
            <w:shd w:val="clear" w:color="auto" w:fill="002060"/>
          </w:tcPr>
          <w:p w14:paraId="654DB47A"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UNIDAD</w:t>
            </w:r>
          </w:p>
        </w:tc>
        <w:tc>
          <w:tcPr>
            <w:tcW w:w="5100" w:type="dxa"/>
            <w:shd w:val="clear" w:color="auto" w:fill="002060"/>
          </w:tcPr>
          <w:p w14:paraId="71119392"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ITEM</w:t>
            </w:r>
          </w:p>
        </w:tc>
      </w:tr>
      <w:tr w:rsidR="004D76EB" w:rsidRPr="004D76EB" w14:paraId="68FAA544" w14:textId="77777777" w:rsidTr="001A7607">
        <w:trPr>
          <w:trHeight w:val="665"/>
        </w:trPr>
        <w:tc>
          <w:tcPr>
            <w:tcW w:w="584" w:type="dxa"/>
            <w:shd w:val="clear" w:color="auto" w:fill="D9E2F3" w:themeFill="accent5" w:themeFillTint="33"/>
          </w:tcPr>
          <w:p w14:paraId="0D763293"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29</w:t>
            </w:r>
          </w:p>
        </w:tc>
        <w:tc>
          <w:tcPr>
            <w:tcW w:w="2385" w:type="dxa"/>
            <w:shd w:val="clear" w:color="auto" w:fill="D9E2F3" w:themeFill="accent5" w:themeFillTint="33"/>
          </w:tcPr>
          <w:p w14:paraId="0A7ED692"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VAC-OF-VEN-2</w:t>
            </w:r>
          </w:p>
        </w:tc>
        <w:tc>
          <w:tcPr>
            <w:tcW w:w="1145" w:type="dxa"/>
            <w:shd w:val="clear" w:color="auto" w:fill="D9E2F3" w:themeFill="accent5" w:themeFillTint="33"/>
          </w:tcPr>
          <w:p w14:paraId="3EFA561D"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M2</w:t>
            </w:r>
          </w:p>
        </w:tc>
        <w:tc>
          <w:tcPr>
            <w:tcW w:w="5100" w:type="dxa"/>
            <w:shd w:val="clear" w:color="auto" w:fill="D9E2F3" w:themeFill="accent5" w:themeFillTint="33"/>
          </w:tcPr>
          <w:p w14:paraId="24C65D6B"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PROVISIÓN Y COLOCADO VENTANA DE ALUMINIO LÍNEA 20 C/VIDRIO 4MM Y ACCESORIOS</w:t>
            </w:r>
          </w:p>
        </w:tc>
      </w:tr>
    </w:tbl>
    <w:p w14:paraId="72A301E9" w14:textId="77777777" w:rsidR="004D76EB" w:rsidRPr="004D76EB" w:rsidRDefault="004D76EB" w:rsidP="004D76EB">
      <w:pPr>
        <w:jc w:val="both"/>
        <w:rPr>
          <w:rFonts w:ascii="Tahoma" w:eastAsiaTheme="minorHAnsi" w:hAnsi="Tahoma" w:cs="Tahoma"/>
          <w:b/>
          <w:lang w:eastAsia="es-ES"/>
        </w:rPr>
      </w:pPr>
    </w:p>
    <w:p w14:paraId="728D2A2C"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DESCRIPCIÓN. -</w:t>
      </w:r>
    </w:p>
    <w:p w14:paraId="2C97D4CB"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Este ítem se refiere a la provisión y colocación de ventanas de aluminio Línea 20 con vidrio de 4mm más accesorios, en los lugares que indiquen los planos constructivos, y/o instrucciones del Inspector de Proyecto.</w:t>
      </w:r>
    </w:p>
    <w:p w14:paraId="57CB3E7F" w14:textId="77777777" w:rsidR="004D76EB" w:rsidRPr="004D76EB" w:rsidRDefault="004D76EB" w:rsidP="004D76EB">
      <w:pPr>
        <w:jc w:val="both"/>
        <w:rPr>
          <w:rFonts w:ascii="Tahoma" w:eastAsiaTheme="minorHAnsi" w:hAnsi="Tahoma" w:cs="Tahoma"/>
          <w:b/>
          <w:lang w:eastAsia="es-ES"/>
        </w:rPr>
      </w:pPr>
    </w:p>
    <w:p w14:paraId="2B29644E"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MATERIALES, HERRAMIENTAS Y EQUIPO. -</w:t>
      </w:r>
    </w:p>
    <w:p w14:paraId="6DF9D9D4"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5267D86" w14:textId="77777777" w:rsidR="004D76EB" w:rsidRPr="004D76EB" w:rsidRDefault="004D76EB" w:rsidP="004D76EB">
      <w:pPr>
        <w:jc w:val="both"/>
        <w:rPr>
          <w:rFonts w:ascii="Tahoma" w:eastAsiaTheme="minorHAnsi" w:hAnsi="Tahoma" w:cs="Tahoma"/>
          <w:b/>
          <w:lang w:eastAsia="es-ES"/>
        </w:rPr>
      </w:pPr>
    </w:p>
    <w:p w14:paraId="50AA398C"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FORMA DE EJECUCIÓN. -</w:t>
      </w:r>
    </w:p>
    <w:p w14:paraId="2D6E8EB8"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Antes de realizar la fabricación de la ventana, La Entidad Ejecutora deberá verificar cuidadosamente las dimensiones reales en obra. </w:t>
      </w:r>
    </w:p>
    <w:p w14:paraId="0566010A"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lastRenderedPageBreak/>
        <w:t xml:space="preserve">En el proceso de fabricación deberá emplearse el equipo y herramientas adecuadas, así como mano de obra calificada, que garantice un trabajo satisfactorio. </w:t>
      </w:r>
    </w:p>
    <w:p w14:paraId="35428818"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Las uniones se realizarán con tornillos inoxidables y serán lo suficientemente sólidas para resistir los esfuerzos correspondientes al transporte, colocación y operación. </w:t>
      </w:r>
    </w:p>
    <w:p w14:paraId="546BC1AE"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4F21C8F"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3E6674"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FED3513"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A19F7F0"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Se emplearán burletes de goma para sujetar los vidrios y accesorios adecuados al tipo de carpintería aluminio.</w:t>
      </w:r>
    </w:p>
    <w:p w14:paraId="31498A74" w14:textId="77777777" w:rsidR="004D76EB" w:rsidRPr="004D76EB" w:rsidRDefault="004D76EB" w:rsidP="004D76EB">
      <w:pPr>
        <w:jc w:val="both"/>
        <w:rPr>
          <w:rFonts w:ascii="Tahoma" w:eastAsiaTheme="minorHAnsi" w:hAnsi="Tahoma" w:cs="Tahoma"/>
          <w:b/>
          <w:bCs/>
          <w:lang w:eastAsia="es-ES"/>
        </w:rPr>
      </w:pPr>
    </w:p>
    <w:p w14:paraId="6D515CEE" w14:textId="77777777" w:rsidR="004D76EB" w:rsidRPr="004D76EB" w:rsidRDefault="004D76EB" w:rsidP="004D76EB">
      <w:pPr>
        <w:jc w:val="both"/>
        <w:rPr>
          <w:rFonts w:ascii="Tahoma" w:eastAsiaTheme="minorHAnsi" w:hAnsi="Tahoma" w:cs="Tahoma"/>
          <w:b/>
          <w:bCs/>
          <w:lang w:eastAsia="es-ES"/>
        </w:rPr>
      </w:pPr>
      <w:r w:rsidRPr="004D76EB">
        <w:rPr>
          <w:rFonts w:ascii="Tahoma" w:eastAsiaTheme="minorHAnsi" w:hAnsi="Tahoma" w:cs="Tahoma"/>
          <w:b/>
          <w:bCs/>
          <w:lang w:eastAsia="es-ES"/>
        </w:rPr>
        <w:t>Criterios de Control, Aceptación y Rechazo</w:t>
      </w:r>
    </w:p>
    <w:p w14:paraId="6566F9AA"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A84DB7B" w14:textId="77777777" w:rsidR="004D76EB" w:rsidRPr="004D76EB" w:rsidRDefault="004D76EB" w:rsidP="004D76EB">
      <w:pPr>
        <w:jc w:val="both"/>
        <w:rPr>
          <w:rFonts w:ascii="Tahoma" w:eastAsiaTheme="minorHAnsi" w:hAnsi="Tahoma" w:cs="Tahoma"/>
          <w:lang w:eastAsia="es-ES"/>
        </w:rPr>
      </w:pPr>
    </w:p>
    <w:tbl>
      <w:tblPr>
        <w:tblStyle w:val="Tablaconcuadrcula1"/>
        <w:tblW w:w="9634" w:type="dxa"/>
        <w:tblLook w:val="04A0" w:firstRow="1" w:lastRow="0" w:firstColumn="1" w:lastColumn="0" w:noHBand="0" w:noVBand="1"/>
      </w:tblPr>
      <w:tblGrid>
        <w:gridCol w:w="584"/>
        <w:gridCol w:w="2385"/>
        <w:gridCol w:w="1145"/>
        <w:gridCol w:w="5520"/>
      </w:tblGrid>
      <w:tr w:rsidR="004D76EB" w:rsidRPr="004D76EB" w14:paraId="0341E327" w14:textId="77777777" w:rsidTr="001A7607">
        <w:tc>
          <w:tcPr>
            <w:tcW w:w="584" w:type="dxa"/>
            <w:shd w:val="clear" w:color="auto" w:fill="1F3864"/>
          </w:tcPr>
          <w:p w14:paraId="15E4C6AB" w14:textId="77777777" w:rsidR="004D76EB" w:rsidRPr="004D76EB" w:rsidRDefault="004D76EB" w:rsidP="004D76EB">
            <w:pPr>
              <w:rPr>
                <w:rFonts w:ascii="Tahoma" w:hAnsi="Tahoma" w:cs="Tahoma"/>
                <w:lang w:val="es-BO" w:eastAsia="es-BO"/>
              </w:rPr>
            </w:pPr>
            <w:proofErr w:type="spellStart"/>
            <w:r w:rsidRPr="004D76EB">
              <w:rPr>
                <w:rFonts w:ascii="Tahoma" w:hAnsi="Tahoma" w:cs="Tahoma"/>
                <w:lang w:val="es-BO" w:eastAsia="es-BO"/>
              </w:rPr>
              <w:t>N°</w:t>
            </w:r>
            <w:proofErr w:type="spellEnd"/>
          </w:p>
        </w:tc>
        <w:tc>
          <w:tcPr>
            <w:tcW w:w="2385" w:type="dxa"/>
            <w:shd w:val="clear" w:color="auto" w:fill="1F3864"/>
          </w:tcPr>
          <w:p w14:paraId="04A63E74"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CODIGO</w:t>
            </w:r>
          </w:p>
        </w:tc>
        <w:tc>
          <w:tcPr>
            <w:tcW w:w="1145" w:type="dxa"/>
            <w:shd w:val="clear" w:color="auto" w:fill="1F3864"/>
          </w:tcPr>
          <w:p w14:paraId="78B6A1AF"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UNIDAD</w:t>
            </w:r>
          </w:p>
        </w:tc>
        <w:tc>
          <w:tcPr>
            <w:tcW w:w="5520" w:type="dxa"/>
            <w:shd w:val="clear" w:color="auto" w:fill="1F3864"/>
          </w:tcPr>
          <w:p w14:paraId="1165A399"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ITEM</w:t>
            </w:r>
          </w:p>
        </w:tc>
      </w:tr>
      <w:tr w:rsidR="004D76EB" w:rsidRPr="004D76EB" w14:paraId="7EBDA97A" w14:textId="77777777" w:rsidTr="001A7607">
        <w:tc>
          <w:tcPr>
            <w:tcW w:w="584" w:type="dxa"/>
            <w:shd w:val="clear" w:color="auto" w:fill="BDD6EE"/>
          </w:tcPr>
          <w:p w14:paraId="11B3F5FC"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30</w:t>
            </w:r>
          </w:p>
        </w:tc>
        <w:tc>
          <w:tcPr>
            <w:tcW w:w="2385" w:type="dxa"/>
            <w:shd w:val="clear" w:color="auto" w:fill="BDD6EE"/>
          </w:tcPr>
          <w:p w14:paraId="3FF07B79"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VAC - OF - VEN - 7</w:t>
            </w:r>
          </w:p>
        </w:tc>
        <w:tc>
          <w:tcPr>
            <w:tcW w:w="1145" w:type="dxa"/>
            <w:shd w:val="clear" w:color="auto" w:fill="BDD6EE"/>
          </w:tcPr>
          <w:p w14:paraId="07BDA0E9" w14:textId="77777777" w:rsidR="004D76EB" w:rsidRPr="004D76EB" w:rsidRDefault="004D76EB" w:rsidP="004D76EB">
            <w:pPr>
              <w:rPr>
                <w:rFonts w:ascii="Tahoma" w:hAnsi="Tahoma" w:cs="Tahoma"/>
                <w:lang w:val="es-BO" w:eastAsia="es-BO"/>
              </w:rPr>
            </w:pPr>
            <w:r w:rsidRPr="004D76EB">
              <w:rPr>
                <w:rFonts w:ascii="Tahoma" w:hAnsi="Tahoma" w:cs="Tahoma"/>
                <w:lang w:val="es-BO" w:eastAsia="es-BO"/>
              </w:rPr>
              <w:t>M2</w:t>
            </w:r>
          </w:p>
        </w:tc>
        <w:tc>
          <w:tcPr>
            <w:tcW w:w="5520" w:type="dxa"/>
            <w:shd w:val="clear" w:color="auto" w:fill="BDD6EE"/>
          </w:tcPr>
          <w:p w14:paraId="10D2B6DB" w14:textId="77777777" w:rsidR="004D76EB" w:rsidRPr="004D76EB" w:rsidRDefault="004D76EB" w:rsidP="004D76EB">
            <w:pPr>
              <w:rPr>
                <w:rFonts w:ascii="Tahoma" w:hAnsi="Tahoma" w:cs="Tahoma"/>
                <w:lang w:val="es-BO" w:eastAsia="es-BO"/>
              </w:rPr>
            </w:pPr>
            <w:r w:rsidRPr="004D76EB">
              <w:rPr>
                <w:rFonts w:ascii="Tahoma" w:hAnsi="Tahoma" w:cs="Tahoma"/>
                <w:color w:val="000000" w:themeColor="text1"/>
                <w:lang w:val="es-BO" w:eastAsia="es-ES"/>
              </w:rPr>
              <w:t>PROVISIÓN Y COLOCADO MARCO DE ALUMINIO LÍNEA 20 C/MALLA MILIMÉTRICA PARA VENTANA DE ALUMINIO</w:t>
            </w:r>
          </w:p>
        </w:tc>
      </w:tr>
    </w:tbl>
    <w:p w14:paraId="4D1B96D2" w14:textId="77777777" w:rsidR="004D76EB" w:rsidRPr="004D76EB" w:rsidRDefault="004D76EB" w:rsidP="004D76EB">
      <w:pPr>
        <w:tabs>
          <w:tab w:val="left" w:pos="560"/>
        </w:tabs>
        <w:jc w:val="both"/>
        <w:rPr>
          <w:rFonts w:ascii="Tahoma" w:eastAsiaTheme="minorHAnsi" w:hAnsi="Tahoma" w:cs="Tahoma"/>
          <w:b/>
          <w:color w:val="000000" w:themeColor="text1"/>
          <w:lang w:val="es-BO" w:eastAsia="es-ES"/>
        </w:rPr>
      </w:pPr>
    </w:p>
    <w:p w14:paraId="3675C68A" w14:textId="77777777" w:rsidR="004D76EB" w:rsidRPr="004D76EB" w:rsidRDefault="004D76EB" w:rsidP="004D76EB">
      <w:pPr>
        <w:tabs>
          <w:tab w:val="left" w:pos="560"/>
        </w:tabs>
        <w:ind w:left="560" w:hanging="560"/>
        <w:jc w:val="both"/>
        <w:rPr>
          <w:rFonts w:ascii="Tahoma" w:eastAsiaTheme="minorHAnsi" w:hAnsi="Tahoma" w:cs="Tahoma"/>
          <w:b/>
          <w:color w:val="000000" w:themeColor="text1"/>
          <w:lang w:val="es-BO" w:eastAsia="es-ES"/>
        </w:rPr>
      </w:pPr>
      <w:r w:rsidRPr="004D76EB">
        <w:rPr>
          <w:rFonts w:ascii="Tahoma" w:eastAsiaTheme="minorHAnsi" w:hAnsi="Tahoma" w:cs="Tahoma"/>
          <w:b/>
          <w:color w:val="000000" w:themeColor="text1"/>
          <w:lang w:val="es-BO" w:eastAsia="es-ES"/>
        </w:rPr>
        <w:t>DESCRIPCIÓN. -</w:t>
      </w:r>
    </w:p>
    <w:p w14:paraId="5F4E6436" w14:textId="77777777" w:rsidR="004D76EB" w:rsidRPr="004D76EB" w:rsidRDefault="004D76EB" w:rsidP="004D76EB">
      <w:pPr>
        <w:tabs>
          <w:tab w:val="left" w:pos="560"/>
        </w:tabs>
        <w:jc w:val="both"/>
        <w:rPr>
          <w:rFonts w:ascii="Tahoma" w:eastAsiaTheme="minorHAnsi" w:hAnsi="Tahoma" w:cs="Tahoma"/>
          <w:color w:val="000000" w:themeColor="text1"/>
          <w:lang w:val="es-BO" w:eastAsia="es-ES"/>
        </w:rPr>
      </w:pPr>
      <w:r w:rsidRPr="004D76EB">
        <w:rPr>
          <w:rFonts w:ascii="Tahoma" w:eastAsiaTheme="minorHAnsi" w:hAnsi="Tahoma" w:cs="Tahoma"/>
          <w:color w:val="000000" w:themeColor="text1"/>
          <w:lang w:val="es-BO" w:eastAsia="es-ES"/>
        </w:rPr>
        <w:t xml:space="preserve">Este ítem se refiere a la provisión y colocación de marco de aluminio línea 20 c/malla milimétrica para ventana de aluminio en ambientes que indique el plano, </w:t>
      </w:r>
      <w:r w:rsidRPr="004D76EB">
        <w:rPr>
          <w:rFonts w:ascii="Tahoma" w:eastAsiaTheme="minorHAnsi" w:hAnsi="Tahoma" w:cs="Tahoma"/>
          <w:color w:val="000000"/>
          <w:lang w:val="es-BO"/>
        </w:rPr>
        <w:t>y/o instrucción del Inspector de Proyecto.</w:t>
      </w:r>
    </w:p>
    <w:p w14:paraId="5D6761C7" w14:textId="77777777" w:rsidR="004D76EB" w:rsidRPr="004D76EB" w:rsidRDefault="004D76EB" w:rsidP="004D76EB">
      <w:pPr>
        <w:tabs>
          <w:tab w:val="left" w:pos="560"/>
        </w:tabs>
        <w:jc w:val="both"/>
        <w:rPr>
          <w:rFonts w:ascii="Tahoma" w:eastAsiaTheme="minorHAnsi" w:hAnsi="Tahoma" w:cs="Tahoma"/>
          <w:b/>
          <w:color w:val="000000" w:themeColor="text1"/>
          <w:lang w:val="es-BO" w:eastAsia="es-ES"/>
        </w:rPr>
      </w:pPr>
    </w:p>
    <w:p w14:paraId="621EFA4A" w14:textId="77777777" w:rsidR="004D76EB" w:rsidRPr="004D76EB" w:rsidRDefault="004D76EB" w:rsidP="004D76EB">
      <w:pPr>
        <w:tabs>
          <w:tab w:val="left" w:pos="560"/>
        </w:tabs>
        <w:jc w:val="both"/>
        <w:rPr>
          <w:rFonts w:ascii="Tahoma" w:eastAsiaTheme="minorHAnsi" w:hAnsi="Tahoma" w:cs="Tahoma"/>
          <w:b/>
          <w:color w:val="000000" w:themeColor="text1"/>
          <w:lang w:val="es-BO" w:eastAsia="es-ES"/>
        </w:rPr>
      </w:pPr>
      <w:r w:rsidRPr="004D76EB">
        <w:rPr>
          <w:rFonts w:ascii="Tahoma" w:eastAsiaTheme="minorHAnsi" w:hAnsi="Tahoma" w:cs="Tahoma"/>
          <w:b/>
          <w:color w:val="000000" w:themeColor="text1"/>
          <w:lang w:val="es-BO" w:eastAsia="es-ES"/>
        </w:rPr>
        <w:t>MATERIALES, HERRAMIENTAS Y EQUIPO. –</w:t>
      </w:r>
    </w:p>
    <w:p w14:paraId="5974D168"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La Entidad Ejecutora proporcionará todos los materiales (excepto los de aporte propio), herramientas y equipo necesarios para la ejecución de los trabajos, los mismos deberán ser aprobados por el Inspector de Proyecto.</w:t>
      </w:r>
    </w:p>
    <w:p w14:paraId="71926B87" w14:textId="77777777" w:rsidR="004D76EB" w:rsidRPr="004D76EB" w:rsidRDefault="004D76EB" w:rsidP="004D76EB">
      <w:pPr>
        <w:tabs>
          <w:tab w:val="left" w:pos="560"/>
        </w:tabs>
        <w:jc w:val="both"/>
        <w:rPr>
          <w:rFonts w:ascii="Tahoma" w:eastAsiaTheme="minorHAnsi" w:hAnsi="Tahoma" w:cs="Tahoma"/>
          <w:b/>
          <w:color w:val="000000" w:themeColor="text1"/>
          <w:lang w:val="es-BO" w:eastAsia="es-ES"/>
        </w:rPr>
      </w:pPr>
    </w:p>
    <w:p w14:paraId="193417B3" w14:textId="77777777" w:rsidR="004D76EB" w:rsidRPr="004D76EB" w:rsidRDefault="004D76EB" w:rsidP="004D76EB">
      <w:pPr>
        <w:tabs>
          <w:tab w:val="left" w:pos="560"/>
        </w:tabs>
        <w:jc w:val="both"/>
        <w:rPr>
          <w:rFonts w:ascii="Tahoma" w:eastAsiaTheme="minorHAnsi" w:hAnsi="Tahoma" w:cs="Tahoma"/>
          <w:b/>
          <w:color w:val="000000" w:themeColor="text1"/>
          <w:lang w:val="es-BO" w:eastAsia="es-ES"/>
        </w:rPr>
      </w:pPr>
      <w:r w:rsidRPr="004D76EB">
        <w:rPr>
          <w:rFonts w:ascii="Tahoma" w:eastAsiaTheme="minorHAnsi" w:hAnsi="Tahoma" w:cs="Tahoma"/>
          <w:b/>
          <w:color w:val="000000" w:themeColor="text1"/>
          <w:lang w:val="es-BO" w:eastAsia="es-ES"/>
        </w:rPr>
        <w:t>FORMA DE EJECUCIÓN. –</w:t>
      </w:r>
    </w:p>
    <w:p w14:paraId="7E7DF907" w14:textId="77777777" w:rsidR="004D76EB" w:rsidRPr="004D76EB" w:rsidRDefault="004D76EB" w:rsidP="004D76EB">
      <w:pPr>
        <w:tabs>
          <w:tab w:val="left" w:pos="560"/>
        </w:tabs>
        <w:jc w:val="both"/>
        <w:rPr>
          <w:rFonts w:ascii="Tahoma" w:eastAsiaTheme="minorHAnsi" w:hAnsi="Tahoma" w:cs="Tahoma"/>
          <w:color w:val="000000" w:themeColor="text1"/>
          <w:lang w:val="es-BO" w:eastAsia="es-ES"/>
        </w:rPr>
      </w:pPr>
      <w:r w:rsidRPr="004D76EB">
        <w:rPr>
          <w:rFonts w:ascii="Tahoma" w:eastAsiaTheme="minorHAnsi" w:hAnsi="Tahoma" w:cs="Tahoma"/>
          <w:color w:val="000000" w:themeColor="text1"/>
          <w:lang w:val="es-BO" w:eastAsia="es-ES"/>
        </w:rPr>
        <w:t xml:space="preserve">Antes de realizar la fabricación del marco, La Entidad Ejecutora deberá verificar cuidadosamente las dimensiones reales en obra. </w:t>
      </w:r>
    </w:p>
    <w:p w14:paraId="41C77AED" w14:textId="77777777" w:rsidR="004D76EB" w:rsidRPr="004D76EB" w:rsidRDefault="004D76EB" w:rsidP="004D76EB">
      <w:pPr>
        <w:tabs>
          <w:tab w:val="left" w:pos="560"/>
        </w:tabs>
        <w:jc w:val="both"/>
        <w:rPr>
          <w:rFonts w:ascii="Tahoma" w:eastAsiaTheme="minorHAnsi" w:hAnsi="Tahoma" w:cs="Tahoma"/>
          <w:color w:val="000000" w:themeColor="text1"/>
          <w:lang w:val="es-BO" w:eastAsia="es-ES"/>
        </w:rPr>
      </w:pPr>
      <w:r w:rsidRPr="004D76EB">
        <w:rPr>
          <w:rFonts w:ascii="Tahoma" w:eastAsiaTheme="minorHAnsi" w:hAnsi="Tahoma" w:cs="Tahoma"/>
          <w:color w:val="000000" w:themeColor="text1"/>
          <w:lang w:val="es-BO" w:eastAsia="es-ES"/>
        </w:rPr>
        <w:t>En el proceso de fabricación deberá emplearse el equipo y herramientas adecuadas, así como mano de obra calificada, que garantice un trabajo satisfactorio.</w:t>
      </w:r>
    </w:p>
    <w:p w14:paraId="1CC3B9D4" w14:textId="77777777" w:rsidR="004D76EB" w:rsidRPr="004D76EB" w:rsidRDefault="004D76EB" w:rsidP="004D76EB">
      <w:pPr>
        <w:tabs>
          <w:tab w:val="left" w:pos="560"/>
        </w:tabs>
        <w:jc w:val="both"/>
        <w:rPr>
          <w:rFonts w:ascii="Tahoma" w:eastAsiaTheme="minorHAnsi" w:hAnsi="Tahoma" w:cs="Tahoma"/>
          <w:color w:val="000000" w:themeColor="text1"/>
          <w:lang w:val="es-BO" w:eastAsia="es-ES"/>
        </w:rPr>
      </w:pPr>
      <w:r w:rsidRPr="004D76EB">
        <w:rPr>
          <w:rFonts w:ascii="Tahoma" w:eastAsiaTheme="minorHAnsi" w:hAnsi="Tahoma" w:cs="Tahoma"/>
          <w:color w:val="000000" w:themeColor="text1"/>
          <w:lang w:val="es-BO" w:eastAsia="es-ES"/>
        </w:rPr>
        <w:t>Las uniones se realizarán con tornillos inoxidables y serán lo suficientemente sólidas para resistir los esfuerzos correspondientes al transporte, colocación y operación.</w:t>
      </w:r>
    </w:p>
    <w:p w14:paraId="1BBCCACA" w14:textId="77777777" w:rsidR="004D76EB" w:rsidRPr="004D76EB" w:rsidRDefault="004D76EB" w:rsidP="004D76EB">
      <w:pPr>
        <w:tabs>
          <w:tab w:val="left" w:pos="560"/>
        </w:tabs>
        <w:jc w:val="both"/>
        <w:rPr>
          <w:rFonts w:ascii="Tahoma" w:eastAsiaTheme="minorHAnsi" w:hAnsi="Tahoma" w:cs="Tahoma"/>
          <w:color w:val="000000" w:themeColor="text1"/>
          <w:lang w:val="es-BO" w:eastAsia="es-ES"/>
        </w:rPr>
      </w:pPr>
      <w:r w:rsidRPr="004D76EB">
        <w:rPr>
          <w:rFonts w:ascii="Tahoma" w:eastAsiaTheme="minorHAnsi" w:hAnsi="Tahoma" w:cs="Tahoma"/>
          <w:color w:val="000000" w:themeColor="text1"/>
          <w:lang w:val="es-BO" w:eastAsia="es-ES"/>
        </w:rPr>
        <w:t>Los perfiles del marco deberán satisfacer las condiciones de un verdadero cierre a doble contacto. Los marcos de aluminio serán construidos de acuerdo a planos de detalles y estarán provistas de todos los accesorios.</w:t>
      </w:r>
    </w:p>
    <w:p w14:paraId="34BC79E1" w14:textId="77777777" w:rsidR="004D76EB" w:rsidRPr="004D76EB" w:rsidRDefault="004D76EB" w:rsidP="004D76EB">
      <w:pPr>
        <w:tabs>
          <w:tab w:val="left" w:pos="560"/>
        </w:tabs>
        <w:jc w:val="both"/>
        <w:rPr>
          <w:rFonts w:ascii="Tahoma" w:eastAsiaTheme="minorHAnsi" w:hAnsi="Tahoma" w:cs="Tahoma"/>
          <w:color w:val="000000" w:themeColor="text1"/>
          <w:lang w:val="es-BO" w:eastAsia="es-ES"/>
        </w:rPr>
      </w:pPr>
      <w:r w:rsidRPr="004D76EB">
        <w:rPr>
          <w:rFonts w:ascii="Tahoma" w:eastAsiaTheme="minorHAnsi" w:hAnsi="Tahoma" w:cs="Tahoma"/>
          <w:color w:val="000000" w:themeColor="text1"/>
          <w:lang w:val="es-BO" w:eastAsia="es-ES"/>
        </w:rPr>
        <w:t>Después de comprobar que las medidas son las correctas, se debe </w:t>
      </w:r>
      <w:r w:rsidRPr="004D76EB">
        <w:rPr>
          <w:rFonts w:ascii="Tahoma" w:eastAsiaTheme="minorHAnsi" w:hAnsi="Tahoma" w:cs="Tahoma"/>
          <w:bCs/>
          <w:color w:val="000000" w:themeColor="text1"/>
          <w:lang w:val="es-BO" w:eastAsia="es-ES"/>
        </w:rPr>
        <w:t>nivelar y aplomar el marco</w:t>
      </w:r>
      <w:r w:rsidRPr="004D76EB">
        <w:rPr>
          <w:rFonts w:ascii="Tahoma" w:eastAsiaTheme="minorHAnsi" w:hAnsi="Tahoma" w:cs="Tahoma"/>
          <w:color w:val="000000" w:themeColor="text1"/>
          <w:lang w:val="es-BO" w:eastAsia="es-ES"/>
        </w:rPr>
        <w:t> y posteriormente se </w:t>
      </w:r>
      <w:r w:rsidRPr="004D76EB">
        <w:rPr>
          <w:rFonts w:ascii="Tahoma" w:eastAsiaTheme="minorHAnsi" w:hAnsi="Tahoma" w:cs="Tahoma"/>
          <w:bCs/>
          <w:color w:val="000000" w:themeColor="text1"/>
          <w:lang w:val="es-BO" w:eastAsia="es-ES"/>
        </w:rPr>
        <w:t>coloca en el hueco</w:t>
      </w:r>
      <w:r w:rsidRPr="004D76EB">
        <w:rPr>
          <w:rFonts w:ascii="Tahoma" w:eastAsiaTheme="minorHAnsi" w:hAnsi="Tahoma" w:cs="Tahoma"/>
          <w:color w:val="000000" w:themeColor="text1"/>
          <w:lang w:val="es-BO" w:eastAsia="es-ES"/>
        </w:rPr>
        <w:t> para su fijación en el muro con los tornillos. Realizado este pasó, se procede al </w:t>
      </w:r>
      <w:r w:rsidRPr="004D76EB">
        <w:rPr>
          <w:rFonts w:ascii="Tahoma" w:eastAsiaTheme="minorHAnsi" w:hAnsi="Tahoma" w:cs="Tahoma"/>
          <w:bCs/>
          <w:color w:val="000000" w:themeColor="text1"/>
          <w:lang w:val="es-BO" w:eastAsia="es-ES"/>
        </w:rPr>
        <w:t>sellado del marco</w:t>
      </w:r>
      <w:r w:rsidRPr="004D76EB">
        <w:rPr>
          <w:rFonts w:ascii="Tahoma" w:eastAsiaTheme="minorHAnsi" w:hAnsi="Tahoma" w:cs="Tahoma"/>
          <w:color w:val="000000" w:themeColor="text1"/>
          <w:lang w:val="es-BO" w:eastAsia="es-ES"/>
        </w:rPr>
        <w:t>, con los materiales adecuados.</w:t>
      </w:r>
    </w:p>
    <w:p w14:paraId="3D9C860E" w14:textId="77777777" w:rsidR="004D76EB" w:rsidRPr="004D76EB" w:rsidRDefault="004D76EB" w:rsidP="004D76EB">
      <w:pPr>
        <w:tabs>
          <w:tab w:val="left" w:pos="560"/>
        </w:tabs>
        <w:jc w:val="both"/>
        <w:rPr>
          <w:rFonts w:ascii="Tahoma" w:eastAsiaTheme="minorHAnsi" w:hAnsi="Tahoma" w:cs="Tahoma"/>
          <w:b/>
          <w:lang w:val="es-BO"/>
        </w:rPr>
      </w:pPr>
    </w:p>
    <w:p w14:paraId="38CF8E58" w14:textId="77777777" w:rsidR="004D76EB" w:rsidRPr="004D76EB" w:rsidRDefault="004D76EB" w:rsidP="004D76EB">
      <w:pPr>
        <w:tabs>
          <w:tab w:val="left" w:pos="560"/>
        </w:tabs>
        <w:jc w:val="both"/>
        <w:rPr>
          <w:rFonts w:ascii="Tahoma" w:eastAsiaTheme="minorHAnsi" w:hAnsi="Tahoma" w:cs="Tahoma"/>
          <w:b/>
          <w:lang w:val="es-BO"/>
        </w:rPr>
      </w:pPr>
      <w:r w:rsidRPr="004D76EB">
        <w:rPr>
          <w:rFonts w:ascii="Tahoma" w:eastAsiaTheme="minorHAnsi" w:hAnsi="Tahoma" w:cs="Tahoma"/>
          <w:b/>
          <w:lang w:val="es-BO"/>
        </w:rPr>
        <w:t>Criterios de Control, Aceptación y Rechazo</w:t>
      </w:r>
    </w:p>
    <w:p w14:paraId="0D9495D9" w14:textId="77777777" w:rsidR="004D76EB" w:rsidRPr="004D76EB" w:rsidRDefault="004D76EB" w:rsidP="004D76EB">
      <w:pPr>
        <w:tabs>
          <w:tab w:val="left" w:pos="8711"/>
        </w:tabs>
        <w:jc w:val="both"/>
        <w:rPr>
          <w:rFonts w:ascii="Tahoma" w:eastAsiaTheme="minorHAnsi" w:hAnsi="Tahoma" w:cs="Tahoma"/>
          <w:lang w:val="es-BO"/>
        </w:rPr>
      </w:pPr>
      <w:r w:rsidRPr="004D76EB">
        <w:rPr>
          <w:rFonts w:ascii="Tahoma" w:eastAsiaTheme="minorHAnsi" w:hAnsi="Tahoma" w:cs="Tahoma"/>
          <w:lang w:val="es-BO"/>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8454B13"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4D76EB" w:rsidRPr="004D76EB" w14:paraId="49F7BEA9" w14:textId="77777777" w:rsidTr="001A7607">
        <w:tc>
          <w:tcPr>
            <w:tcW w:w="584" w:type="dxa"/>
            <w:shd w:val="clear" w:color="auto" w:fill="1F3864" w:themeFill="accent5" w:themeFillShade="80"/>
          </w:tcPr>
          <w:p w14:paraId="355DD5F2"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6BE567A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CODIGO</w:t>
            </w:r>
          </w:p>
        </w:tc>
        <w:tc>
          <w:tcPr>
            <w:tcW w:w="1145" w:type="dxa"/>
            <w:shd w:val="clear" w:color="auto" w:fill="1F3864" w:themeFill="accent5" w:themeFillShade="80"/>
          </w:tcPr>
          <w:p w14:paraId="5AC72B9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242" w:type="dxa"/>
            <w:shd w:val="clear" w:color="auto" w:fill="1F3864" w:themeFill="accent5" w:themeFillShade="80"/>
          </w:tcPr>
          <w:p w14:paraId="25E1293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ITEM</w:t>
            </w:r>
          </w:p>
        </w:tc>
      </w:tr>
      <w:tr w:rsidR="004D76EB" w:rsidRPr="004D76EB" w14:paraId="02D05A63" w14:textId="77777777" w:rsidTr="001A7607">
        <w:tc>
          <w:tcPr>
            <w:tcW w:w="584" w:type="dxa"/>
            <w:shd w:val="clear" w:color="auto" w:fill="BDD6EE" w:themeFill="accent1" w:themeFillTint="66"/>
          </w:tcPr>
          <w:p w14:paraId="405A2765"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31</w:t>
            </w:r>
          </w:p>
        </w:tc>
        <w:tc>
          <w:tcPr>
            <w:tcW w:w="2385" w:type="dxa"/>
            <w:shd w:val="clear" w:color="auto" w:fill="BDD6EE" w:themeFill="accent1" w:themeFillTint="66"/>
          </w:tcPr>
          <w:p w14:paraId="5DA62AE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VAC-OF-PUE-5</w:t>
            </w:r>
          </w:p>
        </w:tc>
        <w:tc>
          <w:tcPr>
            <w:tcW w:w="1145" w:type="dxa"/>
            <w:shd w:val="clear" w:color="auto" w:fill="BDD6EE" w:themeFill="accent1" w:themeFillTint="66"/>
          </w:tcPr>
          <w:p w14:paraId="4AC8B842"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PZA</w:t>
            </w:r>
          </w:p>
        </w:tc>
        <w:tc>
          <w:tcPr>
            <w:tcW w:w="5242" w:type="dxa"/>
            <w:shd w:val="clear" w:color="auto" w:fill="BDD6EE" w:themeFill="accent1" w:themeFillTint="66"/>
          </w:tcPr>
          <w:p w14:paraId="11519BB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PROVISIÓN Y COLOCADO DE PUERTA TABLERO DE MADERA SEMIDURA C/BARNIZ (0,90X2,10) (INC/MARCO Y QUINCALLERÍA)</w:t>
            </w:r>
          </w:p>
        </w:tc>
      </w:tr>
    </w:tbl>
    <w:p w14:paraId="0E282856" w14:textId="77777777" w:rsidR="004D76EB" w:rsidRPr="004D76EB" w:rsidRDefault="004D76EB" w:rsidP="004D76EB">
      <w:pPr>
        <w:jc w:val="both"/>
        <w:rPr>
          <w:rFonts w:ascii="Tahoma" w:eastAsiaTheme="minorHAnsi" w:hAnsi="Tahoma" w:cs="Tahoma"/>
          <w:b/>
        </w:rPr>
      </w:pPr>
    </w:p>
    <w:p w14:paraId="35A030B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5D79427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El ítem comprende la PROVISIÓN Y COLOCADO DE PUERTA TABLERO DE MADERA SEMIDURA C/BARNIZ (0,90X2,10) (INC/MARCO Y QUINCALLERÍA) elaborada con </w:t>
      </w:r>
      <w:proofErr w:type="gramStart"/>
      <w:r w:rsidRPr="004D76EB">
        <w:rPr>
          <w:rFonts w:ascii="Tahoma" w:eastAsiaTheme="minorHAnsi" w:hAnsi="Tahoma" w:cs="Tahoma"/>
        </w:rPr>
        <w:t>madera ,</w:t>
      </w:r>
      <w:proofErr w:type="gramEnd"/>
      <w:r w:rsidRPr="004D76EB">
        <w:rPr>
          <w:rFonts w:ascii="Tahoma" w:eastAsiaTheme="minorHAnsi" w:hAnsi="Tahoma" w:cs="Tahoma"/>
        </w:rPr>
        <w:t xml:space="preserve"> barnizada, con su respectivo marco y quincallería conforme a lo detallado en los planos constructivos e instrucciones del Inspector de proyecto. </w:t>
      </w:r>
    </w:p>
    <w:p w14:paraId="0FF84167" w14:textId="77777777" w:rsidR="004D76EB" w:rsidRPr="004D76EB" w:rsidRDefault="004D76EB" w:rsidP="004D76EB">
      <w:pPr>
        <w:jc w:val="both"/>
        <w:rPr>
          <w:rFonts w:ascii="Tahoma" w:eastAsiaTheme="minorHAnsi" w:hAnsi="Tahoma" w:cs="Tahoma"/>
          <w:b/>
        </w:rPr>
      </w:pPr>
    </w:p>
    <w:p w14:paraId="41F1C24B"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72B781B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04F8852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madera será de primera calidad, semidura, sin ojos ni astilla dura, bien estacionada, seca y de las dimensiones señaladas en los planos, de acuerdo al Manual de Diseño para Maderas del Grupo Andino.</w:t>
      </w:r>
    </w:p>
    <w:p w14:paraId="4D19E9A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24E755" w14:textId="77777777" w:rsidR="004D76EB" w:rsidRPr="004D76EB" w:rsidRDefault="004D76EB" w:rsidP="004D76EB">
      <w:pPr>
        <w:jc w:val="both"/>
        <w:rPr>
          <w:rFonts w:ascii="Tahoma" w:eastAsiaTheme="minorHAnsi" w:hAnsi="Tahoma" w:cs="Tahoma"/>
          <w:b/>
        </w:rPr>
      </w:pPr>
    </w:p>
    <w:p w14:paraId="00CB8EE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1C362AD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En general, la puerta deberá cumplir con las siguientes directrices referidas a la ejecución:</w:t>
      </w:r>
    </w:p>
    <w:p w14:paraId="6515EAF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verificar cuidadosamente las dimensiones reales en obra, sobre todo aquéllas que están referidas a los niveles de pisos terminados.</w:t>
      </w:r>
    </w:p>
    <w:p w14:paraId="14E41D4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43DB4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5C3EF16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5BFDD5F"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5C9C875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C01CC6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hoja de puerta tablero tendrá las dimensiones conforme a lo detallado en los planos de construcción y/o instrucciones del Inspector de proyecto.</w:t>
      </w:r>
    </w:p>
    <w:p w14:paraId="6C0A9E0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w:t>
      </w:r>
      <w:r w:rsidRPr="004D76EB">
        <w:rPr>
          <w:rFonts w:ascii="Tahoma" w:eastAsiaTheme="minorHAnsi" w:hAnsi="Tahoma" w:cs="Tahoma"/>
        </w:rPr>
        <w:lastRenderedPageBreak/>
        <w:t>mínimo de tres bisagras dobles de 4" con sus correspondientes tornillos.  Las chapas deberán colocarse en las hojas inmediatamente después de haber ajustado éstas a sus correspondientes marcos.</w:t>
      </w:r>
    </w:p>
    <w:p w14:paraId="6E5D1E8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68EC8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colocado de las puertas serán realizadas por un carpintero especialista.</w:t>
      </w:r>
    </w:p>
    <w:p w14:paraId="25459AAE"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Aceptación y Rechazo</w:t>
      </w:r>
    </w:p>
    <w:p w14:paraId="7A4BD72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o dimensiones mediante inspección visual u otro método conveniente.</w:t>
      </w:r>
    </w:p>
    <w:p w14:paraId="4A8AF4F9" w14:textId="77777777" w:rsidR="004D76EB" w:rsidRPr="004D76EB" w:rsidRDefault="004D76EB" w:rsidP="004D76EB">
      <w:pPr>
        <w:tabs>
          <w:tab w:val="left" w:pos="8711"/>
        </w:tabs>
        <w:jc w:val="both"/>
        <w:rPr>
          <w:rFonts w:ascii="Tahoma" w:eastAsiaTheme="minorHAnsi" w:hAnsi="Tahoma" w:cs="Tahoma"/>
        </w:rPr>
      </w:pPr>
      <w:r w:rsidRPr="004D76EB">
        <w:rPr>
          <w:rFonts w:ascii="Tahoma" w:eastAsiaTheme="minorHAnsi"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4D76EB" w:rsidRPr="004D76EB" w14:paraId="0B5567AB" w14:textId="77777777" w:rsidTr="001A7607">
        <w:tc>
          <w:tcPr>
            <w:tcW w:w="584" w:type="dxa"/>
            <w:shd w:val="clear" w:color="auto" w:fill="1F4E79" w:themeFill="accent1" w:themeFillShade="80"/>
          </w:tcPr>
          <w:p w14:paraId="4FE4D8A3"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1F4E79" w:themeFill="accent1" w:themeFillShade="80"/>
          </w:tcPr>
          <w:p w14:paraId="1957B970"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CODIGO</w:t>
            </w:r>
          </w:p>
        </w:tc>
        <w:tc>
          <w:tcPr>
            <w:tcW w:w="1145" w:type="dxa"/>
            <w:shd w:val="clear" w:color="auto" w:fill="1F4E79" w:themeFill="accent1" w:themeFillShade="80"/>
          </w:tcPr>
          <w:p w14:paraId="5571B775"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237" w:type="dxa"/>
            <w:shd w:val="clear" w:color="auto" w:fill="1F4E79" w:themeFill="accent1" w:themeFillShade="80"/>
          </w:tcPr>
          <w:p w14:paraId="0697DF12"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ITEM</w:t>
            </w:r>
          </w:p>
        </w:tc>
      </w:tr>
      <w:tr w:rsidR="004D76EB" w:rsidRPr="004D76EB" w14:paraId="621A2922" w14:textId="77777777" w:rsidTr="001A7607">
        <w:tc>
          <w:tcPr>
            <w:tcW w:w="584" w:type="dxa"/>
            <w:shd w:val="clear" w:color="auto" w:fill="B4C6E7" w:themeFill="accent5" w:themeFillTint="66"/>
          </w:tcPr>
          <w:p w14:paraId="6676D273"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32</w:t>
            </w:r>
          </w:p>
        </w:tc>
        <w:tc>
          <w:tcPr>
            <w:tcW w:w="2385" w:type="dxa"/>
            <w:shd w:val="clear" w:color="auto" w:fill="B4C6E7" w:themeFill="accent5" w:themeFillTint="66"/>
          </w:tcPr>
          <w:p w14:paraId="777482FB"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VAC-OF-PUE-15</w:t>
            </w:r>
          </w:p>
        </w:tc>
        <w:tc>
          <w:tcPr>
            <w:tcW w:w="1145" w:type="dxa"/>
            <w:shd w:val="clear" w:color="auto" w:fill="B4C6E7" w:themeFill="accent5" w:themeFillTint="66"/>
          </w:tcPr>
          <w:p w14:paraId="4BD1C507"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PZA</w:t>
            </w:r>
          </w:p>
        </w:tc>
        <w:tc>
          <w:tcPr>
            <w:tcW w:w="5237" w:type="dxa"/>
            <w:shd w:val="clear" w:color="auto" w:fill="B4C6E7" w:themeFill="accent5" w:themeFillTint="66"/>
          </w:tcPr>
          <w:p w14:paraId="49808279"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PROVISIÓN Y COLOCADO DE PUERTA MIXTA METAL Y MADERA (1,00X2,10) (INC/MARCO Y QUINCALLERÍA)</w:t>
            </w:r>
          </w:p>
        </w:tc>
      </w:tr>
    </w:tbl>
    <w:p w14:paraId="20A8DAA4" w14:textId="77777777" w:rsidR="004D76EB" w:rsidRPr="004D76EB" w:rsidRDefault="004D76EB" w:rsidP="004D76EB">
      <w:pPr>
        <w:jc w:val="both"/>
        <w:rPr>
          <w:rFonts w:ascii="Tahoma" w:eastAsiaTheme="minorHAnsi" w:hAnsi="Tahoma" w:cs="Tahoma"/>
          <w:b/>
        </w:rPr>
      </w:pPr>
    </w:p>
    <w:p w14:paraId="08D87E8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747AB65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El ítem comprende la </w:t>
      </w:r>
      <w:r w:rsidRPr="004D76EB">
        <w:rPr>
          <w:rFonts w:ascii="Tahoma" w:eastAsiaTheme="minorHAnsi" w:hAnsi="Tahoma" w:cs="Tahoma"/>
          <w:lang w:val="es-BO"/>
        </w:rPr>
        <w:t>PROVISIÓN Y COLOCADO DE PUERTA MIXTA METAL Y MADERA (1,00X2,10) (INC/MARCO Y QUINCALLERÍA)</w:t>
      </w:r>
      <w:r w:rsidRPr="004D76EB">
        <w:rPr>
          <w:rFonts w:ascii="Tahoma" w:eastAsiaTheme="minorHAnsi" w:hAnsi="Tahoma" w:cs="Tahoma"/>
        </w:rPr>
        <w:t>, elaborada con madera semidura, barnizada y con la respectiva quincallería conforme lo detallado en los planos constructivos y/o instrucciones del Inspector de obra.</w:t>
      </w:r>
    </w:p>
    <w:p w14:paraId="22B120E3" w14:textId="77777777" w:rsidR="004D76EB" w:rsidRPr="004D76EB" w:rsidRDefault="004D76EB" w:rsidP="004D76EB">
      <w:pPr>
        <w:jc w:val="both"/>
        <w:rPr>
          <w:rFonts w:ascii="Tahoma" w:eastAsiaTheme="minorHAnsi" w:hAnsi="Tahoma" w:cs="Tahoma"/>
          <w:b/>
        </w:rPr>
      </w:pPr>
    </w:p>
    <w:p w14:paraId="004767D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4E66EEC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herramientas y equipo necesarios para la ejecución de los trabajos, los mismos deberán ser aprobados por el Inspector de proyecto.</w:t>
      </w:r>
    </w:p>
    <w:p w14:paraId="5DE436EB" w14:textId="77777777" w:rsidR="004D76EB" w:rsidRPr="004D76EB" w:rsidRDefault="004D76EB" w:rsidP="004D76EB">
      <w:pPr>
        <w:jc w:val="both"/>
        <w:rPr>
          <w:rFonts w:ascii="Tahoma" w:eastAsiaTheme="minorHAnsi" w:hAnsi="Tahoma" w:cs="Tahoma"/>
          <w:b/>
        </w:rPr>
      </w:pPr>
    </w:p>
    <w:p w14:paraId="171BB4A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1CEF52D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En general, la puerta deberá cumplir con las siguientes directrices referidas a la ejecución:</w:t>
      </w:r>
    </w:p>
    <w:p w14:paraId="244A2E4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verificar cuidadosamente las dimensiones reales en obra, sobre todo aquéllas que están referidas a los niveles de pisos terminados.</w:t>
      </w:r>
    </w:p>
    <w:p w14:paraId="4CDEB67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Para la fabricación de la estructura principal, se empleará fierro angular de 1 1/2” x 1/8” y para la hoja se empleará tubo cuadrado de 30 x 30 x 1,2; La plancha metálica será de 0,07mm.</w:t>
      </w:r>
    </w:p>
    <w:p w14:paraId="170A7DB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885E62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3DBCFC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2BF8638" w14:textId="77777777" w:rsidR="004D76EB" w:rsidRPr="004D76EB" w:rsidRDefault="004D76EB" w:rsidP="004D76EB">
      <w:pPr>
        <w:jc w:val="both"/>
        <w:rPr>
          <w:rFonts w:ascii="Tahoma" w:eastAsiaTheme="minorHAnsi" w:hAnsi="Tahoma" w:cs="Tahoma"/>
          <w:lang w:val="es-ES_tradnl"/>
        </w:rPr>
      </w:pPr>
      <w:r w:rsidRPr="004D76EB">
        <w:rPr>
          <w:rFonts w:ascii="Tahoma" w:eastAsiaTheme="minorHAnsi" w:hAnsi="Tahoma" w:cs="Tahoma"/>
        </w:rPr>
        <w:t xml:space="preserve">La hoja de puerta mixta metal y madera tendrá la dimensión </w:t>
      </w:r>
      <w:r w:rsidRPr="004D76EB">
        <w:rPr>
          <w:rFonts w:ascii="Tahoma" w:eastAsiaTheme="minorHAnsi" w:hAnsi="Tahoma" w:cs="Tahoma"/>
          <w:lang w:val="es-ES_tradnl"/>
        </w:rPr>
        <w:t xml:space="preserve">de 1,00 x 2,10 m. y estarán sujetas al marco mediante bisagras para metal </w:t>
      </w:r>
      <w:r w:rsidRPr="004D76EB">
        <w:rPr>
          <w:rFonts w:ascii="Tahoma" w:eastAsiaTheme="minorHAnsi" w:hAnsi="Tahoma" w:cs="Tahoma"/>
        </w:rPr>
        <w:t xml:space="preserve">conforme a lo detallado en los planos de construcción y/o instrucciones del Inspector de proyecto. </w:t>
      </w:r>
    </w:p>
    <w:p w14:paraId="388D0CA1" w14:textId="77777777" w:rsidR="004D76EB" w:rsidRPr="004D76EB" w:rsidRDefault="004D76EB" w:rsidP="004D76EB">
      <w:pPr>
        <w:jc w:val="both"/>
        <w:rPr>
          <w:rFonts w:ascii="Tahoma" w:eastAsiaTheme="minorHAnsi" w:hAnsi="Tahoma" w:cs="Tahoma"/>
          <w:lang w:val="es-ES_tradnl"/>
        </w:rPr>
      </w:pPr>
      <w:r w:rsidRPr="004D76EB">
        <w:rPr>
          <w:rFonts w:ascii="Tahoma" w:eastAsiaTheme="minorHAnsi" w:hAnsi="Tahoma" w:cs="Tahoma"/>
          <w:lang w:val="es-ES_tradnl"/>
        </w:rPr>
        <w:t xml:space="preserve">Los marcos de puerta deberán ser ejecutados con fierro angular de 11/2”x1/8” </w:t>
      </w:r>
      <w:r w:rsidRPr="004D76EB">
        <w:rPr>
          <w:rFonts w:ascii="Tahoma" w:eastAsiaTheme="minorHAnsi" w:hAnsi="Tahoma" w:cs="Tahoma"/>
        </w:rPr>
        <w:t>de acuerdo a dimensiones de los planos de construcción, cuyo ensamblaje se realizará cuidando lograr una escuadra perfecta.</w:t>
      </w:r>
    </w:p>
    <w:p w14:paraId="162A40C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E02CB6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colocado de las puertas serán realizadas por un carpintero especialista.</w:t>
      </w:r>
    </w:p>
    <w:p w14:paraId="7C433850" w14:textId="77777777" w:rsidR="004D76EB" w:rsidRPr="004D76EB" w:rsidRDefault="004D76EB" w:rsidP="004D76EB">
      <w:pPr>
        <w:jc w:val="both"/>
        <w:rPr>
          <w:rFonts w:ascii="Tahoma" w:eastAsiaTheme="minorHAnsi" w:hAnsi="Tahoma" w:cs="Tahoma"/>
          <w:b/>
          <w:bCs/>
        </w:rPr>
      </w:pPr>
    </w:p>
    <w:p w14:paraId="39D450EB"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Aceptación y Rechazo</w:t>
      </w:r>
    </w:p>
    <w:p w14:paraId="21312AF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o dimensiones mediante inspección visual u otro método conveniente.</w:t>
      </w:r>
    </w:p>
    <w:p w14:paraId="7649957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FF8440E" w14:textId="77777777" w:rsidR="004D76EB" w:rsidRPr="004D76EB" w:rsidRDefault="004D76EB" w:rsidP="004D76EB">
      <w:pPr>
        <w:jc w:val="both"/>
        <w:rPr>
          <w:rFonts w:ascii="Tahoma" w:eastAsiaTheme="minorHAnsi"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D76EB" w:rsidRPr="004D76EB" w14:paraId="1360F24E" w14:textId="77777777" w:rsidTr="001A7607">
        <w:tc>
          <w:tcPr>
            <w:tcW w:w="584" w:type="dxa"/>
            <w:shd w:val="clear" w:color="auto" w:fill="17365D"/>
          </w:tcPr>
          <w:p w14:paraId="7257CC16"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7365D"/>
          </w:tcPr>
          <w:p w14:paraId="2D3D63B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7365D"/>
          </w:tcPr>
          <w:p w14:paraId="27269FA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100" w:type="dxa"/>
            <w:shd w:val="clear" w:color="auto" w:fill="17365D"/>
          </w:tcPr>
          <w:p w14:paraId="0FC85491"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ÍTEM</w:t>
            </w:r>
          </w:p>
        </w:tc>
      </w:tr>
      <w:tr w:rsidR="004D76EB" w:rsidRPr="004D76EB" w14:paraId="0E3F4CED" w14:textId="77777777" w:rsidTr="001A7607">
        <w:tc>
          <w:tcPr>
            <w:tcW w:w="584" w:type="dxa"/>
            <w:shd w:val="clear" w:color="auto" w:fill="B8CCE4"/>
          </w:tcPr>
          <w:p w14:paraId="093C539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33</w:t>
            </w:r>
          </w:p>
        </w:tc>
        <w:tc>
          <w:tcPr>
            <w:tcW w:w="2385" w:type="dxa"/>
            <w:shd w:val="clear" w:color="auto" w:fill="B8CCE4"/>
          </w:tcPr>
          <w:p w14:paraId="6A5F4C4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VAC-IE-TBD-1</w:t>
            </w:r>
          </w:p>
        </w:tc>
        <w:tc>
          <w:tcPr>
            <w:tcW w:w="1145" w:type="dxa"/>
            <w:shd w:val="clear" w:color="auto" w:fill="B8CCE4"/>
          </w:tcPr>
          <w:p w14:paraId="64FE0EC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GLB</w:t>
            </w:r>
          </w:p>
        </w:tc>
        <w:tc>
          <w:tcPr>
            <w:tcW w:w="5100" w:type="dxa"/>
            <w:shd w:val="clear" w:color="auto" w:fill="B8CCE4"/>
          </w:tcPr>
          <w:p w14:paraId="0189604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TABLERO DE DISTRIBUCIÓN (3 CIRCUITOS)</w:t>
            </w:r>
          </w:p>
        </w:tc>
      </w:tr>
    </w:tbl>
    <w:p w14:paraId="2D76DE5E" w14:textId="77777777" w:rsidR="004D76EB" w:rsidRPr="004D76EB" w:rsidRDefault="004D76EB" w:rsidP="004D76EB">
      <w:pPr>
        <w:jc w:val="both"/>
        <w:rPr>
          <w:rFonts w:ascii="Tahoma" w:eastAsiaTheme="minorHAnsi" w:hAnsi="Tahoma" w:cs="Tahoma"/>
          <w:b/>
        </w:rPr>
      </w:pPr>
    </w:p>
    <w:p w14:paraId="443D78F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0555FEB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4F18D0EC" w14:textId="77777777" w:rsidR="004D76EB" w:rsidRPr="004D76EB" w:rsidRDefault="004D76EB" w:rsidP="004D76EB">
      <w:pPr>
        <w:jc w:val="both"/>
        <w:rPr>
          <w:rFonts w:ascii="Tahoma" w:eastAsiaTheme="minorHAnsi" w:hAnsi="Tahoma" w:cs="Tahoma"/>
          <w:b/>
        </w:rPr>
      </w:pPr>
    </w:p>
    <w:p w14:paraId="0613DAE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42C1C2B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1E577E1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accesorios deben ser de primera calidad dentro el mercado local y que cumplan las exigencias técnicas del proyecto.</w:t>
      </w:r>
    </w:p>
    <w:p w14:paraId="1D8CCDCA" w14:textId="77777777" w:rsidR="004D76EB" w:rsidRPr="004D76EB" w:rsidRDefault="004D76EB" w:rsidP="004D76EB">
      <w:pPr>
        <w:jc w:val="both"/>
        <w:rPr>
          <w:rFonts w:ascii="Tahoma" w:eastAsiaTheme="minorHAnsi" w:hAnsi="Tahoma" w:cs="Tahoma"/>
          <w:b/>
        </w:rPr>
      </w:pPr>
    </w:p>
    <w:p w14:paraId="3DBF6FE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743519F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319D7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E722FB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D9CC79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A18C2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En caso de que en la provisión o instalación presenten fallas de fabricación </w:t>
      </w:r>
      <w:proofErr w:type="spellStart"/>
      <w:r w:rsidRPr="004D76EB">
        <w:rPr>
          <w:rFonts w:ascii="Tahoma" w:eastAsiaTheme="minorHAnsi" w:hAnsi="Tahoma" w:cs="Tahoma"/>
        </w:rPr>
        <w:t>ó</w:t>
      </w:r>
      <w:proofErr w:type="spellEnd"/>
      <w:r w:rsidRPr="004D76EB">
        <w:rPr>
          <w:rFonts w:ascii="Tahoma" w:eastAsiaTheme="minorHAnsi" w:hAnsi="Tahoma" w:cs="Tahoma"/>
        </w:rPr>
        <w:t xml:space="preserve"> por causas del inadecuado uso de los mismos por parte del personal de la Entidad Ejecutora, se exigirá al mismo la reposición de dichos materiales sin recargo por ello.</w:t>
      </w:r>
    </w:p>
    <w:p w14:paraId="3A8A72A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C5D83C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En caso de que existiere discrepancia entre planos y especificaciones, se deberá presentar la solución a la Inspectoría, para obtener la aprobación de la misma.</w:t>
      </w:r>
    </w:p>
    <w:p w14:paraId="5A944C1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6380B91" w14:textId="77777777" w:rsidR="004D76EB" w:rsidRPr="004D76EB" w:rsidRDefault="004D76EB" w:rsidP="004D76EB">
      <w:pPr>
        <w:jc w:val="both"/>
        <w:rPr>
          <w:rFonts w:ascii="Tahoma" w:eastAsiaTheme="minorHAnsi" w:hAnsi="Tahoma" w:cs="Tahoma"/>
          <w:b/>
          <w:bCs/>
        </w:rPr>
      </w:pPr>
    </w:p>
    <w:p w14:paraId="2F205ACC"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0748028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o dimensiones mediante: testeo, inspección visual u otro método conveniente.</w:t>
      </w:r>
    </w:p>
    <w:p w14:paraId="7095B44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A3213AF" w14:textId="77777777" w:rsidR="004D76EB" w:rsidRPr="004D76EB" w:rsidRDefault="004D76EB" w:rsidP="004D76EB">
      <w:pPr>
        <w:jc w:val="both"/>
        <w:rPr>
          <w:rFonts w:ascii="Tahoma" w:eastAsiaTheme="minorHAnsi" w:hAnsi="Tahom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4D76EB" w:rsidRPr="004D76EB" w14:paraId="4ED03CDA" w14:textId="77777777" w:rsidTr="001A7607">
        <w:tc>
          <w:tcPr>
            <w:tcW w:w="584" w:type="dxa"/>
            <w:shd w:val="clear" w:color="auto" w:fill="1F3864" w:themeFill="accent5" w:themeFillShade="80"/>
          </w:tcPr>
          <w:p w14:paraId="2E29FF36" w14:textId="77777777" w:rsidR="004D76EB" w:rsidRPr="004D76EB" w:rsidRDefault="004D76EB" w:rsidP="004D76EB">
            <w:pPr>
              <w:jc w:val="both"/>
              <w:rPr>
                <w:rFonts w:ascii="Tahoma" w:eastAsiaTheme="minorHAnsi" w:hAnsi="Tahoma" w:cs="Tahoma"/>
                <w:b/>
                <w:lang w:eastAsia="es-ES"/>
              </w:rPr>
            </w:pPr>
            <w:proofErr w:type="spellStart"/>
            <w:r w:rsidRPr="004D76EB">
              <w:rPr>
                <w:rFonts w:ascii="Tahoma" w:eastAsiaTheme="minorHAnsi" w:hAnsi="Tahoma" w:cs="Tahoma"/>
                <w:b/>
                <w:lang w:eastAsia="es-ES"/>
              </w:rPr>
              <w:t>N°</w:t>
            </w:r>
            <w:proofErr w:type="spellEnd"/>
          </w:p>
        </w:tc>
        <w:tc>
          <w:tcPr>
            <w:tcW w:w="2385" w:type="dxa"/>
            <w:shd w:val="clear" w:color="auto" w:fill="1F3864" w:themeFill="accent5" w:themeFillShade="80"/>
          </w:tcPr>
          <w:p w14:paraId="1C307DE8"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CÓDIGO</w:t>
            </w:r>
          </w:p>
        </w:tc>
        <w:tc>
          <w:tcPr>
            <w:tcW w:w="1145" w:type="dxa"/>
            <w:shd w:val="clear" w:color="auto" w:fill="1F3864" w:themeFill="accent5" w:themeFillShade="80"/>
          </w:tcPr>
          <w:p w14:paraId="0B5AE51B"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UNIDAD</w:t>
            </w:r>
          </w:p>
        </w:tc>
        <w:tc>
          <w:tcPr>
            <w:tcW w:w="5237" w:type="dxa"/>
            <w:shd w:val="clear" w:color="auto" w:fill="1F3864" w:themeFill="accent5" w:themeFillShade="80"/>
          </w:tcPr>
          <w:p w14:paraId="3913FCA6"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ÍTEM</w:t>
            </w:r>
          </w:p>
        </w:tc>
      </w:tr>
      <w:tr w:rsidR="004D76EB" w:rsidRPr="004D76EB" w14:paraId="484DA8DC" w14:textId="77777777" w:rsidTr="001A7607">
        <w:tc>
          <w:tcPr>
            <w:tcW w:w="584" w:type="dxa"/>
            <w:shd w:val="clear" w:color="auto" w:fill="BDD6EE" w:themeFill="accent1" w:themeFillTint="66"/>
          </w:tcPr>
          <w:p w14:paraId="25BB5B27"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34</w:t>
            </w:r>
          </w:p>
        </w:tc>
        <w:tc>
          <w:tcPr>
            <w:tcW w:w="2385" w:type="dxa"/>
            <w:shd w:val="clear" w:color="auto" w:fill="BDD6EE" w:themeFill="accent1" w:themeFillTint="66"/>
          </w:tcPr>
          <w:p w14:paraId="1FA4A67C"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val="es-BO" w:eastAsia="es-ES"/>
              </w:rPr>
              <w:t>VAC-IE-ILU-1</w:t>
            </w:r>
          </w:p>
        </w:tc>
        <w:tc>
          <w:tcPr>
            <w:tcW w:w="1145" w:type="dxa"/>
            <w:shd w:val="clear" w:color="auto" w:fill="BDD6EE" w:themeFill="accent1" w:themeFillTint="66"/>
          </w:tcPr>
          <w:p w14:paraId="0A93A92F"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val="es-BO" w:eastAsia="es-ES"/>
              </w:rPr>
              <w:t>PTO</w:t>
            </w:r>
          </w:p>
        </w:tc>
        <w:tc>
          <w:tcPr>
            <w:tcW w:w="5237" w:type="dxa"/>
            <w:shd w:val="clear" w:color="auto" w:fill="BDD6EE" w:themeFill="accent1" w:themeFillTint="66"/>
          </w:tcPr>
          <w:p w14:paraId="5DCE2426"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val="es-BO" w:eastAsia="es-ES"/>
              </w:rPr>
              <w:t>INSTALACIÓN ELÉCTRICA (PUNTO DE ILUMINACIÓN FOCO LED 18 W)</w:t>
            </w:r>
          </w:p>
        </w:tc>
      </w:tr>
    </w:tbl>
    <w:p w14:paraId="6653DEB4" w14:textId="77777777" w:rsidR="004D76EB" w:rsidRPr="004D76EB" w:rsidRDefault="004D76EB" w:rsidP="004D76EB">
      <w:pPr>
        <w:jc w:val="both"/>
        <w:rPr>
          <w:rFonts w:ascii="Tahoma" w:eastAsiaTheme="minorHAnsi" w:hAnsi="Tahoma" w:cs="Tahoma"/>
          <w:b/>
          <w:lang w:eastAsia="es-ES"/>
        </w:rPr>
      </w:pPr>
    </w:p>
    <w:p w14:paraId="3A9396FA"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DESCRIPCIÓN. -</w:t>
      </w:r>
    </w:p>
    <w:p w14:paraId="4B13CAC3"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Este Ítem comprende la </w:t>
      </w:r>
      <w:r w:rsidRPr="004D76EB">
        <w:rPr>
          <w:rFonts w:ascii="Tahoma" w:eastAsiaTheme="minorHAnsi" w:hAnsi="Tahoma" w:cs="Tahoma"/>
          <w:lang w:val="es-BO" w:eastAsia="es-ES"/>
        </w:rPr>
        <w:t>INSTALACIÓN ELÉCTRICA (PUNTO DE ILUMINACIÓN FOCO LED 18 W)</w:t>
      </w:r>
      <w:r w:rsidRPr="004D76EB">
        <w:rPr>
          <w:rFonts w:ascii="Tahoma" w:eastAsiaTheme="minorHAnsi" w:hAnsi="Tahoma" w:cs="Tahoma"/>
          <w:lang w:eastAsia="es-ES"/>
        </w:rPr>
        <w:t>, dispuesta de acuerdo a los detalles de planos del proyecto o bien a lo indicado por el Inspector de proyectos.</w:t>
      </w:r>
    </w:p>
    <w:p w14:paraId="515681CA" w14:textId="77777777" w:rsidR="004D76EB" w:rsidRPr="004D76EB" w:rsidRDefault="004D76EB" w:rsidP="004D76EB">
      <w:pPr>
        <w:jc w:val="both"/>
        <w:rPr>
          <w:rFonts w:ascii="Tahoma" w:eastAsiaTheme="minorHAnsi" w:hAnsi="Tahoma" w:cs="Tahoma"/>
          <w:b/>
          <w:lang w:eastAsia="es-ES"/>
        </w:rPr>
      </w:pPr>
    </w:p>
    <w:p w14:paraId="7EBE123F"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MATERIALES, HERRAMIENTAS Y EQUIPO. -</w:t>
      </w:r>
    </w:p>
    <w:p w14:paraId="5CCF025B"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C9A467C"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accesorios deben ser de primera calidad dentro el mercado local y que cumplan las exigencias técnicas del proyecto.</w:t>
      </w:r>
    </w:p>
    <w:p w14:paraId="158ECC54" w14:textId="77777777" w:rsidR="004D76EB" w:rsidRPr="004D76EB" w:rsidRDefault="004D76EB" w:rsidP="004D76EB">
      <w:pPr>
        <w:jc w:val="both"/>
        <w:rPr>
          <w:rFonts w:ascii="Tahoma" w:eastAsiaTheme="minorHAnsi" w:hAnsi="Tahoma" w:cs="Tahoma"/>
          <w:b/>
          <w:lang w:eastAsia="es-ES"/>
        </w:rPr>
      </w:pPr>
    </w:p>
    <w:p w14:paraId="22417EB8"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FORMA DE EJECUCIÓN. –</w:t>
      </w:r>
    </w:p>
    <w:p w14:paraId="45A72845"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C0A739"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DC0C79"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D764D6"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F442847"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CA1106"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En caso de que en la provisión o instalación presenten fallas de fabricación </w:t>
      </w:r>
      <w:proofErr w:type="spellStart"/>
      <w:r w:rsidRPr="004D76EB">
        <w:rPr>
          <w:rFonts w:ascii="Tahoma" w:eastAsiaTheme="minorHAnsi" w:hAnsi="Tahoma" w:cs="Tahoma"/>
          <w:lang w:eastAsia="es-ES"/>
        </w:rPr>
        <w:t>ó</w:t>
      </w:r>
      <w:proofErr w:type="spellEnd"/>
      <w:r w:rsidRPr="004D76EB">
        <w:rPr>
          <w:rFonts w:ascii="Tahoma" w:eastAsiaTheme="minorHAnsi" w:hAnsi="Tahoma" w:cs="Tahoma"/>
          <w:lang w:eastAsia="es-ES"/>
        </w:rPr>
        <w:t xml:space="preserve"> por causas del inadecuado uso de los mismos por parte del personal de la Entidad Ejecutora, se exigirá al mismo la reposición de dichos materiales sin recargo por ello.</w:t>
      </w:r>
    </w:p>
    <w:p w14:paraId="46FBECDE"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Los dispositivos eléctricos de iluminación deberán ser instalados en los lugares indicados en planos, así mismo se debe prever su aseguramiento a efectos de agresiones de tipo vandálicas. La Entidad Ejecutora </w:t>
      </w:r>
      <w:r w:rsidRPr="004D76EB">
        <w:rPr>
          <w:rFonts w:ascii="Tahoma" w:eastAsiaTheme="minorHAnsi" w:hAnsi="Tahoma" w:cs="Tahoma"/>
          <w:lang w:eastAsia="es-ES"/>
        </w:rPr>
        <w:lastRenderedPageBreak/>
        <w:t>debe proveer a su costo todos los materiales menores como ser abrazaderas, tornillos, etc., para soportar e instalar la luminaria.</w:t>
      </w:r>
    </w:p>
    <w:p w14:paraId="49BAEABF"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2CC8305"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En caso de que existiere discrepancia entre planos y especificaciones, se deberá presentar la solución al Inspector del Proyecto, para obtener la aprobación de la misma.</w:t>
      </w:r>
    </w:p>
    <w:p w14:paraId="1ACB244B"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E3C240A"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La instalación del circuito de iluminación será independiente de los demás, no se aceptará empalmes con otros tipos de circuitos, de esta manera se evitará el mal funcionamiento y cortocircuitos. </w:t>
      </w:r>
    </w:p>
    <w:p w14:paraId="643F88D2" w14:textId="77777777" w:rsidR="004D76EB" w:rsidRPr="004D76EB" w:rsidRDefault="004D76EB" w:rsidP="004D76EB">
      <w:pPr>
        <w:jc w:val="both"/>
        <w:rPr>
          <w:rFonts w:ascii="Tahoma" w:eastAsiaTheme="minorHAnsi" w:hAnsi="Tahoma" w:cs="Tahoma"/>
          <w:b/>
          <w:bCs/>
          <w:lang w:eastAsia="es-ES"/>
        </w:rPr>
      </w:pPr>
    </w:p>
    <w:p w14:paraId="7470BD6C" w14:textId="77777777" w:rsidR="004D76EB" w:rsidRPr="004D76EB" w:rsidRDefault="004D76EB" w:rsidP="004D76EB">
      <w:pPr>
        <w:jc w:val="both"/>
        <w:rPr>
          <w:rFonts w:ascii="Tahoma" w:eastAsiaTheme="minorHAnsi" w:hAnsi="Tahoma" w:cs="Tahoma"/>
          <w:b/>
          <w:bCs/>
          <w:lang w:eastAsia="es-ES"/>
        </w:rPr>
      </w:pPr>
      <w:r w:rsidRPr="004D76EB">
        <w:rPr>
          <w:rFonts w:ascii="Tahoma" w:eastAsiaTheme="minorHAnsi" w:hAnsi="Tahoma" w:cs="Tahoma"/>
          <w:b/>
          <w:bCs/>
          <w:lang w:eastAsia="es-ES"/>
        </w:rPr>
        <w:t>Criterios de Control, Aceptación y Rechazo</w:t>
      </w:r>
    </w:p>
    <w:p w14:paraId="241FCFF9"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Inspector de proyecto deberá verificar que la ejecución del ítem no presenta ningún defecto de materiales, ejecución o dimensiones mediante: testeo, inspección visual u otro método conveniente.</w:t>
      </w:r>
    </w:p>
    <w:p w14:paraId="737A411F"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212EE9" w14:textId="77777777" w:rsidR="004D76EB" w:rsidRPr="004D76EB" w:rsidRDefault="004D76EB" w:rsidP="004D76EB">
      <w:pPr>
        <w:jc w:val="both"/>
        <w:rPr>
          <w:rFonts w:ascii="Tahoma" w:eastAsiaTheme="minorHAnsi" w:hAnsi="Tahoma" w:cs="Tahoma"/>
          <w:lang w:eastAsia="es-ES"/>
        </w:rPr>
      </w:pPr>
    </w:p>
    <w:p w14:paraId="781162CE" w14:textId="77777777" w:rsidR="004D76EB" w:rsidRPr="004D76EB" w:rsidRDefault="004D76EB" w:rsidP="004D76EB">
      <w:pPr>
        <w:jc w:val="both"/>
        <w:rPr>
          <w:rFonts w:ascii="Tahoma" w:eastAsiaTheme="minorHAnsi" w:hAnsi="Tahoma" w:cs="Tahoma"/>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4D76EB" w:rsidRPr="004D76EB" w14:paraId="402373C6" w14:textId="77777777" w:rsidTr="001A7607">
        <w:tc>
          <w:tcPr>
            <w:tcW w:w="584" w:type="dxa"/>
            <w:shd w:val="clear" w:color="auto" w:fill="1F3864" w:themeFill="accent5" w:themeFillShade="80"/>
          </w:tcPr>
          <w:p w14:paraId="4E086196" w14:textId="77777777" w:rsidR="004D76EB" w:rsidRPr="004D76EB" w:rsidRDefault="004D76EB" w:rsidP="004D76EB">
            <w:pPr>
              <w:jc w:val="both"/>
              <w:rPr>
                <w:rFonts w:ascii="Tahoma" w:eastAsiaTheme="minorHAnsi" w:hAnsi="Tahoma" w:cs="Tahoma"/>
                <w:b/>
                <w:lang w:eastAsia="es-ES"/>
              </w:rPr>
            </w:pPr>
            <w:proofErr w:type="spellStart"/>
            <w:r w:rsidRPr="004D76EB">
              <w:rPr>
                <w:rFonts w:ascii="Tahoma" w:eastAsiaTheme="minorHAnsi" w:hAnsi="Tahoma" w:cs="Tahoma"/>
                <w:b/>
                <w:lang w:eastAsia="es-ES"/>
              </w:rPr>
              <w:t>N°</w:t>
            </w:r>
            <w:proofErr w:type="spellEnd"/>
          </w:p>
        </w:tc>
        <w:tc>
          <w:tcPr>
            <w:tcW w:w="2385" w:type="dxa"/>
            <w:shd w:val="clear" w:color="auto" w:fill="1F3864" w:themeFill="accent5" w:themeFillShade="80"/>
          </w:tcPr>
          <w:p w14:paraId="32948EEF"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CÓDIGO</w:t>
            </w:r>
          </w:p>
        </w:tc>
        <w:tc>
          <w:tcPr>
            <w:tcW w:w="1145" w:type="dxa"/>
            <w:shd w:val="clear" w:color="auto" w:fill="1F3864" w:themeFill="accent5" w:themeFillShade="80"/>
          </w:tcPr>
          <w:p w14:paraId="083C3FB1"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UNIDAD</w:t>
            </w:r>
          </w:p>
        </w:tc>
        <w:tc>
          <w:tcPr>
            <w:tcW w:w="5237" w:type="dxa"/>
            <w:shd w:val="clear" w:color="auto" w:fill="1F3864" w:themeFill="accent5" w:themeFillShade="80"/>
          </w:tcPr>
          <w:p w14:paraId="0A642D1D"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ITEM</w:t>
            </w:r>
          </w:p>
        </w:tc>
      </w:tr>
      <w:tr w:rsidR="004D76EB" w:rsidRPr="004D76EB" w14:paraId="5E0A2959" w14:textId="77777777" w:rsidTr="001A7607">
        <w:tc>
          <w:tcPr>
            <w:tcW w:w="584" w:type="dxa"/>
            <w:shd w:val="clear" w:color="auto" w:fill="BDD6EE" w:themeFill="accent1" w:themeFillTint="66"/>
          </w:tcPr>
          <w:p w14:paraId="2B1D3C49"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35</w:t>
            </w:r>
          </w:p>
        </w:tc>
        <w:tc>
          <w:tcPr>
            <w:tcW w:w="2385" w:type="dxa"/>
            <w:shd w:val="clear" w:color="auto" w:fill="BDD6EE" w:themeFill="accent1" w:themeFillTint="66"/>
          </w:tcPr>
          <w:p w14:paraId="1B9E8FB1"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VAC-IE-COR-1</w:t>
            </w:r>
          </w:p>
        </w:tc>
        <w:tc>
          <w:tcPr>
            <w:tcW w:w="1145" w:type="dxa"/>
            <w:shd w:val="clear" w:color="auto" w:fill="BDD6EE" w:themeFill="accent1" w:themeFillTint="66"/>
          </w:tcPr>
          <w:p w14:paraId="2CFB449B"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PTO</w:t>
            </w:r>
          </w:p>
        </w:tc>
        <w:tc>
          <w:tcPr>
            <w:tcW w:w="5237" w:type="dxa"/>
            <w:shd w:val="clear" w:color="auto" w:fill="BDD6EE" w:themeFill="accent1" w:themeFillTint="66"/>
          </w:tcPr>
          <w:p w14:paraId="3E83B6D7"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INSTALACIÓN ELÉCTRICA (PUNTO TOMACORRIENTE DOBLE)</w:t>
            </w:r>
          </w:p>
        </w:tc>
      </w:tr>
    </w:tbl>
    <w:p w14:paraId="46E133F7" w14:textId="77777777" w:rsidR="004D76EB" w:rsidRPr="004D76EB" w:rsidRDefault="004D76EB" w:rsidP="004D76EB">
      <w:pPr>
        <w:jc w:val="both"/>
        <w:rPr>
          <w:rFonts w:ascii="Tahoma" w:eastAsiaTheme="minorHAnsi" w:hAnsi="Tahoma" w:cs="Tahoma"/>
          <w:b/>
          <w:lang w:eastAsia="es-ES"/>
        </w:rPr>
      </w:pPr>
    </w:p>
    <w:p w14:paraId="48937581"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DESCRIPCIÓN. -</w:t>
      </w:r>
    </w:p>
    <w:p w14:paraId="5C0FA97B"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Este Ítem comprende la INSTALACIÓN ELÉCTRICA (PUNTO TOMACORRIENTE DOBLE), dispuesta de acuerdo a los detalles de planos del proyecto o bien a lo indicado por el Inspector de proyecto.</w:t>
      </w:r>
    </w:p>
    <w:p w14:paraId="5FE5C8CB" w14:textId="77777777" w:rsidR="004D76EB" w:rsidRPr="004D76EB" w:rsidRDefault="004D76EB" w:rsidP="004D76EB">
      <w:pPr>
        <w:jc w:val="both"/>
        <w:rPr>
          <w:rFonts w:ascii="Tahoma" w:eastAsiaTheme="minorHAnsi" w:hAnsi="Tahoma" w:cs="Tahoma"/>
          <w:b/>
          <w:lang w:eastAsia="es-ES"/>
        </w:rPr>
      </w:pPr>
    </w:p>
    <w:p w14:paraId="0D551048"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MATERIALES, HERRAMIENTAS Y EQUIPO. -</w:t>
      </w:r>
    </w:p>
    <w:p w14:paraId="135E494A"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32E5907"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materiales serán de calidad que aseguren la durabilidad y correcto funcionamiento de las instalaciones; previo a su empleo en obra deberá ser aprobado por el Inspector de proyecto.</w:t>
      </w:r>
    </w:p>
    <w:p w14:paraId="441A1D69" w14:textId="77777777" w:rsidR="004D76EB" w:rsidRPr="004D76EB" w:rsidRDefault="004D76EB" w:rsidP="004D76EB">
      <w:pPr>
        <w:jc w:val="both"/>
        <w:rPr>
          <w:rFonts w:ascii="Tahoma" w:eastAsiaTheme="minorHAnsi" w:hAnsi="Tahoma" w:cs="Tahoma"/>
          <w:b/>
          <w:lang w:eastAsia="es-ES"/>
        </w:rPr>
      </w:pPr>
    </w:p>
    <w:p w14:paraId="38E72401"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FORMA DE EJECUCIÓN. –</w:t>
      </w:r>
    </w:p>
    <w:p w14:paraId="165D128F"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9DA369"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92B41C"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C145C28"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w:t>
      </w:r>
      <w:r w:rsidRPr="004D76EB">
        <w:rPr>
          <w:rFonts w:ascii="Tahoma" w:eastAsiaTheme="minorHAnsi" w:hAnsi="Tahoma" w:cs="Tahoma"/>
          <w:lang w:eastAsia="es-ES"/>
        </w:rPr>
        <w:lastRenderedPageBreak/>
        <w:t>excesivos al colocar la cinta aislante y evitar un posible cortocircuito, debiendo contar con la autorización del Inspector de proyecto.</w:t>
      </w:r>
    </w:p>
    <w:p w14:paraId="44203708"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2EC1935"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8FBDED"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En caso de que en la provisión o instalación presenten fallas de fabricación </w:t>
      </w:r>
      <w:proofErr w:type="spellStart"/>
      <w:r w:rsidRPr="004D76EB">
        <w:rPr>
          <w:rFonts w:ascii="Tahoma" w:eastAsiaTheme="minorHAnsi" w:hAnsi="Tahoma" w:cs="Tahoma"/>
          <w:lang w:eastAsia="es-ES"/>
        </w:rPr>
        <w:t>ó</w:t>
      </w:r>
      <w:proofErr w:type="spellEnd"/>
      <w:r w:rsidRPr="004D76EB">
        <w:rPr>
          <w:rFonts w:ascii="Tahoma" w:eastAsiaTheme="minorHAnsi" w:hAnsi="Tahoma" w:cs="Tahoma"/>
          <w:lang w:eastAsia="es-ES"/>
        </w:rPr>
        <w:t xml:space="preserve"> por causas del inadecuado uso de los mismos por parte del personal de la Entidad Ejecutora, se exigirá al mismo la reposición de dichos materiales sin recargo por ello.</w:t>
      </w:r>
    </w:p>
    <w:p w14:paraId="6376055D"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tomacorrientes deben instalarse a 0.40 m sobre el nivel del piso terminado, y en los lugares indicados en planos y/o instrucciones del Inspector de proyecto.</w:t>
      </w:r>
    </w:p>
    <w:p w14:paraId="41B89993"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En caso de que existiere discrepancia entre planos y especificaciones, se deberá presentar la solución al Inspector de proyecto, para obtener la aprobación de la misma.</w:t>
      </w:r>
    </w:p>
    <w:p w14:paraId="61E87F9B" w14:textId="77777777" w:rsidR="004D76EB" w:rsidRPr="004D76EB" w:rsidRDefault="004D76EB" w:rsidP="004D76EB">
      <w:pPr>
        <w:jc w:val="both"/>
        <w:rPr>
          <w:rFonts w:ascii="Tahoma" w:eastAsiaTheme="minorHAnsi" w:hAnsi="Tahoma" w:cs="Tahoma"/>
          <w:b/>
          <w:bCs/>
          <w:lang w:eastAsia="es-ES"/>
        </w:rPr>
      </w:pPr>
    </w:p>
    <w:p w14:paraId="2F744A08" w14:textId="77777777" w:rsidR="004D76EB" w:rsidRPr="004D76EB" w:rsidRDefault="004D76EB" w:rsidP="004D76EB">
      <w:pPr>
        <w:jc w:val="both"/>
        <w:rPr>
          <w:rFonts w:ascii="Tahoma" w:eastAsiaTheme="minorHAnsi" w:hAnsi="Tahoma" w:cs="Tahoma"/>
          <w:b/>
          <w:bCs/>
          <w:lang w:eastAsia="es-ES"/>
        </w:rPr>
      </w:pPr>
      <w:r w:rsidRPr="004D76EB">
        <w:rPr>
          <w:rFonts w:ascii="Tahoma" w:eastAsiaTheme="minorHAnsi" w:hAnsi="Tahoma" w:cs="Tahoma"/>
          <w:b/>
          <w:bCs/>
          <w:lang w:eastAsia="es-ES"/>
        </w:rPr>
        <w:t>Criterios de Control, Aceptación y Rechazo</w:t>
      </w:r>
    </w:p>
    <w:p w14:paraId="1B48DDE4"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Inspector de proyecto deberá verificar que la ejecución del ítem no presenta ningún defecto de materiales, ejecución o dimensiones mediante: testeo, inspección visual u otro método conveniente.</w:t>
      </w:r>
    </w:p>
    <w:p w14:paraId="55752428"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F8F271" w14:textId="77777777" w:rsidR="004D76EB" w:rsidRPr="004D76EB" w:rsidRDefault="004D76EB" w:rsidP="004D76EB">
      <w:pPr>
        <w:jc w:val="both"/>
        <w:rPr>
          <w:rFonts w:ascii="Tahoma" w:eastAsiaTheme="minorHAnsi" w:hAnsi="Tahoma" w:cs="Tahoma"/>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4D76EB" w:rsidRPr="004D76EB" w14:paraId="1651B861" w14:textId="77777777" w:rsidTr="001A7607">
        <w:tc>
          <w:tcPr>
            <w:tcW w:w="584" w:type="dxa"/>
            <w:shd w:val="clear" w:color="auto" w:fill="323E4F" w:themeFill="text2" w:themeFillShade="BF"/>
          </w:tcPr>
          <w:p w14:paraId="2E799FB6"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w:t>
            </w:r>
            <w:proofErr w:type="spellEnd"/>
          </w:p>
        </w:tc>
        <w:tc>
          <w:tcPr>
            <w:tcW w:w="2385" w:type="dxa"/>
            <w:shd w:val="clear" w:color="auto" w:fill="323E4F" w:themeFill="text2" w:themeFillShade="BF"/>
          </w:tcPr>
          <w:p w14:paraId="0AF0C79C"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CÓDIGO</w:t>
            </w:r>
          </w:p>
        </w:tc>
        <w:tc>
          <w:tcPr>
            <w:tcW w:w="1145" w:type="dxa"/>
            <w:shd w:val="clear" w:color="auto" w:fill="323E4F" w:themeFill="text2" w:themeFillShade="BF"/>
          </w:tcPr>
          <w:p w14:paraId="522671E1"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095" w:type="dxa"/>
            <w:shd w:val="clear" w:color="auto" w:fill="323E4F" w:themeFill="text2" w:themeFillShade="BF"/>
          </w:tcPr>
          <w:p w14:paraId="27EBA626"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ÍTEM</w:t>
            </w:r>
          </w:p>
        </w:tc>
      </w:tr>
      <w:tr w:rsidR="004D76EB" w:rsidRPr="004D76EB" w14:paraId="64C1944C" w14:textId="77777777" w:rsidTr="001A7607">
        <w:tc>
          <w:tcPr>
            <w:tcW w:w="584" w:type="dxa"/>
            <w:shd w:val="clear" w:color="auto" w:fill="BDD6EE" w:themeFill="accent1" w:themeFillTint="66"/>
          </w:tcPr>
          <w:p w14:paraId="581B1A08"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36</w:t>
            </w:r>
          </w:p>
        </w:tc>
        <w:tc>
          <w:tcPr>
            <w:tcW w:w="2385" w:type="dxa"/>
            <w:shd w:val="clear" w:color="auto" w:fill="BDD6EE" w:themeFill="accent1" w:themeFillTint="66"/>
          </w:tcPr>
          <w:p w14:paraId="22C298F9"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VAC-IE-FUE-1</w:t>
            </w:r>
          </w:p>
        </w:tc>
        <w:tc>
          <w:tcPr>
            <w:tcW w:w="1145" w:type="dxa"/>
            <w:shd w:val="clear" w:color="auto" w:fill="BDD6EE" w:themeFill="accent1" w:themeFillTint="66"/>
          </w:tcPr>
          <w:p w14:paraId="1E7349C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PTO</w:t>
            </w:r>
          </w:p>
        </w:tc>
        <w:tc>
          <w:tcPr>
            <w:tcW w:w="5095" w:type="dxa"/>
            <w:shd w:val="clear" w:color="auto" w:fill="BDD6EE" w:themeFill="accent1" w:themeFillTint="66"/>
          </w:tcPr>
          <w:p w14:paraId="47E2D992"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INSTALACIÓN ELÉCTRICA (TOMA DE FUERZA)</w:t>
            </w:r>
          </w:p>
        </w:tc>
      </w:tr>
    </w:tbl>
    <w:p w14:paraId="716314C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0121091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Este ítem se refiere a la </w:t>
      </w:r>
      <w:r w:rsidRPr="004D76EB">
        <w:rPr>
          <w:rFonts w:ascii="Tahoma" w:eastAsiaTheme="minorHAnsi" w:hAnsi="Tahoma" w:cs="Tahoma"/>
          <w:lang w:val="es-BO"/>
        </w:rPr>
        <w:t xml:space="preserve">INSTALACIÓN ELÉCTRICA (TOMA DE FUERZA) </w:t>
      </w:r>
      <w:r w:rsidRPr="004D76EB">
        <w:rPr>
          <w:rFonts w:ascii="Tahoma" w:eastAsiaTheme="minorHAnsi" w:hAnsi="Tahoma" w:cs="Tahoma"/>
        </w:rPr>
        <w:t>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B664EF5" w14:textId="77777777" w:rsidR="004D76EB" w:rsidRPr="004D76EB" w:rsidRDefault="004D76EB" w:rsidP="004D76EB">
      <w:pPr>
        <w:jc w:val="both"/>
        <w:rPr>
          <w:rFonts w:ascii="Tahoma" w:eastAsiaTheme="minorHAnsi" w:hAnsi="Tahoma" w:cs="Tahoma"/>
          <w:b/>
        </w:rPr>
      </w:pPr>
    </w:p>
    <w:p w14:paraId="4EEFEF2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65B6DB5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herramientas y equipo necesarios para la ejecución de los trabajos (excepto los de aporte propio), los mismos deberán ser aprobados por el Inspector de proyecto.</w:t>
      </w:r>
    </w:p>
    <w:p w14:paraId="3308DA6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accesorios deben ser de primera calidad dentro el mercado local y que cumplan las exigencias técnicas del proyecto.</w:t>
      </w:r>
    </w:p>
    <w:p w14:paraId="75AFF77C" w14:textId="77777777" w:rsidR="004D76EB" w:rsidRPr="004D76EB" w:rsidRDefault="004D76EB" w:rsidP="004D76EB">
      <w:pPr>
        <w:jc w:val="both"/>
        <w:rPr>
          <w:rFonts w:ascii="Tahoma" w:eastAsiaTheme="minorHAnsi" w:hAnsi="Tahoma" w:cs="Tahoma"/>
          <w:b/>
        </w:rPr>
      </w:pPr>
    </w:p>
    <w:p w14:paraId="7AB64E3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3EE3DC6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8BA42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625373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CC545E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16821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 xml:space="preserve">En caso de que en la provisión o instalación presenten fallas de fabricación </w:t>
      </w:r>
      <w:proofErr w:type="spellStart"/>
      <w:r w:rsidRPr="004D76EB">
        <w:rPr>
          <w:rFonts w:ascii="Tahoma" w:eastAsiaTheme="minorHAnsi" w:hAnsi="Tahoma" w:cs="Tahoma"/>
        </w:rPr>
        <w:t>ó</w:t>
      </w:r>
      <w:proofErr w:type="spellEnd"/>
      <w:r w:rsidRPr="004D76EB">
        <w:rPr>
          <w:rFonts w:ascii="Tahoma" w:eastAsiaTheme="minorHAnsi" w:hAnsi="Tahoma" w:cs="Tahoma"/>
        </w:rPr>
        <w:t xml:space="preserve"> por causas del inadecuado uso de los mismos por parte del personal de la Entidad Ejecutora, se exigirá al mismo la reposición de dichos materiales sin recargo por ello.</w:t>
      </w:r>
    </w:p>
    <w:p w14:paraId="0588519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9ADF28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En caso de que existiere discrepancia entre planos y especificaciones, se deberá presentar la solución al Inspector de proyecto, para obtener la aprobación de la misma.</w:t>
      </w:r>
    </w:p>
    <w:p w14:paraId="013E107F" w14:textId="77777777" w:rsidR="004D76EB" w:rsidRPr="004D76EB" w:rsidRDefault="004D76EB" w:rsidP="004D76EB">
      <w:pPr>
        <w:jc w:val="both"/>
        <w:rPr>
          <w:rFonts w:ascii="Tahoma" w:eastAsiaTheme="minorHAnsi" w:hAnsi="Tahoma" w:cs="Tahoma"/>
          <w:b/>
          <w:bCs/>
        </w:rPr>
      </w:pPr>
    </w:p>
    <w:p w14:paraId="450B7762"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63EFBAA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o dimensiones mediante: testeo, inspección visual u otro método conveniente.</w:t>
      </w:r>
    </w:p>
    <w:p w14:paraId="7ED7712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A1BD322" w14:textId="77777777" w:rsidR="004D76EB" w:rsidRPr="004D76EB" w:rsidRDefault="004D76EB" w:rsidP="004D76EB">
      <w:pPr>
        <w:jc w:val="both"/>
        <w:rPr>
          <w:rFonts w:ascii="Tahoma" w:eastAsiaTheme="minorHAnsi" w:hAnsi="Tahoma" w:cs="Tahoma"/>
        </w:rPr>
      </w:pPr>
    </w:p>
    <w:tbl>
      <w:tblPr>
        <w:tblW w:w="9209" w:type="dxa"/>
        <w:tblLook w:val="04A0" w:firstRow="1" w:lastRow="0" w:firstColumn="1" w:lastColumn="0" w:noHBand="0" w:noVBand="1"/>
      </w:tblPr>
      <w:tblGrid>
        <w:gridCol w:w="584"/>
        <w:gridCol w:w="2385"/>
        <w:gridCol w:w="1145"/>
        <w:gridCol w:w="5095"/>
      </w:tblGrid>
      <w:tr w:rsidR="004D76EB" w:rsidRPr="004D76EB" w14:paraId="08BC5BC1" w14:textId="77777777" w:rsidTr="001A76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87F9898" w14:textId="77777777" w:rsidR="004D76EB" w:rsidRPr="004D76EB" w:rsidRDefault="004D76EB" w:rsidP="004D76EB">
            <w:pPr>
              <w:jc w:val="both"/>
              <w:rPr>
                <w:rFonts w:ascii="Tahoma" w:eastAsiaTheme="minorHAnsi" w:hAnsi="Tahoma" w:cs="Tahoma"/>
                <w:b/>
                <w:color w:val="FFFFFF" w:themeColor="background1"/>
                <w:lang w:val="es-BO"/>
              </w:rPr>
            </w:pPr>
            <w:proofErr w:type="spellStart"/>
            <w:r w:rsidRPr="004D76EB">
              <w:rPr>
                <w:rFonts w:ascii="Tahoma" w:eastAsiaTheme="minorHAnsi" w:hAnsi="Tahoma" w:cs="Tahoma"/>
                <w:b/>
                <w:color w:val="FFFFFF" w:themeColor="background1"/>
                <w:lang w:val="es-BO"/>
              </w:rPr>
              <w:t>Nº</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20DBF82"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0478B23A"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2559FFF0" w14:textId="77777777" w:rsidR="004D76EB" w:rsidRPr="004D76EB" w:rsidRDefault="004D76EB" w:rsidP="004D76EB">
            <w:pPr>
              <w:jc w:val="both"/>
              <w:rPr>
                <w:rFonts w:ascii="Tahoma" w:eastAsiaTheme="minorHAnsi" w:hAnsi="Tahoma" w:cs="Tahoma"/>
                <w:b/>
                <w:color w:val="FFFFFF" w:themeColor="background1"/>
                <w:lang w:val="es-BO"/>
              </w:rPr>
            </w:pPr>
            <w:r w:rsidRPr="004D76EB">
              <w:rPr>
                <w:rFonts w:ascii="Tahoma" w:eastAsiaTheme="minorHAnsi" w:hAnsi="Tahoma" w:cs="Tahoma"/>
                <w:b/>
                <w:color w:val="FFFFFF" w:themeColor="background1"/>
                <w:lang w:val="es-BO"/>
              </w:rPr>
              <w:t>ÍTEM</w:t>
            </w:r>
          </w:p>
        </w:tc>
      </w:tr>
      <w:tr w:rsidR="004D76EB" w:rsidRPr="004D76EB" w14:paraId="5B5DD5CC" w14:textId="77777777" w:rsidTr="001A76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18AC1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8FCCCB"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5B0760B"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AD45DB"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INSTALACIÓN DE AGUA POTABLE</w:t>
            </w:r>
          </w:p>
        </w:tc>
      </w:tr>
    </w:tbl>
    <w:p w14:paraId="39DFDAE3" w14:textId="77777777" w:rsidR="004D76EB" w:rsidRPr="004D76EB" w:rsidRDefault="004D76EB" w:rsidP="004D76EB">
      <w:pPr>
        <w:jc w:val="both"/>
        <w:rPr>
          <w:rFonts w:ascii="Tahoma" w:eastAsiaTheme="minorHAnsi" w:hAnsi="Tahoma" w:cs="Tahoma"/>
          <w:b/>
        </w:rPr>
      </w:pPr>
    </w:p>
    <w:p w14:paraId="5BDCFFE5"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4851CE5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lang w:val="es-BO"/>
        </w:rPr>
        <w:t>El INSTALACIÓN DE AGUA POTABLE</w:t>
      </w:r>
      <w:r w:rsidRPr="004D76EB">
        <w:rPr>
          <w:rFonts w:ascii="Tahoma" w:eastAsiaTheme="minorHAnsi" w:hAnsi="Tahoma" w:cs="Tahoma"/>
        </w:rPr>
        <w:t>, comprende la instalación y ejecución de todos los trabajos para efectuar las conexiones domiciliarias de agua potable de acuerdo a los planos de detalle y/o instrucciones del Inspector de proyecto.</w:t>
      </w:r>
    </w:p>
    <w:p w14:paraId="05655A11" w14:textId="77777777" w:rsidR="004D76EB" w:rsidRPr="004D76EB" w:rsidRDefault="004D76EB" w:rsidP="004D76EB">
      <w:pPr>
        <w:jc w:val="both"/>
        <w:rPr>
          <w:rFonts w:ascii="Tahoma" w:eastAsiaTheme="minorHAnsi" w:hAnsi="Tahoma" w:cs="Tahoma"/>
          <w:b/>
        </w:rPr>
      </w:pPr>
    </w:p>
    <w:p w14:paraId="1C3CE0B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6685C29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348618B5" w14:textId="77777777" w:rsidR="004D76EB" w:rsidRPr="004D76EB" w:rsidRDefault="004D76EB" w:rsidP="004D76EB">
      <w:pPr>
        <w:jc w:val="both"/>
        <w:rPr>
          <w:rFonts w:ascii="Tahoma" w:eastAsiaTheme="minorHAnsi" w:hAnsi="Tahoma" w:cs="Tahoma"/>
          <w:b/>
        </w:rPr>
      </w:pPr>
    </w:p>
    <w:p w14:paraId="176E9E0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09B1A7A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7F793FC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replanteo y trazado de las instalaciones serán realizadas por la Entidad Ejecutora con estricta sujeción a la ubicación y las dimensiones señaladas en los planos y/o instrucción del Inspector de proyecto.</w:t>
      </w:r>
    </w:p>
    <w:p w14:paraId="698FAEA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excavaciones se efectuarán de acuerdo con los alineamientos, pendientes y cotas indicadas en los planos del proyecto y según el replanteo autorizado por el Inspector de proyecto.</w:t>
      </w:r>
    </w:p>
    <w:p w14:paraId="482BE08F" w14:textId="77777777" w:rsidR="004D76EB" w:rsidRPr="004D76EB" w:rsidRDefault="004D76EB" w:rsidP="004D76EB">
      <w:pPr>
        <w:jc w:val="both"/>
        <w:rPr>
          <w:rFonts w:ascii="Tahoma" w:eastAsiaTheme="minorHAnsi" w:hAnsi="Tahoma" w:cs="Tahoma"/>
          <w:b/>
          <w:bCs/>
        </w:rPr>
      </w:pPr>
    </w:p>
    <w:p w14:paraId="5652A803"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3C0461A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o dimensiones mediante algún método conveniente.</w:t>
      </w:r>
    </w:p>
    <w:p w14:paraId="0F23AA2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Para una buena ejecución del ítem se realizará pruebas hidráulicas y pruebas de aceptación del sistema.</w:t>
      </w:r>
    </w:p>
    <w:p w14:paraId="6643432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prueba hidráulica se realizará con una presión 1,5 mayor a la presión estática del servicio del sistema, se bloqueará el circuito o tramo a probar mediante tapones o cerrando completamente las válvulas necesarias.</w:t>
      </w:r>
    </w:p>
    <w:p w14:paraId="3D7416B8" w14:textId="77777777" w:rsidR="004D76EB" w:rsidRPr="004D76EB" w:rsidRDefault="004D76EB" w:rsidP="004D76EB">
      <w:pPr>
        <w:jc w:val="both"/>
        <w:rPr>
          <w:rFonts w:ascii="Tahoma" w:eastAsiaTheme="minorHAnsi" w:hAnsi="Tahoma" w:cs="Tahom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4D76EB" w:rsidRPr="004D76EB" w14:paraId="5ADB97BC" w14:textId="77777777" w:rsidTr="001A7607">
        <w:tc>
          <w:tcPr>
            <w:tcW w:w="584" w:type="dxa"/>
            <w:shd w:val="clear" w:color="auto" w:fill="1F3864" w:themeFill="accent5" w:themeFillShade="80"/>
          </w:tcPr>
          <w:p w14:paraId="29986BBC"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5769CB6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F3864" w:themeFill="accent5" w:themeFillShade="80"/>
          </w:tcPr>
          <w:p w14:paraId="10AE4DC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095" w:type="dxa"/>
            <w:shd w:val="clear" w:color="auto" w:fill="1F3864" w:themeFill="accent5" w:themeFillShade="80"/>
          </w:tcPr>
          <w:p w14:paraId="09E96BD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ÍTEM</w:t>
            </w:r>
          </w:p>
        </w:tc>
      </w:tr>
      <w:tr w:rsidR="004D76EB" w:rsidRPr="004D76EB" w14:paraId="02AC82C9" w14:textId="77777777" w:rsidTr="001A7607">
        <w:trPr>
          <w:trHeight w:val="370"/>
        </w:trPr>
        <w:tc>
          <w:tcPr>
            <w:tcW w:w="584" w:type="dxa"/>
            <w:shd w:val="clear" w:color="auto" w:fill="BDD6EE" w:themeFill="accent1" w:themeFillTint="66"/>
          </w:tcPr>
          <w:p w14:paraId="3558E5B5"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38</w:t>
            </w:r>
          </w:p>
        </w:tc>
        <w:tc>
          <w:tcPr>
            <w:tcW w:w="2385" w:type="dxa"/>
            <w:shd w:val="clear" w:color="auto" w:fill="BDD6EE" w:themeFill="accent1" w:themeFillTint="66"/>
            <w:vAlign w:val="center"/>
          </w:tcPr>
          <w:p w14:paraId="2E71258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VAC-IS-SAN-1</w:t>
            </w:r>
          </w:p>
        </w:tc>
        <w:tc>
          <w:tcPr>
            <w:tcW w:w="1145" w:type="dxa"/>
            <w:shd w:val="clear" w:color="auto" w:fill="BDD6EE" w:themeFill="accent1" w:themeFillTint="66"/>
            <w:vAlign w:val="center"/>
          </w:tcPr>
          <w:p w14:paraId="45B863A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GLB</w:t>
            </w:r>
          </w:p>
        </w:tc>
        <w:tc>
          <w:tcPr>
            <w:tcW w:w="5095" w:type="dxa"/>
            <w:shd w:val="clear" w:color="auto" w:fill="BDD6EE" w:themeFill="accent1" w:themeFillTint="66"/>
            <w:vAlign w:val="center"/>
          </w:tcPr>
          <w:p w14:paraId="4DD515A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INSTALACIÓN SANITARIA</w:t>
            </w:r>
          </w:p>
        </w:tc>
      </w:tr>
    </w:tbl>
    <w:p w14:paraId="2F2207B4" w14:textId="77777777" w:rsidR="004D76EB" w:rsidRPr="004D76EB" w:rsidRDefault="004D76EB" w:rsidP="004D76EB">
      <w:pPr>
        <w:jc w:val="both"/>
        <w:rPr>
          <w:rFonts w:ascii="Tahoma" w:eastAsiaTheme="minorHAnsi" w:hAnsi="Tahoma" w:cs="Tahoma"/>
          <w:b/>
        </w:rPr>
      </w:pPr>
    </w:p>
    <w:p w14:paraId="478E3E1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36F0BD9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CA61D66" w14:textId="77777777" w:rsidR="004D76EB" w:rsidRPr="004D76EB" w:rsidRDefault="004D76EB" w:rsidP="004D76EB">
      <w:pPr>
        <w:jc w:val="both"/>
        <w:rPr>
          <w:rFonts w:ascii="Tahoma" w:eastAsiaTheme="minorHAnsi" w:hAnsi="Tahoma" w:cs="Tahoma"/>
          <w:b/>
        </w:rPr>
      </w:pPr>
    </w:p>
    <w:p w14:paraId="1BC2C03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19543ED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proyectos.</w:t>
      </w:r>
    </w:p>
    <w:p w14:paraId="4FFAAD0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cumplir con los requisitos establecidos en la Norma Boliviana del Hormigón Armado CBH-87 para los materiales que cubre esta norma.</w:t>
      </w:r>
    </w:p>
    <w:p w14:paraId="5ECD660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materiales serán de calidad que aseguren la durabilidad y correcto funcionamiento de las instalaciones; previo a su empleo en obra deberá ser aprobado por el Inspector de proyectos.</w:t>
      </w:r>
    </w:p>
    <w:p w14:paraId="08CFC4A8" w14:textId="77777777" w:rsidR="004D76EB" w:rsidRPr="004D76EB" w:rsidRDefault="004D76EB" w:rsidP="004D76EB">
      <w:pPr>
        <w:jc w:val="both"/>
        <w:rPr>
          <w:rFonts w:ascii="Tahoma" w:eastAsiaTheme="minorHAnsi" w:hAnsi="Tahoma" w:cs="Tahoma"/>
          <w:b/>
        </w:rPr>
      </w:pPr>
    </w:p>
    <w:p w14:paraId="25B817A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22704B7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replanteo y trazado del sistema sanitario, serán realizadas por la Entidad Ejecutora con estricta sujeción a la ubicación y las dimensiones señaladas en los planos y/o instrucción del Inspector de proyectos.</w:t>
      </w:r>
    </w:p>
    <w:p w14:paraId="490C005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C765AA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380B055" w14:textId="77777777" w:rsidR="004D76EB" w:rsidRPr="004D76EB" w:rsidRDefault="004D76EB" w:rsidP="004D76EB">
      <w:pPr>
        <w:jc w:val="both"/>
        <w:rPr>
          <w:rFonts w:ascii="Tahoma" w:eastAsiaTheme="minorHAnsi" w:hAnsi="Tahoma" w:cs="Tahoma"/>
          <w:b/>
          <w:bCs/>
        </w:rPr>
      </w:pPr>
    </w:p>
    <w:p w14:paraId="4AF96380"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5C6B0F4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proyectos deberá verificar que la ejecución del ítem no presenta ningún defecto de materiales, ejecución, conexión, fuga, dimensiones o mal apoyado mediante testeo, inspección visual u otro método conveniente.</w:t>
      </w:r>
    </w:p>
    <w:p w14:paraId="1236C2BC" w14:textId="77777777" w:rsidR="004D76EB" w:rsidRPr="004D76EB" w:rsidRDefault="004D76EB" w:rsidP="004D76EB">
      <w:pPr>
        <w:jc w:val="both"/>
        <w:rPr>
          <w:rFonts w:ascii="Tahoma" w:eastAsiaTheme="minorHAnsi"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D76EB" w:rsidRPr="004D76EB" w14:paraId="06339FA6" w14:textId="77777777" w:rsidTr="001A7607">
        <w:tc>
          <w:tcPr>
            <w:tcW w:w="584" w:type="dxa"/>
            <w:shd w:val="clear" w:color="auto" w:fill="1F3864" w:themeFill="accent5" w:themeFillShade="80"/>
          </w:tcPr>
          <w:p w14:paraId="59D95DE4"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02F3EB7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F3864" w:themeFill="accent5" w:themeFillShade="80"/>
          </w:tcPr>
          <w:p w14:paraId="629DF752"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100" w:type="dxa"/>
            <w:shd w:val="clear" w:color="auto" w:fill="1F3864" w:themeFill="accent5" w:themeFillShade="80"/>
          </w:tcPr>
          <w:p w14:paraId="6125E79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ÍTEM</w:t>
            </w:r>
          </w:p>
        </w:tc>
      </w:tr>
      <w:tr w:rsidR="004D76EB" w:rsidRPr="004D76EB" w14:paraId="6769E4DA" w14:textId="77777777" w:rsidTr="001A7607">
        <w:trPr>
          <w:trHeight w:val="118"/>
        </w:trPr>
        <w:tc>
          <w:tcPr>
            <w:tcW w:w="584" w:type="dxa"/>
            <w:shd w:val="clear" w:color="auto" w:fill="BDD6EE" w:themeFill="accent1" w:themeFillTint="66"/>
          </w:tcPr>
          <w:p w14:paraId="0580517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39</w:t>
            </w:r>
          </w:p>
        </w:tc>
        <w:tc>
          <w:tcPr>
            <w:tcW w:w="2385" w:type="dxa"/>
            <w:shd w:val="clear" w:color="auto" w:fill="BDD6EE" w:themeFill="accent1" w:themeFillTint="66"/>
          </w:tcPr>
          <w:p w14:paraId="26C1F18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lang w:eastAsia="es-ES"/>
              </w:rPr>
              <w:t>VAC-IE-DUC-1</w:t>
            </w:r>
          </w:p>
        </w:tc>
        <w:tc>
          <w:tcPr>
            <w:tcW w:w="1145" w:type="dxa"/>
            <w:shd w:val="clear" w:color="auto" w:fill="BDD6EE" w:themeFill="accent1" w:themeFillTint="66"/>
          </w:tcPr>
          <w:p w14:paraId="795AF9A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lang w:eastAsia="es-ES"/>
              </w:rPr>
              <w:t>PZA</w:t>
            </w:r>
          </w:p>
        </w:tc>
        <w:tc>
          <w:tcPr>
            <w:tcW w:w="5100" w:type="dxa"/>
            <w:shd w:val="clear" w:color="auto" w:fill="BDD6EE" w:themeFill="accent1" w:themeFillTint="66"/>
          </w:tcPr>
          <w:p w14:paraId="3228EF1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PROVISIÓN Y COLOCADO DE DUCHA ELÉCTRICA</w:t>
            </w:r>
          </w:p>
        </w:tc>
      </w:tr>
    </w:tbl>
    <w:p w14:paraId="647D7DAC" w14:textId="77777777" w:rsidR="004D76EB" w:rsidRPr="004D76EB" w:rsidRDefault="004D76EB" w:rsidP="004D76EB">
      <w:pPr>
        <w:jc w:val="both"/>
        <w:rPr>
          <w:rFonts w:ascii="Tahoma" w:eastAsiaTheme="minorHAnsi" w:hAnsi="Tahoma" w:cs="Tahoma"/>
          <w:b/>
        </w:rPr>
      </w:pPr>
    </w:p>
    <w:p w14:paraId="3D4B20B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06325E7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se refiere a la provisión y colocado de ducha eléctrica, con todos sus accesorios, de acuerdo a lo establecido en los planos constructivos y/o instrucciones del Inspector de proyecto.</w:t>
      </w:r>
    </w:p>
    <w:p w14:paraId="555F33ED" w14:textId="77777777" w:rsidR="004D76EB" w:rsidRPr="004D76EB" w:rsidRDefault="004D76EB" w:rsidP="004D76EB">
      <w:pPr>
        <w:jc w:val="both"/>
        <w:rPr>
          <w:rFonts w:ascii="Tahoma" w:eastAsiaTheme="minorHAnsi" w:hAnsi="Tahoma" w:cs="Tahoma"/>
          <w:b/>
        </w:rPr>
      </w:pPr>
    </w:p>
    <w:p w14:paraId="4058017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0B3DCB9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5CB815A7" w14:textId="77777777" w:rsidR="004D76EB" w:rsidRPr="004D76EB" w:rsidRDefault="004D76EB" w:rsidP="004D76EB">
      <w:pPr>
        <w:jc w:val="both"/>
        <w:rPr>
          <w:rFonts w:ascii="Tahoma" w:eastAsiaTheme="minorHAnsi" w:hAnsi="Tahoma" w:cs="Tahoma"/>
          <w:b/>
        </w:rPr>
      </w:pPr>
    </w:p>
    <w:p w14:paraId="1D23918B"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78934E3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ducha deberá ser instalada a una altura de aproximadamente 2.10 m. sobre el nivel del piso o lo indicado en los planos de detalle.</w:t>
      </w:r>
    </w:p>
    <w:p w14:paraId="462CBA8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CFD5E9B" w14:textId="77777777" w:rsidR="004D76EB" w:rsidRPr="004D76EB" w:rsidRDefault="004D76EB" w:rsidP="004D76EB">
      <w:pPr>
        <w:jc w:val="both"/>
        <w:rPr>
          <w:rFonts w:ascii="Tahoma" w:eastAsiaTheme="minorHAnsi" w:hAnsi="Tahoma" w:cs="Tahoma"/>
          <w:b/>
          <w:bCs/>
        </w:rPr>
      </w:pPr>
    </w:p>
    <w:p w14:paraId="5F2340AA"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lastRenderedPageBreak/>
        <w:t>Criterios de Control, Aceptación y Rechazo</w:t>
      </w:r>
    </w:p>
    <w:p w14:paraId="6674AA3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conexión, fuga, dimensiones o mal apoyado mediante testeo, inspección visual u otro método conveniente.</w:t>
      </w:r>
    </w:p>
    <w:p w14:paraId="24B33F33" w14:textId="77777777" w:rsidR="004D76EB" w:rsidRPr="004D76EB" w:rsidRDefault="004D76EB" w:rsidP="004D76EB">
      <w:pPr>
        <w:jc w:val="both"/>
        <w:rPr>
          <w:rFonts w:ascii="Tahoma" w:eastAsiaTheme="minorHAnsi" w:hAnsi="Tahom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4D76EB" w:rsidRPr="004D76EB" w14:paraId="321970D6" w14:textId="77777777" w:rsidTr="001A7607">
        <w:tc>
          <w:tcPr>
            <w:tcW w:w="704" w:type="dxa"/>
            <w:shd w:val="clear" w:color="auto" w:fill="1F3864" w:themeFill="accent5" w:themeFillShade="80"/>
          </w:tcPr>
          <w:p w14:paraId="0B8C4FFD" w14:textId="77777777" w:rsidR="004D76EB" w:rsidRPr="004D76EB" w:rsidRDefault="004D76EB" w:rsidP="004D76EB">
            <w:pPr>
              <w:jc w:val="both"/>
              <w:rPr>
                <w:rFonts w:ascii="Tahoma" w:eastAsiaTheme="minorHAnsi" w:hAnsi="Tahoma" w:cs="Tahoma"/>
                <w:b/>
                <w:lang w:eastAsia="es-ES"/>
              </w:rPr>
            </w:pPr>
            <w:proofErr w:type="spellStart"/>
            <w:r w:rsidRPr="004D76EB">
              <w:rPr>
                <w:rFonts w:ascii="Tahoma" w:eastAsiaTheme="minorHAnsi" w:hAnsi="Tahoma" w:cs="Tahoma"/>
                <w:b/>
                <w:lang w:eastAsia="es-ES"/>
              </w:rPr>
              <w:t>N°</w:t>
            </w:r>
            <w:proofErr w:type="spellEnd"/>
          </w:p>
        </w:tc>
        <w:tc>
          <w:tcPr>
            <w:tcW w:w="2265" w:type="dxa"/>
            <w:shd w:val="clear" w:color="auto" w:fill="1F3864" w:themeFill="accent5" w:themeFillShade="80"/>
          </w:tcPr>
          <w:p w14:paraId="20E542D3"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CÓDIGO</w:t>
            </w:r>
          </w:p>
        </w:tc>
        <w:tc>
          <w:tcPr>
            <w:tcW w:w="1145" w:type="dxa"/>
            <w:shd w:val="clear" w:color="auto" w:fill="1F3864" w:themeFill="accent5" w:themeFillShade="80"/>
          </w:tcPr>
          <w:p w14:paraId="16416F0C"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UNIDAD</w:t>
            </w:r>
          </w:p>
        </w:tc>
        <w:tc>
          <w:tcPr>
            <w:tcW w:w="5237" w:type="dxa"/>
            <w:shd w:val="clear" w:color="auto" w:fill="1F3864" w:themeFill="accent5" w:themeFillShade="80"/>
          </w:tcPr>
          <w:p w14:paraId="674DE364"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ÍTEM</w:t>
            </w:r>
          </w:p>
        </w:tc>
      </w:tr>
      <w:tr w:rsidR="004D76EB" w:rsidRPr="004D76EB" w14:paraId="4FD26147" w14:textId="77777777" w:rsidTr="001A7607">
        <w:tc>
          <w:tcPr>
            <w:tcW w:w="704" w:type="dxa"/>
            <w:shd w:val="clear" w:color="auto" w:fill="BDD6EE" w:themeFill="accent1" w:themeFillTint="66"/>
          </w:tcPr>
          <w:p w14:paraId="150A7EBD"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40</w:t>
            </w:r>
          </w:p>
        </w:tc>
        <w:tc>
          <w:tcPr>
            <w:tcW w:w="2265" w:type="dxa"/>
            <w:shd w:val="clear" w:color="auto" w:fill="BDD6EE" w:themeFill="accent1" w:themeFillTint="66"/>
          </w:tcPr>
          <w:p w14:paraId="4EACC697"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VAC-IS-CAI-6</w:t>
            </w:r>
          </w:p>
        </w:tc>
        <w:tc>
          <w:tcPr>
            <w:tcW w:w="1145" w:type="dxa"/>
            <w:shd w:val="clear" w:color="auto" w:fill="BDD6EE" w:themeFill="accent1" w:themeFillTint="66"/>
          </w:tcPr>
          <w:p w14:paraId="554B75F5"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PZA</w:t>
            </w:r>
          </w:p>
        </w:tc>
        <w:tc>
          <w:tcPr>
            <w:tcW w:w="5237" w:type="dxa"/>
            <w:shd w:val="clear" w:color="auto" w:fill="BDD6EE" w:themeFill="accent1" w:themeFillTint="66"/>
          </w:tcPr>
          <w:p w14:paraId="4AF90F72"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CÁMARA DE INSPECCIÓN DE LADRILLO GAMBOTE (25X12X6,5) (0,60X0,60)</w:t>
            </w:r>
          </w:p>
        </w:tc>
      </w:tr>
    </w:tbl>
    <w:p w14:paraId="54EACAF7" w14:textId="77777777" w:rsidR="004D76EB" w:rsidRPr="004D76EB" w:rsidRDefault="004D76EB" w:rsidP="004D76EB">
      <w:pPr>
        <w:jc w:val="both"/>
        <w:rPr>
          <w:rFonts w:ascii="Tahoma" w:eastAsiaTheme="minorHAnsi" w:hAnsi="Tahoma" w:cs="Tahoma"/>
          <w:b/>
          <w:lang w:eastAsia="es-ES"/>
        </w:rPr>
      </w:pPr>
    </w:p>
    <w:p w14:paraId="4E794E54"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DESCRIPCIÓN. -</w:t>
      </w:r>
    </w:p>
    <w:p w14:paraId="1EBEDC3C"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1B13BCF8" w14:textId="77777777" w:rsidR="004D76EB" w:rsidRPr="004D76EB" w:rsidRDefault="004D76EB" w:rsidP="004D76EB">
      <w:pPr>
        <w:jc w:val="both"/>
        <w:rPr>
          <w:rFonts w:ascii="Tahoma" w:eastAsiaTheme="minorHAnsi" w:hAnsi="Tahoma" w:cs="Tahoma"/>
          <w:b/>
          <w:lang w:eastAsia="es-ES"/>
        </w:rPr>
      </w:pPr>
    </w:p>
    <w:p w14:paraId="5F454165"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MATERIALES, HERRAMIENTAS Y EQUIPO. -</w:t>
      </w:r>
    </w:p>
    <w:p w14:paraId="7EEAAE95"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C3883BE"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materiales serán de calidad que aseguren la durabilidad y correcto funcionamiento de las instalaciones; previo a su empleo en obra deberá ser aprobado por el Inspector de proyecto.</w:t>
      </w:r>
    </w:p>
    <w:p w14:paraId="6F22BC01" w14:textId="77777777" w:rsidR="004D76EB" w:rsidRPr="004D76EB" w:rsidRDefault="004D76EB" w:rsidP="004D76EB">
      <w:pPr>
        <w:jc w:val="both"/>
        <w:rPr>
          <w:rFonts w:ascii="Tahoma" w:eastAsiaTheme="minorHAnsi" w:hAnsi="Tahoma" w:cs="Tahoma"/>
          <w:b/>
          <w:lang w:eastAsia="es-ES"/>
        </w:rPr>
      </w:pPr>
    </w:p>
    <w:p w14:paraId="2293641B"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FORMA DE EJECUCIÓN. -</w:t>
      </w:r>
    </w:p>
    <w:p w14:paraId="0B742F76"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replanteo y trazado de las cámaras, serán realizadas por la Entidad Ejecutora con estricta sujeción a la ubicación y las dimensiones señaladas en los planos y/o instrucción del Inspector.</w:t>
      </w:r>
    </w:p>
    <w:p w14:paraId="034D7892"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D76EB">
        <w:rPr>
          <w:rFonts w:ascii="Tahoma" w:eastAsiaTheme="minorHAnsi" w:hAnsi="Tahoma" w:cs="Tahoma"/>
          <w:lang w:eastAsia="es-ES"/>
        </w:rPr>
        <w:cr/>
        <w:t>En la excavación se protegerán árboles, postes, cercas, letreros, tuberías de agua potable y otros, debiendo la Entidad Ejecutora en caso de ser dañados reemplazarlos o restaurarlos a su cuenta.</w:t>
      </w:r>
    </w:p>
    <w:p w14:paraId="4E171D14"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67C37044"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Cuando los planos o la presentación de propuestas no establezcan otra cosa, el mortero de cemento para la mampostería de ladrillo </w:t>
      </w:r>
      <w:proofErr w:type="spellStart"/>
      <w:r w:rsidRPr="004D76EB">
        <w:rPr>
          <w:rFonts w:ascii="Tahoma" w:eastAsiaTheme="minorHAnsi" w:hAnsi="Tahoma" w:cs="Tahoma"/>
          <w:lang w:eastAsia="es-ES"/>
        </w:rPr>
        <w:t>gambote</w:t>
      </w:r>
      <w:proofErr w:type="spellEnd"/>
      <w:r w:rsidRPr="004D76EB">
        <w:rPr>
          <w:rFonts w:ascii="Tahoma" w:eastAsiaTheme="minorHAnsi" w:hAnsi="Tahoma" w:cs="Tahoma"/>
          <w:lang w:eastAsia="es-ES"/>
        </w:rPr>
        <w:t xml:space="preserve"> la dosificación será en proporción 1:4. Los ladrillos serán del tipo </w:t>
      </w:r>
      <w:proofErr w:type="spellStart"/>
      <w:r w:rsidRPr="004D76EB">
        <w:rPr>
          <w:rFonts w:ascii="Tahoma" w:eastAsiaTheme="minorHAnsi" w:hAnsi="Tahoma" w:cs="Tahoma"/>
          <w:lang w:eastAsia="es-ES"/>
        </w:rPr>
        <w:t>gambote</w:t>
      </w:r>
      <w:proofErr w:type="spellEnd"/>
      <w:r w:rsidRPr="004D76EB">
        <w:rPr>
          <w:rFonts w:ascii="Tahoma" w:eastAsiaTheme="minorHAnsi" w:hAnsi="Tahoma" w:cs="Tahoma"/>
          <w:lang w:eastAsia="es-ES"/>
        </w:rPr>
        <w:t xml:space="preserve"> o </w:t>
      </w:r>
      <w:proofErr w:type="spellStart"/>
      <w:r w:rsidRPr="004D76EB">
        <w:rPr>
          <w:rFonts w:ascii="Tahoma" w:eastAsiaTheme="minorHAnsi" w:hAnsi="Tahoma" w:cs="Tahoma"/>
          <w:lang w:eastAsia="es-ES"/>
        </w:rPr>
        <w:t>gambote</w:t>
      </w:r>
      <w:proofErr w:type="spellEnd"/>
      <w:r w:rsidRPr="004D76EB">
        <w:rPr>
          <w:rFonts w:ascii="Tahoma" w:eastAsiaTheme="minorHAnsi" w:hAnsi="Tahoma" w:cs="Tahoma"/>
          <w:lang w:eastAsia="es-ES"/>
        </w:rPr>
        <w:t xml:space="preserve"> rústico (adobito), de primera calidad, bien cocidos emitiendo al golpe un sonido metálico y deberán estar libres de rajaduras y desportilladuras. </w:t>
      </w:r>
    </w:p>
    <w:p w14:paraId="4FB6D60A"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fondo, las paredes laterales y el coronamiento de la cámara deberán ser revocados con mortero de cemento de dosificación 1:3 y un espesor de 1,5 cm. y bruñidas con una mezcla de mortero de cemento 1:1.</w:t>
      </w:r>
    </w:p>
    <w:p w14:paraId="343E28B5"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FAC70E2"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Las cámaras de inspección deberán ser protegidas del sol y se mantendrán humedecidas 14 días después del hormigonado y no deberán ser cargadas hasta los 28 días después de su construcción.</w:t>
      </w:r>
    </w:p>
    <w:p w14:paraId="257372BB"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relleno de tierra alrededor de las cámaras deberá ser ejecutado con material aprobado por el Inspector de proyecto por capas de 20 cm, apisonadas adecuadamente con humedad óptima.</w:t>
      </w:r>
    </w:p>
    <w:p w14:paraId="59054799"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Para una buena ejecución del ítem se realizará pruebas hidráulicas y pruebas de aceptación del sistema.</w:t>
      </w:r>
    </w:p>
    <w:p w14:paraId="3A98A65A"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D32A882" w14:textId="77777777" w:rsidR="004D76EB" w:rsidRPr="004D76EB" w:rsidRDefault="004D76EB" w:rsidP="004D76EB">
      <w:pPr>
        <w:jc w:val="both"/>
        <w:rPr>
          <w:rFonts w:ascii="Tahoma" w:eastAsiaTheme="minorHAnsi" w:hAnsi="Tahoma" w:cs="Tahoma"/>
          <w:b/>
          <w:bCs/>
          <w:lang w:eastAsia="es-ES"/>
        </w:rPr>
      </w:pPr>
    </w:p>
    <w:p w14:paraId="6B774696" w14:textId="77777777" w:rsidR="004D76EB" w:rsidRPr="004D76EB" w:rsidRDefault="004D76EB" w:rsidP="004D76EB">
      <w:pPr>
        <w:jc w:val="both"/>
        <w:rPr>
          <w:rFonts w:ascii="Tahoma" w:eastAsiaTheme="minorHAnsi" w:hAnsi="Tahoma" w:cs="Tahoma"/>
          <w:b/>
          <w:bCs/>
          <w:lang w:eastAsia="es-ES"/>
        </w:rPr>
      </w:pPr>
      <w:r w:rsidRPr="004D76EB">
        <w:rPr>
          <w:rFonts w:ascii="Tahoma" w:eastAsiaTheme="minorHAnsi" w:hAnsi="Tahoma" w:cs="Tahoma"/>
          <w:b/>
          <w:bCs/>
          <w:lang w:eastAsia="es-ES"/>
        </w:rPr>
        <w:t>Criterios de Control, Aceptación y Rechazo</w:t>
      </w:r>
    </w:p>
    <w:p w14:paraId="59DBCDA5"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El Inspector de proyecto deberá verificar que la ejecución del ítem no presenta ningún defecto de materiales, de ejecución o de dimensiones mediante inspección visual u otro método conveniente.</w:t>
      </w:r>
    </w:p>
    <w:p w14:paraId="606D152C"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DETALLE CONSTRUCTIVO. -</w:t>
      </w:r>
    </w:p>
    <w:p w14:paraId="53D217D8"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noProof/>
          <w:lang w:val="es-BO" w:eastAsia="es-BO"/>
        </w:rPr>
        <w:drawing>
          <wp:anchor distT="0" distB="0" distL="114300" distR="114300" simplePos="0" relativeHeight="251758592" behindDoc="0" locked="0" layoutInCell="1" allowOverlap="1" wp14:anchorId="674D6655" wp14:editId="1F5BC2EB">
            <wp:simplePos x="0" y="0"/>
            <wp:positionH relativeFrom="margin">
              <wp:posOffset>2770909</wp:posOffset>
            </wp:positionH>
            <wp:positionV relativeFrom="paragraph">
              <wp:posOffset>128501</wp:posOffset>
            </wp:positionV>
            <wp:extent cx="3208758" cy="1898073"/>
            <wp:effectExtent l="0" t="0" r="0" b="6985"/>
            <wp:wrapNone/>
            <wp:docPr id="238927398" name="Imagen 2389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8758" cy="1898073"/>
                    </a:xfrm>
                    <a:prstGeom prst="rect">
                      <a:avLst/>
                    </a:prstGeom>
                  </pic:spPr>
                </pic:pic>
              </a:graphicData>
            </a:graphic>
            <wp14:sizeRelH relativeFrom="margin">
              <wp14:pctWidth>0</wp14:pctWidth>
            </wp14:sizeRelH>
            <wp14:sizeRelV relativeFrom="margin">
              <wp14:pctHeight>0</wp14:pctHeight>
            </wp14:sizeRelV>
          </wp:anchor>
        </w:drawing>
      </w:r>
      <w:r w:rsidRPr="004D76EB">
        <w:rPr>
          <w:rFonts w:ascii="Tahoma" w:eastAsiaTheme="minorHAnsi" w:hAnsi="Tahoma" w:cs="Tahoma"/>
          <w:noProof/>
          <w:lang w:val="es-BO" w:eastAsia="es-BO"/>
        </w:rPr>
        <w:drawing>
          <wp:anchor distT="0" distB="0" distL="114300" distR="114300" simplePos="0" relativeHeight="251757568" behindDoc="0" locked="0" layoutInCell="1" allowOverlap="1" wp14:anchorId="1E516466" wp14:editId="33856B48">
            <wp:simplePos x="0" y="0"/>
            <wp:positionH relativeFrom="margin">
              <wp:posOffset>-34521</wp:posOffset>
            </wp:positionH>
            <wp:positionV relativeFrom="paragraph">
              <wp:posOffset>80413</wp:posOffset>
            </wp:positionV>
            <wp:extent cx="2805546" cy="2035357"/>
            <wp:effectExtent l="0" t="0" r="0" b="3175"/>
            <wp:wrapNone/>
            <wp:docPr id="1634037321" name="Imagen 16340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4642" cy="2041956"/>
                    </a:xfrm>
                    <a:prstGeom prst="rect">
                      <a:avLst/>
                    </a:prstGeom>
                  </pic:spPr>
                </pic:pic>
              </a:graphicData>
            </a:graphic>
            <wp14:sizeRelH relativeFrom="margin">
              <wp14:pctWidth>0</wp14:pctWidth>
            </wp14:sizeRelH>
            <wp14:sizeRelV relativeFrom="margin">
              <wp14:pctHeight>0</wp14:pctHeight>
            </wp14:sizeRelV>
          </wp:anchor>
        </w:drawing>
      </w:r>
    </w:p>
    <w:p w14:paraId="3DE991A9" w14:textId="77777777" w:rsidR="004D76EB" w:rsidRPr="004D76EB" w:rsidRDefault="004D76EB" w:rsidP="004D76EB">
      <w:pPr>
        <w:jc w:val="both"/>
        <w:rPr>
          <w:rFonts w:ascii="Tahoma" w:eastAsiaTheme="minorHAnsi" w:hAnsi="Tahoma" w:cs="Tahoma"/>
          <w:lang w:eastAsia="es-BO"/>
        </w:rPr>
      </w:pPr>
    </w:p>
    <w:p w14:paraId="4485D237" w14:textId="77777777" w:rsidR="004D76EB" w:rsidRPr="004D76EB" w:rsidRDefault="004D76EB" w:rsidP="004D76EB">
      <w:pPr>
        <w:jc w:val="both"/>
        <w:rPr>
          <w:rFonts w:ascii="Tahoma" w:eastAsiaTheme="minorHAnsi" w:hAnsi="Tahoma" w:cs="Tahoma"/>
          <w:lang w:eastAsia="es-BO"/>
        </w:rPr>
      </w:pPr>
    </w:p>
    <w:p w14:paraId="5CDE6F4E" w14:textId="77777777" w:rsidR="004D76EB" w:rsidRPr="004D76EB" w:rsidRDefault="004D76EB" w:rsidP="004D76EB">
      <w:pPr>
        <w:jc w:val="both"/>
        <w:rPr>
          <w:rFonts w:ascii="Tahoma" w:eastAsiaTheme="minorHAnsi" w:hAnsi="Tahoma" w:cs="Tahoma"/>
          <w:lang w:eastAsia="es-BO"/>
        </w:rPr>
      </w:pPr>
    </w:p>
    <w:p w14:paraId="5C60EFAE" w14:textId="77777777" w:rsidR="004D76EB" w:rsidRPr="004D76EB" w:rsidRDefault="004D76EB" w:rsidP="004D76EB">
      <w:pPr>
        <w:jc w:val="both"/>
        <w:rPr>
          <w:rFonts w:ascii="Tahoma" w:eastAsiaTheme="minorHAnsi" w:hAnsi="Tahoma" w:cs="Tahoma"/>
          <w:lang w:eastAsia="es-BO"/>
        </w:rPr>
      </w:pPr>
    </w:p>
    <w:p w14:paraId="0DD7D914" w14:textId="77777777" w:rsidR="004D76EB" w:rsidRPr="004D76EB" w:rsidRDefault="004D76EB" w:rsidP="004D76EB">
      <w:pPr>
        <w:jc w:val="both"/>
        <w:rPr>
          <w:rFonts w:ascii="Tahoma" w:eastAsiaTheme="minorHAnsi" w:hAnsi="Tahoma" w:cs="Tahoma"/>
          <w:lang w:eastAsia="es-BO"/>
        </w:rPr>
      </w:pPr>
    </w:p>
    <w:p w14:paraId="2CAF9933" w14:textId="77777777" w:rsidR="004D76EB" w:rsidRPr="004D76EB" w:rsidRDefault="004D76EB" w:rsidP="004D76EB">
      <w:pPr>
        <w:jc w:val="both"/>
        <w:rPr>
          <w:rFonts w:ascii="Tahoma" w:eastAsiaTheme="minorHAnsi" w:hAnsi="Tahoma" w:cs="Tahoma"/>
          <w:lang w:eastAsia="es-BO"/>
        </w:rPr>
      </w:pPr>
    </w:p>
    <w:p w14:paraId="6795178F" w14:textId="77777777" w:rsidR="004D76EB" w:rsidRPr="004D76EB" w:rsidRDefault="004D76EB" w:rsidP="004D76EB">
      <w:pPr>
        <w:jc w:val="both"/>
        <w:rPr>
          <w:rFonts w:ascii="Tahoma" w:eastAsiaTheme="minorHAnsi" w:hAnsi="Tahoma" w:cs="Tahoma"/>
          <w:lang w:eastAsia="es-BO"/>
        </w:rPr>
      </w:pPr>
    </w:p>
    <w:p w14:paraId="5DB5C794" w14:textId="77777777" w:rsidR="004D76EB" w:rsidRPr="004D76EB" w:rsidRDefault="004D76EB" w:rsidP="004D76EB">
      <w:pPr>
        <w:jc w:val="both"/>
        <w:rPr>
          <w:rFonts w:ascii="Tahoma" w:eastAsiaTheme="minorHAnsi" w:hAnsi="Tahoma" w:cs="Tahoma"/>
          <w:lang w:eastAsia="es-BO"/>
        </w:rPr>
      </w:pPr>
    </w:p>
    <w:p w14:paraId="21B6518F" w14:textId="77777777" w:rsidR="004D76EB" w:rsidRPr="004D76EB" w:rsidRDefault="004D76EB" w:rsidP="004D76EB">
      <w:pPr>
        <w:jc w:val="both"/>
        <w:rPr>
          <w:rFonts w:ascii="Tahoma" w:eastAsiaTheme="minorHAnsi" w:hAnsi="Tahoma" w:cs="Tahoma"/>
          <w:lang w:eastAsia="es-BO"/>
        </w:rPr>
      </w:pPr>
    </w:p>
    <w:p w14:paraId="6A6397CA" w14:textId="77777777" w:rsidR="004D76EB" w:rsidRPr="004D76EB" w:rsidRDefault="004D76EB" w:rsidP="004D76EB">
      <w:pPr>
        <w:jc w:val="both"/>
        <w:rPr>
          <w:rFonts w:ascii="Tahoma" w:eastAsiaTheme="minorHAnsi" w:hAnsi="Tahoma" w:cs="Tahoma"/>
          <w:lang w:eastAsia="es-BO"/>
        </w:rPr>
      </w:pPr>
    </w:p>
    <w:p w14:paraId="09C30D1B" w14:textId="77777777" w:rsidR="004D76EB" w:rsidRPr="004D76EB" w:rsidRDefault="004D76EB" w:rsidP="004D76EB">
      <w:pPr>
        <w:jc w:val="both"/>
        <w:rPr>
          <w:rFonts w:ascii="Tahoma" w:eastAsiaTheme="minorHAnsi" w:hAnsi="Tahoma" w:cs="Tahoma"/>
          <w:lang w:eastAsia="es-BO"/>
        </w:rPr>
      </w:pPr>
    </w:p>
    <w:p w14:paraId="1ADA8DCB" w14:textId="77777777" w:rsidR="004D76EB" w:rsidRPr="004D76EB" w:rsidRDefault="004D76EB" w:rsidP="004D76EB">
      <w:pPr>
        <w:jc w:val="both"/>
        <w:rPr>
          <w:rFonts w:ascii="Tahoma" w:eastAsiaTheme="minorHAnsi" w:hAnsi="Tahoma" w:cs="Tahoma"/>
          <w:lang w:eastAsia="es-BO"/>
        </w:rPr>
      </w:pPr>
    </w:p>
    <w:p w14:paraId="4D7E5513" w14:textId="77777777" w:rsidR="004D76EB" w:rsidRPr="004D76EB" w:rsidRDefault="004D76EB" w:rsidP="004D76EB">
      <w:pPr>
        <w:jc w:val="both"/>
        <w:rPr>
          <w:rFonts w:ascii="Tahoma" w:eastAsiaTheme="minorHAnsi" w:hAnsi="Tahoma" w:cs="Tahoma"/>
          <w:lang w:eastAsia="es-BO"/>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4D76EB" w:rsidRPr="004D76EB" w14:paraId="7686FBFF" w14:textId="77777777" w:rsidTr="001A7607">
        <w:trPr>
          <w:trHeight w:val="255"/>
        </w:trPr>
        <w:tc>
          <w:tcPr>
            <w:tcW w:w="584" w:type="dxa"/>
            <w:shd w:val="clear" w:color="auto" w:fill="1F3864" w:themeFill="accent5" w:themeFillShade="80"/>
          </w:tcPr>
          <w:p w14:paraId="029299D1"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8" w:type="dxa"/>
            <w:shd w:val="clear" w:color="auto" w:fill="1F3864" w:themeFill="accent5" w:themeFillShade="80"/>
          </w:tcPr>
          <w:p w14:paraId="4D23873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CODIGO</w:t>
            </w:r>
          </w:p>
        </w:tc>
        <w:tc>
          <w:tcPr>
            <w:tcW w:w="1146" w:type="dxa"/>
            <w:shd w:val="clear" w:color="auto" w:fill="1F3864" w:themeFill="accent5" w:themeFillShade="80"/>
          </w:tcPr>
          <w:p w14:paraId="6707543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108" w:type="dxa"/>
            <w:shd w:val="clear" w:color="auto" w:fill="1F3864" w:themeFill="accent5" w:themeFillShade="80"/>
          </w:tcPr>
          <w:p w14:paraId="1F3605B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ITEM</w:t>
            </w:r>
          </w:p>
        </w:tc>
      </w:tr>
      <w:tr w:rsidR="004D76EB" w:rsidRPr="004D76EB" w14:paraId="661A0AC8" w14:textId="77777777" w:rsidTr="001A7607">
        <w:trPr>
          <w:trHeight w:val="42"/>
        </w:trPr>
        <w:tc>
          <w:tcPr>
            <w:tcW w:w="584" w:type="dxa"/>
            <w:shd w:val="clear" w:color="auto" w:fill="BDD6EE" w:themeFill="accent1" w:themeFillTint="66"/>
          </w:tcPr>
          <w:p w14:paraId="337E6BC2"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41</w:t>
            </w:r>
          </w:p>
        </w:tc>
        <w:tc>
          <w:tcPr>
            <w:tcW w:w="2388" w:type="dxa"/>
            <w:shd w:val="clear" w:color="auto" w:fill="BDD6EE" w:themeFill="accent1" w:themeFillTint="66"/>
          </w:tcPr>
          <w:p w14:paraId="13F8D0B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VAC-IA-ART-2</w:t>
            </w:r>
          </w:p>
        </w:tc>
        <w:tc>
          <w:tcPr>
            <w:tcW w:w="1146" w:type="dxa"/>
            <w:shd w:val="clear" w:color="auto" w:fill="BDD6EE" w:themeFill="accent1" w:themeFillTint="66"/>
          </w:tcPr>
          <w:p w14:paraId="4B6BAAC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PZA</w:t>
            </w:r>
          </w:p>
        </w:tc>
        <w:tc>
          <w:tcPr>
            <w:tcW w:w="5108" w:type="dxa"/>
            <w:shd w:val="clear" w:color="auto" w:fill="BDD6EE" w:themeFill="accent1" w:themeFillTint="66"/>
          </w:tcPr>
          <w:p w14:paraId="7C83C49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PROVISIÓN Y COLOCADO DE LAVANDERÍA DE CEMENTO CON ACCESORIOS</w:t>
            </w:r>
          </w:p>
        </w:tc>
      </w:tr>
    </w:tbl>
    <w:p w14:paraId="101C7566" w14:textId="77777777" w:rsidR="004D76EB" w:rsidRPr="004D76EB" w:rsidRDefault="004D76EB" w:rsidP="004D76EB">
      <w:pPr>
        <w:jc w:val="both"/>
        <w:rPr>
          <w:rFonts w:ascii="Tahoma" w:eastAsiaTheme="minorHAnsi" w:hAnsi="Tahoma" w:cs="Tahoma"/>
          <w:b/>
        </w:rPr>
      </w:pPr>
    </w:p>
    <w:p w14:paraId="2ED07C4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b/>
        </w:rPr>
        <w:t>DESCRIPCIÓN</w:t>
      </w:r>
      <w:r w:rsidRPr="004D76EB">
        <w:rPr>
          <w:rFonts w:ascii="Tahoma" w:eastAsiaTheme="minorHAnsi" w:hAnsi="Tahoma" w:cs="Tahoma"/>
        </w:rPr>
        <w:t>. -</w:t>
      </w:r>
    </w:p>
    <w:p w14:paraId="0F3BBE4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se refiere a la provisión y colocado de lavandería de cemento con accesorios incluyendo grifo de acuerdo a la ubicación establecida en los planos constructivos y/o instrucciones del Inspector de proyecto.</w:t>
      </w:r>
    </w:p>
    <w:p w14:paraId="01FF7C85" w14:textId="77777777" w:rsidR="004D76EB" w:rsidRPr="004D76EB" w:rsidRDefault="004D76EB" w:rsidP="004D76EB">
      <w:pPr>
        <w:jc w:val="both"/>
        <w:rPr>
          <w:rFonts w:ascii="Tahoma" w:eastAsiaTheme="minorHAnsi" w:hAnsi="Tahoma" w:cs="Tahoma"/>
          <w:b/>
        </w:rPr>
      </w:pPr>
    </w:p>
    <w:p w14:paraId="41589BC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7F5E3574"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C35B181"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Los materiales serán de calidad que aseguren la durabilidad y correcto funcionamiento de las instalaciones; previo a su empleo en obra deberá ser aprobado por el Inspector de proyecto.</w:t>
      </w:r>
    </w:p>
    <w:p w14:paraId="12E78033" w14:textId="77777777" w:rsidR="004D76EB" w:rsidRPr="004D76EB" w:rsidRDefault="004D76EB" w:rsidP="004D76EB">
      <w:pPr>
        <w:jc w:val="both"/>
        <w:rPr>
          <w:rFonts w:ascii="Tahoma" w:eastAsiaTheme="minorHAnsi" w:hAnsi="Tahoma" w:cs="Tahoma"/>
          <w:b/>
        </w:rPr>
      </w:pPr>
    </w:p>
    <w:p w14:paraId="562DF24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3BB562A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Su ubicación e instalación del lavamanos será el indicado en los planos de construcción o los indicados por el Inspector de proyecto, donde exista el punto sanitario y el punto hidráulico.</w:t>
      </w:r>
    </w:p>
    <w:p w14:paraId="3896124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Antes de la colocación la Entidad Ejecutora deberá presentar el artefacto al Inspector de proyecto para su aprobación correspondiente.</w:t>
      </w:r>
    </w:p>
    <w:p w14:paraId="704832C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 realizará el replanteo donde se ubicará la lavandería y el grifo de acuerdo a los detalles arquitectónicos, planos constructivos y/o instrucciones del Inspector de proyecto.</w:t>
      </w:r>
    </w:p>
    <w:p w14:paraId="1CD1590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Ubicar el punto de desagüe y punto hidráulico para la lavandería, además tenga el nivel aceptado y el espacio suficiente para la implementación del artefacto, con la aprobación del Inspector de proyecto.</w:t>
      </w:r>
    </w:p>
    <w:p w14:paraId="2651663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instalación de la lavandería comprenderá la colocación del artefacto, la grifería, sopapas, sifones de PVC y su conexión al sistema de desagüe.</w:t>
      </w:r>
    </w:p>
    <w:p w14:paraId="1BCC264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Fijar la lavandería con mortero de cemento en el lugar indicado en los planos constructivos y/o instrucciones del Inspector de proyecto.</w:t>
      </w:r>
    </w:p>
    <w:p w14:paraId="01E6204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471287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conexión de la grifería se ejecutará minuciosamente, asegurando un sellado efectivo en todos los elementos empleados.</w:t>
      </w:r>
    </w:p>
    <w:p w14:paraId="342B6EC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1457C3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El área de apoyo se someterá a un revestimiento de mortero de cemento, el cual culminará con un acabado de tipo </w:t>
      </w:r>
      <w:proofErr w:type="spellStart"/>
      <w:r w:rsidRPr="004D76EB">
        <w:rPr>
          <w:rFonts w:ascii="Tahoma" w:eastAsiaTheme="minorHAnsi" w:hAnsi="Tahoma" w:cs="Tahoma"/>
        </w:rPr>
        <w:t>frotachado</w:t>
      </w:r>
      <w:proofErr w:type="spellEnd"/>
      <w:r w:rsidRPr="004D76EB">
        <w:rPr>
          <w:rFonts w:ascii="Tahoma" w:eastAsiaTheme="minorHAnsi" w:hAnsi="Tahoma" w:cs="Tahoma"/>
        </w:rPr>
        <w:t>.</w:t>
      </w:r>
    </w:p>
    <w:p w14:paraId="61BB457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864A6E5" w14:textId="77777777" w:rsidR="004D76EB" w:rsidRPr="004D76EB" w:rsidRDefault="004D76EB" w:rsidP="004D76EB">
      <w:pPr>
        <w:jc w:val="both"/>
        <w:rPr>
          <w:rFonts w:ascii="Tahoma" w:eastAsiaTheme="minorHAnsi" w:hAnsi="Tahoma" w:cs="Tahoma"/>
          <w:b/>
          <w:bCs/>
        </w:rPr>
      </w:pPr>
    </w:p>
    <w:p w14:paraId="78637B20"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1B7775F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de ejecución o de dimensiones mediante inspección visual u otro método conveniente.</w:t>
      </w:r>
    </w:p>
    <w:p w14:paraId="50F5113E"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4D76EB" w:rsidRPr="004D76EB" w14:paraId="7EF602B8" w14:textId="77777777" w:rsidTr="001A7607">
        <w:trPr>
          <w:trHeight w:val="370"/>
        </w:trPr>
        <w:tc>
          <w:tcPr>
            <w:tcW w:w="584" w:type="dxa"/>
            <w:shd w:val="clear" w:color="auto" w:fill="1F3864" w:themeFill="accent5" w:themeFillShade="80"/>
          </w:tcPr>
          <w:p w14:paraId="64A35E2C"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vAlign w:val="center"/>
          </w:tcPr>
          <w:p w14:paraId="6A60B85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CODIGO</w:t>
            </w:r>
          </w:p>
        </w:tc>
        <w:tc>
          <w:tcPr>
            <w:tcW w:w="1145" w:type="dxa"/>
            <w:shd w:val="clear" w:color="auto" w:fill="1F3864" w:themeFill="accent5" w:themeFillShade="80"/>
            <w:vAlign w:val="center"/>
          </w:tcPr>
          <w:p w14:paraId="1B8CD33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095" w:type="dxa"/>
            <w:shd w:val="clear" w:color="auto" w:fill="1F3864" w:themeFill="accent5" w:themeFillShade="80"/>
            <w:vAlign w:val="center"/>
          </w:tcPr>
          <w:p w14:paraId="048F0D1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ITEM</w:t>
            </w:r>
          </w:p>
        </w:tc>
      </w:tr>
      <w:tr w:rsidR="004D76EB" w:rsidRPr="004D76EB" w14:paraId="7B092C95" w14:textId="77777777" w:rsidTr="001A7607">
        <w:trPr>
          <w:trHeight w:val="370"/>
        </w:trPr>
        <w:tc>
          <w:tcPr>
            <w:tcW w:w="584" w:type="dxa"/>
            <w:shd w:val="clear" w:color="auto" w:fill="BDD6EE" w:themeFill="accent1" w:themeFillTint="66"/>
          </w:tcPr>
          <w:p w14:paraId="3ED3451B"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42</w:t>
            </w:r>
          </w:p>
        </w:tc>
        <w:tc>
          <w:tcPr>
            <w:tcW w:w="2385" w:type="dxa"/>
            <w:shd w:val="clear" w:color="auto" w:fill="BDD6EE" w:themeFill="accent1" w:themeFillTint="66"/>
            <w:vAlign w:val="center"/>
          </w:tcPr>
          <w:p w14:paraId="4A0EE4D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 - IS - CAS - 8</w:t>
            </w:r>
          </w:p>
        </w:tc>
        <w:tc>
          <w:tcPr>
            <w:tcW w:w="1145" w:type="dxa"/>
            <w:shd w:val="clear" w:color="auto" w:fill="BDD6EE" w:themeFill="accent1" w:themeFillTint="66"/>
            <w:vAlign w:val="center"/>
          </w:tcPr>
          <w:p w14:paraId="386CEEC2"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GLB</w:t>
            </w:r>
          </w:p>
        </w:tc>
        <w:tc>
          <w:tcPr>
            <w:tcW w:w="5095" w:type="dxa"/>
            <w:shd w:val="clear" w:color="auto" w:fill="BDD6EE" w:themeFill="accent1" w:themeFillTint="66"/>
            <w:vAlign w:val="center"/>
          </w:tcPr>
          <w:p w14:paraId="4610513B"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CÁMARA SÉPTICA DE PVC 900 LTS (1,50X1,20)</w:t>
            </w:r>
          </w:p>
        </w:tc>
      </w:tr>
    </w:tbl>
    <w:p w14:paraId="2A003C67" w14:textId="77777777" w:rsidR="004D76EB" w:rsidRPr="004D76EB" w:rsidRDefault="004D76EB" w:rsidP="004D76EB">
      <w:pPr>
        <w:jc w:val="both"/>
        <w:rPr>
          <w:rFonts w:ascii="Tahoma" w:eastAsiaTheme="minorHAnsi" w:hAnsi="Tahoma" w:cs="Tahoma"/>
          <w:b/>
        </w:rPr>
      </w:pPr>
    </w:p>
    <w:p w14:paraId="661A010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0EA6399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19FB4938" w14:textId="77777777" w:rsidR="004D76EB" w:rsidRPr="004D76EB" w:rsidRDefault="004D76EB" w:rsidP="004D76EB">
      <w:pPr>
        <w:jc w:val="both"/>
        <w:rPr>
          <w:rFonts w:ascii="Tahoma" w:eastAsiaTheme="minorHAnsi" w:hAnsi="Tahoma" w:cs="Tahoma"/>
          <w:b/>
        </w:rPr>
      </w:pPr>
    </w:p>
    <w:p w14:paraId="58349F2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75CA11F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proyectos.</w:t>
      </w:r>
    </w:p>
    <w:p w14:paraId="641F8A5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cumplir con los requisitos establecidos en la Norma Boliviana del Hormigón Armado CBH-87 para los materiales que cubre esta norma.</w:t>
      </w:r>
    </w:p>
    <w:p w14:paraId="290C11F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materiales serán de calidad que aseguren la durabilidad y correcto funcionamiento de las instalaciones; previo a su empleo en obra deberá ser aprobado por el Inspector de proyectos.</w:t>
      </w:r>
    </w:p>
    <w:p w14:paraId="4F1AE895" w14:textId="77777777" w:rsidR="004D76EB" w:rsidRPr="004D76EB" w:rsidRDefault="004D76EB" w:rsidP="004D76EB">
      <w:pPr>
        <w:jc w:val="both"/>
        <w:rPr>
          <w:rFonts w:ascii="Tahoma" w:eastAsiaTheme="minorHAnsi" w:hAnsi="Tahoma" w:cs="Tahoma"/>
          <w:b/>
        </w:rPr>
      </w:pPr>
    </w:p>
    <w:p w14:paraId="5659758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40FE3D8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replanteo y trazado de la cámara, serán realizadas por la Entidad Ejecutora con estricta sujeción a la ubicación y las dimensiones señaladas en los planos y/o instrucción del Inspector de proyectos.</w:t>
      </w:r>
    </w:p>
    <w:p w14:paraId="748BC93F"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B4683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En la excavación se protegerán árboles, postes, cercas, letreros, tuberías de agua potable y otros, debiendo la Entidad Ejecutora en caso de ser dañados reemplazarlos o restaurarlos a su cuenta.</w:t>
      </w:r>
    </w:p>
    <w:p w14:paraId="710F5A1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750079E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El coronamiento será de mampostería de ladrillo, el nivel de inicio del coronamiento será de acuerdo a los planos de detalle y/o instrucciones del Inspector de proyectos, deberá colocarse una base de hormigón pobre y arena con una dosificación 1:4.</w:t>
      </w:r>
    </w:p>
    <w:p w14:paraId="2E51607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2EEB57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1AB3350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04F40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cámaras de inspección deberán ser protegidas del sol y se mantendrán humedecidas 14 días después del hormigonado y no deberán ser cargadas hasta los 28 días después de su construcción.</w:t>
      </w:r>
    </w:p>
    <w:p w14:paraId="211295C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instalación de la tubería de entrada y salida de la cámara y los accesorios necesarios deberán se provistos por la Entidad Ejecutora de acuerdo a los planos de detalle.</w:t>
      </w:r>
    </w:p>
    <w:p w14:paraId="61088F9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relleno de tierra alrededor de las cámaras deberá ser ejecutado con material aprobado por el Inspector de proyectos por capas de 20 cm, apisonadas adecuadamente con humedad óptima.</w:t>
      </w:r>
    </w:p>
    <w:p w14:paraId="207A6D3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Para una buena ejecución del ítem se realizará pruebas hidráulicas y pruebas de aceptación del sistema.</w:t>
      </w:r>
    </w:p>
    <w:p w14:paraId="13BC1E5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2E496CB" w14:textId="77777777" w:rsidR="004D76EB" w:rsidRPr="004D76EB" w:rsidRDefault="004D76EB" w:rsidP="004D76EB">
      <w:pPr>
        <w:jc w:val="both"/>
        <w:rPr>
          <w:rFonts w:ascii="Tahoma" w:eastAsiaTheme="minorHAnsi" w:hAnsi="Tahoma" w:cs="Tahoma"/>
          <w:b/>
          <w:bCs/>
        </w:rPr>
      </w:pPr>
    </w:p>
    <w:p w14:paraId="0679C384"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084E434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D7871C2" w14:textId="77777777" w:rsidR="004D76EB" w:rsidRPr="004D76EB" w:rsidRDefault="004D76EB" w:rsidP="004D76EB">
      <w:pPr>
        <w:jc w:val="both"/>
        <w:rPr>
          <w:rFonts w:ascii="Tahoma" w:eastAsiaTheme="minorHAnsi" w:hAnsi="Tahoma" w:cs="Tahoma"/>
        </w:rPr>
      </w:pPr>
    </w:p>
    <w:p w14:paraId="50B0ED54" w14:textId="77777777" w:rsidR="004D76EB" w:rsidRPr="004D76EB" w:rsidRDefault="004D76EB" w:rsidP="004D76EB">
      <w:pPr>
        <w:jc w:val="both"/>
        <w:rPr>
          <w:rFonts w:ascii="Tahoma" w:eastAsiaTheme="minorHAnsi" w:hAnsi="Tahoma" w:cs="Tahoma"/>
        </w:rPr>
      </w:pPr>
    </w:p>
    <w:p w14:paraId="2E8D7ECB" w14:textId="77777777" w:rsidR="004D76EB" w:rsidRPr="004D76EB" w:rsidRDefault="004D76EB" w:rsidP="004D76EB">
      <w:pPr>
        <w:jc w:val="both"/>
        <w:rPr>
          <w:rFonts w:ascii="Tahoma" w:eastAsiaTheme="minorHAnsi"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4D76EB" w:rsidRPr="004D76EB" w14:paraId="7DCA1897" w14:textId="77777777" w:rsidTr="001A7607">
        <w:tc>
          <w:tcPr>
            <w:tcW w:w="584" w:type="dxa"/>
            <w:shd w:val="clear" w:color="auto" w:fill="1F3864" w:themeFill="accent5" w:themeFillShade="80"/>
          </w:tcPr>
          <w:p w14:paraId="0545EBF8"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667A41B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F3864" w:themeFill="accent5" w:themeFillShade="80"/>
          </w:tcPr>
          <w:p w14:paraId="7B38D5C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242" w:type="dxa"/>
            <w:shd w:val="clear" w:color="auto" w:fill="1F3864" w:themeFill="accent5" w:themeFillShade="80"/>
          </w:tcPr>
          <w:p w14:paraId="4E6E6FF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ITEM</w:t>
            </w:r>
          </w:p>
        </w:tc>
      </w:tr>
      <w:tr w:rsidR="004D76EB" w:rsidRPr="004D76EB" w14:paraId="69372283" w14:textId="77777777" w:rsidTr="001A7607">
        <w:tc>
          <w:tcPr>
            <w:tcW w:w="584" w:type="dxa"/>
            <w:shd w:val="clear" w:color="auto" w:fill="BDD6EE" w:themeFill="accent1" w:themeFillTint="66"/>
          </w:tcPr>
          <w:p w14:paraId="4D1E4C1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43</w:t>
            </w:r>
          </w:p>
        </w:tc>
        <w:tc>
          <w:tcPr>
            <w:tcW w:w="2385" w:type="dxa"/>
            <w:shd w:val="clear" w:color="auto" w:fill="BDD6EE" w:themeFill="accent1" w:themeFillTint="66"/>
          </w:tcPr>
          <w:p w14:paraId="1E5A1CA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 - OF - ART - 2</w:t>
            </w:r>
          </w:p>
        </w:tc>
        <w:tc>
          <w:tcPr>
            <w:tcW w:w="1145" w:type="dxa"/>
            <w:shd w:val="clear" w:color="auto" w:fill="BDD6EE" w:themeFill="accent1" w:themeFillTint="66"/>
          </w:tcPr>
          <w:p w14:paraId="0209BD5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 xml:space="preserve">PZA </w:t>
            </w:r>
          </w:p>
        </w:tc>
        <w:tc>
          <w:tcPr>
            <w:tcW w:w="5242" w:type="dxa"/>
            <w:shd w:val="clear" w:color="auto" w:fill="BDD6EE" w:themeFill="accent1" w:themeFillTint="66"/>
          </w:tcPr>
          <w:p w14:paraId="4AB0519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PROVISIÓN Y COLOCADO DE INODORO C/TANQUE BAJO Y ACCESORIOS</w:t>
            </w:r>
          </w:p>
        </w:tc>
      </w:tr>
    </w:tbl>
    <w:p w14:paraId="0333FAD2" w14:textId="77777777" w:rsidR="004D76EB" w:rsidRPr="004D76EB" w:rsidRDefault="004D76EB" w:rsidP="004D76EB">
      <w:pPr>
        <w:jc w:val="both"/>
        <w:rPr>
          <w:rFonts w:ascii="Tahoma" w:eastAsiaTheme="minorHAnsi" w:hAnsi="Tahoma" w:cs="Tahoma"/>
          <w:b/>
        </w:rPr>
      </w:pPr>
    </w:p>
    <w:p w14:paraId="7C2A0E1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746BBDA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6458C301" w14:textId="77777777" w:rsidR="004D76EB" w:rsidRPr="004D76EB" w:rsidRDefault="004D76EB" w:rsidP="004D76EB">
      <w:pPr>
        <w:jc w:val="both"/>
        <w:rPr>
          <w:rFonts w:ascii="Tahoma" w:eastAsiaTheme="minorHAnsi" w:hAnsi="Tahoma" w:cs="Tahoma"/>
          <w:b/>
        </w:rPr>
      </w:pPr>
    </w:p>
    <w:p w14:paraId="3C3DF4E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2FE8045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72FBB56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Asimismo, deberá tomarse en cuenta los requisitos prescritos en la norma NB 1226001:2013 tanto para los requisitos como para los métodos de ensayo que el Inspector de proyecto considere necesario realizar.</w:t>
      </w:r>
    </w:p>
    <w:p w14:paraId="3D6B1FE9" w14:textId="77777777" w:rsidR="004D76EB" w:rsidRPr="004D76EB" w:rsidRDefault="004D76EB" w:rsidP="004D76EB">
      <w:pPr>
        <w:jc w:val="both"/>
        <w:rPr>
          <w:rFonts w:ascii="Tahoma" w:eastAsiaTheme="minorHAnsi" w:hAnsi="Tahoma" w:cs="Tahoma"/>
          <w:b/>
        </w:rPr>
      </w:pPr>
    </w:p>
    <w:p w14:paraId="51B4124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lastRenderedPageBreak/>
        <w:t xml:space="preserve">FORMA DE EJECUCIÓN. - </w:t>
      </w:r>
    </w:p>
    <w:p w14:paraId="042DDF1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prever todas las herramientas, equipos y accesorios necesarios para la ejecución del ítem. En general se seguirán las siguientes directrices:</w:t>
      </w:r>
    </w:p>
    <w:p w14:paraId="6ED4897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AAB5E3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Previa a la instalación se deberá verificar que toda la instalación de agua potable y desagüe sanitario este culminada.</w:t>
      </w:r>
    </w:p>
    <w:p w14:paraId="4B4A741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253955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B94999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ED5538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Cualquier pieza colocada que presente defectos o fugas de agua será rechazada por el Inspector de proyecto hasta que se corrijan las fallas.</w:t>
      </w:r>
    </w:p>
    <w:p w14:paraId="08F1734D" w14:textId="77777777" w:rsidR="004D76EB" w:rsidRPr="004D76EB" w:rsidRDefault="004D76EB" w:rsidP="004D76EB">
      <w:pPr>
        <w:jc w:val="both"/>
        <w:rPr>
          <w:rFonts w:ascii="Tahoma" w:eastAsiaTheme="minorHAnsi" w:hAnsi="Tahoma" w:cs="Tahoma"/>
        </w:rPr>
      </w:pPr>
    </w:p>
    <w:p w14:paraId="31E11921"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238DDDC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4811BF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Cualquier mal funcionamiento del tanque, desagüe del propio inodoro, accesorio o fuga de agua en el chicotillo, base del inodoro, u otro sector, será rechazado y deberá ser corregido por la Entidad Ejecutora a su costo.</w:t>
      </w:r>
    </w:p>
    <w:p w14:paraId="381BA1D0" w14:textId="77777777" w:rsidR="004D76EB" w:rsidRPr="004D76EB" w:rsidRDefault="004D76EB" w:rsidP="004D76EB">
      <w:pPr>
        <w:jc w:val="both"/>
        <w:rPr>
          <w:rFonts w:ascii="Tahoma" w:eastAsiaTheme="minorHAnsi" w:hAnsi="Tahoma" w:cs="Tahoma"/>
          <w:lang w:eastAsia="es-E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D76EB" w:rsidRPr="004D76EB" w14:paraId="657258F3" w14:textId="77777777" w:rsidTr="001A7607">
        <w:tc>
          <w:tcPr>
            <w:tcW w:w="584" w:type="dxa"/>
            <w:shd w:val="clear" w:color="auto" w:fill="1F3864" w:themeFill="accent5" w:themeFillShade="80"/>
          </w:tcPr>
          <w:p w14:paraId="171B676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rPr>
              <w:t xml:space="preserve">       </w:t>
            </w: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115BA9A6"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F3864" w:themeFill="accent5" w:themeFillShade="80"/>
          </w:tcPr>
          <w:p w14:paraId="0488121C"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100" w:type="dxa"/>
            <w:shd w:val="clear" w:color="auto" w:fill="1F3864" w:themeFill="accent5" w:themeFillShade="80"/>
          </w:tcPr>
          <w:p w14:paraId="732B769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ÍTEM</w:t>
            </w:r>
          </w:p>
        </w:tc>
      </w:tr>
      <w:tr w:rsidR="004D76EB" w:rsidRPr="004D76EB" w14:paraId="18BD48F9" w14:textId="77777777" w:rsidTr="001A7607">
        <w:tc>
          <w:tcPr>
            <w:tcW w:w="584" w:type="dxa"/>
            <w:shd w:val="clear" w:color="auto" w:fill="BDD6EE" w:themeFill="accent1" w:themeFillTint="66"/>
          </w:tcPr>
          <w:p w14:paraId="6ECB3C1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44</w:t>
            </w:r>
          </w:p>
        </w:tc>
        <w:tc>
          <w:tcPr>
            <w:tcW w:w="2385" w:type="dxa"/>
            <w:shd w:val="clear" w:color="auto" w:fill="BDD6EE" w:themeFill="accent1" w:themeFillTint="66"/>
          </w:tcPr>
          <w:p w14:paraId="05CE1C9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VAC-IA-ART-1</w:t>
            </w:r>
          </w:p>
        </w:tc>
        <w:tc>
          <w:tcPr>
            <w:tcW w:w="1145" w:type="dxa"/>
            <w:shd w:val="clear" w:color="auto" w:fill="BDD6EE" w:themeFill="accent1" w:themeFillTint="66"/>
          </w:tcPr>
          <w:p w14:paraId="4F2AE69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PZA</w:t>
            </w:r>
          </w:p>
        </w:tc>
        <w:tc>
          <w:tcPr>
            <w:tcW w:w="5100" w:type="dxa"/>
            <w:shd w:val="clear" w:color="auto" w:fill="BDD6EE" w:themeFill="accent1" w:themeFillTint="66"/>
            <w:vAlign w:val="center"/>
          </w:tcPr>
          <w:p w14:paraId="3BDC97E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PROVISIÓN Y COLOCADO DE LAVAMANOS CON ACCESORIOS</w:t>
            </w:r>
          </w:p>
        </w:tc>
      </w:tr>
    </w:tbl>
    <w:p w14:paraId="30A5452F"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4F5BF5E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15F5E3AF" w14:textId="77777777" w:rsidR="004D76EB" w:rsidRPr="004D76EB" w:rsidRDefault="004D76EB" w:rsidP="004D76EB">
      <w:pPr>
        <w:jc w:val="both"/>
        <w:rPr>
          <w:rFonts w:ascii="Tahoma" w:eastAsiaTheme="minorHAnsi" w:hAnsi="Tahoma" w:cs="Tahoma"/>
          <w:b/>
        </w:rPr>
      </w:pPr>
    </w:p>
    <w:p w14:paraId="152C639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62F5D92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0C9938BE"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accesorios deben ser de primera calidad dentro el mercado local y que cumplan las exigencias técnicas del proyecto.</w:t>
      </w:r>
    </w:p>
    <w:p w14:paraId="6D2276A3" w14:textId="77777777" w:rsidR="004D76EB" w:rsidRPr="004D76EB" w:rsidRDefault="004D76EB" w:rsidP="004D76EB">
      <w:pPr>
        <w:jc w:val="both"/>
        <w:rPr>
          <w:rFonts w:ascii="Tahoma" w:eastAsiaTheme="minorHAnsi" w:hAnsi="Tahoma" w:cs="Tahoma"/>
          <w:b/>
        </w:rPr>
      </w:pPr>
    </w:p>
    <w:p w14:paraId="5E2E2C18"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 xml:space="preserve">FORMA DE EJECUCIÓN. - </w:t>
      </w:r>
    </w:p>
    <w:p w14:paraId="2C5E8FA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Su ubicación e instalación del lavamanos será el indicado en los planos de construcción o los indicados por el Inspector de proyecto, donde exista el punto sanitario y el punto hidráulico.</w:t>
      </w:r>
    </w:p>
    <w:p w14:paraId="42BABC7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Antes de la colocación la Entidad Ejecutora deberá presentar el artefacto al Inspector de proyecto para su correspondiente aprobación.</w:t>
      </w:r>
    </w:p>
    <w:p w14:paraId="10DCC1D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 realizará el replanteo donde se ubicará el lavamanos y el grifo de acuerdo a los detalles arquitectónicos, planos constructivos y/o instrucciones del Inspector de proyecto.</w:t>
      </w:r>
    </w:p>
    <w:p w14:paraId="00049605"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Verificar que el revestimiento cerámico de las paredes y piso del baño este totalmente culminados.</w:t>
      </w:r>
    </w:p>
    <w:p w14:paraId="4AFBF38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Ubicar el punto de desagüe y punto hidráulico para el lavamanos, además tenga el nivel aceptado y el espacio suficiente para la implementación del artefacto, con la aprobación del Inspector de proyecto.</w:t>
      </w:r>
    </w:p>
    <w:p w14:paraId="3EBAD80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Colocar el lavamanos con pedestal con la posición final a instalar.</w:t>
      </w:r>
    </w:p>
    <w:p w14:paraId="20FED65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Marcar la posición de la platina, uñetas, las grapas plásticas o los tornillos en la pared terminada (según sea el caso).</w:t>
      </w:r>
    </w:p>
    <w:p w14:paraId="6B71B83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Fijar la platina, uñetas o las grapas plásticas (según sea el caso).</w:t>
      </w:r>
    </w:p>
    <w:p w14:paraId="04B53CC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Perforar los agujeros marcados en la pared o en piso terminado (si el modelo lo permite). No fijar firmemente aún.</w:t>
      </w:r>
    </w:p>
    <w:p w14:paraId="37E9384B"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Colocar el lavamanos en la platina, las grapas plásticas o tornillos (según sea el caso).</w:t>
      </w:r>
    </w:p>
    <w:p w14:paraId="0921703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Posicionar el pedestal levantando el lavamanos suavemente y fijándolo contra la pared. Fijar la platina, uñetas o las grapas plásticas (según sea el caso).</w:t>
      </w:r>
    </w:p>
    <w:p w14:paraId="62DA8EB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Conectar el sifón al desagüe del piso con un tubo, para esto se debe utilizar la tuerca para unirlo al sifón y en ambos extremos asegurar bien la rosca para evitar la filtración de olores y de agua.</w:t>
      </w:r>
    </w:p>
    <w:p w14:paraId="75A2378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Conectar los suministros de agua a la grifería con el chicotillo flexible comprobando el sellado en todos los elementos utilizados.</w:t>
      </w:r>
    </w:p>
    <w:p w14:paraId="6B384A1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97E784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Toda la instalación deberá ser realizada necesariamente por personal calificado. La Entidad Ejecutora proveerá los materiales, herramientas y mano de obra necesarios para la correcta ejecución de este ítem.</w:t>
      </w:r>
    </w:p>
    <w:p w14:paraId="33D8BFEA" w14:textId="77777777" w:rsidR="004D76EB" w:rsidRPr="004D76EB" w:rsidRDefault="004D76EB" w:rsidP="004D76EB">
      <w:pPr>
        <w:jc w:val="both"/>
        <w:rPr>
          <w:rFonts w:ascii="Tahoma" w:eastAsiaTheme="minorHAnsi" w:hAnsi="Tahoma" w:cs="Tahoma"/>
          <w:b/>
          <w:bCs/>
        </w:rPr>
      </w:pPr>
    </w:p>
    <w:p w14:paraId="1D474D7A"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5373F02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Inspector de proyecto deberá verificar que la ejecución del ítem no presenta ningún defecto de materiales, ejecución, conexión, fuga, dimensiones o mal apoyado mediante testeo, inspección visual u otro método conveniente.</w:t>
      </w:r>
    </w:p>
    <w:p w14:paraId="21D0CFCD"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D76EB" w:rsidRPr="004D76EB" w14:paraId="78012697" w14:textId="77777777" w:rsidTr="001A7607">
        <w:tc>
          <w:tcPr>
            <w:tcW w:w="584" w:type="dxa"/>
            <w:shd w:val="clear" w:color="auto" w:fill="1F3864" w:themeFill="accent5" w:themeFillShade="80"/>
          </w:tcPr>
          <w:p w14:paraId="62C0B7D3"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1658F70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F3864" w:themeFill="accent5" w:themeFillShade="80"/>
          </w:tcPr>
          <w:p w14:paraId="6E09145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100" w:type="dxa"/>
            <w:shd w:val="clear" w:color="auto" w:fill="1F3864" w:themeFill="accent5" w:themeFillShade="80"/>
          </w:tcPr>
          <w:p w14:paraId="6D5F31A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ÍTEM</w:t>
            </w:r>
          </w:p>
        </w:tc>
      </w:tr>
      <w:tr w:rsidR="004D76EB" w:rsidRPr="004D76EB" w14:paraId="75378EBC" w14:textId="77777777" w:rsidTr="001A7607">
        <w:trPr>
          <w:trHeight w:val="370"/>
        </w:trPr>
        <w:tc>
          <w:tcPr>
            <w:tcW w:w="584" w:type="dxa"/>
            <w:shd w:val="clear" w:color="auto" w:fill="BDD6EE" w:themeFill="accent1" w:themeFillTint="66"/>
          </w:tcPr>
          <w:p w14:paraId="5F3254FB"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45</w:t>
            </w:r>
          </w:p>
        </w:tc>
        <w:tc>
          <w:tcPr>
            <w:tcW w:w="2385" w:type="dxa"/>
            <w:shd w:val="clear" w:color="auto" w:fill="BDD6EE" w:themeFill="accent1" w:themeFillTint="66"/>
            <w:vAlign w:val="center"/>
          </w:tcPr>
          <w:p w14:paraId="28F31134"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VAC-IS-POA-4</w:t>
            </w:r>
          </w:p>
        </w:tc>
        <w:tc>
          <w:tcPr>
            <w:tcW w:w="1145" w:type="dxa"/>
            <w:shd w:val="clear" w:color="auto" w:fill="BDD6EE" w:themeFill="accent1" w:themeFillTint="66"/>
            <w:vAlign w:val="center"/>
          </w:tcPr>
          <w:p w14:paraId="0FE7C09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GLB</w:t>
            </w:r>
          </w:p>
        </w:tc>
        <w:tc>
          <w:tcPr>
            <w:tcW w:w="5100" w:type="dxa"/>
            <w:shd w:val="clear" w:color="auto" w:fill="BDD6EE" w:themeFill="accent1" w:themeFillTint="66"/>
            <w:vAlign w:val="center"/>
          </w:tcPr>
          <w:p w14:paraId="48D3823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POZO ABSORBENTE DE MAMPOSTERÍA DE PIEDRA H=2,50</w:t>
            </w:r>
          </w:p>
        </w:tc>
      </w:tr>
    </w:tbl>
    <w:p w14:paraId="6F6BADD1" w14:textId="77777777" w:rsidR="004D76EB" w:rsidRPr="004D76EB" w:rsidRDefault="004D76EB" w:rsidP="004D76EB">
      <w:pPr>
        <w:jc w:val="both"/>
        <w:rPr>
          <w:rFonts w:ascii="Tahoma" w:eastAsiaTheme="minorHAnsi" w:hAnsi="Tahoma" w:cs="Tahoma"/>
          <w:b/>
        </w:rPr>
      </w:pPr>
    </w:p>
    <w:p w14:paraId="10F81DF2"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19A1798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62BED9E5" w14:textId="77777777" w:rsidR="004D76EB" w:rsidRPr="004D76EB" w:rsidRDefault="004D76EB" w:rsidP="004D76EB">
      <w:pPr>
        <w:jc w:val="both"/>
        <w:rPr>
          <w:rFonts w:ascii="Tahoma" w:eastAsiaTheme="minorHAnsi" w:hAnsi="Tahoma" w:cs="Tahoma"/>
          <w:b/>
        </w:rPr>
      </w:pPr>
    </w:p>
    <w:p w14:paraId="4EBA217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55A20AE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obra.</w:t>
      </w:r>
    </w:p>
    <w:p w14:paraId="4488F66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cumplir con los requisitos establecidos en la Norma Boliviana del Hormigón Armado CBH-87 para los materiales que cubre esta norma.</w:t>
      </w:r>
    </w:p>
    <w:p w14:paraId="5561363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materiales serán de calidad que aseguren la durabilidad y correcto funcionamiento de las instalaciones; previo a su empleo en obra deberá ser aprobado por el Inspector de obra.</w:t>
      </w:r>
    </w:p>
    <w:p w14:paraId="0D68C3CE" w14:textId="77777777" w:rsidR="004D76EB" w:rsidRPr="004D76EB" w:rsidRDefault="004D76EB" w:rsidP="004D76EB">
      <w:pPr>
        <w:jc w:val="both"/>
        <w:rPr>
          <w:rFonts w:ascii="Tahoma" w:eastAsiaTheme="minorHAnsi" w:hAnsi="Tahoma" w:cs="Tahoma"/>
          <w:b/>
        </w:rPr>
      </w:pPr>
    </w:p>
    <w:p w14:paraId="072C6CB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4E524DEA"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lastRenderedPageBreak/>
        <w:t>El replanteo y trazado del pozo, serán realizadas por la Entidad Ejecutora con estricta sujeción a la ubicación y las dimensiones señaladas en los planos y/o instrucción del Inspector de obra.</w:t>
      </w:r>
    </w:p>
    <w:p w14:paraId="4683E9C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D76EB">
        <w:rPr>
          <w:rFonts w:ascii="Tahoma" w:eastAsiaTheme="minorHAnsi" w:hAnsi="Tahoma" w:cs="Tahoma"/>
        </w:rPr>
        <w:cr/>
        <w:t>En la excavación se protegerán árboles, postes, cercas, letreros, tuberías de agua potable y otros, debiendo la Entidad Ejecutora en caso de ser dañados reemplazarlos o restaurarlos a su cuenta.</w:t>
      </w:r>
    </w:p>
    <w:p w14:paraId="4DABE349"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63B549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La tapa deberá ser de hormigón armado, de las características y dimensiones señaladas en los planos, para lo cual deberá utilizarse moldes suficientemente rígidos y verificar continuamente su geometría. </w:t>
      </w:r>
    </w:p>
    <w:p w14:paraId="3D29F6D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Para una buena ejecución del ítem se realizará pruebas hidráulicas y pruebas de aceptación del sistema.</w:t>
      </w:r>
    </w:p>
    <w:p w14:paraId="0DF01803"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4ED5E682" w14:textId="77777777" w:rsidR="004D76EB" w:rsidRPr="004D76EB" w:rsidRDefault="004D76EB" w:rsidP="004D76EB">
      <w:pPr>
        <w:jc w:val="both"/>
        <w:rPr>
          <w:rFonts w:ascii="Tahoma" w:eastAsiaTheme="minorHAnsi" w:hAnsi="Tahoma" w:cs="Tahoma"/>
          <w:b/>
          <w:bCs/>
        </w:rPr>
      </w:pPr>
    </w:p>
    <w:p w14:paraId="7EF8E4A3"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2D68322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1581201"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4D76EB" w:rsidRPr="004D76EB" w14:paraId="32E2E8FC" w14:textId="77777777" w:rsidTr="001A7607">
        <w:tc>
          <w:tcPr>
            <w:tcW w:w="584" w:type="dxa"/>
            <w:shd w:val="clear" w:color="auto" w:fill="1F3864" w:themeFill="accent5" w:themeFillShade="80"/>
          </w:tcPr>
          <w:p w14:paraId="7AB7670F" w14:textId="77777777" w:rsidR="004D76EB" w:rsidRPr="004D76EB" w:rsidRDefault="004D76EB" w:rsidP="004D76EB">
            <w:pPr>
              <w:jc w:val="both"/>
              <w:rPr>
                <w:rFonts w:ascii="Tahoma" w:eastAsiaTheme="minorHAnsi" w:hAnsi="Tahoma" w:cs="Tahoma"/>
                <w:b/>
              </w:rPr>
            </w:pPr>
            <w:proofErr w:type="spellStart"/>
            <w:r w:rsidRPr="004D76EB">
              <w:rPr>
                <w:rFonts w:ascii="Tahoma" w:eastAsiaTheme="minorHAnsi" w:hAnsi="Tahoma" w:cs="Tahoma"/>
                <w:b/>
              </w:rPr>
              <w:t>N°</w:t>
            </w:r>
            <w:proofErr w:type="spellEnd"/>
          </w:p>
        </w:tc>
        <w:tc>
          <w:tcPr>
            <w:tcW w:w="2385" w:type="dxa"/>
            <w:shd w:val="clear" w:color="auto" w:fill="1F3864" w:themeFill="accent5" w:themeFillShade="80"/>
          </w:tcPr>
          <w:p w14:paraId="68F99B37"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CÓDIGO</w:t>
            </w:r>
          </w:p>
        </w:tc>
        <w:tc>
          <w:tcPr>
            <w:tcW w:w="1145" w:type="dxa"/>
            <w:shd w:val="clear" w:color="auto" w:fill="1F3864" w:themeFill="accent5" w:themeFillShade="80"/>
          </w:tcPr>
          <w:p w14:paraId="4AC4750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UNIDAD</w:t>
            </w:r>
          </w:p>
        </w:tc>
        <w:tc>
          <w:tcPr>
            <w:tcW w:w="5100" w:type="dxa"/>
            <w:shd w:val="clear" w:color="auto" w:fill="1F3864" w:themeFill="accent5" w:themeFillShade="80"/>
          </w:tcPr>
          <w:p w14:paraId="6DCB7F63"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ITEM</w:t>
            </w:r>
          </w:p>
        </w:tc>
      </w:tr>
      <w:tr w:rsidR="004D76EB" w:rsidRPr="004D76EB" w14:paraId="5F0A9964" w14:textId="77777777" w:rsidTr="001A7607">
        <w:tc>
          <w:tcPr>
            <w:tcW w:w="584" w:type="dxa"/>
            <w:shd w:val="clear" w:color="auto" w:fill="BDD6EE" w:themeFill="accent1" w:themeFillTint="66"/>
          </w:tcPr>
          <w:p w14:paraId="4610D44D"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46</w:t>
            </w:r>
          </w:p>
        </w:tc>
        <w:tc>
          <w:tcPr>
            <w:tcW w:w="2385" w:type="dxa"/>
            <w:shd w:val="clear" w:color="auto" w:fill="BDD6EE" w:themeFill="accent1" w:themeFillTint="66"/>
          </w:tcPr>
          <w:p w14:paraId="0EAD7620"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VAC-OF-LIM-1</w:t>
            </w:r>
          </w:p>
        </w:tc>
        <w:tc>
          <w:tcPr>
            <w:tcW w:w="1145" w:type="dxa"/>
            <w:shd w:val="clear" w:color="auto" w:fill="BDD6EE" w:themeFill="accent1" w:themeFillTint="66"/>
          </w:tcPr>
          <w:p w14:paraId="2F996F89"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GLB</w:t>
            </w:r>
          </w:p>
        </w:tc>
        <w:tc>
          <w:tcPr>
            <w:tcW w:w="5100" w:type="dxa"/>
            <w:shd w:val="clear" w:color="auto" w:fill="BDD6EE" w:themeFill="accent1" w:themeFillTint="66"/>
          </w:tcPr>
          <w:p w14:paraId="2C58A04E"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lang w:eastAsia="es-ES"/>
              </w:rPr>
              <w:t>LIMPIEZA GENERAL</w:t>
            </w:r>
          </w:p>
        </w:tc>
      </w:tr>
    </w:tbl>
    <w:p w14:paraId="34AB6EFD"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DESCRIPCIÓN. -</w:t>
      </w:r>
    </w:p>
    <w:p w14:paraId="2FCDBBB3"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2A68910" w14:textId="77777777" w:rsidR="004D76EB" w:rsidRPr="004D76EB" w:rsidRDefault="004D76EB" w:rsidP="004D76EB">
      <w:pPr>
        <w:jc w:val="both"/>
        <w:rPr>
          <w:rFonts w:ascii="Tahoma" w:eastAsiaTheme="minorHAnsi" w:hAnsi="Tahoma" w:cs="Tahoma"/>
          <w:b/>
          <w:lang w:eastAsia="es-ES"/>
        </w:rPr>
      </w:pPr>
    </w:p>
    <w:p w14:paraId="49E4E5C8"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MATERIALES, HERRAMIENTAS Y EQUIPO. -</w:t>
      </w:r>
    </w:p>
    <w:p w14:paraId="6D50019F"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15B2B0C" w14:textId="77777777" w:rsidR="004D76EB" w:rsidRPr="004D76EB" w:rsidRDefault="004D76EB" w:rsidP="004D76EB">
      <w:pPr>
        <w:jc w:val="both"/>
        <w:rPr>
          <w:rFonts w:ascii="Tahoma" w:eastAsiaTheme="minorHAnsi" w:hAnsi="Tahoma" w:cs="Tahoma"/>
          <w:b/>
          <w:lang w:eastAsia="es-ES"/>
        </w:rPr>
      </w:pPr>
    </w:p>
    <w:p w14:paraId="118F2F9F" w14:textId="77777777" w:rsidR="004D76EB" w:rsidRPr="004D76EB" w:rsidRDefault="004D76EB" w:rsidP="004D76EB">
      <w:pPr>
        <w:jc w:val="both"/>
        <w:rPr>
          <w:rFonts w:ascii="Tahoma" w:eastAsiaTheme="minorHAnsi" w:hAnsi="Tahoma" w:cs="Tahoma"/>
          <w:b/>
          <w:lang w:eastAsia="es-ES"/>
        </w:rPr>
      </w:pPr>
      <w:r w:rsidRPr="004D76EB">
        <w:rPr>
          <w:rFonts w:ascii="Tahoma" w:eastAsiaTheme="minorHAnsi" w:hAnsi="Tahoma" w:cs="Tahoma"/>
          <w:b/>
          <w:lang w:eastAsia="es-ES"/>
        </w:rPr>
        <w:t>FORMA DE EJECUCIÓN. -</w:t>
      </w:r>
    </w:p>
    <w:p w14:paraId="3D22AC72" w14:textId="77777777" w:rsidR="004D76EB" w:rsidRPr="004D76EB" w:rsidRDefault="004D76EB" w:rsidP="004D76EB">
      <w:pPr>
        <w:jc w:val="both"/>
        <w:rPr>
          <w:rFonts w:ascii="Tahoma" w:eastAsiaTheme="minorHAnsi" w:hAnsi="Tahoma" w:cs="Tahoma"/>
          <w:lang w:eastAsia="es-ES"/>
        </w:rPr>
      </w:pPr>
      <w:r w:rsidRPr="004D76EB">
        <w:rPr>
          <w:rFonts w:ascii="Tahoma" w:eastAsiaTheme="minorHAnsi" w:hAnsi="Tahoma" w:cs="Tahoma"/>
          <w:lang w:val="es-MX" w:eastAsia="es-ES"/>
        </w:rPr>
        <w:t xml:space="preserve">La Entidad Ejecutora solicitará al Inspector de proyecto la autorización para iniciar la ejecución del Ítem, deberá presentar toda herramienta necesaria para la realización </w:t>
      </w:r>
      <w:r w:rsidRPr="004D76EB">
        <w:rPr>
          <w:rFonts w:ascii="Tahoma" w:eastAsiaTheme="minorHAnsi" w:hAnsi="Tahoma" w:cs="Tahoma"/>
          <w:lang w:eastAsia="es-ES"/>
        </w:rPr>
        <w:t>todos los trabajos necesarios para mantener la obra libre de desechos para aprobación y aceptación</w:t>
      </w:r>
      <w:r w:rsidRPr="004D76EB">
        <w:rPr>
          <w:rFonts w:ascii="Tahoma" w:eastAsiaTheme="minorHAnsi" w:hAnsi="Tahoma" w:cs="Tahoma"/>
          <w:lang w:val="es-MX" w:eastAsia="es-ES"/>
        </w:rPr>
        <w:t xml:space="preserve"> </w:t>
      </w:r>
      <w:r w:rsidRPr="004D76EB">
        <w:rPr>
          <w:rFonts w:ascii="Tahoma" w:eastAsiaTheme="minorHAnsi" w:hAnsi="Tahoma" w:cs="Tahoma"/>
          <w:lang w:eastAsia="es-ES"/>
        </w:rPr>
        <w:t xml:space="preserve">del Inspector de proyecto. </w:t>
      </w:r>
    </w:p>
    <w:p w14:paraId="763E6867" w14:textId="77777777" w:rsidR="004D76EB" w:rsidRPr="004D76EB" w:rsidRDefault="004D76EB" w:rsidP="004D76EB">
      <w:pPr>
        <w:jc w:val="both"/>
        <w:rPr>
          <w:rFonts w:ascii="Tahoma" w:eastAsiaTheme="minorHAnsi" w:hAnsi="Tahoma" w:cs="Tahoma"/>
          <w:lang w:val="es-MX" w:eastAsia="es-ES"/>
        </w:rPr>
      </w:pPr>
      <w:r w:rsidRPr="004D76EB">
        <w:rPr>
          <w:rFonts w:ascii="Tahoma" w:eastAsiaTheme="minorHAnsi" w:hAnsi="Tahoma" w:cs="Tahoma"/>
          <w:lang w:eastAsia="es-ES"/>
        </w:rPr>
        <w:t xml:space="preserve">El método para realizar el trabajo de limpieza será propuesto por la Entidad Ejecutora y Aprobado por el Inspector de proyecto. </w:t>
      </w:r>
      <w:r w:rsidRPr="004D76EB">
        <w:rPr>
          <w:rFonts w:ascii="Tahoma" w:eastAsiaTheme="minorHAnsi" w:hAnsi="Tahoma" w:cs="Tahoma"/>
          <w:lang w:val="es-MX" w:eastAsia="es-ES"/>
        </w:rPr>
        <w:t xml:space="preserve"> </w:t>
      </w:r>
      <w:r w:rsidRPr="004D76EB">
        <w:rPr>
          <w:rFonts w:ascii="Tahoma" w:eastAsiaTheme="minorHAnsi" w:hAnsi="Tahoma" w:cs="Tahoma"/>
          <w:lang w:eastAsia="es-ES"/>
        </w:rPr>
        <w:t xml:space="preserve">La Entidad Ejecutora durante la ejecución del Ítem deberá cuidar de que no se perjudique al entorno inmediato de la obra ni a la calidad de la misma.  </w:t>
      </w:r>
    </w:p>
    <w:p w14:paraId="53383333"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493" w:type="dxa"/>
        <w:tblLook w:val="04A0" w:firstRow="1" w:lastRow="0" w:firstColumn="1" w:lastColumn="0" w:noHBand="0" w:noVBand="1"/>
      </w:tblPr>
      <w:tblGrid>
        <w:gridCol w:w="584"/>
        <w:gridCol w:w="2385"/>
        <w:gridCol w:w="1145"/>
        <w:gridCol w:w="5379"/>
      </w:tblGrid>
      <w:tr w:rsidR="004D76EB" w:rsidRPr="004D76EB" w14:paraId="2EC0CBBA" w14:textId="77777777" w:rsidTr="001A7607">
        <w:tc>
          <w:tcPr>
            <w:tcW w:w="584" w:type="dxa"/>
            <w:shd w:val="clear" w:color="auto" w:fill="1F3864" w:themeFill="accent5" w:themeFillShade="80"/>
          </w:tcPr>
          <w:p w14:paraId="2E110811"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5E6F342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CÓDIGO</w:t>
            </w:r>
          </w:p>
        </w:tc>
        <w:tc>
          <w:tcPr>
            <w:tcW w:w="1145" w:type="dxa"/>
            <w:shd w:val="clear" w:color="auto" w:fill="1F3864" w:themeFill="accent5" w:themeFillShade="80"/>
          </w:tcPr>
          <w:p w14:paraId="6B310DB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379" w:type="dxa"/>
            <w:shd w:val="clear" w:color="auto" w:fill="1F3864" w:themeFill="accent5" w:themeFillShade="80"/>
          </w:tcPr>
          <w:p w14:paraId="53E90DB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02109032" w14:textId="77777777" w:rsidTr="001A7607">
        <w:tc>
          <w:tcPr>
            <w:tcW w:w="584" w:type="dxa"/>
            <w:shd w:val="clear" w:color="auto" w:fill="BDD6EE" w:themeFill="accent1" w:themeFillTint="66"/>
          </w:tcPr>
          <w:p w14:paraId="35545DA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47</w:t>
            </w:r>
          </w:p>
        </w:tc>
        <w:tc>
          <w:tcPr>
            <w:tcW w:w="2385" w:type="dxa"/>
            <w:shd w:val="clear" w:color="auto" w:fill="BDD6EE" w:themeFill="accent1" w:themeFillTint="66"/>
            <w:vAlign w:val="center"/>
          </w:tcPr>
          <w:p w14:paraId="0099F3F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VAC-OG-ZAP-1</w:t>
            </w:r>
          </w:p>
        </w:tc>
        <w:tc>
          <w:tcPr>
            <w:tcW w:w="1145" w:type="dxa"/>
            <w:shd w:val="clear" w:color="auto" w:fill="BDD6EE" w:themeFill="accent1" w:themeFillTint="66"/>
            <w:vAlign w:val="center"/>
          </w:tcPr>
          <w:p w14:paraId="2D31F15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M3</w:t>
            </w:r>
          </w:p>
        </w:tc>
        <w:tc>
          <w:tcPr>
            <w:tcW w:w="5379" w:type="dxa"/>
            <w:shd w:val="clear" w:color="auto" w:fill="BDD6EE" w:themeFill="accent1" w:themeFillTint="66"/>
            <w:vAlign w:val="center"/>
          </w:tcPr>
          <w:p w14:paraId="7004C54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ZAPATA DE HORMIGÓN ARMADO</w:t>
            </w:r>
          </w:p>
        </w:tc>
      </w:tr>
    </w:tbl>
    <w:p w14:paraId="507878C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38BF1183"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p w14:paraId="150FB28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641642D" w14:textId="77777777" w:rsidR="004D76EB" w:rsidRPr="004D76EB" w:rsidRDefault="004D76EB" w:rsidP="004D76EB">
      <w:pPr>
        <w:widowControl w:val="0"/>
        <w:autoSpaceDE w:val="0"/>
        <w:autoSpaceDN w:val="0"/>
        <w:jc w:val="both"/>
        <w:rPr>
          <w:rFonts w:ascii="Tahoma" w:eastAsia="Arial" w:hAnsi="Tahoma" w:cs="Tahoma"/>
        </w:rPr>
      </w:pPr>
    </w:p>
    <w:p w14:paraId="65ACD87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32F9C12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272A551" w14:textId="77777777" w:rsidR="004D76EB" w:rsidRPr="004D76EB" w:rsidRDefault="004D76EB" w:rsidP="004D76EB">
      <w:pPr>
        <w:widowControl w:val="0"/>
        <w:autoSpaceDE w:val="0"/>
        <w:autoSpaceDN w:val="0"/>
        <w:jc w:val="both"/>
        <w:rPr>
          <w:rFonts w:ascii="Tahoma" w:eastAsia="Arial" w:hAnsi="Tahoma" w:cs="Tahoma"/>
        </w:rPr>
      </w:pPr>
    </w:p>
    <w:p w14:paraId="733CF33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Entidad Ejecutora deberá cumplir con los requisitos establecidos en la Norma Boliviana del Hormigón Armado CBH-87 para los materiales que cubre esta norma.</w:t>
      </w:r>
    </w:p>
    <w:p w14:paraId="044B2FD8" w14:textId="77777777" w:rsidR="004D76EB" w:rsidRPr="004D76EB" w:rsidRDefault="004D76EB" w:rsidP="004D76EB">
      <w:pPr>
        <w:widowControl w:val="0"/>
        <w:autoSpaceDE w:val="0"/>
        <w:autoSpaceDN w:val="0"/>
        <w:jc w:val="both"/>
        <w:rPr>
          <w:rFonts w:ascii="Tahoma" w:eastAsia="Arial" w:hAnsi="Tahoma" w:cs="Tahoma"/>
        </w:rPr>
      </w:pPr>
    </w:p>
    <w:p w14:paraId="5377210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3BB050" w14:textId="77777777" w:rsidR="004D76EB" w:rsidRPr="004D76EB" w:rsidRDefault="004D76EB" w:rsidP="004D76EB">
      <w:pPr>
        <w:widowControl w:val="0"/>
        <w:autoSpaceDE w:val="0"/>
        <w:autoSpaceDN w:val="0"/>
        <w:jc w:val="both"/>
        <w:rPr>
          <w:rFonts w:ascii="Tahoma" w:eastAsia="Arial" w:hAnsi="Tahoma" w:cs="Tahoma"/>
        </w:rPr>
      </w:pPr>
    </w:p>
    <w:p w14:paraId="38E7B69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2C53B9C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230B1715" w14:textId="77777777" w:rsidR="004D76EB" w:rsidRPr="004D76EB" w:rsidRDefault="004D76EB" w:rsidP="004D76EB">
      <w:pPr>
        <w:widowControl w:val="0"/>
        <w:autoSpaceDE w:val="0"/>
        <w:autoSpaceDN w:val="0"/>
        <w:jc w:val="both"/>
        <w:rPr>
          <w:rFonts w:ascii="Tahoma" w:eastAsia="Arial" w:hAnsi="Tahoma" w:cs="Tahoma"/>
          <w:kern w:val="28"/>
        </w:rPr>
      </w:pPr>
    </w:p>
    <w:p w14:paraId="7B8149E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general, la zapata de hormigón armado deberá cumplir con las siguientes directrices referidas a la ejecución:</w:t>
      </w:r>
    </w:p>
    <w:p w14:paraId="29FD3BD9" w14:textId="77777777" w:rsidR="004D76EB" w:rsidRPr="004D76EB" w:rsidRDefault="004D76EB" w:rsidP="004D76EB">
      <w:pPr>
        <w:widowControl w:val="0"/>
        <w:autoSpaceDE w:val="0"/>
        <w:autoSpaceDN w:val="0"/>
        <w:jc w:val="both"/>
        <w:rPr>
          <w:rFonts w:ascii="Tahoma" w:eastAsia="Arial" w:hAnsi="Tahoma" w:cs="Tahoma"/>
          <w:kern w:val="28"/>
        </w:rPr>
      </w:pPr>
    </w:p>
    <w:p w14:paraId="72EDC354"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Limpieza y Preparación</w:t>
      </w:r>
    </w:p>
    <w:p w14:paraId="266B630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0C1F003" w14:textId="77777777" w:rsidR="004D76EB" w:rsidRPr="004D76EB" w:rsidRDefault="004D76EB" w:rsidP="004D76EB">
      <w:pPr>
        <w:widowControl w:val="0"/>
        <w:autoSpaceDE w:val="0"/>
        <w:autoSpaceDN w:val="0"/>
        <w:jc w:val="both"/>
        <w:rPr>
          <w:rFonts w:ascii="Tahoma" w:eastAsia="Arial" w:hAnsi="Tahoma" w:cs="Tahoma"/>
          <w:kern w:val="28"/>
        </w:rPr>
      </w:pPr>
    </w:p>
    <w:p w14:paraId="2B2163F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Luego de haber emparejado el fondo de la excavación se deberá vaciar una capa de hormigón pobre con dosificación 1:3:5 en un espesor de 5 cm.</w:t>
      </w:r>
    </w:p>
    <w:p w14:paraId="3B055333" w14:textId="77777777" w:rsidR="004D76EB" w:rsidRPr="004D76EB" w:rsidRDefault="004D76EB" w:rsidP="004D76EB">
      <w:pPr>
        <w:widowControl w:val="0"/>
        <w:autoSpaceDE w:val="0"/>
        <w:autoSpaceDN w:val="0"/>
        <w:jc w:val="both"/>
        <w:rPr>
          <w:rFonts w:ascii="Tahoma" w:eastAsia="Arial" w:hAnsi="Tahoma" w:cs="Tahoma"/>
          <w:kern w:val="28"/>
        </w:rPr>
      </w:pPr>
    </w:p>
    <w:p w14:paraId="5655A7A7"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Encofrados</w:t>
      </w:r>
    </w:p>
    <w:p w14:paraId="2F0D84D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podrán ser de madera, metálicos u otro material lo suficientemente rígido, estanco y estable.</w:t>
      </w:r>
    </w:p>
    <w:p w14:paraId="34ADF769" w14:textId="77777777" w:rsidR="004D76EB" w:rsidRPr="004D76EB" w:rsidRDefault="004D76EB" w:rsidP="004D76EB">
      <w:pPr>
        <w:widowControl w:val="0"/>
        <w:autoSpaceDE w:val="0"/>
        <w:autoSpaceDN w:val="0"/>
        <w:jc w:val="both"/>
        <w:rPr>
          <w:rFonts w:ascii="Tahoma" w:eastAsia="Arial" w:hAnsi="Tahoma" w:cs="Tahoma"/>
          <w:kern w:val="28"/>
        </w:rPr>
      </w:pPr>
    </w:p>
    <w:p w14:paraId="10F93FA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450CA318" w14:textId="77777777" w:rsidR="004D76EB" w:rsidRPr="004D76EB" w:rsidRDefault="004D76EB" w:rsidP="004D76EB">
      <w:pPr>
        <w:widowControl w:val="0"/>
        <w:autoSpaceDE w:val="0"/>
        <w:autoSpaceDN w:val="0"/>
        <w:jc w:val="both"/>
        <w:rPr>
          <w:rFonts w:ascii="Tahoma" w:eastAsia="Arial" w:hAnsi="Tahoma" w:cs="Tahoma"/>
          <w:kern w:val="28"/>
        </w:rPr>
      </w:pPr>
    </w:p>
    <w:p w14:paraId="10D9A1F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Su arreglo y escuadrías usadas serán los necesarios para resistir el peso del hormigón fresco, equipo de construcción y los obreros durante la operación del vaciado.</w:t>
      </w:r>
    </w:p>
    <w:p w14:paraId="082851B0" w14:textId="77777777" w:rsidR="004D76EB" w:rsidRPr="004D76EB" w:rsidRDefault="004D76EB" w:rsidP="004D76EB">
      <w:pPr>
        <w:widowControl w:val="0"/>
        <w:autoSpaceDE w:val="0"/>
        <w:autoSpaceDN w:val="0"/>
        <w:jc w:val="both"/>
        <w:rPr>
          <w:rFonts w:ascii="Tahoma" w:eastAsia="Arial" w:hAnsi="Tahoma" w:cs="Tahoma"/>
          <w:kern w:val="28"/>
        </w:rPr>
      </w:pPr>
    </w:p>
    <w:p w14:paraId="0DD27A3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deberán ser estancos a fin de evitar el empobrecimiento del hormigón por escurrimiento del agua.</w:t>
      </w:r>
    </w:p>
    <w:p w14:paraId="5EA69EEA" w14:textId="77777777" w:rsidR="004D76EB" w:rsidRPr="004D76EB" w:rsidRDefault="004D76EB" w:rsidP="004D76EB">
      <w:pPr>
        <w:widowControl w:val="0"/>
        <w:autoSpaceDE w:val="0"/>
        <w:autoSpaceDN w:val="0"/>
        <w:jc w:val="both"/>
        <w:rPr>
          <w:rFonts w:ascii="Tahoma" w:eastAsia="Arial" w:hAnsi="Tahoma" w:cs="Tahoma"/>
          <w:kern w:val="28"/>
        </w:rPr>
      </w:pPr>
    </w:p>
    <w:p w14:paraId="392B4D2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4D3C8CD7" w14:textId="77777777" w:rsidR="004D76EB" w:rsidRPr="004D76EB" w:rsidRDefault="004D76EB" w:rsidP="004D76EB">
      <w:pPr>
        <w:widowControl w:val="0"/>
        <w:autoSpaceDE w:val="0"/>
        <w:autoSpaceDN w:val="0"/>
        <w:jc w:val="both"/>
        <w:rPr>
          <w:rFonts w:ascii="Tahoma" w:eastAsia="Arial" w:hAnsi="Tahoma" w:cs="Tahoma"/>
          <w:kern w:val="28"/>
        </w:rPr>
      </w:pPr>
    </w:p>
    <w:p w14:paraId="26F3F79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casos que el Inspector de proyecto vea conveniente, solicitara al Entidad Ejecutora las respectivas verificaciones estructurales del encofrado de manera previa.</w:t>
      </w:r>
    </w:p>
    <w:p w14:paraId="786EFDE6" w14:textId="77777777" w:rsidR="004D76EB" w:rsidRPr="004D76EB" w:rsidRDefault="004D76EB" w:rsidP="004D76EB">
      <w:pPr>
        <w:widowControl w:val="0"/>
        <w:autoSpaceDE w:val="0"/>
        <w:autoSpaceDN w:val="0"/>
        <w:jc w:val="both"/>
        <w:rPr>
          <w:rFonts w:ascii="Tahoma" w:eastAsia="Arial" w:hAnsi="Tahoma" w:cs="Tahoma"/>
          <w:kern w:val="28"/>
        </w:rPr>
      </w:pPr>
    </w:p>
    <w:p w14:paraId="550F65C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Cuando el Inspector de proyecto compruebe que los encofrados presentan defectos, postergará el día del </w:t>
      </w:r>
      <w:r w:rsidRPr="004D76EB">
        <w:rPr>
          <w:rFonts w:ascii="Tahoma" w:eastAsia="Arial" w:hAnsi="Tahoma" w:cs="Tahoma"/>
          <w:kern w:val="28"/>
        </w:rPr>
        <w:lastRenderedPageBreak/>
        <w:t>vaciado o interrumpirá las operaciones de vaciado hasta que las deficiencias sean corregidas.</w:t>
      </w:r>
    </w:p>
    <w:p w14:paraId="4AC05BA2" w14:textId="77777777" w:rsidR="004D76EB" w:rsidRPr="004D76EB" w:rsidRDefault="004D76EB" w:rsidP="004D76EB">
      <w:pPr>
        <w:widowControl w:val="0"/>
        <w:autoSpaceDE w:val="0"/>
        <w:autoSpaceDN w:val="0"/>
        <w:jc w:val="both"/>
        <w:rPr>
          <w:rFonts w:ascii="Tahoma" w:eastAsia="Arial" w:hAnsi="Tahoma" w:cs="Tahoma"/>
          <w:kern w:val="28"/>
        </w:rPr>
      </w:pPr>
    </w:p>
    <w:p w14:paraId="5088359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147D80C2" w14:textId="77777777" w:rsidR="004D76EB" w:rsidRPr="004D76EB" w:rsidRDefault="004D76EB" w:rsidP="004D76EB">
      <w:pPr>
        <w:widowControl w:val="0"/>
        <w:autoSpaceDE w:val="0"/>
        <w:autoSpaceDN w:val="0"/>
        <w:jc w:val="both"/>
        <w:rPr>
          <w:rFonts w:ascii="Tahoma" w:eastAsia="Arial" w:hAnsi="Tahoma" w:cs="Tahoma"/>
          <w:kern w:val="28"/>
        </w:rPr>
      </w:pPr>
    </w:p>
    <w:p w14:paraId="2DC1593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 fundaciones y muros, no se deberán utilizar superficies de tierra que hagan las veces de encofrado a menos que así se especifique en planos.</w:t>
      </w:r>
    </w:p>
    <w:p w14:paraId="6D883213" w14:textId="77777777" w:rsidR="004D76EB" w:rsidRPr="004D76EB" w:rsidRDefault="004D76EB" w:rsidP="004D76EB">
      <w:pPr>
        <w:widowControl w:val="0"/>
        <w:autoSpaceDE w:val="0"/>
        <w:autoSpaceDN w:val="0"/>
        <w:jc w:val="both"/>
        <w:rPr>
          <w:rFonts w:ascii="Tahoma" w:eastAsia="Arial" w:hAnsi="Tahoma" w:cs="Tahoma"/>
          <w:kern w:val="28"/>
        </w:rPr>
      </w:pPr>
    </w:p>
    <w:p w14:paraId="1CF5EB5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b/>
          <w:kern w:val="28"/>
        </w:rPr>
        <w:t>Limpieza y colocación de Fierros Corrugados</w:t>
      </w:r>
      <w:r w:rsidRPr="004D76EB">
        <w:rPr>
          <w:rFonts w:ascii="Tahoma" w:eastAsia="Arial" w:hAnsi="Tahoma" w:cs="Tahoma"/>
          <w:kern w:val="28"/>
        </w:rPr>
        <w:t xml:space="preserve"> </w:t>
      </w:r>
    </w:p>
    <w:p w14:paraId="2152BDA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7E418C78" w14:textId="77777777" w:rsidR="004D76EB" w:rsidRPr="004D76EB" w:rsidRDefault="004D76EB" w:rsidP="004D76EB">
      <w:pPr>
        <w:widowControl w:val="0"/>
        <w:autoSpaceDE w:val="0"/>
        <w:autoSpaceDN w:val="0"/>
        <w:jc w:val="both"/>
        <w:rPr>
          <w:rFonts w:ascii="Tahoma" w:eastAsia="Arial" w:hAnsi="Tahoma" w:cs="Tahoma"/>
          <w:kern w:val="28"/>
        </w:rPr>
      </w:pPr>
    </w:p>
    <w:p w14:paraId="33B6E6A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Si a momento de colocar el hormigón existieran barras con mortero u hormigón endurecido, éstos se deberán eliminar completamente.</w:t>
      </w:r>
    </w:p>
    <w:p w14:paraId="0ABAA541" w14:textId="77777777" w:rsidR="004D76EB" w:rsidRPr="004D76EB" w:rsidRDefault="004D76EB" w:rsidP="004D76EB">
      <w:pPr>
        <w:widowControl w:val="0"/>
        <w:autoSpaceDE w:val="0"/>
        <w:autoSpaceDN w:val="0"/>
        <w:jc w:val="both"/>
        <w:rPr>
          <w:rFonts w:ascii="Tahoma" w:eastAsia="Arial" w:hAnsi="Tahoma" w:cs="Tahoma"/>
          <w:kern w:val="28"/>
        </w:rPr>
      </w:pPr>
    </w:p>
    <w:p w14:paraId="35625E4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19C744A0" w14:textId="77777777" w:rsidR="004D76EB" w:rsidRPr="004D76EB" w:rsidRDefault="004D76EB" w:rsidP="004D76EB">
      <w:pPr>
        <w:widowControl w:val="0"/>
        <w:autoSpaceDE w:val="0"/>
        <w:autoSpaceDN w:val="0"/>
        <w:jc w:val="both"/>
        <w:rPr>
          <w:rFonts w:ascii="Tahoma" w:eastAsia="Arial" w:hAnsi="Tahoma" w:cs="Tahoma"/>
          <w:kern w:val="28"/>
        </w:rPr>
      </w:pPr>
    </w:p>
    <w:p w14:paraId="0CA0738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7C23B6" w14:textId="77777777" w:rsidR="004D76EB" w:rsidRPr="004D76EB" w:rsidRDefault="004D76EB" w:rsidP="004D76EB">
      <w:pPr>
        <w:widowControl w:val="0"/>
        <w:autoSpaceDE w:val="0"/>
        <w:autoSpaceDN w:val="0"/>
        <w:jc w:val="both"/>
        <w:rPr>
          <w:rFonts w:ascii="Tahoma" w:eastAsia="Arial" w:hAnsi="Tahoma" w:cs="Tahoma"/>
          <w:kern w:val="28"/>
        </w:rPr>
      </w:pPr>
    </w:p>
    <w:p w14:paraId="6F72BCA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caso de no especificarse los recubrimientos en los planos, se aplicarán los siguientes:</w:t>
      </w:r>
    </w:p>
    <w:p w14:paraId="1FBC541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Ambientes interiores protegidos:                            </w:t>
      </w:r>
      <w:r w:rsidRPr="004D76EB">
        <w:rPr>
          <w:rFonts w:ascii="Tahoma" w:eastAsia="Arial" w:hAnsi="Tahoma" w:cs="Tahoma"/>
          <w:kern w:val="28"/>
        </w:rPr>
        <w:tab/>
      </w:r>
      <w:r w:rsidRPr="004D76EB">
        <w:rPr>
          <w:rFonts w:ascii="Tahoma" w:eastAsia="Arial" w:hAnsi="Tahoma" w:cs="Tahoma"/>
          <w:kern w:val="28"/>
        </w:rPr>
        <w:tab/>
        <w:t>1,0 a 1,5   cm</w:t>
      </w:r>
    </w:p>
    <w:p w14:paraId="16F21B9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Elementos expuestos a la atmósfera normal:        </w:t>
      </w:r>
      <w:r w:rsidRPr="004D76EB">
        <w:rPr>
          <w:rFonts w:ascii="Tahoma" w:eastAsia="Arial" w:hAnsi="Tahoma" w:cs="Tahoma"/>
          <w:kern w:val="28"/>
        </w:rPr>
        <w:tab/>
        <w:t xml:space="preserve">          1,5 a 2,0   cm</w:t>
      </w:r>
    </w:p>
    <w:p w14:paraId="611A578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Elementos expuestos a la atmósfera húmeda:       </w:t>
      </w:r>
      <w:r w:rsidRPr="004D76EB">
        <w:rPr>
          <w:rFonts w:ascii="Tahoma" w:eastAsia="Arial" w:hAnsi="Tahoma" w:cs="Tahoma"/>
          <w:kern w:val="28"/>
        </w:rPr>
        <w:tab/>
      </w:r>
      <w:r w:rsidRPr="004D76EB">
        <w:rPr>
          <w:rFonts w:ascii="Tahoma" w:eastAsia="Arial" w:hAnsi="Tahoma" w:cs="Tahoma"/>
          <w:kern w:val="28"/>
        </w:rPr>
        <w:tab/>
        <w:t>2,0 a 2,5   cm</w:t>
      </w:r>
    </w:p>
    <w:p w14:paraId="4A9C11A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Elementos expuestos a la atmósfera corrosiva:      </w:t>
      </w:r>
      <w:r w:rsidRPr="004D76EB">
        <w:rPr>
          <w:rFonts w:ascii="Tahoma" w:eastAsia="Arial" w:hAnsi="Tahoma" w:cs="Tahoma"/>
          <w:kern w:val="28"/>
        </w:rPr>
        <w:tab/>
      </w:r>
      <w:r w:rsidRPr="004D76EB">
        <w:rPr>
          <w:rFonts w:ascii="Tahoma" w:eastAsia="Arial" w:hAnsi="Tahoma" w:cs="Tahoma"/>
          <w:kern w:val="28"/>
        </w:rPr>
        <w:tab/>
        <w:t>3,0 a 3,5   cm</w:t>
      </w:r>
    </w:p>
    <w:p w14:paraId="605D53E8" w14:textId="77777777" w:rsidR="004D76EB" w:rsidRPr="004D76EB" w:rsidRDefault="004D76EB" w:rsidP="004D76EB">
      <w:pPr>
        <w:widowControl w:val="0"/>
        <w:autoSpaceDE w:val="0"/>
        <w:autoSpaceDN w:val="0"/>
        <w:jc w:val="both"/>
        <w:rPr>
          <w:rFonts w:ascii="Tahoma" w:eastAsia="Arial" w:hAnsi="Tahoma" w:cs="Tahoma"/>
          <w:kern w:val="28"/>
        </w:rPr>
      </w:pPr>
    </w:p>
    <w:p w14:paraId="7768E63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Se cuidará especialmente que todas las armaduras queden protegidas mediante los recubrimientos mínimos especificados en los planos. </w:t>
      </w:r>
    </w:p>
    <w:p w14:paraId="0E558EC6" w14:textId="77777777" w:rsidR="004D76EB" w:rsidRPr="004D76EB" w:rsidRDefault="004D76EB" w:rsidP="004D76EB">
      <w:pPr>
        <w:widowControl w:val="0"/>
        <w:autoSpaceDE w:val="0"/>
        <w:autoSpaceDN w:val="0"/>
        <w:jc w:val="both"/>
        <w:rPr>
          <w:rFonts w:ascii="Tahoma" w:eastAsia="Arial" w:hAnsi="Tahoma" w:cs="Tahoma"/>
          <w:kern w:val="28"/>
        </w:rPr>
      </w:pPr>
    </w:p>
    <w:p w14:paraId="035308E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Todos los cruces de barras deberán atarse en forma adecuada con alambre de amarre o accesorios previamente aprobados.</w:t>
      </w:r>
    </w:p>
    <w:p w14:paraId="2388C6D5" w14:textId="77777777" w:rsidR="004D76EB" w:rsidRPr="004D76EB" w:rsidRDefault="004D76EB" w:rsidP="004D76EB">
      <w:pPr>
        <w:widowControl w:val="0"/>
        <w:autoSpaceDE w:val="0"/>
        <w:autoSpaceDN w:val="0"/>
        <w:jc w:val="both"/>
        <w:rPr>
          <w:rFonts w:ascii="Tahoma" w:eastAsia="Arial" w:hAnsi="Tahoma" w:cs="Tahoma"/>
          <w:kern w:val="28"/>
        </w:rPr>
      </w:pPr>
    </w:p>
    <w:p w14:paraId="51408F1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34BED25B" w14:textId="77777777" w:rsidR="004D76EB" w:rsidRPr="004D76EB" w:rsidRDefault="004D76EB" w:rsidP="004D76EB">
      <w:pPr>
        <w:widowControl w:val="0"/>
        <w:autoSpaceDE w:val="0"/>
        <w:autoSpaceDN w:val="0"/>
        <w:jc w:val="both"/>
        <w:rPr>
          <w:rFonts w:ascii="Tahoma" w:eastAsia="Arial" w:hAnsi="Tahoma" w:cs="Tahoma"/>
          <w:kern w:val="28"/>
        </w:rPr>
      </w:pPr>
    </w:p>
    <w:p w14:paraId="1798B4D8"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Armado de Fierros Corrugados</w:t>
      </w:r>
    </w:p>
    <w:p w14:paraId="585E766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3AF0D5D0" w14:textId="77777777" w:rsidR="004D76EB" w:rsidRPr="004D76EB" w:rsidRDefault="004D76EB" w:rsidP="004D76EB">
      <w:pPr>
        <w:widowControl w:val="0"/>
        <w:autoSpaceDE w:val="0"/>
        <w:autoSpaceDN w:val="0"/>
        <w:jc w:val="both"/>
        <w:rPr>
          <w:rFonts w:ascii="Tahoma" w:eastAsia="Arial" w:hAnsi="Tahoma" w:cs="Tahoma"/>
          <w:kern w:val="28"/>
        </w:rPr>
      </w:pPr>
    </w:p>
    <w:p w14:paraId="44474D3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dispondrá un sitio específico en la obra para el doblado y preparación de armaduras con las herramientas adecuadas.</w:t>
      </w:r>
    </w:p>
    <w:p w14:paraId="7E6A7A8A" w14:textId="77777777" w:rsidR="004D76EB" w:rsidRPr="004D76EB" w:rsidRDefault="004D76EB" w:rsidP="004D76EB">
      <w:pPr>
        <w:widowControl w:val="0"/>
        <w:autoSpaceDE w:val="0"/>
        <w:autoSpaceDN w:val="0"/>
        <w:jc w:val="both"/>
        <w:rPr>
          <w:rFonts w:ascii="Tahoma" w:eastAsia="Arial" w:hAnsi="Tahoma" w:cs="Tahoma"/>
          <w:kern w:val="28"/>
        </w:rPr>
      </w:pPr>
    </w:p>
    <w:p w14:paraId="55EC037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4E6F8E" w14:textId="77777777" w:rsidR="004D76EB" w:rsidRPr="004D76EB" w:rsidRDefault="004D76EB" w:rsidP="004D76EB">
      <w:pPr>
        <w:widowControl w:val="0"/>
        <w:autoSpaceDE w:val="0"/>
        <w:autoSpaceDN w:val="0"/>
        <w:jc w:val="both"/>
        <w:rPr>
          <w:rFonts w:ascii="Tahoma" w:eastAsia="Arial" w:hAnsi="Tahoma" w:cs="Tahoma"/>
          <w:kern w:val="28"/>
        </w:rPr>
      </w:pPr>
    </w:p>
    <w:p w14:paraId="0E1A8DA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2BB9FFB0" w14:textId="77777777" w:rsidR="004D76EB" w:rsidRPr="004D76EB" w:rsidRDefault="004D76EB" w:rsidP="004D76EB">
      <w:pPr>
        <w:widowControl w:val="0"/>
        <w:autoSpaceDE w:val="0"/>
        <w:autoSpaceDN w:val="0"/>
        <w:jc w:val="both"/>
        <w:rPr>
          <w:rFonts w:ascii="Tahoma" w:eastAsia="Arial" w:hAnsi="Tahoma" w:cs="Tahoma"/>
          <w:kern w:val="28"/>
        </w:rPr>
      </w:pPr>
    </w:p>
    <w:p w14:paraId="1992D49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barras de fierro que fueron dobladas no podrán ser enderezadas, ni podrán ser utilizadas nuevamente sin antes eliminar la zona doblada.</w:t>
      </w:r>
    </w:p>
    <w:p w14:paraId="30F33E10" w14:textId="77777777" w:rsidR="004D76EB" w:rsidRPr="004D76EB" w:rsidRDefault="004D76EB" w:rsidP="004D76EB">
      <w:pPr>
        <w:widowControl w:val="0"/>
        <w:autoSpaceDE w:val="0"/>
        <w:autoSpaceDN w:val="0"/>
        <w:jc w:val="both"/>
        <w:rPr>
          <w:rFonts w:ascii="Tahoma" w:eastAsia="Arial" w:hAnsi="Tahoma" w:cs="Tahoma"/>
          <w:kern w:val="28"/>
        </w:rPr>
      </w:pPr>
    </w:p>
    <w:p w14:paraId="7EA0BA09"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radio mínimo de doblado, así como las longitudes de patillas y ganchos, deberá respetar lo indicado en planos constructivos y la normativa CBH-87.</w:t>
      </w:r>
    </w:p>
    <w:p w14:paraId="770DDD62" w14:textId="77777777" w:rsidR="004D76EB" w:rsidRPr="004D76EB" w:rsidRDefault="004D76EB" w:rsidP="004D76EB">
      <w:pPr>
        <w:widowControl w:val="0"/>
        <w:autoSpaceDE w:val="0"/>
        <w:autoSpaceDN w:val="0"/>
        <w:jc w:val="both"/>
        <w:rPr>
          <w:rFonts w:ascii="Tahoma" w:eastAsia="Arial" w:hAnsi="Tahoma" w:cs="Tahoma"/>
          <w:kern w:val="28"/>
        </w:rPr>
      </w:pPr>
    </w:p>
    <w:p w14:paraId="69F2EB0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272EE061" w14:textId="77777777" w:rsidR="004D76EB" w:rsidRPr="004D76EB" w:rsidRDefault="004D76EB" w:rsidP="004D76EB">
      <w:pPr>
        <w:widowControl w:val="0"/>
        <w:autoSpaceDE w:val="0"/>
        <w:autoSpaceDN w:val="0"/>
        <w:jc w:val="both"/>
        <w:rPr>
          <w:rFonts w:ascii="Tahoma" w:eastAsia="Arial" w:hAnsi="Tahoma" w:cs="Tahoma"/>
          <w:kern w:val="28"/>
        </w:rPr>
      </w:pPr>
    </w:p>
    <w:p w14:paraId="4C62C09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Todas las herramientas a emplearse para el cortado, amarre y doblado de fierro, serán proporcionados por la Entidad Ejecutora en condiciones adecuadas y de manera oportuna.</w:t>
      </w:r>
    </w:p>
    <w:p w14:paraId="0383CC36" w14:textId="77777777" w:rsidR="004D76EB" w:rsidRPr="004D76EB" w:rsidRDefault="004D76EB" w:rsidP="004D76EB">
      <w:pPr>
        <w:widowControl w:val="0"/>
        <w:autoSpaceDE w:val="0"/>
        <w:autoSpaceDN w:val="0"/>
        <w:jc w:val="both"/>
        <w:rPr>
          <w:rFonts w:ascii="Tahoma" w:eastAsia="Arial" w:hAnsi="Tahoma" w:cs="Tahoma"/>
          <w:kern w:val="28"/>
        </w:rPr>
      </w:pPr>
    </w:p>
    <w:p w14:paraId="723DD52F"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Empalmes en las barras</w:t>
      </w:r>
    </w:p>
    <w:p w14:paraId="4928544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ejecutarán los empalmes en los sectores donde estén expresamente indicado en planos constructivos o instruido por el Inspector de proyecto.</w:t>
      </w:r>
    </w:p>
    <w:p w14:paraId="2B36DAED" w14:textId="77777777" w:rsidR="004D76EB" w:rsidRPr="004D76EB" w:rsidRDefault="004D76EB" w:rsidP="004D76EB">
      <w:pPr>
        <w:widowControl w:val="0"/>
        <w:autoSpaceDE w:val="0"/>
        <w:autoSpaceDN w:val="0"/>
        <w:jc w:val="both"/>
        <w:rPr>
          <w:rFonts w:ascii="Tahoma" w:eastAsia="Arial" w:hAnsi="Tahoma" w:cs="Tahoma"/>
          <w:kern w:val="28"/>
        </w:rPr>
      </w:pPr>
    </w:p>
    <w:p w14:paraId="72797E7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F5F9FE" w14:textId="77777777" w:rsidR="004D76EB" w:rsidRPr="004D76EB" w:rsidRDefault="004D76EB" w:rsidP="004D76EB">
      <w:pPr>
        <w:widowControl w:val="0"/>
        <w:autoSpaceDE w:val="0"/>
        <w:autoSpaceDN w:val="0"/>
        <w:jc w:val="both"/>
        <w:rPr>
          <w:rFonts w:ascii="Tahoma" w:eastAsia="Arial" w:hAnsi="Tahoma" w:cs="Tahoma"/>
          <w:kern w:val="28"/>
        </w:rPr>
      </w:pPr>
    </w:p>
    <w:p w14:paraId="2C845FD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realizarán empalmes por superposición de acuerdo al siguiente detalle:</w:t>
      </w:r>
    </w:p>
    <w:p w14:paraId="6D5E6BE9" w14:textId="77777777" w:rsidR="004D76EB" w:rsidRPr="004D76EB" w:rsidRDefault="004D76EB" w:rsidP="004D76EB">
      <w:pPr>
        <w:widowControl w:val="0"/>
        <w:numPr>
          <w:ilvl w:val="0"/>
          <w:numId w:val="116"/>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A5EC68C" w14:textId="77777777" w:rsidR="004D76EB" w:rsidRPr="004D76EB" w:rsidRDefault="004D76EB" w:rsidP="004D76EB">
      <w:pPr>
        <w:widowControl w:val="0"/>
        <w:numPr>
          <w:ilvl w:val="0"/>
          <w:numId w:val="116"/>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 toda la longitud del empalme se colocarán armaduras transversales suplementarias para mejorar las condiciones del empalme, cuando sea necesario.</w:t>
      </w:r>
    </w:p>
    <w:p w14:paraId="00F3E146" w14:textId="77777777" w:rsidR="004D76EB" w:rsidRPr="004D76EB" w:rsidRDefault="004D76EB" w:rsidP="004D76EB">
      <w:pPr>
        <w:widowControl w:val="0"/>
        <w:numPr>
          <w:ilvl w:val="0"/>
          <w:numId w:val="116"/>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15E9F0" w14:textId="77777777" w:rsidR="004D76EB" w:rsidRPr="004D76EB" w:rsidRDefault="004D76EB" w:rsidP="004D76EB">
      <w:pPr>
        <w:widowControl w:val="0"/>
        <w:autoSpaceDE w:val="0"/>
        <w:autoSpaceDN w:val="0"/>
        <w:jc w:val="both"/>
        <w:rPr>
          <w:rFonts w:ascii="Tahoma" w:eastAsia="Arial" w:hAnsi="Tahoma" w:cs="Tahoma"/>
          <w:kern w:val="28"/>
        </w:rPr>
      </w:pPr>
    </w:p>
    <w:p w14:paraId="0EBC55D0"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Mezclado</w:t>
      </w:r>
    </w:p>
    <w:p w14:paraId="6A34BF5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hormigón deberá ser mezclado mecánicamente dosificando por volumen y deseablemente por peso. Para esta tarea:</w:t>
      </w:r>
    </w:p>
    <w:p w14:paraId="049CC28A" w14:textId="77777777" w:rsidR="004D76EB" w:rsidRPr="004D76EB" w:rsidRDefault="004D76EB" w:rsidP="004D76EB">
      <w:pPr>
        <w:widowControl w:val="0"/>
        <w:numPr>
          <w:ilvl w:val="0"/>
          <w:numId w:val="11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Se utilizarán una o más hormigoneras de capacidad adecuada y se empleará personal especializado para su manejo</w:t>
      </w:r>
    </w:p>
    <w:p w14:paraId="0CDFC8CE" w14:textId="77777777" w:rsidR="004D76EB" w:rsidRPr="004D76EB" w:rsidRDefault="004D76EB" w:rsidP="004D76EB">
      <w:pPr>
        <w:widowControl w:val="0"/>
        <w:numPr>
          <w:ilvl w:val="0"/>
          <w:numId w:val="11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Periódicamente se verificará la uniformidad del mezclado</w:t>
      </w:r>
    </w:p>
    <w:p w14:paraId="002741CF" w14:textId="77777777" w:rsidR="004D76EB" w:rsidRPr="004D76EB" w:rsidRDefault="004D76EB" w:rsidP="004D76EB">
      <w:pPr>
        <w:widowControl w:val="0"/>
        <w:numPr>
          <w:ilvl w:val="0"/>
          <w:numId w:val="117"/>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Los materiales componentes serán introducidos en el orden siguiente:</w:t>
      </w:r>
    </w:p>
    <w:p w14:paraId="7D1453CC" w14:textId="77777777" w:rsidR="004D76EB" w:rsidRPr="004D76EB" w:rsidRDefault="004D76EB" w:rsidP="004D76EB">
      <w:pPr>
        <w:widowControl w:val="0"/>
        <w:numPr>
          <w:ilvl w:val="0"/>
          <w:numId w:val="11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Una parte del agua del mezclado (aproximadamente la mitad)</w:t>
      </w:r>
    </w:p>
    <w:p w14:paraId="0FDFC2C2" w14:textId="77777777" w:rsidR="004D76EB" w:rsidRPr="004D76EB" w:rsidRDefault="004D76EB" w:rsidP="004D76EB">
      <w:pPr>
        <w:widowControl w:val="0"/>
        <w:numPr>
          <w:ilvl w:val="0"/>
          <w:numId w:val="11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63F41E7" w14:textId="77777777" w:rsidR="004D76EB" w:rsidRPr="004D76EB" w:rsidRDefault="004D76EB" w:rsidP="004D76EB">
      <w:pPr>
        <w:widowControl w:val="0"/>
        <w:numPr>
          <w:ilvl w:val="0"/>
          <w:numId w:val="11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La grava</w:t>
      </w:r>
    </w:p>
    <w:p w14:paraId="13D001F4" w14:textId="77777777" w:rsidR="004D76EB" w:rsidRPr="004D76EB" w:rsidRDefault="004D76EB" w:rsidP="004D76EB">
      <w:pPr>
        <w:widowControl w:val="0"/>
        <w:numPr>
          <w:ilvl w:val="0"/>
          <w:numId w:val="118"/>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El resto del agua de amasado</w:t>
      </w:r>
    </w:p>
    <w:p w14:paraId="2DE7A89C" w14:textId="77777777" w:rsidR="004D76EB" w:rsidRPr="004D76EB" w:rsidRDefault="004D76EB" w:rsidP="004D76EB">
      <w:pPr>
        <w:widowControl w:val="0"/>
        <w:autoSpaceDE w:val="0"/>
        <w:autoSpaceDN w:val="0"/>
        <w:jc w:val="both"/>
        <w:rPr>
          <w:rFonts w:ascii="Tahoma" w:eastAsia="Arial" w:hAnsi="Tahoma" w:cs="Tahoma"/>
          <w:kern w:val="28"/>
        </w:rPr>
      </w:pPr>
    </w:p>
    <w:p w14:paraId="2B3C40A4"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88907F" w14:textId="77777777" w:rsidR="004D76EB" w:rsidRPr="004D76EB" w:rsidRDefault="004D76EB" w:rsidP="004D76EB">
      <w:pPr>
        <w:widowControl w:val="0"/>
        <w:autoSpaceDE w:val="0"/>
        <w:autoSpaceDN w:val="0"/>
        <w:jc w:val="both"/>
        <w:rPr>
          <w:rFonts w:ascii="Tahoma" w:eastAsia="Arial" w:hAnsi="Tahoma" w:cs="Tahoma"/>
          <w:kern w:val="28"/>
        </w:rPr>
      </w:pPr>
    </w:p>
    <w:p w14:paraId="2F1C257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No se permitirá cargar la hormigonera antes de haberse procedido a descargarla totalmente de la batida anterior. </w:t>
      </w:r>
    </w:p>
    <w:p w14:paraId="65D60B16" w14:textId="77777777" w:rsidR="004D76EB" w:rsidRPr="004D76EB" w:rsidRDefault="004D76EB" w:rsidP="004D76EB">
      <w:pPr>
        <w:widowControl w:val="0"/>
        <w:autoSpaceDE w:val="0"/>
        <w:autoSpaceDN w:val="0"/>
        <w:jc w:val="both"/>
        <w:rPr>
          <w:rFonts w:ascii="Tahoma" w:eastAsia="Arial" w:hAnsi="Tahoma" w:cs="Tahoma"/>
          <w:kern w:val="28"/>
        </w:rPr>
      </w:pPr>
    </w:p>
    <w:p w14:paraId="5F74486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mezclado manual queda expresamente prohibido.</w:t>
      </w:r>
    </w:p>
    <w:p w14:paraId="0B0B33A0" w14:textId="77777777" w:rsidR="004D76EB" w:rsidRPr="004D76EB" w:rsidRDefault="004D76EB" w:rsidP="004D76EB">
      <w:pPr>
        <w:widowControl w:val="0"/>
        <w:autoSpaceDE w:val="0"/>
        <w:autoSpaceDN w:val="0"/>
        <w:jc w:val="both"/>
        <w:rPr>
          <w:rFonts w:ascii="Tahoma" w:eastAsia="Arial" w:hAnsi="Tahoma" w:cs="Tahoma"/>
          <w:kern w:val="28"/>
        </w:rPr>
      </w:pPr>
    </w:p>
    <w:p w14:paraId="47C8332D"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Transporte</w:t>
      </w:r>
    </w:p>
    <w:p w14:paraId="66602C1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87AFDE" w14:textId="77777777" w:rsidR="004D76EB" w:rsidRPr="004D76EB" w:rsidRDefault="004D76EB" w:rsidP="004D76EB">
      <w:pPr>
        <w:widowControl w:val="0"/>
        <w:autoSpaceDE w:val="0"/>
        <w:autoSpaceDN w:val="0"/>
        <w:jc w:val="both"/>
        <w:rPr>
          <w:rFonts w:ascii="Tahoma" w:eastAsia="Arial" w:hAnsi="Tahoma" w:cs="Tahoma"/>
          <w:kern w:val="28"/>
        </w:rPr>
      </w:pPr>
    </w:p>
    <w:p w14:paraId="7A729EC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1A413A6B" w14:textId="77777777" w:rsidR="004D76EB" w:rsidRPr="004D76EB" w:rsidRDefault="004D76EB" w:rsidP="004D76EB">
      <w:pPr>
        <w:widowControl w:val="0"/>
        <w:autoSpaceDE w:val="0"/>
        <w:autoSpaceDN w:val="0"/>
        <w:jc w:val="both"/>
        <w:rPr>
          <w:rFonts w:ascii="Tahoma" w:eastAsia="Arial" w:hAnsi="Tahoma" w:cs="Tahoma"/>
          <w:kern w:val="28"/>
        </w:rPr>
      </w:pPr>
    </w:p>
    <w:p w14:paraId="536AC85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4295085A" w14:textId="77777777" w:rsidR="004D76EB" w:rsidRPr="004D76EB" w:rsidRDefault="004D76EB" w:rsidP="004D76EB">
      <w:pPr>
        <w:widowControl w:val="0"/>
        <w:autoSpaceDE w:val="0"/>
        <w:autoSpaceDN w:val="0"/>
        <w:jc w:val="both"/>
        <w:rPr>
          <w:rFonts w:ascii="Tahoma" w:eastAsia="Arial" w:hAnsi="Tahoma" w:cs="Tahoma"/>
          <w:kern w:val="28"/>
        </w:rPr>
      </w:pPr>
    </w:p>
    <w:p w14:paraId="6A6E2E7F"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Hormigonado</w:t>
      </w:r>
    </w:p>
    <w:p w14:paraId="1FFABB1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hormigonado deberá cumplir con las exigencias y requisitos establecidos en la Norma CBH-87 para hormigones.</w:t>
      </w:r>
    </w:p>
    <w:p w14:paraId="70E946D6" w14:textId="77777777" w:rsidR="004D76EB" w:rsidRPr="004D76EB" w:rsidRDefault="004D76EB" w:rsidP="004D76EB">
      <w:pPr>
        <w:widowControl w:val="0"/>
        <w:autoSpaceDE w:val="0"/>
        <w:autoSpaceDN w:val="0"/>
        <w:jc w:val="both"/>
        <w:rPr>
          <w:rFonts w:ascii="Tahoma" w:eastAsia="Arial" w:hAnsi="Tahoma" w:cs="Tahoma"/>
          <w:kern w:val="28"/>
        </w:rPr>
      </w:pPr>
    </w:p>
    <w:p w14:paraId="404F70E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No se procederá al vaciado de los elementos estructurales sin antes contar con la autorización del Inspector de proyecto.</w:t>
      </w:r>
    </w:p>
    <w:p w14:paraId="42AA72BB" w14:textId="77777777" w:rsidR="004D76EB" w:rsidRPr="004D76EB" w:rsidRDefault="004D76EB" w:rsidP="004D76EB">
      <w:pPr>
        <w:widowControl w:val="0"/>
        <w:autoSpaceDE w:val="0"/>
        <w:autoSpaceDN w:val="0"/>
        <w:jc w:val="both"/>
        <w:rPr>
          <w:rFonts w:ascii="Tahoma" w:eastAsia="Arial" w:hAnsi="Tahoma" w:cs="Tahoma"/>
          <w:kern w:val="28"/>
        </w:rPr>
      </w:pPr>
    </w:p>
    <w:p w14:paraId="2000479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vaciado del hormigón se realizará de acuerdo a un plan de trabajo previamente autorizado por el Inspector de proyecto.</w:t>
      </w:r>
    </w:p>
    <w:p w14:paraId="45C7A65A" w14:textId="77777777" w:rsidR="004D76EB" w:rsidRPr="004D76EB" w:rsidRDefault="004D76EB" w:rsidP="004D76EB">
      <w:pPr>
        <w:widowControl w:val="0"/>
        <w:autoSpaceDE w:val="0"/>
        <w:autoSpaceDN w:val="0"/>
        <w:jc w:val="both"/>
        <w:rPr>
          <w:rFonts w:ascii="Tahoma" w:eastAsia="Arial" w:hAnsi="Tahoma" w:cs="Tahoma"/>
          <w:kern w:val="28"/>
        </w:rPr>
      </w:pPr>
    </w:p>
    <w:p w14:paraId="1745A88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65E4696" w14:textId="77777777" w:rsidR="004D76EB" w:rsidRPr="004D76EB" w:rsidRDefault="004D76EB" w:rsidP="004D76EB">
      <w:pPr>
        <w:widowControl w:val="0"/>
        <w:autoSpaceDE w:val="0"/>
        <w:autoSpaceDN w:val="0"/>
        <w:jc w:val="both"/>
        <w:rPr>
          <w:rFonts w:ascii="Tahoma" w:eastAsia="Arial" w:hAnsi="Tahoma" w:cs="Tahoma"/>
          <w:kern w:val="28"/>
        </w:rPr>
      </w:pPr>
    </w:p>
    <w:p w14:paraId="49C6CDA5"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caso de que no se indiquen las juntas constructivas en el proyecto, el Inspector de proyecto indicará donde pueden hacerse las juntas constructivas.</w:t>
      </w:r>
    </w:p>
    <w:p w14:paraId="6ACC1505" w14:textId="77777777" w:rsidR="004D76EB" w:rsidRPr="004D76EB" w:rsidRDefault="004D76EB" w:rsidP="004D76EB">
      <w:pPr>
        <w:widowControl w:val="0"/>
        <w:autoSpaceDE w:val="0"/>
        <w:autoSpaceDN w:val="0"/>
        <w:jc w:val="both"/>
        <w:rPr>
          <w:rFonts w:ascii="Tahoma" w:eastAsia="Arial" w:hAnsi="Tahoma" w:cs="Tahoma"/>
          <w:kern w:val="28"/>
        </w:rPr>
      </w:pPr>
    </w:p>
    <w:p w14:paraId="324F581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siguientes prohibiciones para el hormigonado deben tenerse en cuenta:</w:t>
      </w:r>
    </w:p>
    <w:p w14:paraId="28F3BDE1"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La temperatura de vaciado no será menor a 5°C.</w:t>
      </w:r>
    </w:p>
    <w:p w14:paraId="29C831D0"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No podrá efectuarse el vaciado durante la lluvia.</w:t>
      </w:r>
    </w:p>
    <w:p w14:paraId="002BC093"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No será permitido disponer de grandes cantidades de hormigón en un solo lugar para esparcirlo posteriormente.</w:t>
      </w:r>
    </w:p>
    <w:p w14:paraId="298769DF"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Por ningún motivo se podrá agregar agua en el momento de hormigonar.</w:t>
      </w:r>
    </w:p>
    <w:p w14:paraId="4AF558C5"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El espesor máximo de la capa de hormigón no deberá exceder a 20 cm para permitir una compactación eficaz.</w:t>
      </w:r>
    </w:p>
    <w:p w14:paraId="415B4DBD"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lastRenderedPageBreak/>
        <w:t>La velocidad del vaciado será la suficiente para garantizar que el hormigón se mantenga plástico en todo momento.</w:t>
      </w:r>
    </w:p>
    <w:p w14:paraId="66C23322" w14:textId="77777777" w:rsidR="004D76EB" w:rsidRPr="004D76EB" w:rsidRDefault="004D76EB" w:rsidP="004D76EB">
      <w:pPr>
        <w:widowControl w:val="0"/>
        <w:numPr>
          <w:ilvl w:val="0"/>
          <w:numId w:val="119"/>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No se podrá verter el hormigón en caída libre desde alturas superiores a 1,50 m, debiendo en este caso utilizar canalones, embudos o ductos.</w:t>
      </w:r>
    </w:p>
    <w:p w14:paraId="433099A2" w14:textId="77777777" w:rsidR="004D76EB" w:rsidRPr="004D76EB" w:rsidRDefault="004D76EB" w:rsidP="004D76EB">
      <w:pPr>
        <w:widowControl w:val="0"/>
        <w:autoSpaceDE w:val="0"/>
        <w:autoSpaceDN w:val="0"/>
        <w:jc w:val="both"/>
        <w:rPr>
          <w:rFonts w:ascii="Tahoma" w:eastAsia="Arial" w:hAnsi="Tahoma" w:cs="Tahoma"/>
          <w:kern w:val="28"/>
        </w:rPr>
      </w:pPr>
    </w:p>
    <w:p w14:paraId="3A82C67A"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Compactación</w:t>
      </w:r>
    </w:p>
    <w:p w14:paraId="4604FC0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4844895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vibrado será realizado mediante vibradoras de inmersión y alta frecuencia que deberán ser manejadas por obreros con experiencia en la actividad.</w:t>
      </w:r>
    </w:p>
    <w:p w14:paraId="08563D7B" w14:textId="77777777" w:rsidR="004D76EB" w:rsidRPr="004D76EB" w:rsidRDefault="004D76EB" w:rsidP="004D76EB">
      <w:pPr>
        <w:widowControl w:val="0"/>
        <w:autoSpaceDE w:val="0"/>
        <w:autoSpaceDN w:val="0"/>
        <w:jc w:val="both"/>
        <w:rPr>
          <w:rFonts w:ascii="Tahoma" w:eastAsia="Arial" w:hAnsi="Tahoma" w:cs="Tahoma"/>
          <w:kern w:val="28"/>
        </w:rPr>
      </w:pPr>
    </w:p>
    <w:p w14:paraId="6F814DD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De ninguna manera se permitirá el uso de las vibradoras para el transporte de la mezcla o la distribución dentro del encofrado.</w:t>
      </w:r>
    </w:p>
    <w:p w14:paraId="4E94B0E9" w14:textId="77777777" w:rsidR="004D76EB" w:rsidRPr="004D76EB" w:rsidRDefault="004D76EB" w:rsidP="004D76EB">
      <w:pPr>
        <w:widowControl w:val="0"/>
        <w:autoSpaceDE w:val="0"/>
        <w:autoSpaceDN w:val="0"/>
        <w:jc w:val="both"/>
        <w:rPr>
          <w:rFonts w:ascii="Tahoma" w:eastAsia="Arial" w:hAnsi="Tahoma" w:cs="Tahoma"/>
          <w:kern w:val="28"/>
        </w:rPr>
      </w:pPr>
    </w:p>
    <w:p w14:paraId="3953B94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ningún caso se iniciará el vaciado si no se cuenta por lo menos con dos vibradoras en perfecto estado y con el diámetro de la aguja adecuado para el elemento.</w:t>
      </w:r>
    </w:p>
    <w:p w14:paraId="5BF7C271" w14:textId="77777777" w:rsidR="004D76EB" w:rsidRPr="004D76EB" w:rsidRDefault="004D76EB" w:rsidP="004D76EB">
      <w:pPr>
        <w:widowControl w:val="0"/>
        <w:autoSpaceDE w:val="0"/>
        <w:autoSpaceDN w:val="0"/>
        <w:jc w:val="both"/>
        <w:rPr>
          <w:rFonts w:ascii="Tahoma" w:eastAsia="Arial" w:hAnsi="Tahoma" w:cs="Tahoma"/>
          <w:kern w:val="28"/>
        </w:rPr>
      </w:pPr>
    </w:p>
    <w:p w14:paraId="4AEB473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vibradoras serán introducidas en puntos equidistantes a 45 cm entre sí y durante 5 a 15 segundos para evitar la disgregación.</w:t>
      </w:r>
    </w:p>
    <w:p w14:paraId="3F18AF00" w14:textId="77777777" w:rsidR="004D76EB" w:rsidRPr="004D76EB" w:rsidRDefault="004D76EB" w:rsidP="004D76EB">
      <w:pPr>
        <w:widowControl w:val="0"/>
        <w:autoSpaceDE w:val="0"/>
        <w:autoSpaceDN w:val="0"/>
        <w:jc w:val="both"/>
        <w:rPr>
          <w:rFonts w:ascii="Tahoma" w:eastAsia="Arial" w:hAnsi="Tahoma" w:cs="Tahoma"/>
          <w:kern w:val="28"/>
        </w:rPr>
      </w:pPr>
    </w:p>
    <w:p w14:paraId="30FE638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2A3DD5D1" w14:textId="77777777" w:rsidR="004D76EB" w:rsidRPr="004D76EB" w:rsidRDefault="004D76EB" w:rsidP="004D76EB">
      <w:pPr>
        <w:widowControl w:val="0"/>
        <w:autoSpaceDE w:val="0"/>
        <w:autoSpaceDN w:val="0"/>
        <w:jc w:val="both"/>
        <w:rPr>
          <w:rFonts w:ascii="Tahoma" w:eastAsia="Arial" w:hAnsi="Tahoma" w:cs="Tahoma"/>
          <w:kern w:val="28"/>
        </w:rPr>
      </w:pPr>
    </w:p>
    <w:p w14:paraId="2140723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compactado del hormigón se completará con un apisonado manual del hormigón y un golpeteo de los encofrados.</w:t>
      </w:r>
    </w:p>
    <w:p w14:paraId="406B7AA8" w14:textId="77777777" w:rsidR="004D76EB" w:rsidRPr="004D76EB" w:rsidRDefault="004D76EB" w:rsidP="004D76EB">
      <w:pPr>
        <w:widowControl w:val="0"/>
        <w:autoSpaceDE w:val="0"/>
        <w:autoSpaceDN w:val="0"/>
        <w:jc w:val="both"/>
        <w:rPr>
          <w:rFonts w:ascii="Tahoma" w:eastAsia="Arial" w:hAnsi="Tahoma" w:cs="Tahoma"/>
          <w:kern w:val="28"/>
        </w:rPr>
      </w:pPr>
    </w:p>
    <w:p w14:paraId="764D597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compactación manual del hormigón mediante varillas de hierro será usada solo bajo autorización de Inspector de proyecto.</w:t>
      </w:r>
    </w:p>
    <w:p w14:paraId="106E33A7" w14:textId="77777777" w:rsidR="004D76EB" w:rsidRPr="004D76EB" w:rsidRDefault="004D76EB" w:rsidP="004D76EB">
      <w:pPr>
        <w:widowControl w:val="0"/>
        <w:autoSpaceDE w:val="0"/>
        <w:autoSpaceDN w:val="0"/>
        <w:jc w:val="both"/>
        <w:rPr>
          <w:rFonts w:ascii="Tahoma" w:eastAsia="Arial" w:hAnsi="Tahoma" w:cs="Tahoma"/>
          <w:kern w:val="28"/>
        </w:rPr>
      </w:pPr>
    </w:p>
    <w:p w14:paraId="6EC0463C"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Desencofrado</w:t>
      </w:r>
    </w:p>
    <w:p w14:paraId="6153715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2F24A3" w14:textId="77777777" w:rsidR="004D76EB" w:rsidRPr="004D76EB" w:rsidRDefault="004D76EB" w:rsidP="004D76EB">
      <w:pPr>
        <w:widowControl w:val="0"/>
        <w:autoSpaceDE w:val="0"/>
        <w:autoSpaceDN w:val="0"/>
        <w:jc w:val="both"/>
        <w:rPr>
          <w:rFonts w:ascii="Tahoma" w:eastAsia="Arial" w:hAnsi="Tahoma" w:cs="Tahoma"/>
          <w:kern w:val="28"/>
        </w:rPr>
      </w:pPr>
    </w:p>
    <w:p w14:paraId="009D76D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33E569C7" w14:textId="77777777" w:rsidR="004D76EB" w:rsidRPr="004D76EB" w:rsidRDefault="004D76EB" w:rsidP="004D76EB">
      <w:pPr>
        <w:widowControl w:val="0"/>
        <w:autoSpaceDE w:val="0"/>
        <w:autoSpaceDN w:val="0"/>
        <w:jc w:val="both"/>
        <w:rPr>
          <w:rFonts w:ascii="Tahoma" w:eastAsia="Arial" w:hAnsi="Tahoma" w:cs="Tahoma"/>
          <w:kern w:val="28"/>
        </w:rPr>
      </w:pPr>
    </w:p>
    <w:p w14:paraId="0317D64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485399A" w14:textId="77777777" w:rsidR="004D76EB" w:rsidRPr="004D76EB" w:rsidRDefault="004D76EB" w:rsidP="004D76EB">
      <w:pPr>
        <w:widowControl w:val="0"/>
        <w:autoSpaceDE w:val="0"/>
        <w:autoSpaceDN w:val="0"/>
        <w:jc w:val="both"/>
        <w:rPr>
          <w:rFonts w:ascii="Tahoma" w:eastAsia="Arial" w:hAnsi="Tahoma" w:cs="Tahoma"/>
          <w:kern w:val="28"/>
        </w:rPr>
      </w:pPr>
    </w:p>
    <w:p w14:paraId="45FFA12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encofrados superiores en superficies inclinadas deberán ser removidos tan pronto como el hormigón tenga suficiente resistencia para no escurrir.</w:t>
      </w:r>
    </w:p>
    <w:p w14:paraId="7AD7146F" w14:textId="77777777" w:rsidR="004D76EB" w:rsidRPr="004D76EB" w:rsidRDefault="004D76EB" w:rsidP="004D76EB">
      <w:pPr>
        <w:widowControl w:val="0"/>
        <w:autoSpaceDE w:val="0"/>
        <w:autoSpaceDN w:val="0"/>
        <w:jc w:val="both"/>
        <w:rPr>
          <w:rFonts w:ascii="Tahoma" w:eastAsia="Arial" w:hAnsi="Tahoma" w:cs="Tahoma"/>
          <w:kern w:val="28"/>
        </w:rPr>
      </w:pPr>
    </w:p>
    <w:p w14:paraId="2837E56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tiempos de desencofrado serán los indicados en el proyecto (planos y/o memoria de cálculo) y lo indicado en la norma CBH-87.</w:t>
      </w:r>
    </w:p>
    <w:p w14:paraId="03687CA9" w14:textId="77777777" w:rsidR="004D76EB" w:rsidRPr="004D76EB" w:rsidRDefault="004D76EB" w:rsidP="004D76EB">
      <w:pPr>
        <w:widowControl w:val="0"/>
        <w:autoSpaceDE w:val="0"/>
        <w:autoSpaceDN w:val="0"/>
        <w:jc w:val="both"/>
        <w:rPr>
          <w:rFonts w:ascii="Tahoma" w:eastAsia="Arial" w:hAnsi="Tahoma" w:cs="Tahoma"/>
          <w:kern w:val="28"/>
        </w:rPr>
      </w:pPr>
    </w:p>
    <w:p w14:paraId="5A830382"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Protección y Curado</w:t>
      </w:r>
    </w:p>
    <w:p w14:paraId="6F2A813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Una vez vaciado el hormigón fresco, deberá protegerse contra la lluvia, el viento, sol y en general contra </w:t>
      </w:r>
      <w:r w:rsidRPr="004D76EB">
        <w:rPr>
          <w:rFonts w:ascii="Tahoma" w:eastAsia="Arial" w:hAnsi="Tahoma" w:cs="Tahoma"/>
          <w:kern w:val="28"/>
        </w:rPr>
        <w:lastRenderedPageBreak/>
        <w:t>toda acción que lo perjudique.</w:t>
      </w:r>
    </w:p>
    <w:p w14:paraId="4CAB3561" w14:textId="77777777" w:rsidR="004D76EB" w:rsidRPr="004D76EB" w:rsidRDefault="004D76EB" w:rsidP="004D76EB">
      <w:pPr>
        <w:widowControl w:val="0"/>
        <w:autoSpaceDE w:val="0"/>
        <w:autoSpaceDN w:val="0"/>
        <w:jc w:val="both"/>
        <w:rPr>
          <w:rFonts w:ascii="Tahoma" w:eastAsia="Arial" w:hAnsi="Tahoma" w:cs="Tahoma"/>
          <w:kern w:val="28"/>
        </w:rPr>
      </w:pPr>
    </w:p>
    <w:p w14:paraId="5F2B9863"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hormigón será protegido manteniéndose a una temperatura superior a 5°C por lo menos durante 96 horas.</w:t>
      </w:r>
    </w:p>
    <w:p w14:paraId="2681F91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633E9DA2" w14:textId="77777777" w:rsidR="004D76EB" w:rsidRPr="004D76EB" w:rsidRDefault="004D76EB" w:rsidP="004D76EB">
      <w:pPr>
        <w:widowControl w:val="0"/>
        <w:autoSpaceDE w:val="0"/>
        <w:autoSpaceDN w:val="0"/>
        <w:jc w:val="both"/>
        <w:rPr>
          <w:rFonts w:ascii="Tahoma" w:eastAsia="Arial" w:hAnsi="Tahoma" w:cs="Tahoma"/>
          <w:kern w:val="28"/>
        </w:rPr>
      </w:pPr>
    </w:p>
    <w:p w14:paraId="7432305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Durante la construcción, queda prohibido aplicar cargas, acumular materiales o maquinarias que signifiquen un peligro en la estabilidad de la estructura.</w:t>
      </w:r>
    </w:p>
    <w:p w14:paraId="44761176" w14:textId="77777777" w:rsidR="004D76EB" w:rsidRPr="004D76EB" w:rsidRDefault="004D76EB" w:rsidP="004D76EB">
      <w:pPr>
        <w:widowControl w:val="0"/>
        <w:autoSpaceDE w:val="0"/>
        <w:autoSpaceDN w:val="0"/>
        <w:jc w:val="both"/>
        <w:rPr>
          <w:rFonts w:ascii="Tahoma" w:eastAsia="Arial" w:hAnsi="Tahoma" w:cs="Tahoma"/>
          <w:kern w:val="28"/>
        </w:rPr>
      </w:pPr>
    </w:p>
    <w:p w14:paraId="0088C632"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Control de Calidad</w:t>
      </w:r>
    </w:p>
    <w:p w14:paraId="1A2815F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EDFD8F0" w14:textId="77777777" w:rsidR="004D76EB" w:rsidRPr="004D76EB" w:rsidRDefault="004D76EB" w:rsidP="004D76EB">
      <w:pPr>
        <w:widowControl w:val="0"/>
        <w:autoSpaceDE w:val="0"/>
        <w:autoSpaceDN w:val="0"/>
        <w:jc w:val="both"/>
        <w:rPr>
          <w:rFonts w:ascii="Tahoma" w:eastAsia="Arial" w:hAnsi="Tahoma" w:cs="Tahoma"/>
          <w:kern w:val="28"/>
        </w:rPr>
      </w:pPr>
    </w:p>
    <w:p w14:paraId="3C92283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4E1ECBCB" w14:textId="77777777" w:rsidR="004D76EB" w:rsidRPr="004D76EB" w:rsidRDefault="004D76EB" w:rsidP="004D76EB">
      <w:pPr>
        <w:widowControl w:val="0"/>
        <w:autoSpaceDE w:val="0"/>
        <w:autoSpaceDN w:val="0"/>
        <w:jc w:val="both"/>
        <w:rPr>
          <w:rFonts w:ascii="Tahoma" w:eastAsia="Arial" w:hAnsi="Tahoma" w:cs="Tahoma"/>
          <w:kern w:val="28"/>
        </w:rPr>
      </w:pPr>
    </w:p>
    <w:p w14:paraId="0E7D173F"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6FF17FF6" w14:textId="77777777" w:rsidR="004D76EB" w:rsidRPr="004D76EB" w:rsidRDefault="004D76EB" w:rsidP="004D76EB">
      <w:pPr>
        <w:widowControl w:val="0"/>
        <w:autoSpaceDE w:val="0"/>
        <w:autoSpaceDN w:val="0"/>
        <w:jc w:val="both"/>
        <w:rPr>
          <w:rFonts w:ascii="Tahoma" w:eastAsia="Arial" w:hAnsi="Tahoma" w:cs="Tahoma"/>
          <w:kern w:val="28"/>
        </w:rPr>
      </w:pPr>
    </w:p>
    <w:p w14:paraId="1EC6E36D" w14:textId="77777777" w:rsidR="004D76EB" w:rsidRPr="004D76EB" w:rsidRDefault="004D76EB" w:rsidP="004D76EB">
      <w:pPr>
        <w:widowControl w:val="0"/>
        <w:numPr>
          <w:ilvl w:val="0"/>
          <w:numId w:val="122"/>
        </w:numPr>
        <w:autoSpaceDE w:val="0"/>
        <w:autoSpaceDN w:val="0"/>
        <w:spacing w:after="160" w:line="259" w:lineRule="auto"/>
        <w:jc w:val="both"/>
        <w:rPr>
          <w:rFonts w:ascii="Tahoma" w:eastAsia="Arial" w:hAnsi="Tahoma" w:cs="Tahoma"/>
          <w:b/>
          <w:kern w:val="28"/>
        </w:rPr>
      </w:pPr>
      <w:r w:rsidRPr="004D76EB">
        <w:rPr>
          <w:rFonts w:ascii="Tahoma" w:eastAsia="Arial" w:hAnsi="Tahoma" w:cs="Tahoma"/>
          <w:b/>
          <w:kern w:val="28"/>
        </w:rPr>
        <w:t>Ensayos a Realizar</w:t>
      </w:r>
    </w:p>
    <w:p w14:paraId="4F0F852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del presente ítem mínimamente se realizarán los siguientes ensayos de calidad:</w:t>
      </w:r>
    </w:p>
    <w:p w14:paraId="2174A1C8" w14:textId="77777777" w:rsidR="004D76EB" w:rsidRPr="004D76EB" w:rsidRDefault="004D76EB" w:rsidP="004D76EB">
      <w:pPr>
        <w:widowControl w:val="0"/>
        <w:numPr>
          <w:ilvl w:val="0"/>
          <w:numId w:val="120"/>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Granulometría de los Áridos</w:t>
      </w:r>
    </w:p>
    <w:p w14:paraId="126F435C" w14:textId="77777777" w:rsidR="004D76EB" w:rsidRPr="004D76EB" w:rsidRDefault="004D76EB" w:rsidP="004D76EB">
      <w:pPr>
        <w:widowControl w:val="0"/>
        <w:numPr>
          <w:ilvl w:val="0"/>
          <w:numId w:val="120"/>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Control de la Resistencia del Hormigón – Probetas Cilíndricas</w:t>
      </w:r>
    </w:p>
    <w:p w14:paraId="5177E1C2" w14:textId="77777777" w:rsidR="004D76EB" w:rsidRPr="004D76EB" w:rsidRDefault="004D76EB" w:rsidP="004D76EB">
      <w:pPr>
        <w:widowControl w:val="0"/>
        <w:numPr>
          <w:ilvl w:val="0"/>
          <w:numId w:val="120"/>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Control de la Consistencia del Hormigón - Cono de Abraham</w:t>
      </w:r>
    </w:p>
    <w:p w14:paraId="7F1CB84C" w14:textId="77777777" w:rsidR="004D76EB" w:rsidRPr="004D76EB" w:rsidRDefault="004D76EB" w:rsidP="004D76EB">
      <w:pPr>
        <w:widowControl w:val="0"/>
        <w:autoSpaceDE w:val="0"/>
        <w:autoSpaceDN w:val="0"/>
        <w:jc w:val="both"/>
        <w:rPr>
          <w:rFonts w:ascii="Tahoma" w:eastAsia="Arial" w:hAnsi="Tahoma" w:cs="Tahoma"/>
          <w:kern w:val="28"/>
        </w:rPr>
      </w:pPr>
    </w:p>
    <w:p w14:paraId="0BD7403C"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Adicionalmente, el Inspector de proyecto indicará la realización de los siguientes ensayos de calidad cuando las condiciones de la obra así lo requieran:</w:t>
      </w:r>
    </w:p>
    <w:p w14:paraId="5BC804C1" w14:textId="77777777" w:rsidR="004D76EB" w:rsidRPr="004D76EB" w:rsidRDefault="004D76EB" w:rsidP="004D76EB">
      <w:pPr>
        <w:widowControl w:val="0"/>
        <w:numPr>
          <w:ilvl w:val="0"/>
          <w:numId w:val="121"/>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calidad sobre el cemento</w:t>
      </w:r>
    </w:p>
    <w:p w14:paraId="236B3A7B" w14:textId="77777777" w:rsidR="004D76EB" w:rsidRPr="004D76EB" w:rsidRDefault="004D76EB" w:rsidP="004D76EB">
      <w:pPr>
        <w:widowControl w:val="0"/>
        <w:numPr>
          <w:ilvl w:val="0"/>
          <w:numId w:val="121"/>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Ensayos de calidad de los aceros de refuerzo</w:t>
      </w:r>
    </w:p>
    <w:p w14:paraId="63AF3668" w14:textId="77777777" w:rsidR="004D76EB" w:rsidRPr="004D76EB" w:rsidRDefault="004D76EB" w:rsidP="004D76EB">
      <w:pPr>
        <w:widowControl w:val="0"/>
        <w:numPr>
          <w:ilvl w:val="0"/>
          <w:numId w:val="121"/>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Ensayo de la Máquina de los Ángeles</w:t>
      </w:r>
    </w:p>
    <w:p w14:paraId="53C716B0" w14:textId="77777777" w:rsidR="004D76EB" w:rsidRPr="004D76EB" w:rsidRDefault="004D76EB" w:rsidP="004D76EB">
      <w:pPr>
        <w:widowControl w:val="0"/>
        <w:numPr>
          <w:ilvl w:val="0"/>
          <w:numId w:val="121"/>
        </w:numPr>
        <w:autoSpaceDE w:val="0"/>
        <w:autoSpaceDN w:val="0"/>
        <w:spacing w:after="160" w:line="259" w:lineRule="auto"/>
        <w:jc w:val="both"/>
        <w:rPr>
          <w:rFonts w:ascii="Tahoma" w:eastAsia="Arial" w:hAnsi="Tahoma" w:cs="Tahoma"/>
          <w:kern w:val="28"/>
        </w:rPr>
      </w:pPr>
      <w:r w:rsidRPr="004D76EB">
        <w:rPr>
          <w:rFonts w:ascii="Tahoma" w:eastAsia="Arial" w:hAnsi="Tahoma" w:cs="Tahoma"/>
          <w:kern w:val="28"/>
        </w:rPr>
        <w:t>Otros que el proponente oferte en su propuesta</w:t>
      </w:r>
    </w:p>
    <w:p w14:paraId="17BE2ECA" w14:textId="77777777" w:rsidR="004D76EB" w:rsidRPr="004D76EB" w:rsidRDefault="004D76EB" w:rsidP="004D76EB">
      <w:pPr>
        <w:widowControl w:val="0"/>
        <w:autoSpaceDE w:val="0"/>
        <w:autoSpaceDN w:val="0"/>
        <w:jc w:val="both"/>
        <w:rPr>
          <w:rFonts w:ascii="Tahoma" w:eastAsia="Arial" w:hAnsi="Tahoma" w:cs="Tahoma"/>
          <w:kern w:val="28"/>
        </w:rPr>
      </w:pPr>
    </w:p>
    <w:p w14:paraId="7615AE7B" w14:textId="77777777" w:rsidR="004D76EB" w:rsidRPr="004D76EB" w:rsidRDefault="004D76EB" w:rsidP="004D76EB">
      <w:pPr>
        <w:widowControl w:val="0"/>
        <w:numPr>
          <w:ilvl w:val="0"/>
          <w:numId w:val="122"/>
        </w:numPr>
        <w:autoSpaceDE w:val="0"/>
        <w:autoSpaceDN w:val="0"/>
        <w:spacing w:after="160" w:line="259" w:lineRule="auto"/>
        <w:jc w:val="both"/>
        <w:rPr>
          <w:rFonts w:ascii="Tahoma" w:eastAsia="Arial" w:hAnsi="Tahoma" w:cs="Tahoma"/>
          <w:b/>
          <w:kern w:val="28"/>
        </w:rPr>
      </w:pPr>
      <w:r w:rsidRPr="004D76EB">
        <w:rPr>
          <w:rFonts w:ascii="Tahoma" w:eastAsia="Arial" w:hAnsi="Tahoma" w:cs="Tahoma"/>
          <w:b/>
          <w:kern w:val="28"/>
        </w:rPr>
        <w:t>Laboratorio</w:t>
      </w:r>
    </w:p>
    <w:p w14:paraId="38D3A03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B7323B" w14:textId="77777777" w:rsidR="004D76EB" w:rsidRPr="004D76EB" w:rsidRDefault="004D76EB" w:rsidP="004D76EB">
      <w:pPr>
        <w:widowControl w:val="0"/>
        <w:autoSpaceDE w:val="0"/>
        <w:autoSpaceDN w:val="0"/>
        <w:jc w:val="both"/>
        <w:rPr>
          <w:rFonts w:ascii="Tahoma" w:eastAsia="Arial" w:hAnsi="Tahoma" w:cs="Tahoma"/>
          <w:kern w:val="28"/>
        </w:rPr>
      </w:pPr>
    </w:p>
    <w:p w14:paraId="740ED4C0" w14:textId="77777777" w:rsidR="004D76EB" w:rsidRPr="004D76EB" w:rsidRDefault="004D76EB" w:rsidP="004D76EB">
      <w:pPr>
        <w:widowControl w:val="0"/>
        <w:numPr>
          <w:ilvl w:val="0"/>
          <w:numId w:val="122"/>
        </w:numPr>
        <w:autoSpaceDE w:val="0"/>
        <w:autoSpaceDN w:val="0"/>
        <w:spacing w:after="160" w:line="259" w:lineRule="auto"/>
        <w:jc w:val="both"/>
        <w:rPr>
          <w:rFonts w:ascii="Tahoma" w:eastAsia="Arial" w:hAnsi="Tahoma" w:cs="Tahoma"/>
          <w:b/>
          <w:kern w:val="28"/>
        </w:rPr>
      </w:pPr>
      <w:r w:rsidRPr="004D76EB">
        <w:rPr>
          <w:rFonts w:ascii="Tahoma" w:eastAsia="Arial" w:hAnsi="Tahoma" w:cs="Tahoma"/>
          <w:b/>
          <w:kern w:val="28"/>
        </w:rPr>
        <w:t>Frecuencia de los Ensayos</w:t>
      </w:r>
    </w:p>
    <w:p w14:paraId="7804C95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6AAD686B" w14:textId="77777777" w:rsidR="004D76EB" w:rsidRPr="004D76EB" w:rsidRDefault="004D76EB" w:rsidP="004D76EB">
      <w:pPr>
        <w:widowControl w:val="0"/>
        <w:autoSpaceDE w:val="0"/>
        <w:autoSpaceDN w:val="0"/>
        <w:jc w:val="both"/>
        <w:rPr>
          <w:rFonts w:ascii="Tahoma" w:eastAsia="Arial" w:hAnsi="Tahoma" w:cs="Tahoma"/>
          <w:kern w:val="28"/>
        </w:rPr>
      </w:pPr>
    </w:p>
    <w:p w14:paraId="198BD24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0E958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Es obligación d</w:t>
      </w:r>
      <w:r w:rsidRPr="004D76EB">
        <w:rPr>
          <w:rFonts w:ascii="Tahoma" w:eastAsia="Arial" w:hAnsi="Tahoma" w:cs="Tahoma"/>
          <w:color w:val="FF0000"/>
          <w:kern w:val="28"/>
        </w:rPr>
        <w:t>e</w:t>
      </w:r>
      <w:r w:rsidRPr="004D76EB">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8A5A0A" w14:textId="77777777" w:rsidR="004D76EB" w:rsidRPr="004D76EB" w:rsidRDefault="004D76EB" w:rsidP="004D76EB">
      <w:pPr>
        <w:widowControl w:val="0"/>
        <w:autoSpaceDE w:val="0"/>
        <w:autoSpaceDN w:val="0"/>
        <w:jc w:val="both"/>
        <w:rPr>
          <w:rFonts w:ascii="Tahoma" w:eastAsia="Arial" w:hAnsi="Tahoma" w:cs="Tahoma"/>
          <w:kern w:val="28"/>
        </w:rPr>
      </w:pPr>
    </w:p>
    <w:p w14:paraId="7CAD2C36"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861A1E" w14:textId="77777777" w:rsidR="004D76EB" w:rsidRPr="004D76EB" w:rsidRDefault="004D76EB" w:rsidP="004D76EB">
      <w:pPr>
        <w:widowControl w:val="0"/>
        <w:autoSpaceDE w:val="0"/>
        <w:autoSpaceDN w:val="0"/>
        <w:jc w:val="both"/>
        <w:rPr>
          <w:rFonts w:ascii="Tahoma" w:eastAsia="Arial" w:hAnsi="Tahoma" w:cs="Tahoma"/>
          <w:kern w:val="28"/>
        </w:rPr>
      </w:pPr>
    </w:p>
    <w:p w14:paraId="25A4A62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887C572" w14:textId="77777777" w:rsidR="004D76EB" w:rsidRPr="004D76EB" w:rsidRDefault="004D76EB" w:rsidP="004D76EB">
      <w:pPr>
        <w:widowControl w:val="0"/>
        <w:autoSpaceDE w:val="0"/>
        <w:autoSpaceDN w:val="0"/>
        <w:jc w:val="both"/>
        <w:rPr>
          <w:rFonts w:ascii="Tahoma" w:eastAsia="Arial" w:hAnsi="Tahoma" w:cs="Tahoma"/>
          <w:kern w:val="28"/>
        </w:rPr>
      </w:pPr>
    </w:p>
    <w:p w14:paraId="4BAE69A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D16F657" w14:textId="77777777" w:rsidR="004D76EB" w:rsidRPr="004D76EB" w:rsidRDefault="004D76EB" w:rsidP="004D76EB">
      <w:pPr>
        <w:widowControl w:val="0"/>
        <w:autoSpaceDE w:val="0"/>
        <w:autoSpaceDN w:val="0"/>
        <w:jc w:val="both"/>
        <w:rPr>
          <w:rFonts w:ascii="Tahoma" w:eastAsia="Arial" w:hAnsi="Tahoma" w:cs="Tahoma"/>
          <w:kern w:val="28"/>
        </w:rPr>
      </w:pPr>
    </w:p>
    <w:p w14:paraId="74F551ED"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0254E7B7" w14:textId="77777777" w:rsidR="004D76EB" w:rsidRPr="004D76EB" w:rsidRDefault="004D76EB" w:rsidP="004D76EB">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D76EB" w:rsidRPr="004D76EB" w14:paraId="13A054B6" w14:textId="77777777" w:rsidTr="001A7607">
        <w:trPr>
          <w:trHeight w:val="20"/>
          <w:jc w:val="center"/>
        </w:trPr>
        <w:tc>
          <w:tcPr>
            <w:tcW w:w="912" w:type="pct"/>
            <w:shd w:val="clear" w:color="auto" w:fill="1F3864" w:themeFill="accent5" w:themeFillShade="80"/>
            <w:vAlign w:val="center"/>
          </w:tcPr>
          <w:p w14:paraId="0E49F947"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 xml:space="preserve">TIPO DEL </w:t>
            </w:r>
            <w:proofErr w:type="spellStart"/>
            <w:r w:rsidRPr="004D76EB">
              <w:rPr>
                <w:rFonts w:ascii="Tahoma" w:eastAsia="Arial" w:hAnsi="Tahoma" w:cs="Tahoma"/>
                <w:b/>
                <w:kern w:val="28"/>
              </w:rPr>
              <w:t>Hº</w:t>
            </w:r>
            <w:proofErr w:type="spellEnd"/>
          </w:p>
        </w:tc>
        <w:tc>
          <w:tcPr>
            <w:tcW w:w="874" w:type="pct"/>
            <w:shd w:val="clear" w:color="auto" w:fill="1F3864" w:themeFill="accent5" w:themeFillShade="80"/>
            <w:vAlign w:val="center"/>
          </w:tcPr>
          <w:p w14:paraId="46ECC933"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TAM. MAX. AGREGADO</w:t>
            </w:r>
          </w:p>
        </w:tc>
        <w:tc>
          <w:tcPr>
            <w:tcW w:w="874" w:type="pct"/>
            <w:shd w:val="clear" w:color="auto" w:fill="1F3864" w:themeFill="accent5" w:themeFillShade="80"/>
            <w:vAlign w:val="center"/>
          </w:tcPr>
          <w:p w14:paraId="04EF810C"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RES. Kg/cm2</w:t>
            </w:r>
          </w:p>
          <w:p w14:paraId="733662D4"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(28 días)</w:t>
            </w:r>
          </w:p>
        </w:tc>
        <w:tc>
          <w:tcPr>
            <w:tcW w:w="972" w:type="pct"/>
            <w:shd w:val="clear" w:color="auto" w:fill="1F3864" w:themeFill="accent5" w:themeFillShade="80"/>
            <w:vAlign w:val="center"/>
          </w:tcPr>
          <w:p w14:paraId="087A4512" w14:textId="77777777" w:rsidR="004D76EB" w:rsidRPr="004D76EB" w:rsidRDefault="004D76EB" w:rsidP="004D76EB">
            <w:pPr>
              <w:widowControl w:val="0"/>
              <w:autoSpaceDE w:val="0"/>
              <w:autoSpaceDN w:val="0"/>
              <w:jc w:val="both"/>
              <w:rPr>
                <w:rFonts w:ascii="Tahoma" w:eastAsia="Arial" w:hAnsi="Tahoma" w:cs="Tahoma"/>
                <w:b/>
                <w:kern w:val="28"/>
                <w:lang w:val="pt-BR"/>
              </w:rPr>
            </w:pPr>
            <w:r w:rsidRPr="004D76EB">
              <w:rPr>
                <w:rFonts w:ascii="Tahoma" w:eastAsia="Arial" w:hAnsi="Tahoma" w:cs="Tahoma"/>
                <w:b/>
                <w:kern w:val="28"/>
                <w:lang w:val="pt-BR"/>
              </w:rPr>
              <w:t>PESO APROX. CEM. Kg/m3</w:t>
            </w:r>
          </w:p>
        </w:tc>
        <w:tc>
          <w:tcPr>
            <w:tcW w:w="680" w:type="pct"/>
            <w:shd w:val="clear" w:color="auto" w:fill="1F3864" w:themeFill="accent5" w:themeFillShade="80"/>
            <w:vAlign w:val="center"/>
          </w:tcPr>
          <w:p w14:paraId="55B8864D"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RELACIÓN a / c</w:t>
            </w:r>
          </w:p>
        </w:tc>
        <w:tc>
          <w:tcPr>
            <w:tcW w:w="687" w:type="pct"/>
            <w:shd w:val="clear" w:color="auto" w:fill="1F3864" w:themeFill="accent5" w:themeFillShade="80"/>
            <w:vAlign w:val="center"/>
          </w:tcPr>
          <w:p w14:paraId="23050BBF"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Rev. (</w:t>
            </w:r>
            <w:proofErr w:type="spellStart"/>
            <w:r w:rsidRPr="004D76EB">
              <w:rPr>
                <w:rFonts w:ascii="Tahoma" w:eastAsia="Arial" w:hAnsi="Tahoma" w:cs="Tahoma"/>
                <w:b/>
                <w:kern w:val="28"/>
              </w:rPr>
              <w:t>pulg</w:t>
            </w:r>
            <w:proofErr w:type="spellEnd"/>
            <w:r w:rsidRPr="004D76EB">
              <w:rPr>
                <w:rFonts w:ascii="Tahoma" w:eastAsia="Arial" w:hAnsi="Tahoma" w:cs="Tahoma"/>
                <w:b/>
                <w:kern w:val="28"/>
              </w:rPr>
              <w:t>)</w:t>
            </w:r>
          </w:p>
        </w:tc>
      </w:tr>
      <w:tr w:rsidR="004D76EB" w:rsidRPr="004D76EB" w14:paraId="672DC29C" w14:textId="77777777" w:rsidTr="001A7607">
        <w:trPr>
          <w:trHeight w:val="20"/>
          <w:jc w:val="center"/>
        </w:trPr>
        <w:tc>
          <w:tcPr>
            <w:tcW w:w="912" w:type="pct"/>
            <w:vAlign w:val="center"/>
          </w:tcPr>
          <w:p w14:paraId="08DE980C"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H “</w:t>
            </w:r>
            <w:smartTag w:uri="urn:schemas-microsoft-com:office:smarttags" w:element="metricconverter">
              <w:smartTagPr>
                <w:attr w:name="ProductID" w:val="400”"/>
              </w:smartTagPr>
              <w:r w:rsidRPr="004D76EB">
                <w:rPr>
                  <w:rFonts w:ascii="Tahoma" w:eastAsia="Arial" w:hAnsi="Tahoma" w:cs="Tahoma"/>
                  <w:bCs/>
                  <w:kern w:val="28"/>
                </w:rPr>
                <w:t>400”</w:t>
              </w:r>
            </w:smartTag>
          </w:p>
        </w:tc>
        <w:tc>
          <w:tcPr>
            <w:tcW w:w="874" w:type="pct"/>
            <w:vAlign w:val="center"/>
          </w:tcPr>
          <w:p w14:paraId="5E7BB43D"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4D76EB">
                <w:rPr>
                  <w:rFonts w:ascii="Tahoma" w:eastAsia="Arial" w:hAnsi="Tahoma" w:cs="Tahoma"/>
                  <w:bCs/>
                  <w:kern w:val="28"/>
                </w:rPr>
                <w:t>1”</w:t>
              </w:r>
            </w:smartTag>
          </w:p>
        </w:tc>
        <w:tc>
          <w:tcPr>
            <w:tcW w:w="874" w:type="pct"/>
            <w:vAlign w:val="center"/>
          </w:tcPr>
          <w:p w14:paraId="4ABE649F"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400</w:t>
            </w:r>
          </w:p>
        </w:tc>
        <w:tc>
          <w:tcPr>
            <w:tcW w:w="972" w:type="pct"/>
            <w:vAlign w:val="center"/>
          </w:tcPr>
          <w:p w14:paraId="05270726"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470</w:t>
            </w:r>
          </w:p>
        </w:tc>
        <w:tc>
          <w:tcPr>
            <w:tcW w:w="680" w:type="pct"/>
            <w:vAlign w:val="center"/>
          </w:tcPr>
          <w:p w14:paraId="4549F90C"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0,4</w:t>
            </w:r>
          </w:p>
        </w:tc>
        <w:tc>
          <w:tcPr>
            <w:tcW w:w="687" w:type="pct"/>
            <w:vAlign w:val="center"/>
          </w:tcPr>
          <w:p w14:paraId="41E41CB2"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1 – 3</w:t>
            </w:r>
          </w:p>
        </w:tc>
      </w:tr>
      <w:tr w:rsidR="004D76EB" w:rsidRPr="004D76EB" w14:paraId="3AFF8F1C" w14:textId="77777777" w:rsidTr="001A7607">
        <w:trPr>
          <w:trHeight w:val="20"/>
          <w:jc w:val="center"/>
        </w:trPr>
        <w:tc>
          <w:tcPr>
            <w:tcW w:w="912" w:type="pct"/>
            <w:vAlign w:val="center"/>
          </w:tcPr>
          <w:p w14:paraId="618FD4BA"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H “</w:t>
            </w:r>
            <w:smartTag w:uri="urn:schemas-microsoft-com:office:smarttags" w:element="metricconverter">
              <w:smartTagPr>
                <w:attr w:name="ProductID" w:val="350”"/>
              </w:smartTagPr>
              <w:r w:rsidRPr="004D76EB">
                <w:rPr>
                  <w:rFonts w:ascii="Tahoma" w:eastAsia="Arial" w:hAnsi="Tahoma" w:cs="Tahoma"/>
                  <w:bCs/>
                  <w:kern w:val="28"/>
                </w:rPr>
                <w:t>350”</w:t>
              </w:r>
            </w:smartTag>
          </w:p>
        </w:tc>
        <w:tc>
          <w:tcPr>
            <w:tcW w:w="874" w:type="pct"/>
            <w:vAlign w:val="center"/>
          </w:tcPr>
          <w:p w14:paraId="65E0DFA6"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4D76EB">
                <w:rPr>
                  <w:rFonts w:ascii="Tahoma" w:eastAsia="Arial" w:hAnsi="Tahoma" w:cs="Tahoma"/>
                  <w:bCs/>
                  <w:kern w:val="28"/>
                </w:rPr>
                <w:t>1”</w:t>
              </w:r>
            </w:smartTag>
          </w:p>
        </w:tc>
        <w:tc>
          <w:tcPr>
            <w:tcW w:w="874" w:type="pct"/>
            <w:vAlign w:val="center"/>
          </w:tcPr>
          <w:p w14:paraId="7EF0DBB6"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350</w:t>
            </w:r>
          </w:p>
        </w:tc>
        <w:tc>
          <w:tcPr>
            <w:tcW w:w="972" w:type="pct"/>
            <w:vAlign w:val="center"/>
          </w:tcPr>
          <w:p w14:paraId="7929D158"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450</w:t>
            </w:r>
          </w:p>
        </w:tc>
        <w:tc>
          <w:tcPr>
            <w:tcW w:w="680" w:type="pct"/>
            <w:vAlign w:val="center"/>
          </w:tcPr>
          <w:p w14:paraId="54512377"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0,4 – 0.45</w:t>
            </w:r>
          </w:p>
        </w:tc>
        <w:tc>
          <w:tcPr>
            <w:tcW w:w="687" w:type="pct"/>
            <w:vAlign w:val="center"/>
          </w:tcPr>
          <w:p w14:paraId="47CA67DE"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1 – 3</w:t>
            </w:r>
          </w:p>
        </w:tc>
      </w:tr>
      <w:tr w:rsidR="004D76EB" w:rsidRPr="004D76EB" w14:paraId="4D6BB0E4" w14:textId="77777777" w:rsidTr="001A7607">
        <w:trPr>
          <w:trHeight w:val="20"/>
          <w:jc w:val="center"/>
        </w:trPr>
        <w:tc>
          <w:tcPr>
            <w:tcW w:w="912" w:type="pct"/>
            <w:vAlign w:val="center"/>
          </w:tcPr>
          <w:p w14:paraId="7921E861"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Tipo “A” 210</w:t>
            </w:r>
          </w:p>
        </w:tc>
        <w:tc>
          <w:tcPr>
            <w:tcW w:w="874" w:type="pct"/>
            <w:vAlign w:val="center"/>
          </w:tcPr>
          <w:p w14:paraId="24DCCED2"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4D76EB">
                <w:rPr>
                  <w:rFonts w:ascii="Tahoma" w:eastAsia="Arial" w:hAnsi="Tahoma" w:cs="Tahoma"/>
                  <w:bCs/>
                  <w:kern w:val="28"/>
                </w:rPr>
                <w:t>1”</w:t>
              </w:r>
            </w:smartTag>
            <w:r w:rsidRPr="004D76EB">
              <w:rPr>
                <w:rFonts w:ascii="Tahoma" w:eastAsia="Arial" w:hAnsi="Tahoma" w:cs="Tahoma"/>
                <w:bCs/>
                <w:kern w:val="28"/>
              </w:rPr>
              <w:t xml:space="preserve"> – 1/2”</w:t>
            </w:r>
          </w:p>
        </w:tc>
        <w:tc>
          <w:tcPr>
            <w:tcW w:w="874" w:type="pct"/>
            <w:vAlign w:val="center"/>
          </w:tcPr>
          <w:p w14:paraId="45F71240"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210</w:t>
            </w:r>
          </w:p>
        </w:tc>
        <w:tc>
          <w:tcPr>
            <w:tcW w:w="972" w:type="pct"/>
            <w:vAlign w:val="center"/>
          </w:tcPr>
          <w:p w14:paraId="3283F16D"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350</w:t>
            </w:r>
          </w:p>
        </w:tc>
        <w:tc>
          <w:tcPr>
            <w:tcW w:w="680" w:type="pct"/>
            <w:vAlign w:val="center"/>
          </w:tcPr>
          <w:p w14:paraId="0AD1A3B7"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0,5</w:t>
            </w:r>
          </w:p>
        </w:tc>
        <w:tc>
          <w:tcPr>
            <w:tcW w:w="687" w:type="pct"/>
            <w:vAlign w:val="center"/>
          </w:tcPr>
          <w:p w14:paraId="2782510A"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 – 4</w:t>
            </w:r>
          </w:p>
        </w:tc>
      </w:tr>
      <w:tr w:rsidR="004D76EB" w:rsidRPr="004D76EB" w14:paraId="21E4427B" w14:textId="77777777" w:rsidTr="001A7607">
        <w:trPr>
          <w:trHeight w:val="20"/>
          <w:jc w:val="center"/>
        </w:trPr>
        <w:tc>
          <w:tcPr>
            <w:tcW w:w="912" w:type="pct"/>
            <w:vAlign w:val="center"/>
          </w:tcPr>
          <w:p w14:paraId="376E06E0"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Tipo “B” 180</w:t>
            </w:r>
          </w:p>
        </w:tc>
        <w:tc>
          <w:tcPr>
            <w:tcW w:w="874" w:type="pct"/>
            <w:vAlign w:val="center"/>
          </w:tcPr>
          <w:p w14:paraId="130A965F"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4D76EB">
                <w:rPr>
                  <w:rFonts w:ascii="Tahoma" w:eastAsia="Arial" w:hAnsi="Tahoma" w:cs="Tahoma"/>
                  <w:bCs/>
                  <w:kern w:val="28"/>
                </w:rPr>
                <w:t>1”</w:t>
              </w:r>
            </w:smartTag>
            <w:r w:rsidRPr="004D76EB">
              <w:rPr>
                <w:rFonts w:ascii="Tahoma" w:eastAsia="Arial" w:hAnsi="Tahoma" w:cs="Tahoma"/>
                <w:bCs/>
                <w:kern w:val="28"/>
              </w:rPr>
              <w:t xml:space="preserve"> – 11/2”</w:t>
            </w:r>
          </w:p>
        </w:tc>
        <w:tc>
          <w:tcPr>
            <w:tcW w:w="874" w:type="pct"/>
            <w:vAlign w:val="center"/>
          </w:tcPr>
          <w:p w14:paraId="18376992"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180</w:t>
            </w:r>
          </w:p>
        </w:tc>
        <w:tc>
          <w:tcPr>
            <w:tcW w:w="972" w:type="pct"/>
            <w:vAlign w:val="center"/>
          </w:tcPr>
          <w:p w14:paraId="20D9BC37"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310</w:t>
            </w:r>
          </w:p>
        </w:tc>
        <w:tc>
          <w:tcPr>
            <w:tcW w:w="680" w:type="pct"/>
            <w:vAlign w:val="center"/>
          </w:tcPr>
          <w:p w14:paraId="5C1649F8"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0,55</w:t>
            </w:r>
          </w:p>
        </w:tc>
        <w:tc>
          <w:tcPr>
            <w:tcW w:w="687" w:type="pct"/>
            <w:vAlign w:val="center"/>
          </w:tcPr>
          <w:p w14:paraId="5E208D94"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 – 4</w:t>
            </w:r>
          </w:p>
        </w:tc>
      </w:tr>
      <w:tr w:rsidR="004D76EB" w:rsidRPr="004D76EB" w14:paraId="09ED8268" w14:textId="77777777" w:rsidTr="001A7607">
        <w:trPr>
          <w:trHeight w:val="20"/>
          <w:jc w:val="center"/>
        </w:trPr>
        <w:tc>
          <w:tcPr>
            <w:tcW w:w="912" w:type="pct"/>
            <w:vAlign w:val="center"/>
          </w:tcPr>
          <w:p w14:paraId="4CD728BF"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Tipo “C” 160</w:t>
            </w:r>
          </w:p>
        </w:tc>
        <w:tc>
          <w:tcPr>
            <w:tcW w:w="874" w:type="pct"/>
            <w:vAlign w:val="center"/>
          </w:tcPr>
          <w:p w14:paraId="75430CD6"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4D76EB">
                <w:rPr>
                  <w:rFonts w:ascii="Tahoma" w:eastAsia="Arial" w:hAnsi="Tahoma" w:cs="Tahoma"/>
                  <w:bCs/>
                  <w:kern w:val="28"/>
                </w:rPr>
                <w:t>1”</w:t>
              </w:r>
            </w:smartTag>
            <w:r w:rsidRPr="004D76EB">
              <w:rPr>
                <w:rFonts w:ascii="Tahoma" w:eastAsia="Arial" w:hAnsi="Tahoma" w:cs="Tahoma"/>
                <w:bCs/>
                <w:kern w:val="28"/>
              </w:rPr>
              <w:t xml:space="preserve"> – 11/2”</w:t>
            </w:r>
          </w:p>
        </w:tc>
        <w:tc>
          <w:tcPr>
            <w:tcW w:w="874" w:type="pct"/>
            <w:vAlign w:val="center"/>
          </w:tcPr>
          <w:p w14:paraId="28506BB3"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160</w:t>
            </w:r>
          </w:p>
        </w:tc>
        <w:tc>
          <w:tcPr>
            <w:tcW w:w="972" w:type="pct"/>
            <w:vAlign w:val="center"/>
          </w:tcPr>
          <w:p w14:paraId="3040728B"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250</w:t>
            </w:r>
          </w:p>
        </w:tc>
        <w:tc>
          <w:tcPr>
            <w:tcW w:w="680" w:type="pct"/>
            <w:vAlign w:val="center"/>
          </w:tcPr>
          <w:p w14:paraId="33770109"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0,6</w:t>
            </w:r>
          </w:p>
        </w:tc>
        <w:tc>
          <w:tcPr>
            <w:tcW w:w="687" w:type="pct"/>
            <w:vAlign w:val="center"/>
          </w:tcPr>
          <w:p w14:paraId="776F7522"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 – 3</w:t>
            </w:r>
          </w:p>
        </w:tc>
      </w:tr>
      <w:tr w:rsidR="004D76EB" w:rsidRPr="004D76EB" w14:paraId="6B500DDC" w14:textId="77777777" w:rsidTr="001A7607">
        <w:trPr>
          <w:trHeight w:val="20"/>
          <w:jc w:val="center"/>
        </w:trPr>
        <w:tc>
          <w:tcPr>
            <w:tcW w:w="912" w:type="pct"/>
            <w:vAlign w:val="center"/>
          </w:tcPr>
          <w:p w14:paraId="77B0765E"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Tipo “D” 130</w:t>
            </w:r>
          </w:p>
        </w:tc>
        <w:tc>
          <w:tcPr>
            <w:tcW w:w="874" w:type="pct"/>
            <w:vAlign w:val="center"/>
          </w:tcPr>
          <w:p w14:paraId="47B9E2E4"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4D76EB">
                <w:rPr>
                  <w:rFonts w:ascii="Tahoma" w:eastAsia="Arial" w:hAnsi="Tahoma" w:cs="Tahoma"/>
                  <w:bCs/>
                  <w:kern w:val="28"/>
                </w:rPr>
                <w:t>2”</w:t>
              </w:r>
            </w:smartTag>
          </w:p>
        </w:tc>
        <w:tc>
          <w:tcPr>
            <w:tcW w:w="874" w:type="pct"/>
            <w:vAlign w:val="center"/>
          </w:tcPr>
          <w:p w14:paraId="414230A6"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130</w:t>
            </w:r>
          </w:p>
        </w:tc>
        <w:tc>
          <w:tcPr>
            <w:tcW w:w="972" w:type="pct"/>
            <w:vAlign w:val="center"/>
          </w:tcPr>
          <w:p w14:paraId="235138C2"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230</w:t>
            </w:r>
          </w:p>
        </w:tc>
        <w:tc>
          <w:tcPr>
            <w:tcW w:w="680" w:type="pct"/>
            <w:vAlign w:val="center"/>
          </w:tcPr>
          <w:p w14:paraId="7DFB25E4"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0,7</w:t>
            </w:r>
          </w:p>
        </w:tc>
        <w:tc>
          <w:tcPr>
            <w:tcW w:w="687" w:type="pct"/>
            <w:vAlign w:val="center"/>
          </w:tcPr>
          <w:p w14:paraId="26E99D9B"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 – 3</w:t>
            </w:r>
          </w:p>
        </w:tc>
      </w:tr>
      <w:tr w:rsidR="004D76EB" w:rsidRPr="004D76EB" w14:paraId="5070DC64" w14:textId="77777777" w:rsidTr="001A7607">
        <w:trPr>
          <w:trHeight w:val="20"/>
          <w:jc w:val="center"/>
        </w:trPr>
        <w:tc>
          <w:tcPr>
            <w:tcW w:w="912" w:type="pct"/>
            <w:vAlign w:val="center"/>
          </w:tcPr>
          <w:p w14:paraId="7930A6DB"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Tipo “E”</w:t>
            </w:r>
          </w:p>
        </w:tc>
        <w:tc>
          <w:tcPr>
            <w:tcW w:w="874" w:type="pct"/>
            <w:vAlign w:val="center"/>
          </w:tcPr>
          <w:p w14:paraId="5A7E1C2A" w14:textId="77777777" w:rsidR="004D76EB" w:rsidRPr="004D76EB" w:rsidRDefault="004D76EB" w:rsidP="004D76EB">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4D76EB">
                <w:rPr>
                  <w:rFonts w:ascii="Tahoma" w:eastAsia="Arial" w:hAnsi="Tahoma" w:cs="Tahoma"/>
                  <w:bCs/>
                  <w:kern w:val="28"/>
                </w:rPr>
                <w:t>2”</w:t>
              </w:r>
            </w:smartTag>
            <w:r w:rsidRPr="004D76EB">
              <w:rPr>
                <w:rFonts w:ascii="Tahoma" w:eastAsia="Arial" w:hAnsi="Tahoma" w:cs="Tahoma"/>
                <w:bCs/>
                <w:kern w:val="28"/>
              </w:rPr>
              <w:t xml:space="preserve"> – 2 ½”</w:t>
            </w:r>
          </w:p>
        </w:tc>
        <w:tc>
          <w:tcPr>
            <w:tcW w:w="874" w:type="pct"/>
            <w:vAlign w:val="center"/>
          </w:tcPr>
          <w:p w14:paraId="330B53CC"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210</w:t>
            </w:r>
          </w:p>
        </w:tc>
        <w:tc>
          <w:tcPr>
            <w:tcW w:w="972" w:type="pct"/>
            <w:vAlign w:val="center"/>
          </w:tcPr>
          <w:p w14:paraId="549A7919"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225</w:t>
            </w:r>
          </w:p>
        </w:tc>
        <w:tc>
          <w:tcPr>
            <w:tcW w:w="680" w:type="pct"/>
            <w:vAlign w:val="center"/>
          </w:tcPr>
          <w:p w14:paraId="45249291"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0,75</w:t>
            </w:r>
          </w:p>
        </w:tc>
        <w:tc>
          <w:tcPr>
            <w:tcW w:w="687" w:type="pct"/>
            <w:vAlign w:val="center"/>
          </w:tcPr>
          <w:p w14:paraId="2717A064" w14:textId="77777777" w:rsidR="004D76EB" w:rsidRPr="004D76EB" w:rsidRDefault="004D76EB" w:rsidP="004D76EB">
            <w:pPr>
              <w:widowControl w:val="0"/>
              <w:autoSpaceDE w:val="0"/>
              <w:autoSpaceDN w:val="0"/>
              <w:jc w:val="both"/>
              <w:rPr>
                <w:rFonts w:ascii="Tahoma" w:eastAsia="Arial" w:hAnsi="Tahoma" w:cs="Tahoma"/>
                <w:bCs/>
                <w:kern w:val="28"/>
              </w:rPr>
            </w:pPr>
            <w:r w:rsidRPr="004D76EB">
              <w:rPr>
                <w:rFonts w:ascii="Tahoma" w:eastAsia="Arial" w:hAnsi="Tahoma" w:cs="Tahoma"/>
                <w:bCs/>
                <w:kern w:val="28"/>
              </w:rPr>
              <w:t>2 – 3</w:t>
            </w:r>
          </w:p>
        </w:tc>
      </w:tr>
    </w:tbl>
    <w:p w14:paraId="14C3CDC9" w14:textId="77777777" w:rsidR="004D76EB" w:rsidRPr="004D76EB" w:rsidRDefault="004D76EB" w:rsidP="004D76EB">
      <w:pPr>
        <w:widowControl w:val="0"/>
        <w:autoSpaceDE w:val="0"/>
        <w:autoSpaceDN w:val="0"/>
        <w:jc w:val="both"/>
        <w:rPr>
          <w:rFonts w:ascii="Tahoma" w:eastAsia="Arial" w:hAnsi="Tahoma" w:cs="Tahoma"/>
          <w:kern w:val="28"/>
        </w:rPr>
      </w:pPr>
    </w:p>
    <w:p w14:paraId="36BA4940" w14:textId="77777777" w:rsidR="004D76EB" w:rsidRPr="004D76EB" w:rsidRDefault="004D76EB" w:rsidP="004D76EB">
      <w:pPr>
        <w:widowControl w:val="0"/>
        <w:autoSpaceDE w:val="0"/>
        <w:autoSpaceDN w:val="0"/>
        <w:jc w:val="both"/>
        <w:rPr>
          <w:rFonts w:ascii="Tahoma" w:eastAsia="Arial" w:hAnsi="Tahoma" w:cs="Tahoma"/>
          <w:b/>
          <w:kern w:val="28"/>
        </w:rPr>
      </w:pPr>
      <w:r w:rsidRPr="004D76EB">
        <w:rPr>
          <w:rFonts w:ascii="Tahoma" w:eastAsia="Arial" w:hAnsi="Tahoma" w:cs="Tahoma"/>
          <w:b/>
          <w:kern w:val="28"/>
        </w:rPr>
        <w:t>Criterios de Aceptación y Rechazo</w:t>
      </w:r>
    </w:p>
    <w:p w14:paraId="2398DCB1"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572DDF" w14:textId="77777777" w:rsidR="004D76EB" w:rsidRPr="004D76EB" w:rsidRDefault="004D76EB" w:rsidP="004D76EB">
      <w:pPr>
        <w:widowControl w:val="0"/>
        <w:autoSpaceDE w:val="0"/>
        <w:autoSpaceDN w:val="0"/>
        <w:jc w:val="both"/>
        <w:rPr>
          <w:rFonts w:ascii="Tahoma" w:eastAsia="Arial" w:hAnsi="Tahoma" w:cs="Tahoma"/>
          <w:kern w:val="28"/>
        </w:rPr>
      </w:pPr>
    </w:p>
    <w:p w14:paraId="3D878700"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352CD51" w14:textId="77777777" w:rsidR="004D76EB" w:rsidRPr="004D76EB" w:rsidRDefault="004D76EB" w:rsidP="004D76EB">
      <w:pPr>
        <w:widowControl w:val="0"/>
        <w:autoSpaceDE w:val="0"/>
        <w:autoSpaceDN w:val="0"/>
        <w:jc w:val="both"/>
        <w:rPr>
          <w:rFonts w:ascii="Tahoma" w:eastAsia="Arial" w:hAnsi="Tahoma" w:cs="Tahoma"/>
          <w:kern w:val="28"/>
        </w:rPr>
      </w:pPr>
    </w:p>
    <w:p w14:paraId="6A9B466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1E81303" w14:textId="77777777" w:rsidR="004D76EB" w:rsidRPr="004D76EB" w:rsidRDefault="004D76EB" w:rsidP="004D76EB">
      <w:pPr>
        <w:widowControl w:val="0"/>
        <w:autoSpaceDE w:val="0"/>
        <w:autoSpaceDN w:val="0"/>
        <w:jc w:val="both"/>
        <w:rPr>
          <w:rFonts w:ascii="Tahoma" w:eastAsia="Arial" w:hAnsi="Tahoma" w:cs="Tahoma"/>
          <w:kern w:val="28"/>
        </w:rPr>
      </w:pPr>
    </w:p>
    <w:p w14:paraId="1F2E4C22"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Todos los ensayos, pruebas, demoliciones, curados y reemplazos necesarios serán cancelados por la Entidad Ejecutora.</w:t>
      </w:r>
    </w:p>
    <w:p w14:paraId="4E2B795C" w14:textId="77777777" w:rsidR="004D76EB" w:rsidRPr="004D76EB" w:rsidRDefault="004D76EB" w:rsidP="004D76EB">
      <w:pPr>
        <w:widowControl w:val="0"/>
        <w:autoSpaceDE w:val="0"/>
        <w:autoSpaceDN w:val="0"/>
        <w:jc w:val="both"/>
        <w:rPr>
          <w:rFonts w:ascii="Tahoma" w:eastAsia="Arial" w:hAnsi="Tahoma" w:cs="Tahoma"/>
          <w:kern w:val="28"/>
        </w:rPr>
      </w:pPr>
    </w:p>
    <w:p w14:paraId="74DBA36C" w14:textId="77777777" w:rsidR="004D76EB" w:rsidRPr="004D76EB" w:rsidRDefault="004D76EB" w:rsidP="004D76EB">
      <w:pPr>
        <w:widowControl w:val="0"/>
        <w:autoSpaceDE w:val="0"/>
        <w:autoSpaceDN w:val="0"/>
        <w:jc w:val="both"/>
        <w:rPr>
          <w:rFonts w:ascii="Tahoma" w:eastAsia="Arial" w:hAnsi="Tahoma" w:cs="Tahoma"/>
          <w:b/>
          <w:bCs/>
          <w:kern w:val="28"/>
        </w:rPr>
      </w:pPr>
      <w:r w:rsidRPr="004D76EB">
        <w:rPr>
          <w:rFonts w:ascii="Tahoma" w:eastAsia="Arial" w:hAnsi="Tahoma" w:cs="Tahoma"/>
          <w:b/>
          <w:bCs/>
          <w:kern w:val="28"/>
        </w:rPr>
        <w:t>Reparación del Hormigón Armado</w:t>
      </w:r>
    </w:p>
    <w:p w14:paraId="291960B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Inspector de proyecto definirá si un defecto o daño del elemento es reparable o corresponde su demolición y reconstrucción.</w:t>
      </w:r>
    </w:p>
    <w:p w14:paraId="4DA13243" w14:textId="77777777" w:rsidR="004D76EB" w:rsidRPr="004D76EB" w:rsidRDefault="004D76EB" w:rsidP="004D76EB">
      <w:pPr>
        <w:widowControl w:val="0"/>
        <w:autoSpaceDE w:val="0"/>
        <w:autoSpaceDN w:val="0"/>
        <w:jc w:val="both"/>
        <w:rPr>
          <w:rFonts w:ascii="Tahoma" w:eastAsia="Arial" w:hAnsi="Tahoma" w:cs="Tahoma"/>
          <w:kern w:val="28"/>
        </w:rPr>
      </w:pPr>
    </w:p>
    <w:p w14:paraId="3C121AF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DA25645" w14:textId="77777777" w:rsidR="004D76EB" w:rsidRPr="004D76EB" w:rsidRDefault="004D76EB" w:rsidP="004D76EB">
      <w:pPr>
        <w:widowControl w:val="0"/>
        <w:autoSpaceDE w:val="0"/>
        <w:autoSpaceDN w:val="0"/>
        <w:jc w:val="both"/>
        <w:rPr>
          <w:rFonts w:ascii="Tahoma" w:eastAsia="Arial" w:hAnsi="Tahoma" w:cs="Tahoma"/>
          <w:kern w:val="28"/>
        </w:rPr>
      </w:pPr>
    </w:p>
    <w:p w14:paraId="77D4604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97F052C" w14:textId="77777777" w:rsidR="004D76EB" w:rsidRPr="004D76EB" w:rsidRDefault="004D76EB" w:rsidP="004D76EB">
      <w:pPr>
        <w:widowControl w:val="0"/>
        <w:autoSpaceDE w:val="0"/>
        <w:autoSpaceDN w:val="0"/>
        <w:jc w:val="both"/>
        <w:rPr>
          <w:rFonts w:ascii="Tahoma" w:eastAsia="Arial" w:hAnsi="Tahoma" w:cs="Tahoma"/>
          <w:kern w:val="28"/>
        </w:rPr>
      </w:pPr>
    </w:p>
    <w:p w14:paraId="08F6406E"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Para la ejecución de la reparación, primero se deberá eliminar el hormigón defectuoso eliminado en la profundidad necesaria sin afectar la estabilidad de la estructura.</w:t>
      </w:r>
    </w:p>
    <w:p w14:paraId="6A126E76" w14:textId="77777777" w:rsidR="004D76EB" w:rsidRPr="004D76EB" w:rsidRDefault="004D76EB" w:rsidP="004D76EB">
      <w:pPr>
        <w:widowControl w:val="0"/>
        <w:autoSpaceDE w:val="0"/>
        <w:autoSpaceDN w:val="0"/>
        <w:jc w:val="both"/>
        <w:rPr>
          <w:rFonts w:ascii="Tahoma" w:eastAsia="Arial" w:hAnsi="Tahoma" w:cs="Tahoma"/>
          <w:kern w:val="28"/>
        </w:rPr>
      </w:pPr>
    </w:p>
    <w:p w14:paraId="60248F0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Cuando las armaduras resulten afectadas por la cavidad, el hormigón se eliminará hasta que quede un espesor mínimo de 2,5 cm alrededor de la barra.  </w:t>
      </w:r>
    </w:p>
    <w:p w14:paraId="75905B3B"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 xml:space="preserve"> </w:t>
      </w:r>
    </w:p>
    <w:p w14:paraId="3E08D627"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Las rebabas y protuberancias serán totalmente eliminadas y las superficies desgastadas hasta condicionarlas con las zonas vecinas.</w:t>
      </w:r>
    </w:p>
    <w:p w14:paraId="740C6969" w14:textId="77777777" w:rsidR="004D76EB" w:rsidRPr="004D76EB" w:rsidRDefault="004D76EB" w:rsidP="004D76EB">
      <w:pPr>
        <w:widowControl w:val="0"/>
        <w:autoSpaceDE w:val="0"/>
        <w:autoSpaceDN w:val="0"/>
        <w:jc w:val="both"/>
        <w:rPr>
          <w:rFonts w:ascii="Tahoma" w:eastAsia="Arial" w:hAnsi="Tahoma" w:cs="Tahoma"/>
          <w:kern w:val="28"/>
        </w:rPr>
      </w:pPr>
    </w:p>
    <w:p w14:paraId="1B34D9C8"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Se deberá aplicar un puente de adherencia adecuado para la unión del hormigón viejo con el hormigón nuevo.</w:t>
      </w:r>
    </w:p>
    <w:p w14:paraId="55939237" w14:textId="77777777" w:rsidR="004D76EB" w:rsidRPr="004D76EB" w:rsidRDefault="004D76EB" w:rsidP="004D76EB">
      <w:pPr>
        <w:widowControl w:val="0"/>
        <w:autoSpaceDE w:val="0"/>
        <w:autoSpaceDN w:val="0"/>
        <w:jc w:val="both"/>
        <w:rPr>
          <w:rFonts w:ascii="Tahoma" w:eastAsia="Arial" w:hAnsi="Tahoma" w:cs="Tahoma"/>
          <w:kern w:val="28"/>
        </w:rPr>
      </w:pPr>
    </w:p>
    <w:p w14:paraId="195D298A" w14:textId="77777777" w:rsidR="004D76EB" w:rsidRPr="004D76EB" w:rsidRDefault="004D76EB" w:rsidP="004D76EB">
      <w:pPr>
        <w:widowControl w:val="0"/>
        <w:autoSpaceDE w:val="0"/>
        <w:autoSpaceDN w:val="0"/>
        <w:jc w:val="both"/>
        <w:rPr>
          <w:rFonts w:ascii="Tahoma" w:eastAsia="Arial" w:hAnsi="Tahoma" w:cs="Tahoma"/>
          <w:kern w:val="28"/>
        </w:rPr>
      </w:pPr>
      <w:r w:rsidRPr="004D76EB">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60F59A4" w14:textId="77777777" w:rsidR="004D76EB" w:rsidRPr="004D76EB" w:rsidRDefault="004D76EB" w:rsidP="004D76EB">
      <w:pPr>
        <w:widowControl w:val="0"/>
        <w:autoSpaceDE w:val="0"/>
        <w:autoSpaceDN w:val="0"/>
        <w:jc w:val="both"/>
        <w:rPr>
          <w:rFonts w:ascii="Tahoma" w:eastAsia="Arial" w:hAnsi="Tahoma" w:cs="Tahoma"/>
          <w:b/>
          <w:lang w:val="es-ES_tradnl"/>
        </w:rPr>
      </w:pPr>
    </w:p>
    <w:tbl>
      <w:tblPr>
        <w:tblW w:w="9634" w:type="dxa"/>
        <w:tblLook w:val="04A0" w:firstRow="1" w:lastRow="0" w:firstColumn="1" w:lastColumn="0" w:noHBand="0" w:noVBand="1"/>
      </w:tblPr>
      <w:tblGrid>
        <w:gridCol w:w="584"/>
        <w:gridCol w:w="2385"/>
        <w:gridCol w:w="1145"/>
        <w:gridCol w:w="5520"/>
      </w:tblGrid>
      <w:tr w:rsidR="004D76EB" w:rsidRPr="004D76EB" w14:paraId="40D945AA" w14:textId="77777777" w:rsidTr="001A7607">
        <w:tc>
          <w:tcPr>
            <w:tcW w:w="584" w:type="dxa"/>
            <w:shd w:val="clear" w:color="auto" w:fill="1F3864" w:themeFill="accent5" w:themeFillShade="80"/>
          </w:tcPr>
          <w:p w14:paraId="35EEBF7F"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2335399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CÓDIGO</w:t>
            </w:r>
          </w:p>
        </w:tc>
        <w:tc>
          <w:tcPr>
            <w:tcW w:w="1145" w:type="dxa"/>
            <w:shd w:val="clear" w:color="auto" w:fill="1F3864" w:themeFill="accent5" w:themeFillShade="80"/>
          </w:tcPr>
          <w:p w14:paraId="4BEF102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2D4B67C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4E828440" w14:textId="77777777" w:rsidTr="001A7607">
        <w:tc>
          <w:tcPr>
            <w:tcW w:w="584" w:type="dxa"/>
            <w:shd w:val="clear" w:color="auto" w:fill="BDD6EE" w:themeFill="accent1" w:themeFillTint="66"/>
          </w:tcPr>
          <w:p w14:paraId="6A5254B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48</w:t>
            </w:r>
          </w:p>
        </w:tc>
        <w:tc>
          <w:tcPr>
            <w:tcW w:w="2385" w:type="dxa"/>
            <w:shd w:val="clear" w:color="auto" w:fill="BDD6EE" w:themeFill="accent1" w:themeFillTint="66"/>
            <w:vAlign w:val="center"/>
          </w:tcPr>
          <w:p w14:paraId="7388AEA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 - OG - HOP - 1</w:t>
            </w:r>
          </w:p>
        </w:tc>
        <w:tc>
          <w:tcPr>
            <w:tcW w:w="1145" w:type="dxa"/>
            <w:shd w:val="clear" w:color="auto" w:fill="BDD6EE" w:themeFill="accent1" w:themeFillTint="66"/>
            <w:vAlign w:val="center"/>
          </w:tcPr>
          <w:p w14:paraId="5DA1CD2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M3</w:t>
            </w:r>
          </w:p>
        </w:tc>
        <w:tc>
          <w:tcPr>
            <w:tcW w:w="5520" w:type="dxa"/>
            <w:shd w:val="clear" w:color="auto" w:fill="BDD6EE" w:themeFill="accent1" w:themeFillTint="66"/>
            <w:vAlign w:val="center"/>
          </w:tcPr>
          <w:p w14:paraId="23494FA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HORMIGÓN POBRE P/ BASE DE ZAPATAS</w:t>
            </w:r>
          </w:p>
        </w:tc>
      </w:tr>
    </w:tbl>
    <w:p w14:paraId="00187461" w14:textId="77777777" w:rsidR="004D76EB" w:rsidRPr="004D76EB" w:rsidRDefault="004D76EB" w:rsidP="004D76EB">
      <w:pPr>
        <w:widowControl w:val="0"/>
        <w:autoSpaceDE w:val="0"/>
        <w:autoSpaceDN w:val="0"/>
        <w:jc w:val="both"/>
        <w:rPr>
          <w:rFonts w:ascii="Tahoma" w:eastAsia="Arial" w:hAnsi="Tahoma" w:cs="Tahoma"/>
          <w:b/>
        </w:rPr>
      </w:pPr>
    </w:p>
    <w:p w14:paraId="45355AA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2AE348A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Este ítem se refiere al vaciado de una capa de </w:t>
      </w:r>
      <w:r w:rsidRPr="004D76EB">
        <w:rPr>
          <w:rFonts w:ascii="Tahoma" w:eastAsia="Arial" w:hAnsi="Tahoma" w:cs="Tahoma"/>
          <w:bCs/>
        </w:rPr>
        <w:t>HORMIGÓN POBRE P/ BASE DE ZAPATAS</w:t>
      </w:r>
      <w:r w:rsidRPr="004D76EB">
        <w:rPr>
          <w:rFonts w:ascii="Tahoma" w:eastAsia="Arial" w:hAnsi="Tahom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6C66240C" w14:textId="77777777" w:rsidR="004D76EB" w:rsidRPr="004D76EB" w:rsidRDefault="004D76EB" w:rsidP="004D76EB">
      <w:pPr>
        <w:widowControl w:val="0"/>
        <w:autoSpaceDE w:val="0"/>
        <w:autoSpaceDN w:val="0"/>
        <w:jc w:val="both"/>
        <w:rPr>
          <w:rFonts w:ascii="Tahoma" w:eastAsia="Arial" w:hAnsi="Tahoma" w:cs="Tahoma"/>
        </w:rPr>
      </w:pPr>
    </w:p>
    <w:p w14:paraId="2581DF3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025D086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6179BC6"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2BFE4A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Así mismo deberán cumplir, en cuanto se refiere a la fabricación, transporte, colocación, compactación, protección, curado y otros, con las recomendaciones y requisitos indicados en dicha norma.</w:t>
      </w:r>
    </w:p>
    <w:p w14:paraId="66B3D6D2"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C4535A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hormigón pobre se preparará con un contenido mínimo de cemento de 261 kilogramos por metro cúbico de hormigón, con un espesor máximo de 5 cm.</w:t>
      </w:r>
    </w:p>
    <w:p w14:paraId="2628B2DF" w14:textId="77777777" w:rsidR="004D76EB" w:rsidRPr="004D76EB" w:rsidRDefault="004D76EB" w:rsidP="004D76EB">
      <w:pPr>
        <w:widowControl w:val="0"/>
        <w:autoSpaceDE w:val="0"/>
        <w:autoSpaceDN w:val="0"/>
        <w:jc w:val="both"/>
        <w:rPr>
          <w:rFonts w:ascii="Tahoma" w:eastAsia="Arial" w:hAnsi="Tahoma" w:cs="Tahoma"/>
          <w:b/>
        </w:rPr>
      </w:pPr>
    </w:p>
    <w:p w14:paraId="0262CF0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23AC49D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b/>
        </w:rPr>
        <w:t>Limpieza y Preparación</w:t>
      </w:r>
    </w:p>
    <w:p w14:paraId="23993C8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8B326AF" w14:textId="77777777" w:rsidR="004D76EB" w:rsidRPr="004D76EB" w:rsidRDefault="004D76EB" w:rsidP="004D76EB">
      <w:pPr>
        <w:widowControl w:val="0"/>
        <w:autoSpaceDE w:val="0"/>
        <w:autoSpaceDN w:val="0"/>
        <w:jc w:val="both"/>
        <w:rPr>
          <w:rFonts w:ascii="Tahoma" w:eastAsia="Arial" w:hAnsi="Tahoma" w:cs="Tahoma"/>
        </w:rPr>
      </w:pPr>
    </w:p>
    <w:p w14:paraId="1BDFF127"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Mezclado</w:t>
      </w:r>
    </w:p>
    <w:p w14:paraId="79331605"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 xml:space="preserve">El hormigón podrá ser mezclado manualmente dosificando por volumen los materiales constituyentes en </w:t>
      </w:r>
      <w:r w:rsidRPr="004D76EB">
        <w:rPr>
          <w:rFonts w:ascii="Tahoma" w:eastAsia="Arial" w:hAnsi="Tahoma" w:cs="Tahoma"/>
        </w:rPr>
        <w:lastRenderedPageBreak/>
        <w:t>la proporción de cemento arena y grava de 1:3:5.</w:t>
      </w:r>
    </w:p>
    <w:p w14:paraId="37E0A824"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09F3D54"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Hormigonado</w:t>
      </w:r>
    </w:p>
    <w:p w14:paraId="3800879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Una vez preparada el área respectiva, se efectuará el vaciado del hormigón pobre en un espesor o altura de 5 cm. como mínimo. El nivel de la superficie terminada deberá respetar las cotas de los planos constructivos.</w:t>
      </w:r>
    </w:p>
    <w:p w14:paraId="075EC862"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A3A1C3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Efectuada la compactación se procederá a realizar el enrasado y nivelado mediante una regla de madera, dejando una superficie lisa, uniforme y en la cota prevista en el plano.</w:t>
      </w:r>
    </w:p>
    <w:p w14:paraId="025A1253" w14:textId="77777777" w:rsidR="004D76EB" w:rsidRPr="004D76EB" w:rsidRDefault="004D76EB" w:rsidP="004D76EB">
      <w:pPr>
        <w:widowControl w:val="0"/>
        <w:tabs>
          <w:tab w:val="left" w:pos="8711"/>
        </w:tabs>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4D76EB" w:rsidRPr="004D76EB" w14:paraId="2DE61CE0" w14:textId="77777777" w:rsidTr="001A7607">
        <w:tc>
          <w:tcPr>
            <w:tcW w:w="584" w:type="dxa"/>
            <w:shd w:val="clear" w:color="auto" w:fill="1F3864" w:themeFill="accent5" w:themeFillShade="80"/>
          </w:tcPr>
          <w:p w14:paraId="547DBC8A"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76B6D16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5E8D248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67BF387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74FBC671" w14:textId="77777777" w:rsidTr="001A7607">
        <w:tc>
          <w:tcPr>
            <w:tcW w:w="584" w:type="dxa"/>
            <w:shd w:val="clear" w:color="auto" w:fill="BDD6EE" w:themeFill="accent1" w:themeFillTint="66"/>
          </w:tcPr>
          <w:p w14:paraId="6FEE899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49</w:t>
            </w:r>
          </w:p>
        </w:tc>
        <w:tc>
          <w:tcPr>
            <w:tcW w:w="2385" w:type="dxa"/>
            <w:shd w:val="clear" w:color="auto" w:fill="BDD6EE" w:themeFill="accent1" w:themeFillTint="66"/>
          </w:tcPr>
          <w:p w14:paraId="2D20C23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VAC-OG-COL-2</w:t>
            </w:r>
          </w:p>
        </w:tc>
        <w:tc>
          <w:tcPr>
            <w:tcW w:w="1145" w:type="dxa"/>
            <w:shd w:val="clear" w:color="auto" w:fill="BDD6EE" w:themeFill="accent1" w:themeFillTint="66"/>
          </w:tcPr>
          <w:p w14:paraId="5CC699F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M3</w:t>
            </w:r>
          </w:p>
        </w:tc>
        <w:tc>
          <w:tcPr>
            <w:tcW w:w="5520" w:type="dxa"/>
            <w:shd w:val="clear" w:color="auto" w:fill="BDD6EE" w:themeFill="accent1" w:themeFillTint="66"/>
          </w:tcPr>
          <w:p w14:paraId="4A0D22C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COLUMNA DE HORMIGÓN ARMADO (0,20X0,20)</w:t>
            </w:r>
          </w:p>
        </w:tc>
      </w:tr>
    </w:tbl>
    <w:p w14:paraId="79F8C5F2" w14:textId="77777777" w:rsidR="004D76EB" w:rsidRPr="004D76EB" w:rsidRDefault="004D76EB" w:rsidP="004D76EB">
      <w:pPr>
        <w:widowControl w:val="0"/>
        <w:autoSpaceDE w:val="0"/>
        <w:autoSpaceDN w:val="0"/>
        <w:jc w:val="both"/>
        <w:rPr>
          <w:rFonts w:ascii="Tahoma" w:eastAsia="Arial" w:hAnsi="Tahoma" w:cs="Tahoma"/>
          <w:b/>
        </w:rPr>
      </w:pPr>
    </w:p>
    <w:p w14:paraId="57CEE081"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36879DFD" w14:textId="77777777" w:rsidR="004D76EB" w:rsidRPr="004D76EB" w:rsidRDefault="004D76EB" w:rsidP="004D76EB">
      <w:pPr>
        <w:widowControl w:val="0"/>
        <w:autoSpaceDE w:val="0"/>
        <w:autoSpaceDN w:val="0"/>
        <w:jc w:val="both"/>
        <w:rPr>
          <w:rFonts w:ascii="Tahoma" w:eastAsia="Arial" w:hAnsi="Tahoma" w:cs="Tahoma"/>
          <w:color w:val="000000" w:themeColor="text1"/>
        </w:rPr>
      </w:pPr>
      <w:r w:rsidRPr="004D76EB">
        <w:rPr>
          <w:rFonts w:ascii="Tahoma" w:eastAsia="Arial" w:hAnsi="Tahoma" w:cs="Tahoma"/>
          <w:color w:val="000000"/>
        </w:rPr>
        <w:t>Este ítem comprende la construcción de Columnas de Hormigón Armado (0,20x0,20), de acuerdo a los planos constructivos y/o</w:t>
      </w:r>
      <w:r w:rsidRPr="004D76EB">
        <w:rPr>
          <w:rFonts w:ascii="Tahoma" w:eastAsia="Arial" w:hAnsi="Tahoma" w:cs="Tahoma"/>
          <w:color w:val="000000" w:themeColor="text1"/>
        </w:rPr>
        <w:t xml:space="preserve"> instrucciones de Inspector de proyecto.</w:t>
      </w:r>
    </w:p>
    <w:p w14:paraId="0BC4C6AF" w14:textId="77777777" w:rsidR="004D76EB" w:rsidRPr="004D76EB" w:rsidRDefault="004D76EB" w:rsidP="004D76EB">
      <w:pPr>
        <w:widowControl w:val="0"/>
        <w:autoSpaceDE w:val="0"/>
        <w:autoSpaceDN w:val="0"/>
        <w:jc w:val="both"/>
        <w:rPr>
          <w:rFonts w:ascii="Tahoma" w:eastAsia="Arial" w:hAnsi="Tahoma" w:cs="Tahoma"/>
        </w:rPr>
      </w:pPr>
    </w:p>
    <w:p w14:paraId="1706DDE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7D7B8E7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815DAEE" w14:textId="77777777" w:rsidR="004D76EB" w:rsidRPr="004D76EB" w:rsidRDefault="004D76EB" w:rsidP="004D76EB">
      <w:pPr>
        <w:widowControl w:val="0"/>
        <w:autoSpaceDE w:val="0"/>
        <w:autoSpaceDN w:val="0"/>
        <w:adjustRightInd w:val="0"/>
        <w:jc w:val="both"/>
        <w:rPr>
          <w:rFonts w:ascii="Tahoma" w:eastAsiaTheme="minorHAnsi" w:hAnsi="Tahoma" w:cs="Tahoma"/>
          <w:color w:val="000000"/>
        </w:rPr>
      </w:pPr>
    </w:p>
    <w:p w14:paraId="497C92A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deberá cumplir con los requisitos establecidos en la Norma Boliviana del Hormigón Armado CBH-87 para los materiales que cubre esta norma.</w:t>
      </w:r>
    </w:p>
    <w:p w14:paraId="4B12373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4DCA46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9AD296" w14:textId="77777777" w:rsidR="004D76EB" w:rsidRPr="004D76EB" w:rsidRDefault="004D76EB" w:rsidP="004D76EB">
      <w:pPr>
        <w:widowControl w:val="0"/>
        <w:autoSpaceDE w:val="0"/>
        <w:autoSpaceDN w:val="0"/>
        <w:jc w:val="both"/>
        <w:rPr>
          <w:rFonts w:ascii="Tahoma" w:eastAsia="Arial" w:hAnsi="Tahoma" w:cs="Tahoma"/>
          <w:b/>
        </w:rPr>
      </w:pPr>
    </w:p>
    <w:p w14:paraId="218DAAE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52E2DEE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48DFC1D" w14:textId="77777777" w:rsidR="004D76EB" w:rsidRPr="004D76EB" w:rsidRDefault="004D76EB" w:rsidP="004D76EB">
      <w:pPr>
        <w:widowControl w:val="0"/>
        <w:autoSpaceDE w:val="0"/>
        <w:autoSpaceDN w:val="0"/>
        <w:jc w:val="both"/>
        <w:rPr>
          <w:rFonts w:ascii="Tahoma" w:eastAsia="Arial" w:hAnsi="Tahoma" w:cs="Tahoma"/>
        </w:rPr>
      </w:pPr>
    </w:p>
    <w:p w14:paraId="360DC73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general, se deberán cumplir con las siguientes directrices referidas a la ejecución.</w:t>
      </w:r>
    </w:p>
    <w:p w14:paraId="49A06B49" w14:textId="77777777" w:rsidR="004D76EB" w:rsidRPr="004D76EB" w:rsidRDefault="004D76EB" w:rsidP="004D76EB">
      <w:pPr>
        <w:widowControl w:val="0"/>
        <w:autoSpaceDE w:val="0"/>
        <w:autoSpaceDN w:val="0"/>
        <w:jc w:val="both"/>
        <w:rPr>
          <w:rFonts w:ascii="Tahoma" w:eastAsia="Arial" w:hAnsi="Tahoma" w:cs="Tahoma"/>
        </w:rPr>
      </w:pPr>
    </w:p>
    <w:p w14:paraId="2A40B55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Encofrados</w:t>
      </w:r>
    </w:p>
    <w:p w14:paraId="0F79EB6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encofrados podrán ser de madera, metálicos u otro material lo suficientemente rígido, estanco y estable.</w:t>
      </w:r>
    </w:p>
    <w:p w14:paraId="5348A09D" w14:textId="77777777" w:rsidR="004D76EB" w:rsidRPr="004D76EB" w:rsidRDefault="004D76EB" w:rsidP="004D76EB">
      <w:pPr>
        <w:widowControl w:val="0"/>
        <w:autoSpaceDE w:val="0"/>
        <w:autoSpaceDN w:val="0"/>
        <w:jc w:val="both"/>
        <w:rPr>
          <w:rFonts w:ascii="Tahoma" w:eastAsia="Arial" w:hAnsi="Tahoma" w:cs="Tahoma"/>
        </w:rPr>
      </w:pPr>
    </w:p>
    <w:p w14:paraId="24468AD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414931D9" w14:textId="77777777" w:rsidR="004D76EB" w:rsidRPr="004D76EB" w:rsidRDefault="004D76EB" w:rsidP="004D76EB">
      <w:pPr>
        <w:widowControl w:val="0"/>
        <w:autoSpaceDE w:val="0"/>
        <w:autoSpaceDN w:val="0"/>
        <w:jc w:val="both"/>
        <w:rPr>
          <w:rFonts w:ascii="Tahoma" w:eastAsia="Arial" w:hAnsi="Tahoma" w:cs="Tahoma"/>
        </w:rPr>
      </w:pPr>
    </w:p>
    <w:p w14:paraId="300A203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Su arreglo y escuadrías usadas serán los necesarios para resistir el peso del hormigón fresco, equipo de construcción y los obreros durante la operación del vaciado.</w:t>
      </w:r>
    </w:p>
    <w:p w14:paraId="0F826AF2" w14:textId="77777777" w:rsidR="004D76EB" w:rsidRPr="004D76EB" w:rsidRDefault="004D76EB" w:rsidP="004D76EB">
      <w:pPr>
        <w:widowControl w:val="0"/>
        <w:autoSpaceDE w:val="0"/>
        <w:autoSpaceDN w:val="0"/>
        <w:jc w:val="both"/>
        <w:rPr>
          <w:rFonts w:ascii="Tahoma" w:eastAsia="Arial" w:hAnsi="Tahoma" w:cs="Tahoma"/>
        </w:rPr>
      </w:pPr>
    </w:p>
    <w:p w14:paraId="194D89A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encofrados deberán ser estancos a fin de evitar el empobrecimiento del hormigón por escurrimiento del agua.</w:t>
      </w:r>
    </w:p>
    <w:p w14:paraId="4EA686F0" w14:textId="77777777" w:rsidR="004D76EB" w:rsidRPr="004D76EB" w:rsidRDefault="004D76EB" w:rsidP="004D76EB">
      <w:pPr>
        <w:widowControl w:val="0"/>
        <w:autoSpaceDE w:val="0"/>
        <w:autoSpaceDN w:val="0"/>
        <w:jc w:val="both"/>
        <w:rPr>
          <w:rFonts w:ascii="Tahoma" w:eastAsia="Arial" w:hAnsi="Tahoma" w:cs="Tahoma"/>
        </w:rPr>
      </w:pPr>
    </w:p>
    <w:p w14:paraId="659372A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casos que el Inspector de proyecto vea conveniente, solicitara a la Entidad Ejecutora las respectivas verificaciones estructurales del encofrado de manera previa.</w:t>
      </w:r>
    </w:p>
    <w:p w14:paraId="64A2B68D" w14:textId="77777777" w:rsidR="004D76EB" w:rsidRPr="004D76EB" w:rsidRDefault="004D76EB" w:rsidP="004D76EB">
      <w:pPr>
        <w:widowControl w:val="0"/>
        <w:autoSpaceDE w:val="0"/>
        <w:autoSpaceDN w:val="0"/>
        <w:jc w:val="both"/>
        <w:rPr>
          <w:rFonts w:ascii="Tahoma" w:eastAsia="Arial" w:hAnsi="Tahoma" w:cs="Tahoma"/>
        </w:rPr>
      </w:pPr>
    </w:p>
    <w:p w14:paraId="5142346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Cuando el Inspector de proyecto compruebe que los encofrados presentan defectos, postergará el día del </w:t>
      </w:r>
      <w:r w:rsidRPr="004D76EB">
        <w:rPr>
          <w:rFonts w:ascii="Tahoma" w:eastAsia="Arial" w:hAnsi="Tahoma" w:cs="Tahoma"/>
        </w:rPr>
        <w:lastRenderedPageBreak/>
        <w:t>vaciado o interrumpirá las operaciones de vaciado hasta que las deficiencias sean corregidas.</w:t>
      </w:r>
    </w:p>
    <w:p w14:paraId="73E17D47" w14:textId="77777777" w:rsidR="004D76EB" w:rsidRPr="004D76EB" w:rsidRDefault="004D76EB" w:rsidP="004D76EB">
      <w:pPr>
        <w:widowControl w:val="0"/>
        <w:autoSpaceDE w:val="0"/>
        <w:autoSpaceDN w:val="0"/>
        <w:jc w:val="both"/>
        <w:rPr>
          <w:rFonts w:ascii="Tahoma" w:eastAsia="Arial" w:hAnsi="Tahoma" w:cs="Tahoma"/>
        </w:rPr>
      </w:pPr>
    </w:p>
    <w:p w14:paraId="2C90048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Si se prevén varios usos de los encofrados, estos deberán limpiarse y repararse perfectamente antes de su nuevo uso. El número máximo de usos será el indicado en el proyecto.</w:t>
      </w:r>
    </w:p>
    <w:p w14:paraId="2C0A9313" w14:textId="77777777" w:rsidR="004D76EB" w:rsidRPr="004D76EB" w:rsidRDefault="004D76EB" w:rsidP="004D76EB">
      <w:pPr>
        <w:widowControl w:val="0"/>
        <w:autoSpaceDE w:val="0"/>
        <w:autoSpaceDN w:val="0"/>
        <w:jc w:val="both"/>
        <w:rPr>
          <w:rFonts w:ascii="Tahoma" w:eastAsia="Arial" w:hAnsi="Tahoma" w:cs="Tahoma"/>
        </w:rPr>
      </w:pPr>
    </w:p>
    <w:p w14:paraId="2CB9063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Apuntalamiento</w:t>
      </w:r>
    </w:p>
    <w:p w14:paraId="512F217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el caso de elementos elevados, se colocarán puntales y listones máximos cada 1,50m o según lo indicado en los planos constructivos y/o memoria de cálculo.</w:t>
      </w:r>
    </w:p>
    <w:p w14:paraId="18231398" w14:textId="77777777" w:rsidR="004D76EB" w:rsidRPr="004D76EB" w:rsidRDefault="004D76EB" w:rsidP="004D76EB">
      <w:pPr>
        <w:widowControl w:val="0"/>
        <w:autoSpaceDE w:val="0"/>
        <w:autoSpaceDN w:val="0"/>
        <w:jc w:val="both"/>
        <w:rPr>
          <w:rFonts w:ascii="Tahoma" w:eastAsia="Arial" w:hAnsi="Tahoma" w:cs="Tahoma"/>
        </w:rPr>
      </w:pPr>
    </w:p>
    <w:p w14:paraId="14B3676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Debajo de los puntales, en la base, se colocarán cuñas de madera para una mejor distribución de cargas, evitar el hundimiento en el piso y facilitar los trabajos de des apuntalamiento.</w:t>
      </w:r>
    </w:p>
    <w:p w14:paraId="41923182" w14:textId="77777777" w:rsidR="004D76EB" w:rsidRPr="004D76EB" w:rsidRDefault="004D76EB" w:rsidP="004D76EB">
      <w:pPr>
        <w:widowControl w:val="0"/>
        <w:autoSpaceDE w:val="0"/>
        <w:autoSpaceDN w:val="0"/>
        <w:jc w:val="both"/>
        <w:rPr>
          <w:rFonts w:ascii="Tahoma" w:eastAsia="Arial" w:hAnsi="Tahoma" w:cs="Tahoma"/>
        </w:rPr>
      </w:pPr>
    </w:p>
    <w:p w14:paraId="20821B5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des apuntalamiento se efectuará según lo indicado en los planos constructivos y/o memoria de cálculo, pero en ningún caso será antes de los 7 días.</w:t>
      </w:r>
    </w:p>
    <w:p w14:paraId="3A5F037D" w14:textId="77777777" w:rsidR="004D76EB" w:rsidRPr="004D76EB" w:rsidRDefault="004D76EB" w:rsidP="004D76EB">
      <w:pPr>
        <w:widowControl w:val="0"/>
        <w:autoSpaceDE w:val="0"/>
        <w:autoSpaceDN w:val="0"/>
        <w:jc w:val="both"/>
        <w:rPr>
          <w:rFonts w:ascii="Tahoma" w:eastAsia="Arial" w:hAnsi="Tahoma" w:cs="Tahoma"/>
        </w:rPr>
      </w:pPr>
    </w:p>
    <w:p w14:paraId="6A159F0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5A83FBA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 xml:space="preserve">Limpieza y colocación </w:t>
      </w:r>
    </w:p>
    <w:p w14:paraId="145B3E5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0B74752B" w14:textId="77777777" w:rsidR="004D76EB" w:rsidRPr="004D76EB" w:rsidRDefault="004D76EB" w:rsidP="004D76EB">
      <w:pPr>
        <w:widowControl w:val="0"/>
        <w:autoSpaceDE w:val="0"/>
        <w:autoSpaceDN w:val="0"/>
        <w:jc w:val="both"/>
        <w:rPr>
          <w:rFonts w:ascii="Tahoma" w:eastAsia="Arial" w:hAnsi="Tahoma" w:cs="Tahoma"/>
        </w:rPr>
      </w:pPr>
    </w:p>
    <w:p w14:paraId="0DBF9E0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Si a momento de colocar el hormigón existieran barras con mortero u hormigón endurecido, éstos se deberán eliminar completamente.</w:t>
      </w:r>
    </w:p>
    <w:p w14:paraId="0B1D6CBA" w14:textId="77777777" w:rsidR="004D76EB" w:rsidRPr="004D76EB" w:rsidRDefault="004D76EB" w:rsidP="004D76EB">
      <w:pPr>
        <w:widowControl w:val="0"/>
        <w:autoSpaceDE w:val="0"/>
        <w:autoSpaceDN w:val="0"/>
        <w:jc w:val="both"/>
        <w:rPr>
          <w:rFonts w:ascii="Tahoma" w:eastAsia="Arial" w:hAnsi="Tahoma" w:cs="Tahoma"/>
        </w:rPr>
      </w:pPr>
    </w:p>
    <w:p w14:paraId="02E0BF5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03182C32" w14:textId="77777777" w:rsidR="004D76EB" w:rsidRPr="004D76EB" w:rsidRDefault="004D76EB" w:rsidP="004D76EB">
      <w:pPr>
        <w:widowControl w:val="0"/>
        <w:autoSpaceDE w:val="0"/>
        <w:autoSpaceDN w:val="0"/>
        <w:jc w:val="both"/>
        <w:rPr>
          <w:rFonts w:ascii="Tahoma" w:eastAsia="Arial" w:hAnsi="Tahoma" w:cs="Tahoma"/>
        </w:rPr>
      </w:pPr>
    </w:p>
    <w:p w14:paraId="51641C4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9CF341" w14:textId="77777777" w:rsidR="004D76EB" w:rsidRPr="004D76EB" w:rsidRDefault="004D76EB" w:rsidP="004D76EB">
      <w:pPr>
        <w:widowControl w:val="0"/>
        <w:autoSpaceDE w:val="0"/>
        <w:autoSpaceDN w:val="0"/>
        <w:jc w:val="both"/>
        <w:rPr>
          <w:rFonts w:ascii="Tahoma" w:eastAsia="Arial" w:hAnsi="Tahoma" w:cs="Tahoma"/>
        </w:rPr>
      </w:pPr>
    </w:p>
    <w:p w14:paraId="082CCA4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caso de no especificarse los recubrimientos en los planos, se aplicarán los siguientes:</w:t>
      </w:r>
    </w:p>
    <w:p w14:paraId="39599C9A"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rPr>
      </w:pPr>
      <w:r w:rsidRPr="004D76EB">
        <w:rPr>
          <w:rFonts w:ascii="Tahoma" w:eastAsia="Arial" w:hAnsi="Tahoma" w:cs="Tahoma"/>
        </w:rPr>
        <w:t xml:space="preserve">Ambientes interiores protegidos:                            </w:t>
      </w:r>
      <w:r w:rsidRPr="004D76EB">
        <w:rPr>
          <w:rFonts w:ascii="Tahoma" w:eastAsia="Arial" w:hAnsi="Tahoma" w:cs="Tahoma"/>
        </w:rPr>
        <w:tab/>
      </w:r>
      <w:r w:rsidRPr="004D76EB">
        <w:rPr>
          <w:rFonts w:ascii="Tahoma" w:eastAsia="Arial" w:hAnsi="Tahoma" w:cs="Tahoma"/>
        </w:rPr>
        <w:tab/>
        <w:t>1,0 a 1,5   cm</w:t>
      </w:r>
    </w:p>
    <w:p w14:paraId="3DD9955D"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normal:        </w:t>
      </w:r>
      <w:r w:rsidRPr="004D76EB">
        <w:rPr>
          <w:rFonts w:ascii="Tahoma" w:eastAsia="Arial" w:hAnsi="Tahoma" w:cs="Tahoma"/>
        </w:rPr>
        <w:tab/>
      </w:r>
      <w:r w:rsidRPr="004D76EB">
        <w:rPr>
          <w:rFonts w:ascii="Tahoma" w:eastAsia="Arial" w:hAnsi="Tahoma" w:cs="Tahoma"/>
        </w:rPr>
        <w:tab/>
        <w:t>1,5 a 2,0   cm</w:t>
      </w:r>
    </w:p>
    <w:p w14:paraId="5F43ED52"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húmeda:       </w:t>
      </w:r>
      <w:r w:rsidRPr="004D76EB">
        <w:rPr>
          <w:rFonts w:ascii="Tahoma" w:eastAsia="Arial" w:hAnsi="Tahoma" w:cs="Tahoma"/>
        </w:rPr>
        <w:tab/>
      </w:r>
      <w:r w:rsidRPr="004D76EB">
        <w:rPr>
          <w:rFonts w:ascii="Tahoma" w:eastAsia="Arial" w:hAnsi="Tahoma" w:cs="Tahoma"/>
        </w:rPr>
        <w:tab/>
        <w:t>2,0 a 2,5   cm</w:t>
      </w:r>
    </w:p>
    <w:p w14:paraId="4BF44924" w14:textId="77777777" w:rsidR="004D76EB" w:rsidRPr="004D76EB" w:rsidRDefault="004D76EB" w:rsidP="004D76EB">
      <w:pPr>
        <w:widowControl w:val="0"/>
        <w:numPr>
          <w:ilvl w:val="0"/>
          <w:numId w:val="88"/>
        </w:numPr>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corrosiva:      </w:t>
      </w:r>
      <w:r w:rsidRPr="004D76EB">
        <w:rPr>
          <w:rFonts w:ascii="Tahoma" w:eastAsia="Arial" w:hAnsi="Tahoma" w:cs="Tahoma"/>
        </w:rPr>
        <w:tab/>
      </w:r>
      <w:r w:rsidRPr="004D76EB">
        <w:rPr>
          <w:rFonts w:ascii="Tahoma" w:eastAsia="Arial" w:hAnsi="Tahoma" w:cs="Tahoma"/>
        </w:rPr>
        <w:tab/>
        <w:t>3,0 a 3,5   cm</w:t>
      </w:r>
    </w:p>
    <w:p w14:paraId="75A6C88F" w14:textId="77777777" w:rsidR="004D76EB" w:rsidRPr="004D76EB" w:rsidRDefault="004D76EB" w:rsidP="004D76EB">
      <w:pPr>
        <w:widowControl w:val="0"/>
        <w:autoSpaceDE w:val="0"/>
        <w:autoSpaceDN w:val="0"/>
        <w:jc w:val="both"/>
        <w:rPr>
          <w:rFonts w:ascii="Tahoma" w:eastAsia="Arial" w:hAnsi="Tahoma" w:cs="Tahoma"/>
        </w:rPr>
      </w:pPr>
    </w:p>
    <w:p w14:paraId="1A69180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Se cuidará especialmente que todas las armaduras queden protegidas mediante los recubrimientos mínimos especificados en los planos. </w:t>
      </w:r>
    </w:p>
    <w:p w14:paraId="4CCB849B" w14:textId="77777777" w:rsidR="004D76EB" w:rsidRPr="004D76EB" w:rsidRDefault="004D76EB" w:rsidP="004D76EB">
      <w:pPr>
        <w:widowControl w:val="0"/>
        <w:autoSpaceDE w:val="0"/>
        <w:autoSpaceDN w:val="0"/>
        <w:jc w:val="both"/>
        <w:rPr>
          <w:rFonts w:ascii="Tahoma" w:eastAsia="Arial" w:hAnsi="Tahoma" w:cs="Tahoma"/>
        </w:rPr>
      </w:pPr>
    </w:p>
    <w:p w14:paraId="36AB13C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Todos los cruces de barras deberán atarse en forma adecuada con alambre de amarre o accesorios previamente aprobados.</w:t>
      </w:r>
    </w:p>
    <w:p w14:paraId="5C21F76E" w14:textId="77777777" w:rsidR="004D76EB" w:rsidRPr="004D76EB" w:rsidRDefault="004D76EB" w:rsidP="004D76EB">
      <w:pPr>
        <w:widowControl w:val="0"/>
        <w:autoSpaceDE w:val="0"/>
        <w:autoSpaceDN w:val="0"/>
        <w:jc w:val="both"/>
        <w:rPr>
          <w:rFonts w:ascii="Tahoma" w:eastAsia="Arial" w:hAnsi="Tahoma" w:cs="Tahoma"/>
        </w:rPr>
      </w:pPr>
    </w:p>
    <w:p w14:paraId="1E1E1DC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0468A3C6" w14:textId="77777777" w:rsidR="004D76EB" w:rsidRPr="004D76EB" w:rsidRDefault="004D76EB" w:rsidP="004D76EB">
      <w:pPr>
        <w:widowControl w:val="0"/>
        <w:autoSpaceDE w:val="0"/>
        <w:autoSpaceDN w:val="0"/>
        <w:jc w:val="both"/>
        <w:rPr>
          <w:rFonts w:ascii="Tahoma" w:eastAsia="Arial" w:hAnsi="Tahoma" w:cs="Tahoma"/>
          <w:b/>
        </w:rPr>
      </w:pPr>
    </w:p>
    <w:p w14:paraId="3D5FA5E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b/>
        </w:rPr>
        <w:t>Armado de Fierros</w:t>
      </w:r>
    </w:p>
    <w:p w14:paraId="196CEAA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lastRenderedPageBreak/>
        <w:t>El armado de las barras de acero corrugado a usarse en el presente ítem deberá cumplir con la norma CBH-87 complementadas las normas IBNORCA en cuanto a control de calidad de la ejecución.</w:t>
      </w:r>
    </w:p>
    <w:p w14:paraId="02740BE7" w14:textId="77777777" w:rsidR="004D76EB" w:rsidRPr="004D76EB" w:rsidRDefault="004D76EB" w:rsidP="004D76EB">
      <w:pPr>
        <w:widowControl w:val="0"/>
        <w:autoSpaceDE w:val="0"/>
        <w:autoSpaceDN w:val="0"/>
        <w:jc w:val="both"/>
        <w:rPr>
          <w:rFonts w:ascii="Tahoma" w:eastAsia="Arial" w:hAnsi="Tahoma" w:cs="Tahoma"/>
        </w:rPr>
      </w:pPr>
    </w:p>
    <w:p w14:paraId="38F9459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Se dispondrá un sitio específico en la obra para el doblado y preparación de armaduras con las herramientas adecuadas.</w:t>
      </w:r>
    </w:p>
    <w:p w14:paraId="4DF016FD" w14:textId="77777777" w:rsidR="004D76EB" w:rsidRPr="004D76EB" w:rsidRDefault="004D76EB" w:rsidP="004D76EB">
      <w:pPr>
        <w:widowControl w:val="0"/>
        <w:autoSpaceDE w:val="0"/>
        <w:autoSpaceDN w:val="0"/>
        <w:jc w:val="both"/>
        <w:rPr>
          <w:rFonts w:ascii="Tahoma" w:eastAsia="Arial" w:hAnsi="Tahoma" w:cs="Tahoma"/>
        </w:rPr>
      </w:pPr>
    </w:p>
    <w:p w14:paraId="0EAEC3E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9F10AB" w14:textId="77777777" w:rsidR="004D76EB" w:rsidRPr="004D76EB" w:rsidRDefault="004D76EB" w:rsidP="004D76EB">
      <w:pPr>
        <w:widowControl w:val="0"/>
        <w:autoSpaceDE w:val="0"/>
        <w:autoSpaceDN w:val="0"/>
        <w:jc w:val="both"/>
        <w:rPr>
          <w:rFonts w:ascii="Tahoma" w:eastAsia="Arial" w:hAnsi="Tahoma" w:cs="Tahoma"/>
        </w:rPr>
      </w:pPr>
    </w:p>
    <w:p w14:paraId="2E4F6B7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doblado de las barras se realizará en frío, mediante el equipo adecuado y velocidad limitada, sin golpes ni choques. Queda terminantemente prohibido el cortado y el doblado en caliente.</w:t>
      </w:r>
    </w:p>
    <w:p w14:paraId="37DA1A3B" w14:textId="77777777" w:rsidR="004D76EB" w:rsidRPr="004D76EB" w:rsidRDefault="004D76EB" w:rsidP="004D76EB">
      <w:pPr>
        <w:widowControl w:val="0"/>
        <w:autoSpaceDE w:val="0"/>
        <w:autoSpaceDN w:val="0"/>
        <w:jc w:val="both"/>
        <w:rPr>
          <w:rFonts w:ascii="Tahoma" w:eastAsia="Arial" w:hAnsi="Tahoma" w:cs="Tahoma"/>
        </w:rPr>
      </w:pPr>
    </w:p>
    <w:p w14:paraId="452D222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barras de fierro que fueron dobladas no podrán ser enderezadas, ni podrán ser utilizadas nuevamente sin antes eliminar la zona doblada.</w:t>
      </w:r>
    </w:p>
    <w:p w14:paraId="6F83E80A" w14:textId="77777777" w:rsidR="004D76EB" w:rsidRPr="004D76EB" w:rsidRDefault="004D76EB" w:rsidP="004D76EB">
      <w:pPr>
        <w:widowControl w:val="0"/>
        <w:autoSpaceDE w:val="0"/>
        <w:autoSpaceDN w:val="0"/>
        <w:jc w:val="both"/>
        <w:rPr>
          <w:rFonts w:ascii="Tahoma" w:eastAsia="Arial" w:hAnsi="Tahoma" w:cs="Tahoma"/>
        </w:rPr>
      </w:pPr>
    </w:p>
    <w:p w14:paraId="3269B87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radio mínimo de doblado, así como las longitudes de patillas y ganchos, deberá respetar lo indicado en planos constructivos y la normativa CBH-87.</w:t>
      </w:r>
    </w:p>
    <w:p w14:paraId="1CD6E914" w14:textId="77777777" w:rsidR="004D76EB" w:rsidRPr="004D76EB" w:rsidRDefault="004D76EB" w:rsidP="004D76EB">
      <w:pPr>
        <w:widowControl w:val="0"/>
        <w:autoSpaceDE w:val="0"/>
        <w:autoSpaceDN w:val="0"/>
        <w:jc w:val="both"/>
        <w:rPr>
          <w:rFonts w:ascii="Tahoma" w:eastAsia="Arial" w:hAnsi="Tahoma" w:cs="Tahoma"/>
        </w:rPr>
      </w:pPr>
    </w:p>
    <w:p w14:paraId="7BB8660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6C2FECFE" w14:textId="77777777" w:rsidR="004D76EB" w:rsidRPr="004D76EB" w:rsidRDefault="004D76EB" w:rsidP="004D76EB">
      <w:pPr>
        <w:widowControl w:val="0"/>
        <w:autoSpaceDE w:val="0"/>
        <w:autoSpaceDN w:val="0"/>
        <w:jc w:val="both"/>
        <w:rPr>
          <w:rFonts w:ascii="Tahoma" w:eastAsia="Arial" w:hAnsi="Tahoma" w:cs="Tahoma"/>
        </w:rPr>
      </w:pPr>
    </w:p>
    <w:p w14:paraId="05A3B84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Todas las herramientas a emplearse para el cortado, amarre y doblado de fierro, serán proporcionados por la Entidad Ejecutora en condiciones adecuadas y de manera oportuna.</w:t>
      </w:r>
    </w:p>
    <w:p w14:paraId="74E018FB" w14:textId="77777777" w:rsidR="004D76EB" w:rsidRPr="004D76EB" w:rsidRDefault="004D76EB" w:rsidP="004D76EB">
      <w:pPr>
        <w:widowControl w:val="0"/>
        <w:autoSpaceDE w:val="0"/>
        <w:autoSpaceDN w:val="0"/>
        <w:jc w:val="both"/>
        <w:rPr>
          <w:rFonts w:ascii="Tahoma" w:eastAsia="Arial" w:hAnsi="Tahoma" w:cs="Tahoma"/>
          <w:b/>
        </w:rPr>
      </w:pPr>
    </w:p>
    <w:p w14:paraId="542B5C0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Empalmes en las barras</w:t>
      </w:r>
    </w:p>
    <w:p w14:paraId="1E775D2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Se ejecutarán los empalmes en los sectores donde estén expresamente indicado en planos constructivos o instruido por el Inspector de proyecto.</w:t>
      </w:r>
    </w:p>
    <w:p w14:paraId="643C7EDF" w14:textId="77777777" w:rsidR="004D76EB" w:rsidRPr="004D76EB" w:rsidRDefault="004D76EB" w:rsidP="004D76EB">
      <w:pPr>
        <w:widowControl w:val="0"/>
        <w:autoSpaceDE w:val="0"/>
        <w:autoSpaceDN w:val="0"/>
        <w:jc w:val="both"/>
        <w:rPr>
          <w:rFonts w:ascii="Tahoma" w:eastAsia="Arial" w:hAnsi="Tahoma" w:cs="Tahoma"/>
        </w:rPr>
      </w:pPr>
    </w:p>
    <w:p w14:paraId="7FDC209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DAB95D" w14:textId="77777777" w:rsidR="004D76EB" w:rsidRPr="004D76EB" w:rsidRDefault="004D76EB" w:rsidP="004D76EB">
      <w:pPr>
        <w:widowControl w:val="0"/>
        <w:autoSpaceDE w:val="0"/>
        <w:autoSpaceDN w:val="0"/>
        <w:jc w:val="both"/>
        <w:rPr>
          <w:rFonts w:ascii="Tahoma" w:eastAsia="Arial" w:hAnsi="Tahoma" w:cs="Tahoma"/>
        </w:rPr>
      </w:pPr>
    </w:p>
    <w:p w14:paraId="7405F85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Se realizarán empalmes por superposición de acuerdo al siguiente detalle:</w:t>
      </w:r>
    </w:p>
    <w:p w14:paraId="24149CA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5CAD9D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b) En toda la longitud del empalme se colocarán armaduras transversales suplementarias para mejorar las condiciones del empalme, cuando sea necesario.</w:t>
      </w:r>
    </w:p>
    <w:p w14:paraId="1213A37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71B81D" w14:textId="77777777" w:rsidR="004D76EB" w:rsidRPr="004D76EB" w:rsidRDefault="004D76EB" w:rsidP="004D76EB">
      <w:pPr>
        <w:widowControl w:val="0"/>
        <w:autoSpaceDE w:val="0"/>
        <w:autoSpaceDN w:val="0"/>
        <w:jc w:val="both"/>
        <w:rPr>
          <w:rFonts w:ascii="Tahoma" w:eastAsia="Arial" w:hAnsi="Tahoma" w:cs="Tahoma"/>
        </w:rPr>
      </w:pPr>
    </w:p>
    <w:p w14:paraId="23B0DB6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Mezclado</w:t>
      </w:r>
    </w:p>
    <w:p w14:paraId="52DD87A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hormigón deberá ser mezclado mecánicamente dosificando por volumen y deseablemente por peso. Para esta tarea:</w:t>
      </w:r>
    </w:p>
    <w:p w14:paraId="17A938C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Sé utilizarán una o más hormigoneras de capacidad adecuada y se empleará personal especializado para su manejo.</w:t>
      </w:r>
    </w:p>
    <w:p w14:paraId="51F5005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Periódicamente se verificará la uniformidad del mezclado.</w:t>
      </w:r>
    </w:p>
    <w:p w14:paraId="3F1AEAB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Los materiales componentes serán introducidos en el orden siguiente:</w:t>
      </w:r>
    </w:p>
    <w:p w14:paraId="06AB318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1º Una parte del agua del mezclado (aproximadamente la mitad)</w:t>
      </w:r>
    </w:p>
    <w:p w14:paraId="70986AC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2º El cemento y la arena simultáneamente. Si esto no es posible, se verterá una fracción del primero y </w:t>
      </w:r>
      <w:r w:rsidRPr="004D76EB">
        <w:rPr>
          <w:rFonts w:ascii="Tahoma" w:eastAsia="Arial" w:hAnsi="Tahoma" w:cs="Tahoma"/>
        </w:rPr>
        <w:lastRenderedPageBreak/>
        <w:t>después la fracción que proporcionalmente corresponda de la segunda: repitiendo la operación hasta completar las cantidades previstas.</w:t>
      </w:r>
    </w:p>
    <w:p w14:paraId="2245207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3º La grava.</w:t>
      </w:r>
    </w:p>
    <w:p w14:paraId="50FC77A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4º El resto del agua de amasado.</w:t>
      </w:r>
    </w:p>
    <w:p w14:paraId="00867758" w14:textId="77777777" w:rsidR="004D76EB" w:rsidRPr="004D76EB" w:rsidRDefault="004D76EB" w:rsidP="004D76EB">
      <w:pPr>
        <w:widowControl w:val="0"/>
        <w:autoSpaceDE w:val="0"/>
        <w:autoSpaceDN w:val="0"/>
        <w:jc w:val="both"/>
        <w:rPr>
          <w:rFonts w:ascii="Tahoma" w:eastAsia="Arial" w:hAnsi="Tahoma" w:cs="Tahoma"/>
        </w:rPr>
      </w:pPr>
    </w:p>
    <w:p w14:paraId="419D174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91D981" w14:textId="77777777" w:rsidR="004D76EB" w:rsidRPr="004D76EB" w:rsidRDefault="004D76EB" w:rsidP="004D76EB">
      <w:pPr>
        <w:widowControl w:val="0"/>
        <w:autoSpaceDE w:val="0"/>
        <w:autoSpaceDN w:val="0"/>
        <w:jc w:val="both"/>
        <w:rPr>
          <w:rFonts w:ascii="Tahoma" w:eastAsia="Arial" w:hAnsi="Tahoma" w:cs="Tahoma"/>
        </w:rPr>
      </w:pPr>
    </w:p>
    <w:p w14:paraId="7051F45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No se permitirá cargar la hormigonera antes de haberse procedido a descargarla totalmente de la batida anterior. </w:t>
      </w:r>
    </w:p>
    <w:p w14:paraId="13179C94" w14:textId="77777777" w:rsidR="004D76EB" w:rsidRPr="004D76EB" w:rsidRDefault="004D76EB" w:rsidP="004D76EB">
      <w:pPr>
        <w:widowControl w:val="0"/>
        <w:autoSpaceDE w:val="0"/>
        <w:autoSpaceDN w:val="0"/>
        <w:jc w:val="both"/>
        <w:rPr>
          <w:rFonts w:ascii="Tahoma" w:eastAsia="Arial" w:hAnsi="Tahoma" w:cs="Tahoma"/>
        </w:rPr>
      </w:pPr>
    </w:p>
    <w:p w14:paraId="0BDE8DB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mezclado manual queda expresamente prohibido.</w:t>
      </w:r>
    </w:p>
    <w:p w14:paraId="73EE946B" w14:textId="77777777" w:rsidR="004D76EB" w:rsidRPr="004D76EB" w:rsidRDefault="004D76EB" w:rsidP="004D76EB">
      <w:pPr>
        <w:widowControl w:val="0"/>
        <w:autoSpaceDE w:val="0"/>
        <w:autoSpaceDN w:val="0"/>
        <w:jc w:val="both"/>
        <w:rPr>
          <w:rFonts w:ascii="Tahoma" w:eastAsia="Arial" w:hAnsi="Tahoma" w:cs="Tahoma"/>
          <w:b/>
        </w:rPr>
      </w:pPr>
    </w:p>
    <w:p w14:paraId="22C0B3E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Transporte</w:t>
      </w:r>
    </w:p>
    <w:p w14:paraId="55C24F1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617C67" w14:textId="77777777" w:rsidR="004D76EB" w:rsidRPr="004D76EB" w:rsidRDefault="004D76EB" w:rsidP="004D76EB">
      <w:pPr>
        <w:widowControl w:val="0"/>
        <w:autoSpaceDE w:val="0"/>
        <w:autoSpaceDN w:val="0"/>
        <w:jc w:val="both"/>
        <w:rPr>
          <w:rFonts w:ascii="Tahoma" w:eastAsia="Arial" w:hAnsi="Tahoma" w:cs="Tahoma"/>
        </w:rPr>
      </w:pPr>
    </w:p>
    <w:p w14:paraId="28EE3AB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5650046E" w14:textId="77777777" w:rsidR="004D76EB" w:rsidRPr="004D76EB" w:rsidRDefault="004D76EB" w:rsidP="004D76EB">
      <w:pPr>
        <w:widowControl w:val="0"/>
        <w:autoSpaceDE w:val="0"/>
        <w:autoSpaceDN w:val="0"/>
        <w:jc w:val="both"/>
        <w:rPr>
          <w:rFonts w:ascii="Tahoma" w:eastAsia="Arial" w:hAnsi="Tahoma" w:cs="Tahoma"/>
        </w:rPr>
      </w:pPr>
    </w:p>
    <w:p w14:paraId="56C6CA6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Para los medios corrientes de transporte, el hormigón debe colocarse en su posición definitiva dentro de los encofrados, antes de que transcurran 30 minutos desde su preparación.</w:t>
      </w:r>
    </w:p>
    <w:p w14:paraId="234F8E1D" w14:textId="77777777" w:rsidR="004D76EB" w:rsidRPr="004D76EB" w:rsidRDefault="004D76EB" w:rsidP="004D76EB">
      <w:pPr>
        <w:widowControl w:val="0"/>
        <w:autoSpaceDE w:val="0"/>
        <w:autoSpaceDN w:val="0"/>
        <w:jc w:val="both"/>
        <w:rPr>
          <w:rFonts w:ascii="Tahoma" w:eastAsia="Arial" w:hAnsi="Tahoma" w:cs="Tahoma"/>
          <w:b/>
        </w:rPr>
      </w:pPr>
    </w:p>
    <w:p w14:paraId="3E0BA6F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Hormigonado</w:t>
      </w:r>
    </w:p>
    <w:p w14:paraId="6010D63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hormigonado deberá cumplir con las exigencias y requisitos establecidos en la Norma CBH-87 para hormigones.</w:t>
      </w:r>
    </w:p>
    <w:p w14:paraId="00F74504" w14:textId="77777777" w:rsidR="004D76EB" w:rsidRPr="004D76EB" w:rsidRDefault="004D76EB" w:rsidP="004D76EB">
      <w:pPr>
        <w:widowControl w:val="0"/>
        <w:autoSpaceDE w:val="0"/>
        <w:autoSpaceDN w:val="0"/>
        <w:jc w:val="both"/>
        <w:rPr>
          <w:rFonts w:ascii="Tahoma" w:eastAsia="Arial" w:hAnsi="Tahoma" w:cs="Tahoma"/>
        </w:rPr>
      </w:pPr>
    </w:p>
    <w:p w14:paraId="291F6B0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No se procederá al vaciado de los elementos estructurales sin antes contar con la autorización del Inspector de proyecto.</w:t>
      </w:r>
    </w:p>
    <w:p w14:paraId="355A4E81" w14:textId="77777777" w:rsidR="004D76EB" w:rsidRPr="004D76EB" w:rsidRDefault="004D76EB" w:rsidP="004D76EB">
      <w:pPr>
        <w:widowControl w:val="0"/>
        <w:autoSpaceDE w:val="0"/>
        <w:autoSpaceDN w:val="0"/>
        <w:jc w:val="both"/>
        <w:rPr>
          <w:rFonts w:ascii="Tahoma" w:eastAsia="Arial" w:hAnsi="Tahoma" w:cs="Tahoma"/>
        </w:rPr>
      </w:pPr>
    </w:p>
    <w:p w14:paraId="6482711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vaciado del hormigón se realizará de acuerdo a un plan de trabajo previamente autorizado por el Inspector de proyecto.</w:t>
      </w:r>
    </w:p>
    <w:p w14:paraId="7B3A10E1" w14:textId="77777777" w:rsidR="004D76EB" w:rsidRPr="004D76EB" w:rsidRDefault="004D76EB" w:rsidP="004D76EB">
      <w:pPr>
        <w:widowControl w:val="0"/>
        <w:autoSpaceDE w:val="0"/>
        <w:autoSpaceDN w:val="0"/>
        <w:jc w:val="both"/>
        <w:rPr>
          <w:rFonts w:ascii="Tahoma" w:eastAsia="Arial" w:hAnsi="Tahoma" w:cs="Tahoma"/>
        </w:rPr>
      </w:pPr>
    </w:p>
    <w:p w14:paraId="7DA677D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64FF606" w14:textId="77777777" w:rsidR="004D76EB" w:rsidRPr="004D76EB" w:rsidRDefault="004D76EB" w:rsidP="004D76EB">
      <w:pPr>
        <w:widowControl w:val="0"/>
        <w:autoSpaceDE w:val="0"/>
        <w:autoSpaceDN w:val="0"/>
        <w:jc w:val="both"/>
        <w:rPr>
          <w:rFonts w:ascii="Tahoma" w:eastAsia="Arial" w:hAnsi="Tahoma" w:cs="Tahoma"/>
        </w:rPr>
      </w:pPr>
    </w:p>
    <w:p w14:paraId="749E47A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caso de que no se indiquen las juntas constructivas en el proyecto, el Inspector de proyecto indicará donde pueden hacerse las juntas constructivas.</w:t>
      </w:r>
    </w:p>
    <w:p w14:paraId="7730AFA8" w14:textId="77777777" w:rsidR="004D76EB" w:rsidRPr="004D76EB" w:rsidRDefault="004D76EB" w:rsidP="004D76EB">
      <w:pPr>
        <w:widowControl w:val="0"/>
        <w:autoSpaceDE w:val="0"/>
        <w:autoSpaceDN w:val="0"/>
        <w:jc w:val="both"/>
        <w:rPr>
          <w:rFonts w:ascii="Tahoma" w:eastAsia="Arial" w:hAnsi="Tahoma" w:cs="Tahoma"/>
        </w:rPr>
      </w:pPr>
    </w:p>
    <w:p w14:paraId="21CFAAF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siguientes prohibiciones para el hormigonado deben tenerse en cuenta:</w:t>
      </w:r>
    </w:p>
    <w:p w14:paraId="36DE3446"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rPr>
      </w:pPr>
      <w:r w:rsidRPr="004D76EB">
        <w:rPr>
          <w:rFonts w:ascii="Tahoma" w:eastAsia="Arial" w:hAnsi="Tahoma" w:cs="Tahoma"/>
        </w:rPr>
        <w:t>La temperatura de vaciado no será menor a 5°C.</w:t>
      </w:r>
    </w:p>
    <w:p w14:paraId="05882EE9"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rPr>
      </w:pPr>
      <w:r w:rsidRPr="004D76EB">
        <w:rPr>
          <w:rFonts w:ascii="Tahoma" w:eastAsia="Arial" w:hAnsi="Tahoma" w:cs="Tahoma"/>
        </w:rPr>
        <w:t>No podrá efectuarse el vaciado durante la lluvia.</w:t>
      </w:r>
    </w:p>
    <w:p w14:paraId="547C4D13"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rPr>
      </w:pPr>
      <w:r w:rsidRPr="004D76EB">
        <w:rPr>
          <w:rFonts w:ascii="Tahoma" w:eastAsia="Arial" w:hAnsi="Tahoma" w:cs="Tahoma"/>
        </w:rPr>
        <w:t>No será permitido disponer de grandes cantidades de hormigón en un solo lugar para esparcirlo posteriormente.</w:t>
      </w:r>
    </w:p>
    <w:p w14:paraId="3FA5C717" w14:textId="77777777" w:rsidR="004D76EB" w:rsidRPr="004D76EB" w:rsidRDefault="004D76EB" w:rsidP="004D76EB">
      <w:pPr>
        <w:widowControl w:val="0"/>
        <w:numPr>
          <w:ilvl w:val="0"/>
          <w:numId w:val="94"/>
        </w:numPr>
        <w:autoSpaceDE w:val="0"/>
        <w:autoSpaceDN w:val="0"/>
        <w:spacing w:after="160" w:line="259" w:lineRule="auto"/>
        <w:jc w:val="both"/>
        <w:rPr>
          <w:rFonts w:ascii="Tahoma" w:eastAsia="Arial" w:hAnsi="Tahoma" w:cs="Tahoma"/>
        </w:rPr>
      </w:pPr>
      <w:r w:rsidRPr="004D76EB">
        <w:rPr>
          <w:rFonts w:ascii="Tahoma" w:eastAsia="Arial" w:hAnsi="Tahoma" w:cs="Tahoma"/>
        </w:rPr>
        <w:t>Por ningún motivo se podrá agregar agua en el momento de hormigonar.</w:t>
      </w:r>
    </w:p>
    <w:p w14:paraId="55D39A7E" w14:textId="77777777" w:rsidR="004D76EB" w:rsidRPr="004D76EB" w:rsidRDefault="004D76EB" w:rsidP="004D76EB">
      <w:pPr>
        <w:widowControl w:val="0"/>
        <w:autoSpaceDE w:val="0"/>
        <w:autoSpaceDN w:val="0"/>
        <w:jc w:val="both"/>
        <w:rPr>
          <w:rFonts w:ascii="Tahoma" w:eastAsia="Arial" w:hAnsi="Tahoma" w:cs="Tahoma"/>
        </w:rPr>
      </w:pPr>
    </w:p>
    <w:p w14:paraId="31DAA52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espesor máximo de la capa de hormigón no deberá exceder a 20 cm para permitir una compactación eficaz.</w:t>
      </w:r>
    </w:p>
    <w:p w14:paraId="2BFE6053" w14:textId="77777777" w:rsidR="004D76EB" w:rsidRPr="004D76EB" w:rsidRDefault="004D76EB" w:rsidP="004D76EB">
      <w:pPr>
        <w:widowControl w:val="0"/>
        <w:autoSpaceDE w:val="0"/>
        <w:autoSpaceDN w:val="0"/>
        <w:jc w:val="both"/>
        <w:rPr>
          <w:rFonts w:ascii="Tahoma" w:eastAsia="Arial" w:hAnsi="Tahoma" w:cs="Tahoma"/>
        </w:rPr>
      </w:pPr>
    </w:p>
    <w:p w14:paraId="58C2087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velocidad del vaciado será la suficiente para garantizar que el hormigón se mantenga plástico en todo momento.</w:t>
      </w:r>
    </w:p>
    <w:p w14:paraId="26CCE0C1" w14:textId="77777777" w:rsidR="004D76EB" w:rsidRPr="004D76EB" w:rsidRDefault="004D76EB" w:rsidP="004D76EB">
      <w:pPr>
        <w:widowControl w:val="0"/>
        <w:autoSpaceDE w:val="0"/>
        <w:autoSpaceDN w:val="0"/>
        <w:jc w:val="both"/>
        <w:rPr>
          <w:rFonts w:ascii="Tahoma" w:eastAsia="Arial" w:hAnsi="Tahoma" w:cs="Tahoma"/>
        </w:rPr>
      </w:pPr>
    </w:p>
    <w:p w14:paraId="1CD7262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No se podrá verter el hormigón en caída libre desde alturas superiores a 1,50 m, debiendo en este caso utilizar canalones, embudos o ductos.</w:t>
      </w:r>
    </w:p>
    <w:p w14:paraId="04E072EE" w14:textId="77777777" w:rsidR="004D76EB" w:rsidRPr="004D76EB" w:rsidRDefault="004D76EB" w:rsidP="004D76EB">
      <w:pPr>
        <w:widowControl w:val="0"/>
        <w:autoSpaceDE w:val="0"/>
        <w:autoSpaceDN w:val="0"/>
        <w:jc w:val="both"/>
        <w:rPr>
          <w:rFonts w:ascii="Tahoma" w:eastAsia="Arial" w:hAnsi="Tahoma" w:cs="Tahoma"/>
        </w:rPr>
      </w:pPr>
    </w:p>
    <w:p w14:paraId="31A5BB2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Compactación</w:t>
      </w:r>
    </w:p>
    <w:p w14:paraId="3E0889F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8A1FD01" w14:textId="77777777" w:rsidR="004D76EB" w:rsidRPr="004D76EB" w:rsidRDefault="004D76EB" w:rsidP="004D76EB">
      <w:pPr>
        <w:widowControl w:val="0"/>
        <w:autoSpaceDE w:val="0"/>
        <w:autoSpaceDN w:val="0"/>
        <w:jc w:val="both"/>
        <w:rPr>
          <w:rFonts w:ascii="Tahoma" w:eastAsia="Arial" w:hAnsi="Tahoma" w:cs="Tahoma"/>
        </w:rPr>
      </w:pPr>
    </w:p>
    <w:p w14:paraId="2974109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vibrado será realizado mediante vibradoras de inmersión y alta frecuencia que deberán ser manejadas por obreros con experiencia en la actividad.</w:t>
      </w:r>
    </w:p>
    <w:p w14:paraId="64AE3D89" w14:textId="77777777" w:rsidR="004D76EB" w:rsidRPr="004D76EB" w:rsidRDefault="004D76EB" w:rsidP="004D76EB">
      <w:pPr>
        <w:widowControl w:val="0"/>
        <w:autoSpaceDE w:val="0"/>
        <w:autoSpaceDN w:val="0"/>
        <w:jc w:val="both"/>
        <w:rPr>
          <w:rFonts w:ascii="Tahoma" w:eastAsia="Arial" w:hAnsi="Tahoma" w:cs="Tahoma"/>
        </w:rPr>
      </w:pPr>
    </w:p>
    <w:p w14:paraId="0B7B9D3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De ninguna manera se permitirá el uso de las vibradoras para el transporte de la mezcla o la distribución dentro del encofrado.</w:t>
      </w:r>
    </w:p>
    <w:p w14:paraId="204A3446" w14:textId="77777777" w:rsidR="004D76EB" w:rsidRPr="004D76EB" w:rsidRDefault="004D76EB" w:rsidP="004D76EB">
      <w:pPr>
        <w:widowControl w:val="0"/>
        <w:autoSpaceDE w:val="0"/>
        <w:autoSpaceDN w:val="0"/>
        <w:jc w:val="both"/>
        <w:rPr>
          <w:rFonts w:ascii="Tahoma" w:eastAsia="Arial" w:hAnsi="Tahoma" w:cs="Tahoma"/>
        </w:rPr>
      </w:pPr>
    </w:p>
    <w:p w14:paraId="59C4223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ningún caso se iniciará el vaciado si no se cuenta por lo menos con dos vibradoras en perfecto estado y con el diámetro de la aguja adecuado para el elemento.</w:t>
      </w:r>
    </w:p>
    <w:p w14:paraId="546282E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vibradoras serán introducidas en puntos equidistantes a 45 cm entre sí y durante 5 a 15 segundos para evitar la disgregación.</w:t>
      </w:r>
    </w:p>
    <w:p w14:paraId="6245DF91" w14:textId="77777777" w:rsidR="004D76EB" w:rsidRPr="004D76EB" w:rsidRDefault="004D76EB" w:rsidP="004D76EB">
      <w:pPr>
        <w:widowControl w:val="0"/>
        <w:autoSpaceDE w:val="0"/>
        <w:autoSpaceDN w:val="0"/>
        <w:jc w:val="both"/>
        <w:rPr>
          <w:rFonts w:ascii="Tahoma" w:eastAsia="Arial" w:hAnsi="Tahoma" w:cs="Tahoma"/>
        </w:rPr>
      </w:pPr>
    </w:p>
    <w:p w14:paraId="2D9EA83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3AA877C9" w14:textId="77777777" w:rsidR="004D76EB" w:rsidRPr="004D76EB" w:rsidRDefault="004D76EB" w:rsidP="004D76EB">
      <w:pPr>
        <w:widowControl w:val="0"/>
        <w:autoSpaceDE w:val="0"/>
        <w:autoSpaceDN w:val="0"/>
        <w:jc w:val="both"/>
        <w:rPr>
          <w:rFonts w:ascii="Tahoma" w:eastAsia="Arial" w:hAnsi="Tahoma" w:cs="Tahoma"/>
        </w:rPr>
      </w:pPr>
    </w:p>
    <w:p w14:paraId="6C08352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compactado del hormigón se completará con un apisonado manual del hormigón y un golpeteo de los encofrados.</w:t>
      </w:r>
    </w:p>
    <w:p w14:paraId="11EB2E66" w14:textId="77777777" w:rsidR="004D76EB" w:rsidRPr="004D76EB" w:rsidRDefault="004D76EB" w:rsidP="004D76EB">
      <w:pPr>
        <w:widowControl w:val="0"/>
        <w:autoSpaceDE w:val="0"/>
        <w:autoSpaceDN w:val="0"/>
        <w:jc w:val="both"/>
        <w:rPr>
          <w:rFonts w:ascii="Tahoma" w:eastAsia="Arial" w:hAnsi="Tahoma" w:cs="Tahoma"/>
        </w:rPr>
      </w:pPr>
    </w:p>
    <w:p w14:paraId="065FB8D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compactación manual del hormigón mediante varillas de hierro será usada solo bajo autorización de Inspector de proyecto.</w:t>
      </w:r>
    </w:p>
    <w:p w14:paraId="21425238" w14:textId="77777777" w:rsidR="004D76EB" w:rsidRPr="004D76EB" w:rsidRDefault="004D76EB" w:rsidP="004D76EB">
      <w:pPr>
        <w:widowControl w:val="0"/>
        <w:autoSpaceDE w:val="0"/>
        <w:autoSpaceDN w:val="0"/>
        <w:jc w:val="both"/>
        <w:rPr>
          <w:rFonts w:ascii="Tahoma" w:eastAsia="Arial" w:hAnsi="Tahoma" w:cs="Tahoma"/>
        </w:rPr>
      </w:pPr>
    </w:p>
    <w:p w14:paraId="0858E07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Desencofrado</w:t>
      </w:r>
    </w:p>
    <w:p w14:paraId="54A8494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1072B9" w14:textId="77777777" w:rsidR="004D76EB" w:rsidRPr="004D76EB" w:rsidRDefault="004D76EB" w:rsidP="004D76EB">
      <w:pPr>
        <w:widowControl w:val="0"/>
        <w:autoSpaceDE w:val="0"/>
        <w:autoSpaceDN w:val="0"/>
        <w:jc w:val="both"/>
        <w:rPr>
          <w:rFonts w:ascii="Tahoma" w:eastAsia="Arial" w:hAnsi="Tahoma" w:cs="Tahoma"/>
        </w:rPr>
      </w:pPr>
    </w:p>
    <w:p w14:paraId="2D0E110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FB10481" w14:textId="77777777" w:rsidR="004D76EB" w:rsidRPr="004D76EB" w:rsidRDefault="004D76EB" w:rsidP="004D76EB">
      <w:pPr>
        <w:widowControl w:val="0"/>
        <w:autoSpaceDE w:val="0"/>
        <w:autoSpaceDN w:val="0"/>
        <w:jc w:val="both"/>
        <w:rPr>
          <w:rFonts w:ascii="Tahoma" w:eastAsia="Arial" w:hAnsi="Tahoma" w:cs="Tahoma"/>
        </w:rPr>
      </w:pPr>
    </w:p>
    <w:p w14:paraId="1506881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6A032F9" w14:textId="77777777" w:rsidR="004D76EB" w:rsidRPr="004D76EB" w:rsidRDefault="004D76EB" w:rsidP="004D76EB">
      <w:pPr>
        <w:widowControl w:val="0"/>
        <w:autoSpaceDE w:val="0"/>
        <w:autoSpaceDN w:val="0"/>
        <w:jc w:val="both"/>
        <w:rPr>
          <w:rFonts w:ascii="Tahoma" w:eastAsia="Arial" w:hAnsi="Tahoma" w:cs="Tahoma"/>
        </w:rPr>
      </w:pPr>
    </w:p>
    <w:p w14:paraId="3AD0590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encofrados superiores en superficies inclinadas deberán ser removidos tan pronto como el hormigón tenga suficiente resistencia para no escurrir.</w:t>
      </w:r>
    </w:p>
    <w:p w14:paraId="65F3D122" w14:textId="77777777" w:rsidR="004D76EB" w:rsidRPr="004D76EB" w:rsidRDefault="004D76EB" w:rsidP="004D76EB">
      <w:pPr>
        <w:widowControl w:val="0"/>
        <w:autoSpaceDE w:val="0"/>
        <w:autoSpaceDN w:val="0"/>
        <w:jc w:val="both"/>
        <w:rPr>
          <w:rFonts w:ascii="Tahoma" w:eastAsia="Arial" w:hAnsi="Tahoma" w:cs="Tahoma"/>
        </w:rPr>
      </w:pPr>
    </w:p>
    <w:p w14:paraId="55AAE7A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tiempos de desencofrado serán los indicados en el proyecto (planos y/o memoria de cálculo) y lo indicado en la norma CBH-87.</w:t>
      </w:r>
    </w:p>
    <w:p w14:paraId="1885FDDD" w14:textId="77777777" w:rsidR="004D76EB" w:rsidRPr="004D76EB" w:rsidRDefault="004D76EB" w:rsidP="004D76EB">
      <w:pPr>
        <w:widowControl w:val="0"/>
        <w:autoSpaceDE w:val="0"/>
        <w:autoSpaceDN w:val="0"/>
        <w:jc w:val="both"/>
        <w:rPr>
          <w:rFonts w:ascii="Tahoma" w:eastAsia="Arial" w:hAnsi="Tahoma" w:cs="Tahoma"/>
        </w:rPr>
      </w:pPr>
    </w:p>
    <w:p w14:paraId="6768B4F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Protección y Curado</w:t>
      </w:r>
    </w:p>
    <w:p w14:paraId="36F4467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Una vez vaciado el hormigón fresco, deberá protegerse contra la lluvia, el viento, sol y en general contra toda acción que lo perjudique.</w:t>
      </w:r>
    </w:p>
    <w:p w14:paraId="54404D66" w14:textId="77777777" w:rsidR="004D76EB" w:rsidRPr="004D76EB" w:rsidRDefault="004D76EB" w:rsidP="004D76EB">
      <w:pPr>
        <w:widowControl w:val="0"/>
        <w:autoSpaceDE w:val="0"/>
        <w:autoSpaceDN w:val="0"/>
        <w:jc w:val="both"/>
        <w:rPr>
          <w:rFonts w:ascii="Tahoma" w:eastAsia="Arial" w:hAnsi="Tahoma" w:cs="Tahoma"/>
        </w:rPr>
      </w:pPr>
    </w:p>
    <w:p w14:paraId="41E619C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hormigón será protegido manteniéndose a una temperatura superior a 5°C por lo menos durante 96 horas.</w:t>
      </w:r>
    </w:p>
    <w:p w14:paraId="3378757C" w14:textId="77777777" w:rsidR="004D76EB" w:rsidRPr="004D76EB" w:rsidRDefault="004D76EB" w:rsidP="004D76EB">
      <w:pPr>
        <w:widowControl w:val="0"/>
        <w:autoSpaceDE w:val="0"/>
        <w:autoSpaceDN w:val="0"/>
        <w:jc w:val="both"/>
        <w:rPr>
          <w:rFonts w:ascii="Tahoma" w:eastAsia="Arial" w:hAnsi="Tahoma" w:cs="Tahoma"/>
        </w:rPr>
      </w:pPr>
    </w:p>
    <w:p w14:paraId="2F3FEFB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2DCE965" w14:textId="77777777" w:rsidR="004D76EB" w:rsidRPr="004D76EB" w:rsidRDefault="004D76EB" w:rsidP="004D76EB">
      <w:pPr>
        <w:widowControl w:val="0"/>
        <w:autoSpaceDE w:val="0"/>
        <w:autoSpaceDN w:val="0"/>
        <w:jc w:val="both"/>
        <w:rPr>
          <w:rFonts w:ascii="Tahoma" w:eastAsia="Arial" w:hAnsi="Tahoma" w:cs="Tahoma"/>
        </w:rPr>
      </w:pPr>
    </w:p>
    <w:p w14:paraId="2FF2A95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Durante la construcción, queda prohibido aplicar cargas, acumular materiales o maquinarias que signifiquen un peligro en la estabilidad de la estructura.</w:t>
      </w:r>
    </w:p>
    <w:p w14:paraId="0B56A2A2" w14:textId="77777777" w:rsidR="004D76EB" w:rsidRPr="004D76EB" w:rsidRDefault="004D76EB" w:rsidP="004D76EB">
      <w:pPr>
        <w:widowControl w:val="0"/>
        <w:autoSpaceDE w:val="0"/>
        <w:autoSpaceDN w:val="0"/>
        <w:jc w:val="both"/>
        <w:rPr>
          <w:rFonts w:ascii="Tahoma" w:eastAsia="Arial" w:hAnsi="Tahoma" w:cs="Tahoma"/>
        </w:rPr>
      </w:pPr>
    </w:p>
    <w:p w14:paraId="15A9CD4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Control de Calidad</w:t>
      </w:r>
    </w:p>
    <w:p w14:paraId="2E35385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4ABF651B" w14:textId="77777777" w:rsidR="004D76EB" w:rsidRPr="004D76EB" w:rsidRDefault="004D76EB" w:rsidP="004D76EB">
      <w:pPr>
        <w:widowControl w:val="0"/>
        <w:autoSpaceDE w:val="0"/>
        <w:autoSpaceDN w:val="0"/>
        <w:jc w:val="both"/>
        <w:rPr>
          <w:rFonts w:ascii="Tahoma" w:eastAsia="Arial" w:hAnsi="Tahoma" w:cs="Tahoma"/>
        </w:rPr>
      </w:pPr>
    </w:p>
    <w:p w14:paraId="2B968E2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ensayos a realizar serán los requeridos por la normativa CBH-87 pudiendo la Entidad Ejecutora realizar ensayos adicionales los cuales deberán ser indicados en su propuesta.</w:t>
      </w:r>
    </w:p>
    <w:p w14:paraId="49D95E97" w14:textId="77777777" w:rsidR="004D76EB" w:rsidRPr="004D76EB" w:rsidRDefault="004D76EB" w:rsidP="004D76EB">
      <w:pPr>
        <w:widowControl w:val="0"/>
        <w:autoSpaceDE w:val="0"/>
        <w:autoSpaceDN w:val="0"/>
        <w:jc w:val="both"/>
        <w:rPr>
          <w:rFonts w:ascii="Tahoma" w:eastAsia="Arial" w:hAnsi="Tahoma" w:cs="Tahoma"/>
        </w:rPr>
      </w:pPr>
    </w:p>
    <w:p w14:paraId="330EA59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Para todos los casos, el nivel de control será el indicado en los planos constructivos o memoria de cálculo o, en ausencia de dicha indicación, se asumirá un nivel de control normal.</w:t>
      </w:r>
    </w:p>
    <w:p w14:paraId="53F275EE" w14:textId="77777777" w:rsidR="004D76EB" w:rsidRPr="004D76EB" w:rsidRDefault="004D76EB" w:rsidP="004D76EB">
      <w:pPr>
        <w:widowControl w:val="0"/>
        <w:autoSpaceDE w:val="0"/>
        <w:autoSpaceDN w:val="0"/>
        <w:jc w:val="both"/>
        <w:rPr>
          <w:rFonts w:ascii="Tahoma" w:eastAsia="Arial" w:hAnsi="Tahoma" w:cs="Tahoma"/>
        </w:rPr>
      </w:pPr>
    </w:p>
    <w:p w14:paraId="17A30587" w14:textId="77777777" w:rsidR="004D76EB" w:rsidRPr="004D76EB" w:rsidRDefault="004D76EB" w:rsidP="004D76EB">
      <w:pPr>
        <w:widowControl w:val="0"/>
        <w:numPr>
          <w:ilvl w:val="0"/>
          <w:numId w:val="93"/>
        </w:numPr>
        <w:autoSpaceDE w:val="0"/>
        <w:autoSpaceDN w:val="0"/>
        <w:spacing w:after="160" w:line="259" w:lineRule="auto"/>
        <w:jc w:val="both"/>
        <w:rPr>
          <w:rFonts w:ascii="Tahoma" w:eastAsia="Arial" w:hAnsi="Tahoma" w:cs="Tahoma"/>
          <w:b/>
        </w:rPr>
      </w:pPr>
      <w:r w:rsidRPr="004D76EB">
        <w:rPr>
          <w:rFonts w:ascii="Tahoma" w:eastAsia="Arial" w:hAnsi="Tahoma" w:cs="Tahoma"/>
          <w:b/>
        </w:rPr>
        <w:t>Ensayos a Realizar</w:t>
      </w:r>
    </w:p>
    <w:p w14:paraId="6417CC4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el caso del presente ítem mínimamente se realizarán los siguientes ensayos de calidad:</w:t>
      </w:r>
    </w:p>
    <w:p w14:paraId="0003CD02"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rPr>
      </w:pPr>
      <w:r w:rsidRPr="004D76EB">
        <w:rPr>
          <w:rFonts w:ascii="Tahoma" w:eastAsia="Arial" w:hAnsi="Tahoma" w:cs="Tahoma"/>
        </w:rPr>
        <w:t>Granulometría de los Áridos.</w:t>
      </w:r>
    </w:p>
    <w:p w14:paraId="2CDC6EB7"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rPr>
      </w:pPr>
      <w:r w:rsidRPr="004D76EB">
        <w:rPr>
          <w:rFonts w:ascii="Tahoma" w:eastAsia="Arial" w:hAnsi="Tahoma" w:cs="Tahoma"/>
        </w:rPr>
        <w:t>Ensayos de Control de la Resistencia del Hormigón – Probetas Cilíndricas.</w:t>
      </w:r>
    </w:p>
    <w:p w14:paraId="1F9023AC"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rPr>
      </w:pPr>
      <w:r w:rsidRPr="004D76EB">
        <w:rPr>
          <w:rFonts w:ascii="Tahoma" w:eastAsia="Arial" w:hAnsi="Tahoma" w:cs="Tahoma"/>
        </w:rPr>
        <w:t>Ensayos de Control de la Consistencia del Hormigón - Cono de Abraham.</w:t>
      </w:r>
    </w:p>
    <w:p w14:paraId="77B53FD5" w14:textId="77777777" w:rsidR="004D76EB" w:rsidRPr="004D76EB" w:rsidRDefault="004D76EB" w:rsidP="004D76EB">
      <w:pPr>
        <w:widowControl w:val="0"/>
        <w:numPr>
          <w:ilvl w:val="0"/>
          <w:numId w:val="77"/>
        </w:numPr>
        <w:autoSpaceDE w:val="0"/>
        <w:autoSpaceDN w:val="0"/>
        <w:spacing w:after="160" w:line="259" w:lineRule="auto"/>
        <w:jc w:val="both"/>
        <w:rPr>
          <w:rFonts w:ascii="Tahoma" w:eastAsia="Arial" w:hAnsi="Tahoma" w:cs="Tahoma"/>
        </w:rPr>
      </w:pPr>
      <w:r w:rsidRPr="004D76EB">
        <w:rPr>
          <w:rFonts w:ascii="Tahoma" w:eastAsia="Arial" w:hAnsi="Tahoma" w:cs="Tahoma"/>
        </w:rPr>
        <w:t>Ensayo de la Máquina de los Ángeles.</w:t>
      </w:r>
    </w:p>
    <w:p w14:paraId="7F5EB55D" w14:textId="77777777" w:rsidR="004D76EB" w:rsidRPr="004D76EB" w:rsidRDefault="004D76EB" w:rsidP="004D76EB">
      <w:pPr>
        <w:widowControl w:val="0"/>
        <w:autoSpaceDE w:val="0"/>
        <w:autoSpaceDN w:val="0"/>
        <w:jc w:val="both"/>
        <w:rPr>
          <w:rFonts w:ascii="Tahoma" w:eastAsia="Arial" w:hAnsi="Tahoma" w:cs="Tahoma"/>
        </w:rPr>
      </w:pPr>
    </w:p>
    <w:p w14:paraId="6F60B76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Adicionalmente, el Inspector de proyecto indicará la realización de los siguientes ensayos de calidad cuando las condiciones de la obra así lo requieran:</w:t>
      </w:r>
    </w:p>
    <w:p w14:paraId="6C69E088"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rPr>
      </w:pPr>
      <w:r w:rsidRPr="004D76EB">
        <w:rPr>
          <w:rFonts w:ascii="Tahoma" w:eastAsia="Arial" w:hAnsi="Tahoma" w:cs="Tahoma"/>
        </w:rPr>
        <w:t>Ensayos de calidad sobre el cemento.</w:t>
      </w:r>
    </w:p>
    <w:p w14:paraId="34D7BF10"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rPr>
      </w:pPr>
      <w:r w:rsidRPr="004D76EB">
        <w:rPr>
          <w:rFonts w:ascii="Tahoma" w:eastAsia="Arial" w:hAnsi="Tahoma" w:cs="Tahoma"/>
        </w:rPr>
        <w:t>Ensayos de calidad de los aceros de refuerzo.</w:t>
      </w:r>
    </w:p>
    <w:p w14:paraId="53C993D1"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rPr>
      </w:pPr>
      <w:r w:rsidRPr="004D76EB">
        <w:rPr>
          <w:rFonts w:ascii="Tahoma" w:eastAsia="Arial" w:hAnsi="Tahoma" w:cs="Tahoma"/>
        </w:rPr>
        <w:t>Ensayo de la Máquina de los Ángeles.</w:t>
      </w:r>
    </w:p>
    <w:p w14:paraId="77388BF1" w14:textId="77777777" w:rsidR="004D76EB" w:rsidRPr="004D76EB" w:rsidRDefault="004D76EB" w:rsidP="004D76EB">
      <w:pPr>
        <w:widowControl w:val="0"/>
        <w:numPr>
          <w:ilvl w:val="0"/>
          <w:numId w:val="78"/>
        </w:numPr>
        <w:autoSpaceDE w:val="0"/>
        <w:autoSpaceDN w:val="0"/>
        <w:spacing w:after="160" w:line="259" w:lineRule="auto"/>
        <w:jc w:val="both"/>
        <w:rPr>
          <w:rFonts w:ascii="Tahoma" w:eastAsia="Arial" w:hAnsi="Tahoma" w:cs="Tahoma"/>
        </w:rPr>
      </w:pPr>
      <w:r w:rsidRPr="004D76EB">
        <w:rPr>
          <w:rFonts w:ascii="Tahoma" w:eastAsia="Arial" w:hAnsi="Tahoma" w:cs="Tahoma"/>
        </w:rPr>
        <w:t xml:space="preserve">Otros que el proponente oferte en su propuesta. </w:t>
      </w:r>
    </w:p>
    <w:p w14:paraId="4F5DA6A5" w14:textId="77777777" w:rsidR="004D76EB" w:rsidRPr="004D76EB" w:rsidRDefault="004D76EB" w:rsidP="004D76EB">
      <w:pPr>
        <w:widowControl w:val="0"/>
        <w:autoSpaceDE w:val="0"/>
        <w:autoSpaceDN w:val="0"/>
        <w:jc w:val="both"/>
        <w:rPr>
          <w:rFonts w:ascii="Tahoma" w:eastAsia="Arial" w:hAnsi="Tahoma" w:cs="Tahoma"/>
        </w:rPr>
      </w:pPr>
    </w:p>
    <w:p w14:paraId="56CED8CA" w14:textId="77777777" w:rsidR="004D76EB" w:rsidRPr="004D76EB" w:rsidRDefault="004D76EB" w:rsidP="004D76EB">
      <w:pPr>
        <w:widowControl w:val="0"/>
        <w:numPr>
          <w:ilvl w:val="0"/>
          <w:numId w:val="93"/>
        </w:numPr>
        <w:autoSpaceDE w:val="0"/>
        <w:autoSpaceDN w:val="0"/>
        <w:spacing w:after="160" w:line="259" w:lineRule="auto"/>
        <w:jc w:val="both"/>
        <w:rPr>
          <w:rFonts w:ascii="Tahoma" w:eastAsia="Arial" w:hAnsi="Tahoma" w:cs="Tahoma"/>
          <w:b/>
        </w:rPr>
      </w:pPr>
      <w:r w:rsidRPr="004D76EB">
        <w:rPr>
          <w:rFonts w:ascii="Tahoma" w:eastAsia="Arial" w:hAnsi="Tahoma" w:cs="Tahoma"/>
          <w:b/>
        </w:rPr>
        <w:t>Laboratorio</w:t>
      </w:r>
    </w:p>
    <w:p w14:paraId="585F96D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2AD806" w14:textId="77777777" w:rsidR="004D76EB" w:rsidRPr="004D76EB" w:rsidRDefault="004D76EB" w:rsidP="004D76EB">
      <w:pPr>
        <w:widowControl w:val="0"/>
        <w:autoSpaceDE w:val="0"/>
        <w:autoSpaceDN w:val="0"/>
        <w:jc w:val="both"/>
        <w:rPr>
          <w:rFonts w:ascii="Tahoma" w:eastAsia="Arial" w:hAnsi="Tahoma" w:cs="Tahoma"/>
        </w:rPr>
      </w:pPr>
    </w:p>
    <w:p w14:paraId="14AE4C2D" w14:textId="77777777" w:rsidR="004D76EB" w:rsidRPr="004D76EB" w:rsidRDefault="004D76EB" w:rsidP="004D76EB">
      <w:pPr>
        <w:widowControl w:val="0"/>
        <w:numPr>
          <w:ilvl w:val="0"/>
          <w:numId w:val="95"/>
        </w:numPr>
        <w:autoSpaceDE w:val="0"/>
        <w:autoSpaceDN w:val="0"/>
        <w:spacing w:after="160" w:line="259" w:lineRule="auto"/>
        <w:jc w:val="both"/>
        <w:rPr>
          <w:rFonts w:ascii="Tahoma" w:eastAsia="Arial" w:hAnsi="Tahoma" w:cs="Tahoma"/>
          <w:b/>
        </w:rPr>
      </w:pPr>
      <w:r w:rsidRPr="004D76EB">
        <w:rPr>
          <w:rFonts w:ascii="Tahoma" w:eastAsia="Arial" w:hAnsi="Tahoma" w:cs="Tahoma"/>
          <w:b/>
        </w:rPr>
        <w:t>Frecuencia de los Ensayos</w:t>
      </w:r>
    </w:p>
    <w:p w14:paraId="7DAD26B2"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76B27E63" w14:textId="77777777" w:rsidR="004D76EB" w:rsidRPr="004D76EB" w:rsidRDefault="004D76EB" w:rsidP="004D76EB">
      <w:pPr>
        <w:widowControl w:val="0"/>
        <w:autoSpaceDE w:val="0"/>
        <w:autoSpaceDN w:val="0"/>
        <w:jc w:val="both"/>
        <w:rPr>
          <w:rFonts w:ascii="Tahoma" w:eastAsia="Arial" w:hAnsi="Tahoma" w:cs="Tahoma"/>
        </w:rPr>
      </w:pPr>
    </w:p>
    <w:p w14:paraId="38A7826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421BDC" w14:textId="77777777" w:rsidR="004D76EB" w:rsidRPr="004D76EB" w:rsidRDefault="004D76EB" w:rsidP="004D76EB">
      <w:pPr>
        <w:widowControl w:val="0"/>
        <w:autoSpaceDE w:val="0"/>
        <w:autoSpaceDN w:val="0"/>
        <w:jc w:val="both"/>
        <w:rPr>
          <w:rFonts w:ascii="Tahoma" w:eastAsia="Arial" w:hAnsi="Tahoma" w:cs="Tahoma"/>
        </w:rPr>
      </w:pPr>
    </w:p>
    <w:p w14:paraId="3C337F1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A08495" w14:textId="77777777" w:rsidR="004D76EB" w:rsidRPr="004D76EB" w:rsidRDefault="004D76EB" w:rsidP="004D76EB">
      <w:pPr>
        <w:widowControl w:val="0"/>
        <w:autoSpaceDE w:val="0"/>
        <w:autoSpaceDN w:val="0"/>
        <w:jc w:val="both"/>
        <w:rPr>
          <w:rFonts w:ascii="Tahoma" w:eastAsia="Arial" w:hAnsi="Tahoma" w:cs="Tahoma"/>
        </w:rPr>
      </w:pPr>
    </w:p>
    <w:p w14:paraId="0F0B041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A80C5E" w14:textId="77777777" w:rsidR="004D76EB" w:rsidRPr="004D76EB" w:rsidRDefault="004D76EB" w:rsidP="004D76EB">
      <w:pPr>
        <w:widowControl w:val="0"/>
        <w:autoSpaceDE w:val="0"/>
        <w:autoSpaceDN w:val="0"/>
        <w:jc w:val="both"/>
        <w:rPr>
          <w:rFonts w:ascii="Tahoma" w:eastAsia="Arial" w:hAnsi="Tahoma" w:cs="Tahoma"/>
        </w:rPr>
      </w:pPr>
    </w:p>
    <w:p w14:paraId="2DEF463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F65A48A" w14:textId="77777777" w:rsidR="004D76EB" w:rsidRPr="004D76EB" w:rsidRDefault="004D76EB" w:rsidP="004D76EB">
      <w:pPr>
        <w:widowControl w:val="0"/>
        <w:autoSpaceDE w:val="0"/>
        <w:autoSpaceDN w:val="0"/>
        <w:jc w:val="both"/>
        <w:rPr>
          <w:rFonts w:ascii="Tahoma" w:eastAsia="Arial" w:hAnsi="Tahoma" w:cs="Tahoma"/>
        </w:rPr>
      </w:pPr>
    </w:p>
    <w:p w14:paraId="096625F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CA3FEE" w14:textId="77777777" w:rsidR="004D76EB" w:rsidRPr="004D76EB" w:rsidRDefault="004D76EB" w:rsidP="004D76EB">
      <w:pPr>
        <w:widowControl w:val="0"/>
        <w:autoSpaceDE w:val="0"/>
        <w:autoSpaceDN w:val="0"/>
        <w:jc w:val="both"/>
        <w:rPr>
          <w:rFonts w:ascii="Tahoma" w:eastAsia="Arial" w:hAnsi="Tahoma" w:cs="Tahoma"/>
        </w:rPr>
      </w:pPr>
    </w:p>
    <w:p w14:paraId="20035BD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3BE6FA6F" w14:textId="77777777" w:rsidR="004D76EB" w:rsidRPr="004D76EB" w:rsidRDefault="004D76EB" w:rsidP="004D76EB">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D76EB" w:rsidRPr="004D76EB" w14:paraId="676202A1" w14:textId="77777777" w:rsidTr="001A7607">
        <w:trPr>
          <w:trHeight w:val="20"/>
          <w:jc w:val="center"/>
        </w:trPr>
        <w:tc>
          <w:tcPr>
            <w:tcW w:w="912" w:type="pct"/>
            <w:shd w:val="clear" w:color="auto" w:fill="1F3864" w:themeFill="accent5" w:themeFillShade="80"/>
            <w:vAlign w:val="center"/>
          </w:tcPr>
          <w:p w14:paraId="2722381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 xml:space="preserve">TIPO DEL </w:t>
            </w:r>
            <w:proofErr w:type="spellStart"/>
            <w:r w:rsidRPr="004D76EB">
              <w:rPr>
                <w:rFonts w:ascii="Tahoma" w:eastAsia="Arial" w:hAnsi="Tahoma" w:cs="Tahoma"/>
                <w:b/>
              </w:rPr>
              <w:t>Hº</w:t>
            </w:r>
            <w:proofErr w:type="spellEnd"/>
          </w:p>
        </w:tc>
        <w:tc>
          <w:tcPr>
            <w:tcW w:w="874" w:type="pct"/>
            <w:shd w:val="clear" w:color="auto" w:fill="1F3864" w:themeFill="accent5" w:themeFillShade="80"/>
            <w:vAlign w:val="center"/>
          </w:tcPr>
          <w:p w14:paraId="66CD7914"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TAM. MAX. AGREGADO</w:t>
            </w:r>
          </w:p>
        </w:tc>
        <w:tc>
          <w:tcPr>
            <w:tcW w:w="874" w:type="pct"/>
            <w:shd w:val="clear" w:color="auto" w:fill="1F3864" w:themeFill="accent5" w:themeFillShade="80"/>
            <w:vAlign w:val="center"/>
          </w:tcPr>
          <w:p w14:paraId="73AAE81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RES. Kg/cm2</w:t>
            </w:r>
          </w:p>
          <w:p w14:paraId="7E97269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(28 días)</w:t>
            </w:r>
          </w:p>
        </w:tc>
        <w:tc>
          <w:tcPr>
            <w:tcW w:w="972" w:type="pct"/>
            <w:shd w:val="clear" w:color="auto" w:fill="1F3864" w:themeFill="accent5" w:themeFillShade="80"/>
            <w:vAlign w:val="center"/>
          </w:tcPr>
          <w:p w14:paraId="07B0D736" w14:textId="77777777" w:rsidR="004D76EB" w:rsidRPr="004D76EB" w:rsidRDefault="004D76EB" w:rsidP="004D76EB">
            <w:pPr>
              <w:widowControl w:val="0"/>
              <w:autoSpaceDE w:val="0"/>
              <w:autoSpaceDN w:val="0"/>
              <w:jc w:val="both"/>
              <w:rPr>
                <w:rFonts w:ascii="Tahoma" w:eastAsia="Arial" w:hAnsi="Tahoma" w:cs="Tahoma"/>
                <w:b/>
                <w:lang w:val="pt-BR"/>
              </w:rPr>
            </w:pPr>
            <w:r w:rsidRPr="004D76EB">
              <w:rPr>
                <w:rFonts w:ascii="Tahoma" w:eastAsia="Arial" w:hAnsi="Tahoma" w:cs="Tahoma"/>
                <w:b/>
                <w:lang w:val="pt-BR"/>
              </w:rPr>
              <w:t>PESO APROX. CEM. Kg/m3</w:t>
            </w:r>
          </w:p>
        </w:tc>
        <w:tc>
          <w:tcPr>
            <w:tcW w:w="680" w:type="pct"/>
            <w:shd w:val="clear" w:color="auto" w:fill="1F3864" w:themeFill="accent5" w:themeFillShade="80"/>
            <w:vAlign w:val="center"/>
          </w:tcPr>
          <w:p w14:paraId="263CF06F"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RELACIÓN a / c</w:t>
            </w:r>
          </w:p>
        </w:tc>
        <w:tc>
          <w:tcPr>
            <w:tcW w:w="687" w:type="pct"/>
            <w:shd w:val="clear" w:color="auto" w:fill="1F3864" w:themeFill="accent5" w:themeFillShade="80"/>
            <w:vAlign w:val="center"/>
          </w:tcPr>
          <w:p w14:paraId="0AE0A68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Rev. (</w:t>
            </w:r>
            <w:proofErr w:type="spellStart"/>
            <w:r w:rsidRPr="004D76EB">
              <w:rPr>
                <w:rFonts w:ascii="Tahoma" w:eastAsia="Arial" w:hAnsi="Tahoma" w:cs="Tahoma"/>
                <w:b/>
              </w:rPr>
              <w:t>pulg</w:t>
            </w:r>
            <w:proofErr w:type="spellEnd"/>
            <w:r w:rsidRPr="004D76EB">
              <w:rPr>
                <w:rFonts w:ascii="Tahoma" w:eastAsia="Arial" w:hAnsi="Tahoma" w:cs="Tahoma"/>
                <w:b/>
              </w:rPr>
              <w:t>)</w:t>
            </w:r>
          </w:p>
        </w:tc>
      </w:tr>
      <w:tr w:rsidR="004D76EB" w:rsidRPr="004D76EB" w14:paraId="26250F2C" w14:textId="77777777" w:rsidTr="001A7607">
        <w:trPr>
          <w:trHeight w:val="20"/>
          <w:jc w:val="center"/>
        </w:trPr>
        <w:tc>
          <w:tcPr>
            <w:tcW w:w="912" w:type="pct"/>
            <w:vAlign w:val="center"/>
          </w:tcPr>
          <w:p w14:paraId="360BB60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H “</w:t>
            </w:r>
            <w:smartTag w:uri="urn:schemas-microsoft-com:office:smarttags" w:element="metricconverter">
              <w:smartTagPr>
                <w:attr w:name="ProductID" w:val="400”"/>
              </w:smartTagPr>
              <w:r w:rsidRPr="004D76EB">
                <w:rPr>
                  <w:rFonts w:ascii="Tahoma" w:eastAsia="Arial" w:hAnsi="Tahoma" w:cs="Tahoma"/>
                </w:rPr>
                <w:t>400”</w:t>
              </w:r>
            </w:smartTag>
          </w:p>
        </w:tc>
        <w:tc>
          <w:tcPr>
            <w:tcW w:w="874" w:type="pct"/>
            <w:vAlign w:val="center"/>
          </w:tcPr>
          <w:p w14:paraId="7A53E936"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p>
        </w:tc>
        <w:tc>
          <w:tcPr>
            <w:tcW w:w="874" w:type="pct"/>
            <w:vAlign w:val="center"/>
          </w:tcPr>
          <w:p w14:paraId="0026AA5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400</w:t>
            </w:r>
          </w:p>
        </w:tc>
        <w:tc>
          <w:tcPr>
            <w:tcW w:w="972" w:type="pct"/>
            <w:vAlign w:val="center"/>
          </w:tcPr>
          <w:p w14:paraId="666095E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470</w:t>
            </w:r>
          </w:p>
        </w:tc>
        <w:tc>
          <w:tcPr>
            <w:tcW w:w="680" w:type="pct"/>
            <w:vAlign w:val="center"/>
          </w:tcPr>
          <w:p w14:paraId="2263ACC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0,4</w:t>
            </w:r>
          </w:p>
        </w:tc>
        <w:tc>
          <w:tcPr>
            <w:tcW w:w="687" w:type="pct"/>
            <w:vAlign w:val="center"/>
          </w:tcPr>
          <w:p w14:paraId="64E7A80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 – 3</w:t>
            </w:r>
          </w:p>
        </w:tc>
      </w:tr>
      <w:tr w:rsidR="004D76EB" w:rsidRPr="004D76EB" w14:paraId="28756643" w14:textId="77777777" w:rsidTr="001A7607">
        <w:trPr>
          <w:trHeight w:val="20"/>
          <w:jc w:val="center"/>
        </w:trPr>
        <w:tc>
          <w:tcPr>
            <w:tcW w:w="912" w:type="pct"/>
            <w:vAlign w:val="center"/>
          </w:tcPr>
          <w:p w14:paraId="76C3D88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H “</w:t>
            </w:r>
            <w:smartTag w:uri="urn:schemas-microsoft-com:office:smarttags" w:element="metricconverter">
              <w:smartTagPr>
                <w:attr w:name="ProductID" w:val="350”"/>
              </w:smartTagPr>
              <w:r w:rsidRPr="004D76EB">
                <w:rPr>
                  <w:rFonts w:ascii="Tahoma" w:eastAsia="Arial" w:hAnsi="Tahoma" w:cs="Tahoma"/>
                </w:rPr>
                <w:t>350”</w:t>
              </w:r>
            </w:smartTag>
          </w:p>
        </w:tc>
        <w:tc>
          <w:tcPr>
            <w:tcW w:w="874" w:type="pct"/>
            <w:vAlign w:val="center"/>
          </w:tcPr>
          <w:p w14:paraId="5256D988"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p>
        </w:tc>
        <w:tc>
          <w:tcPr>
            <w:tcW w:w="874" w:type="pct"/>
            <w:vAlign w:val="center"/>
          </w:tcPr>
          <w:p w14:paraId="68E4279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350</w:t>
            </w:r>
          </w:p>
        </w:tc>
        <w:tc>
          <w:tcPr>
            <w:tcW w:w="972" w:type="pct"/>
            <w:vAlign w:val="center"/>
          </w:tcPr>
          <w:p w14:paraId="13D0EA3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450</w:t>
            </w:r>
          </w:p>
        </w:tc>
        <w:tc>
          <w:tcPr>
            <w:tcW w:w="680" w:type="pct"/>
            <w:vAlign w:val="center"/>
          </w:tcPr>
          <w:p w14:paraId="50B5DF3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0,4 – 0.45</w:t>
            </w:r>
          </w:p>
        </w:tc>
        <w:tc>
          <w:tcPr>
            <w:tcW w:w="687" w:type="pct"/>
            <w:vAlign w:val="center"/>
          </w:tcPr>
          <w:p w14:paraId="6C41841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 – 3</w:t>
            </w:r>
          </w:p>
        </w:tc>
      </w:tr>
      <w:tr w:rsidR="004D76EB" w:rsidRPr="004D76EB" w14:paraId="638DC4BF" w14:textId="77777777" w:rsidTr="001A7607">
        <w:trPr>
          <w:trHeight w:val="20"/>
          <w:jc w:val="center"/>
        </w:trPr>
        <w:tc>
          <w:tcPr>
            <w:tcW w:w="912" w:type="pct"/>
            <w:vAlign w:val="center"/>
          </w:tcPr>
          <w:p w14:paraId="3AE0CE3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Tipo “A” 210</w:t>
            </w:r>
          </w:p>
        </w:tc>
        <w:tc>
          <w:tcPr>
            <w:tcW w:w="874" w:type="pct"/>
            <w:vAlign w:val="center"/>
          </w:tcPr>
          <w:p w14:paraId="5D53DE75" w14:textId="77777777" w:rsidR="004D76EB" w:rsidRPr="004D76EB" w:rsidRDefault="004D76EB" w:rsidP="004D76EB">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4D76EB">
                <w:rPr>
                  <w:rFonts w:ascii="Tahoma" w:eastAsia="Arial" w:hAnsi="Tahoma" w:cs="Tahoma"/>
                  <w:b/>
                </w:rPr>
                <w:t>1”</w:t>
              </w:r>
            </w:smartTag>
            <w:r w:rsidRPr="004D76EB">
              <w:rPr>
                <w:rFonts w:ascii="Tahoma" w:eastAsia="Arial" w:hAnsi="Tahoma" w:cs="Tahoma"/>
                <w:b/>
              </w:rPr>
              <w:t xml:space="preserve"> – 1/2”</w:t>
            </w:r>
          </w:p>
        </w:tc>
        <w:tc>
          <w:tcPr>
            <w:tcW w:w="874" w:type="pct"/>
            <w:vAlign w:val="center"/>
          </w:tcPr>
          <w:p w14:paraId="758A1D7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210</w:t>
            </w:r>
          </w:p>
        </w:tc>
        <w:tc>
          <w:tcPr>
            <w:tcW w:w="972" w:type="pct"/>
            <w:vAlign w:val="center"/>
          </w:tcPr>
          <w:p w14:paraId="4E99852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350</w:t>
            </w:r>
          </w:p>
        </w:tc>
        <w:tc>
          <w:tcPr>
            <w:tcW w:w="680" w:type="pct"/>
            <w:vAlign w:val="center"/>
          </w:tcPr>
          <w:p w14:paraId="7296B72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0,5</w:t>
            </w:r>
          </w:p>
        </w:tc>
        <w:tc>
          <w:tcPr>
            <w:tcW w:w="687" w:type="pct"/>
            <w:vAlign w:val="center"/>
          </w:tcPr>
          <w:p w14:paraId="1AFC7E8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 – 4</w:t>
            </w:r>
          </w:p>
        </w:tc>
      </w:tr>
      <w:tr w:rsidR="004D76EB" w:rsidRPr="004D76EB" w14:paraId="59E87D62" w14:textId="77777777" w:rsidTr="001A7607">
        <w:trPr>
          <w:trHeight w:val="20"/>
          <w:jc w:val="center"/>
        </w:trPr>
        <w:tc>
          <w:tcPr>
            <w:tcW w:w="912" w:type="pct"/>
            <w:vAlign w:val="center"/>
          </w:tcPr>
          <w:p w14:paraId="50C1C1D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“B” 180</w:t>
            </w:r>
          </w:p>
        </w:tc>
        <w:tc>
          <w:tcPr>
            <w:tcW w:w="874" w:type="pct"/>
            <w:vAlign w:val="center"/>
          </w:tcPr>
          <w:p w14:paraId="3435D82E"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r w:rsidRPr="004D76EB">
              <w:rPr>
                <w:rFonts w:ascii="Tahoma" w:eastAsia="Arial" w:hAnsi="Tahoma" w:cs="Tahoma"/>
              </w:rPr>
              <w:t xml:space="preserve"> – 11/2”</w:t>
            </w:r>
          </w:p>
        </w:tc>
        <w:tc>
          <w:tcPr>
            <w:tcW w:w="874" w:type="pct"/>
            <w:vAlign w:val="center"/>
          </w:tcPr>
          <w:p w14:paraId="10B3215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180</w:t>
            </w:r>
          </w:p>
        </w:tc>
        <w:tc>
          <w:tcPr>
            <w:tcW w:w="972" w:type="pct"/>
            <w:vAlign w:val="center"/>
          </w:tcPr>
          <w:p w14:paraId="4313157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310</w:t>
            </w:r>
          </w:p>
        </w:tc>
        <w:tc>
          <w:tcPr>
            <w:tcW w:w="680" w:type="pct"/>
            <w:vAlign w:val="center"/>
          </w:tcPr>
          <w:p w14:paraId="4E2C6B8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0,55</w:t>
            </w:r>
          </w:p>
        </w:tc>
        <w:tc>
          <w:tcPr>
            <w:tcW w:w="687" w:type="pct"/>
            <w:vAlign w:val="center"/>
          </w:tcPr>
          <w:p w14:paraId="1925CAF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4</w:t>
            </w:r>
          </w:p>
        </w:tc>
      </w:tr>
      <w:tr w:rsidR="004D76EB" w:rsidRPr="004D76EB" w14:paraId="761FB7F1" w14:textId="77777777" w:rsidTr="001A7607">
        <w:trPr>
          <w:trHeight w:val="20"/>
          <w:jc w:val="center"/>
        </w:trPr>
        <w:tc>
          <w:tcPr>
            <w:tcW w:w="912" w:type="pct"/>
            <w:vAlign w:val="center"/>
          </w:tcPr>
          <w:p w14:paraId="471F0B0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“C” 160</w:t>
            </w:r>
          </w:p>
        </w:tc>
        <w:tc>
          <w:tcPr>
            <w:tcW w:w="874" w:type="pct"/>
            <w:vAlign w:val="center"/>
          </w:tcPr>
          <w:p w14:paraId="0CF6804F"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r w:rsidRPr="004D76EB">
              <w:rPr>
                <w:rFonts w:ascii="Tahoma" w:eastAsia="Arial" w:hAnsi="Tahoma" w:cs="Tahoma"/>
              </w:rPr>
              <w:t xml:space="preserve"> – 11/2”</w:t>
            </w:r>
          </w:p>
        </w:tc>
        <w:tc>
          <w:tcPr>
            <w:tcW w:w="874" w:type="pct"/>
            <w:vAlign w:val="center"/>
          </w:tcPr>
          <w:p w14:paraId="67A500B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160</w:t>
            </w:r>
          </w:p>
        </w:tc>
        <w:tc>
          <w:tcPr>
            <w:tcW w:w="972" w:type="pct"/>
            <w:vAlign w:val="center"/>
          </w:tcPr>
          <w:p w14:paraId="401A025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250</w:t>
            </w:r>
          </w:p>
        </w:tc>
        <w:tc>
          <w:tcPr>
            <w:tcW w:w="680" w:type="pct"/>
            <w:vAlign w:val="center"/>
          </w:tcPr>
          <w:p w14:paraId="40D7A4F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0,6</w:t>
            </w:r>
          </w:p>
        </w:tc>
        <w:tc>
          <w:tcPr>
            <w:tcW w:w="687" w:type="pct"/>
            <w:vAlign w:val="center"/>
          </w:tcPr>
          <w:p w14:paraId="2BE11CE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3</w:t>
            </w:r>
          </w:p>
        </w:tc>
      </w:tr>
      <w:tr w:rsidR="004D76EB" w:rsidRPr="004D76EB" w14:paraId="3C48ED49" w14:textId="77777777" w:rsidTr="001A7607">
        <w:trPr>
          <w:trHeight w:val="20"/>
          <w:jc w:val="center"/>
        </w:trPr>
        <w:tc>
          <w:tcPr>
            <w:tcW w:w="912" w:type="pct"/>
            <w:vAlign w:val="center"/>
          </w:tcPr>
          <w:p w14:paraId="39E07E7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“D” 130</w:t>
            </w:r>
          </w:p>
        </w:tc>
        <w:tc>
          <w:tcPr>
            <w:tcW w:w="874" w:type="pct"/>
            <w:vAlign w:val="center"/>
          </w:tcPr>
          <w:p w14:paraId="7460032D"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4D76EB">
                <w:rPr>
                  <w:rFonts w:ascii="Tahoma" w:eastAsia="Arial" w:hAnsi="Tahoma" w:cs="Tahoma"/>
                </w:rPr>
                <w:t>2”</w:t>
              </w:r>
            </w:smartTag>
          </w:p>
        </w:tc>
        <w:tc>
          <w:tcPr>
            <w:tcW w:w="874" w:type="pct"/>
            <w:vAlign w:val="center"/>
          </w:tcPr>
          <w:p w14:paraId="2266C9C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130</w:t>
            </w:r>
          </w:p>
        </w:tc>
        <w:tc>
          <w:tcPr>
            <w:tcW w:w="972" w:type="pct"/>
            <w:vAlign w:val="center"/>
          </w:tcPr>
          <w:p w14:paraId="5C58085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230</w:t>
            </w:r>
          </w:p>
        </w:tc>
        <w:tc>
          <w:tcPr>
            <w:tcW w:w="680" w:type="pct"/>
            <w:vAlign w:val="center"/>
          </w:tcPr>
          <w:p w14:paraId="3845207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0,7</w:t>
            </w:r>
          </w:p>
        </w:tc>
        <w:tc>
          <w:tcPr>
            <w:tcW w:w="687" w:type="pct"/>
            <w:vAlign w:val="center"/>
          </w:tcPr>
          <w:p w14:paraId="4EFC334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3</w:t>
            </w:r>
          </w:p>
        </w:tc>
      </w:tr>
      <w:tr w:rsidR="004D76EB" w:rsidRPr="004D76EB" w14:paraId="34B33B36" w14:textId="77777777" w:rsidTr="001A7607">
        <w:trPr>
          <w:trHeight w:val="20"/>
          <w:jc w:val="center"/>
        </w:trPr>
        <w:tc>
          <w:tcPr>
            <w:tcW w:w="912" w:type="pct"/>
            <w:vAlign w:val="center"/>
          </w:tcPr>
          <w:p w14:paraId="54C3DAF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“E”</w:t>
            </w:r>
          </w:p>
        </w:tc>
        <w:tc>
          <w:tcPr>
            <w:tcW w:w="874" w:type="pct"/>
            <w:vAlign w:val="center"/>
          </w:tcPr>
          <w:p w14:paraId="78B42093"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4D76EB">
                <w:rPr>
                  <w:rFonts w:ascii="Tahoma" w:eastAsia="Arial" w:hAnsi="Tahoma" w:cs="Tahoma"/>
                </w:rPr>
                <w:t>2”</w:t>
              </w:r>
            </w:smartTag>
            <w:r w:rsidRPr="004D76EB">
              <w:rPr>
                <w:rFonts w:ascii="Tahoma" w:eastAsia="Arial" w:hAnsi="Tahoma" w:cs="Tahoma"/>
              </w:rPr>
              <w:t xml:space="preserve"> – 2 ½”</w:t>
            </w:r>
          </w:p>
        </w:tc>
        <w:tc>
          <w:tcPr>
            <w:tcW w:w="874" w:type="pct"/>
            <w:vAlign w:val="center"/>
          </w:tcPr>
          <w:p w14:paraId="3152A85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210</w:t>
            </w:r>
          </w:p>
        </w:tc>
        <w:tc>
          <w:tcPr>
            <w:tcW w:w="972" w:type="pct"/>
            <w:vAlign w:val="center"/>
          </w:tcPr>
          <w:p w14:paraId="4B1175C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225</w:t>
            </w:r>
          </w:p>
        </w:tc>
        <w:tc>
          <w:tcPr>
            <w:tcW w:w="680" w:type="pct"/>
            <w:vAlign w:val="center"/>
          </w:tcPr>
          <w:p w14:paraId="77DF975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0,75</w:t>
            </w:r>
          </w:p>
        </w:tc>
        <w:tc>
          <w:tcPr>
            <w:tcW w:w="687" w:type="pct"/>
            <w:vAlign w:val="center"/>
          </w:tcPr>
          <w:p w14:paraId="57BE258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3</w:t>
            </w:r>
          </w:p>
        </w:tc>
      </w:tr>
    </w:tbl>
    <w:p w14:paraId="5AF347CE" w14:textId="77777777" w:rsidR="004D76EB" w:rsidRPr="004D76EB" w:rsidRDefault="004D76EB" w:rsidP="004D76EB">
      <w:pPr>
        <w:widowControl w:val="0"/>
        <w:autoSpaceDE w:val="0"/>
        <w:autoSpaceDN w:val="0"/>
        <w:jc w:val="both"/>
        <w:rPr>
          <w:rFonts w:ascii="Tahoma" w:eastAsia="Arial" w:hAnsi="Tahoma" w:cs="Tahoma"/>
        </w:rPr>
      </w:pPr>
    </w:p>
    <w:p w14:paraId="421684B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Criterios de Aceptación y Rechazo</w:t>
      </w:r>
    </w:p>
    <w:p w14:paraId="74EE93B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A5732C" w14:textId="77777777" w:rsidR="004D76EB" w:rsidRPr="004D76EB" w:rsidRDefault="004D76EB" w:rsidP="004D76EB">
      <w:pPr>
        <w:widowControl w:val="0"/>
        <w:autoSpaceDE w:val="0"/>
        <w:autoSpaceDN w:val="0"/>
        <w:jc w:val="both"/>
        <w:rPr>
          <w:rFonts w:ascii="Tahoma" w:eastAsia="Arial" w:hAnsi="Tahoma" w:cs="Tahoma"/>
        </w:rPr>
      </w:pPr>
    </w:p>
    <w:p w14:paraId="094058E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49F110D" w14:textId="77777777" w:rsidR="004D76EB" w:rsidRPr="004D76EB" w:rsidRDefault="004D76EB" w:rsidP="004D76EB">
      <w:pPr>
        <w:widowControl w:val="0"/>
        <w:autoSpaceDE w:val="0"/>
        <w:autoSpaceDN w:val="0"/>
        <w:jc w:val="both"/>
        <w:rPr>
          <w:rFonts w:ascii="Tahoma" w:eastAsia="Arial" w:hAnsi="Tahoma" w:cs="Tahoma"/>
        </w:rPr>
      </w:pPr>
    </w:p>
    <w:p w14:paraId="655DDA9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C98B065" w14:textId="77777777" w:rsidR="004D76EB" w:rsidRPr="004D76EB" w:rsidRDefault="004D76EB" w:rsidP="004D76EB">
      <w:pPr>
        <w:widowControl w:val="0"/>
        <w:autoSpaceDE w:val="0"/>
        <w:autoSpaceDN w:val="0"/>
        <w:jc w:val="both"/>
        <w:rPr>
          <w:rFonts w:ascii="Tahoma" w:eastAsia="Arial" w:hAnsi="Tahoma" w:cs="Tahoma"/>
        </w:rPr>
      </w:pPr>
    </w:p>
    <w:p w14:paraId="68B3FA1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Todos los ensayos, pruebas, demoliciones, curados y reemplazos necesarios serán cancelados por la Entidad Ejecutora.</w:t>
      </w:r>
    </w:p>
    <w:p w14:paraId="5B8E37AB" w14:textId="77777777" w:rsidR="004D76EB" w:rsidRPr="004D76EB" w:rsidRDefault="004D76EB" w:rsidP="004D76EB">
      <w:pPr>
        <w:widowControl w:val="0"/>
        <w:autoSpaceDE w:val="0"/>
        <w:autoSpaceDN w:val="0"/>
        <w:jc w:val="both"/>
        <w:rPr>
          <w:rFonts w:ascii="Tahoma" w:eastAsia="Arial" w:hAnsi="Tahoma" w:cs="Tahoma"/>
        </w:rPr>
      </w:pPr>
    </w:p>
    <w:p w14:paraId="79FA89D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Reparación del Hormigón Armado</w:t>
      </w:r>
    </w:p>
    <w:p w14:paraId="1B87CEF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Inspector de proyecto definirá si un defecto o daño del elemento es reparable o corresponde su demolición y reconstrucción.</w:t>
      </w:r>
    </w:p>
    <w:p w14:paraId="441B6798" w14:textId="77777777" w:rsidR="004D76EB" w:rsidRPr="004D76EB" w:rsidRDefault="004D76EB" w:rsidP="004D76EB">
      <w:pPr>
        <w:widowControl w:val="0"/>
        <w:autoSpaceDE w:val="0"/>
        <w:autoSpaceDN w:val="0"/>
        <w:jc w:val="both"/>
        <w:rPr>
          <w:rFonts w:ascii="Tahoma" w:eastAsia="Arial" w:hAnsi="Tahoma" w:cs="Tahoma"/>
        </w:rPr>
      </w:pPr>
    </w:p>
    <w:p w14:paraId="6A61FCD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4C2DE760" w14:textId="77777777" w:rsidR="004D76EB" w:rsidRPr="004D76EB" w:rsidRDefault="004D76EB" w:rsidP="004D76EB">
      <w:pPr>
        <w:widowControl w:val="0"/>
        <w:autoSpaceDE w:val="0"/>
        <w:autoSpaceDN w:val="0"/>
        <w:jc w:val="both"/>
        <w:rPr>
          <w:rFonts w:ascii="Tahoma" w:eastAsia="Arial" w:hAnsi="Tahoma" w:cs="Tahoma"/>
        </w:rPr>
      </w:pPr>
    </w:p>
    <w:p w14:paraId="18121FD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A5C96BC" w14:textId="77777777" w:rsidR="004D76EB" w:rsidRPr="004D76EB" w:rsidRDefault="004D76EB" w:rsidP="004D76EB">
      <w:pPr>
        <w:widowControl w:val="0"/>
        <w:autoSpaceDE w:val="0"/>
        <w:autoSpaceDN w:val="0"/>
        <w:jc w:val="both"/>
        <w:rPr>
          <w:rFonts w:ascii="Tahoma" w:eastAsia="Arial" w:hAnsi="Tahoma" w:cs="Tahoma"/>
        </w:rPr>
      </w:pPr>
    </w:p>
    <w:p w14:paraId="1D0F680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Para la ejecución de la reparación, primero se deberá eliminar el hormigón defectuoso eliminado en la profundidad necesaria sin afectar la estabilidad de la estructura.</w:t>
      </w:r>
    </w:p>
    <w:p w14:paraId="731714E2" w14:textId="77777777" w:rsidR="004D76EB" w:rsidRPr="004D76EB" w:rsidRDefault="004D76EB" w:rsidP="004D76EB">
      <w:pPr>
        <w:widowControl w:val="0"/>
        <w:autoSpaceDE w:val="0"/>
        <w:autoSpaceDN w:val="0"/>
        <w:jc w:val="both"/>
        <w:rPr>
          <w:rFonts w:ascii="Tahoma" w:eastAsia="Arial" w:hAnsi="Tahoma" w:cs="Tahoma"/>
        </w:rPr>
      </w:pPr>
    </w:p>
    <w:p w14:paraId="5789065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Cuando las armaduras resulten afectadas por la cavidad, el hormigón se eliminará hasta que quede un espesor mínimo de 2,5 cm alrededor de la barra.  </w:t>
      </w:r>
    </w:p>
    <w:p w14:paraId="3EC5AC6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 xml:space="preserve"> </w:t>
      </w:r>
    </w:p>
    <w:p w14:paraId="407388A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Las rebabas y protuberancias serán totalmente eliminadas y las superficies desgastadas hasta condicionarlas con las zonas vecinas.</w:t>
      </w:r>
    </w:p>
    <w:p w14:paraId="2B4DCF46" w14:textId="77777777" w:rsidR="004D76EB" w:rsidRPr="004D76EB" w:rsidRDefault="004D76EB" w:rsidP="004D76EB">
      <w:pPr>
        <w:widowControl w:val="0"/>
        <w:autoSpaceDE w:val="0"/>
        <w:autoSpaceDN w:val="0"/>
        <w:jc w:val="both"/>
        <w:rPr>
          <w:rFonts w:ascii="Tahoma" w:eastAsia="Arial" w:hAnsi="Tahoma" w:cs="Tahoma"/>
        </w:rPr>
      </w:pPr>
    </w:p>
    <w:p w14:paraId="6315862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Se deberá aplicar un puente de adherencia adecuado para la unión del hormigón viejo con el hormigón nuevo.</w:t>
      </w:r>
    </w:p>
    <w:p w14:paraId="4BC831DA" w14:textId="77777777" w:rsidR="004D76EB" w:rsidRPr="004D76EB" w:rsidRDefault="004D76EB" w:rsidP="004D76EB">
      <w:pPr>
        <w:widowControl w:val="0"/>
        <w:autoSpaceDE w:val="0"/>
        <w:autoSpaceDN w:val="0"/>
        <w:jc w:val="both"/>
        <w:rPr>
          <w:rFonts w:ascii="Tahoma" w:eastAsia="Arial" w:hAnsi="Tahoma" w:cs="Tahoma"/>
        </w:rPr>
      </w:pPr>
    </w:p>
    <w:p w14:paraId="5A2D4E1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7189BCC"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4D76EB" w:rsidRPr="004D76EB" w14:paraId="1C4892F1" w14:textId="77777777" w:rsidTr="001A7607">
        <w:tc>
          <w:tcPr>
            <w:tcW w:w="584" w:type="dxa"/>
            <w:shd w:val="clear" w:color="auto" w:fill="1F3864" w:themeFill="accent5" w:themeFillShade="80"/>
          </w:tcPr>
          <w:p w14:paraId="261DAEBD"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5BC5430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39A9507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2F81A94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766393B4" w14:textId="77777777" w:rsidTr="001A7607">
        <w:tc>
          <w:tcPr>
            <w:tcW w:w="584" w:type="dxa"/>
            <w:shd w:val="clear" w:color="auto" w:fill="BDD6EE" w:themeFill="accent1" w:themeFillTint="66"/>
          </w:tcPr>
          <w:p w14:paraId="2739E23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50</w:t>
            </w:r>
          </w:p>
        </w:tc>
        <w:tc>
          <w:tcPr>
            <w:tcW w:w="2385" w:type="dxa"/>
            <w:shd w:val="clear" w:color="auto" w:fill="BDD6EE" w:themeFill="accent1" w:themeFillTint="66"/>
            <w:vAlign w:val="center"/>
          </w:tcPr>
          <w:p w14:paraId="72A860C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VAC-OG-LOS-4</w:t>
            </w:r>
          </w:p>
        </w:tc>
        <w:tc>
          <w:tcPr>
            <w:tcW w:w="1145" w:type="dxa"/>
            <w:shd w:val="clear" w:color="auto" w:fill="BDD6EE" w:themeFill="accent1" w:themeFillTint="66"/>
            <w:vAlign w:val="center"/>
          </w:tcPr>
          <w:p w14:paraId="409665E0"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M3</w:t>
            </w:r>
          </w:p>
        </w:tc>
        <w:tc>
          <w:tcPr>
            <w:tcW w:w="5520" w:type="dxa"/>
            <w:shd w:val="clear" w:color="auto" w:fill="BDD6EE" w:themeFill="accent1" w:themeFillTint="66"/>
            <w:vAlign w:val="center"/>
          </w:tcPr>
          <w:p w14:paraId="64CF0E4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LOSA LLENA DE HORMIG</w:t>
            </w:r>
            <w:r w:rsidRPr="004D76EB">
              <w:rPr>
                <w:rFonts w:ascii="Tahoma" w:eastAsia="Arial" w:hAnsi="Tahoma" w:cs="Tahoma"/>
                <w:b/>
              </w:rPr>
              <w:t>Ó</w:t>
            </w:r>
            <w:r w:rsidRPr="004D76EB">
              <w:rPr>
                <w:rFonts w:ascii="Tahoma" w:eastAsia="Arial" w:hAnsi="Tahoma" w:cs="Tahoma"/>
                <w:b/>
                <w:bCs/>
              </w:rPr>
              <w:t>N ARMADO P/TANQUE ELEVADO</w:t>
            </w:r>
          </w:p>
        </w:tc>
      </w:tr>
    </w:tbl>
    <w:p w14:paraId="65265F64" w14:textId="77777777" w:rsidR="004D76EB" w:rsidRPr="004D76EB" w:rsidRDefault="004D76EB" w:rsidP="004D76EB">
      <w:pPr>
        <w:widowControl w:val="0"/>
        <w:autoSpaceDE w:val="0"/>
        <w:autoSpaceDN w:val="0"/>
        <w:jc w:val="both"/>
        <w:rPr>
          <w:rFonts w:ascii="Tahoma" w:eastAsia="Arial" w:hAnsi="Tahoma" w:cs="Tahoma"/>
          <w:b/>
        </w:rPr>
      </w:pPr>
    </w:p>
    <w:p w14:paraId="0C267B0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3B4ADDD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Este ítem se refiere a la construcción de </w:t>
      </w:r>
      <w:r w:rsidRPr="004D76EB">
        <w:rPr>
          <w:rFonts w:ascii="Tahoma" w:eastAsia="Arial" w:hAnsi="Tahoma" w:cs="Tahoma"/>
          <w:bCs/>
        </w:rPr>
        <w:t>LOSA LLENA DE HORMIG</w:t>
      </w:r>
      <w:r w:rsidRPr="004D76EB">
        <w:rPr>
          <w:rFonts w:ascii="Tahoma" w:eastAsia="Arial" w:hAnsi="Tahoma" w:cs="Tahoma"/>
        </w:rPr>
        <w:t>Ó</w:t>
      </w:r>
      <w:r w:rsidRPr="004D76EB">
        <w:rPr>
          <w:rFonts w:ascii="Tahoma" w:eastAsia="Arial" w:hAnsi="Tahoma" w:cs="Tahoma"/>
          <w:bCs/>
        </w:rPr>
        <w:t>N ARMADO P/TANQUE ELEVADO</w:t>
      </w:r>
      <w:r w:rsidRPr="004D76EB">
        <w:rPr>
          <w:rFonts w:ascii="Tahoma" w:eastAsia="Arial" w:hAnsi="Tahoma" w:cs="Tahoma"/>
        </w:rPr>
        <w:t xml:space="preserve"> vaciadas in situ con las dosificaciones y resistencias establecidas en los documentos del proyecto y que disponen de una armadura de refuerzo de acuerdo a los planos constructivos, e instrucción del Inspector de proyecto.</w:t>
      </w:r>
    </w:p>
    <w:p w14:paraId="422D4537" w14:textId="77777777" w:rsidR="004D76EB" w:rsidRPr="004D76EB" w:rsidRDefault="004D76EB" w:rsidP="004D76EB">
      <w:pPr>
        <w:widowControl w:val="0"/>
        <w:autoSpaceDE w:val="0"/>
        <w:autoSpaceDN w:val="0"/>
        <w:jc w:val="both"/>
        <w:rPr>
          <w:rFonts w:ascii="Tahoma" w:eastAsia="Arial" w:hAnsi="Tahoma" w:cs="Tahoma"/>
        </w:rPr>
      </w:pPr>
    </w:p>
    <w:p w14:paraId="5DC52D17"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705FAA96"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21203787" w14:textId="77777777" w:rsidR="004D76EB" w:rsidRPr="004D76EB" w:rsidRDefault="004D76EB" w:rsidP="004D76EB">
      <w:pPr>
        <w:widowControl w:val="0"/>
        <w:autoSpaceDE w:val="0"/>
        <w:autoSpaceDN w:val="0"/>
        <w:adjustRightInd w:val="0"/>
        <w:jc w:val="both"/>
        <w:rPr>
          <w:rFonts w:ascii="Tahoma" w:eastAsiaTheme="minorHAnsi" w:hAnsi="Tahoma" w:cs="Tahoma"/>
          <w:color w:val="000000"/>
        </w:rPr>
      </w:pPr>
    </w:p>
    <w:p w14:paraId="6BFEF36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deberá cumplir con los requisitos establecidos en la Norma Boliviana del Hormigón Armado CBH-87 para los materiales que cubre esta norma.</w:t>
      </w:r>
    </w:p>
    <w:p w14:paraId="2ECCD3E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2EAB105"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95CDB5" w14:textId="77777777" w:rsidR="004D76EB" w:rsidRPr="004D76EB" w:rsidRDefault="004D76EB" w:rsidP="004D76EB">
      <w:pPr>
        <w:widowControl w:val="0"/>
        <w:autoSpaceDE w:val="0"/>
        <w:autoSpaceDN w:val="0"/>
        <w:jc w:val="both"/>
        <w:rPr>
          <w:rFonts w:ascii="Tahoma" w:eastAsia="Arial" w:hAnsi="Tahoma" w:cs="Tahoma"/>
          <w:color w:val="000000" w:themeColor="text1"/>
        </w:rPr>
      </w:pPr>
    </w:p>
    <w:p w14:paraId="0E0157C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6491082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2AF3E82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A1E97A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En general, se deberán cumplir con las siguientes directrices referidas a la ejecución.</w:t>
      </w:r>
    </w:p>
    <w:p w14:paraId="32ACE04C" w14:textId="77777777" w:rsidR="004D76EB" w:rsidRPr="004D76EB" w:rsidRDefault="004D76EB" w:rsidP="004D76EB">
      <w:pPr>
        <w:widowControl w:val="0"/>
        <w:tabs>
          <w:tab w:val="left" w:pos="8711"/>
        </w:tabs>
        <w:autoSpaceDE w:val="0"/>
        <w:autoSpaceDN w:val="0"/>
        <w:jc w:val="both"/>
        <w:rPr>
          <w:rFonts w:ascii="Tahoma" w:eastAsia="Arial" w:hAnsi="Tahoma" w:cs="Tahoma"/>
          <w:b/>
        </w:rPr>
      </w:pPr>
    </w:p>
    <w:p w14:paraId="2D259C67"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Encofrados</w:t>
      </w:r>
    </w:p>
    <w:p w14:paraId="16EDD84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podrán ser de madera, metálicos u otro material lo suficientemente rígido, estanco y estable.</w:t>
      </w:r>
    </w:p>
    <w:p w14:paraId="3D8E48B3"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687C40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7177576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A6183C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Su arreglo y escuadrías usadas serán los necesarios para resistir el peso del hormigón fresco, equipo de construcción y los obreros durante la operación del vaciado.</w:t>
      </w:r>
    </w:p>
    <w:p w14:paraId="5A095650"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3411FE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deberán ser estancos a fin de evitar el empobrecimiento del hormigón por escurrimiento del agua.</w:t>
      </w:r>
    </w:p>
    <w:p w14:paraId="6472409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E244F2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21FE29E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E9AFB8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casos que el Inspector de proyecto vea conveniente, solicitara al Entidad Ejecutora las respectivas verificaciones estructurales del encofrado de manera previa.</w:t>
      </w:r>
    </w:p>
    <w:p w14:paraId="0AB05E1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B17198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303A790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E42C5F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Si se prevén varios usos de los encofrados, estos deberán limpiarse y repararse perfectamente antes de su nuevo uso. El número máximo de usos será el indicado en el proyecto.</w:t>
      </w:r>
    </w:p>
    <w:p w14:paraId="72B21B5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5D03E7D"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Apuntalamiento</w:t>
      </w:r>
    </w:p>
    <w:p w14:paraId="10F9FF6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el caso de elementos elevados, se colocarán puntales y listones máximos cada 1,50m o según lo indicado en los planos constructivos y/o memoria de cálculo.</w:t>
      </w:r>
    </w:p>
    <w:p w14:paraId="61C6E80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6C052C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sidRPr="004D76EB">
        <w:rPr>
          <w:rFonts w:ascii="Tahoma" w:eastAsia="Arial" w:hAnsi="Tahoma" w:cs="Tahoma"/>
        </w:rPr>
        <w:t>des-apuntalamiento</w:t>
      </w:r>
      <w:proofErr w:type="spellEnd"/>
      <w:r w:rsidRPr="004D76EB">
        <w:rPr>
          <w:rFonts w:ascii="Tahoma" w:eastAsia="Arial" w:hAnsi="Tahoma" w:cs="Tahoma"/>
        </w:rPr>
        <w:t>.</w:t>
      </w:r>
    </w:p>
    <w:p w14:paraId="3B35386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3C258A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El </w:t>
      </w:r>
      <w:proofErr w:type="spellStart"/>
      <w:r w:rsidRPr="004D76EB">
        <w:rPr>
          <w:rFonts w:ascii="Tahoma" w:eastAsia="Arial" w:hAnsi="Tahoma" w:cs="Tahoma"/>
        </w:rPr>
        <w:t>des-apuntalamiento</w:t>
      </w:r>
      <w:proofErr w:type="spellEnd"/>
      <w:r w:rsidRPr="004D76EB">
        <w:rPr>
          <w:rFonts w:ascii="Tahoma" w:eastAsia="Arial" w:hAnsi="Tahoma" w:cs="Tahoma"/>
        </w:rPr>
        <w:t xml:space="preserve"> se efectuará según lo indicado en los planos constructivos y/o memoria de cálculo, pero en ningún caso será antes de los 14 días.</w:t>
      </w:r>
    </w:p>
    <w:p w14:paraId="51D0F60F"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87C780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3A15E243" w14:textId="77777777" w:rsidR="004D76EB" w:rsidRPr="004D76EB" w:rsidRDefault="004D76EB" w:rsidP="004D76EB">
      <w:pPr>
        <w:widowControl w:val="0"/>
        <w:autoSpaceDE w:val="0"/>
        <w:autoSpaceDN w:val="0"/>
        <w:jc w:val="both"/>
        <w:rPr>
          <w:rFonts w:ascii="Tahoma" w:eastAsia="Arial" w:hAnsi="Tahoma" w:cs="Tahoma"/>
          <w:b/>
        </w:rPr>
      </w:pPr>
    </w:p>
    <w:p w14:paraId="7495FAE1"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 xml:space="preserve">Limpieza y colocación </w:t>
      </w:r>
    </w:p>
    <w:p w14:paraId="38C68213"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3278E1F4"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62811951"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Si a momento de colocar el hormigón existieran barras con mortero u hormigón endurecido, éstos se deberán eliminar completamente.</w:t>
      </w:r>
    </w:p>
    <w:p w14:paraId="0DB523CD"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792B2E1C"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0894E2AF"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2C90673"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09506F"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15F5FF4"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En caso de no especificarse los recubrimientos en los planos, se aplicarán los siguientes:</w:t>
      </w:r>
    </w:p>
    <w:p w14:paraId="52F1053B"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Ambientes interiores protegidos:                            </w:t>
      </w:r>
      <w:r w:rsidRPr="004D76EB">
        <w:rPr>
          <w:rFonts w:ascii="Tahoma" w:eastAsia="Arial" w:hAnsi="Tahoma" w:cs="Tahoma"/>
        </w:rPr>
        <w:tab/>
      </w:r>
      <w:r w:rsidRPr="004D76EB">
        <w:rPr>
          <w:rFonts w:ascii="Tahoma" w:eastAsia="Arial" w:hAnsi="Tahoma" w:cs="Tahoma"/>
        </w:rPr>
        <w:tab/>
        <w:t>1,0 a 1,5   cm</w:t>
      </w:r>
    </w:p>
    <w:p w14:paraId="0362905D"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normal:        </w:t>
      </w:r>
      <w:r w:rsidRPr="004D76EB">
        <w:rPr>
          <w:rFonts w:ascii="Tahoma" w:eastAsia="Arial" w:hAnsi="Tahoma" w:cs="Tahoma"/>
        </w:rPr>
        <w:tab/>
      </w:r>
      <w:r w:rsidRPr="004D76EB">
        <w:rPr>
          <w:rFonts w:ascii="Tahoma" w:eastAsia="Arial" w:hAnsi="Tahoma" w:cs="Tahoma"/>
        </w:rPr>
        <w:tab/>
        <w:t xml:space="preserve">          1,5 a 2,0   cm</w:t>
      </w:r>
    </w:p>
    <w:p w14:paraId="7748F0C9"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húmeda:       </w:t>
      </w:r>
      <w:r w:rsidRPr="004D76EB">
        <w:rPr>
          <w:rFonts w:ascii="Tahoma" w:eastAsia="Arial" w:hAnsi="Tahoma" w:cs="Tahoma"/>
        </w:rPr>
        <w:tab/>
      </w:r>
      <w:r w:rsidRPr="004D76EB">
        <w:rPr>
          <w:rFonts w:ascii="Tahoma" w:eastAsia="Arial" w:hAnsi="Tahoma" w:cs="Tahoma"/>
        </w:rPr>
        <w:tab/>
        <w:t>2,0 a 2,5   cm</w:t>
      </w:r>
    </w:p>
    <w:p w14:paraId="444A4748" w14:textId="77777777" w:rsidR="004D76EB" w:rsidRPr="004D76EB" w:rsidRDefault="004D76EB" w:rsidP="004D76EB">
      <w:pPr>
        <w:widowControl w:val="0"/>
        <w:numPr>
          <w:ilvl w:val="0"/>
          <w:numId w:val="88"/>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Elementos expuestos a la atmósfera corrosiva:      </w:t>
      </w:r>
      <w:r w:rsidRPr="004D76EB">
        <w:rPr>
          <w:rFonts w:ascii="Tahoma" w:eastAsia="Arial" w:hAnsi="Tahoma" w:cs="Tahoma"/>
        </w:rPr>
        <w:tab/>
      </w:r>
      <w:r w:rsidRPr="004D76EB">
        <w:rPr>
          <w:rFonts w:ascii="Tahoma" w:eastAsia="Arial" w:hAnsi="Tahoma" w:cs="Tahoma"/>
        </w:rPr>
        <w:tab/>
        <w:t>3,0 a 3,5   cm</w:t>
      </w:r>
    </w:p>
    <w:p w14:paraId="709D5D29"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600BDD16"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 xml:space="preserve">Se cuidará especialmente que todas las armaduras queden protegidas mediante los recubrimientos mínimos especificados en los planos. </w:t>
      </w:r>
    </w:p>
    <w:p w14:paraId="422D841C"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67320E52"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Todos los cruces de barras deberán atarse en forma adecuada con alambre de amarre o accesorios previamente aprobados.</w:t>
      </w:r>
    </w:p>
    <w:p w14:paraId="065C4C10"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1DDEC759"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06926A64" w14:textId="77777777" w:rsidR="004D76EB" w:rsidRPr="004D76EB" w:rsidRDefault="004D76EB" w:rsidP="004D76EB">
      <w:pPr>
        <w:widowControl w:val="0"/>
        <w:tabs>
          <w:tab w:val="left" w:pos="560"/>
        </w:tabs>
        <w:autoSpaceDE w:val="0"/>
        <w:autoSpaceDN w:val="0"/>
        <w:jc w:val="both"/>
        <w:rPr>
          <w:rFonts w:ascii="Tahoma" w:eastAsia="Arial" w:hAnsi="Tahoma" w:cs="Tahoma"/>
          <w:b/>
        </w:rPr>
      </w:pPr>
    </w:p>
    <w:p w14:paraId="3A0835A0"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b/>
        </w:rPr>
        <w:t>Armado de Fierros</w:t>
      </w:r>
    </w:p>
    <w:p w14:paraId="67FE16E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9C1D60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C3D1EF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Se dispondrá un sitio específico en la obra para el doblado y preparación de armaduras con las herramientas adecuadas.</w:t>
      </w:r>
    </w:p>
    <w:p w14:paraId="0FD9C1B3"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FE8ACF2"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3F8D3E"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7D1A4861"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doblado de las barras se realizará en frío, mediante el equipo adecuado y velocidad limitada, sin golpes ni choques. Queda terminantemente prohibido el cortado y el doblado en caliente.</w:t>
      </w:r>
    </w:p>
    <w:p w14:paraId="7457AEAA"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62D4B2A8"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Las barras de fierro que fueron dobladas no podrán ser enderezadas, ni podrán ser utilizadas nuevamente sin antes eliminar la zona doblada.</w:t>
      </w:r>
    </w:p>
    <w:p w14:paraId="14D6BD76"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0D2F16F6"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radio mínimo de doblado, así como las longitudes de patillas y ganchos, deberá respetar lo indicado en planos constructivos y la normativa CBH-87.</w:t>
      </w:r>
    </w:p>
    <w:p w14:paraId="62908C98"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E6E8A05"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r w:rsidRPr="004D76EB">
        <w:rPr>
          <w:rFonts w:ascii="Tahoma" w:eastAsia="Arial" w:hAnsi="Tahoma" w:cs="Tahoma"/>
        </w:rPr>
        <w:t>Queda terminantemente prohibido el empleo de aceros de diferentes tipos en una misma</w:t>
      </w:r>
      <w:r w:rsidRPr="004D76EB">
        <w:rPr>
          <w:rFonts w:ascii="Tahoma" w:eastAsia="Arial" w:hAnsi="Tahoma" w:cs="Tahoma"/>
          <w:color w:val="000000"/>
        </w:rPr>
        <w:t xml:space="preserve"> sección, salvo ello sea debidamente justificado por la Entidad Ejecutora y aprobado por el </w:t>
      </w:r>
      <w:r w:rsidRPr="004D76EB">
        <w:rPr>
          <w:rFonts w:ascii="Tahoma" w:eastAsia="Arial" w:hAnsi="Tahoma" w:cs="Tahoma"/>
        </w:rPr>
        <w:t>Inspector de proyecto</w:t>
      </w:r>
      <w:r w:rsidRPr="004D76EB">
        <w:rPr>
          <w:rFonts w:ascii="Tahoma" w:eastAsia="Arial" w:hAnsi="Tahoma" w:cs="Tahoma"/>
          <w:color w:val="000000"/>
        </w:rPr>
        <w:t>.</w:t>
      </w:r>
    </w:p>
    <w:p w14:paraId="51B1C3BF" w14:textId="77777777" w:rsidR="004D76EB" w:rsidRPr="004D76EB" w:rsidRDefault="004D76EB" w:rsidP="004D76EB">
      <w:pPr>
        <w:widowControl w:val="0"/>
        <w:tabs>
          <w:tab w:val="left" w:pos="560"/>
        </w:tabs>
        <w:autoSpaceDE w:val="0"/>
        <w:autoSpaceDN w:val="0"/>
        <w:jc w:val="both"/>
        <w:rPr>
          <w:rFonts w:ascii="Tahoma" w:eastAsia="Arial" w:hAnsi="Tahoma" w:cs="Tahoma"/>
          <w:color w:val="000000"/>
        </w:rPr>
      </w:pPr>
    </w:p>
    <w:p w14:paraId="2BAF5FBD"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 xml:space="preserve">Todas las herramientas a emplearse para el cortado, amarre y doblado de fierro, serán proporcionados </w:t>
      </w:r>
      <w:r w:rsidRPr="004D76EB">
        <w:rPr>
          <w:rFonts w:ascii="Tahoma" w:eastAsia="Arial" w:hAnsi="Tahoma" w:cs="Tahoma"/>
        </w:rPr>
        <w:lastRenderedPageBreak/>
        <w:t>por la Entidad Ejecutora en condiciones adecuadas y de manera oportuna.</w:t>
      </w:r>
    </w:p>
    <w:p w14:paraId="01F897F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8EAFBC8" w14:textId="77777777" w:rsidR="004D76EB" w:rsidRPr="004D76EB" w:rsidRDefault="004D76EB" w:rsidP="004D76EB">
      <w:pPr>
        <w:widowControl w:val="0"/>
        <w:tabs>
          <w:tab w:val="left" w:pos="560"/>
        </w:tabs>
        <w:autoSpaceDE w:val="0"/>
        <w:autoSpaceDN w:val="0"/>
        <w:jc w:val="both"/>
        <w:rPr>
          <w:rFonts w:ascii="Tahoma" w:eastAsia="Arial" w:hAnsi="Tahoma" w:cs="Tahoma"/>
          <w:b/>
        </w:rPr>
      </w:pPr>
      <w:r w:rsidRPr="004D76EB">
        <w:rPr>
          <w:rFonts w:ascii="Tahoma" w:eastAsia="Arial" w:hAnsi="Tahoma" w:cs="Tahoma"/>
          <w:b/>
        </w:rPr>
        <w:t>Empalmes en las barras</w:t>
      </w:r>
    </w:p>
    <w:p w14:paraId="29C9F6B6"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Se ejecutarán los empalmes en los sectores donde estén expresamente indicado en planos constructivos o instruido por el Inspector de proyecto.</w:t>
      </w:r>
    </w:p>
    <w:p w14:paraId="440A606F"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5D2264A1"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7B5A52"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1644A980"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Se realizarán empalmes por superposición de acuerdo al siguiente detalle:</w:t>
      </w:r>
    </w:p>
    <w:p w14:paraId="63273F55" w14:textId="77777777" w:rsidR="004D76EB" w:rsidRPr="004D76EB" w:rsidRDefault="004D76EB" w:rsidP="004D76EB">
      <w:pPr>
        <w:widowControl w:val="0"/>
        <w:numPr>
          <w:ilvl w:val="0"/>
          <w:numId w:val="8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73B583AE" w14:textId="77777777" w:rsidR="004D76EB" w:rsidRPr="004D76EB" w:rsidRDefault="004D76EB" w:rsidP="004D76EB">
      <w:pPr>
        <w:widowControl w:val="0"/>
        <w:numPr>
          <w:ilvl w:val="0"/>
          <w:numId w:val="8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En toda la longitud del empalme se colocarán armaduras transversales suplementarias para mejorar las condiciones del empalme, cuando sea necesario.</w:t>
      </w:r>
    </w:p>
    <w:p w14:paraId="1589A851" w14:textId="77777777" w:rsidR="004D76EB" w:rsidRPr="004D76EB" w:rsidRDefault="004D76EB" w:rsidP="004D76EB">
      <w:pPr>
        <w:widowControl w:val="0"/>
        <w:numPr>
          <w:ilvl w:val="0"/>
          <w:numId w:val="89"/>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0AF9E0"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Mezclado</w:t>
      </w:r>
    </w:p>
    <w:p w14:paraId="0920E709"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hormigón deberá ser mezclado mecánicamente dosificando por volumen y deseablemente por peso. Para esta tarea:</w:t>
      </w:r>
    </w:p>
    <w:p w14:paraId="4E4C03E2" w14:textId="77777777" w:rsidR="004D76EB" w:rsidRPr="004D76EB" w:rsidRDefault="004D76EB" w:rsidP="004D76EB">
      <w:pPr>
        <w:widowControl w:val="0"/>
        <w:numPr>
          <w:ilvl w:val="0"/>
          <w:numId w:val="90"/>
        </w:numPr>
        <w:tabs>
          <w:tab w:val="left" w:pos="560"/>
        </w:tabs>
        <w:autoSpaceDE w:val="0"/>
        <w:autoSpaceDN w:val="0"/>
        <w:spacing w:before="120" w:after="160" w:line="259" w:lineRule="auto"/>
        <w:ind w:left="567" w:hanging="357"/>
        <w:jc w:val="both"/>
        <w:rPr>
          <w:rFonts w:ascii="Tahoma" w:eastAsia="Arial" w:hAnsi="Tahoma" w:cs="Tahoma"/>
        </w:rPr>
      </w:pPr>
      <w:r w:rsidRPr="004D76EB">
        <w:rPr>
          <w:rFonts w:ascii="Tahoma" w:eastAsia="Arial" w:hAnsi="Tahoma" w:cs="Tahoma"/>
        </w:rPr>
        <w:t>Se utilizarán una o más hormigoneras de capacidad adecuada y se empleará personal especializado para su manejo.</w:t>
      </w:r>
    </w:p>
    <w:p w14:paraId="553DD71B" w14:textId="77777777" w:rsidR="004D76EB" w:rsidRPr="004D76EB" w:rsidRDefault="004D76EB" w:rsidP="004D76EB">
      <w:pPr>
        <w:widowControl w:val="0"/>
        <w:numPr>
          <w:ilvl w:val="0"/>
          <w:numId w:val="90"/>
        </w:numPr>
        <w:tabs>
          <w:tab w:val="left" w:pos="560"/>
        </w:tabs>
        <w:autoSpaceDE w:val="0"/>
        <w:autoSpaceDN w:val="0"/>
        <w:spacing w:before="120" w:after="160" w:line="259" w:lineRule="auto"/>
        <w:ind w:hanging="357"/>
        <w:jc w:val="both"/>
        <w:rPr>
          <w:rFonts w:ascii="Tahoma" w:eastAsia="Arial" w:hAnsi="Tahoma" w:cs="Tahoma"/>
        </w:rPr>
      </w:pPr>
      <w:r w:rsidRPr="004D76EB">
        <w:rPr>
          <w:rFonts w:ascii="Tahoma" w:eastAsia="Arial" w:hAnsi="Tahoma" w:cs="Tahoma"/>
        </w:rPr>
        <w:t>Periódicamente se verificará la uniformidad del mezclado.</w:t>
      </w:r>
    </w:p>
    <w:p w14:paraId="40721720" w14:textId="77777777" w:rsidR="004D76EB" w:rsidRPr="004D76EB" w:rsidRDefault="004D76EB" w:rsidP="004D76EB">
      <w:pPr>
        <w:widowControl w:val="0"/>
        <w:numPr>
          <w:ilvl w:val="0"/>
          <w:numId w:val="90"/>
        </w:numPr>
        <w:tabs>
          <w:tab w:val="left" w:pos="560"/>
        </w:tabs>
        <w:autoSpaceDE w:val="0"/>
        <w:autoSpaceDN w:val="0"/>
        <w:spacing w:before="120" w:after="160" w:line="259" w:lineRule="auto"/>
        <w:ind w:hanging="357"/>
        <w:jc w:val="both"/>
        <w:rPr>
          <w:rFonts w:ascii="Tahoma" w:eastAsia="Arial" w:hAnsi="Tahoma" w:cs="Tahoma"/>
        </w:rPr>
      </w:pPr>
      <w:r w:rsidRPr="004D76EB">
        <w:rPr>
          <w:rFonts w:ascii="Tahoma" w:eastAsia="Arial" w:hAnsi="Tahoma" w:cs="Tahoma"/>
        </w:rPr>
        <w:t>Los materiales componentes serán introducidos en el orden siguiente:</w:t>
      </w:r>
    </w:p>
    <w:p w14:paraId="73EE0B2D" w14:textId="77777777" w:rsidR="004D76EB" w:rsidRPr="004D76EB" w:rsidRDefault="004D76EB" w:rsidP="004D76EB">
      <w:pPr>
        <w:widowControl w:val="0"/>
        <w:numPr>
          <w:ilvl w:val="0"/>
          <w:numId w:val="91"/>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Una parte del agua del mezclado (aproximadamente la mitad)</w:t>
      </w:r>
    </w:p>
    <w:p w14:paraId="0E2FB469" w14:textId="77777777" w:rsidR="004D76EB" w:rsidRPr="004D76EB" w:rsidRDefault="004D76EB" w:rsidP="004D76EB">
      <w:pPr>
        <w:widowControl w:val="0"/>
        <w:numPr>
          <w:ilvl w:val="0"/>
          <w:numId w:val="91"/>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5728EBBF" w14:textId="77777777" w:rsidR="004D76EB" w:rsidRPr="004D76EB" w:rsidRDefault="004D76EB" w:rsidP="004D76EB">
      <w:pPr>
        <w:widowControl w:val="0"/>
        <w:numPr>
          <w:ilvl w:val="0"/>
          <w:numId w:val="91"/>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La grava</w:t>
      </w:r>
    </w:p>
    <w:p w14:paraId="57E8E2CA" w14:textId="77777777" w:rsidR="004D76EB" w:rsidRPr="004D76EB" w:rsidRDefault="004D76EB" w:rsidP="004D76EB">
      <w:pPr>
        <w:widowControl w:val="0"/>
        <w:numPr>
          <w:ilvl w:val="0"/>
          <w:numId w:val="91"/>
        </w:numPr>
        <w:tabs>
          <w:tab w:val="left" w:pos="560"/>
        </w:tabs>
        <w:autoSpaceDE w:val="0"/>
        <w:autoSpaceDN w:val="0"/>
        <w:spacing w:after="160" w:line="259" w:lineRule="auto"/>
        <w:jc w:val="both"/>
        <w:rPr>
          <w:rFonts w:ascii="Tahoma" w:eastAsia="Arial" w:hAnsi="Tahoma" w:cs="Tahoma"/>
        </w:rPr>
      </w:pPr>
      <w:r w:rsidRPr="004D76EB">
        <w:rPr>
          <w:rFonts w:ascii="Tahoma" w:eastAsia="Arial" w:hAnsi="Tahoma" w:cs="Tahoma"/>
        </w:rPr>
        <w:t>El resto del agua de amasado</w:t>
      </w:r>
    </w:p>
    <w:p w14:paraId="1C514882" w14:textId="77777777" w:rsidR="004D76EB" w:rsidRPr="004D76EB" w:rsidRDefault="004D76EB" w:rsidP="004D76EB">
      <w:pPr>
        <w:widowControl w:val="0"/>
        <w:tabs>
          <w:tab w:val="left" w:pos="560"/>
        </w:tabs>
        <w:autoSpaceDE w:val="0"/>
        <w:autoSpaceDN w:val="0"/>
        <w:ind w:left="426"/>
        <w:jc w:val="both"/>
        <w:rPr>
          <w:rFonts w:ascii="Tahoma" w:eastAsia="Arial" w:hAnsi="Tahoma" w:cs="Tahoma"/>
        </w:rPr>
      </w:pPr>
    </w:p>
    <w:p w14:paraId="755776FE"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7CF153"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4F42CB27"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 xml:space="preserve">No se permitirá cargar la hormigonera antes de haberse procedido a descargarla totalmente de la batida anterior. </w:t>
      </w:r>
    </w:p>
    <w:p w14:paraId="50787461" w14:textId="77777777" w:rsidR="004D76EB" w:rsidRPr="004D76EB" w:rsidRDefault="004D76EB" w:rsidP="004D76EB">
      <w:pPr>
        <w:widowControl w:val="0"/>
        <w:tabs>
          <w:tab w:val="left" w:pos="560"/>
        </w:tabs>
        <w:autoSpaceDE w:val="0"/>
        <w:autoSpaceDN w:val="0"/>
        <w:jc w:val="both"/>
        <w:rPr>
          <w:rFonts w:ascii="Tahoma" w:eastAsia="Arial" w:hAnsi="Tahoma" w:cs="Tahoma"/>
        </w:rPr>
      </w:pPr>
    </w:p>
    <w:p w14:paraId="38158594"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El mezclado manual queda expresamente prohibido.</w:t>
      </w:r>
    </w:p>
    <w:p w14:paraId="2CB25E87"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1E119C3"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lastRenderedPageBreak/>
        <w:t>Transporte</w:t>
      </w:r>
    </w:p>
    <w:p w14:paraId="43A63AE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2FCEA5"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417786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2372761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929EB95"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Para los medios corrientes de transporte, el hormigón debe colocarse en su posición definitiva dentro de los encofrados, antes de que transcurran 30 minutos desde su preparación.</w:t>
      </w:r>
    </w:p>
    <w:p w14:paraId="583FA40B" w14:textId="77777777" w:rsidR="004D76EB" w:rsidRPr="004D76EB" w:rsidRDefault="004D76EB" w:rsidP="004D76EB">
      <w:pPr>
        <w:widowControl w:val="0"/>
        <w:autoSpaceDE w:val="0"/>
        <w:autoSpaceDN w:val="0"/>
        <w:jc w:val="both"/>
        <w:rPr>
          <w:rFonts w:ascii="Tahoma" w:eastAsia="Arial" w:hAnsi="Tahoma" w:cs="Tahoma"/>
        </w:rPr>
      </w:pPr>
    </w:p>
    <w:p w14:paraId="1C853003"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Hormigonado</w:t>
      </w:r>
    </w:p>
    <w:p w14:paraId="3C8F99C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hormigonado deberá cumplir con las exigencias y requisitos establecidos en la Norma CBH-87 para hormigones.</w:t>
      </w:r>
    </w:p>
    <w:p w14:paraId="6C0BA4C9"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5BD9B06"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No se procederá al vaciado de los elementos estructurales sin antes contar con la autorización del Inspector de proyecto.</w:t>
      </w:r>
    </w:p>
    <w:p w14:paraId="25F0ED27"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6C6BEF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vaciado del hormigón se realizará de acuerdo a un plan de trabajo previamente autorizado por el Inspector de proyecto.</w:t>
      </w:r>
    </w:p>
    <w:p w14:paraId="31981239"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1FFD30C"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E5051FF"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A6666E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caso de que no se indiquen las juntas constructivas en el proyecto, el Inspector de proyecto indicará donde pueden hacerse las juntas constructivas.</w:t>
      </w:r>
    </w:p>
    <w:p w14:paraId="358749E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22BA29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Las siguientes prohibiciones para el hormigonado deben tenerse en cuenta:</w:t>
      </w:r>
    </w:p>
    <w:p w14:paraId="7F08B1F2"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La temperatura de vaciado no será menor a 5°C.</w:t>
      </w:r>
    </w:p>
    <w:p w14:paraId="0B9F9B3C"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No podrá efectuarse el vaciado durante la lluvia.</w:t>
      </w:r>
    </w:p>
    <w:p w14:paraId="05130C44"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No será permitido disponer de grandes cantidades de hormigón en un solo lugar para esparcirlo posteriormente.</w:t>
      </w:r>
    </w:p>
    <w:p w14:paraId="46CA3A69" w14:textId="77777777" w:rsidR="004D76EB" w:rsidRPr="004D76EB" w:rsidRDefault="004D76EB" w:rsidP="004D76EB">
      <w:pPr>
        <w:widowControl w:val="0"/>
        <w:numPr>
          <w:ilvl w:val="0"/>
          <w:numId w:val="94"/>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Por ningún motivo se podrá agregar agua en el momento de hormigonar.</w:t>
      </w:r>
    </w:p>
    <w:p w14:paraId="572FA057"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9270D6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espesor máximo de la capa de hormigón no deberá exceder a 20 cm para permitir una compactación eficaz.</w:t>
      </w:r>
    </w:p>
    <w:p w14:paraId="4A3A4CE3"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9A46ED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velocidad del vaciado será la suficiente para garantizar que el hormigón se mantenga plástico en todo momento.</w:t>
      </w:r>
    </w:p>
    <w:p w14:paraId="743D07C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460E0D8"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No se podrá verter el hormigón en caída libre desde alturas superiores a 1,50 m, debiendo en este caso utilizar canalones, embudos o ductos.</w:t>
      </w:r>
    </w:p>
    <w:p w14:paraId="739EA019"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770D2EC"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vaciado en losas deberá efectuarse por franjas de ancho tal que, al vaciar la capa siguiente, en la primera no se haya iniciado el fraguado.</w:t>
      </w:r>
    </w:p>
    <w:p w14:paraId="2E587AAE" w14:textId="77777777" w:rsidR="004D76EB" w:rsidRPr="004D76EB" w:rsidRDefault="004D76EB" w:rsidP="004D76EB">
      <w:pPr>
        <w:widowControl w:val="0"/>
        <w:tabs>
          <w:tab w:val="left" w:pos="8711"/>
        </w:tabs>
        <w:autoSpaceDE w:val="0"/>
        <w:autoSpaceDN w:val="0"/>
        <w:jc w:val="both"/>
        <w:rPr>
          <w:rFonts w:ascii="Tahoma" w:eastAsia="Arial" w:hAnsi="Tahoma" w:cs="Tahoma"/>
          <w:b/>
        </w:rPr>
      </w:pPr>
    </w:p>
    <w:p w14:paraId="136741FA"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Compactación</w:t>
      </w:r>
    </w:p>
    <w:p w14:paraId="7B5AC25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lastRenderedPageBreak/>
        <w:t>La compactación de los hormigones se realizará mediante vibrado de manera tal que se eliminen los huecos o burbujas de aire en el interior de la masa, evitando la disgregación de los agregados.</w:t>
      </w:r>
    </w:p>
    <w:p w14:paraId="63DEC8D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4CAD6C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vibrado será realizado mediante vibradoras de inmersión y alta frecuencia que deberán ser manejadas por obreros con experiencia en la actividad.</w:t>
      </w:r>
    </w:p>
    <w:p w14:paraId="249DD2B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5A9118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De ninguna manera se permitirá el uso de las vibradoras para el transporte de la mezcla o la distribución dentro del encofrado.</w:t>
      </w:r>
    </w:p>
    <w:p w14:paraId="5212C64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54D884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ningún caso se iniciará el vaciado si no se cuenta por lo menos con dos vibradoras en perfecto estado y con el diámetro de la aguja adecuado para el elemento.</w:t>
      </w:r>
    </w:p>
    <w:p w14:paraId="7A71061E"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D04AB4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Las vibradoras serán introducidas en puntos equidistantes a 45 cm. entre sí y durante 5 a 15 segundos para evitar la disgregación.</w:t>
      </w:r>
    </w:p>
    <w:p w14:paraId="172C934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41B9AC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520DD222"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7433645"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compactado del hormigón se completará con un apisonado manual del hormigón y un golpeteo de los encofrados.</w:t>
      </w:r>
    </w:p>
    <w:p w14:paraId="6885DFB0"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2E34F0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compactación manual del hormigón mediante varillas de hierro será usada solo bajo autorización de Inspector de proyecto.</w:t>
      </w:r>
    </w:p>
    <w:p w14:paraId="155CD06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4B41D98"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Desencofrado</w:t>
      </w:r>
    </w:p>
    <w:p w14:paraId="2CE014B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8717FB"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8AFC2C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9D17C1C"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492E9D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3224C6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5DAD19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encofrados superiores en superficies inclinadas deberán ser removidos tan pronto como el hormigón tenga suficiente resistencia para no escurrir.</w:t>
      </w:r>
    </w:p>
    <w:p w14:paraId="16A70EC2"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1EDE2D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Durante la construcción, queda prohibido aplicar cargas, acumular materiales o maquinarias que signifiquen un peligro en la estabilidad de la estructura.</w:t>
      </w:r>
    </w:p>
    <w:p w14:paraId="3E24656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5537165"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tiempos de desencofrado serán los indicados en el proyecto (planos y/o memoria de cálculo) y lo indicado en la norma CBH-87.</w:t>
      </w:r>
    </w:p>
    <w:p w14:paraId="3D31FA05"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415172D9"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desencofrado requerirá la autorización del Inspector de proyecto.</w:t>
      </w:r>
    </w:p>
    <w:p w14:paraId="6CAFD149" w14:textId="77777777" w:rsidR="004D76EB" w:rsidRPr="004D76EB" w:rsidRDefault="004D76EB" w:rsidP="004D76EB">
      <w:pPr>
        <w:widowControl w:val="0"/>
        <w:suppressAutoHyphens/>
        <w:autoSpaceDE w:val="0"/>
        <w:autoSpaceDN w:val="0"/>
        <w:contextualSpacing/>
        <w:jc w:val="both"/>
        <w:rPr>
          <w:rFonts w:ascii="Tahoma" w:eastAsia="Arial" w:hAnsi="Tahoma" w:cs="Tahoma"/>
        </w:rPr>
      </w:pPr>
    </w:p>
    <w:p w14:paraId="2FFCD149"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Protección y Curado</w:t>
      </w:r>
    </w:p>
    <w:p w14:paraId="10F5A96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Una vez vaciado el hormigón fresco, deberá protegerse contra la lluvia, el viento, sol y en general contra toda acción que lo perjudique.</w:t>
      </w:r>
    </w:p>
    <w:p w14:paraId="3B716E26"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99B8073"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lastRenderedPageBreak/>
        <w:t>El hormigón será protegido manteniéndose a una temperatura superior a 5°C por lo menos durante 96 horas.</w:t>
      </w:r>
    </w:p>
    <w:p w14:paraId="2D9B6AAF"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3E588A2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5B9A894"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E851381"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Durante la construcción, queda prohibido aplicar cargas, acumular materiales o maquinarias que signifiquen un peligro en la estabilidad de la estructura.</w:t>
      </w:r>
    </w:p>
    <w:p w14:paraId="7249F84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AC5BEE4"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Control de Calidad</w:t>
      </w:r>
    </w:p>
    <w:p w14:paraId="2F38EC3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35CC084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6F673C86"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ensayos a realizar serán los requeridos por la normativa CBH-87 pudiendo la Entidad Ejecutora realizar ensayos adicionales los cuales deberán ser indicados en su propuesta.</w:t>
      </w:r>
    </w:p>
    <w:p w14:paraId="6689D69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0FB41A4"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Para todos los casos, el nivel de control será el indicado en los planos constructivos o memoria de cálculo o, en ausencia de dicha indicación, se asumirá un nivel de control normal.</w:t>
      </w:r>
    </w:p>
    <w:p w14:paraId="52120D0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98B1805" w14:textId="77777777" w:rsidR="004D76EB" w:rsidRPr="004D76EB" w:rsidRDefault="004D76EB" w:rsidP="004D76EB">
      <w:pPr>
        <w:widowControl w:val="0"/>
        <w:numPr>
          <w:ilvl w:val="0"/>
          <w:numId w:val="93"/>
        </w:numPr>
        <w:tabs>
          <w:tab w:val="left" w:pos="8711"/>
        </w:tabs>
        <w:autoSpaceDE w:val="0"/>
        <w:autoSpaceDN w:val="0"/>
        <w:spacing w:after="160" w:line="259" w:lineRule="auto"/>
        <w:jc w:val="both"/>
        <w:rPr>
          <w:rFonts w:ascii="Tahoma" w:eastAsia="Arial" w:hAnsi="Tahoma" w:cs="Tahoma"/>
          <w:b/>
        </w:rPr>
      </w:pPr>
      <w:r w:rsidRPr="004D76EB">
        <w:rPr>
          <w:rFonts w:ascii="Tahoma" w:eastAsia="Arial" w:hAnsi="Tahoma" w:cs="Tahoma"/>
          <w:b/>
        </w:rPr>
        <w:t>Ensayos a Realizar</w:t>
      </w:r>
    </w:p>
    <w:p w14:paraId="08253410"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el caso del presente ítem mínimamente se realizarán los siguientes ensayos de calidad:</w:t>
      </w:r>
    </w:p>
    <w:p w14:paraId="164AFEC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61D4EF8"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Granulometría de los Áridos.</w:t>
      </w:r>
    </w:p>
    <w:p w14:paraId="3D6B53CA"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Control de la Resistencia del Hormigón – Probetas Cilíndricas.</w:t>
      </w:r>
    </w:p>
    <w:p w14:paraId="597A4219"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Control de la Consistencia del Hormigón - Cono de Abraham.</w:t>
      </w:r>
    </w:p>
    <w:p w14:paraId="4246B17E" w14:textId="77777777" w:rsidR="004D76EB" w:rsidRPr="004D76EB" w:rsidRDefault="004D76EB" w:rsidP="004D76EB">
      <w:pPr>
        <w:widowControl w:val="0"/>
        <w:numPr>
          <w:ilvl w:val="0"/>
          <w:numId w:val="77"/>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 de la Máquina de los Ángeles.</w:t>
      </w:r>
    </w:p>
    <w:p w14:paraId="2D1404A5"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402E78F"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Adicionalmente, el Inspector de proyecto indicará la realización de los siguientes ensayos de calidad cuando las condiciones de la obra así lo requieran:</w:t>
      </w:r>
    </w:p>
    <w:p w14:paraId="2E7A4CF1"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4E673EC"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calidad sobre el cemento.</w:t>
      </w:r>
    </w:p>
    <w:p w14:paraId="37F9EB51"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Ensayos de calidad de los aceros de refuerzo.</w:t>
      </w:r>
    </w:p>
    <w:p w14:paraId="09C56051"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Ensayo de la Máquina de los Ángeles.</w:t>
      </w:r>
    </w:p>
    <w:p w14:paraId="740CA763" w14:textId="77777777" w:rsidR="004D76EB" w:rsidRPr="004D76EB" w:rsidRDefault="004D76EB" w:rsidP="004D76EB">
      <w:pPr>
        <w:widowControl w:val="0"/>
        <w:numPr>
          <w:ilvl w:val="0"/>
          <w:numId w:val="78"/>
        </w:numPr>
        <w:tabs>
          <w:tab w:val="left" w:pos="8711"/>
        </w:tabs>
        <w:autoSpaceDE w:val="0"/>
        <w:autoSpaceDN w:val="0"/>
        <w:spacing w:after="160" w:line="259" w:lineRule="auto"/>
        <w:jc w:val="both"/>
        <w:rPr>
          <w:rFonts w:ascii="Tahoma" w:eastAsia="Arial" w:hAnsi="Tahoma" w:cs="Tahoma"/>
        </w:rPr>
      </w:pPr>
      <w:r w:rsidRPr="004D76EB">
        <w:rPr>
          <w:rFonts w:ascii="Tahoma" w:eastAsia="Arial" w:hAnsi="Tahoma" w:cs="Tahoma"/>
        </w:rPr>
        <w:t xml:space="preserve">Otros que el proponente oferte en su propuesta. </w:t>
      </w:r>
    </w:p>
    <w:p w14:paraId="247E885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254213F4" w14:textId="77777777" w:rsidR="004D76EB" w:rsidRPr="004D76EB" w:rsidRDefault="004D76EB" w:rsidP="004D76EB">
      <w:pPr>
        <w:widowControl w:val="0"/>
        <w:numPr>
          <w:ilvl w:val="0"/>
          <w:numId w:val="93"/>
        </w:numPr>
        <w:tabs>
          <w:tab w:val="left" w:pos="8711"/>
        </w:tabs>
        <w:autoSpaceDE w:val="0"/>
        <w:autoSpaceDN w:val="0"/>
        <w:spacing w:after="160" w:line="259" w:lineRule="auto"/>
        <w:jc w:val="both"/>
        <w:rPr>
          <w:rFonts w:ascii="Tahoma" w:eastAsia="Arial" w:hAnsi="Tahoma" w:cs="Tahoma"/>
          <w:b/>
        </w:rPr>
      </w:pPr>
      <w:r w:rsidRPr="004D76EB">
        <w:rPr>
          <w:rFonts w:ascii="Tahoma" w:eastAsia="Arial" w:hAnsi="Tahoma" w:cs="Tahoma"/>
          <w:b/>
        </w:rPr>
        <w:t>Laboratorio</w:t>
      </w:r>
    </w:p>
    <w:p w14:paraId="73044C0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E4D6CD"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4112382" w14:textId="77777777" w:rsidR="004D76EB" w:rsidRPr="004D76EB" w:rsidRDefault="004D76EB" w:rsidP="004D76EB">
      <w:pPr>
        <w:widowControl w:val="0"/>
        <w:numPr>
          <w:ilvl w:val="0"/>
          <w:numId w:val="95"/>
        </w:numPr>
        <w:tabs>
          <w:tab w:val="left" w:pos="8711"/>
        </w:tabs>
        <w:autoSpaceDE w:val="0"/>
        <w:autoSpaceDN w:val="0"/>
        <w:spacing w:after="160" w:line="259" w:lineRule="auto"/>
        <w:jc w:val="both"/>
        <w:rPr>
          <w:rFonts w:ascii="Tahoma" w:eastAsia="Arial" w:hAnsi="Tahoma" w:cs="Tahoma"/>
          <w:b/>
        </w:rPr>
      </w:pPr>
      <w:r w:rsidRPr="004D76EB">
        <w:rPr>
          <w:rFonts w:ascii="Tahoma" w:eastAsia="Arial" w:hAnsi="Tahoma" w:cs="Tahoma"/>
          <w:b/>
        </w:rPr>
        <w:t>Frecuencia de los Ensayos</w:t>
      </w:r>
    </w:p>
    <w:p w14:paraId="708BEC12"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 xml:space="preserve">La frecuencia de los ensayos tanto de los materiales como del propio hormigón y mortero se tomará de </w:t>
      </w:r>
      <w:r w:rsidRPr="004D76EB">
        <w:rPr>
          <w:rFonts w:ascii="Tahoma" w:eastAsia="Arial" w:hAnsi="Tahoma" w:cs="Tahoma"/>
        </w:rPr>
        <w:lastRenderedPageBreak/>
        <w:t>acuerdo a lo indicado en la normativa CBH-87 en conformidad con el nivel de control del proyecto.</w:t>
      </w:r>
    </w:p>
    <w:p w14:paraId="42EC5112"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EEEF3FB"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12D939"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E242F0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2E13A3"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BB42F1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A7FDEF3"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698D65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06374B7"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281514A"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1888A7"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563F69C6" w14:textId="77777777" w:rsidR="004D76EB" w:rsidRPr="004D76EB" w:rsidRDefault="004D76EB" w:rsidP="004D76EB">
      <w:pPr>
        <w:widowControl w:val="0"/>
        <w:tabs>
          <w:tab w:val="left" w:pos="560"/>
        </w:tabs>
        <w:autoSpaceDE w:val="0"/>
        <w:autoSpaceDN w:val="0"/>
        <w:jc w:val="both"/>
        <w:rPr>
          <w:rFonts w:ascii="Tahoma" w:eastAsia="Arial" w:hAnsi="Tahoma" w:cs="Tahoma"/>
        </w:rPr>
      </w:pPr>
      <w:r w:rsidRPr="004D76EB">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59C9BB7A" w14:textId="77777777" w:rsidR="004D76EB" w:rsidRPr="004D76EB" w:rsidRDefault="004D76EB" w:rsidP="004D76EB">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D76EB" w:rsidRPr="004D76EB" w14:paraId="2764190E" w14:textId="77777777" w:rsidTr="001A7607">
        <w:trPr>
          <w:trHeight w:val="20"/>
        </w:trPr>
        <w:tc>
          <w:tcPr>
            <w:tcW w:w="912" w:type="pct"/>
            <w:shd w:val="clear" w:color="auto" w:fill="1F3864" w:themeFill="accent5" w:themeFillShade="80"/>
            <w:vAlign w:val="center"/>
          </w:tcPr>
          <w:p w14:paraId="2B2A1C6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 xml:space="preserve">TIPO DEL </w:t>
            </w:r>
            <w:proofErr w:type="spellStart"/>
            <w:r w:rsidRPr="004D76EB">
              <w:rPr>
                <w:rFonts w:ascii="Tahoma" w:eastAsia="Arial" w:hAnsi="Tahoma" w:cs="Tahoma"/>
                <w:b/>
              </w:rPr>
              <w:t>Hº</w:t>
            </w:r>
            <w:proofErr w:type="spellEnd"/>
          </w:p>
        </w:tc>
        <w:tc>
          <w:tcPr>
            <w:tcW w:w="874" w:type="pct"/>
            <w:shd w:val="clear" w:color="auto" w:fill="1F3864" w:themeFill="accent5" w:themeFillShade="80"/>
            <w:vAlign w:val="center"/>
          </w:tcPr>
          <w:p w14:paraId="0990502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TAM. MAX. AGREGADO</w:t>
            </w:r>
          </w:p>
        </w:tc>
        <w:tc>
          <w:tcPr>
            <w:tcW w:w="874" w:type="pct"/>
            <w:shd w:val="clear" w:color="auto" w:fill="1F3864" w:themeFill="accent5" w:themeFillShade="80"/>
            <w:vAlign w:val="center"/>
          </w:tcPr>
          <w:p w14:paraId="006056AB"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RES. Kg/cm2</w:t>
            </w:r>
          </w:p>
          <w:p w14:paraId="0AE997D2"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(28 días)</w:t>
            </w:r>
          </w:p>
        </w:tc>
        <w:tc>
          <w:tcPr>
            <w:tcW w:w="972" w:type="pct"/>
            <w:shd w:val="clear" w:color="auto" w:fill="1F3864" w:themeFill="accent5" w:themeFillShade="80"/>
            <w:vAlign w:val="center"/>
          </w:tcPr>
          <w:p w14:paraId="3E720186" w14:textId="77777777" w:rsidR="004D76EB" w:rsidRPr="004D76EB" w:rsidRDefault="004D76EB" w:rsidP="004D76EB">
            <w:pPr>
              <w:widowControl w:val="0"/>
              <w:autoSpaceDE w:val="0"/>
              <w:autoSpaceDN w:val="0"/>
              <w:jc w:val="both"/>
              <w:rPr>
                <w:rFonts w:ascii="Tahoma" w:eastAsia="Arial" w:hAnsi="Tahoma" w:cs="Tahoma"/>
                <w:b/>
                <w:lang w:val="pt-BR"/>
              </w:rPr>
            </w:pPr>
            <w:r w:rsidRPr="004D76EB">
              <w:rPr>
                <w:rFonts w:ascii="Tahoma" w:eastAsia="Arial" w:hAnsi="Tahoma" w:cs="Tahoma"/>
                <w:b/>
                <w:lang w:val="pt-BR"/>
              </w:rPr>
              <w:t>PESO APROX. CEM. Kg/m3</w:t>
            </w:r>
          </w:p>
        </w:tc>
        <w:tc>
          <w:tcPr>
            <w:tcW w:w="680" w:type="pct"/>
            <w:shd w:val="clear" w:color="auto" w:fill="1F3864" w:themeFill="accent5" w:themeFillShade="80"/>
            <w:vAlign w:val="center"/>
          </w:tcPr>
          <w:p w14:paraId="36B1364E"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RELACIÓN a / c</w:t>
            </w:r>
          </w:p>
        </w:tc>
        <w:tc>
          <w:tcPr>
            <w:tcW w:w="687" w:type="pct"/>
            <w:shd w:val="clear" w:color="auto" w:fill="1F3864" w:themeFill="accent5" w:themeFillShade="80"/>
            <w:vAlign w:val="center"/>
          </w:tcPr>
          <w:p w14:paraId="477D2793"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Rev. (</w:t>
            </w:r>
            <w:proofErr w:type="spellStart"/>
            <w:r w:rsidRPr="004D76EB">
              <w:rPr>
                <w:rFonts w:ascii="Tahoma" w:eastAsia="Arial" w:hAnsi="Tahoma" w:cs="Tahoma"/>
                <w:b/>
              </w:rPr>
              <w:t>pulg</w:t>
            </w:r>
            <w:proofErr w:type="spellEnd"/>
            <w:r w:rsidRPr="004D76EB">
              <w:rPr>
                <w:rFonts w:ascii="Tahoma" w:eastAsia="Arial" w:hAnsi="Tahoma" w:cs="Tahoma"/>
                <w:b/>
              </w:rPr>
              <w:t>)</w:t>
            </w:r>
          </w:p>
        </w:tc>
      </w:tr>
      <w:tr w:rsidR="004D76EB" w:rsidRPr="004D76EB" w14:paraId="01F48600" w14:textId="77777777" w:rsidTr="001A7607">
        <w:trPr>
          <w:trHeight w:val="20"/>
        </w:trPr>
        <w:tc>
          <w:tcPr>
            <w:tcW w:w="912" w:type="pct"/>
            <w:vAlign w:val="center"/>
          </w:tcPr>
          <w:p w14:paraId="4622021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H “</w:t>
            </w:r>
            <w:smartTag w:uri="urn:schemas-microsoft-com:office:smarttags" w:element="metricconverter">
              <w:smartTagPr>
                <w:attr w:name="ProductID" w:val="400”"/>
              </w:smartTagPr>
              <w:r w:rsidRPr="004D76EB">
                <w:rPr>
                  <w:rFonts w:ascii="Tahoma" w:eastAsia="Arial" w:hAnsi="Tahoma" w:cs="Tahoma"/>
                </w:rPr>
                <w:t>400”</w:t>
              </w:r>
            </w:smartTag>
          </w:p>
        </w:tc>
        <w:tc>
          <w:tcPr>
            <w:tcW w:w="874" w:type="pct"/>
            <w:vAlign w:val="center"/>
          </w:tcPr>
          <w:p w14:paraId="21B6AADC"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p>
        </w:tc>
        <w:tc>
          <w:tcPr>
            <w:tcW w:w="874" w:type="pct"/>
            <w:vAlign w:val="center"/>
          </w:tcPr>
          <w:p w14:paraId="77C57B7B"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400</w:t>
            </w:r>
          </w:p>
        </w:tc>
        <w:tc>
          <w:tcPr>
            <w:tcW w:w="972" w:type="pct"/>
            <w:vAlign w:val="center"/>
          </w:tcPr>
          <w:p w14:paraId="6E1F1B69"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470</w:t>
            </w:r>
          </w:p>
        </w:tc>
        <w:tc>
          <w:tcPr>
            <w:tcW w:w="680" w:type="pct"/>
            <w:vAlign w:val="center"/>
          </w:tcPr>
          <w:p w14:paraId="3A6B838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0,4</w:t>
            </w:r>
          </w:p>
        </w:tc>
        <w:tc>
          <w:tcPr>
            <w:tcW w:w="687" w:type="pct"/>
            <w:vAlign w:val="center"/>
          </w:tcPr>
          <w:p w14:paraId="49A2B48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 – 3</w:t>
            </w:r>
          </w:p>
        </w:tc>
      </w:tr>
      <w:tr w:rsidR="004D76EB" w:rsidRPr="004D76EB" w14:paraId="59E551D8" w14:textId="77777777" w:rsidTr="001A7607">
        <w:trPr>
          <w:trHeight w:val="20"/>
        </w:trPr>
        <w:tc>
          <w:tcPr>
            <w:tcW w:w="912" w:type="pct"/>
            <w:vAlign w:val="center"/>
          </w:tcPr>
          <w:p w14:paraId="1CC55125"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H “</w:t>
            </w:r>
            <w:smartTag w:uri="urn:schemas-microsoft-com:office:smarttags" w:element="metricconverter">
              <w:smartTagPr>
                <w:attr w:name="ProductID" w:val="350”"/>
              </w:smartTagPr>
              <w:r w:rsidRPr="004D76EB">
                <w:rPr>
                  <w:rFonts w:ascii="Tahoma" w:eastAsia="Arial" w:hAnsi="Tahoma" w:cs="Tahoma"/>
                </w:rPr>
                <w:t>350”</w:t>
              </w:r>
            </w:smartTag>
          </w:p>
        </w:tc>
        <w:tc>
          <w:tcPr>
            <w:tcW w:w="874" w:type="pct"/>
            <w:vAlign w:val="center"/>
          </w:tcPr>
          <w:p w14:paraId="58C6B330"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p>
        </w:tc>
        <w:tc>
          <w:tcPr>
            <w:tcW w:w="874" w:type="pct"/>
            <w:vAlign w:val="center"/>
          </w:tcPr>
          <w:p w14:paraId="59D5128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350</w:t>
            </w:r>
          </w:p>
        </w:tc>
        <w:tc>
          <w:tcPr>
            <w:tcW w:w="972" w:type="pct"/>
            <w:vAlign w:val="center"/>
          </w:tcPr>
          <w:p w14:paraId="5E339F1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450</w:t>
            </w:r>
          </w:p>
        </w:tc>
        <w:tc>
          <w:tcPr>
            <w:tcW w:w="680" w:type="pct"/>
            <w:vAlign w:val="center"/>
          </w:tcPr>
          <w:p w14:paraId="7D6A8F4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0,4 – 0.45</w:t>
            </w:r>
          </w:p>
        </w:tc>
        <w:tc>
          <w:tcPr>
            <w:tcW w:w="687" w:type="pct"/>
            <w:vAlign w:val="center"/>
          </w:tcPr>
          <w:p w14:paraId="7C07FF9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 – 3</w:t>
            </w:r>
          </w:p>
        </w:tc>
      </w:tr>
      <w:tr w:rsidR="004D76EB" w:rsidRPr="004D76EB" w14:paraId="150F29D2" w14:textId="77777777" w:rsidTr="001A7607">
        <w:trPr>
          <w:trHeight w:val="20"/>
        </w:trPr>
        <w:tc>
          <w:tcPr>
            <w:tcW w:w="912" w:type="pct"/>
            <w:vAlign w:val="center"/>
          </w:tcPr>
          <w:p w14:paraId="4D81AD66"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Tipo “A” 210</w:t>
            </w:r>
          </w:p>
        </w:tc>
        <w:tc>
          <w:tcPr>
            <w:tcW w:w="874" w:type="pct"/>
            <w:vAlign w:val="center"/>
          </w:tcPr>
          <w:p w14:paraId="02E60B68" w14:textId="77777777" w:rsidR="004D76EB" w:rsidRPr="004D76EB" w:rsidRDefault="004D76EB" w:rsidP="004D76EB">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4D76EB">
                <w:rPr>
                  <w:rFonts w:ascii="Tahoma" w:eastAsia="Arial" w:hAnsi="Tahoma" w:cs="Tahoma"/>
                  <w:b/>
                </w:rPr>
                <w:t>1”</w:t>
              </w:r>
            </w:smartTag>
            <w:r w:rsidRPr="004D76EB">
              <w:rPr>
                <w:rFonts w:ascii="Tahoma" w:eastAsia="Arial" w:hAnsi="Tahoma" w:cs="Tahoma"/>
                <w:b/>
              </w:rPr>
              <w:t xml:space="preserve"> – 1/2”</w:t>
            </w:r>
          </w:p>
        </w:tc>
        <w:tc>
          <w:tcPr>
            <w:tcW w:w="874" w:type="pct"/>
            <w:vAlign w:val="center"/>
          </w:tcPr>
          <w:p w14:paraId="4E50571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210</w:t>
            </w:r>
          </w:p>
        </w:tc>
        <w:tc>
          <w:tcPr>
            <w:tcW w:w="972" w:type="pct"/>
            <w:vAlign w:val="center"/>
          </w:tcPr>
          <w:p w14:paraId="7B2A040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350</w:t>
            </w:r>
          </w:p>
        </w:tc>
        <w:tc>
          <w:tcPr>
            <w:tcW w:w="680" w:type="pct"/>
            <w:vAlign w:val="center"/>
          </w:tcPr>
          <w:p w14:paraId="15EA000D"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0,5</w:t>
            </w:r>
          </w:p>
        </w:tc>
        <w:tc>
          <w:tcPr>
            <w:tcW w:w="687" w:type="pct"/>
            <w:vAlign w:val="center"/>
          </w:tcPr>
          <w:p w14:paraId="4D10B57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2 – 4</w:t>
            </w:r>
          </w:p>
        </w:tc>
      </w:tr>
      <w:tr w:rsidR="004D76EB" w:rsidRPr="004D76EB" w14:paraId="45049F81" w14:textId="77777777" w:rsidTr="001A7607">
        <w:trPr>
          <w:trHeight w:val="20"/>
        </w:trPr>
        <w:tc>
          <w:tcPr>
            <w:tcW w:w="912" w:type="pct"/>
            <w:vAlign w:val="center"/>
          </w:tcPr>
          <w:p w14:paraId="01C4139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“B” 180</w:t>
            </w:r>
          </w:p>
        </w:tc>
        <w:tc>
          <w:tcPr>
            <w:tcW w:w="874" w:type="pct"/>
            <w:vAlign w:val="center"/>
          </w:tcPr>
          <w:p w14:paraId="5A313BF6"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r w:rsidRPr="004D76EB">
              <w:rPr>
                <w:rFonts w:ascii="Tahoma" w:eastAsia="Arial" w:hAnsi="Tahoma" w:cs="Tahoma"/>
              </w:rPr>
              <w:t xml:space="preserve"> – 11/2”</w:t>
            </w:r>
          </w:p>
        </w:tc>
        <w:tc>
          <w:tcPr>
            <w:tcW w:w="874" w:type="pct"/>
            <w:vAlign w:val="center"/>
          </w:tcPr>
          <w:p w14:paraId="2DD6229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180</w:t>
            </w:r>
          </w:p>
        </w:tc>
        <w:tc>
          <w:tcPr>
            <w:tcW w:w="972" w:type="pct"/>
            <w:vAlign w:val="center"/>
          </w:tcPr>
          <w:p w14:paraId="0AFAAE24"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310</w:t>
            </w:r>
          </w:p>
        </w:tc>
        <w:tc>
          <w:tcPr>
            <w:tcW w:w="680" w:type="pct"/>
            <w:vAlign w:val="center"/>
          </w:tcPr>
          <w:p w14:paraId="4DF74B0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0,55</w:t>
            </w:r>
          </w:p>
        </w:tc>
        <w:tc>
          <w:tcPr>
            <w:tcW w:w="687" w:type="pct"/>
            <w:vAlign w:val="center"/>
          </w:tcPr>
          <w:p w14:paraId="2306555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4</w:t>
            </w:r>
          </w:p>
        </w:tc>
      </w:tr>
      <w:tr w:rsidR="004D76EB" w:rsidRPr="004D76EB" w14:paraId="6D0FC5DE" w14:textId="77777777" w:rsidTr="001A7607">
        <w:trPr>
          <w:trHeight w:val="20"/>
        </w:trPr>
        <w:tc>
          <w:tcPr>
            <w:tcW w:w="912" w:type="pct"/>
            <w:vAlign w:val="center"/>
          </w:tcPr>
          <w:p w14:paraId="5D67FAD8"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“C” 160</w:t>
            </w:r>
          </w:p>
        </w:tc>
        <w:tc>
          <w:tcPr>
            <w:tcW w:w="874" w:type="pct"/>
            <w:vAlign w:val="center"/>
          </w:tcPr>
          <w:p w14:paraId="790F0848"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4D76EB">
                <w:rPr>
                  <w:rFonts w:ascii="Tahoma" w:eastAsia="Arial" w:hAnsi="Tahoma" w:cs="Tahoma"/>
                </w:rPr>
                <w:t>1”</w:t>
              </w:r>
            </w:smartTag>
            <w:r w:rsidRPr="004D76EB">
              <w:rPr>
                <w:rFonts w:ascii="Tahoma" w:eastAsia="Arial" w:hAnsi="Tahoma" w:cs="Tahoma"/>
              </w:rPr>
              <w:t xml:space="preserve"> – 11/2”</w:t>
            </w:r>
          </w:p>
        </w:tc>
        <w:tc>
          <w:tcPr>
            <w:tcW w:w="874" w:type="pct"/>
            <w:vAlign w:val="center"/>
          </w:tcPr>
          <w:p w14:paraId="50BDADDD"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160</w:t>
            </w:r>
          </w:p>
        </w:tc>
        <w:tc>
          <w:tcPr>
            <w:tcW w:w="972" w:type="pct"/>
            <w:vAlign w:val="center"/>
          </w:tcPr>
          <w:p w14:paraId="17C3CCE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250</w:t>
            </w:r>
          </w:p>
        </w:tc>
        <w:tc>
          <w:tcPr>
            <w:tcW w:w="680" w:type="pct"/>
            <w:vAlign w:val="center"/>
          </w:tcPr>
          <w:p w14:paraId="4D99918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0,6</w:t>
            </w:r>
          </w:p>
        </w:tc>
        <w:tc>
          <w:tcPr>
            <w:tcW w:w="687" w:type="pct"/>
            <w:vAlign w:val="center"/>
          </w:tcPr>
          <w:p w14:paraId="17713520"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3</w:t>
            </w:r>
          </w:p>
        </w:tc>
      </w:tr>
      <w:tr w:rsidR="004D76EB" w:rsidRPr="004D76EB" w14:paraId="3BA03B86" w14:textId="77777777" w:rsidTr="001A7607">
        <w:trPr>
          <w:trHeight w:val="20"/>
        </w:trPr>
        <w:tc>
          <w:tcPr>
            <w:tcW w:w="912" w:type="pct"/>
            <w:vAlign w:val="center"/>
          </w:tcPr>
          <w:p w14:paraId="1126CD2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“D” 130</w:t>
            </w:r>
          </w:p>
        </w:tc>
        <w:tc>
          <w:tcPr>
            <w:tcW w:w="874" w:type="pct"/>
            <w:vAlign w:val="center"/>
          </w:tcPr>
          <w:p w14:paraId="18996CF2"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4D76EB">
                <w:rPr>
                  <w:rFonts w:ascii="Tahoma" w:eastAsia="Arial" w:hAnsi="Tahoma" w:cs="Tahoma"/>
                </w:rPr>
                <w:t>2”</w:t>
              </w:r>
            </w:smartTag>
          </w:p>
        </w:tc>
        <w:tc>
          <w:tcPr>
            <w:tcW w:w="874" w:type="pct"/>
            <w:vAlign w:val="center"/>
          </w:tcPr>
          <w:p w14:paraId="50F54B97"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130</w:t>
            </w:r>
          </w:p>
        </w:tc>
        <w:tc>
          <w:tcPr>
            <w:tcW w:w="972" w:type="pct"/>
            <w:vAlign w:val="center"/>
          </w:tcPr>
          <w:p w14:paraId="6D61CB3A"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230</w:t>
            </w:r>
          </w:p>
        </w:tc>
        <w:tc>
          <w:tcPr>
            <w:tcW w:w="680" w:type="pct"/>
            <w:vAlign w:val="center"/>
          </w:tcPr>
          <w:p w14:paraId="5BBE5513"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0,7</w:t>
            </w:r>
          </w:p>
        </w:tc>
        <w:tc>
          <w:tcPr>
            <w:tcW w:w="687" w:type="pct"/>
            <w:vAlign w:val="center"/>
          </w:tcPr>
          <w:p w14:paraId="2FD28E0C"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3</w:t>
            </w:r>
          </w:p>
        </w:tc>
      </w:tr>
      <w:tr w:rsidR="004D76EB" w:rsidRPr="004D76EB" w14:paraId="54EDD63A" w14:textId="77777777" w:rsidTr="001A7607">
        <w:trPr>
          <w:trHeight w:val="20"/>
        </w:trPr>
        <w:tc>
          <w:tcPr>
            <w:tcW w:w="912" w:type="pct"/>
            <w:vAlign w:val="center"/>
          </w:tcPr>
          <w:p w14:paraId="0D18635E"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Tipo “E”</w:t>
            </w:r>
          </w:p>
        </w:tc>
        <w:tc>
          <w:tcPr>
            <w:tcW w:w="874" w:type="pct"/>
            <w:vAlign w:val="center"/>
          </w:tcPr>
          <w:p w14:paraId="7BA8BEE6" w14:textId="77777777" w:rsidR="004D76EB" w:rsidRPr="004D76EB" w:rsidRDefault="004D76EB" w:rsidP="004D76EB">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4D76EB">
                <w:rPr>
                  <w:rFonts w:ascii="Tahoma" w:eastAsia="Arial" w:hAnsi="Tahoma" w:cs="Tahoma"/>
                </w:rPr>
                <w:t>2”</w:t>
              </w:r>
            </w:smartTag>
            <w:r w:rsidRPr="004D76EB">
              <w:rPr>
                <w:rFonts w:ascii="Tahoma" w:eastAsia="Arial" w:hAnsi="Tahoma" w:cs="Tahoma"/>
              </w:rPr>
              <w:t xml:space="preserve"> – 2 ½”</w:t>
            </w:r>
          </w:p>
        </w:tc>
        <w:tc>
          <w:tcPr>
            <w:tcW w:w="874" w:type="pct"/>
            <w:vAlign w:val="center"/>
          </w:tcPr>
          <w:p w14:paraId="13B06EC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210</w:t>
            </w:r>
          </w:p>
        </w:tc>
        <w:tc>
          <w:tcPr>
            <w:tcW w:w="972" w:type="pct"/>
            <w:vAlign w:val="center"/>
          </w:tcPr>
          <w:p w14:paraId="72966716"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225</w:t>
            </w:r>
          </w:p>
        </w:tc>
        <w:tc>
          <w:tcPr>
            <w:tcW w:w="680" w:type="pct"/>
            <w:vAlign w:val="center"/>
          </w:tcPr>
          <w:p w14:paraId="0EFDA9EF"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0,75</w:t>
            </w:r>
          </w:p>
        </w:tc>
        <w:tc>
          <w:tcPr>
            <w:tcW w:w="687" w:type="pct"/>
            <w:vAlign w:val="center"/>
          </w:tcPr>
          <w:p w14:paraId="346D01E1" w14:textId="77777777" w:rsidR="004D76EB" w:rsidRPr="004D76EB" w:rsidRDefault="004D76EB" w:rsidP="004D76EB">
            <w:pPr>
              <w:widowControl w:val="0"/>
              <w:autoSpaceDE w:val="0"/>
              <w:autoSpaceDN w:val="0"/>
              <w:jc w:val="both"/>
              <w:rPr>
                <w:rFonts w:ascii="Tahoma" w:eastAsia="Arial" w:hAnsi="Tahoma" w:cs="Tahoma"/>
              </w:rPr>
            </w:pPr>
            <w:r w:rsidRPr="004D76EB">
              <w:rPr>
                <w:rFonts w:ascii="Tahoma" w:eastAsia="Arial" w:hAnsi="Tahoma" w:cs="Tahoma"/>
              </w:rPr>
              <w:t>2 – 3</w:t>
            </w:r>
          </w:p>
        </w:tc>
      </w:tr>
    </w:tbl>
    <w:p w14:paraId="43403F78"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12CFB49D" w14:textId="77777777" w:rsidR="004D76EB" w:rsidRPr="004D76EB" w:rsidRDefault="004D76EB" w:rsidP="004D76EB">
      <w:pPr>
        <w:widowControl w:val="0"/>
        <w:tabs>
          <w:tab w:val="left" w:pos="8711"/>
        </w:tabs>
        <w:autoSpaceDE w:val="0"/>
        <w:autoSpaceDN w:val="0"/>
        <w:jc w:val="both"/>
        <w:rPr>
          <w:rFonts w:ascii="Tahoma" w:eastAsia="Arial" w:hAnsi="Tahoma" w:cs="Tahoma"/>
          <w:b/>
        </w:rPr>
      </w:pPr>
      <w:r w:rsidRPr="004D76EB">
        <w:rPr>
          <w:rFonts w:ascii="Tahoma" w:eastAsia="Arial" w:hAnsi="Tahoma" w:cs="Tahoma"/>
          <w:b/>
        </w:rPr>
        <w:t>Criterios de Aceptación y Rechazo</w:t>
      </w:r>
    </w:p>
    <w:p w14:paraId="4550B297"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3E0369A"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0B9B936E"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73A27F" w14:textId="77777777" w:rsidR="004D76EB" w:rsidRPr="004D76EB" w:rsidRDefault="004D76EB" w:rsidP="004D76EB">
      <w:pPr>
        <w:widowControl w:val="0"/>
        <w:tabs>
          <w:tab w:val="left" w:pos="8711"/>
        </w:tabs>
        <w:autoSpaceDE w:val="0"/>
        <w:autoSpaceDN w:val="0"/>
        <w:jc w:val="both"/>
        <w:rPr>
          <w:rFonts w:ascii="Tahoma" w:eastAsia="Arial" w:hAnsi="Tahoma" w:cs="Tahoma"/>
        </w:rPr>
      </w:pPr>
    </w:p>
    <w:p w14:paraId="712DE389" w14:textId="77777777" w:rsidR="004D76EB" w:rsidRPr="004D76EB" w:rsidRDefault="004D76EB" w:rsidP="004D76EB">
      <w:pPr>
        <w:widowControl w:val="0"/>
        <w:tabs>
          <w:tab w:val="left" w:pos="8711"/>
        </w:tabs>
        <w:autoSpaceDE w:val="0"/>
        <w:autoSpaceDN w:val="0"/>
        <w:adjustRightInd w:val="0"/>
        <w:jc w:val="both"/>
        <w:rPr>
          <w:rFonts w:ascii="Tahoma" w:eastAsiaTheme="minorHAnsi" w:hAnsi="Tahoma" w:cs="Tahoma"/>
        </w:rPr>
      </w:pPr>
      <w:r w:rsidRPr="004D76EB">
        <w:rPr>
          <w:rFonts w:ascii="Tahoma" w:eastAsiaTheme="minorHAnsi" w:hAnsi="Tahoma" w:cs="Tahoma"/>
        </w:rPr>
        <w:t xml:space="preserve">Todo material, hormigón o elemento ejecutado que sea rechazado se procederá conforme a lo indicado </w:t>
      </w:r>
      <w:r w:rsidRPr="004D76EB">
        <w:rPr>
          <w:rFonts w:ascii="Tahoma" w:eastAsia="Arial" w:hAnsi="Tahoma" w:cs="Tahoma"/>
        </w:rPr>
        <w:t>en la Normativa referida CBH-87 con su curado, corrección, demolición o reposición, actividad que deberá ser aprobada por el Inspector de proyecto</w:t>
      </w:r>
      <w:r w:rsidRPr="004D76EB">
        <w:rPr>
          <w:rFonts w:ascii="Tahoma" w:eastAsiaTheme="minorHAnsi" w:hAnsi="Tahoma" w:cs="Tahoma"/>
        </w:rPr>
        <w:t>.</w:t>
      </w:r>
    </w:p>
    <w:p w14:paraId="087EF336" w14:textId="77777777" w:rsidR="004D76EB" w:rsidRPr="004D76EB" w:rsidRDefault="004D76EB" w:rsidP="004D76EB">
      <w:pPr>
        <w:widowControl w:val="0"/>
        <w:tabs>
          <w:tab w:val="left" w:pos="8711"/>
        </w:tabs>
        <w:autoSpaceDE w:val="0"/>
        <w:autoSpaceDN w:val="0"/>
        <w:adjustRightInd w:val="0"/>
        <w:jc w:val="both"/>
        <w:rPr>
          <w:rFonts w:ascii="Tahoma" w:eastAsiaTheme="minorHAnsi" w:hAnsi="Tahoma" w:cs="Tahoma"/>
        </w:rPr>
      </w:pPr>
      <w:r w:rsidRPr="004D76EB">
        <w:rPr>
          <w:rFonts w:ascii="Tahoma" w:eastAsiaTheme="minorHAnsi" w:hAnsi="Tahoma" w:cs="Tahoma"/>
        </w:rPr>
        <w:t>Todos los ensayos, pruebas, demoliciones, curados y reemplazos necesarios serán cancelados por la Entidad Ejecutora.</w:t>
      </w:r>
    </w:p>
    <w:p w14:paraId="09451C96" w14:textId="77777777" w:rsidR="004D76EB" w:rsidRPr="004D76EB" w:rsidRDefault="004D76EB" w:rsidP="004D76EB">
      <w:pPr>
        <w:widowControl w:val="0"/>
        <w:tabs>
          <w:tab w:val="left" w:pos="560"/>
        </w:tabs>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4D76EB" w:rsidRPr="004D76EB" w14:paraId="27D3EC20" w14:textId="77777777" w:rsidTr="001A7607">
        <w:tc>
          <w:tcPr>
            <w:tcW w:w="584" w:type="dxa"/>
            <w:shd w:val="clear" w:color="auto" w:fill="1F3864" w:themeFill="accent5" w:themeFillShade="80"/>
          </w:tcPr>
          <w:p w14:paraId="3B666249" w14:textId="77777777" w:rsidR="004D76EB" w:rsidRPr="004D76EB" w:rsidRDefault="004D76EB" w:rsidP="004D76EB">
            <w:pPr>
              <w:widowControl w:val="0"/>
              <w:autoSpaceDE w:val="0"/>
              <w:autoSpaceDN w:val="0"/>
              <w:jc w:val="both"/>
              <w:rPr>
                <w:rFonts w:ascii="Tahoma" w:eastAsia="Arial" w:hAnsi="Tahoma" w:cs="Tahoma"/>
                <w:b/>
              </w:rPr>
            </w:pPr>
            <w:proofErr w:type="spellStart"/>
            <w:r w:rsidRPr="004D76EB">
              <w:rPr>
                <w:rFonts w:ascii="Tahoma" w:eastAsia="Arial" w:hAnsi="Tahoma" w:cs="Tahoma"/>
                <w:b/>
              </w:rPr>
              <w:t>N°</w:t>
            </w:r>
            <w:proofErr w:type="spellEnd"/>
          </w:p>
        </w:tc>
        <w:tc>
          <w:tcPr>
            <w:tcW w:w="2385" w:type="dxa"/>
            <w:shd w:val="clear" w:color="auto" w:fill="1F3864" w:themeFill="accent5" w:themeFillShade="80"/>
          </w:tcPr>
          <w:p w14:paraId="61D5626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CODIGO</w:t>
            </w:r>
          </w:p>
        </w:tc>
        <w:tc>
          <w:tcPr>
            <w:tcW w:w="1145" w:type="dxa"/>
            <w:shd w:val="clear" w:color="auto" w:fill="1F3864" w:themeFill="accent5" w:themeFillShade="80"/>
          </w:tcPr>
          <w:p w14:paraId="522D327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UNIDAD</w:t>
            </w:r>
          </w:p>
        </w:tc>
        <w:tc>
          <w:tcPr>
            <w:tcW w:w="5520" w:type="dxa"/>
            <w:shd w:val="clear" w:color="auto" w:fill="1F3864" w:themeFill="accent5" w:themeFillShade="80"/>
          </w:tcPr>
          <w:p w14:paraId="2AF583F4"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ITEM</w:t>
            </w:r>
          </w:p>
        </w:tc>
      </w:tr>
      <w:tr w:rsidR="004D76EB" w:rsidRPr="004D76EB" w14:paraId="10792B8B" w14:textId="77777777" w:rsidTr="001A7607">
        <w:tc>
          <w:tcPr>
            <w:tcW w:w="584" w:type="dxa"/>
            <w:shd w:val="clear" w:color="auto" w:fill="BDD6EE" w:themeFill="accent1" w:themeFillTint="66"/>
          </w:tcPr>
          <w:p w14:paraId="0816623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lastRenderedPageBreak/>
              <w:t>51</w:t>
            </w:r>
          </w:p>
        </w:tc>
        <w:tc>
          <w:tcPr>
            <w:tcW w:w="2385" w:type="dxa"/>
            <w:shd w:val="clear" w:color="auto" w:fill="BDD6EE" w:themeFill="accent1" w:themeFillTint="66"/>
            <w:vAlign w:val="center"/>
          </w:tcPr>
          <w:p w14:paraId="5DC2A29C"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VAC-OG-IMP-3</w:t>
            </w:r>
          </w:p>
        </w:tc>
        <w:tc>
          <w:tcPr>
            <w:tcW w:w="1145" w:type="dxa"/>
            <w:shd w:val="clear" w:color="auto" w:fill="BDD6EE" w:themeFill="accent1" w:themeFillTint="66"/>
            <w:vAlign w:val="center"/>
          </w:tcPr>
          <w:p w14:paraId="0EE5113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M2</w:t>
            </w:r>
          </w:p>
        </w:tc>
        <w:tc>
          <w:tcPr>
            <w:tcW w:w="5520" w:type="dxa"/>
            <w:shd w:val="clear" w:color="auto" w:fill="BDD6EE" w:themeFill="accent1" w:themeFillTint="66"/>
            <w:vAlign w:val="center"/>
          </w:tcPr>
          <w:p w14:paraId="04D23CF5"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bCs/>
              </w:rPr>
              <w:t>IMPERMEABILIZACI</w:t>
            </w:r>
            <w:r w:rsidRPr="004D76EB">
              <w:rPr>
                <w:rFonts w:ascii="Tahoma" w:eastAsia="Arial" w:hAnsi="Tahoma" w:cs="Tahoma"/>
                <w:b/>
                <w:color w:val="000000"/>
              </w:rPr>
              <w:t>Ó</w:t>
            </w:r>
            <w:r w:rsidRPr="004D76EB">
              <w:rPr>
                <w:rFonts w:ascii="Tahoma" w:eastAsia="Arial" w:hAnsi="Tahoma" w:cs="Tahoma"/>
                <w:b/>
                <w:bCs/>
              </w:rPr>
              <w:t>N SOBRE LOSA</w:t>
            </w:r>
          </w:p>
        </w:tc>
      </w:tr>
    </w:tbl>
    <w:p w14:paraId="1388313D" w14:textId="77777777" w:rsidR="004D76EB" w:rsidRPr="004D76EB" w:rsidRDefault="004D76EB" w:rsidP="004D76EB">
      <w:pPr>
        <w:widowControl w:val="0"/>
        <w:autoSpaceDE w:val="0"/>
        <w:autoSpaceDN w:val="0"/>
        <w:jc w:val="both"/>
        <w:rPr>
          <w:rFonts w:ascii="Tahoma" w:eastAsia="Arial" w:hAnsi="Tahoma" w:cs="Tahoma"/>
          <w:b/>
        </w:rPr>
      </w:pPr>
    </w:p>
    <w:p w14:paraId="6AD5BE69"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DESCRIPCIÓN. –</w:t>
      </w:r>
    </w:p>
    <w:p w14:paraId="24F6A667" w14:textId="77777777" w:rsidR="004D76EB" w:rsidRPr="004D76EB" w:rsidRDefault="004D76EB" w:rsidP="004D76EB">
      <w:pPr>
        <w:widowControl w:val="0"/>
        <w:tabs>
          <w:tab w:val="left" w:pos="560"/>
        </w:tabs>
        <w:autoSpaceDE w:val="0"/>
        <w:autoSpaceDN w:val="0"/>
        <w:jc w:val="both"/>
        <w:rPr>
          <w:rFonts w:ascii="Tahoma" w:eastAsia="Arial" w:hAnsi="Tahoma" w:cs="Tahoma"/>
          <w:b/>
          <w:color w:val="000000"/>
        </w:rPr>
      </w:pPr>
      <w:r w:rsidRPr="004D76EB">
        <w:rPr>
          <w:rFonts w:ascii="Tahoma" w:hAnsi="Tahoma" w:cs="Tahoma"/>
        </w:rPr>
        <w:t xml:space="preserve">Este ítem </w:t>
      </w:r>
      <w:r w:rsidRPr="004D76EB">
        <w:rPr>
          <w:rFonts w:ascii="Tahoma" w:eastAsia="Arial" w:hAnsi="Tahoma" w:cs="Tahoma"/>
        </w:rPr>
        <w:t xml:space="preserve">se refiere a la </w:t>
      </w:r>
      <w:r w:rsidRPr="004D76EB">
        <w:rPr>
          <w:rFonts w:ascii="Tahoma" w:eastAsia="Arial" w:hAnsi="Tahoma" w:cs="Tahoma"/>
          <w:bCs/>
        </w:rPr>
        <w:t>IMPERMEABILIZACI</w:t>
      </w:r>
      <w:r w:rsidRPr="004D76EB">
        <w:rPr>
          <w:rFonts w:ascii="Tahoma" w:eastAsia="Arial" w:hAnsi="Tahoma" w:cs="Tahoma"/>
          <w:color w:val="000000"/>
        </w:rPr>
        <w:t>Ó</w:t>
      </w:r>
      <w:r w:rsidRPr="004D76EB">
        <w:rPr>
          <w:rFonts w:ascii="Tahoma" w:eastAsia="Arial" w:hAnsi="Tahoma" w:cs="Tahoma"/>
          <w:bCs/>
        </w:rPr>
        <w:t>N SOBRE LOSA</w:t>
      </w:r>
      <w:r w:rsidRPr="004D76EB">
        <w:rPr>
          <w:rFonts w:ascii="Tahoma" w:hAnsi="Tahoma" w:cs="Tahoma"/>
        </w:rPr>
        <w:t>. El revestimiento a aplicar debe ser elástico, impermeable y decorativo, a base de resinas acrílicas, donde las superficies requieran mayor resistencia al desgaste mecánico.</w:t>
      </w:r>
    </w:p>
    <w:p w14:paraId="255A7265" w14:textId="77777777" w:rsidR="004D76EB" w:rsidRPr="004D76EB" w:rsidRDefault="004D76EB" w:rsidP="004D76EB">
      <w:pPr>
        <w:widowControl w:val="0"/>
        <w:autoSpaceDE w:val="0"/>
        <w:autoSpaceDN w:val="0"/>
        <w:jc w:val="both"/>
        <w:rPr>
          <w:rFonts w:ascii="Tahoma" w:eastAsia="Arial" w:hAnsi="Tahoma" w:cs="Tahoma"/>
        </w:rPr>
      </w:pPr>
    </w:p>
    <w:p w14:paraId="19E35048"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MATERIALES, HERRAMIENTAS Y EQUIPO. –</w:t>
      </w:r>
    </w:p>
    <w:p w14:paraId="408B877D" w14:textId="77777777" w:rsidR="004D76EB" w:rsidRPr="004D76EB" w:rsidRDefault="004D76EB" w:rsidP="004D76EB">
      <w:pPr>
        <w:widowControl w:val="0"/>
        <w:tabs>
          <w:tab w:val="left" w:pos="8711"/>
        </w:tabs>
        <w:autoSpaceDE w:val="0"/>
        <w:autoSpaceDN w:val="0"/>
        <w:jc w:val="both"/>
        <w:rPr>
          <w:rFonts w:ascii="Tahoma" w:eastAsia="Arial" w:hAnsi="Tahoma" w:cs="Tahoma"/>
        </w:rPr>
      </w:pPr>
      <w:r w:rsidRPr="004D76EB">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3D99C21" w14:textId="77777777" w:rsidR="004D76EB" w:rsidRPr="004D76EB" w:rsidRDefault="004D76EB" w:rsidP="004D76EB">
      <w:pPr>
        <w:widowControl w:val="0"/>
        <w:autoSpaceDE w:val="0"/>
        <w:autoSpaceDN w:val="0"/>
        <w:jc w:val="both"/>
        <w:rPr>
          <w:rFonts w:ascii="Tahoma" w:eastAsia="Arial" w:hAnsi="Tahoma" w:cs="Tahoma"/>
          <w:color w:val="000000" w:themeColor="text1"/>
        </w:rPr>
      </w:pPr>
    </w:p>
    <w:p w14:paraId="0E47700A" w14:textId="77777777" w:rsidR="004D76EB" w:rsidRPr="004D76EB" w:rsidRDefault="004D76EB" w:rsidP="004D76EB">
      <w:pPr>
        <w:widowControl w:val="0"/>
        <w:autoSpaceDE w:val="0"/>
        <w:autoSpaceDN w:val="0"/>
        <w:jc w:val="both"/>
        <w:rPr>
          <w:rFonts w:ascii="Tahoma" w:eastAsia="Arial" w:hAnsi="Tahoma" w:cs="Tahoma"/>
          <w:b/>
        </w:rPr>
      </w:pPr>
      <w:r w:rsidRPr="004D76EB">
        <w:rPr>
          <w:rFonts w:ascii="Tahoma" w:eastAsia="Arial" w:hAnsi="Tahoma" w:cs="Tahoma"/>
          <w:b/>
        </w:rPr>
        <w:t>FORMA DE EJECUCIÓN. –</w:t>
      </w:r>
    </w:p>
    <w:p w14:paraId="65A1DF23" w14:textId="77777777" w:rsidR="004D76EB" w:rsidRPr="004D76EB" w:rsidRDefault="004D76EB" w:rsidP="004D76EB">
      <w:pPr>
        <w:widowControl w:val="0"/>
        <w:autoSpaceDE w:val="0"/>
        <w:autoSpaceDN w:val="0"/>
        <w:adjustRightInd w:val="0"/>
        <w:jc w:val="both"/>
        <w:rPr>
          <w:rFonts w:ascii="Tahoma" w:eastAsia="Arial" w:hAnsi="Tahoma" w:cs="Tahoma"/>
          <w:color w:val="000000"/>
        </w:rPr>
      </w:pPr>
      <w:r w:rsidRPr="004D76EB">
        <w:rPr>
          <w:rFonts w:ascii="Tahoma" w:eastAsia="Arial" w:hAnsi="Tahom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DFA21B4" w14:textId="77777777" w:rsidR="004D76EB" w:rsidRPr="004D76EB" w:rsidRDefault="004D76EB" w:rsidP="004D76EB">
      <w:pPr>
        <w:widowControl w:val="0"/>
        <w:autoSpaceDE w:val="0"/>
        <w:autoSpaceDN w:val="0"/>
        <w:adjustRightInd w:val="0"/>
        <w:jc w:val="both"/>
        <w:rPr>
          <w:rFonts w:ascii="Tahoma" w:eastAsia="Arial" w:hAnsi="Tahoma" w:cs="Tahoma"/>
          <w:color w:val="000000"/>
        </w:rPr>
      </w:pPr>
      <w:r w:rsidRPr="004D76EB">
        <w:rPr>
          <w:rFonts w:ascii="Tahoma" w:eastAsia="Arial" w:hAnsi="Tahoma" w:cs="Tahoma"/>
          <w:color w:val="000000"/>
        </w:rPr>
        <w:t>La superficie debe estar seca, sana y limpia, libre de grasas, polvo, lechadas, material suelto y sustancias extrañas que impidan la normal adherencia del producto.</w:t>
      </w:r>
    </w:p>
    <w:p w14:paraId="4FEB9DA7" w14:textId="77777777" w:rsidR="004D76EB" w:rsidRPr="004D76EB" w:rsidRDefault="004D76EB" w:rsidP="004D76EB">
      <w:pPr>
        <w:widowControl w:val="0"/>
        <w:autoSpaceDE w:val="0"/>
        <w:autoSpaceDN w:val="0"/>
        <w:adjustRightInd w:val="0"/>
        <w:jc w:val="both"/>
        <w:rPr>
          <w:rFonts w:ascii="Tahoma" w:eastAsia="Arial" w:hAnsi="Tahoma" w:cs="Tahoma"/>
          <w:color w:val="000000"/>
        </w:rPr>
      </w:pPr>
      <w:r w:rsidRPr="004D76EB">
        <w:rPr>
          <w:rFonts w:ascii="Tahoma" w:eastAsia="Arial" w:hAnsi="Tahoma" w:cs="Tahoma"/>
          <w:color w:val="000000"/>
        </w:rPr>
        <w:t xml:space="preserve">Para la imprimación diluir el producto con agua y aplicar, logrando que se forme una película delgada y continua. </w:t>
      </w:r>
    </w:p>
    <w:p w14:paraId="1D0BF067" w14:textId="77777777" w:rsidR="004D76EB" w:rsidRPr="004D76EB" w:rsidRDefault="004D76EB" w:rsidP="004D76EB">
      <w:pPr>
        <w:widowControl w:val="0"/>
        <w:autoSpaceDE w:val="0"/>
        <w:autoSpaceDN w:val="0"/>
        <w:adjustRightInd w:val="0"/>
        <w:jc w:val="both"/>
        <w:rPr>
          <w:rFonts w:ascii="Tahoma" w:eastAsia="Arial" w:hAnsi="Tahoma" w:cs="Tahoma"/>
          <w:color w:val="000000"/>
        </w:rPr>
      </w:pPr>
      <w:r w:rsidRPr="004D76EB">
        <w:rPr>
          <w:rFonts w:ascii="Tahoma" w:eastAsia="Arial" w:hAnsi="Tahoma" w:cs="Tahoma"/>
          <w:color w:val="000000"/>
        </w:rPr>
        <w:t>Una vez seca la imprimación, extender a la primera mano con el producto previamente homogeneizado. Es necesario aplicar 2 manos como mínimo. Siempre es conveniente aplicar las manos cruzadas.</w:t>
      </w:r>
    </w:p>
    <w:p w14:paraId="6E1265FF" w14:textId="77777777" w:rsidR="004D76EB" w:rsidRPr="004D76EB" w:rsidRDefault="004D76EB" w:rsidP="004D76EB">
      <w:pPr>
        <w:widowControl w:val="0"/>
        <w:tabs>
          <w:tab w:val="left" w:pos="8711"/>
        </w:tabs>
        <w:autoSpaceDE w:val="0"/>
        <w:autoSpaceDN w:val="0"/>
        <w:jc w:val="both"/>
        <w:rPr>
          <w:rFonts w:ascii="Tahoma" w:eastAsia="Arial" w:hAnsi="Tahoma" w:cs="Tahoma"/>
        </w:rPr>
      </w:pPr>
    </w:p>
    <w:tbl>
      <w:tblPr>
        <w:tblW w:w="9450" w:type="dxa"/>
        <w:tblLook w:val="04A0" w:firstRow="1" w:lastRow="0" w:firstColumn="1" w:lastColumn="0" w:noHBand="0" w:noVBand="1"/>
      </w:tblPr>
      <w:tblGrid>
        <w:gridCol w:w="590"/>
        <w:gridCol w:w="2410"/>
        <w:gridCol w:w="1157"/>
        <w:gridCol w:w="5293"/>
      </w:tblGrid>
      <w:tr w:rsidR="004D76EB" w:rsidRPr="004D76EB" w14:paraId="5701D45A" w14:textId="77777777" w:rsidTr="001A7607">
        <w:trPr>
          <w:trHeight w:val="20"/>
        </w:trPr>
        <w:tc>
          <w:tcPr>
            <w:tcW w:w="59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2DFEBE2" w14:textId="77777777" w:rsidR="004D76EB" w:rsidRPr="004D76EB" w:rsidRDefault="004D76EB" w:rsidP="004D76EB">
            <w:pPr>
              <w:jc w:val="both"/>
              <w:rPr>
                <w:rFonts w:ascii="Tahoma" w:eastAsiaTheme="minorHAnsi" w:hAnsi="Tahoma" w:cs="Tahoma"/>
                <w:b/>
                <w:lang w:val="es-BO"/>
              </w:rPr>
            </w:pPr>
            <w:proofErr w:type="spellStart"/>
            <w:r w:rsidRPr="004D76EB">
              <w:rPr>
                <w:rFonts w:ascii="Tahoma" w:eastAsiaTheme="minorHAnsi" w:hAnsi="Tahoma" w:cs="Tahoma"/>
                <w:b/>
                <w:lang w:val="es-BO"/>
              </w:rPr>
              <w:t>N°</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3692DDE"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CÓDIGO</w:t>
            </w:r>
          </w:p>
        </w:tc>
        <w:tc>
          <w:tcPr>
            <w:tcW w:w="115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51185A7"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UNIDAD</w:t>
            </w:r>
          </w:p>
        </w:tc>
        <w:tc>
          <w:tcPr>
            <w:tcW w:w="529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C410FA4"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ÍTEM</w:t>
            </w:r>
          </w:p>
        </w:tc>
      </w:tr>
      <w:tr w:rsidR="004D76EB" w:rsidRPr="004D76EB" w14:paraId="24E309D4" w14:textId="77777777" w:rsidTr="001A7607">
        <w:trPr>
          <w:trHeight w:val="20"/>
        </w:trPr>
        <w:tc>
          <w:tcPr>
            <w:tcW w:w="5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3C6F5C"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52</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89277D"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br/>
              <w:t>VAC-IA-TAN-01</w:t>
            </w:r>
          </w:p>
          <w:p w14:paraId="69BCC50B" w14:textId="77777777" w:rsidR="004D76EB" w:rsidRPr="004D76EB" w:rsidRDefault="004D76EB" w:rsidP="004D76EB">
            <w:pPr>
              <w:jc w:val="both"/>
              <w:rPr>
                <w:rFonts w:ascii="Tahoma" w:eastAsiaTheme="minorHAnsi" w:hAnsi="Tahoma" w:cs="Tahoma"/>
                <w:b/>
                <w:lang w:val="es-BO"/>
              </w:rPr>
            </w:pPr>
          </w:p>
        </w:tc>
        <w:tc>
          <w:tcPr>
            <w:tcW w:w="11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E020A6"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GLB</w:t>
            </w:r>
          </w:p>
        </w:tc>
        <w:tc>
          <w:tcPr>
            <w:tcW w:w="529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513820" w14:textId="77777777" w:rsidR="004D76EB" w:rsidRPr="004D76EB" w:rsidRDefault="004D76EB" w:rsidP="004D76EB">
            <w:pPr>
              <w:jc w:val="both"/>
              <w:rPr>
                <w:rFonts w:ascii="Tahoma" w:eastAsiaTheme="minorHAnsi" w:hAnsi="Tahoma" w:cs="Tahoma"/>
                <w:b/>
                <w:lang w:val="es-BO"/>
              </w:rPr>
            </w:pPr>
            <w:r w:rsidRPr="004D76EB">
              <w:rPr>
                <w:rFonts w:ascii="Tahoma" w:eastAsiaTheme="minorHAnsi" w:hAnsi="Tahoma" w:cs="Tahoma"/>
                <w:b/>
                <w:lang w:val="es-BO"/>
              </w:rPr>
              <w:t>PROVISIÓN Y COLOCADO DE TANQUE PLÁSTICO DE AGUA DE 450 LITROS C/ACCESORIOS</w:t>
            </w:r>
          </w:p>
        </w:tc>
      </w:tr>
    </w:tbl>
    <w:p w14:paraId="34FCDA91"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DESCRIPCIÓN. –</w:t>
      </w:r>
    </w:p>
    <w:p w14:paraId="6359AA4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Este ítem se refiere a la </w:t>
      </w:r>
      <w:r w:rsidRPr="004D76EB">
        <w:rPr>
          <w:rFonts w:ascii="Tahoma" w:eastAsiaTheme="minorHAnsi" w:hAnsi="Tahoma" w:cs="Tahoma"/>
          <w:lang w:val="es-BO"/>
        </w:rPr>
        <w:t>PROVISIÓN Y COLOCADO DE TANQUE PLÁSTICO DE AGUA DE 450 LITROS C/ACCESORIOS</w:t>
      </w:r>
      <w:r w:rsidRPr="004D76EB">
        <w:rPr>
          <w:rFonts w:ascii="Tahoma" w:eastAsiaTheme="minorHAnsi" w:hAnsi="Tahoma" w:cs="Tahoma"/>
        </w:rPr>
        <w:t xml:space="preserve"> con todos sus accesorios (una conexión de entrada 1/2”, una conexión de salida de 1/2”, válvula con varilla y flotador, conexión de rebose, un grifo, una anilla de 1/2”, una </w:t>
      </w:r>
      <w:proofErr w:type="spellStart"/>
      <w:r w:rsidRPr="004D76EB">
        <w:rPr>
          <w:rFonts w:ascii="Tahoma" w:eastAsiaTheme="minorHAnsi" w:hAnsi="Tahoma" w:cs="Tahoma"/>
        </w:rPr>
        <w:t>tee</w:t>
      </w:r>
      <w:proofErr w:type="spellEnd"/>
      <w:r w:rsidRPr="004D76EB">
        <w:rPr>
          <w:rFonts w:ascii="Tahoma" w:eastAsiaTheme="minorHAnsi" w:hAnsi="Tahoma" w:cs="Tahoma"/>
        </w:rPr>
        <w:t xml:space="preserve"> de 1/2”, 2 codos, teflón) de acuerdo a la ubicación y cantidad establecida en los planos de detalle y/o instrucciones del Inspector de Proyecto.</w:t>
      </w:r>
    </w:p>
    <w:p w14:paraId="01E5D863" w14:textId="77777777" w:rsidR="004D76EB" w:rsidRPr="004D76EB" w:rsidRDefault="004D76EB" w:rsidP="004D76EB">
      <w:pPr>
        <w:jc w:val="both"/>
        <w:rPr>
          <w:rFonts w:ascii="Tahoma" w:eastAsiaTheme="minorHAnsi" w:hAnsi="Tahoma" w:cs="Tahoma"/>
          <w:b/>
        </w:rPr>
      </w:pPr>
    </w:p>
    <w:p w14:paraId="69AAEDBB"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MATERIALES, HERRAMIENTAS Y EQUIPO. –</w:t>
      </w:r>
    </w:p>
    <w:p w14:paraId="5D6F1FB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materiales a emplearse deberán ser suministrados de acuerdo al siguiente detalle:</w:t>
      </w:r>
    </w:p>
    <w:p w14:paraId="0B21695C"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proporcionará todos los materiales (excepto los de aporte propio), herramientas y equipo necesarios para la ejecución de los trabajos, los mismos deberán ser aprobados por el Inspector de Proyecto.</w:t>
      </w:r>
    </w:p>
    <w:p w14:paraId="1BD39DC7"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058AD57" w14:textId="77777777" w:rsidR="004D76EB" w:rsidRPr="004D76EB" w:rsidRDefault="004D76EB" w:rsidP="004D76EB">
      <w:pPr>
        <w:jc w:val="both"/>
        <w:rPr>
          <w:rFonts w:ascii="Tahoma" w:eastAsiaTheme="minorHAnsi" w:hAnsi="Tahoma" w:cs="Tahoma"/>
          <w:b/>
        </w:rPr>
      </w:pPr>
    </w:p>
    <w:p w14:paraId="04FEB87A"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FORMA DE EJECUCIÓN. –</w:t>
      </w:r>
    </w:p>
    <w:p w14:paraId="3AF7D9F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Se deberá garantizar la estabilidad y resistencia de toda la estructura y someter al tanque a las pruebas necesarias llenándolo, para el efecto, con agua limpia y potable.</w:t>
      </w:r>
    </w:p>
    <w:p w14:paraId="5170C02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D76EB">
        <w:rPr>
          <w:rFonts w:ascii="Tahoma" w:eastAsiaTheme="minorHAnsi" w:hAnsi="Tahoma" w:cs="Tahoma"/>
        </w:rPr>
        <w:t>tee</w:t>
      </w:r>
      <w:proofErr w:type="spellEnd"/>
      <w:r w:rsidRPr="004D76EB">
        <w:rPr>
          <w:rFonts w:ascii="Tahoma" w:eastAsiaTheme="minorHAnsi" w:hAnsi="Tahoma" w:cs="Tahoma"/>
        </w:rPr>
        <w:t xml:space="preserve"> de 1/2”, 2 codos, teflón.</w:t>
      </w:r>
    </w:p>
    <w:p w14:paraId="6D895F14"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w:t>
      </w:r>
      <w:r w:rsidRPr="004D76EB">
        <w:rPr>
          <w:rFonts w:ascii="Tahoma" w:eastAsiaTheme="minorHAnsi" w:hAnsi="Tahoma" w:cs="Tahoma"/>
        </w:rPr>
        <w:lastRenderedPageBreak/>
        <w:t>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A116F36"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Antes de las pruebas indicadas, el especialista plomero deberá haber instalado todos los accesorios del tanque. Al finalizar la instalación, se deberá remover, de las piezas o partes, todo tipo de cuerpos extraños adheridos a las mismas.</w:t>
      </w:r>
    </w:p>
    <w:p w14:paraId="19E448A8"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65C406EE" w14:textId="77777777" w:rsidR="004D76EB" w:rsidRPr="004D76EB" w:rsidRDefault="004D76EB" w:rsidP="004D76EB">
      <w:pPr>
        <w:jc w:val="both"/>
        <w:rPr>
          <w:rFonts w:ascii="Tahoma" w:eastAsiaTheme="minorHAnsi" w:hAnsi="Tahoma" w:cs="Tahoma"/>
          <w:b/>
          <w:bCs/>
        </w:rPr>
      </w:pPr>
    </w:p>
    <w:p w14:paraId="2C4AD79E" w14:textId="77777777" w:rsidR="004D76EB" w:rsidRPr="004D76EB" w:rsidRDefault="004D76EB" w:rsidP="004D76EB">
      <w:pPr>
        <w:jc w:val="both"/>
        <w:rPr>
          <w:rFonts w:ascii="Tahoma" w:eastAsiaTheme="minorHAnsi" w:hAnsi="Tahoma" w:cs="Tahoma"/>
          <w:b/>
          <w:bCs/>
        </w:rPr>
      </w:pPr>
      <w:r w:rsidRPr="004D76EB">
        <w:rPr>
          <w:rFonts w:ascii="Tahoma" w:eastAsiaTheme="minorHAnsi" w:hAnsi="Tahoma" w:cs="Tahoma"/>
          <w:b/>
          <w:bCs/>
        </w:rPr>
        <w:t>Criterios de Control, Aceptación y Rechazo</w:t>
      </w:r>
    </w:p>
    <w:p w14:paraId="4E3E853D"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F8A61E1"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La Entidad Ejecutora deberá propiciar las herramientas y equipo (bombas) necesarios para realizar las pruebas correspondientes de buen funcionamiento, estanquidad y cero fugas.</w:t>
      </w:r>
    </w:p>
    <w:p w14:paraId="0AD9E416" w14:textId="77777777" w:rsidR="004D76EB" w:rsidRPr="004D76EB" w:rsidRDefault="004D76EB" w:rsidP="004D76EB">
      <w:pPr>
        <w:jc w:val="both"/>
        <w:rPr>
          <w:rFonts w:ascii="Tahoma" w:eastAsiaTheme="minorHAnsi" w:hAnsi="Tahoma" w:cs="Tahoma"/>
          <w:b/>
        </w:rPr>
      </w:pPr>
    </w:p>
    <w:p w14:paraId="640FD052" w14:textId="77777777" w:rsidR="004D76EB" w:rsidRPr="004D76EB" w:rsidRDefault="004D76EB" w:rsidP="004D76EB">
      <w:pPr>
        <w:jc w:val="both"/>
        <w:rPr>
          <w:rFonts w:ascii="Tahoma" w:eastAsiaTheme="minorHAnsi" w:hAnsi="Tahoma" w:cs="Tahoma"/>
          <w:b/>
        </w:rPr>
      </w:pPr>
      <w:r w:rsidRPr="004D76EB">
        <w:rPr>
          <w:rFonts w:ascii="Tahoma" w:eastAsiaTheme="minorHAnsi" w:hAnsi="Tahoma" w:cs="Tahoma"/>
          <w:b/>
        </w:rPr>
        <w:t xml:space="preserve">FORMA DE PAGO. - </w:t>
      </w:r>
    </w:p>
    <w:p w14:paraId="4DB7B9B2"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C5BCEB0" w14:textId="77777777" w:rsidR="004D76EB" w:rsidRPr="004D76EB" w:rsidRDefault="004D76EB" w:rsidP="004D76EB">
      <w:pPr>
        <w:jc w:val="both"/>
        <w:rPr>
          <w:rFonts w:ascii="Tahoma" w:eastAsiaTheme="minorHAnsi" w:hAnsi="Tahoma" w:cs="Tahoma"/>
        </w:rPr>
      </w:pPr>
      <w:r w:rsidRPr="004D76EB">
        <w:rPr>
          <w:rFonts w:ascii="Tahoma" w:eastAsiaTheme="minorHAnsi" w:hAnsi="Tahoma" w:cs="Tahoma"/>
        </w:rPr>
        <w:t>Dicho precio será en compensación total por los materiales, mano de obra, herramientas, equipo señalado en el análisis de precios unitarios para la adecuada y correcta ejecución de los trabajos.</w:t>
      </w:r>
    </w:p>
    <w:p w14:paraId="0914F46E" w14:textId="77777777" w:rsidR="004D76EB" w:rsidRPr="004D76EB" w:rsidRDefault="004D76EB" w:rsidP="004D76EB">
      <w:pPr>
        <w:rPr>
          <w:rFonts w:ascii="Tahoma" w:eastAsiaTheme="minorHAnsi" w:hAnsi="Tahoma" w:cs="Tahoma"/>
        </w:rPr>
      </w:pPr>
      <w:r w:rsidRPr="004D76EB">
        <w:rPr>
          <w:rFonts w:ascii="Tahoma" w:eastAsiaTheme="minorHAnsi" w:hAnsi="Tahoma" w:cs="Tahoma"/>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271ED61" w14:textId="77777777" w:rsidR="00735571" w:rsidRPr="00317ABB" w:rsidRDefault="00735571" w:rsidP="00735571">
      <w:pPr>
        <w:jc w:val="center"/>
        <w:rPr>
          <w:rFonts w:ascii="Tahoma" w:hAnsi="Tahoma" w:cs="Tahoma"/>
          <w:b/>
        </w:rPr>
      </w:pPr>
      <w:r w:rsidRPr="00317ABB">
        <w:rPr>
          <w:rFonts w:ascii="Tahoma" w:hAnsi="Tahoma" w:cs="Tahoma"/>
          <w:b/>
        </w:rPr>
        <w:lastRenderedPageBreak/>
        <w:t>FORMULARIO C-2</w:t>
      </w:r>
    </w:p>
    <w:p w14:paraId="77AC8B0F" w14:textId="77777777" w:rsidR="00735571" w:rsidRPr="00317ABB" w:rsidRDefault="00735571" w:rsidP="00735571">
      <w:pPr>
        <w:jc w:val="center"/>
        <w:rPr>
          <w:rFonts w:ascii="Tahoma" w:hAnsi="Tahoma" w:cs="Tahoma"/>
          <w:b/>
        </w:rPr>
      </w:pPr>
      <w:r w:rsidRPr="00317ABB">
        <w:rPr>
          <w:rFonts w:ascii="Tahoma" w:hAnsi="Tahoma" w:cs="Tahoma"/>
          <w:b/>
        </w:rPr>
        <w:t>CONDICIONES ADICIONALES</w:t>
      </w:r>
    </w:p>
    <w:p w14:paraId="07E39954" w14:textId="77777777" w:rsidR="00DE7090" w:rsidRDefault="00DE7090" w:rsidP="00735571">
      <w:pPr>
        <w:jc w:val="both"/>
        <w:rPr>
          <w:rFonts w:ascii="Tahoma" w:hAnsi="Tahoma" w:cs="Tahoma"/>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E7090" w:rsidRPr="00317ABB" w14:paraId="22705F91" w14:textId="77777777" w:rsidTr="00FF4F0C">
        <w:trPr>
          <w:trHeight w:val="20"/>
          <w:tblHeader/>
          <w:jc w:val="center"/>
        </w:trPr>
        <w:tc>
          <w:tcPr>
            <w:tcW w:w="0" w:type="auto"/>
            <w:gridSpan w:val="3"/>
            <w:shd w:val="clear" w:color="auto" w:fill="BDD6EE"/>
            <w:vAlign w:val="center"/>
          </w:tcPr>
          <w:p w14:paraId="31DCAA55"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97F4469"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E7090" w:rsidRPr="00317ABB" w14:paraId="749C7F98" w14:textId="77777777" w:rsidTr="00FF4F0C">
        <w:trPr>
          <w:trHeight w:val="20"/>
          <w:jc w:val="center"/>
        </w:trPr>
        <w:tc>
          <w:tcPr>
            <w:tcW w:w="0" w:type="auto"/>
            <w:shd w:val="clear" w:color="auto" w:fill="BFBFBF"/>
            <w:vAlign w:val="center"/>
          </w:tcPr>
          <w:p w14:paraId="4C0EF50C"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DBB01D"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B0031D0" w14:textId="77777777" w:rsidR="00DE7090" w:rsidRPr="00317ABB" w:rsidRDefault="00DE7090" w:rsidP="00FF4F0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183B3FB" w14:textId="77777777" w:rsidR="00DE7090" w:rsidRPr="00317ABB" w:rsidRDefault="00DE7090" w:rsidP="00FF4F0C">
            <w:pPr>
              <w:jc w:val="center"/>
              <w:rPr>
                <w:rFonts w:ascii="Tahoma" w:hAnsi="Tahoma" w:cs="Tahoma"/>
                <w:b/>
                <w:sz w:val="16"/>
                <w:szCs w:val="16"/>
              </w:rPr>
            </w:pPr>
            <w:r w:rsidRPr="00317ABB">
              <w:rPr>
                <w:rFonts w:ascii="Tahoma" w:hAnsi="Tahoma" w:cs="Tahoma"/>
                <w:b/>
                <w:sz w:val="16"/>
                <w:szCs w:val="16"/>
              </w:rPr>
              <w:t>Condiciones Adicionales Propuestas (***)</w:t>
            </w:r>
          </w:p>
        </w:tc>
      </w:tr>
      <w:tr w:rsidR="00DE7090" w:rsidRPr="00317ABB" w14:paraId="15F2D172" w14:textId="77777777" w:rsidTr="00FF4F0C">
        <w:trPr>
          <w:trHeight w:val="20"/>
          <w:jc w:val="center"/>
        </w:trPr>
        <w:tc>
          <w:tcPr>
            <w:tcW w:w="0" w:type="auto"/>
            <w:shd w:val="clear" w:color="auto" w:fill="auto"/>
            <w:vAlign w:val="center"/>
          </w:tcPr>
          <w:p w14:paraId="32D7DB23"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DFE9D5E" w14:textId="77777777" w:rsidR="00DE7090" w:rsidRPr="00317ABB" w:rsidRDefault="00DE7090" w:rsidP="00FF4F0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BE7D5D8"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803B03D"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08CD5CC"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E7090" w:rsidRPr="00317ABB" w14:paraId="0E2A853F" w14:textId="77777777" w:rsidTr="00FF4F0C">
        <w:trPr>
          <w:trHeight w:val="20"/>
          <w:jc w:val="center"/>
        </w:trPr>
        <w:tc>
          <w:tcPr>
            <w:tcW w:w="0" w:type="auto"/>
            <w:shd w:val="clear" w:color="auto" w:fill="auto"/>
            <w:vAlign w:val="center"/>
          </w:tcPr>
          <w:p w14:paraId="1F59D031"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94B01B"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A34E084"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995E03A"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C7D45A"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E7090" w:rsidRPr="00317ABB" w14:paraId="6F92B49C" w14:textId="77777777" w:rsidTr="00FF4F0C">
        <w:trPr>
          <w:trHeight w:val="20"/>
          <w:jc w:val="center"/>
        </w:trPr>
        <w:tc>
          <w:tcPr>
            <w:tcW w:w="0" w:type="auto"/>
            <w:shd w:val="clear" w:color="auto" w:fill="auto"/>
            <w:vAlign w:val="center"/>
          </w:tcPr>
          <w:p w14:paraId="104681CE"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BEE6CFC"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4D805BF" w14:textId="77777777" w:rsidR="00DE7090" w:rsidRPr="00317ABB" w:rsidRDefault="00DE7090" w:rsidP="00FF4F0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613026"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8111C0"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E7090" w:rsidRPr="00317ABB" w14:paraId="2928304E" w14:textId="77777777" w:rsidTr="00FF4F0C">
        <w:trPr>
          <w:trHeight w:val="20"/>
          <w:jc w:val="center"/>
        </w:trPr>
        <w:tc>
          <w:tcPr>
            <w:tcW w:w="0" w:type="auto"/>
            <w:shd w:val="clear" w:color="auto" w:fill="auto"/>
            <w:vAlign w:val="center"/>
          </w:tcPr>
          <w:p w14:paraId="6A27B7E9"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C74D93" w14:textId="77777777" w:rsidR="00DE7090" w:rsidRPr="00317ABB" w:rsidRDefault="00DE7090" w:rsidP="00FF4F0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8F7B168"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15DB4AD" w14:textId="77777777" w:rsidR="00DE7090" w:rsidRPr="00317ABB" w:rsidRDefault="00DE7090" w:rsidP="00FF4F0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2E93F24" w14:textId="77777777" w:rsidR="00DE7090" w:rsidRPr="00317ABB" w:rsidRDefault="00DE7090" w:rsidP="00FF4F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E7090" w:rsidRPr="00317ABB" w14:paraId="7EF745B8" w14:textId="77777777" w:rsidTr="00FF4F0C">
        <w:trPr>
          <w:trHeight w:val="20"/>
          <w:jc w:val="center"/>
        </w:trPr>
        <w:tc>
          <w:tcPr>
            <w:tcW w:w="0" w:type="auto"/>
            <w:shd w:val="clear" w:color="auto" w:fill="auto"/>
            <w:vAlign w:val="center"/>
          </w:tcPr>
          <w:p w14:paraId="05D1ED37" w14:textId="77777777" w:rsidR="00DE7090" w:rsidRPr="00317ABB" w:rsidRDefault="00DE7090" w:rsidP="00FF4F0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1861864"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062A41E"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3F1367" w14:textId="77777777" w:rsidR="00DE7090" w:rsidRPr="00317ABB" w:rsidRDefault="00DE7090" w:rsidP="00FF4F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5D81DAC" w14:textId="77777777" w:rsidR="00DE7090" w:rsidRPr="00317ABB" w:rsidRDefault="00DE7090" w:rsidP="00FF4F0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E7090" w:rsidRPr="00317ABB" w14:paraId="521AA946" w14:textId="77777777" w:rsidTr="00FF4F0C">
        <w:trPr>
          <w:trHeight w:val="20"/>
          <w:jc w:val="center"/>
        </w:trPr>
        <w:tc>
          <w:tcPr>
            <w:tcW w:w="0" w:type="auto"/>
            <w:shd w:val="clear" w:color="auto" w:fill="auto"/>
            <w:vAlign w:val="center"/>
          </w:tcPr>
          <w:p w14:paraId="6F3A95F5" w14:textId="77777777" w:rsidR="00DE7090" w:rsidRPr="00317ABB" w:rsidRDefault="00DE7090" w:rsidP="00FF4F0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597CA6C" w14:textId="77777777" w:rsidR="00DE7090" w:rsidRPr="00AA07C4" w:rsidRDefault="00DE7090" w:rsidP="00FF4F0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B3D52CD" w14:textId="77777777" w:rsidR="00DE7090" w:rsidRPr="00317ABB" w:rsidRDefault="00DE7090" w:rsidP="00FF4F0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9E337A" w14:textId="77777777" w:rsidR="00DE7090" w:rsidRPr="00317ABB" w:rsidRDefault="00DE7090" w:rsidP="00FF4F0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229A138" w14:textId="77777777" w:rsidR="00DE7090" w:rsidRPr="001F5BA3" w:rsidRDefault="00DE7090" w:rsidP="00FF4F0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E7090" w:rsidRPr="00317ABB" w14:paraId="33911AEC" w14:textId="77777777" w:rsidTr="00FF4F0C">
        <w:trPr>
          <w:trHeight w:val="20"/>
          <w:jc w:val="center"/>
        </w:trPr>
        <w:tc>
          <w:tcPr>
            <w:tcW w:w="0" w:type="auto"/>
            <w:shd w:val="clear" w:color="auto" w:fill="auto"/>
            <w:vAlign w:val="center"/>
          </w:tcPr>
          <w:p w14:paraId="63DCCAA7" w14:textId="77777777" w:rsidR="00DE7090" w:rsidRPr="00317ABB" w:rsidRDefault="00DE7090" w:rsidP="00FF4F0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8575BE9" w14:textId="77777777" w:rsidR="00DE7090" w:rsidRPr="00317ABB" w:rsidRDefault="00DE7090" w:rsidP="00FF4F0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A6DBB0F" w14:textId="77777777" w:rsidR="00DE7090" w:rsidRPr="00317ABB" w:rsidRDefault="00DE7090" w:rsidP="00FF4F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EADF7E2" w14:textId="77777777" w:rsidR="00DE7090" w:rsidRPr="00317ABB" w:rsidRDefault="00DE7090" w:rsidP="00FF4F0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30B4CE1" w14:textId="77777777" w:rsidR="00DE7090" w:rsidRPr="001F5BA3" w:rsidRDefault="00DE7090" w:rsidP="00FF4F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E7090" w:rsidRPr="00317ABB" w14:paraId="5B5CC351" w14:textId="77777777" w:rsidTr="00FF4F0C">
        <w:trPr>
          <w:trHeight w:val="307"/>
          <w:jc w:val="center"/>
        </w:trPr>
        <w:tc>
          <w:tcPr>
            <w:tcW w:w="0" w:type="auto"/>
            <w:vMerge w:val="restart"/>
            <w:shd w:val="clear" w:color="auto" w:fill="auto"/>
            <w:vAlign w:val="center"/>
          </w:tcPr>
          <w:p w14:paraId="60C298A3" w14:textId="77777777" w:rsidR="00DE7090" w:rsidRPr="00317ABB" w:rsidRDefault="00DE7090" w:rsidP="00FF4F0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4669B4E" w14:textId="77777777" w:rsidR="00DE7090" w:rsidRPr="00190284" w:rsidRDefault="00DE7090" w:rsidP="00FF4F0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F60BD01" w14:textId="77777777" w:rsidR="00DE7090" w:rsidRPr="00BB28D2" w:rsidRDefault="00DE7090" w:rsidP="00FF4F0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D3F95A6" w14:textId="77777777" w:rsidR="00DE7090" w:rsidRPr="001F5BA3" w:rsidRDefault="00DE7090" w:rsidP="00FF4F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E7090" w:rsidRPr="00317ABB" w14:paraId="307C2EC9" w14:textId="77777777" w:rsidTr="00FF4F0C">
        <w:trPr>
          <w:trHeight w:val="700"/>
          <w:jc w:val="center"/>
        </w:trPr>
        <w:tc>
          <w:tcPr>
            <w:tcW w:w="0" w:type="auto"/>
            <w:vMerge/>
            <w:shd w:val="clear" w:color="auto" w:fill="auto"/>
            <w:vAlign w:val="center"/>
          </w:tcPr>
          <w:p w14:paraId="10BDD53E" w14:textId="77777777" w:rsidR="00DE7090" w:rsidRDefault="00DE7090" w:rsidP="00FF4F0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DAA64B1" w14:textId="77777777" w:rsidR="00DE7090" w:rsidRPr="00C62EAD" w:rsidRDefault="00DE7090" w:rsidP="00FF4F0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CE5CAD7" w14:textId="77777777" w:rsidR="00DE7090" w:rsidRDefault="00DE7090" w:rsidP="00DE7090">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6A39390" w14:textId="77777777" w:rsidR="00DE7090" w:rsidRPr="00BB28D2" w:rsidRDefault="00DE7090" w:rsidP="00DE7090">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C60E617" w14:textId="77777777" w:rsidR="00DE7090" w:rsidRPr="00317ABB" w:rsidRDefault="00DE7090" w:rsidP="00FF4F0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C67AD9C" w14:textId="77777777" w:rsidR="00DE7090" w:rsidRPr="001F5BA3" w:rsidRDefault="00DE7090" w:rsidP="00FF4F0C">
            <w:pPr>
              <w:jc w:val="center"/>
              <w:rPr>
                <w:rFonts w:ascii="Tahoma" w:hAnsi="Tahoma" w:cs="Tahoma"/>
                <w:b/>
                <w:i/>
                <w:color w:val="FF0000"/>
                <w:sz w:val="16"/>
                <w:szCs w:val="16"/>
                <w:lang w:eastAsia="es-BO"/>
              </w:rPr>
            </w:pPr>
          </w:p>
        </w:tc>
      </w:tr>
      <w:tr w:rsidR="00DE7090" w:rsidRPr="00317ABB" w14:paraId="5CA31277" w14:textId="77777777" w:rsidTr="00FF4F0C">
        <w:trPr>
          <w:trHeight w:val="179"/>
          <w:jc w:val="center"/>
        </w:trPr>
        <w:tc>
          <w:tcPr>
            <w:tcW w:w="0" w:type="auto"/>
            <w:vMerge/>
            <w:shd w:val="clear" w:color="auto" w:fill="auto"/>
            <w:vAlign w:val="center"/>
          </w:tcPr>
          <w:p w14:paraId="271BAB44" w14:textId="77777777" w:rsidR="00DE7090" w:rsidRDefault="00DE7090" w:rsidP="00FF4F0C">
            <w:pPr>
              <w:jc w:val="center"/>
              <w:rPr>
                <w:rFonts w:ascii="Tahoma" w:hAnsi="Tahoma" w:cs="Tahoma"/>
                <w:sz w:val="16"/>
                <w:szCs w:val="16"/>
              </w:rPr>
            </w:pPr>
          </w:p>
        </w:tc>
        <w:tc>
          <w:tcPr>
            <w:tcW w:w="0" w:type="auto"/>
            <w:vMerge/>
            <w:shd w:val="clear" w:color="auto" w:fill="auto"/>
            <w:vAlign w:val="center"/>
          </w:tcPr>
          <w:p w14:paraId="6B8605CD" w14:textId="77777777" w:rsidR="00DE7090" w:rsidRPr="00317ABB" w:rsidRDefault="00DE7090" w:rsidP="00FF4F0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9968DC" w14:textId="77777777" w:rsidR="00DE7090" w:rsidRPr="00317ABB" w:rsidRDefault="00DE7090" w:rsidP="00FF4F0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B587C3E" w14:textId="77777777" w:rsidR="00DE7090" w:rsidRPr="001F5BA3" w:rsidRDefault="00DE7090" w:rsidP="00FF4F0C">
            <w:pPr>
              <w:jc w:val="center"/>
              <w:rPr>
                <w:rFonts w:ascii="Tahoma" w:hAnsi="Tahoma" w:cs="Tahoma"/>
                <w:b/>
                <w:i/>
                <w:color w:val="FF0000"/>
                <w:sz w:val="16"/>
                <w:szCs w:val="16"/>
                <w:lang w:eastAsia="es-BO"/>
              </w:rPr>
            </w:pPr>
          </w:p>
        </w:tc>
      </w:tr>
      <w:tr w:rsidR="00DE7090" w:rsidRPr="00317ABB" w14:paraId="077A4924" w14:textId="77777777" w:rsidTr="00FF4F0C">
        <w:trPr>
          <w:trHeight w:val="20"/>
          <w:jc w:val="center"/>
        </w:trPr>
        <w:tc>
          <w:tcPr>
            <w:tcW w:w="0" w:type="auto"/>
            <w:gridSpan w:val="2"/>
            <w:shd w:val="clear" w:color="auto" w:fill="BFBFBF"/>
            <w:vAlign w:val="center"/>
          </w:tcPr>
          <w:p w14:paraId="7708450E" w14:textId="77777777" w:rsidR="00DE7090" w:rsidRPr="00317ABB" w:rsidRDefault="00DE7090" w:rsidP="00FF4F0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4E2486" w14:textId="77777777" w:rsidR="00DE7090" w:rsidRPr="00317ABB" w:rsidRDefault="00DE7090" w:rsidP="00FF4F0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7DBD4AA" w14:textId="77777777" w:rsidR="00DE7090" w:rsidRPr="00317ABB" w:rsidRDefault="00DE7090" w:rsidP="00FF4F0C">
            <w:pPr>
              <w:jc w:val="center"/>
              <w:rPr>
                <w:rFonts w:ascii="Tahoma" w:hAnsi="Tahoma" w:cs="Tahoma"/>
                <w:b/>
                <w:sz w:val="24"/>
                <w:szCs w:val="24"/>
              </w:rPr>
            </w:pPr>
          </w:p>
        </w:tc>
      </w:tr>
    </w:tbl>
    <w:p w14:paraId="5E729582" w14:textId="77777777" w:rsidR="00DE7090" w:rsidRDefault="00DE7090" w:rsidP="00735571">
      <w:pPr>
        <w:jc w:val="both"/>
        <w:rPr>
          <w:rFonts w:ascii="Tahoma" w:hAnsi="Tahoma" w:cs="Tahoma"/>
          <w:sz w:val="18"/>
          <w:szCs w:val="18"/>
        </w:rPr>
      </w:pPr>
    </w:p>
    <w:p w14:paraId="7B407CCB" w14:textId="4AA2B124" w:rsidR="00735571" w:rsidRPr="00317ABB" w:rsidRDefault="00735571" w:rsidP="007355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1B18A6"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DF64063"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10FF3D" w14:textId="77777777" w:rsidR="00735571" w:rsidRPr="00317ABB" w:rsidRDefault="00735571" w:rsidP="00735571">
      <w:pPr>
        <w:jc w:val="both"/>
        <w:rPr>
          <w:rFonts w:ascii="Tahoma" w:hAnsi="Tahoma" w:cs="Tahoma"/>
          <w:sz w:val="18"/>
          <w:szCs w:val="18"/>
        </w:rPr>
      </w:pPr>
    </w:p>
    <w:p w14:paraId="561CB454" w14:textId="77777777" w:rsidR="00735571" w:rsidRPr="007F6C8C" w:rsidRDefault="00735571" w:rsidP="007355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63EED62" w14:textId="77777777" w:rsidR="00735571" w:rsidRDefault="00735571" w:rsidP="007355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7258D89" w14:textId="77777777" w:rsidR="00735571" w:rsidRPr="00B006BF" w:rsidRDefault="00735571" w:rsidP="0073557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6B39ECE" w14:textId="77777777" w:rsidR="00735571" w:rsidRPr="00B006BF" w:rsidRDefault="00735571" w:rsidP="0073557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3E01D1A" w14:textId="77777777" w:rsidR="00735571" w:rsidRPr="00317ABB" w:rsidRDefault="00735571" w:rsidP="00735571">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7C9473D" w14:textId="77777777" w:rsidR="00735571" w:rsidRDefault="007355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58"/>
          <w:footerReference w:type="default" r:id="rId59"/>
          <w:headerReference w:type="first" r:id="rId6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6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47CF6" w14:textId="77777777" w:rsidR="00C26068" w:rsidRDefault="00C26068">
      <w:r>
        <w:separator/>
      </w:r>
    </w:p>
  </w:endnote>
  <w:endnote w:type="continuationSeparator" w:id="0">
    <w:p w14:paraId="1F521860" w14:textId="77777777" w:rsidR="00C26068" w:rsidRDefault="00C26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19343E" w:rsidRDefault="0019343E">
        <w:pPr>
          <w:pStyle w:val="Piedepgina"/>
          <w:jc w:val="right"/>
        </w:pPr>
        <w:r>
          <w:fldChar w:fldCharType="begin"/>
        </w:r>
        <w:r>
          <w:instrText>PAGE   \* MERGEFORMAT</w:instrText>
        </w:r>
        <w:r>
          <w:fldChar w:fldCharType="separate"/>
        </w:r>
        <w:r w:rsidR="0038172B" w:rsidRPr="0038172B">
          <w:rPr>
            <w:noProof/>
            <w:lang w:val="es-ES"/>
          </w:rPr>
          <w:t>163</w:t>
        </w:r>
        <w:r>
          <w:fldChar w:fldCharType="end"/>
        </w:r>
      </w:p>
    </w:sdtContent>
  </w:sdt>
  <w:p w14:paraId="4F2D598D" w14:textId="77777777" w:rsidR="0019343E" w:rsidRDefault="001934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9343E" w:rsidRDefault="0019343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9343E" w:rsidRDefault="0019343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8D490" w14:textId="77777777" w:rsidR="00C26068" w:rsidRDefault="00C26068">
      <w:r>
        <w:separator/>
      </w:r>
    </w:p>
  </w:footnote>
  <w:footnote w:type="continuationSeparator" w:id="0">
    <w:p w14:paraId="48FA0A87" w14:textId="77777777" w:rsidR="00C26068" w:rsidRDefault="00C26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343E" w:rsidRPr="0006341A" w14:paraId="6C76B3B9" w14:textId="77777777" w:rsidTr="00F11D76">
      <w:trPr>
        <w:jc w:val="center"/>
      </w:trPr>
      <w:tc>
        <w:tcPr>
          <w:tcW w:w="2817" w:type="pct"/>
        </w:tcPr>
        <w:p w14:paraId="6220ED1C" w14:textId="47B0711E" w:rsidR="0019343E" w:rsidRDefault="0019343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9343E" w:rsidRPr="00B85534" w:rsidRDefault="0019343E" w:rsidP="00A017BF">
          <w:pPr>
            <w:pStyle w:val="Encabezado"/>
            <w:tabs>
              <w:tab w:val="clear" w:pos="4419"/>
              <w:tab w:val="clear" w:pos="8838"/>
            </w:tabs>
            <w:rPr>
              <w:rFonts w:ascii="Verdana" w:hAnsi="Verdana"/>
              <w:i/>
              <w:sz w:val="16"/>
              <w:szCs w:val="16"/>
            </w:rPr>
          </w:pPr>
        </w:p>
      </w:tc>
      <w:tc>
        <w:tcPr>
          <w:tcW w:w="2183" w:type="pct"/>
        </w:tcPr>
        <w:p w14:paraId="29B3A968" w14:textId="77777777" w:rsidR="0019343E" w:rsidRPr="00F11D76" w:rsidRDefault="0019343E"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19343E" w:rsidRPr="00F11D76" w:rsidRDefault="0019343E"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343E" w:rsidRPr="0006341A" w14:paraId="30E7B3AA" w14:textId="77777777" w:rsidTr="00F11D76">
      <w:trPr>
        <w:jc w:val="center"/>
      </w:trPr>
      <w:tc>
        <w:tcPr>
          <w:tcW w:w="2817" w:type="pct"/>
        </w:tcPr>
        <w:p w14:paraId="6AF9F552" w14:textId="77777777" w:rsidR="0019343E" w:rsidRDefault="0019343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9343E" w:rsidRPr="00B85534" w:rsidRDefault="0019343E" w:rsidP="00C93DE8">
          <w:pPr>
            <w:pStyle w:val="Encabezado"/>
            <w:tabs>
              <w:tab w:val="clear" w:pos="4419"/>
              <w:tab w:val="clear" w:pos="8838"/>
            </w:tabs>
            <w:rPr>
              <w:rFonts w:ascii="Verdana" w:hAnsi="Verdana"/>
              <w:i/>
              <w:sz w:val="16"/>
              <w:szCs w:val="16"/>
            </w:rPr>
          </w:pPr>
        </w:p>
      </w:tc>
      <w:tc>
        <w:tcPr>
          <w:tcW w:w="2183" w:type="pct"/>
        </w:tcPr>
        <w:p w14:paraId="041EE945" w14:textId="7D5E5D09" w:rsidR="0019343E" w:rsidRPr="00F11D76" w:rsidRDefault="0019343E"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19343E"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19343E">
          <w:rPr>
            <w:color w:val="5B9BD5" w:themeColor="accent1"/>
          </w:rPr>
          <w:t>[Título del documento]</w:t>
        </w:r>
      </w:sdtContent>
    </w:sdt>
  </w:p>
  <w:p w14:paraId="6CDF5A1F" w14:textId="77777777" w:rsidR="0019343E" w:rsidRDefault="001934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3C742C"/>
    <w:multiLevelType w:val="hybridMultilevel"/>
    <w:tmpl w:val="2E5CFD28"/>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6" w15:restartNumberingAfterBreak="0">
    <w:nsid w:val="1CA76593"/>
    <w:multiLevelType w:val="hybridMultilevel"/>
    <w:tmpl w:val="1D64E4C8"/>
    <w:lvl w:ilvl="0" w:tplc="FFFFFFFF">
      <w:start w:val="1"/>
      <w:numFmt w:val="decimal"/>
      <w:lvlText w:val="%1)"/>
      <w:lvlJc w:val="left"/>
      <w:pPr>
        <w:ind w:left="360" w:hanging="360"/>
      </w:pPr>
      <w:rPr>
        <w:rFonts w:hint="default"/>
        <w:strike w:val="0"/>
        <w:color w:val="auto"/>
        <w:sz w:val="20"/>
        <w:szCs w:val="20"/>
      </w:rPr>
    </w:lvl>
    <w:lvl w:ilvl="1" w:tplc="FFFFFFFF">
      <w:start w:val="1"/>
      <w:numFmt w:val="lowerLetter"/>
      <w:lvlText w:val="%2."/>
      <w:lvlJc w:val="left"/>
      <w:pPr>
        <w:ind w:left="3852" w:hanging="360"/>
      </w:pPr>
    </w:lvl>
    <w:lvl w:ilvl="2" w:tplc="FFFFFFFF" w:tentative="1">
      <w:start w:val="1"/>
      <w:numFmt w:val="lowerRoman"/>
      <w:lvlText w:val="%3."/>
      <w:lvlJc w:val="right"/>
      <w:pPr>
        <w:ind w:left="4572" w:hanging="180"/>
      </w:pPr>
    </w:lvl>
    <w:lvl w:ilvl="3" w:tplc="FFFFFFFF" w:tentative="1">
      <w:start w:val="1"/>
      <w:numFmt w:val="decimal"/>
      <w:lvlText w:val="%4."/>
      <w:lvlJc w:val="left"/>
      <w:pPr>
        <w:ind w:left="5292" w:hanging="360"/>
      </w:pPr>
    </w:lvl>
    <w:lvl w:ilvl="4" w:tplc="FFFFFFFF" w:tentative="1">
      <w:start w:val="1"/>
      <w:numFmt w:val="lowerLetter"/>
      <w:lvlText w:val="%5."/>
      <w:lvlJc w:val="left"/>
      <w:pPr>
        <w:ind w:left="6012" w:hanging="360"/>
      </w:pPr>
    </w:lvl>
    <w:lvl w:ilvl="5" w:tplc="FFFFFFFF" w:tentative="1">
      <w:start w:val="1"/>
      <w:numFmt w:val="lowerRoman"/>
      <w:lvlText w:val="%6."/>
      <w:lvlJc w:val="right"/>
      <w:pPr>
        <w:ind w:left="6732" w:hanging="180"/>
      </w:pPr>
    </w:lvl>
    <w:lvl w:ilvl="6" w:tplc="FFFFFFFF" w:tentative="1">
      <w:start w:val="1"/>
      <w:numFmt w:val="decimal"/>
      <w:lvlText w:val="%7."/>
      <w:lvlJc w:val="left"/>
      <w:pPr>
        <w:ind w:left="7452" w:hanging="360"/>
      </w:pPr>
    </w:lvl>
    <w:lvl w:ilvl="7" w:tplc="FFFFFFFF" w:tentative="1">
      <w:start w:val="1"/>
      <w:numFmt w:val="lowerLetter"/>
      <w:lvlText w:val="%8."/>
      <w:lvlJc w:val="left"/>
      <w:pPr>
        <w:ind w:left="8172" w:hanging="360"/>
      </w:pPr>
    </w:lvl>
    <w:lvl w:ilvl="8" w:tplc="FFFFFFFF" w:tentative="1">
      <w:start w:val="1"/>
      <w:numFmt w:val="lowerRoman"/>
      <w:lvlText w:val="%9."/>
      <w:lvlJc w:val="right"/>
      <w:pPr>
        <w:ind w:left="8892"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D591DC0"/>
    <w:multiLevelType w:val="hybridMultilevel"/>
    <w:tmpl w:val="0FA6C10E"/>
    <w:lvl w:ilvl="0" w:tplc="B498D87A">
      <w:numFmt w:val="bullet"/>
      <w:lvlText w:val="•"/>
      <w:lvlJc w:val="left"/>
      <w:pPr>
        <w:ind w:left="720" w:hanging="360"/>
      </w:pPr>
      <w:rPr>
        <w:rFonts w:ascii="Courier New" w:eastAsia="Courier New" w:hAnsi="Courier New" w:cs="Courier New" w:hint="default"/>
        <w:b w:val="0"/>
        <w:bCs w:val="0"/>
        <w:i w:val="0"/>
        <w:iCs w:val="0"/>
        <w:w w:val="214"/>
        <w:sz w:val="10"/>
        <w:szCs w:val="10"/>
        <w:lang w:val="es-ES" w:eastAsia="en-US" w:bidi="ar-SA"/>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3D227819"/>
    <w:multiLevelType w:val="hybridMultilevel"/>
    <w:tmpl w:val="40741746"/>
    <w:lvl w:ilvl="0" w:tplc="B0DA488A">
      <w:start w:val="2"/>
      <w:numFmt w:val="upp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0"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45161928"/>
    <w:multiLevelType w:val="hybridMultilevel"/>
    <w:tmpl w:val="D4F8CD7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5AFD5B90"/>
    <w:multiLevelType w:val="hybridMultilevel"/>
    <w:tmpl w:val="857459CA"/>
    <w:lvl w:ilvl="0" w:tplc="FFFFFFFF">
      <w:start w:val="1"/>
      <w:numFmt w:val="upperRoman"/>
      <w:lvlText w:val="%1."/>
      <w:lvlJc w:val="right"/>
      <w:pPr>
        <w:ind w:left="596" w:hanging="170"/>
      </w:pPr>
      <w:rPr>
        <w:rFonts w:ascii="Tahoma" w:hAnsi="Tahoma" w:cs="Tahoma" w:hint="default"/>
        <w:b/>
        <w:sz w:val="20"/>
        <w:szCs w:val="20"/>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561CD1"/>
    <w:multiLevelType w:val="hybridMultilevel"/>
    <w:tmpl w:val="7A4E81C6"/>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9B87C3C"/>
    <w:multiLevelType w:val="hybridMultilevel"/>
    <w:tmpl w:val="15CE073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5" w15:restartNumberingAfterBreak="0">
    <w:nsid w:val="6F8B7589"/>
    <w:multiLevelType w:val="hybridMultilevel"/>
    <w:tmpl w:val="ABBAA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7F761890"/>
    <w:multiLevelType w:val="hybridMultilevel"/>
    <w:tmpl w:val="FA3C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446243787">
    <w:abstractNumId w:val="23"/>
  </w:num>
  <w:num w:numId="2" w16cid:durableId="2113892560">
    <w:abstractNumId w:val="36"/>
  </w:num>
  <w:num w:numId="3" w16cid:durableId="2075079221">
    <w:abstractNumId w:val="14"/>
  </w:num>
  <w:num w:numId="4" w16cid:durableId="1295478596">
    <w:abstractNumId w:val="25"/>
  </w:num>
  <w:num w:numId="5" w16cid:durableId="1598557625">
    <w:abstractNumId w:val="80"/>
  </w:num>
  <w:num w:numId="6" w16cid:durableId="1272980857">
    <w:abstractNumId w:val="106"/>
  </w:num>
  <w:num w:numId="7" w16cid:durableId="1405948933">
    <w:abstractNumId w:val="85"/>
  </w:num>
  <w:num w:numId="8" w16cid:durableId="1685866372">
    <w:abstractNumId w:val="119"/>
  </w:num>
  <w:num w:numId="9" w16cid:durableId="527647910">
    <w:abstractNumId w:val="124"/>
  </w:num>
  <w:num w:numId="10" w16cid:durableId="1880046040">
    <w:abstractNumId w:val="45"/>
  </w:num>
  <w:num w:numId="11" w16cid:durableId="1139494871">
    <w:abstractNumId w:val="142"/>
  </w:num>
  <w:num w:numId="12" w16cid:durableId="2072189677">
    <w:abstractNumId w:val="35"/>
  </w:num>
  <w:num w:numId="13" w16cid:durableId="1924753499">
    <w:abstractNumId w:val="144"/>
  </w:num>
  <w:num w:numId="14" w16cid:durableId="1573539729">
    <w:abstractNumId w:val="63"/>
  </w:num>
  <w:num w:numId="15" w16cid:durableId="1949772768">
    <w:abstractNumId w:val="27"/>
  </w:num>
  <w:num w:numId="16" w16cid:durableId="2096975714">
    <w:abstractNumId w:val="95"/>
  </w:num>
  <w:num w:numId="17" w16cid:durableId="1536575187">
    <w:abstractNumId w:val="17"/>
  </w:num>
  <w:num w:numId="18" w16cid:durableId="737097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5193061">
    <w:abstractNumId w:val="74"/>
  </w:num>
  <w:num w:numId="20" w16cid:durableId="276259791">
    <w:abstractNumId w:val="83"/>
  </w:num>
  <w:num w:numId="21" w16cid:durableId="1349404883">
    <w:abstractNumId w:val="46"/>
  </w:num>
  <w:num w:numId="22" w16cid:durableId="418603336">
    <w:abstractNumId w:val="4"/>
  </w:num>
  <w:num w:numId="23" w16cid:durableId="1670937244">
    <w:abstractNumId w:val="48"/>
  </w:num>
  <w:num w:numId="24" w16cid:durableId="1653216354">
    <w:abstractNumId w:val="0"/>
  </w:num>
  <w:num w:numId="25" w16cid:durableId="1367372019">
    <w:abstractNumId w:val="69"/>
  </w:num>
  <w:num w:numId="26" w16cid:durableId="876817450">
    <w:abstractNumId w:val="59"/>
  </w:num>
  <w:num w:numId="27" w16cid:durableId="1859154903">
    <w:abstractNumId w:val="61"/>
  </w:num>
  <w:num w:numId="28" w16cid:durableId="245841347">
    <w:abstractNumId w:val="98"/>
  </w:num>
  <w:num w:numId="29" w16cid:durableId="847212801">
    <w:abstractNumId w:val="55"/>
  </w:num>
  <w:num w:numId="30" w16cid:durableId="225723859">
    <w:abstractNumId w:val="130"/>
  </w:num>
  <w:num w:numId="31" w16cid:durableId="152260567">
    <w:abstractNumId w:val="39"/>
  </w:num>
  <w:num w:numId="32" w16cid:durableId="448281348">
    <w:abstractNumId w:val="118"/>
  </w:num>
  <w:num w:numId="33" w16cid:durableId="1016426872">
    <w:abstractNumId w:val="40"/>
  </w:num>
  <w:num w:numId="34" w16cid:durableId="127818400">
    <w:abstractNumId w:val="94"/>
  </w:num>
  <w:num w:numId="35" w16cid:durableId="1284580804">
    <w:abstractNumId w:val="79"/>
  </w:num>
  <w:num w:numId="36" w16cid:durableId="669721087">
    <w:abstractNumId w:val="19"/>
  </w:num>
  <w:num w:numId="37" w16cid:durableId="965549581">
    <w:abstractNumId w:val="129"/>
  </w:num>
  <w:num w:numId="38" w16cid:durableId="1037699444">
    <w:abstractNumId w:val="88"/>
  </w:num>
  <w:num w:numId="39" w16cid:durableId="901873063">
    <w:abstractNumId w:val="126"/>
  </w:num>
  <w:num w:numId="40" w16cid:durableId="741492076">
    <w:abstractNumId w:val="104"/>
  </w:num>
  <w:num w:numId="41" w16cid:durableId="1460878133">
    <w:abstractNumId w:val="89"/>
  </w:num>
  <w:num w:numId="42" w16cid:durableId="1355233206">
    <w:abstractNumId w:val="87"/>
  </w:num>
  <w:num w:numId="43" w16cid:durableId="1137138299">
    <w:abstractNumId w:val="114"/>
  </w:num>
  <w:num w:numId="44" w16cid:durableId="1824925097">
    <w:abstractNumId w:val="78"/>
  </w:num>
  <w:num w:numId="45" w16cid:durableId="2092307400">
    <w:abstractNumId w:val="37"/>
  </w:num>
  <w:num w:numId="46" w16cid:durableId="317657804">
    <w:abstractNumId w:val="136"/>
  </w:num>
  <w:num w:numId="47" w16cid:durableId="928199150">
    <w:abstractNumId w:val="86"/>
  </w:num>
  <w:num w:numId="48" w16cid:durableId="436220918">
    <w:abstractNumId w:val="102"/>
  </w:num>
  <w:num w:numId="49" w16cid:durableId="326253035">
    <w:abstractNumId w:val="6"/>
  </w:num>
  <w:num w:numId="50" w16cid:durableId="2117406905">
    <w:abstractNumId w:val="66"/>
  </w:num>
  <w:num w:numId="51" w16cid:durableId="1189173671">
    <w:abstractNumId w:val="53"/>
  </w:num>
  <w:num w:numId="52" w16cid:durableId="389692212">
    <w:abstractNumId w:val="38"/>
  </w:num>
  <w:num w:numId="53" w16cid:durableId="928389995">
    <w:abstractNumId w:val="24"/>
  </w:num>
  <w:num w:numId="54" w16cid:durableId="1549683655">
    <w:abstractNumId w:val="99"/>
  </w:num>
  <w:num w:numId="55" w16cid:durableId="1308585029">
    <w:abstractNumId w:val="16"/>
  </w:num>
  <w:num w:numId="56" w16cid:durableId="2044750634">
    <w:abstractNumId w:val="41"/>
  </w:num>
  <w:num w:numId="57" w16cid:durableId="1440418486">
    <w:abstractNumId w:val="120"/>
  </w:num>
  <w:num w:numId="58" w16cid:durableId="1563053828">
    <w:abstractNumId w:val="113"/>
  </w:num>
  <w:num w:numId="59" w16cid:durableId="26032550">
    <w:abstractNumId w:val="51"/>
  </w:num>
  <w:num w:numId="60" w16cid:durableId="891961218">
    <w:abstractNumId w:val="138"/>
  </w:num>
  <w:num w:numId="61" w16cid:durableId="1907254092">
    <w:abstractNumId w:val="42"/>
  </w:num>
  <w:num w:numId="62" w16cid:durableId="1697349310">
    <w:abstractNumId w:val="60"/>
  </w:num>
  <w:num w:numId="63" w16cid:durableId="1647196442">
    <w:abstractNumId w:val="57"/>
  </w:num>
  <w:num w:numId="64" w16cid:durableId="1939631861">
    <w:abstractNumId w:val="52"/>
  </w:num>
  <w:num w:numId="65" w16cid:durableId="364600460">
    <w:abstractNumId w:val="90"/>
  </w:num>
  <w:num w:numId="66" w16cid:durableId="1739009232">
    <w:abstractNumId w:val="75"/>
  </w:num>
  <w:num w:numId="67" w16cid:durableId="376780706">
    <w:abstractNumId w:val="103"/>
  </w:num>
  <w:num w:numId="68" w16cid:durableId="127432295">
    <w:abstractNumId w:val="32"/>
  </w:num>
  <w:num w:numId="69" w16cid:durableId="1089736304">
    <w:abstractNumId w:val="84"/>
  </w:num>
  <w:num w:numId="70" w16cid:durableId="163202791">
    <w:abstractNumId w:val="21"/>
  </w:num>
  <w:num w:numId="71" w16cid:durableId="1562250130">
    <w:abstractNumId w:val="93"/>
  </w:num>
  <w:num w:numId="72" w16cid:durableId="818964434">
    <w:abstractNumId w:val="101"/>
  </w:num>
  <w:num w:numId="73" w16cid:durableId="1563979387">
    <w:abstractNumId w:val="15"/>
  </w:num>
  <w:num w:numId="74" w16cid:durableId="875390526">
    <w:abstractNumId w:val="56"/>
  </w:num>
  <w:num w:numId="75" w16cid:durableId="20514973">
    <w:abstractNumId w:val="62"/>
  </w:num>
  <w:num w:numId="76" w16cid:durableId="1180897328">
    <w:abstractNumId w:val="122"/>
  </w:num>
  <w:num w:numId="77" w16cid:durableId="1214660303">
    <w:abstractNumId w:val="3"/>
  </w:num>
  <w:num w:numId="78" w16cid:durableId="2082409489">
    <w:abstractNumId w:val="111"/>
  </w:num>
  <w:num w:numId="79" w16cid:durableId="502823613">
    <w:abstractNumId w:val="127"/>
  </w:num>
  <w:num w:numId="80" w16cid:durableId="1518425332">
    <w:abstractNumId w:val="134"/>
  </w:num>
  <w:num w:numId="81" w16cid:durableId="1251963307">
    <w:abstractNumId w:val="22"/>
  </w:num>
  <w:num w:numId="82" w16cid:durableId="1160654497">
    <w:abstractNumId w:val="72"/>
  </w:num>
  <w:num w:numId="83" w16cid:durableId="1852068090">
    <w:abstractNumId w:val="133"/>
  </w:num>
  <w:num w:numId="84" w16cid:durableId="887762524">
    <w:abstractNumId w:val="121"/>
  </w:num>
  <w:num w:numId="85" w16cid:durableId="1208755905">
    <w:abstractNumId w:val="110"/>
  </w:num>
  <w:num w:numId="86" w16cid:durableId="1070925621">
    <w:abstractNumId w:val="143"/>
  </w:num>
  <w:num w:numId="87" w16cid:durableId="1522666061">
    <w:abstractNumId w:val="43"/>
  </w:num>
  <w:num w:numId="88" w16cid:durableId="1719091608">
    <w:abstractNumId w:val="47"/>
  </w:num>
  <w:num w:numId="89" w16cid:durableId="473526220">
    <w:abstractNumId w:val="31"/>
  </w:num>
  <w:num w:numId="90" w16cid:durableId="1897426057">
    <w:abstractNumId w:val="135"/>
  </w:num>
  <w:num w:numId="91" w16cid:durableId="501089120">
    <w:abstractNumId w:val="68"/>
  </w:num>
  <w:num w:numId="92" w16cid:durableId="746655527">
    <w:abstractNumId w:val="139"/>
  </w:num>
  <w:num w:numId="93" w16cid:durableId="1910532866">
    <w:abstractNumId w:val="10"/>
  </w:num>
  <w:num w:numId="94" w16cid:durableId="2093159887">
    <w:abstractNumId w:val="54"/>
  </w:num>
  <w:num w:numId="95" w16cid:durableId="130446956">
    <w:abstractNumId w:val="107"/>
  </w:num>
  <w:num w:numId="96" w16cid:durableId="1135492018">
    <w:abstractNumId w:val="81"/>
  </w:num>
  <w:num w:numId="97" w16cid:durableId="1706175343">
    <w:abstractNumId w:val="33"/>
  </w:num>
  <w:num w:numId="98" w16cid:durableId="692070860">
    <w:abstractNumId w:val="145"/>
  </w:num>
  <w:num w:numId="99" w16cid:durableId="1092818395">
    <w:abstractNumId w:val="125"/>
  </w:num>
  <w:num w:numId="100" w16cid:durableId="1623877596">
    <w:abstractNumId w:val="29"/>
  </w:num>
  <w:num w:numId="101" w16cid:durableId="1715612872">
    <w:abstractNumId w:val="58"/>
  </w:num>
  <w:num w:numId="102" w16cid:durableId="686366745">
    <w:abstractNumId w:val="30"/>
  </w:num>
  <w:num w:numId="103" w16cid:durableId="709450508">
    <w:abstractNumId w:val="132"/>
  </w:num>
  <w:num w:numId="104" w16cid:durableId="275216401">
    <w:abstractNumId w:val="116"/>
  </w:num>
  <w:num w:numId="105" w16cid:durableId="1337419004">
    <w:abstractNumId w:val="5"/>
  </w:num>
  <w:num w:numId="106" w16cid:durableId="889417137">
    <w:abstractNumId w:val="92"/>
  </w:num>
  <w:num w:numId="107" w16cid:durableId="1915889380">
    <w:abstractNumId w:val="9"/>
  </w:num>
  <w:num w:numId="108" w16cid:durableId="1146238474">
    <w:abstractNumId w:val="71"/>
  </w:num>
  <w:num w:numId="109" w16cid:durableId="1774477112">
    <w:abstractNumId w:val="73"/>
  </w:num>
  <w:num w:numId="110" w16cid:durableId="2142648242">
    <w:abstractNumId w:val="96"/>
  </w:num>
  <w:num w:numId="111" w16cid:durableId="1353872603">
    <w:abstractNumId w:val="105"/>
  </w:num>
  <w:num w:numId="112" w16cid:durableId="2095010690">
    <w:abstractNumId w:val="7"/>
  </w:num>
  <w:num w:numId="113" w16cid:durableId="155897481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03288461">
    <w:abstractNumId w:val="12"/>
  </w:num>
  <w:num w:numId="115" w16cid:durableId="682052964">
    <w:abstractNumId w:val="65"/>
  </w:num>
  <w:num w:numId="116" w16cid:durableId="2035645133">
    <w:abstractNumId w:val="123"/>
  </w:num>
  <w:num w:numId="117" w16cid:durableId="1737701564">
    <w:abstractNumId w:val="128"/>
  </w:num>
  <w:num w:numId="118" w16cid:durableId="307903470">
    <w:abstractNumId w:val="77"/>
  </w:num>
  <w:num w:numId="119" w16cid:durableId="1865054897">
    <w:abstractNumId w:val="112"/>
  </w:num>
  <w:num w:numId="120" w16cid:durableId="936138993">
    <w:abstractNumId w:val="137"/>
  </w:num>
  <w:num w:numId="121" w16cid:durableId="315228974">
    <w:abstractNumId w:val="82"/>
  </w:num>
  <w:num w:numId="122" w16cid:durableId="2061131791">
    <w:abstractNumId w:val="2"/>
  </w:num>
  <w:num w:numId="123" w16cid:durableId="347950652">
    <w:abstractNumId w:val="49"/>
  </w:num>
  <w:num w:numId="124" w16cid:durableId="1985234832">
    <w:abstractNumId w:val="1"/>
  </w:num>
  <w:num w:numId="125" w16cid:durableId="1591623795">
    <w:abstractNumId w:val="91"/>
  </w:num>
  <w:num w:numId="126" w16cid:durableId="196699867">
    <w:abstractNumId w:val="13"/>
  </w:num>
  <w:num w:numId="127" w16cid:durableId="1999651564">
    <w:abstractNumId w:val="34"/>
  </w:num>
  <w:num w:numId="128" w16cid:durableId="1112045714">
    <w:abstractNumId w:val="115"/>
  </w:num>
  <w:num w:numId="129" w16cid:durableId="1374037557">
    <w:abstractNumId w:val="140"/>
  </w:num>
  <w:num w:numId="130" w16cid:durableId="64227580">
    <w:abstractNumId w:val="50"/>
  </w:num>
  <w:num w:numId="131" w16cid:durableId="1027023833">
    <w:abstractNumId w:val="66"/>
    <w:lvlOverride w:ilvl="0">
      <w:startOverride w:val="1"/>
    </w:lvlOverride>
    <w:lvlOverride w:ilvl="1"/>
    <w:lvlOverride w:ilvl="2"/>
    <w:lvlOverride w:ilvl="3"/>
    <w:lvlOverride w:ilvl="4"/>
    <w:lvlOverride w:ilvl="5"/>
    <w:lvlOverride w:ilvl="6"/>
    <w:lvlOverride w:ilvl="7"/>
    <w:lvlOverride w:ilvl="8"/>
  </w:num>
  <w:num w:numId="132" w16cid:durableId="1995648343">
    <w:abstractNumId w:val="18"/>
  </w:num>
  <w:num w:numId="133" w16cid:durableId="89936016">
    <w:abstractNumId w:val="11"/>
  </w:num>
  <w:num w:numId="134" w16cid:durableId="141040570">
    <w:abstractNumId w:val="6"/>
    <w:lvlOverride w:ilvl="0">
      <w:startOverride w:val="1"/>
    </w:lvlOverride>
    <w:lvlOverride w:ilvl="1"/>
    <w:lvlOverride w:ilvl="2"/>
    <w:lvlOverride w:ilvl="3"/>
    <w:lvlOverride w:ilvl="4"/>
    <w:lvlOverride w:ilvl="5"/>
    <w:lvlOverride w:ilvl="6"/>
    <w:lvlOverride w:ilvl="7"/>
    <w:lvlOverride w:ilvl="8"/>
  </w:num>
  <w:num w:numId="135" w16cid:durableId="680476445">
    <w:abstractNumId w:val="76"/>
  </w:num>
  <w:num w:numId="136" w16cid:durableId="34931095">
    <w:abstractNumId w:val="44"/>
  </w:num>
  <w:num w:numId="137" w16cid:durableId="807433039">
    <w:abstractNumId w:val="131"/>
  </w:num>
  <w:num w:numId="138" w16cid:durableId="1916082757">
    <w:abstractNumId w:val="109"/>
  </w:num>
  <w:num w:numId="139" w16cid:durableId="420683323">
    <w:abstractNumId w:val="26"/>
  </w:num>
  <w:num w:numId="140" w16cid:durableId="263652672">
    <w:abstractNumId w:val="67"/>
  </w:num>
  <w:num w:numId="141" w16cid:durableId="424115777">
    <w:abstractNumId w:val="28"/>
  </w:num>
  <w:num w:numId="142" w16cid:durableId="1364093487">
    <w:abstractNumId w:val="108"/>
  </w:num>
  <w:num w:numId="143" w16cid:durableId="1766075999">
    <w:abstractNumId w:val="97"/>
  </w:num>
  <w:num w:numId="144" w16cid:durableId="1263877310">
    <w:abstractNumId w:val="70"/>
  </w:num>
  <w:num w:numId="145" w16cid:durableId="423962593">
    <w:abstractNumId w:val="64"/>
  </w:num>
  <w:num w:numId="146" w16cid:durableId="127478178">
    <w:abstractNumId w:val="141"/>
  </w:num>
  <w:num w:numId="147" w16cid:durableId="29839943">
    <w:abstractNumId w:val="20"/>
  </w:num>
  <w:num w:numId="148" w16cid:durableId="1084302341">
    <w:abstractNumId w:val="100"/>
  </w:num>
  <w:num w:numId="149" w16cid:durableId="1723404269">
    <w:abstractNumId w:val="11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88"/>
    <w:rsid w:val="00011CCB"/>
    <w:rsid w:val="00011DA9"/>
    <w:rsid w:val="00011E54"/>
    <w:rsid w:val="00011F01"/>
    <w:rsid w:val="000121BA"/>
    <w:rsid w:val="00012AA2"/>
    <w:rsid w:val="00013735"/>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41A"/>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1A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397"/>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B1B"/>
    <w:rsid w:val="00190535"/>
    <w:rsid w:val="00190CEC"/>
    <w:rsid w:val="00191A10"/>
    <w:rsid w:val="00191FAF"/>
    <w:rsid w:val="001920B3"/>
    <w:rsid w:val="00192591"/>
    <w:rsid w:val="001926B2"/>
    <w:rsid w:val="00192E57"/>
    <w:rsid w:val="00193278"/>
    <w:rsid w:val="0019343E"/>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41"/>
    <w:rsid w:val="00201CD0"/>
    <w:rsid w:val="002029B9"/>
    <w:rsid w:val="00202B70"/>
    <w:rsid w:val="002032BC"/>
    <w:rsid w:val="00204BAE"/>
    <w:rsid w:val="00204CE1"/>
    <w:rsid w:val="0020540B"/>
    <w:rsid w:val="002056B6"/>
    <w:rsid w:val="00205883"/>
    <w:rsid w:val="00205E9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2CE"/>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CDA"/>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960"/>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D71"/>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8EE"/>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A33"/>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492"/>
    <w:rsid w:val="00323807"/>
    <w:rsid w:val="00323852"/>
    <w:rsid w:val="0032415A"/>
    <w:rsid w:val="00324CA0"/>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CE7"/>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72B"/>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4FF3"/>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9F4"/>
    <w:rsid w:val="00462BCB"/>
    <w:rsid w:val="00462FFE"/>
    <w:rsid w:val="00463295"/>
    <w:rsid w:val="004633B0"/>
    <w:rsid w:val="004636CA"/>
    <w:rsid w:val="00463C01"/>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EB1"/>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5EA"/>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6EB"/>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4DEA"/>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6EE8"/>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D91"/>
    <w:rsid w:val="005E7BE7"/>
    <w:rsid w:val="005F0BC9"/>
    <w:rsid w:val="005F133D"/>
    <w:rsid w:val="005F175D"/>
    <w:rsid w:val="005F1D13"/>
    <w:rsid w:val="005F261D"/>
    <w:rsid w:val="005F290C"/>
    <w:rsid w:val="005F2D17"/>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46E"/>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273"/>
    <w:rsid w:val="006448F7"/>
    <w:rsid w:val="00644943"/>
    <w:rsid w:val="006450F0"/>
    <w:rsid w:val="006461EC"/>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C22"/>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571"/>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0F3"/>
    <w:rsid w:val="00752DB2"/>
    <w:rsid w:val="00752FFB"/>
    <w:rsid w:val="0075407D"/>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0F47"/>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EB4"/>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2D29"/>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795"/>
    <w:rsid w:val="00802A44"/>
    <w:rsid w:val="00802D23"/>
    <w:rsid w:val="008030B0"/>
    <w:rsid w:val="008038F6"/>
    <w:rsid w:val="00804001"/>
    <w:rsid w:val="00804D00"/>
    <w:rsid w:val="00804E45"/>
    <w:rsid w:val="00804FE9"/>
    <w:rsid w:val="00805295"/>
    <w:rsid w:val="00806499"/>
    <w:rsid w:val="00806543"/>
    <w:rsid w:val="00806DAB"/>
    <w:rsid w:val="00806DC8"/>
    <w:rsid w:val="00806E4C"/>
    <w:rsid w:val="0081042E"/>
    <w:rsid w:val="008104A3"/>
    <w:rsid w:val="00810B9D"/>
    <w:rsid w:val="00810DFA"/>
    <w:rsid w:val="0081143A"/>
    <w:rsid w:val="00811BFD"/>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1F8F"/>
    <w:rsid w:val="00832508"/>
    <w:rsid w:val="00832B83"/>
    <w:rsid w:val="008336B6"/>
    <w:rsid w:val="00833E65"/>
    <w:rsid w:val="00833F86"/>
    <w:rsid w:val="0083400C"/>
    <w:rsid w:val="008340A4"/>
    <w:rsid w:val="008347FC"/>
    <w:rsid w:val="00834A87"/>
    <w:rsid w:val="00834FA4"/>
    <w:rsid w:val="008351F9"/>
    <w:rsid w:val="008354DE"/>
    <w:rsid w:val="008355BB"/>
    <w:rsid w:val="0083617E"/>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0D1F"/>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6BD"/>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5BD2"/>
    <w:rsid w:val="00A466FB"/>
    <w:rsid w:val="00A46761"/>
    <w:rsid w:val="00A47535"/>
    <w:rsid w:val="00A475B6"/>
    <w:rsid w:val="00A4777A"/>
    <w:rsid w:val="00A47A3A"/>
    <w:rsid w:val="00A5271C"/>
    <w:rsid w:val="00A52A01"/>
    <w:rsid w:val="00A53488"/>
    <w:rsid w:val="00A5415D"/>
    <w:rsid w:val="00A54794"/>
    <w:rsid w:val="00A554BB"/>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AF9"/>
    <w:rsid w:val="00B14BCE"/>
    <w:rsid w:val="00B14C8D"/>
    <w:rsid w:val="00B1527F"/>
    <w:rsid w:val="00B15940"/>
    <w:rsid w:val="00B1654B"/>
    <w:rsid w:val="00B167D8"/>
    <w:rsid w:val="00B178F7"/>
    <w:rsid w:val="00B17E30"/>
    <w:rsid w:val="00B201DB"/>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4E37"/>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1B64"/>
    <w:rsid w:val="00B81E44"/>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1E0"/>
    <w:rsid w:val="00C0329C"/>
    <w:rsid w:val="00C03364"/>
    <w:rsid w:val="00C03391"/>
    <w:rsid w:val="00C03770"/>
    <w:rsid w:val="00C03ABA"/>
    <w:rsid w:val="00C03F67"/>
    <w:rsid w:val="00C0423C"/>
    <w:rsid w:val="00C04B92"/>
    <w:rsid w:val="00C04D46"/>
    <w:rsid w:val="00C05749"/>
    <w:rsid w:val="00C059C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068"/>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6D"/>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B8E"/>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ABB"/>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0B7"/>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4F6"/>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1CF0"/>
    <w:rsid w:val="00D922DE"/>
    <w:rsid w:val="00D92544"/>
    <w:rsid w:val="00D92615"/>
    <w:rsid w:val="00D9294B"/>
    <w:rsid w:val="00D9397A"/>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090"/>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D49"/>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3651"/>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68"/>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CE3"/>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D7A9B"/>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6D"/>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24"/>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meet.google.com/pre-tesv-ej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edson.hoyos@aevivienda.gob.bo"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06AC"/>
    <w:rsid w:val="00090C74"/>
    <w:rsid w:val="00133108"/>
    <w:rsid w:val="00133187"/>
    <w:rsid w:val="001764DF"/>
    <w:rsid w:val="00183D5D"/>
    <w:rsid w:val="00265369"/>
    <w:rsid w:val="002C4D71"/>
    <w:rsid w:val="002F0741"/>
    <w:rsid w:val="00324CA0"/>
    <w:rsid w:val="00353920"/>
    <w:rsid w:val="00425C7F"/>
    <w:rsid w:val="0047078B"/>
    <w:rsid w:val="00493FD8"/>
    <w:rsid w:val="004D6390"/>
    <w:rsid w:val="0050641B"/>
    <w:rsid w:val="00551B30"/>
    <w:rsid w:val="005F51BF"/>
    <w:rsid w:val="00667B1B"/>
    <w:rsid w:val="006A0278"/>
    <w:rsid w:val="006D549B"/>
    <w:rsid w:val="006F0C22"/>
    <w:rsid w:val="00723F6B"/>
    <w:rsid w:val="00763E3F"/>
    <w:rsid w:val="00894BBB"/>
    <w:rsid w:val="009161BD"/>
    <w:rsid w:val="00A47086"/>
    <w:rsid w:val="00A74ADD"/>
    <w:rsid w:val="00B14AF9"/>
    <w:rsid w:val="00C01EC4"/>
    <w:rsid w:val="00C05864"/>
    <w:rsid w:val="00C5045C"/>
    <w:rsid w:val="00C65A19"/>
    <w:rsid w:val="00CD52F4"/>
    <w:rsid w:val="00D96C93"/>
    <w:rsid w:val="00DF15F1"/>
    <w:rsid w:val="00E05BC6"/>
    <w:rsid w:val="00E17D45"/>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2D7C1-E759-494B-AE03-BD111475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195</Pages>
  <Words>85501</Words>
  <Characters>470257</Characters>
  <Application>Microsoft Office Word</Application>
  <DocSecurity>0</DocSecurity>
  <Lines>3918</Lines>
  <Paragraphs>1109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9</cp:revision>
  <cp:lastPrinted>2025-02-28T22:14:00Z</cp:lastPrinted>
  <dcterms:created xsi:type="dcterms:W3CDTF">2025-02-28T20:52:00Z</dcterms:created>
  <dcterms:modified xsi:type="dcterms:W3CDTF">2025-02-28T23:01:00Z</dcterms:modified>
</cp:coreProperties>
</file>