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8A2E88" w:rsidRPr="00AC7566" w:rsidRDefault="007E3A9E" w:rsidP="008A2E88">
      <w:r>
        <w:rPr>
          <w:noProof/>
          <w:lang w:eastAsia="es-ES"/>
        </w:rPr>
        <w:drawing>
          <wp:anchor distT="0" distB="0" distL="114300" distR="114300" simplePos="0" relativeHeight="251673600" behindDoc="1" locked="0" layoutInCell="1" allowOverlap="1" wp14:editId="263AD3F3">
            <wp:simplePos x="0" y="0"/>
            <wp:positionH relativeFrom="page">
              <wp:align>right</wp:align>
            </wp:positionH>
            <wp:positionV relativeFrom="paragraph">
              <wp:posOffset>-240665</wp:posOffset>
            </wp:positionV>
            <wp:extent cx="7734300" cy="100203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4300" cy="1002030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8D570D" w:rsidRDefault="008D570D"/>
    <w:p w:rsidR="008A2E88" w:rsidRDefault="00BC025E" w:rsidP="00BC025E">
      <w:pPr>
        <w:tabs>
          <w:tab w:val="left" w:pos="1457"/>
        </w:tabs>
      </w:pPr>
      <w:r>
        <w:tab/>
      </w:r>
    </w:p>
    <w:p w:rsidR="008A2E88" w:rsidRDefault="008A2E88"/>
    <w:p w:rsidR="008A2E88" w:rsidRDefault="008A2E88"/>
    <w:tbl>
      <w:tblPr>
        <w:tblW w:w="5000" w:type="pct"/>
        <w:tblLook w:val="04A0" w:firstRow="1" w:lastRow="0" w:firstColumn="1" w:lastColumn="0" w:noHBand="0" w:noVBand="1"/>
      </w:tblPr>
      <w:tblGrid>
        <w:gridCol w:w="1862"/>
        <w:gridCol w:w="4925"/>
        <w:gridCol w:w="2002"/>
      </w:tblGrid>
      <w:tr w:rsidR="00FA2EE4" w:rsidRPr="00AE79D2" w:rsidTr="008A2E88">
        <w:trPr>
          <w:trHeight w:val="555"/>
        </w:trPr>
        <w:tc>
          <w:tcPr>
            <w:tcW w:w="1059" w:type="pct"/>
            <w:vMerge w:val="restart"/>
            <w:shd w:val="clear" w:color="auto" w:fill="auto"/>
          </w:tcPr>
          <w:p w:rsidR="00FA2EE4" w:rsidRPr="008A2E88" w:rsidRDefault="0060004F" w:rsidP="00AA51A9">
            <w:pPr>
              <w:pStyle w:val="Encabezado"/>
              <w:rPr>
                <w:rFonts w:ascii="Arial Narrow" w:hAnsi="Arial Narrow"/>
                <w:b/>
                <w:color w:val="0070C0"/>
                <w:sz w:val="8"/>
                <w:szCs w:val="8"/>
              </w:rPr>
            </w:pPr>
            <w:bookmarkStart w:id="0" w:name="_Toc351628660"/>
            <w:r>
              <w:rPr>
                <w:rFonts w:ascii="Arial Narrow" w:hAnsi="Arial Narrow"/>
                <w:b/>
                <w:color w:val="0070C0"/>
                <w:sz w:val="8"/>
                <w:szCs w:val="8"/>
              </w:rPr>
              <w:t>g</w:t>
            </w:r>
          </w:p>
        </w:tc>
        <w:tc>
          <w:tcPr>
            <w:tcW w:w="2802" w:type="pct"/>
            <w:shd w:val="clear" w:color="auto" w:fill="auto"/>
            <w:vAlign w:val="bottom"/>
          </w:tcPr>
          <w:p w:rsidR="008A2E88" w:rsidRPr="008A2E88" w:rsidRDefault="008A2E88" w:rsidP="00AA51A9">
            <w:pPr>
              <w:pStyle w:val="Encabezado"/>
              <w:jc w:val="center"/>
              <w:rPr>
                <w:rFonts w:ascii="Arial" w:hAnsi="Arial" w:cs="Arial"/>
                <w:color w:val="0070C0"/>
                <w:sz w:val="24"/>
              </w:rPr>
            </w:pPr>
          </w:p>
          <w:p w:rsidR="008A2E88" w:rsidRPr="008A2E88" w:rsidRDefault="008A2E88" w:rsidP="00AA51A9">
            <w:pPr>
              <w:pStyle w:val="Encabezado"/>
              <w:jc w:val="center"/>
              <w:rPr>
                <w:rFonts w:ascii="Arial" w:hAnsi="Arial" w:cs="Arial"/>
                <w:color w:val="0070C0"/>
                <w:sz w:val="24"/>
              </w:rPr>
            </w:pPr>
          </w:p>
          <w:p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FA2EE4" w:rsidRPr="008A2E88" w:rsidRDefault="00FA2EE4" w:rsidP="00AA51A9">
            <w:pPr>
              <w:pStyle w:val="Encabezado"/>
              <w:jc w:val="right"/>
            </w:pPr>
          </w:p>
        </w:tc>
      </w:tr>
      <w:tr w:rsidR="00FA2EE4" w:rsidRPr="00AE79D2" w:rsidTr="008A2E88">
        <w:trPr>
          <w:trHeight w:val="555"/>
        </w:trPr>
        <w:tc>
          <w:tcPr>
            <w:tcW w:w="1059" w:type="pct"/>
            <w:vMerge/>
            <w:shd w:val="clear" w:color="auto" w:fill="auto"/>
          </w:tcPr>
          <w:p w:rsidR="00FA2EE4" w:rsidRPr="008A2E88" w:rsidRDefault="00FA2EE4" w:rsidP="00AA51A9">
            <w:pPr>
              <w:pStyle w:val="Encabezado"/>
              <w:jc w:val="both"/>
              <w:rPr>
                <w:noProof/>
                <w:color w:val="0070C0"/>
                <w:sz w:val="18"/>
                <w:lang w:val="es-BO" w:eastAsia="es-BO"/>
              </w:rPr>
            </w:pPr>
          </w:p>
        </w:tc>
        <w:tc>
          <w:tcPr>
            <w:tcW w:w="2802" w:type="pct"/>
            <w:shd w:val="clear" w:color="auto" w:fill="auto"/>
          </w:tcPr>
          <w:p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FA2EE4" w:rsidRPr="00AE79D2" w:rsidRDefault="00FA2EE4" w:rsidP="00AA51A9">
            <w:pPr>
              <w:pStyle w:val="Encabezado"/>
              <w:jc w:val="right"/>
              <w:rPr>
                <w:noProof/>
                <w:color w:val="2F5496"/>
                <w:lang w:val="es-BO" w:eastAsia="es-BO"/>
              </w:rPr>
            </w:pPr>
          </w:p>
        </w:tc>
      </w:tr>
    </w:tbl>
    <w:p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4E6F56" w:rsidRPr="00AE79D2" w:rsidRDefault="004E6F56" w:rsidP="004E6F56">
      <w:pPr>
        <w:rPr>
          <w:rFonts w:ascii="Century Gothic" w:hAnsi="Century Gothic"/>
          <w:b/>
          <w:i/>
          <w:color w:val="1F497D"/>
          <w:sz w:val="24"/>
          <w:szCs w:val="24"/>
        </w:rPr>
      </w:pPr>
    </w:p>
    <w:p w:rsidR="00226A9B"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BC025E">
        <w:rPr>
          <w:rFonts w:ascii="Century Gothic" w:hAnsi="Century Gothic" w:cs="Arial"/>
          <w:b/>
          <w:sz w:val="24"/>
          <w:szCs w:val="18"/>
          <w:lang w:val="es-BO"/>
        </w:rPr>
        <w:t xml:space="preserve">SANTA CRUZ </w:t>
      </w:r>
    </w:p>
    <w:p w:rsidR="00BC025E" w:rsidRPr="00AE79D2" w:rsidRDefault="00BC025E" w:rsidP="00226A9B">
      <w:pPr>
        <w:jc w:val="center"/>
        <w:rPr>
          <w:rFonts w:ascii="Verdana" w:hAnsi="Verdana" w:cs="Arial"/>
          <w:b/>
          <w:sz w:val="24"/>
          <w:szCs w:val="18"/>
          <w:lang w:val="es-BO"/>
        </w:rPr>
      </w:pPr>
    </w:p>
    <w:p w:rsidR="00FA2EE4" w:rsidRPr="00A6576E" w:rsidRDefault="00FA2EE4" w:rsidP="006E0D39">
      <w:pPr>
        <w:rPr>
          <w:rFonts w:ascii="Century Gothic" w:hAnsi="Century Gothic"/>
          <w:color w:val="1F497D"/>
          <w:sz w:val="18"/>
          <w:szCs w:val="24"/>
        </w:rPr>
      </w:pPr>
    </w:p>
    <w:p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7A3E26" w:rsidRDefault="007A3E26" w:rsidP="00FA2EE4">
      <w:pPr>
        <w:rPr>
          <w:rFonts w:ascii="Century Gothic" w:hAnsi="Century Gothic"/>
          <w:sz w:val="28"/>
          <w:szCs w:val="28"/>
        </w:rPr>
      </w:pPr>
      <w:r w:rsidRPr="00AE79D2">
        <w:rPr>
          <w:noProof/>
          <w:lang w:eastAsia="es-ES"/>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8D6D05" w:rsidRPr="00335F1B" w:rsidRDefault="008D6D0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8D6D05" w:rsidRDefault="008D6D05" w:rsidP="00524E8A">
                            <w:pPr>
                              <w:jc w:val="center"/>
                              <w:rPr>
                                <w:rFonts w:ascii="Century Gothic" w:hAnsi="Century Gothic" w:cs="Arial"/>
                                <w:b/>
                                <w:color w:val="000000" w:themeColor="text1"/>
                                <w:sz w:val="22"/>
                              </w:rPr>
                            </w:pPr>
                          </w:p>
                          <w:p w:rsidR="008D6D05" w:rsidRDefault="008D6D05" w:rsidP="00BC025E">
                            <w:pPr>
                              <w:jc w:val="center"/>
                              <w:rPr>
                                <w:rFonts w:ascii="Century Gothic" w:hAnsi="Century Gothic" w:cs="Arial"/>
                                <w:b/>
                                <w:color w:val="0000FF"/>
                                <w:sz w:val="28"/>
                              </w:rPr>
                            </w:pPr>
                            <w:r w:rsidRPr="005D0CF3">
                              <w:rPr>
                                <w:rFonts w:ascii="Century Gothic" w:hAnsi="Century Gothic" w:cs="Arial"/>
                                <w:b/>
                                <w:color w:val="0000FF"/>
                                <w:sz w:val="28"/>
                              </w:rPr>
                              <w:t xml:space="preserve">PROYECTO DE VIVIENDA NUEVA EN EL MUNICIPIO DE SAN IGNACIO DE VELASCO  -FASE(XX) 2024- SANTA CRUZ </w:t>
                            </w:r>
                          </w:p>
                          <w:p w:rsidR="008D6D05" w:rsidRDefault="008D6D05" w:rsidP="00524E8A">
                            <w:pPr>
                              <w:jc w:val="center"/>
                              <w:rPr>
                                <w:rFonts w:ascii="Century Gothic" w:hAnsi="Century Gothic" w:cs="Arial"/>
                                <w:b/>
                                <w:color w:val="000000" w:themeColor="text1"/>
                                <w:sz w:val="32"/>
                              </w:rPr>
                            </w:pPr>
                          </w:p>
                          <w:p w:rsidR="008D6D05" w:rsidRDefault="008D6D0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8D6D05" w:rsidRPr="00335F1B" w:rsidRDefault="008D6D05" w:rsidP="00524E8A">
                            <w:pPr>
                              <w:jc w:val="center"/>
                              <w:rPr>
                                <w:rFonts w:ascii="Century Gothic" w:hAnsi="Century Gothic" w:cs="Arial"/>
                                <w:b/>
                                <w:color w:val="000000" w:themeColor="text1"/>
                                <w:sz w:val="32"/>
                              </w:rPr>
                            </w:pPr>
                          </w:p>
                          <w:p w:rsidR="008D6D05" w:rsidRPr="00226A9B" w:rsidRDefault="008D6D05" w:rsidP="00524E8A">
                            <w:pPr>
                              <w:rPr>
                                <w:rFonts w:ascii="Century Gothic" w:hAnsi="Century Gothic" w:cs="Arial"/>
                                <w:b/>
                                <w:color w:val="FF0000"/>
                                <w:sz w:val="12"/>
                              </w:rPr>
                            </w:pPr>
                          </w:p>
                          <w:p w:rsidR="008D6D05" w:rsidRPr="004669A0" w:rsidRDefault="008D6D05" w:rsidP="00BC025E">
                            <w:pPr>
                              <w:jc w:val="center"/>
                              <w:rPr>
                                <w:rFonts w:ascii="Century Gothic" w:hAnsi="Century Gothic"/>
                                <w:b/>
                                <w:color w:val="0000FF"/>
                                <w:sz w:val="32"/>
                                <w:lang w:val="es-AR"/>
                              </w:rPr>
                            </w:pPr>
                            <w:r>
                              <w:rPr>
                                <w:rFonts w:ascii="Century Gothic" w:hAnsi="Century Gothic"/>
                                <w:b/>
                                <w:color w:val="0000FF"/>
                                <w:sz w:val="32"/>
                                <w:lang w:val="es-AR"/>
                              </w:rPr>
                              <w:t>AEV-SC-DC 086/2025</w:t>
                            </w:r>
                          </w:p>
                          <w:p w:rsidR="008D6D05" w:rsidRPr="004669A0" w:rsidRDefault="008D6D05" w:rsidP="00226A9B">
                            <w:pPr>
                              <w:jc w:val="center"/>
                              <w:rPr>
                                <w:rFonts w:ascii="Century Gothic" w:hAnsi="Century Gothic"/>
                                <w:b/>
                                <w:color w:val="0000FF"/>
                                <w:sz w:val="32"/>
                                <w:lang w:val="es-AR"/>
                              </w:rPr>
                            </w:pPr>
                          </w:p>
                          <w:p w:rsidR="008D6D05" w:rsidRPr="00EF589C" w:rsidRDefault="008D6D05" w:rsidP="00524E8A">
                            <w:pPr>
                              <w:jc w:val="center"/>
                              <w:rPr>
                                <w:rFonts w:ascii="Century Gothic" w:hAnsi="Century Gothic" w:cs="Arial"/>
                                <w:b/>
                                <w:color w:val="000000" w:themeColor="text1"/>
                                <w:sz w:val="24"/>
                              </w:rPr>
                            </w:pPr>
                          </w:p>
                          <w:p w:rsidR="008D6D05" w:rsidRDefault="008D6D05"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8D6D05" w:rsidRDefault="008D6D05" w:rsidP="00524E8A">
                            <w:pPr>
                              <w:jc w:val="center"/>
                              <w:rPr>
                                <w:rFonts w:ascii="Century Gothic" w:hAnsi="Century Gothic"/>
                                <w:b/>
                                <w:sz w:val="32"/>
                                <w:lang w:val="es-AR"/>
                              </w:rPr>
                            </w:pPr>
                          </w:p>
                          <w:p w:rsidR="008D6D05" w:rsidRPr="0016594B" w:rsidRDefault="008D6D05"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D6D05" w:rsidRDefault="008D6D05" w:rsidP="00524E8A">
                            <w:pPr>
                              <w:jc w:val="center"/>
                              <w:rPr>
                                <w:rFonts w:ascii="Century Gothic" w:hAnsi="Century Gothic"/>
                                <w:b/>
                                <w:sz w:val="32"/>
                                <w:lang w:val="es-AR"/>
                              </w:rPr>
                            </w:pPr>
                          </w:p>
                          <w:p w:rsidR="008D6D05" w:rsidRDefault="008D6D05" w:rsidP="00524E8A">
                            <w:pPr>
                              <w:jc w:val="center"/>
                              <w:rPr>
                                <w:rFonts w:ascii="Century Gothic" w:hAnsi="Century Gothic"/>
                                <w:b/>
                                <w:sz w:val="32"/>
                                <w:lang w:val="es-AR"/>
                              </w:rPr>
                            </w:pPr>
                          </w:p>
                          <w:p w:rsidR="008D6D05" w:rsidRDefault="008D6D05" w:rsidP="00524E8A">
                            <w:pPr>
                              <w:jc w:val="center"/>
                              <w:rPr>
                                <w:rFonts w:ascii="Century Gothic" w:hAnsi="Century Gothic"/>
                                <w:b/>
                                <w:sz w:val="32"/>
                                <w:lang w:val="es-AR"/>
                              </w:rPr>
                            </w:pPr>
                          </w:p>
                          <w:p w:rsidR="008D6D05" w:rsidRDefault="008D6D05" w:rsidP="00524E8A">
                            <w:pPr>
                              <w:jc w:val="center"/>
                              <w:rPr>
                                <w:rFonts w:ascii="Century Gothic" w:hAnsi="Century Gothic"/>
                                <w:b/>
                                <w:sz w:val="32"/>
                                <w:lang w:val="es-AR"/>
                              </w:rPr>
                            </w:pPr>
                          </w:p>
                          <w:p w:rsidR="008D6D05" w:rsidRDefault="008D6D05" w:rsidP="00524E8A">
                            <w:pPr>
                              <w:jc w:val="center"/>
                              <w:rPr>
                                <w:rFonts w:ascii="Century Gothic" w:hAnsi="Century Gothic"/>
                                <w:b/>
                                <w:sz w:val="32"/>
                                <w:lang w:val="es-AR"/>
                              </w:rPr>
                            </w:pPr>
                          </w:p>
                          <w:p w:rsidR="008D6D05" w:rsidRDefault="008D6D05" w:rsidP="00524E8A">
                            <w:pPr>
                              <w:jc w:val="center"/>
                              <w:rPr>
                                <w:rFonts w:ascii="Century Gothic" w:hAnsi="Century Gothic"/>
                                <w:b/>
                                <w:sz w:val="32"/>
                                <w:lang w:val="es-AR"/>
                              </w:rPr>
                            </w:pPr>
                          </w:p>
                          <w:p w:rsidR="008D6D05" w:rsidRPr="00335F1B" w:rsidRDefault="008D6D05" w:rsidP="00524E8A">
                            <w:pPr>
                              <w:jc w:val="center"/>
                              <w:rPr>
                                <w:rFonts w:ascii="Century Gothic" w:hAnsi="Century Gothic"/>
                                <w:b/>
                                <w:sz w:val="32"/>
                                <w:lang w:val="es-AR"/>
                              </w:rPr>
                            </w:pPr>
                            <w:r>
                              <w:rPr>
                                <w:rFonts w:ascii="Century Gothic" w:hAnsi="Century Gothic"/>
                                <w:b/>
                                <w:sz w:val="32"/>
                                <w:lang w:val="es-AR"/>
                              </w:rPr>
                              <w:t>.</w:t>
                            </w:r>
                          </w:p>
                          <w:p w:rsidR="008D6D05" w:rsidRPr="00335F1B" w:rsidRDefault="008D6D05"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8D6D05" w:rsidRPr="00335F1B" w:rsidRDefault="008D6D0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8D6D05" w:rsidRDefault="008D6D05" w:rsidP="00524E8A">
                      <w:pPr>
                        <w:jc w:val="center"/>
                        <w:rPr>
                          <w:rFonts w:ascii="Century Gothic" w:hAnsi="Century Gothic" w:cs="Arial"/>
                          <w:b/>
                          <w:color w:val="000000" w:themeColor="text1"/>
                          <w:sz w:val="22"/>
                        </w:rPr>
                      </w:pPr>
                    </w:p>
                    <w:p w:rsidR="008D6D05" w:rsidRDefault="008D6D05" w:rsidP="00BC025E">
                      <w:pPr>
                        <w:jc w:val="center"/>
                        <w:rPr>
                          <w:rFonts w:ascii="Century Gothic" w:hAnsi="Century Gothic" w:cs="Arial"/>
                          <w:b/>
                          <w:color w:val="0000FF"/>
                          <w:sz w:val="28"/>
                        </w:rPr>
                      </w:pPr>
                      <w:r w:rsidRPr="005D0CF3">
                        <w:rPr>
                          <w:rFonts w:ascii="Century Gothic" w:hAnsi="Century Gothic" w:cs="Arial"/>
                          <w:b/>
                          <w:color w:val="0000FF"/>
                          <w:sz w:val="28"/>
                        </w:rPr>
                        <w:t xml:space="preserve">PROYECTO DE VIVIENDA NUEVA EN EL MUNICIPIO DE SAN IGNACIO DE </w:t>
                      </w:r>
                      <w:proofErr w:type="gramStart"/>
                      <w:r w:rsidRPr="005D0CF3">
                        <w:rPr>
                          <w:rFonts w:ascii="Century Gothic" w:hAnsi="Century Gothic" w:cs="Arial"/>
                          <w:b/>
                          <w:color w:val="0000FF"/>
                          <w:sz w:val="28"/>
                        </w:rPr>
                        <w:t>VELASCO  -</w:t>
                      </w:r>
                      <w:proofErr w:type="gramEnd"/>
                      <w:r w:rsidRPr="005D0CF3">
                        <w:rPr>
                          <w:rFonts w:ascii="Century Gothic" w:hAnsi="Century Gothic" w:cs="Arial"/>
                          <w:b/>
                          <w:color w:val="0000FF"/>
                          <w:sz w:val="28"/>
                        </w:rPr>
                        <w:t xml:space="preserve">FASE(XX) 2024- SANTA CRUZ </w:t>
                      </w:r>
                    </w:p>
                    <w:p w:rsidR="008D6D05" w:rsidRDefault="008D6D05" w:rsidP="00524E8A">
                      <w:pPr>
                        <w:jc w:val="center"/>
                        <w:rPr>
                          <w:rFonts w:ascii="Century Gothic" w:hAnsi="Century Gothic" w:cs="Arial"/>
                          <w:b/>
                          <w:color w:val="000000" w:themeColor="text1"/>
                          <w:sz w:val="32"/>
                        </w:rPr>
                      </w:pPr>
                    </w:p>
                    <w:p w:rsidR="008D6D05" w:rsidRDefault="008D6D0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8D6D05" w:rsidRPr="00335F1B" w:rsidRDefault="008D6D05" w:rsidP="00524E8A">
                      <w:pPr>
                        <w:jc w:val="center"/>
                        <w:rPr>
                          <w:rFonts w:ascii="Century Gothic" w:hAnsi="Century Gothic" w:cs="Arial"/>
                          <w:b/>
                          <w:color w:val="000000" w:themeColor="text1"/>
                          <w:sz w:val="32"/>
                        </w:rPr>
                      </w:pPr>
                    </w:p>
                    <w:p w:rsidR="008D6D05" w:rsidRPr="00226A9B" w:rsidRDefault="008D6D05" w:rsidP="00524E8A">
                      <w:pPr>
                        <w:rPr>
                          <w:rFonts w:ascii="Century Gothic" w:hAnsi="Century Gothic" w:cs="Arial"/>
                          <w:b/>
                          <w:color w:val="FF0000"/>
                          <w:sz w:val="12"/>
                        </w:rPr>
                      </w:pPr>
                    </w:p>
                    <w:p w:rsidR="008D6D05" w:rsidRPr="004669A0" w:rsidRDefault="008D6D05" w:rsidP="00BC025E">
                      <w:pPr>
                        <w:jc w:val="center"/>
                        <w:rPr>
                          <w:rFonts w:ascii="Century Gothic" w:hAnsi="Century Gothic"/>
                          <w:b/>
                          <w:color w:val="0000FF"/>
                          <w:sz w:val="32"/>
                          <w:lang w:val="es-AR"/>
                        </w:rPr>
                      </w:pPr>
                      <w:r>
                        <w:rPr>
                          <w:rFonts w:ascii="Century Gothic" w:hAnsi="Century Gothic"/>
                          <w:b/>
                          <w:color w:val="0000FF"/>
                          <w:sz w:val="32"/>
                          <w:lang w:val="es-AR"/>
                        </w:rPr>
                        <w:t>AEV-SC-DC 086/2025</w:t>
                      </w:r>
                    </w:p>
                    <w:p w:rsidR="008D6D05" w:rsidRPr="004669A0" w:rsidRDefault="008D6D05" w:rsidP="00226A9B">
                      <w:pPr>
                        <w:jc w:val="center"/>
                        <w:rPr>
                          <w:rFonts w:ascii="Century Gothic" w:hAnsi="Century Gothic"/>
                          <w:b/>
                          <w:color w:val="0000FF"/>
                          <w:sz w:val="32"/>
                          <w:lang w:val="es-AR"/>
                        </w:rPr>
                      </w:pPr>
                    </w:p>
                    <w:p w:rsidR="008D6D05" w:rsidRPr="00EF589C" w:rsidRDefault="008D6D05" w:rsidP="00524E8A">
                      <w:pPr>
                        <w:jc w:val="center"/>
                        <w:rPr>
                          <w:rFonts w:ascii="Century Gothic" w:hAnsi="Century Gothic" w:cs="Arial"/>
                          <w:b/>
                          <w:color w:val="000000" w:themeColor="text1"/>
                          <w:sz w:val="24"/>
                        </w:rPr>
                      </w:pPr>
                    </w:p>
                    <w:p w:rsidR="008D6D05" w:rsidRDefault="008D6D05"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8D6D05" w:rsidRDefault="008D6D05" w:rsidP="00524E8A">
                      <w:pPr>
                        <w:jc w:val="center"/>
                        <w:rPr>
                          <w:rFonts w:ascii="Century Gothic" w:hAnsi="Century Gothic"/>
                          <w:b/>
                          <w:sz w:val="32"/>
                          <w:lang w:val="es-AR"/>
                        </w:rPr>
                      </w:pPr>
                    </w:p>
                    <w:p w:rsidR="008D6D05" w:rsidRPr="0016594B" w:rsidRDefault="008D6D05"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D6D05" w:rsidRDefault="008D6D05" w:rsidP="00524E8A">
                      <w:pPr>
                        <w:jc w:val="center"/>
                        <w:rPr>
                          <w:rFonts w:ascii="Century Gothic" w:hAnsi="Century Gothic"/>
                          <w:b/>
                          <w:sz w:val="32"/>
                          <w:lang w:val="es-AR"/>
                        </w:rPr>
                      </w:pPr>
                    </w:p>
                    <w:p w:rsidR="008D6D05" w:rsidRDefault="008D6D05" w:rsidP="00524E8A">
                      <w:pPr>
                        <w:jc w:val="center"/>
                        <w:rPr>
                          <w:rFonts w:ascii="Century Gothic" w:hAnsi="Century Gothic"/>
                          <w:b/>
                          <w:sz w:val="32"/>
                          <w:lang w:val="es-AR"/>
                        </w:rPr>
                      </w:pPr>
                    </w:p>
                    <w:p w:rsidR="008D6D05" w:rsidRDefault="008D6D05" w:rsidP="00524E8A">
                      <w:pPr>
                        <w:jc w:val="center"/>
                        <w:rPr>
                          <w:rFonts w:ascii="Century Gothic" w:hAnsi="Century Gothic"/>
                          <w:b/>
                          <w:sz w:val="32"/>
                          <w:lang w:val="es-AR"/>
                        </w:rPr>
                      </w:pPr>
                    </w:p>
                    <w:p w:rsidR="008D6D05" w:rsidRDefault="008D6D05" w:rsidP="00524E8A">
                      <w:pPr>
                        <w:jc w:val="center"/>
                        <w:rPr>
                          <w:rFonts w:ascii="Century Gothic" w:hAnsi="Century Gothic"/>
                          <w:b/>
                          <w:sz w:val="32"/>
                          <w:lang w:val="es-AR"/>
                        </w:rPr>
                      </w:pPr>
                    </w:p>
                    <w:p w:rsidR="008D6D05" w:rsidRDefault="008D6D05" w:rsidP="00524E8A">
                      <w:pPr>
                        <w:jc w:val="center"/>
                        <w:rPr>
                          <w:rFonts w:ascii="Century Gothic" w:hAnsi="Century Gothic"/>
                          <w:b/>
                          <w:sz w:val="32"/>
                          <w:lang w:val="es-AR"/>
                        </w:rPr>
                      </w:pPr>
                    </w:p>
                    <w:p w:rsidR="008D6D05" w:rsidRDefault="008D6D05" w:rsidP="00524E8A">
                      <w:pPr>
                        <w:jc w:val="center"/>
                        <w:rPr>
                          <w:rFonts w:ascii="Century Gothic" w:hAnsi="Century Gothic"/>
                          <w:b/>
                          <w:sz w:val="32"/>
                          <w:lang w:val="es-AR"/>
                        </w:rPr>
                      </w:pPr>
                    </w:p>
                    <w:p w:rsidR="008D6D05" w:rsidRPr="00335F1B" w:rsidRDefault="008D6D05" w:rsidP="00524E8A">
                      <w:pPr>
                        <w:jc w:val="center"/>
                        <w:rPr>
                          <w:rFonts w:ascii="Century Gothic" w:hAnsi="Century Gothic"/>
                          <w:b/>
                          <w:sz w:val="32"/>
                          <w:lang w:val="es-AR"/>
                        </w:rPr>
                      </w:pPr>
                      <w:r>
                        <w:rPr>
                          <w:rFonts w:ascii="Century Gothic" w:hAnsi="Century Gothic"/>
                          <w:b/>
                          <w:sz w:val="32"/>
                          <w:lang w:val="es-AR"/>
                        </w:rPr>
                        <w:t>.</w:t>
                      </w:r>
                    </w:p>
                    <w:p w:rsidR="008D6D05" w:rsidRPr="00335F1B" w:rsidRDefault="008D6D05" w:rsidP="00524E8A">
                      <w:pPr>
                        <w:jc w:val="center"/>
                        <w:rPr>
                          <w:rFonts w:ascii="Georgia" w:hAnsi="Georgia"/>
                          <w:b/>
                          <w:color w:val="FF0000"/>
                          <w:sz w:val="32"/>
                          <w:lang w:val="es-AR"/>
                        </w:rPr>
                      </w:pPr>
                    </w:p>
                  </w:txbxContent>
                </v:textbox>
              </v:shape>
            </w:pict>
          </mc:Fallback>
        </mc:AlternateContent>
      </w:r>
    </w:p>
    <w:p w:rsidR="007A3E26" w:rsidRPr="00AE79D2" w:rsidRDefault="007A3E26" w:rsidP="00FA2EE4">
      <w:pPr>
        <w:rPr>
          <w:rFonts w:ascii="Century Gothic" w:hAnsi="Century Gothic"/>
          <w:sz w:val="28"/>
          <w:szCs w:val="28"/>
        </w:rPr>
      </w:pPr>
    </w:p>
    <w:p w:rsidR="00FA2EE4" w:rsidRPr="00AE79D2" w:rsidRDefault="00FA2EE4" w:rsidP="00FA2EE4">
      <w:pPr>
        <w:jc w:val="center"/>
        <w:rPr>
          <w:rFonts w:ascii="Century Gothic" w:hAnsi="Century Gothic"/>
          <w:sz w:val="28"/>
          <w:szCs w:val="28"/>
        </w:rPr>
      </w:pPr>
    </w:p>
    <w:p w:rsidR="00FA2EE4" w:rsidRPr="00AE79D2" w:rsidRDefault="00FA2EE4" w:rsidP="00FA2EE4">
      <w:pPr>
        <w:jc w:val="center"/>
        <w:rPr>
          <w:rFonts w:ascii="Century Gothic" w:hAnsi="Century Gothic"/>
          <w:color w:val="1F497D"/>
          <w:sz w:val="28"/>
          <w:szCs w:val="28"/>
        </w:rPr>
      </w:pPr>
    </w:p>
    <w:p w:rsidR="00FA2EE4" w:rsidRPr="00AE79D2" w:rsidRDefault="00FA2EE4" w:rsidP="00FA2EE4">
      <w:pPr>
        <w:jc w:val="center"/>
        <w:rPr>
          <w:rFonts w:ascii="Century Gothic" w:hAnsi="Century Gothic"/>
          <w:color w:val="1F497D"/>
          <w:sz w:val="24"/>
          <w:szCs w:val="24"/>
        </w:rPr>
      </w:pPr>
    </w:p>
    <w:p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rsidR="00FA2EE4" w:rsidRPr="00AE79D2" w:rsidRDefault="00FA2EE4" w:rsidP="00FA2EE4">
      <w:pPr>
        <w:rPr>
          <w:rFonts w:ascii="Verdana" w:hAnsi="Verdana" w:cs="Arial"/>
          <w:b/>
          <w:sz w:val="18"/>
          <w:szCs w:val="18"/>
        </w:rPr>
      </w:pPr>
    </w:p>
    <w:p w:rsidR="00FA2EE4" w:rsidRPr="00AE79D2" w:rsidRDefault="00FA2EE4" w:rsidP="00FA2EE4">
      <w:pPr>
        <w:jc w:val="center"/>
        <w:rPr>
          <w:rFonts w:ascii="Verdana" w:hAnsi="Verdana" w:cs="Arial"/>
          <w:b/>
          <w:sz w:val="18"/>
          <w:szCs w:val="18"/>
        </w:rPr>
      </w:pPr>
    </w:p>
    <w:p w:rsidR="00FA2EE4" w:rsidRPr="00AE79D2" w:rsidRDefault="00FA2EE4" w:rsidP="00FA2EE4">
      <w:pPr>
        <w:jc w:val="center"/>
        <w:rPr>
          <w:rFonts w:ascii="Verdana" w:hAnsi="Verdana" w:cs="Arial"/>
          <w:b/>
          <w:color w:val="000000" w:themeColor="text1"/>
          <w:sz w:val="24"/>
          <w:szCs w:val="24"/>
        </w:rPr>
      </w:pPr>
    </w:p>
    <w:p w:rsidR="00FA2EE4" w:rsidRPr="00AE79D2" w:rsidRDefault="00FA2EE4" w:rsidP="00FA2EE4">
      <w:pPr>
        <w:jc w:val="center"/>
        <w:rPr>
          <w:rFonts w:ascii="Verdana" w:hAnsi="Verdana" w:cs="Arial"/>
          <w:b/>
          <w:color w:val="000000" w:themeColor="text1"/>
          <w:sz w:val="24"/>
          <w:szCs w:val="24"/>
        </w:rPr>
      </w:pPr>
    </w:p>
    <w:p w:rsidR="00FA2EE4" w:rsidRPr="00AE79D2" w:rsidRDefault="00FA2EE4" w:rsidP="00FA2EE4">
      <w:pPr>
        <w:jc w:val="center"/>
        <w:rPr>
          <w:rFonts w:ascii="Arial" w:hAnsi="Arial" w:cs="Arial"/>
          <w:b/>
          <w:sz w:val="24"/>
          <w:szCs w:val="24"/>
        </w:rPr>
      </w:pPr>
    </w:p>
    <w:p w:rsidR="00FA2EE4" w:rsidRPr="00AE79D2" w:rsidRDefault="00FA2EE4" w:rsidP="00FA2EE4">
      <w:pPr>
        <w:jc w:val="center"/>
        <w:rPr>
          <w:rFonts w:ascii="Arial" w:hAnsi="Arial" w:cs="Arial"/>
          <w:b/>
          <w:sz w:val="24"/>
          <w:szCs w:val="24"/>
        </w:rPr>
      </w:pPr>
    </w:p>
    <w:p w:rsidR="00FA2EE4" w:rsidRPr="00AE79D2" w:rsidRDefault="00FA2EE4" w:rsidP="00FA2EE4">
      <w:pPr>
        <w:jc w:val="center"/>
        <w:rPr>
          <w:rFonts w:ascii="Arial" w:hAnsi="Arial" w:cs="Arial"/>
          <w:b/>
          <w:sz w:val="24"/>
          <w:szCs w:val="24"/>
        </w:rPr>
      </w:pPr>
    </w:p>
    <w:p w:rsidR="004E6F56" w:rsidRPr="00AE79D2" w:rsidRDefault="004E6F56" w:rsidP="004E6F56">
      <w:pPr>
        <w:jc w:val="center"/>
        <w:rPr>
          <w:rFonts w:ascii="Verdana" w:hAnsi="Verdana" w:cs="Arial"/>
          <w:b/>
          <w:sz w:val="18"/>
          <w:szCs w:val="18"/>
        </w:rPr>
      </w:pPr>
    </w:p>
    <w:p w:rsidR="009E51FD" w:rsidRPr="00AE79D2" w:rsidRDefault="009E51FD" w:rsidP="004E6F56">
      <w:pPr>
        <w:jc w:val="center"/>
        <w:rPr>
          <w:rFonts w:ascii="Verdana" w:hAnsi="Verdana" w:cs="Arial"/>
          <w:b/>
          <w:color w:val="000000" w:themeColor="text1"/>
          <w:sz w:val="24"/>
          <w:szCs w:val="24"/>
        </w:rPr>
      </w:pPr>
    </w:p>
    <w:p w:rsidR="009E51FD" w:rsidRPr="00AE79D2" w:rsidRDefault="009E51FD" w:rsidP="004E6F56">
      <w:pPr>
        <w:jc w:val="center"/>
        <w:rPr>
          <w:rFonts w:ascii="Verdana" w:hAnsi="Verdana" w:cs="Arial"/>
          <w:b/>
          <w:color w:val="000000" w:themeColor="text1"/>
          <w:sz w:val="24"/>
          <w:szCs w:val="24"/>
        </w:rPr>
      </w:pPr>
    </w:p>
    <w:p w:rsidR="005E5E18" w:rsidRPr="00AE79D2" w:rsidRDefault="005E5E18" w:rsidP="005E5E18">
      <w:pPr>
        <w:jc w:val="center"/>
        <w:rPr>
          <w:rFonts w:ascii="Arial" w:hAnsi="Arial" w:cs="Arial"/>
          <w:b/>
          <w:sz w:val="24"/>
          <w:szCs w:val="24"/>
        </w:rPr>
      </w:pPr>
    </w:p>
    <w:p w:rsidR="00C249AC" w:rsidRPr="00AE79D2" w:rsidRDefault="00C249AC" w:rsidP="005E5E18">
      <w:pPr>
        <w:jc w:val="center"/>
        <w:rPr>
          <w:rFonts w:ascii="Arial" w:hAnsi="Arial" w:cs="Arial"/>
          <w:b/>
          <w:sz w:val="24"/>
          <w:szCs w:val="24"/>
        </w:rPr>
      </w:pPr>
    </w:p>
    <w:p w:rsidR="00C249AC" w:rsidRPr="00AE79D2" w:rsidRDefault="00C249AC" w:rsidP="005E5E18">
      <w:pPr>
        <w:jc w:val="center"/>
        <w:rPr>
          <w:rFonts w:ascii="Arial" w:hAnsi="Arial" w:cs="Arial"/>
          <w:b/>
          <w:sz w:val="24"/>
          <w:szCs w:val="24"/>
        </w:rPr>
      </w:pPr>
    </w:p>
    <w:p w:rsidR="00C249AC" w:rsidRPr="00AE79D2" w:rsidRDefault="00C249AC" w:rsidP="005E5E18">
      <w:pPr>
        <w:jc w:val="center"/>
        <w:rPr>
          <w:rFonts w:ascii="Arial" w:hAnsi="Arial" w:cs="Arial"/>
          <w:b/>
          <w:sz w:val="24"/>
          <w:szCs w:val="24"/>
        </w:rPr>
      </w:pPr>
    </w:p>
    <w:p w:rsidR="00C249AC" w:rsidRDefault="00C249AC" w:rsidP="005E5E18">
      <w:pPr>
        <w:jc w:val="center"/>
        <w:rPr>
          <w:rFonts w:ascii="Arial" w:hAnsi="Arial" w:cs="Arial"/>
          <w:b/>
          <w:sz w:val="24"/>
          <w:szCs w:val="24"/>
        </w:rPr>
      </w:pPr>
    </w:p>
    <w:p w:rsidR="007A3E26" w:rsidRDefault="007A3E26" w:rsidP="005E5E18">
      <w:pPr>
        <w:jc w:val="center"/>
        <w:rPr>
          <w:rFonts w:ascii="Arial" w:hAnsi="Arial" w:cs="Arial"/>
          <w:b/>
          <w:sz w:val="24"/>
          <w:szCs w:val="24"/>
        </w:rPr>
      </w:pPr>
    </w:p>
    <w:p w:rsidR="007A3E26" w:rsidRDefault="007A3E26" w:rsidP="005E5E18">
      <w:pPr>
        <w:jc w:val="center"/>
        <w:rPr>
          <w:rFonts w:ascii="Arial" w:hAnsi="Arial" w:cs="Arial"/>
          <w:b/>
          <w:sz w:val="24"/>
          <w:szCs w:val="24"/>
        </w:rPr>
      </w:pPr>
    </w:p>
    <w:p w:rsidR="007A3E26" w:rsidRDefault="007A3E26" w:rsidP="005E5E18">
      <w:pPr>
        <w:jc w:val="center"/>
        <w:rPr>
          <w:rFonts w:ascii="Arial" w:hAnsi="Arial" w:cs="Arial"/>
          <w:b/>
          <w:sz w:val="24"/>
          <w:szCs w:val="24"/>
        </w:rPr>
      </w:pPr>
    </w:p>
    <w:p w:rsidR="000E403E" w:rsidRPr="000E403E" w:rsidRDefault="000E403E" w:rsidP="00FA2EE4">
      <w:pPr>
        <w:jc w:val="center"/>
        <w:rPr>
          <w:rFonts w:ascii="Arial" w:hAnsi="Arial" w:cs="Arial"/>
          <w:b/>
          <w:sz w:val="4"/>
          <w:szCs w:val="24"/>
        </w:rPr>
      </w:pPr>
    </w:p>
    <w:p w:rsidR="00FA2EE4" w:rsidRDefault="00FA2EE4" w:rsidP="00FA2EE4">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BC025E">
        <w:rPr>
          <w:rFonts w:ascii="Arial" w:hAnsi="Arial" w:cs="Arial"/>
          <w:b/>
          <w:sz w:val="24"/>
          <w:szCs w:val="24"/>
        </w:rPr>
        <w:t>2025</w:t>
      </w:r>
    </w:p>
    <w:p w:rsidR="000C75EF" w:rsidRDefault="000C75EF" w:rsidP="00FA2EE4">
      <w:pPr>
        <w:jc w:val="center"/>
        <w:rPr>
          <w:rFonts w:ascii="Arial" w:hAnsi="Arial" w:cs="Arial"/>
          <w:b/>
          <w:sz w:val="24"/>
          <w:szCs w:val="24"/>
        </w:rPr>
      </w:pPr>
    </w:p>
    <w:p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Marzo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rsidR="009F49CE" w:rsidRPr="00A36434" w:rsidRDefault="009F49CE"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9F49CE" w:rsidRDefault="009F49CE"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C40833" w:rsidRPr="00D4728C" w:rsidRDefault="00C40833"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7443C" w:rsidRPr="00E076F9" w:rsidRDefault="0077443C"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77443C" w:rsidRPr="00E076F9" w:rsidRDefault="0077443C" w:rsidP="0077443C">
      <w:pPr>
        <w:jc w:val="both"/>
        <w:rPr>
          <w:rFonts w:ascii="Verdana" w:hAnsi="Verdana" w:cs="Verdana"/>
          <w:sz w:val="18"/>
          <w:szCs w:val="18"/>
        </w:rPr>
      </w:pPr>
    </w:p>
    <w:p w:rsidR="00970998" w:rsidRDefault="0077443C" w:rsidP="007B3A38">
      <w:pPr>
        <w:ind w:left="709"/>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rsidR="007B3A38" w:rsidRDefault="007B3A38" w:rsidP="007B3A38">
      <w:pPr>
        <w:ind w:left="284"/>
        <w:jc w:val="both"/>
        <w:rPr>
          <w:rFonts w:ascii="Verdana" w:hAnsi="Verdana" w:cs="Verdana"/>
          <w:sz w:val="18"/>
          <w:szCs w:val="18"/>
        </w:rPr>
      </w:pPr>
    </w:p>
    <w:p w:rsidR="007B3A38" w:rsidRPr="005C0063" w:rsidRDefault="007B3A38"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7B3A38" w:rsidRPr="005C0063" w:rsidRDefault="007B3A38" w:rsidP="007B3A38">
      <w:pPr>
        <w:shd w:val="clear" w:color="auto" w:fill="FFFFFF" w:themeFill="background1"/>
        <w:ind w:left="360"/>
        <w:jc w:val="both"/>
        <w:rPr>
          <w:rFonts w:ascii="Verdana" w:hAnsi="Verdana" w:cs="Verdana"/>
          <w:sz w:val="18"/>
          <w:szCs w:val="18"/>
        </w:rPr>
      </w:pPr>
    </w:p>
    <w:p w:rsidR="007B3A38" w:rsidRPr="005C0063" w:rsidRDefault="007B3A38"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rsidR="00862C1A" w:rsidRPr="00E076F9" w:rsidRDefault="00862C1A"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862C1A" w:rsidRPr="00E076F9" w:rsidRDefault="00862C1A" w:rsidP="00862C1A">
      <w:pPr>
        <w:ind w:left="426"/>
        <w:jc w:val="both"/>
        <w:rPr>
          <w:rFonts w:ascii="Verdana" w:hAnsi="Verdana" w:cs="Verdana"/>
          <w:sz w:val="18"/>
          <w:szCs w:val="18"/>
        </w:rPr>
      </w:pPr>
    </w:p>
    <w:p w:rsidR="00FA2EE4" w:rsidRDefault="00FA2EE4" w:rsidP="009A437B">
      <w:pPr>
        <w:ind w:left="709"/>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el Artículo</w:t>
      </w:r>
      <w:r w:rsidR="00EB32A9" w:rsidRPr="00E076F9">
        <w:rPr>
          <w:rFonts w:ascii="Verdana" w:hAnsi="Verdana" w:cs="Arial"/>
          <w:sz w:val="18"/>
          <w:szCs w:val="18"/>
          <w:lang w:val="es-BO"/>
        </w:rPr>
        <w:t xml:space="preserve"> 13</w:t>
      </w:r>
      <w:r w:rsidRPr="00AE79D2">
        <w:rPr>
          <w:rFonts w:ascii="Verdana" w:hAnsi="Verdana" w:cs="Arial"/>
          <w:sz w:val="18"/>
          <w:szCs w:val="18"/>
          <w:lang w:val="es-BO"/>
        </w:rPr>
        <w:t xml:space="preserve"> del 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7B3A38" w:rsidRDefault="007B3A38" w:rsidP="00FA2EE4">
      <w:pPr>
        <w:jc w:val="both"/>
        <w:rPr>
          <w:rFonts w:ascii="Verdana" w:hAnsi="Verdana" w:cs="Verdana"/>
          <w:sz w:val="18"/>
          <w:szCs w:val="18"/>
        </w:rPr>
      </w:pPr>
    </w:p>
    <w:p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rsidR="00AB4439" w:rsidRDefault="00AB4439"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9A437B" w:rsidRPr="005C0063" w:rsidRDefault="009A437B"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9A437B" w:rsidRDefault="009A437B" w:rsidP="009A437B">
      <w:pPr>
        <w:autoSpaceDE w:val="0"/>
        <w:autoSpaceDN w:val="0"/>
        <w:adjustRightInd w:val="0"/>
        <w:jc w:val="both"/>
        <w:rPr>
          <w:rFonts w:ascii="Verdana" w:hAnsi="Verdana" w:cstheme="minorHAnsi"/>
          <w:sz w:val="18"/>
          <w:szCs w:val="18"/>
        </w:rPr>
      </w:pPr>
    </w:p>
    <w:p w:rsidR="002443E8" w:rsidRPr="002443E8" w:rsidRDefault="002443E8" w:rsidP="00756B31">
      <w:pPr>
        <w:pStyle w:val="Prrafodelista"/>
        <w:numPr>
          <w:ilvl w:val="0"/>
          <w:numId w:val="44"/>
        </w:numPr>
        <w:autoSpaceDE w:val="0"/>
        <w:autoSpaceDN w:val="0"/>
        <w:adjustRightInd w:val="0"/>
        <w:jc w:val="both"/>
        <w:rPr>
          <w:rFonts w:ascii="Verdana" w:hAnsi="Verdana" w:cstheme="minorHAnsi"/>
          <w:b/>
          <w:vanish/>
          <w:sz w:val="18"/>
          <w:szCs w:val="18"/>
        </w:rPr>
      </w:pPr>
    </w:p>
    <w:p w:rsidR="002443E8" w:rsidRPr="002443E8" w:rsidRDefault="002443E8" w:rsidP="00756B31">
      <w:pPr>
        <w:pStyle w:val="Prrafodelista"/>
        <w:numPr>
          <w:ilvl w:val="0"/>
          <w:numId w:val="44"/>
        </w:numPr>
        <w:autoSpaceDE w:val="0"/>
        <w:autoSpaceDN w:val="0"/>
        <w:adjustRightInd w:val="0"/>
        <w:jc w:val="both"/>
        <w:rPr>
          <w:rFonts w:ascii="Verdana" w:hAnsi="Verdana" w:cstheme="minorHAnsi"/>
          <w:b/>
          <w:vanish/>
          <w:sz w:val="18"/>
          <w:szCs w:val="18"/>
        </w:rPr>
      </w:pPr>
    </w:p>
    <w:p w:rsidR="002443E8" w:rsidRPr="002443E8" w:rsidRDefault="002443E8" w:rsidP="00756B31">
      <w:pPr>
        <w:pStyle w:val="Prrafodelista"/>
        <w:numPr>
          <w:ilvl w:val="0"/>
          <w:numId w:val="44"/>
        </w:numPr>
        <w:autoSpaceDE w:val="0"/>
        <w:autoSpaceDN w:val="0"/>
        <w:adjustRightInd w:val="0"/>
        <w:jc w:val="both"/>
        <w:rPr>
          <w:rFonts w:ascii="Verdana" w:hAnsi="Verdana" w:cstheme="minorHAnsi"/>
          <w:b/>
          <w:vanish/>
          <w:sz w:val="18"/>
          <w:szCs w:val="18"/>
        </w:rPr>
      </w:pPr>
    </w:p>
    <w:p w:rsidR="002443E8" w:rsidRPr="002443E8" w:rsidRDefault="002443E8" w:rsidP="00756B31">
      <w:pPr>
        <w:pStyle w:val="Prrafodelista"/>
        <w:numPr>
          <w:ilvl w:val="0"/>
          <w:numId w:val="44"/>
        </w:numPr>
        <w:autoSpaceDE w:val="0"/>
        <w:autoSpaceDN w:val="0"/>
        <w:adjustRightInd w:val="0"/>
        <w:jc w:val="both"/>
        <w:rPr>
          <w:rFonts w:ascii="Verdana" w:hAnsi="Verdana" w:cstheme="minorHAnsi"/>
          <w:b/>
          <w:vanish/>
          <w:sz w:val="18"/>
          <w:szCs w:val="18"/>
        </w:rPr>
      </w:pPr>
    </w:p>
    <w:p w:rsidR="002443E8" w:rsidRPr="002443E8" w:rsidRDefault="002443E8" w:rsidP="00756B31">
      <w:pPr>
        <w:pStyle w:val="Prrafodelista"/>
        <w:numPr>
          <w:ilvl w:val="1"/>
          <w:numId w:val="44"/>
        </w:numPr>
        <w:autoSpaceDE w:val="0"/>
        <w:autoSpaceDN w:val="0"/>
        <w:adjustRightInd w:val="0"/>
        <w:jc w:val="both"/>
        <w:rPr>
          <w:rFonts w:ascii="Verdana" w:hAnsi="Verdana" w:cstheme="minorHAnsi"/>
          <w:b/>
          <w:vanish/>
          <w:sz w:val="18"/>
          <w:szCs w:val="18"/>
        </w:rPr>
      </w:pPr>
    </w:p>
    <w:p w:rsidR="00D33813" w:rsidRPr="00AE79D2" w:rsidRDefault="00D3381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D33813" w:rsidRPr="00AE79D2" w:rsidRDefault="00D3381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381170" w:rsidRPr="00AE79D2" w:rsidRDefault="00381170"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381170" w:rsidRPr="00481C92" w:rsidRDefault="00381170" w:rsidP="00381170">
      <w:pPr>
        <w:pStyle w:val="Default"/>
        <w:jc w:val="both"/>
        <w:rPr>
          <w:rFonts w:ascii="Verdana" w:hAnsi="Verdana"/>
          <w:color w:val="auto"/>
          <w:sz w:val="14"/>
          <w:szCs w:val="18"/>
          <w:lang w:val="es-BO"/>
        </w:rPr>
      </w:pPr>
    </w:p>
    <w:p w:rsidR="00883876" w:rsidRPr="00A20697" w:rsidRDefault="00381170"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883876" w:rsidRPr="00327ACA" w:rsidRDefault="00883876" w:rsidP="00327ACA">
      <w:pPr>
        <w:tabs>
          <w:tab w:val="left" w:pos="567"/>
        </w:tabs>
        <w:spacing w:after="60"/>
        <w:jc w:val="both"/>
        <w:outlineLvl w:val="0"/>
        <w:rPr>
          <w:rFonts w:ascii="Verdana" w:hAnsi="Verdana" w:cs="Verdana"/>
          <w:sz w:val="10"/>
          <w:szCs w:val="18"/>
        </w:rPr>
      </w:pPr>
    </w:p>
    <w:p w:rsidR="00F005C8" w:rsidRPr="00D4728C" w:rsidRDefault="00883876"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rsidR="00F005C8" w:rsidRPr="00F005C8" w:rsidRDefault="00F005C8" w:rsidP="00F005C8">
      <w:pPr>
        <w:pStyle w:val="Prrafodelista"/>
        <w:autoSpaceDE w:val="0"/>
        <w:autoSpaceDN w:val="0"/>
        <w:adjustRightInd w:val="0"/>
        <w:ind w:left="1276"/>
        <w:jc w:val="both"/>
        <w:rPr>
          <w:rFonts w:ascii="Verdana" w:hAnsi="Verdana" w:cstheme="minorHAnsi"/>
          <w:sz w:val="18"/>
        </w:rPr>
      </w:pPr>
    </w:p>
    <w:p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F005C8" w:rsidRPr="00F005C8" w:rsidRDefault="00F005C8" w:rsidP="00F005C8">
      <w:pPr>
        <w:pStyle w:val="Prrafodelista"/>
        <w:autoSpaceDE w:val="0"/>
        <w:autoSpaceDN w:val="0"/>
        <w:adjustRightInd w:val="0"/>
        <w:ind w:left="1276"/>
        <w:jc w:val="both"/>
        <w:rPr>
          <w:rFonts w:ascii="Verdana" w:hAnsi="Verdana" w:cstheme="minorHAnsi"/>
          <w:sz w:val="18"/>
        </w:rPr>
      </w:pPr>
    </w:p>
    <w:p w:rsidR="00F005C8" w:rsidRPr="00D03EF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rsidR="00FB451D" w:rsidRPr="00F005C8" w:rsidRDefault="00FB451D" w:rsidP="00F005C8">
      <w:pPr>
        <w:pStyle w:val="Prrafodelista"/>
        <w:autoSpaceDE w:val="0"/>
        <w:autoSpaceDN w:val="0"/>
        <w:adjustRightInd w:val="0"/>
        <w:ind w:left="1276"/>
        <w:jc w:val="both"/>
        <w:rPr>
          <w:rFonts w:ascii="Verdana" w:hAnsi="Verdana" w:cstheme="minorHAnsi"/>
          <w:sz w:val="18"/>
        </w:rPr>
      </w:pPr>
    </w:p>
    <w:p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rsidR="00542BFF" w:rsidRDefault="00883876"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rsidR="000A1AC7" w:rsidRDefault="000A1AC7" w:rsidP="00515D41">
      <w:pPr>
        <w:pStyle w:val="Prrafodelista"/>
        <w:autoSpaceDE w:val="0"/>
        <w:autoSpaceDN w:val="0"/>
        <w:adjustRightInd w:val="0"/>
        <w:ind w:left="1276"/>
        <w:jc w:val="both"/>
        <w:rPr>
          <w:rFonts w:ascii="Verdana" w:hAnsi="Verdana" w:cstheme="minorHAnsi"/>
          <w:sz w:val="18"/>
          <w:szCs w:val="18"/>
        </w:rPr>
      </w:pPr>
    </w:p>
    <w:p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4"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4"/>
    <w:p w:rsidR="00E41C37" w:rsidRPr="00A67AE4" w:rsidRDefault="00E41C37" w:rsidP="00A67AE4">
      <w:pPr>
        <w:autoSpaceDE w:val="0"/>
        <w:autoSpaceDN w:val="0"/>
        <w:adjustRightInd w:val="0"/>
        <w:jc w:val="both"/>
        <w:rPr>
          <w:rFonts w:ascii="Verdana" w:hAnsi="Verdana" w:cstheme="minorHAnsi"/>
          <w:sz w:val="18"/>
          <w:szCs w:val="18"/>
        </w:rPr>
      </w:pPr>
    </w:p>
    <w:p w:rsidR="00883876" w:rsidRDefault="00883876"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rsidR="00ED63CC" w:rsidRPr="00ED63CC" w:rsidRDefault="00883876"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ED63CC" w:rsidRDefault="00ED63CC" w:rsidP="00A20697">
      <w:pPr>
        <w:pStyle w:val="Prrafodelista"/>
        <w:autoSpaceDE w:val="0"/>
        <w:autoSpaceDN w:val="0"/>
        <w:adjustRightInd w:val="0"/>
        <w:ind w:left="1276"/>
        <w:jc w:val="both"/>
        <w:rPr>
          <w:rFonts w:ascii="Verdana" w:hAnsi="Verdana" w:cstheme="minorHAnsi"/>
          <w:sz w:val="18"/>
          <w:szCs w:val="18"/>
        </w:rPr>
      </w:pPr>
    </w:p>
    <w:p w:rsidR="00883876" w:rsidRPr="00485766" w:rsidRDefault="00883876"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CE3192" w:rsidRPr="00AE79D2" w:rsidRDefault="00CE3192" w:rsidP="007201A3">
      <w:pPr>
        <w:tabs>
          <w:tab w:val="left" w:pos="567"/>
        </w:tabs>
        <w:spacing w:after="60"/>
        <w:jc w:val="both"/>
        <w:outlineLvl w:val="0"/>
        <w:rPr>
          <w:rFonts w:ascii="Verdana" w:hAnsi="Verdana" w:cs="Verdana"/>
          <w:sz w:val="10"/>
          <w:szCs w:val="18"/>
        </w:rPr>
      </w:pPr>
    </w:p>
    <w:p w:rsidR="001354DD" w:rsidRPr="009170EB" w:rsidRDefault="001354DD"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1354DD" w:rsidRPr="00AE79D2" w:rsidRDefault="001354DD" w:rsidP="001354DD">
      <w:pPr>
        <w:jc w:val="both"/>
        <w:rPr>
          <w:rFonts w:ascii="Verdana" w:hAnsi="Verdana" w:cs="Arial"/>
          <w:sz w:val="18"/>
          <w:szCs w:val="18"/>
          <w:lang w:val="es-BO"/>
        </w:rPr>
      </w:pPr>
    </w:p>
    <w:p w:rsidR="001354DD" w:rsidRPr="00AE79D2" w:rsidRDefault="001354DD"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1354DD" w:rsidRPr="00AE79D2" w:rsidRDefault="001354DD" w:rsidP="001354DD">
      <w:pPr>
        <w:ind w:left="1134" w:hanging="283"/>
        <w:jc w:val="both"/>
        <w:rPr>
          <w:rFonts w:ascii="Verdana" w:hAnsi="Verdana" w:cs="Arial"/>
          <w:sz w:val="18"/>
          <w:szCs w:val="18"/>
          <w:lang w:val="es-BO"/>
        </w:rPr>
      </w:pPr>
    </w:p>
    <w:p w:rsidR="001354DD" w:rsidRPr="00AE79D2" w:rsidRDefault="001354DD"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1354DD" w:rsidRPr="00AE79D2" w:rsidRDefault="001354DD"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1354DD" w:rsidRPr="00AE79D2" w:rsidRDefault="001354DD"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1354DD" w:rsidRPr="00AE79D2" w:rsidRDefault="001354DD"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1354DD" w:rsidRDefault="001354DD"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69487B" w:rsidRDefault="0069487B" w:rsidP="0069487B">
      <w:pPr>
        <w:pStyle w:val="Prrafodelista"/>
        <w:ind w:left="1134"/>
        <w:jc w:val="both"/>
        <w:rPr>
          <w:rFonts w:ascii="Verdana" w:hAnsi="Verdana" w:cs="Arial"/>
          <w:sz w:val="18"/>
          <w:szCs w:val="18"/>
          <w:lang w:val="es-BO"/>
        </w:rPr>
      </w:pPr>
    </w:p>
    <w:p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69487B" w:rsidRDefault="0069487B" w:rsidP="0069487B">
      <w:pPr>
        <w:jc w:val="both"/>
        <w:rPr>
          <w:lang w:val="es-BO"/>
        </w:rPr>
      </w:pPr>
    </w:p>
    <w:p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rsidR="0069487B" w:rsidRPr="00FE6AC4" w:rsidRDefault="0069487B" w:rsidP="0069487B">
      <w:pPr>
        <w:rPr>
          <w:sz w:val="12"/>
          <w:lang w:val="es-BO"/>
        </w:rPr>
      </w:pPr>
    </w:p>
    <w:p w:rsidR="0069487B" w:rsidRPr="008D570D" w:rsidRDefault="0069487B" w:rsidP="00756B31">
      <w:pPr>
        <w:pStyle w:val="Prrafodelista"/>
        <w:numPr>
          <w:ilvl w:val="1"/>
          <w:numId w:val="38"/>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rsidR="0069487B" w:rsidRPr="008D570D" w:rsidRDefault="0069487B" w:rsidP="00756B31">
      <w:pPr>
        <w:pStyle w:val="Prrafodelista"/>
        <w:numPr>
          <w:ilvl w:val="1"/>
          <w:numId w:val="38"/>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69487B" w:rsidRPr="008D570D" w:rsidRDefault="0069487B" w:rsidP="00756B31">
      <w:pPr>
        <w:pStyle w:val="Prrafodelista"/>
        <w:numPr>
          <w:ilvl w:val="1"/>
          <w:numId w:val="38"/>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rsidR="0069487B" w:rsidRDefault="0069487B" w:rsidP="00756B31">
      <w:pPr>
        <w:pStyle w:val="Prrafodelista"/>
        <w:numPr>
          <w:ilvl w:val="1"/>
          <w:numId w:val="38"/>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B31B7D" w:rsidRPr="00D551A6" w:rsidRDefault="00B31B7D" w:rsidP="00756B31">
      <w:pPr>
        <w:pStyle w:val="Prrafodelista"/>
        <w:numPr>
          <w:ilvl w:val="1"/>
          <w:numId w:val="38"/>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69487B" w:rsidRPr="00205281" w:rsidRDefault="0069487B" w:rsidP="0069487B">
      <w:pPr>
        <w:rPr>
          <w:lang w:val="es-BO"/>
        </w:rPr>
      </w:pPr>
    </w:p>
    <w:p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007959" w:rsidRPr="00AE79D2" w:rsidRDefault="004D60ED" w:rsidP="007F7909">
      <w:pPr>
        <w:pStyle w:val="Ttul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r w:rsidR="00290CD7" w:rsidRPr="00AE79D2">
        <w:rPr>
          <w:rFonts w:ascii="Verdana" w:hAnsi="Verdana"/>
          <w:b w:val="0"/>
          <w:color w:val="000000" w:themeColor="text1"/>
          <w:sz w:val="18"/>
          <w:szCs w:val="18"/>
          <w:lang w:val="es-BO"/>
        </w:rPr>
        <w:t>DCD</w:t>
      </w:r>
      <w:r w:rsidR="002235A6" w:rsidRPr="00AE79D2">
        <w:rPr>
          <w:rFonts w:ascii="Verdana" w:hAnsi="Verdana"/>
          <w:b w:val="0"/>
          <w:color w:val="000000" w:themeColor="text1"/>
          <w:sz w:val="18"/>
          <w:szCs w:val="18"/>
          <w:lang w:val="es-BO"/>
        </w:rPr>
        <w:t>.</w:t>
      </w:r>
    </w:p>
    <w:p w:rsidR="004D60ED" w:rsidRPr="00F2635D" w:rsidRDefault="004D60ED" w:rsidP="007F7909">
      <w:pPr>
        <w:pStyle w:val="Ttul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4D60ED" w:rsidRPr="00AE79D2" w:rsidRDefault="00490576"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rsidR="00323A52" w:rsidRPr="00AE79D2" w:rsidRDefault="00F525A1"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rsidR="00F31E2E" w:rsidRDefault="004D60ED"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rsidR="00E31C67" w:rsidRPr="005E7D92" w:rsidRDefault="00F31E2E"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rsidR="00F07BB7" w:rsidRPr="002D6DF8" w:rsidRDefault="00E31C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F07BB7" w:rsidRPr="000572EB" w:rsidRDefault="00F07BB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rsidR="00312E35" w:rsidRPr="00C2377C" w:rsidRDefault="00D45F8F"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rsidR="00312E35" w:rsidRPr="002D6DF8" w:rsidRDefault="00312E35"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4D60ED" w:rsidRPr="002D6DF8" w:rsidRDefault="004D60E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rsidR="004D60ED" w:rsidRPr="002D6DF8" w:rsidRDefault="004D60E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rsidR="004D60ED"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rsidR="00880BE6" w:rsidRPr="002D6DF8" w:rsidRDefault="005F226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rsidR="00A81A8F"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rsidR="005D41A1" w:rsidRPr="002D6DF8" w:rsidRDefault="00A81A8F"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rsidR="005D41A1" w:rsidRPr="002D6DF8" w:rsidRDefault="005D41A1"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4D60ED"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rsidR="00086911" w:rsidRPr="005C5252" w:rsidRDefault="004D60ED"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rsidR="00086911" w:rsidRPr="000572EB" w:rsidRDefault="00086911"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“contratos suscritos y en ejecución” con la AEVIVIENDA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rsidR="00086911" w:rsidRDefault="00086911"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 xml:space="preserve">Cuando el proponente cuente con otros “contratos suscritos y en ejecución” con la AEVIVIENDA,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rsidR="00F05144" w:rsidRPr="009901C7" w:rsidRDefault="00F05144"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4A3DA5" w:rsidRPr="006C79F5" w:rsidRDefault="004A3DA5"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6750D3" w:rsidRPr="006750D3" w:rsidRDefault="006750D3" w:rsidP="006750D3">
      <w:pPr>
        <w:spacing w:before="160" w:after="160"/>
        <w:ind w:left="990"/>
        <w:contextualSpacing/>
        <w:jc w:val="both"/>
        <w:rPr>
          <w:rFonts w:ascii="Verdana" w:hAnsi="Verdana" w:cs="Arial"/>
          <w:sz w:val="18"/>
          <w:szCs w:val="18"/>
        </w:rPr>
      </w:pPr>
    </w:p>
    <w:p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D33813" w:rsidRPr="00E076F9" w:rsidRDefault="004D60ED" w:rsidP="006F3C39">
      <w:pPr>
        <w:pStyle w:val="Ttulo10"/>
        <w:numPr>
          <w:ilvl w:val="0"/>
          <w:numId w:val="8"/>
        </w:numPr>
        <w:spacing w:before="160" w:after="160"/>
        <w:jc w:val="both"/>
        <w:rPr>
          <w:rFonts w:ascii="Verdana" w:hAnsi="Verdana"/>
          <w:sz w:val="18"/>
        </w:rPr>
      </w:pPr>
      <w:bookmarkStart w:id="5" w:name="_Toc351628669"/>
      <w:r w:rsidRPr="00E076F9">
        <w:rPr>
          <w:rFonts w:ascii="Verdana" w:hAnsi="Verdana"/>
          <w:sz w:val="18"/>
        </w:rPr>
        <w:t>CRITERIOS DE SUBSANABILIDAD Y ERRORES NO SUBSANABLES</w:t>
      </w:r>
      <w:bookmarkEnd w:id="5"/>
    </w:p>
    <w:p w:rsidR="00D33813" w:rsidRPr="00E076F9" w:rsidRDefault="004D60ED" w:rsidP="007F7909">
      <w:pPr>
        <w:pStyle w:val="Ttul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subsanabilidad.</w:t>
      </w:r>
    </w:p>
    <w:p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4D60ED" w:rsidRPr="00AE79D2" w:rsidRDefault="004D60ED" w:rsidP="007F7909">
      <w:pPr>
        <w:pStyle w:val="Ttul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4D60ED" w:rsidRPr="00D4728C" w:rsidRDefault="004D60ED"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rsidR="004D60ED" w:rsidRPr="00D03EF8" w:rsidRDefault="004D60ED" w:rsidP="007F4C32">
      <w:pPr>
        <w:numPr>
          <w:ilvl w:val="0"/>
          <w:numId w:val="13"/>
        </w:numPr>
        <w:spacing w:before="160" w:after="160"/>
        <w:ind w:left="990"/>
        <w:contextualSpacing/>
        <w:jc w:val="both"/>
        <w:rPr>
          <w:rFonts w:ascii="Verdana" w:hAnsi="Verdana" w:cs="Arial"/>
          <w:sz w:val="18"/>
          <w:szCs w:val="18"/>
        </w:rPr>
      </w:pPr>
      <w:bookmarkStart w:id="6"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r w:rsidR="00A97E61" w:rsidRPr="00D03EF8">
        <w:rPr>
          <w:rFonts w:ascii="Verdana" w:hAnsi="Verdana" w:cs="Arial"/>
          <w:sz w:val="18"/>
          <w:szCs w:val="18"/>
        </w:rPr>
        <w:t>ó</w:t>
      </w:r>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6"/>
    <w:p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rsidR="004D60ED" w:rsidRDefault="004D60ED"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rsidR="004D60ED" w:rsidRPr="006F3C39" w:rsidRDefault="009E4304" w:rsidP="006F3C39">
      <w:pPr>
        <w:pStyle w:val="Ttulo10"/>
        <w:numPr>
          <w:ilvl w:val="0"/>
          <w:numId w:val="8"/>
        </w:numPr>
        <w:spacing w:before="160" w:after="160"/>
        <w:jc w:val="both"/>
        <w:rPr>
          <w:rFonts w:ascii="Verdana" w:hAnsi="Verdana"/>
          <w:sz w:val="18"/>
        </w:rPr>
      </w:pPr>
      <w:bookmarkStart w:id="7" w:name="_Toc347486213"/>
      <w:r w:rsidRPr="006F3C39">
        <w:rPr>
          <w:rFonts w:ascii="Verdana" w:hAnsi="Verdana"/>
          <w:sz w:val="18"/>
        </w:rPr>
        <w:t xml:space="preserve">DECLARATORIA </w:t>
      </w:r>
      <w:r w:rsidR="004D60ED" w:rsidRPr="006F3C39">
        <w:rPr>
          <w:rFonts w:ascii="Verdana" w:hAnsi="Verdana"/>
          <w:sz w:val="18"/>
        </w:rPr>
        <w:t xml:space="preserve">DESIERTA </w:t>
      </w:r>
      <w:bookmarkEnd w:id="7"/>
    </w:p>
    <w:p w:rsidR="00681695" w:rsidRPr="00E076F9" w:rsidRDefault="00681695" w:rsidP="00E83E48">
      <w:pPr>
        <w:ind w:left="360"/>
        <w:jc w:val="both"/>
        <w:rPr>
          <w:rFonts w:ascii="Verdana" w:hAnsi="Verdana" w:cs="Arial"/>
          <w:color w:val="000000" w:themeColor="text1"/>
          <w:sz w:val="18"/>
          <w:szCs w:val="18"/>
        </w:rPr>
      </w:pPr>
      <w:bookmarkStart w:id="8"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8"/>
    </w:p>
    <w:p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0A025F" w:rsidRPr="006F3C39" w:rsidRDefault="000A025F" w:rsidP="006F3C39">
      <w:pPr>
        <w:pStyle w:val="Ttulo10"/>
        <w:numPr>
          <w:ilvl w:val="0"/>
          <w:numId w:val="8"/>
        </w:numPr>
        <w:spacing w:before="160" w:after="160"/>
        <w:jc w:val="both"/>
        <w:rPr>
          <w:rFonts w:ascii="Verdana" w:hAnsi="Verdana"/>
          <w:sz w:val="18"/>
        </w:rPr>
      </w:pPr>
      <w:bookmarkStart w:id="9" w:name="_Toc517794406"/>
      <w:r w:rsidRPr="006F3C39">
        <w:rPr>
          <w:rFonts w:ascii="Verdana" w:hAnsi="Verdana"/>
          <w:sz w:val="18"/>
        </w:rPr>
        <w:t>PREPARACIÓN DE PROPUESTAS</w:t>
      </w:r>
      <w:bookmarkEnd w:id="9"/>
    </w:p>
    <w:p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rsidR="000A025F" w:rsidRPr="006F3C39" w:rsidRDefault="000A025F" w:rsidP="006F3C39">
      <w:pPr>
        <w:pStyle w:val="Ttulo10"/>
        <w:numPr>
          <w:ilvl w:val="0"/>
          <w:numId w:val="8"/>
        </w:numPr>
        <w:spacing w:before="160" w:after="160"/>
        <w:jc w:val="both"/>
        <w:rPr>
          <w:rFonts w:ascii="Verdana" w:hAnsi="Verdana"/>
          <w:sz w:val="18"/>
        </w:rPr>
      </w:pPr>
      <w:bookmarkStart w:id="10" w:name="_Toc517794407"/>
      <w:r w:rsidRPr="006F3C39">
        <w:rPr>
          <w:rFonts w:ascii="Verdana" w:hAnsi="Verdana"/>
          <w:sz w:val="18"/>
        </w:rPr>
        <w:t>MONEDA DEL PROCESO DE CONTRATACIÓN</w:t>
      </w:r>
      <w:bookmarkEnd w:id="10"/>
    </w:p>
    <w:p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1" w:name="_Toc62551009"/>
    </w:p>
    <w:p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1"/>
    </w:p>
    <w:p w:rsidR="00394B91"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98134C" w:rsidRPr="00AE79D2" w:rsidRDefault="0098134C" w:rsidP="00394B91">
      <w:pPr>
        <w:ind w:left="360"/>
        <w:jc w:val="both"/>
        <w:rPr>
          <w:rFonts w:ascii="Verdana" w:hAnsi="Verdana" w:cs="Arial"/>
          <w:sz w:val="18"/>
          <w:szCs w:val="18"/>
          <w:lang w:val="es-BO"/>
        </w:rPr>
      </w:pPr>
    </w:p>
    <w:p w:rsidR="000A025F" w:rsidRPr="006F3C39" w:rsidRDefault="000A025F" w:rsidP="006F3C39">
      <w:pPr>
        <w:pStyle w:val="Ttulo10"/>
        <w:numPr>
          <w:ilvl w:val="0"/>
          <w:numId w:val="8"/>
        </w:numPr>
        <w:spacing w:before="160" w:after="160"/>
        <w:jc w:val="both"/>
        <w:rPr>
          <w:rFonts w:ascii="Verdana" w:hAnsi="Verdana"/>
          <w:sz w:val="18"/>
        </w:rPr>
      </w:pPr>
      <w:bookmarkStart w:id="12" w:name="_Toc517794409"/>
      <w:r w:rsidRPr="006F3C39">
        <w:rPr>
          <w:rFonts w:ascii="Verdana" w:hAnsi="Verdana"/>
          <w:sz w:val="18"/>
        </w:rPr>
        <w:t>IDIOMA</w:t>
      </w:r>
      <w:bookmarkEnd w:id="12"/>
    </w:p>
    <w:p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0A025F" w:rsidRPr="006F3C39" w:rsidRDefault="000A025F" w:rsidP="006F3C39">
      <w:pPr>
        <w:pStyle w:val="Ttulo10"/>
        <w:numPr>
          <w:ilvl w:val="0"/>
          <w:numId w:val="8"/>
        </w:numPr>
        <w:spacing w:before="160" w:after="160"/>
        <w:jc w:val="both"/>
        <w:rPr>
          <w:rFonts w:ascii="Verdana" w:hAnsi="Verdana"/>
          <w:sz w:val="18"/>
        </w:rPr>
      </w:pPr>
      <w:bookmarkStart w:id="13" w:name="_Toc517794410"/>
      <w:r w:rsidRPr="006F3C39">
        <w:rPr>
          <w:rFonts w:ascii="Verdana" w:hAnsi="Verdana"/>
          <w:sz w:val="18"/>
        </w:rPr>
        <w:t>VALIDEZ DE LA PROPUESTA</w:t>
      </w:r>
      <w:bookmarkEnd w:id="13"/>
    </w:p>
    <w:p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007959" w:rsidRPr="00AE79D2" w:rsidRDefault="00954129" w:rsidP="00F445AA">
      <w:pPr>
        <w:pStyle w:val="Ttul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007959" w:rsidRPr="00F30DEA" w:rsidRDefault="00007959"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rsidR="00F30DEA" w:rsidRPr="00F8374E" w:rsidRDefault="00E73F9C"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rsidR="00007959" w:rsidRPr="00E73F9C" w:rsidRDefault="00007959"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rsidR="00E73F9C" w:rsidRPr="00E73F9C" w:rsidRDefault="00E73F9C"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007959" w:rsidRPr="00AE79D2" w:rsidRDefault="00007959"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rsidR="00DC44D5" w:rsidRPr="00C30021" w:rsidRDefault="00DC44D5"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w:t>
      </w:r>
      <w:r w:rsidR="00D973EB" w:rsidRPr="00C30021">
        <w:rPr>
          <w:rFonts w:ascii="Verdana" w:hAnsi="Verdana" w:cs="Arial"/>
          <w:sz w:val="18"/>
          <w:szCs w:val="18"/>
        </w:rPr>
        <w:t>6</w:t>
      </w:r>
      <w:r w:rsidRPr="00C30021">
        <w:rPr>
          <w:rFonts w:ascii="Verdana" w:hAnsi="Verdana" w:cs="Arial"/>
          <w:sz w:val="18"/>
          <w:szCs w:val="18"/>
        </w:rPr>
        <w:t>);</w:t>
      </w:r>
    </w:p>
    <w:p w:rsidR="00DC44D5" w:rsidRPr="00C30021" w:rsidRDefault="00DC44D5"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w:t>
      </w:r>
      <w:r w:rsidR="00D973EB" w:rsidRPr="00C30021">
        <w:rPr>
          <w:rFonts w:ascii="Verdana" w:hAnsi="Verdana" w:cs="Arial"/>
          <w:sz w:val="18"/>
          <w:szCs w:val="18"/>
        </w:rPr>
        <w:t>7</w:t>
      </w:r>
      <w:r w:rsidRPr="00C30021">
        <w:rPr>
          <w:rFonts w:ascii="Verdana" w:hAnsi="Verdana" w:cs="Arial"/>
          <w:sz w:val="18"/>
          <w:szCs w:val="18"/>
        </w:rPr>
        <w:t>);</w:t>
      </w:r>
    </w:p>
    <w:p w:rsidR="00DC44D5" w:rsidRPr="00D973EB" w:rsidRDefault="005904BD"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rsidR="000E4235" w:rsidRPr="00D973EB" w:rsidRDefault="000E4235"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007959" w:rsidRPr="00A97E61" w:rsidRDefault="00007959"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rsidR="00A32B87" w:rsidRPr="00A616D5" w:rsidRDefault="00007959"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A32B87" w:rsidRPr="00D03EF8" w:rsidRDefault="00E17ABC" w:rsidP="007F7909">
      <w:pPr>
        <w:numPr>
          <w:ilvl w:val="0"/>
          <w:numId w:val="18"/>
        </w:numPr>
        <w:ind w:left="990"/>
        <w:jc w:val="both"/>
        <w:rPr>
          <w:rFonts w:ascii="Verdana" w:hAnsi="Verdana" w:cs="Arial"/>
          <w:sz w:val="18"/>
          <w:szCs w:val="18"/>
        </w:rPr>
      </w:pPr>
      <w:bookmarkStart w:id="14"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5"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5"/>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4"/>
    <w:p w:rsidR="00B60D69" w:rsidRPr="00AE79D2" w:rsidRDefault="0095412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B60D6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825CF2" w:rsidRPr="00825CF2" w:rsidRDefault="00825CF2"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F20BFD" w:rsidRPr="00825CF2" w:rsidRDefault="00B60D69"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rsidR="00F20BFD" w:rsidRPr="00825CF2" w:rsidRDefault="00E17ABC"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rsidR="00F20BFD" w:rsidRPr="00C30021" w:rsidRDefault="00F20BFD"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w:t>
      </w:r>
      <w:r w:rsidR="00825CF2" w:rsidRPr="00C30021">
        <w:rPr>
          <w:rFonts w:ascii="Verdana" w:hAnsi="Verdana" w:cs="Arial"/>
          <w:sz w:val="18"/>
          <w:szCs w:val="18"/>
        </w:rPr>
        <w:t>6</w:t>
      </w:r>
      <w:r w:rsidRPr="00C30021">
        <w:rPr>
          <w:rFonts w:ascii="Verdana" w:hAnsi="Verdana" w:cs="Arial"/>
          <w:sz w:val="18"/>
          <w:szCs w:val="18"/>
        </w:rPr>
        <w:t>);</w:t>
      </w:r>
    </w:p>
    <w:p w:rsidR="00F20BFD" w:rsidRPr="00C30021" w:rsidRDefault="00F20BFD"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w:t>
      </w:r>
      <w:r w:rsidR="00825CF2" w:rsidRPr="00C30021">
        <w:rPr>
          <w:rFonts w:ascii="Verdana" w:hAnsi="Verdana" w:cs="Arial"/>
          <w:sz w:val="18"/>
          <w:szCs w:val="18"/>
        </w:rPr>
        <w:t>Formulario A-7</w:t>
      </w:r>
      <w:r w:rsidRPr="00C30021">
        <w:rPr>
          <w:rFonts w:ascii="Verdana" w:hAnsi="Verdana" w:cs="Arial"/>
          <w:sz w:val="18"/>
          <w:szCs w:val="18"/>
        </w:rPr>
        <w:t>);</w:t>
      </w:r>
    </w:p>
    <w:p w:rsidR="00C57517" w:rsidRPr="00825CF2" w:rsidRDefault="00F20BFD"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C57517" w:rsidRPr="00825CF2" w:rsidRDefault="00C5751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B60D69" w:rsidRPr="00A97E61" w:rsidRDefault="00B60D69"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rsidR="00BC3033" w:rsidRPr="00A616D5" w:rsidRDefault="00B60D69"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F20BFD" w:rsidRPr="00D03EF8" w:rsidRDefault="00F20BFD"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6"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6"/>
      <w:r w:rsidR="00D03EF8" w:rsidRPr="00D03EF8">
        <w:rPr>
          <w:rFonts w:ascii="Verdana" w:hAnsi="Verdana" w:cstheme="minorHAnsi"/>
          <w:sz w:val="18"/>
        </w:rPr>
        <w:t xml:space="preserve">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95412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7" w:name="_Toc346871614"/>
      <w:bookmarkStart w:id="18" w:name="_Toc346873802"/>
      <w:r w:rsidR="00E17ABC" w:rsidRPr="008E6C1E">
        <w:rPr>
          <w:rFonts w:ascii="Verdana" w:hAnsi="Verdana" w:cs="Arial"/>
          <w:sz w:val="18"/>
          <w:szCs w:val="18"/>
        </w:rPr>
        <w:t>;</w:t>
      </w:r>
    </w:p>
    <w:p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6A46A7" w:rsidRPr="00FB5675" w:rsidRDefault="00756B45" w:rsidP="00FB5675">
      <w:pPr>
        <w:pStyle w:val="Ttulo10"/>
        <w:numPr>
          <w:ilvl w:val="0"/>
          <w:numId w:val="8"/>
        </w:numPr>
        <w:spacing w:before="160" w:after="160"/>
        <w:jc w:val="both"/>
        <w:rPr>
          <w:rFonts w:ascii="Verdana" w:hAnsi="Verdana"/>
          <w:sz w:val="18"/>
        </w:rPr>
      </w:pPr>
      <w:bookmarkStart w:id="19" w:name="_Toc347486222"/>
      <w:r w:rsidRPr="006F3C39">
        <w:rPr>
          <w:rFonts w:ascii="Verdana" w:hAnsi="Verdana"/>
          <w:sz w:val="18"/>
        </w:rPr>
        <w:t>INFORMACIÓN ADICIONAL PARA LA ACREDITACIÓN DE EXPERIENCIA DEL PROPONENTE, LA RELACIÓN DE EQUIPOS COMPROMETIDOS, EL CRONOGRAMA DE EJECUCIÓN Y EL CRONOGRAMA DE MOVILIZACIÓN DE EQUIPO</w:t>
      </w:r>
    </w:p>
    <w:bookmarkEnd w:id="19"/>
    <w:p w:rsidR="00221F89" w:rsidRPr="00103569" w:rsidRDefault="00221F8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rsidR="00221F89" w:rsidRPr="00AE79D2" w:rsidRDefault="00221F89" w:rsidP="00221F89">
      <w:pPr>
        <w:ind w:left="576"/>
        <w:jc w:val="both"/>
        <w:rPr>
          <w:rFonts w:ascii="Verdana" w:hAnsi="Verdana" w:cs="Arial"/>
          <w:b/>
          <w:sz w:val="18"/>
          <w:szCs w:val="18"/>
        </w:rPr>
      </w:pPr>
    </w:p>
    <w:p w:rsidR="00AA5D09" w:rsidRPr="00D03EF8" w:rsidRDefault="00221F8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w:t>
      </w:r>
      <w:bookmarkStart w:id="20" w:name="_Hlk99595423"/>
      <w:bookmarkStart w:id="21" w:name="_Hlk127198272"/>
      <w:r w:rsidR="00F05144" w:rsidRPr="00D03EF8">
        <w:rPr>
          <w:rFonts w:ascii="Verdana" w:hAnsi="Verdana" w:cs="Arial"/>
          <w:sz w:val="18"/>
          <w:szCs w:val="18"/>
        </w:rPr>
        <w:t xml:space="preserve">experiencia del proponente </w:t>
      </w:r>
      <w:r w:rsidR="00F05144">
        <w:rPr>
          <w:rFonts w:ascii="Verdana" w:hAnsi="Verdana" w:cs="Arial"/>
          <w:sz w:val="18"/>
          <w:szCs w:val="18"/>
        </w:rPr>
        <w:t>se encuentra definida en los Especificaciones Técnicas</w:t>
      </w:r>
      <w:r w:rsidR="00B80C19">
        <w:rPr>
          <w:rFonts w:ascii="Verdana" w:hAnsi="Verdana" w:cs="Arial"/>
          <w:sz w:val="18"/>
          <w:szCs w:val="18"/>
        </w:rPr>
        <w:t>.</w:t>
      </w:r>
      <w:bookmarkEnd w:id="20"/>
      <w:bookmarkEnd w:id="21"/>
    </w:p>
    <w:p w:rsidR="00221F89" w:rsidRDefault="00B43F38" w:rsidP="00AA5D09">
      <w:pPr>
        <w:ind w:left="273"/>
        <w:jc w:val="both"/>
        <w:rPr>
          <w:rFonts w:ascii="Verdana" w:hAnsi="Verdana" w:cs="Arial"/>
          <w:sz w:val="18"/>
          <w:szCs w:val="18"/>
        </w:rPr>
      </w:pPr>
      <w:r w:rsidRPr="00F30DEA">
        <w:rPr>
          <w:rFonts w:ascii="Verdana" w:hAnsi="Verdana" w:cs="Arial"/>
          <w:sz w:val="18"/>
          <w:szCs w:val="18"/>
        </w:rPr>
        <w:t xml:space="preserve"> </w:t>
      </w:r>
    </w:p>
    <w:p w:rsidR="00F05144" w:rsidRDefault="008F3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sidR="00F05144">
        <w:rPr>
          <w:rFonts w:ascii="Verdana" w:hAnsi="Verdana" w:cs="Arial"/>
          <w:sz w:val="18"/>
          <w:szCs w:val="18"/>
          <w:lang w:val="es-BO"/>
        </w:rPr>
        <w:t xml:space="preserve"> </w:t>
      </w:r>
      <w:r w:rsidR="00F05144"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sidR="00F05144">
        <w:rPr>
          <w:rFonts w:ascii="Verdana" w:hAnsi="Verdana" w:cs="Arial"/>
          <w:sz w:val="18"/>
          <w:szCs w:val="18"/>
          <w:lang w:val="es-BO"/>
        </w:rPr>
        <w:t>.</w:t>
      </w:r>
    </w:p>
    <w:p w:rsidR="00F05144" w:rsidRPr="00F05144" w:rsidRDefault="00F05144" w:rsidP="00F05144">
      <w:pPr>
        <w:pStyle w:val="Prrafodelista"/>
        <w:rPr>
          <w:rFonts w:ascii="Verdana" w:hAnsi="Verdana" w:cs="Arial"/>
          <w:sz w:val="18"/>
          <w:szCs w:val="18"/>
          <w:lang w:val="es-BO"/>
        </w:rPr>
      </w:pPr>
    </w:p>
    <w:p w:rsidR="00221F89" w:rsidRPr="00103569" w:rsidRDefault="00221F8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rsidR="00221F89" w:rsidRPr="00AE79D2" w:rsidRDefault="00221F89" w:rsidP="00221F89">
      <w:pPr>
        <w:ind w:left="720"/>
        <w:jc w:val="both"/>
        <w:rPr>
          <w:rFonts w:ascii="Verdana" w:hAnsi="Verdana" w:cs="Arial"/>
          <w:sz w:val="18"/>
          <w:szCs w:val="18"/>
        </w:rPr>
      </w:pPr>
    </w:p>
    <w:p w:rsidR="003C4BCB" w:rsidRPr="00F05144" w:rsidRDefault="00221F89" w:rsidP="0098134C">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00F05144" w:rsidRPr="006147EC">
        <w:rPr>
          <w:rFonts w:ascii="Verdana" w:hAnsi="Verdana" w:cs="Arial"/>
          <w:sz w:val="18"/>
          <w:szCs w:val="18"/>
        </w:rPr>
        <w:t xml:space="preserve">experiencia </w:t>
      </w:r>
      <w:r w:rsidR="00F05144" w:rsidRPr="00D03EF8">
        <w:rPr>
          <w:rFonts w:ascii="Verdana" w:hAnsi="Verdana" w:cs="Arial"/>
          <w:sz w:val="18"/>
          <w:szCs w:val="18"/>
        </w:rPr>
        <w:t>del p</w:t>
      </w:r>
      <w:r w:rsidR="00F05144">
        <w:rPr>
          <w:rFonts w:ascii="Verdana" w:hAnsi="Verdana" w:cs="Arial"/>
          <w:sz w:val="18"/>
          <w:szCs w:val="18"/>
        </w:rPr>
        <w:t>ersonal propuesto se encuentra definida en los Especificaciones Técnicas.</w:t>
      </w:r>
    </w:p>
    <w:p w:rsidR="00221F89" w:rsidRPr="00F05144" w:rsidRDefault="003C4BCB" w:rsidP="0098134C">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00F05144" w:rsidRPr="004325B5">
        <w:rPr>
          <w:rFonts w:ascii="Verdana" w:hAnsi="Verdana" w:cs="Arial"/>
          <w:sz w:val="18"/>
          <w:szCs w:val="18"/>
        </w:rPr>
        <w:t>Experiencia Específica es parte de la Experiencia General, pero no viceversa</w:t>
      </w:r>
      <w:r w:rsidR="00F05144">
        <w:rPr>
          <w:rFonts w:ascii="Verdana" w:hAnsi="Verdana" w:cs="Arial"/>
          <w:sz w:val="18"/>
          <w:szCs w:val="18"/>
        </w:rPr>
        <w:t xml:space="preserve"> definidos en los Especificaciones Técnicas.</w:t>
      </w:r>
    </w:p>
    <w:p w:rsidR="001E6528" w:rsidRDefault="001E6528" w:rsidP="005E6686">
      <w:pPr>
        <w:pStyle w:val="Prrafodelista"/>
        <w:ind w:left="993"/>
        <w:rPr>
          <w:rFonts w:ascii="Verdana" w:hAnsi="Verdana" w:cs="Arial"/>
          <w:sz w:val="18"/>
          <w:szCs w:val="18"/>
        </w:rPr>
      </w:pPr>
    </w:p>
    <w:p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rsidR="0001757C" w:rsidRPr="00AE79D2" w:rsidRDefault="0001757C" w:rsidP="007F4C32">
      <w:pPr>
        <w:pStyle w:val="Ttulo10"/>
        <w:numPr>
          <w:ilvl w:val="0"/>
          <w:numId w:val="8"/>
        </w:numPr>
        <w:spacing w:before="160" w:after="160"/>
        <w:jc w:val="both"/>
        <w:rPr>
          <w:rFonts w:ascii="Verdana" w:hAnsi="Verdana"/>
          <w:sz w:val="18"/>
        </w:rPr>
      </w:pPr>
      <w:bookmarkStart w:id="22" w:name="_Toc347486225"/>
      <w:bookmarkStart w:id="23" w:name="_Toc517943053"/>
      <w:bookmarkEnd w:id="17"/>
      <w:bookmarkEnd w:id="18"/>
      <w:r w:rsidRPr="00AE79D2">
        <w:rPr>
          <w:rFonts w:ascii="Verdana" w:hAnsi="Verdana"/>
          <w:sz w:val="18"/>
        </w:rPr>
        <w:t>PRESENTACIÓN DE PROPUESTAS</w:t>
      </w:r>
      <w:bookmarkEnd w:id="22"/>
    </w:p>
    <w:p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3"/>
    </w:p>
    <w:p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C10A6C" w:rsidRPr="00AE79D2" w:rsidRDefault="0001757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Pr="00AE79D2">
        <w:rPr>
          <w:rFonts w:ascii="Verdana" w:hAnsi="Verdana" w:cs="Tahoma"/>
          <w:sz w:val="18"/>
          <w:szCs w:val="18"/>
          <w:lang w:val="es-BO"/>
        </w:rPr>
        <w:t>, citando el Código</w:t>
      </w:r>
      <w:r w:rsidR="004A2D67">
        <w:rPr>
          <w:rFonts w:ascii="Verdana" w:hAnsi="Verdana" w:cs="Tahoma"/>
          <w:sz w:val="18"/>
          <w:szCs w:val="18"/>
          <w:lang w:val="es-BO"/>
        </w:rPr>
        <w:t xml:space="preserve"> interno</w:t>
      </w:r>
      <w:r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rsidR="00376508" w:rsidRPr="00AE79D2" w:rsidRDefault="00376508" w:rsidP="00376508">
      <w:pPr>
        <w:spacing w:before="160" w:after="160"/>
        <w:ind w:left="576"/>
        <w:contextualSpacing/>
        <w:jc w:val="both"/>
        <w:rPr>
          <w:rFonts w:ascii="Verdana" w:hAnsi="Verdana" w:cs="Tahoma"/>
          <w:sz w:val="18"/>
          <w:szCs w:val="18"/>
          <w:lang w:val="es-BO"/>
        </w:rPr>
      </w:pPr>
    </w:p>
    <w:p w:rsidR="003727B6" w:rsidRPr="003727B6" w:rsidRDefault="003727B6"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3727B6" w:rsidRDefault="003727B6" w:rsidP="00376508">
      <w:pPr>
        <w:spacing w:before="160" w:after="160"/>
        <w:ind w:left="576"/>
        <w:contextualSpacing/>
        <w:jc w:val="both"/>
        <w:rPr>
          <w:rFonts w:ascii="Verdana" w:hAnsi="Verdana" w:cs="Tahoma"/>
          <w:b/>
          <w:bCs/>
          <w:sz w:val="18"/>
          <w:szCs w:val="18"/>
          <w:lang w:val="es-BO"/>
        </w:rPr>
      </w:pPr>
    </w:p>
    <w:p w:rsidR="00C10A6C" w:rsidRPr="00AE79D2" w:rsidRDefault="00262DB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rsidR="00376508" w:rsidRPr="00AE79D2" w:rsidRDefault="00376508" w:rsidP="00376508">
      <w:pPr>
        <w:spacing w:before="160" w:after="160"/>
        <w:ind w:left="576"/>
        <w:contextualSpacing/>
        <w:jc w:val="both"/>
        <w:rPr>
          <w:rFonts w:ascii="Verdana" w:hAnsi="Verdana" w:cs="Tahoma"/>
          <w:sz w:val="18"/>
          <w:szCs w:val="18"/>
          <w:lang w:val="es-BO"/>
        </w:rPr>
      </w:pPr>
    </w:p>
    <w:p w:rsidR="0063361A" w:rsidRPr="00AE79D2" w:rsidRDefault="00262DB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376508" w:rsidRPr="00AE79D2" w:rsidRDefault="00376508" w:rsidP="00376508">
      <w:pPr>
        <w:spacing w:before="160" w:after="160"/>
        <w:ind w:left="576"/>
        <w:contextualSpacing/>
        <w:jc w:val="both"/>
        <w:rPr>
          <w:rFonts w:ascii="Verdana" w:hAnsi="Verdana" w:cs="Tahoma"/>
          <w:sz w:val="18"/>
          <w:szCs w:val="18"/>
          <w:lang w:val="es-BO"/>
        </w:rPr>
      </w:pPr>
    </w:p>
    <w:p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24" w:name="_Toc347486227"/>
      <w:r w:rsidRPr="00AE79D2">
        <w:rPr>
          <w:rFonts w:ascii="Verdana" w:hAnsi="Verdana" w:cs="Tahoma"/>
          <w:b/>
          <w:sz w:val="18"/>
          <w:szCs w:val="18"/>
          <w:lang w:val="es-BO"/>
        </w:rPr>
        <w:t>Plazo y lugar de presentación</w:t>
      </w:r>
      <w:bookmarkEnd w:id="24"/>
    </w:p>
    <w:p w:rsidR="00C10A6C" w:rsidRPr="00AE79D2" w:rsidRDefault="00AB192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376508" w:rsidRPr="00AE79D2" w:rsidRDefault="00376508" w:rsidP="00376508">
      <w:pPr>
        <w:spacing w:before="160" w:after="160"/>
        <w:contextualSpacing/>
        <w:jc w:val="both"/>
        <w:rPr>
          <w:rFonts w:ascii="Verdana" w:hAnsi="Verdana" w:cs="Tahoma"/>
          <w:sz w:val="18"/>
          <w:szCs w:val="18"/>
          <w:lang w:val="es-BO"/>
        </w:rPr>
      </w:pPr>
    </w:p>
    <w:p w:rsidR="0084161D" w:rsidRPr="00AE79D2" w:rsidRDefault="0084161D"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376508" w:rsidRPr="00AE79D2" w:rsidRDefault="00376508" w:rsidP="00376508">
      <w:pPr>
        <w:spacing w:before="160" w:after="160"/>
        <w:ind w:left="567"/>
        <w:contextualSpacing/>
        <w:jc w:val="both"/>
        <w:rPr>
          <w:rFonts w:ascii="Verdana" w:hAnsi="Verdana" w:cs="Tahoma"/>
          <w:sz w:val="18"/>
          <w:szCs w:val="18"/>
          <w:lang w:val="es-BO"/>
        </w:rPr>
      </w:pPr>
    </w:p>
    <w:p w:rsidR="00AB1926" w:rsidRPr="00AE79D2" w:rsidRDefault="00AB1926"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Pr="00AE79D2">
        <w:rPr>
          <w:rFonts w:ascii="Verdana" w:hAnsi="Verdana" w:cs="Tahoma"/>
          <w:sz w:val="18"/>
          <w:szCs w:val="18"/>
        </w:rPr>
        <w:t>el plazo y lugar establecido</w:t>
      </w:r>
      <w:r w:rsidR="00CF4D19" w:rsidRPr="00AE79D2">
        <w:rPr>
          <w:rFonts w:ascii="Verdana" w:hAnsi="Verdana" w:cs="Tahoma"/>
          <w:sz w:val="18"/>
          <w:szCs w:val="18"/>
        </w:rPr>
        <w:t>s</w:t>
      </w:r>
      <w:r w:rsidRPr="00AE79D2">
        <w:rPr>
          <w:rFonts w:ascii="Verdana" w:hAnsi="Verdana" w:cs="Tahoma"/>
          <w:sz w:val="18"/>
          <w:szCs w:val="18"/>
        </w:rPr>
        <w:t>.</w:t>
      </w:r>
    </w:p>
    <w:p w:rsidR="00376508" w:rsidRDefault="00376508" w:rsidP="00376508">
      <w:pPr>
        <w:spacing w:before="160" w:after="160"/>
        <w:contextualSpacing/>
        <w:jc w:val="both"/>
        <w:rPr>
          <w:rFonts w:ascii="Verdana" w:hAnsi="Verdana" w:cs="Tahoma"/>
          <w:sz w:val="18"/>
          <w:szCs w:val="18"/>
          <w:lang w:val="es-BO"/>
        </w:rPr>
      </w:pPr>
    </w:p>
    <w:p w:rsidR="00BC025E" w:rsidRDefault="00BC025E" w:rsidP="00376508">
      <w:pPr>
        <w:spacing w:before="160" w:after="160"/>
        <w:contextualSpacing/>
        <w:jc w:val="both"/>
        <w:rPr>
          <w:rFonts w:ascii="Verdana" w:hAnsi="Verdana" w:cs="Tahoma"/>
          <w:sz w:val="18"/>
          <w:szCs w:val="18"/>
          <w:lang w:val="es-BO"/>
        </w:rPr>
      </w:pPr>
    </w:p>
    <w:p w:rsidR="00BC025E" w:rsidRDefault="00BC025E" w:rsidP="00376508">
      <w:pPr>
        <w:spacing w:before="160" w:after="160"/>
        <w:contextualSpacing/>
        <w:jc w:val="both"/>
        <w:rPr>
          <w:rFonts w:ascii="Verdana" w:hAnsi="Verdana" w:cs="Tahoma"/>
          <w:sz w:val="18"/>
          <w:szCs w:val="18"/>
          <w:lang w:val="es-BO"/>
        </w:rPr>
      </w:pPr>
    </w:p>
    <w:p w:rsidR="00BC025E" w:rsidRPr="00AE79D2" w:rsidRDefault="00BC025E" w:rsidP="00376508">
      <w:pPr>
        <w:spacing w:before="160" w:after="160"/>
        <w:contextualSpacing/>
        <w:jc w:val="both"/>
        <w:rPr>
          <w:rFonts w:ascii="Verdana" w:hAnsi="Verdana" w:cs="Tahoma"/>
          <w:sz w:val="18"/>
          <w:szCs w:val="18"/>
          <w:lang w:val="es-BO"/>
        </w:rPr>
      </w:pPr>
    </w:p>
    <w:p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C10A6C"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C10A6C"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AB1926"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1A2EBA" w:rsidRPr="00AE79D2" w:rsidRDefault="001A2EBA" w:rsidP="007F4C32">
      <w:pPr>
        <w:pStyle w:val="Ttulo10"/>
        <w:numPr>
          <w:ilvl w:val="0"/>
          <w:numId w:val="8"/>
        </w:numPr>
        <w:spacing w:before="160" w:after="160"/>
        <w:jc w:val="both"/>
        <w:rPr>
          <w:rFonts w:ascii="Verdana" w:hAnsi="Verdana"/>
          <w:sz w:val="18"/>
        </w:rPr>
      </w:pPr>
      <w:bookmarkStart w:id="25" w:name="_Toc517943054"/>
      <w:r w:rsidRPr="00AE79D2">
        <w:rPr>
          <w:rFonts w:ascii="Verdana" w:hAnsi="Verdana"/>
          <w:sz w:val="18"/>
        </w:rPr>
        <w:t>APERTURA DE PROPUESTAS</w:t>
      </w:r>
      <w:bookmarkEnd w:id="25"/>
    </w:p>
    <w:p w:rsidR="00A90026" w:rsidRPr="00AE79D2" w:rsidRDefault="00A9002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rsidR="002B5577" w:rsidRPr="00AE79D2" w:rsidRDefault="002B557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2B5577" w:rsidRPr="00AE79D2" w:rsidRDefault="002B5577"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376508" w:rsidRPr="00AE79D2" w:rsidRDefault="00376508" w:rsidP="00376508">
      <w:pPr>
        <w:pStyle w:val="Prrafodelista"/>
        <w:spacing w:before="160" w:after="160"/>
        <w:ind w:left="990"/>
        <w:contextualSpacing/>
        <w:jc w:val="both"/>
        <w:rPr>
          <w:rFonts w:ascii="Verdana" w:hAnsi="Verdana" w:cs="Arial"/>
          <w:sz w:val="18"/>
          <w:szCs w:val="18"/>
          <w:lang w:val="es-BO"/>
        </w:rPr>
      </w:pPr>
    </w:p>
    <w:p w:rsidR="00B948B5" w:rsidRPr="00AE79D2" w:rsidRDefault="002B5577"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rsidR="00C06A55" w:rsidRPr="00AE79D2" w:rsidRDefault="002B5577"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08183D" w:rsidRPr="00AE79D2" w:rsidRDefault="0008183D" w:rsidP="0008183D">
      <w:pPr>
        <w:pStyle w:val="Prrafodelista"/>
        <w:rPr>
          <w:rFonts w:ascii="Verdana" w:hAnsi="Verdana" w:cs="Arial"/>
          <w:sz w:val="18"/>
          <w:szCs w:val="18"/>
          <w:lang w:val="es-BO"/>
        </w:rPr>
      </w:pPr>
    </w:p>
    <w:p w:rsidR="002B5577" w:rsidRPr="00AE79D2" w:rsidRDefault="002B557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rsidR="00C06A55" w:rsidRPr="00AE79D2" w:rsidRDefault="002B557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C54A7F" w:rsidRPr="00AE79D2" w:rsidRDefault="00C54A7F" w:rsidP="00C54A7F">
      <w:pPr>
        <w:pStyle w:val="Prrafodelista"/>
        <w:rPr>
          <w:rFonts w:ascii="Verdana" w:hAnsi="Verdana" w:cs="Arial"/>
          <w:sz w:val="18"/>
          <w:szCs w:val="18"/>
          <w:lang w:val="es-BO"/>
        </w:rPr>
      </w:pPr>
    </w:p>
    <w:p w:rsidR="005D4265" w:rsidRPr="00AE79D2" w:rsidRDefault="00F8686B"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rsidR="005D4265" w:rsidRPr="00AE79D2" w:rsidRDefault="005D4265" w:rsidP="005D4265">
      <w:pPr>
        <w:pStyle w:val="Prrafodelista"/>
        <w:spacing w:before="160" w:after="160"/>
        <w:ind w:left="993"/>
        <w:contextualSpacing/>
        <w:jc w:val="both"/>
        <w:rPr>
          <w:rFonts w:ascii="Verdana" w:hAnsi="Verdana" w:cs="Arial"/>
          <w:sz w:val="18"/>
          <w:szCs w:val="18"/>
          <w:lang w:val="es-BO"/>
        </w:rPr>
      </w:pPr>
    </w:p>
    <w:p w:rsidR="002B5577" w:rsidRPr="00AE79D2" w:rsidRDefault="002B557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D6076B" w:rsidRPr="00AE79D2"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D6076B" w:rsidRPr="00AE79D2" w:rsidRDefault="00D6076B" w:rsidP="00D6076B">
      <w:pPr>
        <w:ind w:left="576"/>
        <w:jc w:val="both"/>
        <w:rPr>
          <w:rFonts w:ascii="Verdana" w:hAnsi="Verdana" w:cs="Arial"/>
          <w:sz w:val="18"/>
          <w:szCs w:val="18"/>
        </w:rPr>
      </w:pPr>
    </w:p>
    <w:p w:rsidR="00D6076B" w:rsidRPr="00AE79D2" w:rsidRDefault="00D6076B"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D6076B" w:rsidRPr="00AE79D2" w:rsidRDefault="00D6076B" w:rsidP="00D6076B">
      <w:pPr>
        <w:ind w:left="576"/>
        <w:jc w:val="both"/>
        <w:rPr>
          <w:rFonts w:ascii="Verdana" w:hAnsi="Verdana" w:cs="Arial"/>
          <w:sz w:val="18"/>
          <w:szCs w:val="18"/>
        </w:rPr>
      </w:pPr>
    </w:p>
    <w:p w:rsidR="00D6076B"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972405" w:rsidRPr="00AE79D2"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4D60ED" w:rsidRPr="006F3C39" w:rsidRDefault="004D60ED" w:rsidP="006F3C39">
      <w:pPr>
        <w:pStyle w:val="Ttulo10"/>
        <w:numPr>
          <w:ilvl w:val="0"/>
          <w:numId w:val="8"/>
        </w:numPr>
        <w:spacing w:before="160" w:after="160"/>
        <w:jc w:val="both"/>
        <w:rPr>
          <w:rFonts w:ascii="Verdana" w:hAnsi="Verdana"/>
          <w:sz w:val="18"/>
        </w:rPr>
      </w:pPr>
      <w:bookmarkStart w:id="26" w:name="_Toc351628685"/>
      <w:r w:rsidRPr="006F3C39">
        <w:rPr>
          <w:rFonts w:ascii="Verdana" w:hAnsi="Verdana"/>
          <w:sz w:val="18"/>
        </w:rPr>
        <w:t>EVALUACIÓN DE PROPUESTAS</w:t>
      </w:r>
      <w:bookmarkEnd w:id="26"/>
    </w:p>
    <w:p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rsidR="0021239F" w:rsidRPr="00F05144" w:rsidRDefault="0021239F" w:rsidP="007F4C32">
      <w:pPr>
        <w:pStyle w:val="Ttul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27" w:name="_Toc351628686"/>
    </w:p>
    <w:p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27"/>
    </w:p>
    <w:p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rsidR="004D60ED" w:rsidRPr="004D0417" w:rsidRDefault="004D60ED" w:rsidP="006F3C39">
      <w:pPr>
        <w:pStyle w:val="Ttulo10"/>
        <w:numPr>
          <w:ilvl w:val="0"/>
          <w:numId w:val="8"/>
        </w:numPr>
        <w:spacing w:before="160" w:after="160"/>
        <w:jc w:val="both"/>
        <w:rPr>
          <w:rFonts w:ascii="Verdana" w:hAnsi="Verdana"/>
          <w:sz w:val="18"/>
        </w:rPr>
      </w:pPr>
      <w:bookmarkStart w:id="28" w:name="_Toc351628688"/>
      <w:r w:rsidRPr="004D0417">
        <w:rPr>
          <w:rFonts w:ascii="Verdana" w:hAnsi="Verdana"/>
          <w:sz w:val="18"/>
        </w:rPr>
        <w:t xml:space="preserve">MÉTODO DE SELECCIÓN Y ADJUDICACIÓN </w:t>
      </w:r>
      <w:r w:rsidR="00B714DF" w:rsidRPr="00A616D5">
        <w:rPr>
          <w:rFonts w:ascii="Verdana" w:hAnsi="Verdana"/>
          <w:sz w:val="18"/>
          <w:highlight w:val="cyan"/>
        </w:rPr>
        <w:t>CALIDAD, PROPUESTA TÉCNICA Y COSTO</w:t>
      </w:r>
      <w:r w:rsidR="00B714DF" w:rsidRPr="004D0417">
        <w:rPr>
          <w:rFonts w:ascii="Verdana" w:hAnsi="Verdana"/>
          <w:sz w:val="18"/>
        </w:rPr>
        <w:t xml:space="preserve"> </w:t>
      </w:r>
      <w:bookmarkEnd w:id="28"/>
    </w:p>
    <w:p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4D60ED" w:rsidRPr="00AE79D2" w:rsidRDefault="004D60E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4D60ED" w:rsidRPr="00DC69F6" w:rsidRDefault="004D60E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DC69F6" w:rsidRPr="00DC69F6" w:rsidRDefault="00DC69F6"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rsidR="00DC69F6" w:rsidRPr="00DC69F6" w:rsidRDefault="00DC69F6"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C64241" w:rsidRPr="00AE79D2" w:rsidRDefault="00C64241"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335898" w:rsidRPr="00AE79D2" w:rsidRDefault="00335898"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rsidR="009969B0" w:rsidRPr="00AE79D2" w:rsidRDefault="009969B0" w:rsidP="00A616D5">
      <w:pPr>
        <w:ind w:left="709"/>
        <w:jc w:val="both"/>
        <w:rPr>
          <w:rFonts w:ascii="Verdana" w:hAnsi="Verdana" w:cs="Arial"/>
          <w:color w:val="FF0000"/>
          <w:sz w:val="18"/>
          <w:szCs w:val="18"/>
          <w:lang w:val="es-BO"/>
        </w:rPr>
      </w:pPr>
    </w:p>
    <w:p w:rsidR="00C64241" w:rsidRPr="00AE79D2" w:rsidRDefault="00C64241"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2B2ADB" w:rsidRPr="00AE79D2" w:rsidRDefault="009217A2"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2B2ADB" w:rsidRPr="00AE79D2" w:rsidRDefault="009217A2"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rsidR="00A65203" w:rsidRPr="00AE79D2" w:rsidRDefault="00A65203" w:rsidP="00A65203">
      <w:pPr>
        <w:ind w:left="414"/>
        <w:jc w:val="both"/>
        <w:rPr>
          <w:rFonts w:ascii="Verdana" w:hAnsi="Verdana" w:cs="Arial"/>
          <w:lang w:val="es-BO"/>
        </w:rPr>
      </w:pPr>
    </w:p>
    <w:p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295BFC" w:rsidRPr="00AE79D2" w:rsidRDefault="00782F11" w:rsidP="00A616D5">
      <w:pPr>
        <w:spacing w:before="160" w:after="160"/>
        <w:ind w:left="567"/>
        <w:jc w:val="both"/>
        <w:rPr>
          <w:rFonts w:ascii="Verdana" w:hAnsi="Verdana" w:cs="Arial"/>
          <w:sz w:val="18"/>
          <w:szCs w:val="18"/>
        </w:rPr>
      </w:pPr>
      <w:bookmarkStart w:id="29"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29"/>
    <w:p w:rsidR="00B714DF" w:rsidRPr="00AE79D2" w:rsidRDefault="00A65203"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rsidR="00A65203" w:rsidRPr="00AE79D2" w:rsidRDefault="00A65203"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rsidR="00CA29DF" w:rsidRPr="00AE79D2" w:rsidRDefault="00CA29DF"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0" w:name="_Toc347486235"/>
      <w:r w:rsidRPr="00AE79D2">
        <w:rPr>
          <w:rFonts w:ascii="Verdana" w:hAnsi="Verdana" w:cs="Arial"/>
          <w:b/>
          <w:bCs/>
          <w:kern w:val="28"/>
          <w:sz w:val="18"/>
          <w:szCs w:val="32"/>
          <w:lang w:eastAsia="es-ES"/>
        </w:rPr>
        <w:t>Determinación del Puntaje Total</w:t>
      </w:r>
      <w:bookmarkEnd w:id="30"/>
      <w:r w:rsidRPr="00AE79D2">
        <w:rPr>
          <w:rFonts w:ascii="Verdana" w:hAnsi="Verdana" w:cs="Arial"/>
          <w:b/>
          <w:bCs/>
          <w:kern w:val="28"/>
          <w:sz w:val="18"/>
          <w:szCs w:val="32"/>
          <w:lang w:eastAsia="es-ES"/>
        </w:rPr>
        <w:t xml:space="preserve"> </w:t>
      </w:r>
    </w:p>
    <w:p w:rsidR="002544ED" w:rsidRPr="00AE79D2" w:rsidRDefault="002544ED" w:rsidP="00A616D5">
      <w:pPr>
        <w:spacing w:before="160" w:after="160"/>
        <w:ind w:left="567"/>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(PTPi)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rsidR="002544ED" w:rsidRPr="00AE79D2" w:rsidRDefault="002544ED"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w:t>
      </w:r>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r w:rsidRPr="00AE79D2">
        <w:rPr>
          <w:rFonts w:ascii="Verdana" w:hAnsi="Verdana" w:cs="Arial"/>
          <w:i/>
          <w:sz w:val="18"/>
          <w:szCs w:val="18"/>
        </w:rPr>
        <w:t>PTi</w:t>
      </w:r>
    </w:p>
    <w:p w:rsidR="002544ED" w:rsidRPr="00AE79D2" w:rsidRDefault="002544ED"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rsidR="002544ED" w:rsidRPr="00AE79D2" w:rsidRDefault="002544ED"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00CA29DF" w:rsidRPr="00AE79D2">
        <w:rPr>
          <w:rFonts w:ascii="Verdana" w:hAnsi="Verdana" w:cs="Arial"/>
          <w:i/>
          <w:sz w:val="18"/>
          <w:szCs w:val="18"/>
        </w:rPr>
        <w:tab/>
      </w:r>
      <w:r w:rsidRPr="00AE79D2">
        <w:rPr>
          <w:rFonts w:ascii="Verdana" w:hAnsi="Verdana" w:cs="Arial"/>
          <w:sz w:val="18"/>
          <w:szCs w:val="18"/>
        </w:rPr>
        <w:t>Puntaje Total de la Propuesta Evaluada</w:t>
      </w:r>
    </w:p>
    <w:p w:rsidR="002544ED" w:rsidRPr="00AE79D2" w:rsidRDefault="002544ED"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00CA29DF" w:rsidRPr="00AE79D2">
        <w:rPr>
          <w:rFonts w:ascii="Verdana" w:hAnsi="Verdana" w:cs="Arial"/>
          <w:i/>
          <w:sz w:val="18"/>
          <w:szCs w:val="18"/>
        </w:rPr>
        <w:tab/>
      </w:r>
      <w:r w:rsidRPr="00AE79D2">
        <w:rPr>
          <w:rFonts w:ascii="Verdana" w:hAnsi="Verdana" w:cs="Arial"/>
          <w:sz w:val="18"/>
          <w:szCs w:val="18"/>
        </w:rPr>
        <w:t>Puntaje de la Propuesta Económica</w:t>
      </w:r>
    </w:p>
    <w:p w:rsidR="002544ED" w:rsidRPr="00AE79D2" w:rsidRDefault="002544ED"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rsidR="002544ED" w:rsidRPr="00A46477" w:rsidRDefault="002544ED"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r w:rsidRPr="00A46477">
        <w:rPr>
          <w:rFonts w:ascii="Verdana" w:hAnsi="Verdana" w:cs="Arial"/>
          <w:b/>
          <w:sz w:val="18"/>
          <w:szCs w:val="18"/>
        </w:rPr>
        <w:t>PTPi</w:t>
      </w:r>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rsidR="00AD691A" w:rsidRPr="00A46477" w:rsidRDefault="00E82C86" w:rsidP="00A616D5">
      <w:pPr>
        <w:ind w:left="567"/>
        <w:jc w:val="both"/>
        <w:rPr>
          <w:rFonts w:ascii="Verdana" w:hAnsi="Verdana"/>
          <w:sz w:val="18"/>
          <w:szCs w:val="18"/>
          <w:lang w:val="es-BO"/>
        </w:rPr>
      </w:pPr>
      <w:bookmarkStart w:id="31"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1"/>
    </w:p>
    <w:p w:rsidR="00D441C0" w:rsidRPr="00A46477" w:rsidRDefault="00D441C0" w:rsidP="006F3C39">
      <w:pPr>
        <w:pStyle w:val="Ttulo10"/>
        <w:numPr>
          <w:ilvl w:val="0"/>
          <w:numId w:val="8"/>
        </w:numPr>
        <w:spacing w:before="160" w:after="160"/>
        <w:jc w:val="both"/>
        <w:rPr>
          <w:rFonts w:ascii="Verdana" w:hAnsi="Verdana"/>
          <w:sz w:val="18"/>
        </w:rPr>
      </w:pPr>
      <w:bookmarkStart w:id="32" w:name="_Toc517794423"/>
      <w:bookmarkStart w:id="33" w:name="_Toc517943061"/>
      <w:r w:rsidRPr="00A46477">
        <w:rPr>
          <w:rFonts w:ascii="Verdana" w:hAnsi="Verdana"/>
          <w:sz w:val="18"/>
        </w:rPr>
        <w:t>CONTENIDO DEL INFORME DE EVALUACIÓN Y RECOMENDACIÓN</w:t>
      </w:r>
      <w:bookmarkEnd w:id="32"/>
    </w:p>
    <w:p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D441C0" w:rsidRDefault="00D441C0"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3"/>
    <w:p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EC47A2" w:rsidRPr="00AE79D2" w:rsidRDefault="00EC47A2" w:rsidP="007F4C32">
      <w:pPr>
        <w:pStyle w:val="Prrafodelista"/>
        <w:numPr>
          <w:ilvl w:val="0"/>
          <w:numId w:val="8"/>
        </w:numPr>
        <w:jc w:val="both"/>
        <w:rPr>
          <w:rFonts w:ascii="Verdana" w:hAnsi="Verdana" w:cs="Arial"/>
          <w:vanish/>
          <w:sz w:val="18"/>
          <w:szCs w:val="18"/>
        </w:rPr>
      </w:pPr>
    </w:p>
    <w:p w:rsidR="009A107D" w:rsidRPr="006F3C39" w:rsidRDefault="0098134C" w:rsidP="008500C5">
      <w:pPr>
        <w:jc w:val="both"/>
        <w:rPr>
          <w:rFonts w:ascii="Verdana" w:hAnsi="Verdana" w:cs="Arial"/>
          <w:sz w:val="18"/>
          <w:szCs w:val="18"/>
        </w:rPr>
      </w:pPr>
      <w:r>
        <w:rPr>
          <w:rFonts w:ascii="Verdana" w:hAnsi="Verdana" w:cs="Arial"/>
          <w:b/>
          <w:sz w:val="18"/>
          <w:szCs w:val="18"/>
        </w:rPr>
        <w:t>22</w:t>
      </w:r>
      <w:r w:rsidR="006F3C39" w:rsidRPr="006F3C39">
        <w:rPr>
          <w:rFonts w:ascii="Verdana" w:hAnsi="Verdana" w:cs="Arial"/>
          <w:b/>
          <w:sz w:val="18"/>
          <w:szCs w:val="18"/>
        </w:rPr>
        <w:t>.1.</w:t>
      </w:r>
      <w:r w:rsidR="002F1AC0">
        <w:rPr>
          <w:rFonts w:ascii="Verdana" w:hAnsi="Verdana" w:cs="Arial"/>
          <w:b/>
          <w:sz w:val="18"/>
          <w:szCs w:val="18"/>
        </w:rPr>
        <w:t xml:space="preserve"> </w:t>
      </w:r>
      <w:r w:rsidR="003E0D98" w:rsidRPr="006F3C39">
        <w:rPr>
          <w:rFonts w:ascii="Verdana" w:hAnsi="Verdana" w:cs="Arial"/>
          <w:sz w:val="18"/>
          <w:szCs w:val="18"/>
        </w:rPr>
        <w:t>El 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rsidR="003E0D98" w:rsidRPr="003E0D98" w:rsidRDefault="003E0D98" w:rsidP="003E0D98">
      <w:pPr>
        <w:jc w:val="both"/>
        <w:rPr>
          <w:rFonts w:ascii="Verdana" w:hAnsi="Verdana" w:cs="Arial"/>
          <w:sz w:val="18"/>
          <w:szCs w:val="18"/>
        </w:rPr>
      </w:pPr>
    </w:p>
    <w:p w:rsidR="009A107D" w:rsidRPr="006F3C39" w:rsidRDefault="0098134C" w:rsidP="006F3C39">
      <w:pPr>
        <w:jc w:val="both"/>
        <w:rPr>
          <w:rFonts w:ascii="Verdana" w:hAnsi="Verdana" w:cs="Arial"/>
          <w:sz w:val="18"/>
          <w:szCs w:val="18"/>
        </w:rPr>
      </w:pPr>
      <w:r>
        <w:rPr>
          <w:rFonts w:ascii="Verdana" w:hAnsi="Verdana" w:cs="Arial"/>
          <w:b/>
          <w:sz w:val="18"/>
          <w:szCs w:val="18"/>
        </w:rPr>
        <w:t>22</w:t>
      </w:r>
      <w:r w:rsidR="006F3C39" w:rsidRPr="006F3C39">
        <w:rPr>
          <w:rFonts w:ascii="Verdana" w:hAnsi="Verdana" w:cs="Arial"/>
          <w:b/>
          <w:sz w:val="18"/>
          <w:szCs w:val="18"/>
        </w:rPr>
        <w:t>.</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RCD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9A107D" w:rsidRPr="00AE79D2" w:rsidRDefault="009A107D" w:rsidP="009A107D">
      <w:pPr>
        <w:ind w:left="576"/>
        <w:jc w:val="both"/>
        <w:rPr>
          <w:rFonts w:ascii="Verdana" w:hAnsi="Verdana" w:cs="Arial"/>
          <w:sz w:val="18"/>
          <w:szCs w:val="18"/>
        </w:rPr>
      </w:pPr>
    </w:p>
    <w:p w:rsidR="009A107D" w:rsidRPr="004D0417" w:rsidRDefault="0098134C" w:rsidP="00827C2E">
      <w:pPr>
        <w:jc w:val="both"/>
        <w:rPr>
          <w:rFonts w:ascii="Verdana" w:hAnsi="Verdana" w:cs="Arial"/>
          <w:sz w:val="18"/>
          <w:szCs w:val="18"/>
        </w:rPr>
      </w:pPr>
      <w:r>
        <w:rPr>
          <w:rFonts w:ascii="Verdana" w:hAnsi="Verdana" w:cs="Arial"/>
          <w:b/>
          <w:sz w:val="18"/>
          <w:szCs w:val="18"/>
        </w:rPr>
        <w:t>22</w:t>
      </w:r>
      <w:r w:rsidR="006F3C39" w:rsidRPr="004D0417">
        <w:rPr>
          <w:rFonts w:ascii="Verdana" w:hAnsi="Verdana" w:cs="Arial"/>
          <w:b/>
          <w:sz w:val="18"/>
          <w:szCs w:val="18"/>
        </w:rPr>
        <w:t>.</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A107D" w:rsidRPr="00AE79D2" w:rsidRDefault="009A107D" w:rsidP="009A107D">
      <w:pPr>
        <w:ind w:left="576"/>
        <w:jc w:val="both"/>
        <w:rPr>
          <w:rFonts w:ascii="Verdana" w:hAnsi="Verdana" w:cs="Arial"/>
          <w:sz w:val="18"/>
          <w:szCs w:val="18"/>
        </w:rPr>
      </w:pPr>
    </w:p>
    <w:p w:rsidR="009A107D" w:rsidRDefault="0098134C" w:rsidP="006F3C39">
      <w:pPr>
        <w:jc w:val="both"/>
        <w:rPr>
          <w:rFonts w:ascii="Verdana" w:hAnsi="Verdana" w:cs="Arial"/>
          <w:sz w:val="18"/>
          <w:szCs w:val="18"/>
        </w:rPr>
      </w:pPr>
      <w:r>
        <w:rPr>
          <w:rFonts w:ascii="Verdana" w:hAnsi="Verdana" w:cs="Arial"/>
          <w:b/>
          <w:sz w:val="18"/>
          <w:szCs w:val="18"/>
        </w:rPr>
        <w:t>22</w:t>
      </w:r>
      <w:r w:rsidR="006F3C39" w:rsidRPr="006F3C39">
        <w:rPr>
          <w:rFonts w:ascii="Verdana" w:hAnsi="Verdana" w:cs="Arial"/>
          <w:b/>
          <w:sz w:val="18"/>
          <w:szCs w:val="18"/>
        </w:rPr>
        <w:t>.4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rsidR="00A616D5" w:rsidRPr="00D4728C" w:rsidRDefault="00A616D5" w:rsidP="006F3C39">
      <w:pPr>
        <w:jc w:val="both"/>
        <w:rPr>
          <w:rFonts w:ascii="Verdana" w:hAnsi="Verdana" w:cs="Arial"/>
          <w:sz w:val="18"/>
          <w:szCs w:val="18"/>
        </w:rPr>
      </w:pPr>
    </w:p>
    <w:p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AB4A11" w:rsidRPr="00330FE6" w:rsidRDefault="00AB4A11" w:rsidP="00756B31">
      <w:pPr>
        <w:pStyle w:val="Prrafodelista"/>
        <w:numPr>
          <w:ilvl w:val="2"/>
          <w:numId w:val="38"/>
        </w:numPr>
        <w:spacing w:before="160" w:after="160"/>
        <w:ind w:left="426" w:hanging="426"/>
        <w:jc w:val="both"/>
        <w:rPr>
          <w:rFonts w:ascii="Verdana" w:hAnsi="Verdana" w:cs="Arial"/>
          <w:b/>
          <w:sz w:val="18"/>
          <w:szCs w:val="18"/>
          <w:lang w:val="es-BO"/>
        </w:rPr>
      </w:pPr>
      <w:bookmarkStart w:id="34" w:name="_Toc517794426"/>
      <w:r w:rsidRPr="00330FE6">
        <w:rPr>
          <w:rFonts w:ascii="Verdana" w:hAnsi="Verdana" w:cs="Arial"/>
          <w:b/>
          <w:sz w:val="18"/>
          <w:szCs w:val="18"/>
          <w:lang w:val="es-BO"/>
        </w:rPr>
        <w:t>SUSCRIPCIÓN DE CONTRATO</w:t>
      </w:r>
      <w:bookmarkEnd w:id="34"/>
    </w:p>
    <w:p w:rsidR="00AB4A11" w:rsidRPr="00330FE6" w:rsidRDefault="00AB4A11" w:rsidP="007F7909">
      <w:pPr>
        <w:pStyle w:val="Prrafodelista"/>
        <w:numPr>
          <w:ilvl w:val="0"/>
          <w:numId w:val="17"/>
        </w:numPr>
        <w:spacing w:before="160" w:after="160"/>
        <w:jc w:val="both"/>
        <w:rPr>
          <w:rFonts w:ascii="Verdana" w:hAnsi="Verdana" w:cs="Arial"/>
          <w:b/>
          <w:vanish/>
          <w:sz w:val="18"/>
          <w:szCs w:val="18"/>
          <w:lang w:val="es-BO"/>
        </w:rPr>
      </w:pPr>
    </w:p>
    <w:p w:rsidR="00AB4A11" w:rsidRPr="00330FE6" w:rsidRDefault="00AB4A11" w:rsidP="007F7909">
      <w:pPr>
        <w:pStyle w:val="Prrafodelista"/>
        <w:numPr>
          <w:ilvl w:val="0"/>
          <w:numId w:val="17"/>
        </w:numPr>
        <w:spacing w:before="160" w:after="160"/>
        <w:jc w:val="both"/>
        <w:rPr>
          <w:rFonts w:ascii="Verdana" w:hAnsi="Verdana" w:cs="Arial"/>
          <w:b/>
          <w:vanish/>
          <w:sz w:val="18"/>
          <w:szCs w:val="18"/>
          <w:lang w:val="es-BO"/>
        </w:rPr>
      </w:pPr>
    </w:p>
    <w:p w:rsidR="00EC6D10" w:rsidRPr="0098134C" w:rsidRDefault="00330FE6" w:rsidP="0098134C">
      <w:pPr>
        <w:spacing w:before="160" w:after="160"/>
        <w:jc w:val="both"/>
        <w:rPr>
          <w:rFonts w:ascii="Verdana" w:hAnsi="Verdana" w:cs="Arial"/>
          <w:sz w:val="18"/>
          <w:szCs w:val="18"/>
          <w:lang w:val="es-BO"/>
        </w:rPr>
      </w:pPr>
      <w:r>
        <w:rPr>
          <w:rFonts w:ascii="Verdana" w:hAnsi="Verdana" w:cs="Arial"/>
          <w:b/>
          <w:sz w:val="18"/>
          <w:szCs w:val="18"/>
          <w:lang w:val="es-BO"/>
        </w:rPr>
        <w:t xml:space="preserve">23.1 </w:t>
      </w:r>
      <w:r w:rsidR="002B1FDC" w:rsidRPr="00330FE6">
        <w:rPr>
          <w:rFonts w:ascii="Verdana" w:hAnsi="Verdana" w:cs="Arial"/>
          <w:sz w:val="18"/>
          <w:szCs w:val="18"/>
          <w:lang w:val="es-BO"/>
        </w:rPr>
        <w:t>El</w:t>
      </w:r>
      <w:r w:rsidR="002B1FDC" w:rsidRPr="0098134C">
        <w:rPr>
          <w:rFonts w:ascii="Verdana" w:hAnsi="Verdana" w:cs="Arial"/>
          <w:sz w:val="18"/>
          <w:szCs w:val="18"/>
          <w:lang w:val="es-BO"/>
        </w:rPr>
        <w:t xml:space="preserve">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FC34F7" w:rsidRPr="00D96E17" w:rsidRDefault="00FC34F7" w:rsidP="00330FE6">
      <w:pPr>
        <w:spacing w:before="160" w:after="160"/>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B607AD" w:rsidRPr="00D847D2" w:rsidRDefault="00FC34F7" w:rsidP="00330FE6">
      <w:pPr>
        <w:spacing w:before="160" w:after="160"/>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DCD</w:t>
      </w:r>
      <w:r w:rsidR="00837085" w:rsidRPr="00972405">
        <w:rPr>
          <w:rFonts w:ascii="Verdana" w:hAnsi="Verdana" w:cs="Arial"/>
          <w:sz w:val="18"/>
          <w:szCs w:val="18"/>
        </w:rPr>
        <w:t>.</w:t>
      </w:r>
    </w:p>
    <w:p w:rsidR="00F3355D" w:rsidRPr="00330FE6" w:rsidRDefault="00330FE6" w:rsidP="00756B31">
      <w:pPr>
        <w:pStyle w:val="Prrafodelista"/>
        <w:numPr>
          <w:ilvl w:val="1"/>
          <w:numId w:val="54"/>
        </w:numPr>
        <w:spacing w:before="160" w:after="160"/>
        <w:ind w:left="0" w:firstLine="0"/>
        <w:jc w:val="both"/>
        <w:rPr>
          <w:rFonts w:ascii="Verdana" w:hAnsi="Verdana" w:cs="Arial"/>
          <w:sz w:val="18"/>
          <w:szCs w:val="18"/>
          <w:lang w:val="es-BO"/>
        </w:rPr>
      </w:pPr>
      <w:r>
        <w:rPr>
          <w:rFonts w:ascii="Verdana" w:hAnsi="Verdana" w:cs="Arial"/>
          <w:sz w:val="18"/>
          <w:szCs w:val="18"/>
          <w:lang w:val="es-BO"/>
        </w:rPr>
        <w:t xml:space="preserve"> </w:t>
      </w:r>
      <w:r w:rsidR="00972405" w:rsidRPr="00330FE6">
        <w:rPr>
          <w:rFonts w:ascii="Verdana" w:hAnsi="Verdana" w:cs="Arial"/>
          <w:sz w:val="18"/>
          <w:szCs w:val="18"/>
          <w:lang w:val="es-BO"/>
        </w:rPr>
        <w:t>C</w:t>
      </w:r>
      <w:r w:rsidR="00B607AD" w:rsidRPr="00330FE6">
        <w:rPr>
          <w:rFonts w:ascii="Verdana" w:hAnsi="Verdana" w:cs="Arial"/>
          <w:sz w:val="18"/>
          <w:szCs w:val="18"/>
          <w:lang w:val="es-BO"/>
        </w:rPr>
        <w:t xml:space="preserve">uando </w:t>
      </w:r>
      <w:r w:rsidR="00972405" w:rsidRPr="00330FE6">
        <w:rPr>
          <w:rFonts w:ascii="Verdana" w:hAnsi="Verdana" w:cs="Arial"/>
          <w:sz w:val="18"/>
          <w:szCs w:val="18"/>
          <w:lang w:val="es-BO"/>
        </w:rPr>
        <w:t>la</w:t>
      </w:r>
      <w:r w:rsidR="00B607AD" w:rsidRPr="00330FE6">
        <w:rPr>
          <w:rFonts w:ascii="Verdana" w:hAnsi="Verdana" w:cs="Arial"/>
          <w:sz w:val="18"/>
          <w:szCs w:val="18"/>
          <w:lang w:val="es-BO"/>
        </w:rPr>
        <w:t xml:space="preserve"> propuesta económica </w:t>
      </w:r>
      <w:r w:rsidR="00972405" w:rsidRPr="00330FE6">
        <w:rPr>
          <w:rFonts w:ascii="Verdana" w:hAnsi="Verdana" w:cs="Arial"/>
          <w:sz w:val="18"/>
          <w:szCs w:val="18"/>
          <w:lang w:val="es-BO"/>
        </w:rPr>
        <w:t xml:space="preserve">del proponente adjudicado </w:t>
      </w:r>
      <w:r w:rsidR="00B607AD" w:rsidRPr="00330FE6">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330FE6">
        <w:rPr>
          <w:rFonts w:ascii="Verdana" w:hAnsi="Verdana" w:cs="Arial"/>
          <w:sz w:val="18"/>
          <w:szCs w:val="18"/>
          <w:lang w:val="es-BO"/>
        </w:rPr>
        <w:t xml:space="preserve"> </w:t>
      </w:r>
    </w:p>
    <w:p w:rsidR="002B1FDC" w:rsidRPr="00330FE6" w:rsidRDefault="00F3355D" w:rsidP="00330FE6">
      <w:pPr>
        <w:spacing w:before="160" w:after="160"/>
        <w:jc w:val="both"/>
        <w:rPr>
          <w:rFonts w:ascii="Verdana" w:hAnsi="Verdana" w:cs="Arial"/>
          <w:sz w:val="18"/>
          <w:szCs w:val="18"/>
          <w:lang w:val="es-BO"/>
        </w:rPr>
      </w:pPr>
      <w:r w:rsidRPr="00330FE6">
        <w:rPr>
          <w:rFonts w:ascii="Verdana" w:hAnsi="Verdana" w:cs="Arial"/>
          <w:sz w:val="18"/>
          <w:szCs w:val="18"/>
          <w:lang w:val="es-BO"/>
        </w:rPr>
        <w:t>C</w:t>
      </w:r>
      <w:r w:rsidR="00577485" w:rsidRPr="00330FE6">
        <w:rPr>
          <w:rFonts w:ascii="Verdana" w:hAnsi="Verdana" w:cs="Arial"/>
          <w:sz w:val="18"/>
          <w:szCs w:val="18"/>
          <w:lang w:val="es-BO"/>
        </w:rPr>
        <w:t>uando el importe contratado sea igual o mayor a Bs5.000.000.- (CINCO MILLONES 00/100 BOLIVIANOS) deberá presentar</w:t>
      </w:r>
      <w:r w:rsidRPr="00330FE6">
        <w:rPr>
          <w:rFonts w:ascii="Verdana" w:hAnsi="Verdana" w:cs="Arial"/>
          <w:sz w:val="18"/>
          <w:szCs w:val="18"/>
          <w:lang w:val="es-BO"/>
        </w:rPr>
        <w:t xml:space="preserve"> al momento de la recepción definitiva</w:t>
      </w:r>
      <w:r w:rsidR="00577485" w:rsidRPr="00330FE6">
        <w:rPr>
          <w:rFonts w:ascii="Verdana" w:hAnsi="Verdana" w:cs="Arial"/>
          <w:sz w:val="18"/>
          <w:szCs w:val="18"/>
          <w:lang w:val="es-BO"/>
        </w:rPr>
        <w:t>, la Garantía de Buena Ejecución de Obra equivalente al cinco por ciento (5%) del monto del Contrato</w:t>
      </w:r>
      <w:r w:rsidRPr="00330FE6">
        <w:rPr>
          <w:rFonts w:ascii="Verdana" w:hAnsi="Verdana" w:cs="Arial"/>
          <w:sz w:val="18"/>
          <w:szCs w:val="18"/>
          <w:lang w:val="es-BO"/>
        </w:rPr>
        <w:t>, la vigencia de esta garantía debe ser de 1 año computable a partir de la recepción definitiva de la obra.</w:t>
      </w: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29"/>
        </w:numPr>
        <w:spacing w:before="160" w:after="160"/>
        <w:ind w:left="567" w:hanging="567"/>
        <w:jc w:val="both"/>
        <w:rPr>
          <w:rFonts w:ascii="Verdana" w:hAnsi="Verdana" w:cs="Arial"/>
          <w:vanish/>
          <w:sz w:val="18"/>
          <w:szCs w:val="18"/>
          <w:lang w:val="es-BO"/>
        </w:rPr>
      </w:pPr>
    </w:p>
    <w:p w:rsidR="002B1FDC" w:rsidRPr="00AE79D2" w:rsidRDefault="002B1FDC" w:rsidP="007F7909">
      <w:pPr>
        <w:pStyle w:val="Prrafodelista"/>
        <w:numPr>
          <w:ilvl w:val="0"/>
          <w:numId w:val="30"/>
        </w:numPr>
        <w:spacing w:before="160" w:after="160"/>
        <w:ind w:left="567" w:hanging="567"/>
        <w:jc w:val="both"/>
        <w:rPr>
          <w:rFonts w:ascii="Verdana" w:hAnsi="Verdana" w:cs="Arial"/>
          <w:vanish/>
          <w:sz w:val="18"/>
          <w:szCs w:val="18"/>
          <w:lang w:val="es-BO"/>
        </w:rPr>
      </w:pPr>
    </w:p>
    <w:p w:rsidR="00184D65" w:rsidRPr="00330FE6" w:rsidRDefault="00AB4A11" w:rsidP="00756B31">
      <w:pPr>
        <w:pStyle w:val="Prrafodelista"/>
        <w:numPr>
          <w:ilvl w:val="1"/>
          <w:numId w:val="54"/>
        </w:numPr>
        <w:spacing w:before="160" w:after="160"/>
        <w:ind w:left="0" w:firstLine="0"/>
        <w:jc w:val="both"/>
        <w:rPr>
          <w:rFonts w:ascii="Verdana" w:hAnsi="Verdana" w:cs="Arial"/>
          <w:sz w:val="18"/>
          <w:szCs w:val="18"/>
          <w:lang w:val="es-BO"/>
        </w:rPr>
      </w:pPr>
      <w:r w:rsidRPr="00330FE6">
        <w:rPr>
          <w:rFonts w:ascii="Verdana" w:hAnsi="Verdana" w:cs="Arial"/>
          <w:sz w:val="18"/>
          <w:szCs w:val="18"/>
          <w:lang w:val="es-BO"/>
        </w:rPr>
        <w:t>Cuando el proponente adjudicado desista de forma expresa o tácita de suscribir el contrato, su propuesta será descalificada,</w:t>
      </w:r>
      <w:r w:rsidR="00ED5CE7" w:rsidRPr="00330FE6">
        <w:rPr>
          <w:rFonts w:ascii="Verdana" w:hAnsi="Verdana" w:cs="Arial"/>
          <w:sz w:val="18"/>
          <w:szCs w:val="18"/>
          <w:lang w:val="es-BO"/>
        </w:rPr>
        <w:t xml:space="preserve"> para lo cual la Comisión de Evaluación y Calificación procederá </w:t>
      </w:r>
      <w:r w:rsidRPr="00330FE6">
        <w:rPr>
          <w:rFonts w:ascii="Verdana" w:hAnsi="Verdana" w:cs="Arial"/>
          <w:sz w:val="18"/>
          <w:szCs w:val="18"/>
          <w:lang w:val="es-BO"/>
        </w:rPr>
        <w:t xml:space="preserve">a la revisión de la siguiente propuesta mejor evaluada. </w:t>
      </w:r>
      <w:r w:rsidR="00184D65" w:rsidRPr="00330FE6">
        <w:rPr>
          <w:rFonts w:ascii="Verdana" w:hAnsi="Verdana" w:cs="Arial"/>
          <w:sz w:val="18"/>
          <w:szCs w:val="18"/>
          <w:lang w:val="es-BO"/>
        </w:rPr>
        <w:t>Los proponentes adjudicados que hayan desistido de suscribir el contrato, no podrán participar hasta un (1) año después de la fecha del desistimiento, salvo causas de fuerza mayor o caso fortuito debidamente justificadas y aceptadas por la entidad,</w:t>
      </w:r>
      <w:r w:rsidR="006A0728" w:rsidRPr="00330FE6">
        <w:rPr>
          <w:rFonts w:ascii="Verdana" w:hAnsi="Verdana" w:cs="Arial"/>
          <w:sz w:val="18"/>
          <w:szCs w:val="18"/>
          <w:lang w:val="es-BO"/>
        </w:rPr>
        <w:t xml:space="preserve"> además, se ejecutará su Garantía de Seriedad de Propuesta</w:t>
      </w:r>
      <w:r w:rsidR="00184D65" w:rsidRPr="00330FE6">
        <w:rPr>
          <w:rFonts w:ascii="Verdana" w:hAnsi="Verdana" w:cs="Arial"/>
          <w:sz w:val="18"/>
          <w:szCs w:val="18"/>
          <w:lang w:val="es-BO"/>
        </w:rPr>
        <w:t xml:space="preserve"> </w:t>
      </w:r>
      <w:r w:rsidR="006A0728" w:rsidRPr="00330FE6">
        <w:rPr>
          <w:rFonts w:ascii="Verdana" w:hAnsi="Verdana" w:cs="Arial"/>
          <w:sz w:val="18"/>
          <w:szCs w:val="18"/>
          <w:lang w:val="es-BO"/>
        </w:rPr>
        <w:t xml:space="preserve">y </w:t>
      </w:r>
      <w:r w:rsidR="00184D65" w:rsidRPr="00330FE6">
        <w:rPr>
          <w:rFonts w:ascii="Verdana" w:hAnsi="Verdana" w:cs="Arial"/>
          <w:sz w:val="18"/>
          <w:szCs w:val="18"/>
          <w:lang w:val="es-BO"/>
        </w:rPr>
        <w:t xml:space="preserve">se registrara en el sistema </w:t>
      </w:r>
      <w:r w:rsidR="00D847D2" w:rsidRPr="00330FE6">
        <w:rPr>
          <w:rFonts w:ascii="Verdana" w:hAnsi="Verdana" w:cs="Arial"/>
          <w:sz w:val="18"/>
          <w:szCs w:val="18"/>
          <w:lang w:val="es-BO"/>
        </w:rPr>
        <w:t xml:space="preserve">SIMCO </w:t>
      </w:r>
      <w:r w:rsidR="00184D65" w:rsidRPr="00330FE6">
        <w:rPr>
          <w:rFonts w:ascii="Verdana" w:hAnsi="Verdana" w:cs="Arial"/>
          <w:sz w:val="18"/>
          <w:szCs w:val="18"/>
          <w:lang w:val="es-BO"/>
        </w:rPr>
        <w:t>de la AEVIVIENDA, como impedido.</w:t>
      </w:r>
    </w:p>
    <w:p w:rsidR="00FC34F7" w:rsidRPr="00AE79D2" w:rsidRDefault="00AB4A11" w:rsidP="005A7CEE">
      <w:pPr>
        <w:pStyle w:val="Prrafodelista"/>
        <w:spacing w:before="160" w:after="160"/>
        <w:ind w:left="0"/>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FC34F7" w:rsidRPr="00D4728C" w:rsidRDefault="00AB4A11" w:rsidP="00756B31">
      <w:pPr>
        <w:pStyle w:val="Prrafodelista"/>
        <w:numPr>
          <w:ilvl w:val="1"/>
          <w:numId w:val="54"/>
        </w:numPr>
        <w:spacing w:before="160" w:after="160"/>
        <w:ind w:left="0" w:firstLine="0"/>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rsidR="002122CB" w:rsidRPr="00AE79D2" w:rsidRDefault="00330FE6" w:rsidP="005A7CEE">
      <w:pPr>
        <w:pStyle w:val="Prrafodelista"/>
        <w:spacing w:before="160" w:after="160"/>
        <w:ind w:left="0"/>
        <w:jc w:val="both"/>
        <w:rPr>
          <w:rFonts w:ascii="Verdana" w:hAnsi="Verdana" w:cs="Arial"/>
          <w:sz w:val="18"/>
          <w:szCs w:val="18"/>
          <w:lang w:val="es-BO"/>
        </w:rPr>
      </w:pPr>
      <w:r>
        <w:rPr>
          <w:rFonts w:ascii="Verdana" w:hAnsi="Verdana" w:cs="Arial"/>
          <w:b/>
          <w:color w:val="000000" w:themeColor="text1"/>
          <w:sz w:val="18"/>
          <w:szCs w:val="18"/>
          <w:lang w:val="es-BO"/>
        </w:rPr>
        <w:t xml:space="preserve">23.5 </w:t>
      </w:r>
      <w:r w:rsidR="00AB4A11"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rsidR="00ED5CE7" w:rsidRDefault="00330FE6" w:rsidP="005A7CEE">
      <w:pPr>
        <w:spacing w:before="160" w:after="160"/>
        <w:jc w:val="both"/>
        <w:rPr>
          <w:rFonts w:ascii="Verdana" w:hAnsi="Verdana" w:cs="Arial"/>
          <w:color w:val="000000" w:themeColor="text1"/>
          <w:sz w:val="18"/>
          <w:szCs w:val="18"/>
          <w:lang w:val="es-BO"/>
        </w:rPr>
      </w:pPr>
      <w:r>
        <w:rPr>
          <w:rFonts w:ascii="Verdana" w:hAnsi="Verdana" w:cs="Arial"/>
          <w:b/>
          <w:color w:val="000000" w:themeColor="text1"/>
          <w:sz w:val="18"/>
          <w:szCs w:val="18"/>
          <w:lang w:val="es-BO"/>
        </w:rPr>
        <w:t>23.6</w:t>
      </w:r>
      <w:r w:rsidR="00A616D5">
        <w:rPr>
          <w:rFonts w:ascii="Verdana" w:hAnsi="Verdana" w:cs="Arial"/>
          <w:b/>
          <w:color w:val="000000" w:themeColor="text1"/>
          <w:sz w:val="18"/>
          <w:szCs w:val="18"/>
          <w:lang w:val="es-BO"/>
        </w:rPr>
        <w:t xml:space="preserve"> </w:t>
      </w:r>
      <w:r w:rsidR="00C17A59" w:rsidRPr="003B0E0B">
        <w:rPr>
          <w:rFonts w:ascii="Verdana" w:hAnsi="Verdana" w:cs="Arial"/>
          <w:color w:val="000000" w:themeColor="text1"/>
          <w:sz w:val="18"/>
          <w:szCs w:val="18"/>
          <w:lang w:val="es-BO"/>
        </w:rPr>
        <w:t xml:space="preserve">El </w:t>
      </w:r>
      <w:bookmarkStart w:id="35" w:name="_Hlk99596725"/>
      <w:r w:rsidR="00C17A59"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35"/>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rsidR="00FF0B66" w:rsidRDefault="00CF3EA6" w:rsidP="005A7CEE">
      <w:pPr>
        <w:pStyle w:val="Prrafodelista"/>
        <w:spacing w:before="160" w:after="160"/>
        <w:ind w:left="0"/>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36" w:name="_Toc517794427"/>
    </w:p>
    <w:p w:rsidR="00972405" w:rsidRDefault="00972405" w:rsidP="005A7CEE">
      <w:pPr>
        <w:pStyle w:val="Prrafodelista"/>
        <w:spacing w:before="160" w:after="160"/>
        <w:ind w:left="0"/>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AB4A11" w:rsidRPr="00645493" w:rsidRDefault="00330FE6"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24</w:t>
      </w:r>
      <w:r w:rsidR="00FF0B66" w:rsidRPr="00645493">
        <w:rPr>
          <w:rFonts w:ascii="Verdana" w:hAnsi="Verdana" w:cs="Arial"/>
          <w:b/>
          <w:sz w:val="18"/>
          <w:szCs w:val="18"/>
          <w:lang w:val="es-BO"/>
        </w:rPr>
        <w:t xml:space="preserve"> </w:t>
      </w:r>
      <w:r w:rsidR="00AB4A11" w:rsidRPr="00645493">
        <w:rPr>
          <w:rFonts w:ascii="Verdana" w:hAnsi="Verdana" w:cs="Arial"/>
          <w:b/>
          <w:sz w:val="18"/>
          <w:szCs w:val="18"/>
          <w:lang w:val="es-BO"/>
        </w:rPr>
        <w:t>MODIFICACIONES AL CONTRATO</w:t>
      </w:r>
      <w:bookmarkEnd w:id="36"/>
    </w:p>
    <w:p w:rsidR="00E97CA7" w:rsidRPr="00E97CA7" w:rsidRDefault="00E97CA7" w:rsidP="005A7CEE">
      <w:pPr>
        <w:spacing w:before="160" w:after="160"/>
        <w:jc w:val="both"/>
        <w:rPr>
          <w:rFonts w:ascii="Verdana" w:hAnsi="Verdana" w:cs="Arial"/>
          <w:sz w:val="18"/>
          <w:szCs w:val="18"/>
          <w:lang w:val="es-BO"/>
        </w:rPr>
      </w:pPr>
      <w:bookmarkStart w:id="37"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37"/>
      <w:r w:rsidRPr="00E97CA7">
        <w:rPr>
          <w:rFonts w:ascii="Verdana" w:hAnsi="Verdana" w:cs="Arial"/>
          <w:sz w:val="18"/>
          <w:szCs w:val="18"/>
          <w:lang w:val="es-BO"/>
        </w:rPr>
        <w:t xml:space="preserve">. </w:t>
      </w:r>
    </w:p>
    <w:p w:rsidR="00AB4A11" w:rsidRPr="00AE79D2" w:rsidRDefault="00AB4A11" w:rsidP="005A7CEE">
      <w:pPr>
        <w:spacing w:before="160" w:after="160"/>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8B5CA8" w:rsidRDefault="00A616D5" w:rsidP="005A7CEE">
      <w:pPr>
        <w:spacing w:before="160" w:after="160"/>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A616D5" w:rsidRDefault="00A616D5" w:rsidP="00D34FBC">
      <w:pPr>
        <w:spacing w:before="160" w:after="160"/>
        <w:contextualSpacing/>
        <w:jc w:val="center"/>
        <w:rPr>
          <w:rFonts w:ascii="Verdana" w:hAnsi="Verdana" w:cs="Arial"/>
          <w:b/>
          <w:sz w:val="18"/>
          <w:szCs w:val="18"/>
        </w:rPr>
      </w:pPr>
    </w:p>
    <w:p w:rsidR="005A7CEE" w:rsidRDefault="005A7CEE" w:rsidP="00D34FBC">
      <w:pPr>
        <w:spacing w:before="160" w:after="160"/>
        <w:contextualSpacing/>
        <w:jc w:val="center"/>
        <w:rPr>
          <w:rFonts w:ascii="Verdana" w:hAnsi="Verdana" w:cs="Arial"/>
          <w:b/>
          <w:sz w:val="18"/>
          <w:szCs w:val="18"/>
        </w:rPr>
      </w:pPr>
    </w:p>
    <w:p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rsidR="009C2290" w:rsidRPr="00645493" w:rsidRDefault="00330FE6"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25</w:t>
      </w:r>
      <w:r w:rsidR="00645493">
        <w:rPr>
          <w:rFonts w:ascii="Verdana" w:hAnsi="Verdana" w:cs="Arial"/>
          <w:b/>
          <w:sz w:val="18"/>
          <w:szCs w:val="18"/>
          <w:lang w:val="es-BO"/>
        </w:rPr>
        <w:t xml:space="preserve"> </w:t>
      </w:r>
      <w:r w:rsidR="00DB2726" w:rsidRPr="00645493">
        <w:rPr>
          <w:rFonts w:ascii="Verdana" w:hAnsi="Verdana" w:cs="Arial"/>
          <w:b/>
          <w:sz w:val="18"/>
          <w:szCs w:val="18"/>
          <w:lang w:val="es-BO"/>
        </w:rPr>
        <w:t>ENTREGA DE OBRA</w:t>
      </w:r>
    </w:p>
    <w:p w:rsidR="009C2290" w:rsidRPr="00AE79D2" w:rsidRDefault="00DB2726" w:rsidP="005A7CEE">
      <w:pPr>
        <w:spacing w:before="160" w:after="160"/>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rsidR="009C2290" w:rsidRPr="00645493" w:rsidRDefault="00330FE6"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26</w:t>
      </w:r>
      <w:r w:rsidR="00645493">
        <w:rPr>
          <w:rFonts w:ascii="Verdana" w:hAnsi="Verdana" w:cs="Arial"/>
          <w:b/>
          <w:sz w:val="18"/>
          <w:szCs w:val="18"/>
          <w:lang w:val="es-BO"/>
        </w:rPr>
        <w:t xml:space="preserve"> </w:t>
      </w:r>
      <w:r w:rsidR="009C2290" w:rsidRPr="00645493">
        <w:rPr>
          <w:rFonts w:ascii="Verdana" w:hAnsi="Verdana" w:cs="Arial"/>
          <w:b/>
          <w:sz w:val="18"/>
          <w:szCs w:val="18"/>
          <w:lang w:val="es-BO"/>
        </w:rPr>
        <w:t xml:space="preserve">CIERRE DEL CONTRATO </w:t>
      </w:r>
    </w:p>
    <w:p w:rsidR="00970D01" w:rsidRPr="00AE79D2" w:rsidRDefault="00DB2726" w:rsidP="005A7CEE">
      <w:pPr>
        <w:spacing w:before="160" w:after="160"/>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rsidR="00362D2F" w:rsidRPr="006147EC" w:rsidRDefault="00362D2F" w:rsidP="00362D2F">
      <w:pPr>
        <w:jc w:val="both"/>
        <w:rPr>
          <w:rFonts w:ascii="Verdana" w:hAnsi="Verdana" w:cs="Arial"/>
          <w:sz w:val="18"/>
          <w:szCs w:val="18"/>
          <w:lang w:val="es-BO"/>
        </w:rPr>
      </w:pPr>
    </w:p>
    <w:p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rsidR="00362D2F" w:rsidRPr="003D6EDE" w:rsidRDefault="00362D2F" w:rsidP="00362D2F">
      <w:pPr>
        <w:jc w:val="both"/>
        <w:rPr>
          <w:rFonts w:ascii="Verdana" w:hAnsi="Verdana" w:cs="Arial"/>
          <w:sz w:val="18"/>
          <w:szCs w:val="18"/>
          <w:lang w:val="es-BO"/>
        </w:rPr>
      </w:pPr>
    </w:p>
    <w:p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A616D5" w:rsidRPr="00A616D5" w:rsidRDefault="00A616D5"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A616D5" w:rsidRDefault="00A616D5" w:rsidP="00362D2F">
      <w:pPr>
        <w:spacing w:before="160" w:after="160"/>
        <w:jc w:val="both"/>
        <w:rPr>
          <w:rFonts w:ascii="Verdana" w:hAnsi="Verdana" w:cs="Arial"/>
          <w:sz w:val="18"/>
          <w:szCs w:val="18"/>
          <w:lang w:val="es-BO"/>
        </w:rPr>
      </w:pPr>
    </w:p>
    <w:p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362D2F" w:rsidRDefault="00362D2F" w:rsidP="00362D2F">
      <w:pPr>
        <w:jc w:val="both"/>
        <w:rPr>
          <w:rFonts w:ascii="Verdana" w:hAnsi="Verdana" w:cs="Arial"/>
          <w:sz w:val="18"/>
          <w:szCs w:val="18"/>
          <w:lang w:val="es-BO"/>
        </w:rPr>
      </w:pPr>
    </w:p>
    <w:p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362D2F" w:rsidRPr="003D6EDE" w:rsidRDefault="00362D2F" w:rsidP="00362D2F">
      <w:pPr>
        <w:jc w:val="both"/>
        <w:rPr>
          <w:rFonts w:ascii="Verdana" w:hAnsi="Verdana" w:cs="Arial"/>
          <w:b/>
          <w:sz w:val="18"/>
          <w:szCs w:val="18"/>
          <w:lang w:val="es-BO"/>
        </w:rPr>
      </w:pPr>
    </w:p>
    <w:p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362D2F" w:rsidRPr="003D6EDE" w:rsidRDefault="00362D2F" w:rsidP="00362D2F">
      <w:pPr>
        <w:ind w:left="720" w:hanging="720"/>
        <w:jc w:val="both"/>
        <w:rPr>
          <w:rFonts w:ascii="Verdana" w:hAnsi="Verdana" w:cs="Arial"/>
          <w:sz w:val="18"/>
          <w:szCs w:val="18"/>
          <w:lang w:val="es-BO"/>
        </w:rPr>
      </w:pPr>
    </w:p>
    <w:p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362D2F" w:rsidRPr="003D6EDE" w:rsidRDefault="00362D2F" w:rsidP="00362D2F">
      <w:pPr>
        <w:jc w:val="both"/>
        <w:rPr>
          <w:rFonts w:ascii="Verdana" w:hAnsi="Verdana" w:cs="Arial"/>
          <w:sz w:val="18"/>
          <w:szCs w:val="18"/>
          <w:lang w:val="es-BO"/>
        </w:rPr>
      </w:pPr>
    </w:p>
    <w:p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362D2F" w:rsidRPr="0040635E" w:rsidRDefault="00362D2F" w:rsidP="00362D2F">
      <w:pPr>
        <w:ind w:left="720" w:hanging="720"/>
        <w:jc w:val="both"/>
        <w:rPr>
          <w:rFonts w:ascii="Verdana" w:hAnsi="Verdana" w:cs="Arial"/>
          <w:sz w:val="18"/>
          <w:szCs w:val="18"/>
          <w:lang w:val="es-BO"/>
        </w:rPr>
      </w:pPr>
    </w:p>
    <w:p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362D2F" w:rsidRPr="003D6EDE" w:rsidRDefault="00362D2F" w:rsidP="00362D2F">
      <w:pPr>
        <w:autoSpaceDE w:val="0"/>
        <w:autoSpaceDN w:val="0"/>
        <w:adjustRightInd w:val="0"/>
        <w:jc w:val="both"/>
        <w:rPr>
          <w:rFonts w:ascii="Verdana" w:hAnsi="Verdana" w:cs="Arial"/>
          <w:sz w:val="18"/>
          <w:szCs w:val="18"/>
          <w:lang w:val="es-BO"/>
        </w:rPr>
      </w:pPr>
    </w:p>
    <w:p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362D2F" w:rsidRPr="003D6EDE" w:rsidRDefault="00362D2F" w:rsidP="00362D2F">
      <w:pPr>
        <w:autoSpaceDE w:val="0"/>
        <w:autoSpaceDN w:val="0"/>
        <w:adjustRightInd w:val="0"/>
        <w:jc w:val="both"/>
        <w:rPr>
          <w:rFonts w:ascii="Verdana" w:hAnsi="Verdana" w:cs="Arial"/>
          <w:sz w:val="18"/>
          <w:szCs w:val="18"/>
          <w:lang w:val="es-BO"/>
        </w:rPr>
      </w:pPr>
    </w:p>
    <w:p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362D2F" w:rsidRPr="00F1268D" w:rsidRDefault="00362D2F" w:rsidP="00362D2F">
      <w:pPr>
        <w:autoSpaceDE w:val="0"/>
        <w:autoSpaceDN w:val="0"/>
        <w:adjustRightInd w:val="0"/>
        <w:rPr>
          <w:rFonts w:ascii="Verdana" w:hAnsi="Verdana" w:cs="Verdana"/>
          <w:color w:val="000000"/>
          <w:sz w:val="18"/>
          <w:szCs w:val="18"/>
          <w:lang w:val="es-BO" w:eastAsia="es-ES"/>
        </w:rPr>
      </w:pPr>
    </w:p>
    <w:p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362D2F" w:rsidRDefault="00362D2F"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025E" w:rsidRDefault="00BC025E"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t>PARTE II</w:t>
      </w:r>
    </w:p>
    <w:p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rsidR="00D7131C" w:rsidRPr="006F3C39" w:rsidRDefault="00A35398" w:rsidP="00756B31">
      <w:pPr>
        <w:pStyle w:val="Ttulo10"/>
        <w:numPr>
          <w:ilvl w:val="0"/>
          <w:numId w:val="55"/>
        </w:numPr>
        <w:spacing w:before="160" w:after="160"/>
        <w:jc w:val="both"/>
        <w:rPr>
          <w:rFonts w:ascii="Verdana" w:hAnsi="Verdana"/>
          <w:sz w:val="18"/>
        </w:rPr>
      </w:pPr>
      <w:bookmarkStart w:id="38" w:name="_Toc517794431"/>
      <w:r w:rsidRPr="006F3C39">
        <w:rPr>
          <w:rFonts w:ascii="Verdana" w:hAnsi="Verdana"/>
          <w:sz w:val="18"/>
        </w:rPr>
        <w:t>DATOS GENERALES DEL PROCESO DE CONTRATACIÓN</w:t>
      </w:r>
      <w:bookmarkStart w:id="39" w:name="_Toc351628699"/>
      <w:bookmarkEnd w:id="38"/>
    </w:p>
    <w:p w:rsidR="00666245" w:rsidRPr="00AE79D2" w:rsidRDefault="00666245" w:rsidP="00220960">
      <w:pPr>
        <w:rPr>
          <w:color w:val="FF0000"/>
          <w:sz w:val="2"/>
          <w:lang w:val="es-BO"/>
        </w:rPr>
      </w:pPr>
    </w:p>
    <w:p w:rsidR="006230FC" w:rsidRPr="00AE79D2" w:rsidRDefault="006230FC" w:rsidP="00220960">
      <w:pPr>
        <w:jc w:val="both"/>
        <w:rPr>
          <w:rFonts w:ascii="Verdana" w:hAnsi="Verdana" w:cs="Arial"/>
          <w:color w:val="0000FF"/>
          <w:sz w:val="2"/>
          <w:szCs w:val="18"/>
        </w:rPr>
      </w:pPr>
    </w:p>
    <w:p w:rsidR="00A616D5" w:rsidRPr="00A616D5" w:rsidRDefault="0013129F"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bookmarkStart w:id="40" w:name="_Toc347486252"/>
      <w:r w:rsidR="009217A2">
        <w:rPr>
          <w:rFonts w:ascii="Verdana" w:hAnsi="Verdana" w:cs="Arial"/>
          <w:b/>
          <w:sz w:val="18"/>
          <w:szCs w:val="18"/>
          <w:lang w:val="es-BO"/>
        </w:rPr>
        <w:t>A</w:t>
      </w:r>
      <w:bookmarkStart w:id="41" w:name="_GoBack"/>
      <w:bookmarkEnd w:id="41"/>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76"/>
        <w:gridCol w:w="134"/>
        <w:gridCol w:w="929"/>
        <w:gridCol w:w="351"/>
        <w:gridCol w:w="703"/>
        <w:gridCol w:w="172"/>
        <w:gridCol w:w="218"/>
        <w:gridCol w:w="288"/>
        <w:gridCol w:w="1112"/>
        <w:gridCol w:w="367"/>
        <w:gridCol w:w="1224"/>
        <w:gridCol w:w="190"/>
      </w:tblGrid>
      <w:tr w:rsidR="00A616D5" w:rsidRPr="00AD6FF4" w:rsidTr="0098134C">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A616D5" w:rsidRPr="00AD6FF4" w:rsidRDefault="00A616D5"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616D5" w:rsidRPr="00AD6FF4" w:rsidTr="0098134C">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A616D5" w:rsidRPr="00CA24EB" w:rsidRDefault="00A616D5" w:rsidP="0098134C">
            <w:pPr>
              <w:rPr>
                <w:rFonts w:ascii="Arial" w:hAnsi="Arial" w:cs="Arial"/>
                <w:b/>
                <w:sz w:val="8"/>
                <w:szCs w:val="16"/>
                <w:lang w:val="es-BO"/>
              </w:rPr>
            </w:pPr>
          </w:p>
        </w:tc>
      </w:tr>
      <w:tr w:rsidR="00A616D5" w:rsidRPr="00AD6FF4" w:rsidTr="0098134C">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616D5" w:rsidRPr="00AD6FF4" w:rsidRDefault="00A616D5" w:rsidP="0098134C">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rsidR="00A616D5" w:rsidRPr="00346F1B" w:rsidRDefault="00346F1B" w:rsidP="00346F1B">
            <w:pPr>
              <w:jc w:val="center"/>
              <w:rPr>
                <w:rFonts w:ascii="Arial" w:hAnsi="Arial" w:cs="Arial"/>
                <w:b/>
                <w:sz w:val="16"/>
                <w:szCs w:val="16"/>
              </w:rPr>
            </w:pPr>
            <w:r w:rsidRPr="00346F1B">
              <w:rPr>
                <w:rFonts w:ascii="Arial" w:hAnsi="Arial" w:cs="Arial"/>
                <w:b/>
                <w:sz w:val="16"/>
                <w:szCs w:val="16"/>
              </w:rPr>
              <w:t xml:space="preserve">PROYECTO DE VIVIENDA NUEVA EN EL MUNICIPIO DE SAN IGNACIO DE VELASCO  -FASE(XX) 2024- SANTA CRUZ </w:t>
            </w:r>
          </w:p>
        </w:tc>
        <w:tc>
          <w:tcPr>
            <w:tcW w:w="108" w:type="pct"/>
            <w:tcBorders>
              <w:top w:val="nil"/>
              <w:left w:val="nil"/>
              <w:bottom w:val="nil"/>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A616D5" w:rsidRPr="00AD6FF4" w:rsidTr="0098134C">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CA24EB" w:rsidRDefault="00A616D5" w:rsidP="0098134C">
            <w:pPr>
              <w:rPr>
                <w:b/>
                <w:sz w:val="10"/>
                <w:szCs w:val="16"/>
                <w:lang w:val="es-BO"/>
              </w:rPr>
            </w:pPr>
          </w:p>
        </w:tc>
        <w:tc>
          <w:tcPr>
            <w:tcW w:w="76" w:type="pct"/>
            <w:tcBorders>
              <w:top w:val="nil"/>
              <w:left w:val="nil"/>
              <w:bottom w:val="nil"/>
              <w:right w:val="nil"/>
            </w:tcBorders>
            <w:shd w:val="clear" w:color="auto" w:fill="auto"/>
            <w:vAlign w:val="center"/>
          </w:tcPr>
          <w:p w:rsidR="00A616D5" w:rsidRPr="00CA24EB" w:rsidRDefault="00A616D5" w:rsidP="0098134C">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A616D5" w:rsidRPr="00346F1B" w:rsidRDefault="00A616D5" w:rsidP="0098134C">
            <w:pPr>
              <w:rPr>
                <w:rFonts w:ascii="Arial" w:hAnsi="Arial" w:cs="Arial"/>
                <w:sz w:val="10"/>
                <w:szCs w:val="16"/>
                <w:lang w:val="es-BO"/>
              </w:rPr>
            </w:pPr>
          </w:p>
        </w:tc>
      </w:tr>
      <w:tr w:rsidR="00A616D5" w:rsidRPr="004669A0" w:rsidTr="0098134C">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616D5" w:rsidRPr="00AD6FF4" w:rsidRDefault="00A616D5" w:rsidP="0098134C">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A616D5" w:rsidRPr="00346F1B" w:rsidRDefault="00346F1B" w:rsidP="00346F1B">
            <w:pPr>
              <w:jc w:val="center"/>
              <w:rPr>
                <w:rFonts w:ascii="Arial" w:hAnsi="Arial" w:cs="Arial"/>
                <w:sz w:val="16"/>
                <w:szCs w:val="16"/>
                <w:lang w:val="es-BO"/>
              </w:rPr>
            </w:pPr>
            <w:r w:rsidRPr="00346F1B">
              <w:rPr>
                <w:rFonts w:ascii="Arial" w:hAnsi="Arial" w:cs="Arial"/>
                <w:sz w:val="16"/>
                <w:szCs w:val="16"/>
                <w:lang w:val="es-BO"/>
              </w:rPr>
              <w:t>AEV-SC-DC 086/2025</w:t>
            </w:r>
          </w:p>
        </w:tc>
        <w:tc>
          <w:tcPr>
            <w:tcW w:w="1647" w:type="pct"/>
            <w:gridSpan w:val="4"/>
            <w:tcBorders>
              <w:top w:val="nil"/>
              <w:left w:val="nil"/>
              <w:bottom w:val="nil"/>
              <w:right w:val="single" w:sz="4" w:space="0" w:color="auto"/>
            </w:tcBorders>
            <w:shd w:val="clear" w:color="auto" w:fill="auto"/>
            <w:vAlign w:val="center"/>
          </w:tcPr>
          <w:p w:rsidR="00A616D5" w:rsidRPr="00346F1B" w:rsidRDefault="00A616D5" w:rsidP="0098134C">
            <w:pPr>
              <w:rPr>
                <w:rFonts w:ascii="Arial" w:hAnsi="Arial" w:cs="Arial"/>
                <w:sz w:val="16"/>
                <w:szCs w:val="16"/>
                <w:lang w:val="es-BO"/>
              </w:rPr>
            </w:pPr>
          </w:p>
        </w:tc>
      </w:tr>
      <w:tr w:rsidR="00A616D5" w:rsidRPr="004669A0" w:rsidTr="0098134C">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4669A0" w:rsidRDefault="00A616D5" w:rsidP="0098134C">
            <w:pPr>
              <w:rPr>
                <w:b/>
                <w:sz w:val="10"/>
                <w:szCs w:val="16"/>
                <w:lang w:val="es-BO"/>
              </w:rPr>
            </w:pPr>
          </w:p>
        </w:tc>
        <w:tc>
          <w:tcPr>
            <w:tcW w:w="76" w:type="pct"/>
            <w:tcBorders>
              <w:top w:val="nil"/>
              <w:left w:val="nil"/>
              <w:bottom w:val="nil"/>
              <w:right w:val="nil"/>
            </w:tcBorders>
            <w:shd w:val="clear" w:color="auto" w:fill="auto"/>
            <w:vAlign w:val="center"/>
          </w:tcPr>
          <w:p w:rsidR="00A616D5" w:rsidRPr="004669A0" w:rsidRDefault="00A616D5" w:rsidP="0098134C">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A616D5" w:rsidRPr="00346F1B" w:rsidRDefault="00A616D5" w:rsidP="0098134C">
            <w:pPr>
              <w:rPr>
                <w:rFonts w:ascii="Arial" w:hAnsi="Arial" w:cs="Arial"/>
                <w:sz w:val="10"/>
                <w:szCs w:val="16"/>
                <w:lang w:val="es-BO"/>
              </w:rPr>
            </w:pPr>
          </w:p>
        </w:tc>
      </w:tr>
      <w:tr w:rsidR="00A616D5" w:rsidRPr="00AD6FF4" w:rsidTr="0098134C">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616D5" w:rsidRPr="00AD6FF4" w:rsidRDefault="00A616D5" w:rsidP="0098134C">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A616D5" w:rsidRPr="00346F1B" w:rsidRDefault="00346F1B" w:rsidP="0098134C">
            <w:pPr>
              <w:rPr>
                <w:rFonts w:ascii="Arial" w:hAnsi="Arial" w:cs="Arial"/>
                <w:sz w:val="16"/>
                <w:szCs w:val="16"/>
                <w:lang w:val="es-BO"/>
              </w:rPr>
            </w:pPr>
            <w:r w:rsidRPr="00346F1B">
              <w:rPr>
                <w:rFonts w:ascii="Arial" w:hAnsi="Arial" w:cs="Arial"/>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rsidR="00A616D5" w:rsidRPr="00346F1B" w:rsidRDefault="00A616D5" w:rsidP="0098134C">
            <w:pPr>
              <w:rPr>
                <w:rFonts w:ascii="Arial" w:hAnsi="Arial" w:cs="Arial"/>
                <w:sz w:val="16"/>
                <w:szCs w:val="16"/>
                <w:lang w:val="es-BO"/>
              </w:rPr>
            </w:pPr>
          </w:p>
        </w:tc>
      </w:tr>
      <w:tr w:rsidR="00A616D5" w:rsidRPr="00AD6FF4" w:rsidTr="0098134C">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CA24EB" w:rsidRDefault="00A616D5" w:rsidP="0098134C">
            <w:pPr>
              <w:rPr>
                <w:b/>
                <w:sz w:val="10"/>
                <w:szCs w:val="16"/>
                <w:lang w:val="es-BO"/>
              </w:rPr>
            </w:pPr>
          </w:p>
        </w:tc>
        <w:tc>
          <w:tcPr>
            <w:tcW w:w="76" w:type="pct"/>
            <w:tcBorders>
              <w:top w:val="nil"/>
              <w:left w:val="nil"/>
              <w:bottom w:val="nil"/>
              <w:right w:val="nil"/>
            </w:tcBorders>
            <w:shd w:val="clear" w:color="auto" w:fill="auto"/>
            <w:vAlign w:val="center"/>
          </w:tcPr>
          <w:p w:rsidR="00A616D5" w:rsidRPr="00CA24EB" w:rsidRDefault="00A616D5" w:rsidP="0098134C">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A616D5" w:rsidRPr="00346F1B" w:rsidRDefault="00A616D5" w:rsidP="0098134C">
            <w:pPr>
              <w:rPr>
                <w:rFonts w:ascii="Arial" w:hAnsi="Arial" w:cs="Arial"/>
                <w:sz w:val="10"/>
                <w:szCs w:val="16"/>
                <w:lang w:val="es-BO"/>
              </w:rPr>
            </w:pPr>
          </w:p>
        </w:tc>
      </w:tr>
      <w:tr w:rsidR="00A616D5" w:rsidRPr="00AD6FF4" w:rsidTr="0098134C">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616D5" w:rsidRPr="00897B92" w:rsidRDefault="00A616D5" w:rsidP="0098134C">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A616D5" w:rsidRPr="00346F1B" w:rsidRDefault="00346F1B" w:rsidP="0098134C">
            <w:pPr>
              <w:rPr>
                <w:rFonts w:ascii="Arial" w:hAnsi="Arial" w:cs="Arial"/>
                <w:b/>
                <w:sz w:val="16"/>
                <w:szCs w:val="16"/>
              </w:rPr>
            </w:pPr>
            <w:r w:rsidRPr="00346F1B">
              <w:rPr>
                <w:rFonts w:ascii="Arial" w:hAnsi="Arial" w:cs="Arial"/>
                <w:b/>
                <w:sz w:val="16"/>
                <w:szCs w:val="16"/>
              </w:rPr>
              <w:t>Bs. 3.912.357,12 (TRES MILLONES NOVECIENTOS DOCE MIL TRESCIENTOS CINCUENTA Y SIETE 12/100 BOLIVIANOS)</w:t>
            </w:r>
          </w:p>
        </w:tc>
        <w:tc>
          <w:tcPr>
            <w:tcW w:w="108" w:type="pct"/>
            <w:tcBorders>
              <w:top w:val="nil"/>
              <w:left w:val="nil"/>
              <w:bottom w:val="nil"/>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A616D5" w:rsidRPr="00AD6FF4" w:rsidTr="0098134C">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CA24EB" w:rsidRDefault="00A616D5" w:rsidP="0098134C">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616D5" w:rsidRPr="00CA24EB" w:rsidRDefault="00A616D5" w:rsidP="0098134C">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A616D5" w:rsidRPr="00346F1B" w:rsidRDefault="00A616D5" w:rsidP="0098134C">
            <w:pPr>
              <w:rPr>
                <w:rFonts w:ascii="Arial" w:hAnsi="Arial" w:cs="Arial"/>
                <w:b/>
                <w:sz w:val="10"/>
                <w:szCs w:val="16"/>
                <w:lang w:val="es-BO"/>
              </w:rPr>
            </w:pPr>
          </w:p>
        </w:tc>
      </w:tr>
      <w:tr w:rsidR="00A616D5" w:rsidRPr="00AD6FF4" w:rsidTr="0098134C">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616D5" w:rsidRPr="00AD6FF4" w:rsidRDefault="00A616D5" w:rsidP="0098134C">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rsidR="00A616D5" w:rsidRPr="00346F1B" w:rsidRDefault="00346F1B" w:rsidP="00346F1B">
            <w:pPr>
              <w:jc w:val="both"/>
              <w:rPr>
                <w:rFonts w:ascii="Arial" w:hAnsi="Arial" w:cs="Arial"/>
                <w:sz w:val="16"/>
                <w:szCs w:val="16"/>
                <w:lang w:val="es-BO"/>
              </w:rPr>
            </w:pPr>
            <w:r w:rsidRPr="00346F1B">
              <w:rPr>
                <w:rFonts w:ascii="Arial" w:hAnsi="Arial" w:cs="Arial"/>
                <w:sz w:val="16"/>
                <w:szCs w:val="16"/>
                <w:lang w:val="es-BO"/>
              </w:rPr>
              <w:t>El municipio de San Ignacio de Velasco es la primera sección municipal de la provincia Velasco del Departamento de Santa Cruz distante aproximadamente a 476 Kms. de la ciudad de Santa Cruz de la Sierra</w:t>
            </w:r>
          </w:p>
        </w:tc>
        <w:tc>
          <w:tcPr>
            <w:tcW w:w="108" w:type="pct"/>
            <w:tcBorders>
              <w:top w:val="nil"/>
              <w:left w:val="nil"/>
              <w:bottom w:val="nil"/>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A616D5" w:rsidRPr="00AD6FF4" w:rsidTr="0098134C">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CA24EB" w:rsidRDefault="00A616D5" w:rsidP="0098134C">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616D5" w:rsidRPr="00CA24EB" w:rsidRDefault="00A616D5" w:rsidP="0098134C">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A616D5" w:rsidRPr="00CA24EB" w:rsidRDefault="00A616D5" w:rsidP="0098134C">
            <w:pPr>
              <w:rPr>
                <w:rFonts w:ascii="Arial" w:hAnsi="Arial" w:cs="Arial"/>
                <w:sz w:val="10"/>
                <w:szCs w:val="16"/>
                <w:lang w:val="es-BO"/>
              </w:rPr>
            </w:pPr>
          </w:p>
        </w:tc>
      </w:tr>
      <w:tr w:rsidR="00A616D5" w:rsidRPr="00AD6FF4" w:rsidTr="0098134C">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616D5" w:rsidRPr="00AD6FF4" w:rsidRDefault="00A616D5" w:rsidP="0098134C">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A616D5" w:rsidRPr="00AD6FF4" w:rsidRDefault="00346F1B" w:rsidP="00346F1B">
            <w:pPr>
              <w:rPr>
                <w:rFonts w:ascii="Arial" w:hAnsi="Arial" w:cs="Arial"/>
                <w:sz w:val="16"/>
                <w:szCs w:val="16"/>
                <w:lang w:val="es-BO"/>
              </w:rPr>
            </w:pPr>
            <w:r w:rsidRPr="00346F1B">
              <w:rPr>
                <w:rFonts w:ascii="Arial" w:hAnsi="Arial" w:cs="Arial"/>
                <w:sz w:val="16"/>
                <w:szCs w:val="16"/>
                <w:lang w:val="es-BO"/>
              </w:rPr>
              <w:t xml:space="preserve">El plazo de ejecución para la construcción de las viviendas del proyecto es de </w:t>
            </w:r>
            <w:r w:rsidR="0098134C">
              <w:rPr>
                <w:rFonts w:ascii="Arial" w:hAnsi="Arial" w:cs="Arial"/>
                <w:b/>
                <w:sz w:val="16"/>
                <w:szCs w:val="16"/>
                <w:lang w:val="es-BO"/>
              </w:rPr>
              <w:t>150 días</w:t>
            </w:r>
            <w:r w:rsidRPr="00346F1B">
              <w:rPr>
                <w:rFonts w:ascii="Arial" w:hAnsi="Arial" w:cs="Arial"/>
                <w:sz w:val="16"/>
                <w:szCs w:val="16"/>
                <w:lang w:val="es-BO"/>
              </w:rPr>
              <w:t>,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A616D5" w:rsidRPr="00AD6FF4" w:rsidTr="0098134C">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CA24EB" w:rsidRDefault="00A616D5" w:rsidP="0098134C">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616D5" w:rsidRPr="00CA24EB" w:rsidRDefault="00A616D5" w:rsidP="0098134C">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A616D5" w:rsidRPr="00CA24EB" w:rsidRDefault="00A616D5" w:rsidP="0098134C">
            <w:pPr>
              <w:rPr>
                <w:rFonts w:ascii="Arial" w:hAnsi="Arial" w:cs="Arial"/>
                <w:sz w:val="10"/>
                <w:szCs w:val="16"/>
                <w:lang w:val="es-BO"/>
              </w:rPr>
            </w:pPr>
          </w:p>
        </w:tc>
      </w:tr>
      <w:tr w:rsidR="00A616D5" w:rsidRPr="00AD6FF4" w:rsidTr="0098134C">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837085" w:rsidRDefault="00A616D5" w:rsidP="0098134C">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A616D5" w:rsidRPr="00837085" w:rsidRDefault="00A616D5" w:rsidP="0098134C">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A616D5" w:rsidRPr="00837085" w:rsidRDefault="00A616D5" w:rsidP="0098134C">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A616D5" w:rsidRPr="00837085" w:rsidRDefault="00346F1B" w:rsidP="0098134C">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A616D5" w:rsidRPr="00AD6FF4" w:rsidRDefault="00B47F74" w:rsidP="0098134C">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4"/>
            <w:tcBorders>
              <w:top w:val="nil"/>
              <w:left w:val="nil"/>
              <w:bottom w:val="nil"/>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A616D5" w:rsidRPr="00AD6FF4" w:rsidTr="0098134C">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CA24EB" w:rsidRDefault="00A616D5" w:rsidP="0098134C">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616D5" w:rsidRPr="00CA24EB" w:rsidRDefault="00A616D5" w:rsidP="0098134C">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A616D5" w:rsidRPr="00CA24EB" w:rsidRDefault="00A616D5" w:rsidP="0098134C">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A616D5" w:rsidRPr="00CA24EB" w:rsidRDefault="00A616D5" w:rsidP="0098134C">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A616D5" w:rsidRPr="00CA24EB" w:rsidRDefault="00A616D5" w:rsidP="0098134C">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A616D5" w:rsidRPr="00CA24EB" w:rsidRDefault="00A616D5" w:rsidP="0098134C">
            <w:pPr>
              <w:rPr>
                <w:rFonts w:ascii="Arial" w:hAnsi="Arial" w:cs="Arial"/>
                <w:sz w:val="10"/>
                <w:szCs w:val="16"/>
                <w:lang w:val="es-BO"/>
              </w:rPr>
            </w:pPr>
          </w:p>
        </w:tc>
        <w:tc>
          <w:tcPr>
            <w:tcW w:w="1811" w:type="pct"/>
            <w:gridSpan w:val="5"/>
            <w:tcBorders>
              <w:top w:val="nil"/>
              <w:left w:val="nil"/>
              <w:bottom w:val="nil"/>
              <w:right w:val="single" w:sz="4" w:space="0" w:color="auto"/>
            </w:tcBorders>
            <w:shd w:val="clear" w:color="auto" w:fill="auto"/>
            <w:vAlign w:val="center"/>
          </w:tcPr>
          <w:p w:rsidR="00A616D5" w:rsidRPr="00CA24EB" w:rsidRDefault="00A616D5" w:rsidP="0098134C">
            <w:pPr>
              <w:rPr>
                <w:rFonts w:ascii="Arial" w:hAnsi="Arial" w:cs="Arial"/>
                <w:sz w:val="10"/>
                <w:szCs w:val="16"/>
                <w:lang w:val="es-BO"/>
              </w:rPr>
            </w:pPr>
          </w:p>
        </w:tc>
      </w:tr>
      <w:tr w:rsidR="00A616D5" w:rsidRPr="00AD6FF4" w:rsidTr="0098134C">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A616D5" w:rsidRPr="00AD6FF4" w:rsidRDefault="00346F1B" w:rsidP="0098134C">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A616D5" w:rsidRPr="005C0063" w:rsidRDefault="00A616D5" w:rsidP="0098134C">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A616D5" w:rsidRPr="00AD6FF4" w:rsidTr="0098134C">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CA24EB" w:rsidRDefault="00A616D5" w:rsidP="0098134C">
            <w:pPr>
              <w:rPr>
                <w:b/>
                <w:sz w:val="8"/>
                <w:szCs w:val="16"/>
                <w:lang w:val="es-BO"/>
              </w:rPr>
            </w:pPr>
          </w:p>
        </w:tc>
        <w:tc>
          <w:tcPr>
            <w:tcW w:w="76" w:type="pct"/>
            <w:tcBorders>
              <w:top w:val="nil"/>
              <w:left w:val="nil"/>
              <w:bottom w:val="nil"/>
              <w:right w:val="nil"/>
            </w:tcBorders>
            <w:shd w:val="clear" w:color="auto" w:fill="auto"/>
            <w:vAlign w:val="center"/>
          </w:tcPr>
          <w:p w:rsidR="00A616D5" w:rsidRPr="00CA24EB" w:rsidRDefault="00A616D5" w:rsidP="0098134C">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rsidR="00A616D5" w:rsidRPr="00CA24EB" w:rsidRDefault="00A616D5" w:rsidP="0098134C">
            <w:pPr>
              <w:rPr>
                <w:rFonts w:ascii="Arial" w:hAnsi="Arial" w:cs="Arial"/>
                <w:sz w:val="8"/>
                <w:szCs w:val="16"/>
                <w:lang w:val="es-BO"/>
              </w:rPr>
            </w:pPr>
          </w:p>
        </w:tc>
      </w:tr>
      <w:tr w:rsidR="00A616D5" w:rsidRPr="00AD6FF4" w:rsidTr="0098134C">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A616D5" w:rsidRPr="00AD6FF4" w:rsidRDefault="00346F1B" w:rsidP="0098134C">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A616D5" w:rsidRPr="00AD6FF4" w:rsidRDefault="00A616D5" w:rsidP="0098134C">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A616D5" w:rsidRPr="00AD6FF4" w:rsidRDefault="00A616D5" w:rsidP="0098134C">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A616D5" w:rsidRPr="00AD6FF4" w:rsidTr="0098134C">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616D5" w:rsidRPr="00CA24EB" w:rsidRDefault="00A616D5" w:rsidP="0098134C">
            <w:pPr>
              <w:rPr>
                <w:b/>
                <w:sz w:val="10"/>
                <w:szCs w:val="16"/>
                <w:lang w:val="es-BO"/>
              </w:rPr>
            </w:pPr>
          </w:p>
        </w:tc>
        <w:tc>
          <w:tcPr>
            <w:tcW w:w="76" w:type="pct"/>
            <w:tcBorders>
              <w:top w:val="nil"/>
              <w:left w:val="nil"/>
              <w:bottom w:val="nil"/>
              <w:right w:val="nil"/>
            </w:tcBorders>
            <w:shd w:val="clear" w:color="auto" w:fill="auto"/>
            <w:vAlign w:val="center"/>
          </w:tcPr>
          <w:p w:rsidR="00A616D5" w:rsidRPr="00CA24EB" w:rsidRDefault="00A616D5" w:rsidP="0098134C">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A616D5" w:rsidRPr="00CA24EB" w:rsidRDefault="00A616D5" w:rsidP="0098134C">
            <w:pPr>
              <w:rPr>
                <w:rFonts w:ascii="Arial" w:hAnsi="Arial" w:cs="Arial"/>
                <w:sz w:val="10"/>
                <w:szCs w:val="16"/>
                <w:lang w:val="es-BO"/>
              </w:rPr>
            </w:pPr>
          </w:p>
        </w:tc>
      </w:tr>
      <w:tr w:rsidR="00A616D5" w:rsidRPr="00AD6FF4" w:rsidTr="0098134C">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A616D5" w:rsidRPr="00CA24EB" w:rsidRDefault="00A616D5" w:rsidP="0098134C">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A616D5" w:rsidRPr="00EE5754" w:rsidRDefault="00346F1B" w:rsidP="0098134C">
            <w:pPr>
              <w:rPr>
                <w:rFonts w:ascii="Arial" w:hAnsi="Arial" w:cs="Arial"/>
                <w:sz w:val="16"/>
                <w:szCs w:val="16"/>
                <w:lang w:val="es-BO"/>
              </w:rPr>
            </w:pPr>
            <w:r>
              <w:rPr>
                <w:rFonts w:ascii="Arial" w:hAnsi="Arial" w:cs="Arial"/>
                <w:sz w:val="16"/>
                <w:szCs w:val="16"/>
                <w:lang w:val="es-BO"/>
              </w:rPr>
              <w:t>X</w:t>
            </w:r>
          </w:p>
        </w:tc>
        <w:tc>
          <w:tcPr>
            <w:tcW w:w="3238" w:type="pct"/>
            <w:gridSpan w:val="11"/>
            <w:tcBorders>
              <w:top w:val="nil"/>
              <w:left w:val="single" w:sz="4" w:space="0" w:color="auto"/>
              <w:bottom w:val="nil"/>
              <w:right w:val="single" w:sz="4" w:space="0" w:color="auto"/>
            </w:tcBorders>
            <w:shd w:val="clear" w:color="auto" w:fill="auto"/>
            <w:vAlign w:val="center"/>
          </w:tcPr>
          <w:p w:rsidR="00A616D5" w:rsidRPr="005C0063" w:rsidRDefault="00A616D5" w:rsidP="0098134C">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rsidTr="0098134C">
        <w:trPr>
          <w:trHeight w:val="531"/>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616D5" w:rsidRPr="00AD6FF4" w:rsidRDefault="00A616D5" w:rsidP="0098134C">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A616D5" w:rsidRPr="00AD6FF4" w:rsidRDefault="00A616D5" w:rsidP="0098134C">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A616D5" w:rsidRPr="00AD6FF4" w:rsidTr="0098134C">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616D5" w:rsidRPr="00AD6FF4" w:rsidRDefault="00A616D5" w:rsidP="0098134C">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A616D5" w:rsidRPr="00AD6FF4" w:rsidRDefault="00A616D5" w:rsidP="0098134C">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A616D5" w:rsidRPr="00AD6FF4" w:rsidRDefault="00346F1B" w:rsidP="0098134C">
            <w:pPr>
              <w:rPr>
                <w:rFonts w:ascii="Arial" w:hAnsi="Arial" w:cs="Arial"/>
                <w:sz w:val="16"/>
                <w:szCs w:val="16"/>
                <w:lang w:val="es-BO"/>
              </w:rPr>
            </w:pPr>
            <w:r>
              <w:rPr>
                <w:rFonts w:ascii="Arial" w:hAnsi="Arial" w:cs="Arial"/>
                <w:sz w:val="16"/>
                <w:szCs w:val="16"/>
                <w:lang w:val="es-BO"/>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rsidR="00A616D5" w:rsidRPr="005C0063" w:rsidRDefault="00A616D5" w:rsidP="0098134C">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rsidTr="0098134C">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616D5" w:rsidRPr="00AD6FF4" w:rsidRDefault="00A616D5" w:rsidP="0098134C">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rsidR="00A616D5" w:rsidRPr="00AD6FF4" w:rsidRDefault="00A616D5" w:rsidP="0098134C">
            <w:pPr>
              <w:rPr>
                <w:rFonts w:ascii="Arial" w:hAnsi="Arial" w:cs="Arial"/>
                <w:color w:val="FF0000"/>
                <w:sz w:val="16"/>
                <w:szCs w:val="16"/>
                <w:lang w:val="es-BO"/>
              </w:rPr>
            </w:pPr>
          </w:p>
        </w:tc>
      </w:tr>
      <w:tr w:rsidR="00A616D5" w:rsidRPr="00AD6FF4" w:rsidTr="0098134C">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616D5" w:rsidRPr="00CA24EB" w:rsidRDefault="00A616D5" w:rsidP="0098134C">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A616D5" w:rsidRPr="00AD6FF4" w:rsidRDefault="00346F1B" w:rsidP="0098134C">
            <w:pPr>
              <w:rPr>
                <w:rFonts w:ascii="Arial" w:hAnsi="Arial" w:cs="Arial"/>
                <w:b/>
                <w:sz w:val="16"/>
                <w:szCs w:val="16"/>
                <w:lang w:val="es-BO"/>
              </w:rPr>
            </w:pPr>
            <w:r>
              <w:rPr>
                <w:rFonts w:ascii="Arial" w:hAnsi="Arial" w:cs="Arial"/>
                <w:b/>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A616D5" w:rsidRPr="005C0063" w:rsidRDefault="00A616D5" w:rsidP="0098134C">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rsidTr="0098134C">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616D5" w:rsidRPr="00AD6FF4" w:rsidRDefault="00A616D5" w:rsidP="0098134C">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A616D5" w:rsidRPr="00AD6FF4" w:rsidRDefault="00A616D5" w:rsidP="0098134C">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A616D5" w:rsidRPr="00AD6FF4" w:rsidRDefault="00A616D5" w:rsidP="0098134C">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A616D5" w:rsidRPr="00AD6FF4" w:rsidRDefault="00A616D5" w:rsidP="0098134C">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A616D5" w:rsidRPr="00AD6FF4" w:rsidTr="0098134C">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616D5" w:rsidRPr="005C4A68" w:rsidRDefault="00A616D5" w:rsidP="0098134C">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A616D5" w:rsidRPr="00AD6FF4" w:rsidRDefault="00346F1B" w:rsidP="0098134C">
            <w:pPr>
              <w:rPr>
                <w:rFonts w:ascii="Arial" w:hAnsi="Arial" w:cs="Arial"/>
                <w:b/>
                <w:sz w:val="16"/>
                <w:szCs w:val="16"/>
                <w:lang w:val="es-BO"/>
              </w:rPr>
            </w:pPr>
            <w:r>
              <w:rPr>
                <w:rFonts w:ascii="Arial" w:hAnsi="Arial" w:cs="Arial"/>
                <w:b/>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A616D5" w:rsidRPr="005C0063" w:rsidRDefault="00A616D5" w:rsidP="0098134C">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rsidTr="0098134C">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A616D5" w:rsidRPr="00F96FE6" w:rsidRDefault="00A616D5" w:rsidP="0098134C">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A616D5" w:rsidRPr="00AD6FF4" w:rsidRDefault="00A616D5" w:rsidP="0098134C">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A616D5" w:rsidRPr="00AD6FF4" w:rsidTr="0098134C">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616D5" w:rsidRPr="00F96FE6" w:rsidRDefault="00A616D5" w:rsidP="0098134C">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A616D5" w:rsidRPr="00AD6FF4" w:rsidRDefault="00A616D5" w:rsidP="0098134C">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A616D5" w:rsidRPr="00C74660" w:rsidRDefault="00A616D5" w:rsidP="0098134C">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rsidR="00A616D5" w:rsidRPr="00CE7372" w:rsidRDefault="00A616D5" w:rsidP="0098134C">
            <w:pPr>
              <w:rPr>
                <w:rFonts w:ascii="Arial" w:hAnsi="Arial" w:cs="Arial"/>
                <w:strike/>
                <w:color w:val="FF0000"/>
                <w:sz w:val="16"/>
                <w:szCs w:val="16"/>
                <w:lang w:val="es-BO"/>
              </w:rPr>
            </w:pPr>
          </w:p>
        </w:tc>
      </w:tr>
      <w:tr w:rsidR="00A616D5" w:rsidRPr="00AD6FF4" w:rsidTr="0098134C">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rsidR="00A616D5" w:rsidRPr="00F96FE6" w:rsidRDefault="00A616D5" w:rsidP="0098134C">
            <w:pPr>
              <w:rPr>
                <w:rFonts w:ascii="Arial" w:hAnsi="Arial" w:cs="Arial"/>
                <w:b/>
                <w:sz w:val="16"/>
                <w:szCs w:val="16"/>
                <w:highlight w:val="yellow"/>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p>
        </w:tc>
        <w:tc>
          <w:tcPr>
            <w:tcW w:w="76" w:type="pct"/>
            <w:tcBorders>
              <w:top w:val="single" w:sz="4" w:space="0" w:color="auto"/>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16D5" w:rsidRPr="00EE5754" w:rsidRDefault="00A616D5" w:rsidP="0098134C">
            <w:pPr>
              <w:rPr>
                <w:rFonts w:ascii="Arial" w:hAnsi="Arial" w:cs="Arial"/>
                <w:b/>
                <w:sz w:val="16"/>
                <w:szCs w:val="16"/>
                <w:lang w:val="es-BO"/>
              </w:rPr>
            </w:pPr>
          </w:p>
        </w:tc>
        <w:tc>
          <w:tcPr>
            <w:tcW w:w="76" w:type="pct"/>
            <w:tcBorders>
              <w:top w:val="single" w:sz="4" w:space="0" w:color="auto"/>
              <w:left w:val="single" w:sz="4" w:space="0" w:color="auto"/>
              <w:bottom w:val="nil"/>
              <w:right w:val="nil"/>
            </w:tcBorders>
            <w:shd w:val="clear" w:color="auto" w:fill="FFFFFF" w:themeFill="background1"/>
            <w:vAlign w:val="center"/>
          </w:tcPr>
          <w:p w:rsidR="00A616D5" w:rsidRPr="00AD6FF4" w:rsidRDefault="00A616D5" w:rsidP="0098134C">
            <w:pPr>
              <w:rPr>
                <w:rFonts w:ascii="Arial" w:hAnsi="Arial" w:cs="Arial"/>
                <w:b/>
                <w:sz w:val="16"/>
                <w:szCs w:val="16"/>
                <w:lang w:val="es-BO"/>
              </w:rPr>
            </w:pPr>
          </w:p>
        </w:tc>
        <w:tc>
          <w:tcPr>
            <w:tcW w:w="3161" w:type="pct"/>
            <w:gridSpan w:val="10"/>
            <w:vMerge w:val="restart"/>
            <w:tcBorders>
              <w:top w:val="single" w:sz="4" w:space="0" w:color="auto"/>
              <w:left w:val="nil"/>
              <w:right w:val="single" w:sz="4" w:space="0" w:color="auto"/>
            </w:tcBorders>
            <w:shd w:val="clear" w:color="auto" w:fill="FFFFFF" w:themeFill="background1"/>
            <w:vAlign w:val="center"/>
          </w:tcPr>
          <w:p w:rsidR="00A616D5" w:rsidRPr="005C0063" w:rsidRDefault="00A616D5" w:rsidP="0098134C">
            <w:r w:rsidRPr="005C0063">
              <w:rPr>
                <w:rFonts w:ascii="Arial" w:hAnsi="Arial" w:cs="Arial"/>
                <w:sz w:val="16"/>
                <w:szCs w:val="16"/>
                <w:lang w:val="es-BO"/>
              </w:rPr>
              <w:t>Boleta de Garantía / Garantía a Primer Requerimiento</w:t>
            </w:r>
          </w:p>
        </w:tc>
      </w:tr>
      <w:tr w:rsidR="00A616D5" w:rsidRPr="00AD6FF4" w:rsidTr="0098134C">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rsidR="00A616D5" w:rsidRPr="00AD6FF4" w:rsidRDefault="00A616D5" w:rsidP="0098134C">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A616D5" w:rsidRPr="00292CD5" w:rsidRDefault="00A616D5" w:rsidP="0098134C">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rsidR="00A616D5" w:rsidRPr="004D22CD" w:rsidRDefault="00A616D5" w:rsidP="0098134C">
            <w:pPr>
              <w:rPr>
                <w:rFonts w:ascii="Arial" w:hAnsi="Arial" w:cs="Arial"/>
                <w:b/>
                <w:sz w:val="10"/>
                <w:szCs w:val="16"/>
                <w:lang w:val="es-BO"/>
              </w:rPr>
            </w:pPr>
          </w:p>
        </w:tc>
        <w:tc>
          <w:tcPr>
            <w:tcW w:w="3161" w:type="pct"/>
            <w:gridSpan w:val="10"/>
            <w:vMerge/>
            <w:tcBorders>
              <w:left w:val="nil"/>
              <w:bottom w:val="nil"/>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A616D5" w:rsidRPr="00AD6FF4" w:rsidTr="0098134C">
        <w:trPr>
          <w:trHeight w:val="211"/>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rsidR="00A616D5" w:rsidRPr="00AD6FF4" w:rsidRDefault="00A616D5" w:rsidP="0098134C">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rsidR="00A616D5" w:rsidRPr="00AD6FF4" w:rsidRDefault="00A616D5" w:rsidP="0098134C">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rsidR="00A616D5" w:rsidRPr="00292CD5" w:rsidRDefault="00A616D5" w:rsidP="0098134C">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rsidR="00A616D5" w:rsidRPr="00AD6FF4" w:rsidRDefault="00A616D5" w:rsidP="0098134C">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rsidR="00A616D5" w:rsidRPr="00CE7372" w:rsidRDefault="00A616D5" w:rsidP="0098134C">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A616D5" w:rsidRPr="00AD6FF4" w:rsidTr="0098134C">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A616D5" w:rsidRPr="00AD6FF4" w:rsidRDefault="00A616D5" w:rsidP="0098134C">
            <w:pPr>
              <w:rPr>
                <w:rFonts w:ascii="Arial" w:hAnsi="Arial" w:cs="Arial"/>
                <w:b/>
                <w:sz w:val="16"/>
                <w:szCs w:val="16"/>
                <w:lang w:val="es-BO"/>
              </w:rPr>
            </w:pPr>
          </w:p>
          <w:p w:rsidR="00A616D5" w:rsidRPr="00AD6FF4" w:rsidRDefault="00A616D5" w:rsidP="0098134C">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A616D5" w:rsidRDefault="00A616D5" w:rsidP="0098134C">
            <w:pPr>
              <w:rPr>
                <w:rFonts w:ascii="Arial" w:hAnsi="Arial" w:cs="Arial"/>
                <w:b/>
                <w:sz w:val="16"/>
                <w:szCs w:val="16"/>
                <w:lang w:val="es-BO"/>
              </w:rPr>
            </w:pPr>
          </w:p>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Nombre del Organismo Financiador</w:t>
            </w:r>
          </w:p>
          <w:p w:rsidR="00A616D5" w:rsidRPr="00AD6FF4" w:rsidRDefault="00A616D5" w:rsidP="0098134C">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A616D5" w:rsidRPr="00AD6FF4" w:rsidRDefault="00A616D5" w:rsidP="0098134C">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rsidR="00A616D5" w:rsidRPr="00AD6FF4" w:rsidRDefault="00A616D5" w:rsidP="0098134C">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A616D5" w:rsidRPr="00AD6FF4" w:rsidRDefault="00A616D5" w:rsidP="0098134C">
            <w:pPr>
              <w:rPr>
                <w:rFonts w:ascii="Arial" w:hAnsi="Arial" w:cs="Arial"/>
                <w:sz w:val="16"/>
                <w:szCs w:val="16"/>
                <w:lang w:val="es-BO"/>
              </w:rPr>
            </w:pPr>
          </w:p>
        </w:tc>
      </w:tr>
      <w:tr w:rsidR="00346F1B" w:rsidRPr="00AD6FF4" w:rsidTr="0098134C">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46F1B" w:rsidRPr="00AD6FF4" w:rsidRDefault="00346F1B" w:rsidP="00346F1B">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346F1B" w:rsidRPr="00AD6FF4" w:rsidRDefault="00346F1B" w:rsidP="00346F1B">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346F1B" w:rsidRPr="00AD6FF4" w:rsidRDefault="00346F1B" w:rsidP="00346F1B">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346F1B" w:rsidRPr="00AD6FF4" w:rsidRDefault="00346F1B" w:rsidP="00346F1B">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346F1B" w:rsidRPr="00AD6FF4" w:rsidRDefault="00346F1B" w:rsidP="00346F1B">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346F1B" w:rsidRPr="00311E67" w:rsidRDefault="00346F1B" w:rsidP="00346F1B">
            <w:pPr>
              <w:jc w:val="center"/>
              <w:rPr>
                <w:rFonts w:ascii="Arial" w:hAnsi="Arial" w:cs="Arial"/>
                <w:sz w:val="16"/>
                <w:szCs w:val="16"/>
                <w:lang w:val="es-BO"/>
              </w:rPr>
            </w:pPr>
            <w:r>
              <w:rPr>
                <w:rFonts w:ascii="Arial" w:hAnsi="Arial" w:cs="Arial"/>
                <w:sz w:val="16"/>
                <w:szCs w:val="16"/>
                <w:lang w:val="es-BO"/>
              </w:rPr>
              <w:t>Otros Recursos Específicos</w:t>
            </w:r>
          </w:p>
        </w:tc>
        <w:tc>
          <w:tcPr>
            <w:tcW w:w="124" w:type="pct"/>
            <w:tcBorders>
              <w:top w:val="nil"/>
              <w:left w:val="nil"/>
              <w:bottom w:val="nil"/>
            </w:tcBorders>
            <w:shd w:val="clear" w:color="auto" w:fill="auto"/>
            <w:vAlign w:val="center"/>
          </w:tcPr>
          <w:p w:rsidR="00346F1B" w:rsidRPr="00311E67" w:rsidRDefault="00346F1B" w:rsidP="00346F1B">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rsidR="00346F1B" w:rsidRPr="00311E67" w:rsidRDefault="00346F1B" w:rsidP="00346F1B">
            <w:pPr>
              <w:jc w:val="center"/>
              <w:rPr>
                <w:rFonts w:ascii="Arial" w:hAnsi="Arial" w:cs="Arial"/>
                <w:sz w:val="16"/>
                <w:szCs w:val="16"/>
                <w:lang w:val="es-BO"/>
              </w:rPr>
            </w:pPr>
            <w:r>
              <w:rPr>
                <w:rFonts w:ascii="Arial" w:hAnsi="Arial" w:cs="Arial"/>
                <w:sz w:val="16"/>
                <w:szCs w:val="16"/>
                <w:lang w:val="es-BO"/>
              </w:rPr>
              <w:t>100%</w:t>
            </w:r>
          </w:p>
        </w:tc>
        <w:tc>
          <w:tcPr>
            <w:tcW w:w="805" w:type="pct"/>
            <w:gridSpan w:val="2"/>
            <w:tcBorders>
              <w:top w:val="nil"/>
              <w:left w:val="nil"/>
              <w:bottom w:val="nil"/>
              <w:right w:val="single" w:sz="4" w:space="0" w:color="auto"/>
            </w:tcBorders>
            <w:shd w:val="clear" w:color="auto" w:fill="auto"/>
            <w:vAlign w:val="center"/>
          </w:tcPr>
          <w:p w:rsidR="00346F1B" w:rsidRPr="00AD6FF4" w:rsidRDefault="00346F1B" w:rsidP="00346F1B">
            <w:pPr>
              <w:rPr>
                <w:rFonts w:ascii="Arial" w:hAnsi="Arial" w:cs="Arial"/>
                <w:sz w:val="16"/>
                <w:szCs w:val="16"/>
                <w:lang w:val="es-BO"/>
              </w:rPr>
            </w:pPr>
          </w:p>
        </w:tc>
      </w:tr>
      <w:tr w:rsidR="00346F1B" w:rsidRPr="00AD6FF4" w:rsidTr="0098134C">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346F1B" w:rsidRPr="00AD6FF4" w:rsidRDefault="00346F1B" w:rsidP="00346F1B">
            <w:pPr>
              <w:rPr>
                <w:b/>
                <w:sz w:val="16"/>
                <w:szCs w:val="16"/>
                <w:lang w:val="es-BO"/>
              </w:rPr>
            </w:pPr>
          </w:p>
        </w:tc>
        <w:tc>
          <w:tcPr>
            <w:tcW w:w="76" w:type="pct"/>
            <w:tcBorders>
              <w:top w:val="nil"/>
              <w:left w:val="nil"/>
              <w:bottom w:val="single" w:sz="4" w:space="0" w:color="auto"/>
              <w:right w:val="nil"/>
            </w:tcBorders>
            <w:shd w:val="clear" w:color="auto" w:fill="auto"/>
            <w:vAlign w:val="center"/>
          </w:tcPr>
          <w:p w:rsidR="00346F1B" w:rsidRPr="00AD6FF4" w:rsidRDefault="00346F1B" w:rsidP="00346F1B">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346F1B" w:rsidRPr="00AD6FF4" w:rsidRDefault="00346F1B" w:rsidP="00346F1B">
            <w:pPr>
              <w:rPr>
                <w:rFonts w:ascii="Arial" w:hAnsi="Arial" w:cs="Arial"/>
                <w:sz w:val="16"/>
                <w:szCs w:val="16"/>
                <w:lang w:val="es-BO"/>
              </w:rPr>
            </w:pPr>
          </w:p>
        </w:tc>
      </w:tr>
    </w:tbl>
    <w:p w:rsidR="00A616D5" w:rsidRPr="00FB67AD" w:rsidRDefault="00A616D5"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01"/>
        <w:gridCol w:w="1011"/>
        <w:gridCol w:w="780"/>
        <w:gridCol w:w="168"/>
        <w:gridCol w:w="120"/>
        <w:gridCol w:w="1194"/>
        <w:gridCol w:w="121"/>
        <w:gridCol w:w="1330"/>
        <w:gridCol w:w="121"/>
        <w:gridCol w:w="263"/>
        <w:gridCol w:w="2642"/>
        <w:gridCol w:w="221"/>
      </w:tblGrid>
      <w:tr w:rsidR="00A616D5" w:rsidRPr="00FB67AD" w:rsidTr="0098134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A616D5" w:rsidRPr="00FB67AD" w:rsidRDefault="00A616D5"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A616D5" w:rsidRPr="00FB67AD" w:rsidTr="00346F1B">
        <w:tblPrEx>
          <w:tblCellMar>
            <w:left w:w="57" w:type="dxa"/>
            <w:right w:w="57" w:type="dxa"/>
          </w:tblCellMar>
        </w:tblPrEx>
        <w:trPr>
          <w:trHeight w:val="57"/>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A616D5" w:rsidRPr="00E461C4" w:rsidRDefault="00A616D5" w:rsidP="0098134C">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A616D5" w:rsidRPr="00E461C4" w:rsidRDefault="00A616D5" w:rsidP="0098134C">
            <w:pPr>
              <w:jc w:val="center"/>
              <w:rPr>
                <w:rFonts w:ascii="Arial" w:hAnsi="Arial" w:cs="Arial"/>
                <w:b/>
                <w:sz w:val="10"/>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rsidR="00A616D5" w:rsidRPr="00E461C4" w:rsidRDefault="00A616D5" w:rsidP="0098134C">
            <w:pPr>
              <w:rPr>
                <w:rFonts w:ascii="Arial" w:hAnsi="Arial" w:cs="Arial"/>
                <w:sz w:val="10"/>
                <w:szCs w:val="16"/>
                <w:lang w:val="es-BO"/>
              </w:rPr>
            </w:pPr>
          </w:p>
        </w:tc>
      </w:tr>
      <w:tr w:rsidR="00A616D5" w:rsidRPr="00FB67AD" w:rsidTr="00346F1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rsidR="00A616D5" w:rsidRPr="00FB67AD" w:rsidRDefault="00A616D5" w:rsidP="0098134C">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A616D5" w:rsidRPr="00FB67AD" w:rsidRDefault="00A616D5" w:rsidP="0098134C">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A616D5" w:rsidRPr="00FB67AD" w:rsidRDefault="00A616D5" w:rsidP="0098134C">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rsidR="00A616D5" w:rsidRPr="00FB67AD" w:rsidRDefault="00346F1B" w:rsidP="0098134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A616D5" w:rsidRPr="00FB67AD" w:rsidRDefault="00A616D5" w:rsidP="0098134C">
            <w:pPr>
              <w:rPr>
                <w:rFonts w:ascii="Arial" w:hAnsi="Arial" w:cs="Arial"/>
                <w:sz w:val="16"/>
                <w:szCs w:val="16"/>
                <w:lang w:val="es-BO"/>
              </w:rPr>
            </w:pPr>
          </w:p>
        </w:tc>
      </w:tr>
      <w:tr w:rsidR="00A616D5" w:rsidRPr="00FB67AD" w:rsidTr="00346F1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rsidR="00A616D5" w:rsidRPr="00FB67AD" w:rsidRDefault="00A616D5" w:rsidP="0098134C">
            <w:pPr>
              <w:jc w:val="right"/>
              <w:rPr>
                <w:rFonts w:ascii="Arial" w:hAnsi="Arial" w:cs="Arial"/>
                <w:b/>
                <w:sz w:val="16"/>
                <w:szCs w:val="16"/>
                <w:lang w:val="es-BO"/>
              </w:rPr>
            </w:pPr>
            <w:r w:rsidRPr="00FB67AD">
              <w:rPr>
                <w:rFonts w:ascii="Arial" w:hAnsi="Arial" w:cs="Arial"/>
                <w:b/>
                <w:sz w:val="16"/>
                <w:szCs w:val="16"/>
                <w:lang w:val="es-BO"/>
              </w:rPr>
              <w:t>Domicilio</w:t>
            </w:r>
          </w:p>
          <w:p w:rsidR="00A616D5" w:rsidRPr="00FB67AD" w:rsidRDefault="00A616D5" w:rsidP="0098134C">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A616D5" w:rsidRPr="00FB67AD" w:rsidRDefault="00A616D5" w:rsidP="0098134C">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A616D5" w:rsidRPr="00FB67AD" w:rsidRDefault="00A616D5" w:rsidP="0098134C">
            <w:pPr>
              <w:rPr>
                <w:i/>
                <w:sz w:val="16"/>
                <w:szCs w:val="16"/>
                <w:lang w:val="es-BO"/>
              </w:rPr>
            </w:pPr>
          </w:p>
        </w:tc>
        <w:tc>
          <w:tcPr>
            <w:tcW w:w="698" w:type="pct"/>
            <w:tcBorders>
              <w:top w:val="nil"/>
              <w:left w:val="nil"/>
              <w:bottom w:val="nil"/>
              <w:right w:val="nil"/>
            </w:tcBorders>
            <w:shd w:val="clear" w:color="auto" w:fill="auto"/>
            <w:vAlign w:val="center"/>
          </w:tcPr>
          <w:p w:rsidR="00A616D5" w:rsidRPr="00FB67AD" w:rsidRDefault="00A616D5" w:rsidP="0098134C">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A616D5" w:rsidRPr="00FB67AD" w:rsidRDefault="00A616D5" w:rsidP="0098134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A616D5" w:rsidRPr="00FB67AD" w:rsidRDefault="00A616D5" w:rsidP="0098134C">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A616D5" w:rsidRPr="00FB67AD" w:rsidRDefault="00A616D5" w:rsidP="0098134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A616D5" w:rsidRPr="00FB67AD" w:rsidRDefault="00A616D5" w:rsidP="0098134C">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A616D5" w:rsidRPr="00FB67AD" w:rsidRDefault="00A616D5" w:rsidP="0098134C">
            <w:pPr>
              <w:rPr>
                <w:i/>
                <w:sz w:val="16"/>
                <w:szCs w:val="16"/>
                <w:lang w:val="es-BO"/>
              </w:rPr>
            </w:pPr>
          </w:p>
        </w:tc>
      </w:tr>
      <w:tr w:rsidR="00346F1B" w:rsidRPr="00FB67AD" w:rsidTr="00346F1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rsidR="00346F1B" w:rsidRPr="00FB67AD" w:rsidRDefault="00346F1B" w:rsidP="00346F1B">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346F1B" w:rsidRPr="00FB67AD" w:rsidRDefault="00346F1B" w:rsidP="00346F1B">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346F1B" w:rsidRPr="00FB67AD" w:rsidRDefault="00346F1B" w:rsidP="00346F1B">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rsidR="00346F1B" w:rsidRPr="00FB67AD" w:rsidRDefault="00346F1B" w:rsidP="00346F1B">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rsidR="00346F1B" w:rsidRPr="00FB67AD" w:rsidRDefault="00346F1B" w:rsidP="00346F1B">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rsidR="00346F1B" w:rsidRPr="00FB67AD" w:rsidRDefault="00346F1B" w:rsidP="00346F1B">
            <w:pPr>
              <w:rPr>
                <w:rFonts w:ascii="Arial" w:hAnsi="Arial" w:cs="Arial"/>
                <w:sz w:val="16"/>
                <w:szCs w:val="16"/>
                <w:lang w:val="es-BO"/>
              </w:rPr>
            </w:pPr>
          </w:p>
        </w:tc>
      </w:tr>
      <w:tr w:rsidR="00346F1B" w:rsidRPr="00FB67AD" w:rsidTr="00346F1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rsidR="00346F1B" w:rsidRPr="00E461C4" w:rsidRDefault="00346F1B" w:rsidP="00346F1B">
            <w:pPr>
              <w:jc w:val="right"/>
              <w:rPr>
                <w:b/>
                <w:sz w:val="10"/>
                <w:szCs w:val="16"/>
                <w:lang w:val="es-BO"/>
              </w:rPr>
            </w:pPr>
          </w:p>
        </w:tc>
        <w:tc>
          <w:tcPr>
            <w:tcW w:w="98" w:type="pct"/>
            <w:tcBorders>
              <w:top w:val="nil"/>
              <w:left w:val="nil"/>
              <w:bottom w:val="nil"/>
              <w:right w:val="nil"/>
            </w:tcBorders>
            <w:shd w:val="clear" w:color="auto" w:fill="auto"/>
            <w:vAlign w:val="center"/>
          </w:tcPr>
          <w:p w:rsidR="00346F1B" w:rsidRPr="00E461C4" w:rsidRDefault="00346F1B" w:rsidP="00346F1B">
            <w:pPr>
              <w:jc w:val="center"/>
              <w:rPr>
                <w:rFonts w:ascii="Arial" w:hAnsi="Arial" w:cs="Arial"/>
                <w:b/>
                <w:sz w:val="10"/>
                <w:szCs w:val="16"/>
                <w:lang w:val="es-BO"/>
              </w:rPr>
            </w:pPr>
          </w:p>
        </w:tc>
        <w:tc>
          <w:tcPr>
            <w:tcW w:w="3396" w:type="pct"/>
            <w:gridSpan w:val="8"/>
            <w:tcBorders>
              <w:top w:val="nil"/>
              <w:left w:val="nil"/>
              <w:bottom w:val="nil"/>
              <w:right w:val="single" w:sz="4" w:space="0" w:color="auto"/>
            </w:tcBorders>
            <w:shd w:val="clear" w:color="auto" w:fill="auto"/>
            <w:vAlign w:val="center"/>
          </w:tcPr>
          <w:p w:rsidR="00346F1B" w:rsidRPr="00E461C4" w:rsidRDefault="00346F1B" w:rsidP="00346F1B">
            <w:pPr>
              <w:rPr>
                <w:rFonts w:ascii="Arial" w:hAnsi="Arial" w:cs="Arial"/>
                <w:sz w:val="10"/>
                <w:szCs w:val="16"/>
                <w:lang w:val="es-BO"/>
              </w:rPr>
            </w:pPr>
          </w:p>
        </w:tc>
      </w:tr>
      <w:tr w:rsidR="00346F1B" w:rsidRPr="00FB67AD" w:rsidTr="00346F1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346F1B" w:rsidRPr="00FB67AD" w:rsidRDefault="00346F1B" w:rsidP="00346F1B">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346F1B" w:rsidRPr="00FB67AD" w:rsidRDefault="00346F1B" w:rsidP="00346F1B">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Int. 718</w:t>
            </w:r>
          </w:p>
        </w:tc>
        <w:tc>
          <w:tcPr>
            <w:tcW w:w="454" w:type="pct"/>
            <w:tcBorders>
              <w:top w:val="nil"/>
              <w:left w:val="single" w:sz="2" w:space="0" w:color="auto"/>
              <w:bottom w:val="nil"/>
              <w:right w:val="nil"/>
            </w:tcBorders>
            <w:shd w:val="clear" w:color="auto" w:fill="auto"/>
            <w:vAlign w:val="center"/>
          </w:tcPr>
          <w:p w:rsidR="00346F1B" w:rsidRPr="00FB67AD" w:rsidRDefault="00346F1B" w:rsidP="00346F1B">
            <w:pPr>
              <w:jc w:val="right"/>
              <w:rPr>
                <w:rFonts w:ascii="Arial" w:hAnsi="Arial" w:cs="Arial"/>
                <w:b/>
                <w:sz w:val="16"/>
                <w:szCs w:val="16"/>
                <w:lang w:val="es-BO"/>
              </w:rPr>
            </w:pPr>
          </w:p>
        </w:tc>
        <w:tc>
          <w:tcPr>
            <w:tcW w:w="872" w:type="pct"/>
            <w:gridSpan w:val="3"/>
            <w:tcBorders>
              <w:top w:val="nil"/>
              <w:left w:val="nil"/>
              <w:bottom w:val="nil"/>
              <w:right w:val="nil"/>
            </w:tcBorders>
            <w:shd w:val="clear" w:color="auto" w:fill="FFFFFF" w:themeFill="background1"/>
            <w:vAlign w:val="center"/>
          </w:tcPr>
          <w:p w:rsidR="00346F1B" w:rsidRPr="00FB67AD" w:rsidRDefault="00346F1B" w:rsidP="00346F1B">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346F1B" w:rsidRPr="00FB67AD" w:rsidRDefault="00346F1B" w:rsidP="00346F1B">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Pr>
                <w:rFonts w:ascii="Arial" w:hAnsi="Arial" w:cs="Arial"/>
                <w:sz w:val="16"/>
                <w:szCs w:val="16"/>
                <w:lang w:val="es-BO"/>
              </w:rPr>
              <w:t xml:space="preserve"> natalia.gallardo</w:t>
            </w:r>
            <w:r>
              <w:rPr>
                <w:rFonts w:ascii="Calibri" w:hAnsi="Calibri" w:cs="Calibri"/>
                <w:sz w:val="16"/>
                <w:szCs w:val="16"/>
                <w:lang w:val="es-BO"/>
              </w:rPr>
              <w:t>@</w:t>
            </w:r>
            <w:r>
              <w:rPr>
                <w:rFonts w:ascii="Arial" w:hAnsi="Arial" w:cs="Arial"/>
                <w:sz w:val="16"/>
                <w:szCs w:val="16"/>
                <w:lang w:val="es-BO"/>
              </w:rPr>
              <w:t>aevivienda.gob.bo</w:t>
            </w:r>
          </w:p>
        </w:tc>
        <w:tc>
          <w:tcPr>
            <w:tcW w:w="135" w:type="pct"/>
            <w:tcBorders>
              <w:top w:val="nil"/>
              <w:left w:val="nil"/>
              <w:bottom w:val="nil"/>
              <w:right w:val="single" w:sz="4" w:space="0" w:color="auto"/>
            </w:tcBorders>
            <w:shd w:val="clear" w:color="auto" w:fill="auto"/>
            <w:vAlign w:val="center"/>
          </w:tcPr>
          <w:p w:rsidR="00346F1B" w:rsidRPr="00FB67AD" w:rsidRDefault="00346F1B" w:rsidP="00346F1B">
            <w:pPr>
              <w:rPr>
                <w:rFonts w:ascii="Arial" w:hAnsi="Arial" w:cs="Arial"/>
                <w:sz w:val="16"/>
                <w:szCs w:val="16"/>
                <w:lang w:val="es-BO"/>
              </w:rPr>
            </w:pPr>
          </w:p>
        </w:tc>
      </w:tr>
      <w:tr w:rsidR="00346F1B" w:rsidRPr="00FB67AD" w:rsidTr="00346F1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346F1B" w:rsidRPr="00E461C4" w:rsidRDefault="00346F1B" w:rsidP="00346F1B">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346F1B" w:rsidRPr="00E461C4" w:rsidRDefault="00346F1B" w:rsidP="00346F1B">
            <w:pPr>
              <w:jc w:val="center"/>
              <w:rPr>
                <w:rFonts w:ascii="Arial" w:hAnsi="Arial" w:cs="Arial"/>
                <w:b/>
                <w:sz w:val="10"/>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rsidR="00346F1B" w:rsidRPr="00E461C4" w:rsidRDefault="00346F1B" w:rsidP="00346F1B">
            <w:pPr>
              <w:rPr>
                <w:rFonts w:ascii="Arial" w:hAnsi="Arial" w:cs="Arial"/>
                <w:sz w:val="10"/>
                <w:szCs w:val="16"/>
                <w:lang w:val="es-BO"/>
              </w:rPr>
            </w:pPr>
          </w:p>
        </w:tc>
      </w:tr>
    </w:tbl>
    <w:p w:rsidR="00A616D5" w:rsidRPr="00FB67AD" w:rsidRDefault="00A616D5"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15"/>
        <w:gridCol w:w="168"/>
        <w:gridCol w:w="120"/>
        <w:gridCol w:w="986"/>
        <w:gridCol w:w="120"/>
        <w:gridCol w:w="1192"/>
        <w:gridCol w:w="120"/>
        <w:gridCol w:w="625"/>
        <w:gridCol w:w="456"/>
        <w:gridCol w:w="184"/>
        <w:gridCol w:w="2266"/>
        <w:gridCol w:w="120"/>
      </w:tblGrid>
      <w:tr w:rsidR="00A616D5" w:rsidRPr="00FB67AD" w:rsidTr="0098134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A616D5" w:rsidRPr="00FB67AD" w:rsidRDefault="00A616D5"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A616D5" w:rsidRPr="00FB67AD" w:rsidTr="00346F1B">
        <w:tblPrEx>
          <w:tblCellMar>
            <w:left w:w="57" w:type="dxa"/>
            <w:right w:w="57" w:type="dxa"/>
          </w:tblCellMar>
        </w:tblPrEx>
        <w:tc>
          <w:tcPr>
            <w:tcW w:w="1390" w:type="pct"/>
            <w:tcBorders>
              <w:top w:val="single" w:sz="12" w:space="0" w:color="auto"/>
              <w:left w:val="single" w:sz="4" w:space="0" w:color="auto"/>
              <w:bottom w:val="nil"/>
              <w:right w:val="nil"/>
            </w:tcBorders>
            <w:shd w:val="clear" w:color="auto" w:fill="auto"/>
            <w:tcMar>
              <w:left w:w="0" w:type="dxa"/>
              <w:right w:w="0" w:type="dxa"/>
            </w:tcMar>
            <w:vAlign w:val="center"/>
          </w:tcPr>
          <w:p w:rsidR="00A616D5" w:rsidRPr="00E461C4" w:rsidRDefault="00A616D5" w:rsidP="0098134C">
            <w:pPr>
              <w:jc w:val="right"/>
              <w:rPr>
                <w:rFonts w:ascii="Arial" w:hAnsi="Arial" w:cs="Arial"/>
                <w:b/>
                <w:sz w:val="10"/>
                <w:szCs w:val="16"/>
                <w:lang w:val="es-BO"/>
              </w:rPr>
            </w:pPr>
          </w:p>
        </w:tc>
        <w:tc>
          <w:tcPr>
            <w:tcW w:w="96" w:type="pct"/>
            <w:tcBorders>
              <w:top w:val="single" w:sz="12" w:space="0" w:color="auto"/>
              <w:left w:val="nil"/>
              <w:bottom w:val="nil"/>
              <w:right w:val="nil"/>
            </w:tcBorders>
            <w:shd w:val="clear" w:color="auto" w:fill="auto"/>
            <w:vAlign w:val="center"/>
          </w:tcPr>
          <w:p w:rsidR="00A616D5" w:rsidRPr="00E461C4" w:rsidRDefault="00A616D5" w:rsidP="0098134C">
            <w:pPr>
              <w:jc w:val="center"/>
              <w:rPr>
                <w:rFonts w:ascii="Arial" w:hAnsi="Arial" w:cs="Arial"/>
                <w:b/>
                <w:sz w:val="10"/>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rsidR="00A616D5" w:rsidRPr="00E461C4" w:rsidRDefault="00A616D5" w:rsidP="0098134C">
            <w:pPr>
              <w:jc w:val="center"/>
              <w:rPr>
                <w:sz w:val="10"/>
                <w:szCs w:val="16"/>
                <w:lang w:val="es-BO"/>
              </w:rPr>
            </w:pPr>
          </w:p>
        </w:tc>
      </w:tr>
      <w:tr w:rsidR="00346F1B" w:rsidRPr="00FB67AD" w:rsidTr="00346F1B">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rsidR="00A616D5" w:rsidRPr="00FB67AD" w:rsidRDefault="00A616D5" w:rsidP="0098134C">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rsidR="00A616D5" w:rsidRPr="00FB67AD" w:rsidRDefault="00A616D5" w:rsidP="0098134C">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A616D5" w:rsidRPr="00FB67AD" w:rsidRDefault="00A616D5" w:rsidP="0098134C">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rsidR="00A616D5" w:rsidRPr="00FB67AD" w:rsidRDefault="00A616D5" w:rsidP="0098134C">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A616D5" w:rsidRPr="00FB67AD" w:rsidRDefault="00A616D5" w:rsidP="0098134C">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A616D5" w:rsidRPr="00FB67AD" w:rsidRDefault="00A616D5" w:rsidP="0098134C">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A616D5" w:rsidRPr="00FB67AD" w:rsidRDefault="00A616D5" w:rsidP="0098134C">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A616D5" w:rsidRPr="00FB67AD" w:rsidRDefault="00A616D5" w:rsidP="0098134C">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A616D5" w:rsidRPr="00FB67AD" w:rsidRDefault="00A616D5" w:rsidP="0098134C">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A616D5" w:rsidRPr="00FB67AD" w:rsidRDefault="00A616D5" w:rsidP="0098134C">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rsidR="00A616D5" w:rsidRPr="00FB67AD" w:rsidRDefault="00A616D5" w:rsidP="0098134C">
            <w:pPr>
              <w:rPr>
                <w:rFonts w:ascii="Arial" w:hAnsi="Arial" w:cs="Arial"/>
                <w:sz w:val="16"/>
                <w:szCs w:val="16"/>
                <w:lang w:val="es-BO"/>
              </w:rPr>
            </w:pPr>
          </w:p>
        </w:tc>
      </w:tr>
      <w:tr w:rsidR="00346F1B" w:rsidRPr="00FB67AD" w:rsidTr="00346F1B">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rsidR="00346F1B" w:rsidRPr="00FB67AD" w:rsidRDefault="00346F1B" w:rsidP="00346F1B">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rsidR="00346F1B" w:rsidRPr="00FB67AD" w:rsidRDefault="00346F1B" w:rsidP="00346F1B">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346F1B" w:rsidRPr="00FB67AD" w:rsidRDefault="00346F1B" w:rsidP="00346F1B">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rsidR="00346F1B" w:rsidRPr="00FB67AD" w:rsidRDefault="00346F1B" w:rsidP="00346F1B">
            <w:pPr>
              <w:rPr>
                <w:rFonts w:ascii="Arial" w:hAnsi="Arial" w:cs="Arial"/>
                <w:sz w:val="16"/>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346F1B" w:rsidRPr="00FB67AD" w:rsidRDefault="00346F1B" w:rsidP="00346F1B">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346F1B" w:rsidRPr="00FB67AD" w:rsidRDefault="00346F1B" w:rsidP="00346F1B">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18" w:type="pct"/>
            <w:tcBorders>
              <w:top w:val="nil"/>
              <w:left w:val="single" w:sz="4" w:space="0" w:color="auto"/>
              <w:bottom w:val="nil"/>
              <w:right w:val="single" w:sz="4" w:space="0" w:color="auto"/>
            </w:tcBorders>
            <w:shd w:val="clear" w:color="auto" w:fill="auto"/>
            <w:vAlign w:val="center"/>
          </w:tcPr>
          <w:p w:rsidR="00346F1B" w:rsidRPr="00FB67AD" w:rsidRDefault="00346F1B" w:rsidP="00346F1B">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sidRPr="00C52AFF">
              <w:rPr>
                <w:rFonts w:ascii="Arial" w:hAnsi="Arial" w:cs="Arial"/>
                <w:sz w:val="16"/>
                <w:szCs w:val="16"/>
                <w:lang w:val="es-BO"/>
              </w:rPr>
              <w:t>DIRECTOR GENERAL EJECUTIVO</w:t>
            </w:r>
          </w:p>
        </w:tc>
        <w:tc>
          <w:tcPr>
            <w:tcW w:w="76" w:type="pct"/>
            <w:tcBorders>
              <w:top w:val="nil"/>
              <w:left w:val="single" w:sz="4" w:space="0" w:color="auto"/>
              <w:bottom w:val="nil"/>
              <w:right w:val="single" w:sz="4" w:space="0" w:color="auto"/>
            </w:tcBorders>
            <w:shd w:val="clear" w:color="auto" w:fill="auto"/>
            <w:vAlign w:val="center"/>
          </w:tcPr>
          <w:p w:rsidR="00346F1B" w:rsidRPr="00FB67AD" w:rsidRDefault="00346F1B" w:rsidP="00346F1B">
            <w:pPr>
              <w:rPr>
                <w:rFonts w:ascii="Arial" w:hAnsi="Arial" w:cs="Arial"/>
                <w:sz w:val="16"/>
                <w:szCs w:val="16"/>
                <w:lang w:val="es-BO"/>
              </w:rPr>
            </w:pPr>
          </w:p>
        </w:tc>
      </w:tr>
      <w:tr w:rsidR="00346F1B" w:rsidRPr="00FB67AD" w:rsidTr="00346F1B">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rsidR="00346F1B" w:rsidRPr="00E461C4" w:rsidRDefault="00346F1B" w:rsidP="00346F1B">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rsidR="00346F1B" w:rsidRPr="00E461C4" w:rsidRDefault="00346F1B" w:rsidP="00346F1B">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346F1B" w:rsidRPr="00E461C4" w:rsidRDefault="00346F1B" w:rsidP="00346F1B">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68" w:type="pct"/>
            <w:tcBorders>
              <w:top w:val="nil"/>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68" w:type="pct"/>
            <w:tcBorders>
              <w:top w:val="nil"/>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rsidR="00346F1B" w:rsidRPr="00E461C4" w:rsidRDefault="00346F1B" w:rsidP="00346F1B">
            <w:pPr>
              <w:jc w:val="center"/>
              <w:rPr>
                <w:sz w:val="10"/>
                <w:szCs w:val="16"/>
                <w:lang w:val="es-BO"/>
              </w:rPr>
            </w:pPr>
          </w:p>
        </w:tc>
      </w:tr>
      <w:tr w:rsidR="00346F1B" w:rsidRPr="00FB67AD" w:rsidTr="00346F1B">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rsidR="00346F1B" w:rsidRPr="00FB67AD" w:rsidRDefault="00346F1B" w:rsidP="00346F1B">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rsidR="00346F1B" w:rsidRPr="00FB67AD" w:rsidRDefault="00346F1B" w:rsidP="00346F1B">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346F1B" w:rsidRPr="00FB67AD" w:rsidRDefault="00346F1B" w:rsidP="00346F1B">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rsidR="00346F1B" w:rsidRPr="00FB67AD" w:rsidRDefault="00346F1B" w:rsidP="00346F1B">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346F1B" w:rsidRPr="00FB67AD" w:rsidRDefault="00346F1B" w:rsidP="00346F1B">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346F1B" w:rsidRPr="00FB67AD" w:rsidRDefault="00346F1B" w:rsidP="00346F1B">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346F1B" w:rsidRPr="00FB67AD" w:rsidRDefault="00346F1B" w:rsidP="00346F1B">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346F1B" w:rsidRPr="00FB67AD" w:rsidRDefault="00346F1B" w:rsidP="00346F1B">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346F1B" w:rsidRPr="00FB67AD" w:rsidRDefault="00346F1B" w:rsidP="00346F1B">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346F1B" w:rsidRPr="00FB67AD" w:rsidRDefault="00346F1B" w:rsidP="00346F1B">
            <w:pPr>
              <w:jc w:val="center"/>
              <w:rPr>
                <w:i/>
                <w:sz w:val="16"/>
                <w:szCs w:val="16"/>
                <w:lang w:val="es-BO"/>
              </w:rPr>
            </w:pPr>
            <w:r w:rsidRPr="00FB67AD">
              <w:rPr>
                <w:i/>
                <w:sz w:val="16"/>
                <w:szCs w:val="16"/>
                <w:lang w:val="es-BO"/>
              </w:rPr>
              <w:t>Cargo</w:t>
            </w:r>
          </w:p>
        </w:tc>
        <w:tc>
          <w:tcPr>
            <w:tcW w:w="75" w:type="pct"/>
            <w:tcBorders>
              <w:top w:val="nil"/>
              <w:left w:val="nil"/>
              <w:bottom w:val="nil"/>
              <w:right w:val="single" w:sz="4" w:space="0" w:color="auto"/>
            </w:tcBorders>
            <w:shd w:val="clear" w:color="auto" w:fill="auto"/>
            <w:vAlign w:val="center"/>
          </w:tcPr>
          <w:p w:rsidR="00346F1B" w:rsidRPr="00FB67AD" w:rsidRDefault="00346F1B" w:rsidP="00346F1B">
            <w:pPr>
              <w:rPr>
                <w:rFonts w:ascii="Arial" w:hAnsi="Arial" w:cs="Arial"/>
                <w:sz w:val="16"/>
                <w:szCs w:val="16"/>
                <w:lang w:val="es-BO"/>
              </w:rPr>
            </w:pPr>
          </w:p>
        </w:tc>
      </w:tr>
      <w:tr w:rsidR="00346F1B" w:rsidRPr="00FB67AD" w:rsidTr="00346F1B">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rsidR="00346F1B" w:rsidRPr="00FB67AD" w:rsidRDefault="00346F1B" w:rsidP="00346F1B">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rsidR="00346F1B" w:rsidRPr="00FB67AD" w:rsidRDefault="00346F1B" w:rsidP="00346F1B">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346F1B" w:rsidRPr="00FB67AD" w:rsidRDefault="00346F1B" w:rsidP="00346F1B">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rsidR="00346F1B" w:rsidRPr="00FB67AD" w:rsidRDefault="00346F1B" w:rsidP="00346F1B">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rsidR="00346F1B" w:rsidRPr="00FB67AD" w:rsidRDefault="00346F1B" w:rsidP="00346F1B">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sidRPr="001B64C9">
              <w:rPr>
                <w:rFonts w:ascii="Arial" w:hAnsi="Arial" w:cs="Arial"/>
                <w:sz w:val="16"/>
                <w:szCs w:val="16"/>
                <w:lang w:val="es-BO"/>
              </w:rPr>
              <w:t>CARLOS ENRIQUE</w:t>
            </w:r>
          </w:p>
        </w:tc>
        <w:tc>
          <w:tcPr>
            <w:tcW w:w="118" w:type="pct"/>
            <w:tcBorders>
              <w:top w:val="nil"/>
              <w:left w:val="single" w:sz="4" w:space="0" w:color="auto"/>
              <w:bottom w:val="nil"/>
              <w:right w:val="single" w:sz="4" w:space="0" w:color="auto"/>
            </w:tcBorders>
            <w:shd w:val="clear" w:color="auto" w:fill="auto"/>
            <w:vAlign w:val="center"/>
          </w:tcPr>
          <w:p w:rsidR="00346F1B" w:rsidRPr="00FB67AD" w:rsidRDefault="00346F1B" w:rsidP="00346F1B">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75" w:type="pct"/>
            <w:tcBorders>
              <w:top w:val="nil"/>
              <w:left w:val="single" w:sz="4" w:space="0" w:color="auto"/>
              <w:bottom w:val="nil"/>
              <w:right w:val="single" w:sz="4" w:space="0" w:color="auto"/>
            </w:tcBorders>
            <w:shd w:val="clear" w:color="auto" w:fill="auto"/>
            <w:vAlign w:val="center"/>
          </w:tcPr>
          <w:p w:rsidR="00346F1B" w:rsidRPr="00FB67AD" w:rsidRDefault="00346F1B" w:rsidP="00346F1B">
            <w:pPr>
              <w:rPr>
                <w:rFonts w:ascii="Arial" w:hAnsi="Arial" w:cs="Arial"/>
                <w:sz w:val="16"/>
                <w:szCs w:val="16"/>
                <w:lang w:val="es-BO"/>
              </w:rPr>
            </w:pPr>
          </w:p>
        </w:tc>
      </w:tr>
      <w:tr w:rsidR="00346F1B" w:rsidRPr="00FB67AD" w:rsidTr="00346F1B">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rsidR="00346F1B" w:rsidRPr="00E461C4" w:rsidRDefault="00346F1B" w:rsidP="00346F1B">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rsidR="00346F1B" w:rsidRPr="00E461C4" w:rsidRDefault="00346F1B" w:rsidP="00346F1B">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346F1B" w:rsidRPr="00E461C4" w:rsidRDefault="00346F1B" w:rsidP="00346F1B">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68" w:type="pct"/>
            <w:tcBorders>
              <w:top w:val="nil"/>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68" w:type="pct"/>
            <w:tcBorders>
              <w:top w:val="nil"/>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346F1B" w:rsidRPr="00E461C4" w:rsidRDefault="00346F1B" w:rsidP="00346F1B">
            <w:pPr>
              <w:jc w:val="center"/>
              <w:rPr>
                <w:i/>
                <w:sz w:val="10"/>
                <w:szCs w:val="16"/>
                <w:lang w:val="es-BO"/>
              </w:rPr>
            </w:pPr>
          </w:p>
        </w:tc>
        <w:tc>
          <w:tcPr>
            <w:tcW w:w="75" w:type="pct"/>
            <w:tcBorders>
              <w:top w:val="nil"/>
              <w:left w:val="nil"/>
              <w:bottom w:val="nil"/>
              <w:right w:val="single" w:sz="4" w:space="0" w:color="auto"/>
            </w:tcBorders>
            <w:shd w:val="clear" w:color="auto" w:fill="auto"/>
            <w:vAlign w:val="bottom"/>
          </w:tcPr>
          <w:p w:rsidR="00346F1B" w:rsidRPr="00E461C4" w:rsidRDefault="00346F1B" w:rsidP="00346F1B">
            <w:pPr>
              <w:jc w:val="center"/>
              <w:rPr>
                <w:sz w:val="10"/>
                <w:szCs w:val="16"/>
                <w:lang w:val="es-BO"/>
              </w:rPr>
            </w:pPr>
          </w:p>
        </w:tc>
      </w:tr>
      <w:tr w:rsidR="00346F1B" w:rsidRPr="00FB67AD" w:rsidTr="00346F1B">
        <w:tblPrEx>
          <w:tblCellMar>
            <w:left w:w="57" w:type="dxa"/>
            <w:right w:w="57" w:type="dxa"/>
          </w:tblCellMar>
        </w:tblPrEx>
        <w:trPr>
          <w:trHeight w:val="190"/>
        </w:trPr>
        <w:tc>
          <w:tcPr>
            <w:tcW w:w="1390" w:type="pct"/>
            <w:vMerge w:val="restart"/>
            <w:tcBorders>
              <w:top w:val="nil"/>
              <w:left w:val="single" w:sz="4" w:space="0" w:color="auto"/>
              <w:right w:val="nil"/>
            </w:tcBorders>
            <w:shd w:val="clear" w:color="auto" w:fill="auto"/>
            <w:tcMar>
              <w:left w:w="0" w:type="dxa"/>
              <w:right w:w="0" w:type="dxa"/>
            </w:tcMar>
            <w:vAlign w:val="center"/>
          </w:tcPr>
          <w:p w:rsidR="00346F1B" w:rsidRPr="00FB67AD" w:rsidRDefault="00346F1B" w:rsidP="00346F1B">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rsidR="00346F1B" w:rsidRPr="00FB67AD" w:rsidRDefault="00346F1B" w:rsidP="00346F1B">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346F1B" w:rsidRPr="00FB67AD" w:rsidRDefault="00346F1B" w:rsidP="00346F1B">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rsidR="00346F1B" w:rsidRPr="00FB67AD" w:rsidRDefault="00346F1B" w:rsidP="00346F1B">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346F1B" w:rsidRPr="00FB67AD" w:rsidRDefault="00346F1B" w:rsidP="00346F1B">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346F1B" w:rsidRPr="00FB67AD" w:rsidRDefault="00346F1B" w:rsidP="00346F1B">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346F1B" w:rsidRPr="00FB67AD" w:rsidRDefault="00346F1B" w:rsidP="00346F1B">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346F1B" w:rsidRPr="00FB67AD" w:rsidRDefault="00346F1B" w:rsidP="00346F1B">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346F1B" w:rsidRPr="00FB67AD" w:rsidRDefault="00346F1B" w:rsidP="00346F1B">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346F1B" w:rsidRPr="00FB67AD" w:rsidRDefault="00346F1B" w:rsidP="00346F1B">
            <w:pPr>
              <w:jc w:val="center"/>
              <w:rPr>
                <w:i/>
                <w:sz w:val="16"/>
                <w:szCs w:val="16"/>
                <w:lang w:val="es-BO"/>
              </w:rPr>
            </w:pPr>
            <w:r w:rsidRPr="00FB67AD">
              <w:rPr>
                <w:i/>
                <w:sz w:val="16"/>
                <w:szCs w:val="16"/>
                <w:lang w:val="es-BO"/>
              </w:rPr>
              <w:t>Cargo</w:t>
            </w:r>
          </w:p>
        </w:tc>
        <w:tc>
          <w:tcPr>
            <w:tcW w:w="75" w:type="pct"/>
            <w:tcBorders>
              <w:top w:val="nil"/>
              <w:left w:val="nil"/>
              <w:bottom w:val="nil"/>
              <w:right w:val="single" w:sz="4" w:space="0" w:color="auto"/>
            </w:tcBorders>
            <w:shd w:val="clear" w:color="auto" w:fill="auto"/>
            <w:vAlign w:val="center"/>
          </w:tcPr>
          <w:p w:rsidR="00346F1B" w:rsidRPr="00FB67AD" w:rsidRDefault="00346F1B" w:rsidP="00346F1B">
            <w:pPr>
              <w:rPr>
                <w:rFonts w:ascii="Arial" w:hAnsi="Arial" w:cs="Arial"/>
                <w:sz w:val="16"/>
                <w:szCs w:val="16"/>
                <w:lang w:val="es-BO"/>
              </w:rPr>
            </w:pPr>
          </w:p>
        </w:tc>
      </w:tr>
      <w:tr w:rsidR="00346F1B" w:rsidRPr="00FB67AD" w:rsidTr="0098134C">
        <w:tblPrEx>
          <w:tblCellMar>
            <w:left w:w="57" w:type="dxa"/>
            <w:right w:w="57" w:type="dxa"/>
          </w:tblCellMar>
        </w:tblPrEx>
        <w:trPr>
          <w:trHeight w:val="384"/>
        </w:trPr>
        <w:tc>
          <w:tcPr>
            <w:tcW w:w="1390" w:type="pct"/>
            <w:vMerge/>
            <w:tcBorders>
              <w:left w:val="single" w:sz="4" w:space="0" w:color="auto"/>
              <w:right w:val="nil"/>
            </w:tcBorders>
            <w:shd w:val="clear" w:color="auto" w:fill="auto"/>
            <w:tcMar>
              <w:left w:w="0" w:type="dxa"/>
              <w:right w:w="0" w:type="dxa"/>
            </w:tcMar>
            <w:vAlign w:val="center"/>
          </w:tcPr>
          <w:p w:rsidR="00346F1B" w:rsidRPr="00FB67AD" w:rsidRDefault="00346F1B" w:rsidP="00346F1B">
            <w:pPr>
              <w:jc w:val="right"/>
              <w:rPr>
                <w:rFonts w:ascii="Arial" w:hAnsi="Arial" w:cs="Arial"/>
                <w:b/>
                <w:sz w:val="16"/>
                <w:szCs w:val="16"/>
                <w:lang w:val="es-BO"/>
              </w:rPr>
            </w:pPr>
          </w:p>
        </w:tc>
        <w:tc>
          <w:tcPr>
            <w:tcW w:w="96" w:type="pct"/>
            <w:tcBorders>
              <w:top w:val="nil"/>
              <w:left w:val="nil"/>
              <w:right w:val="nil"/>
            </w:tcBorders>
            <w:shd w:val="clear" w:color="auto" w:fill="auto"/>
          </w:tcPr>
          <w:p w:rsidR="00346F1B" w:rsidRPr="00FB67AD" w:rsidRDefault="00346F1B" w:rsidP="00346F1B">
            <w:pPr>
              <w:jc w:val="center"/>
              <w:rPr>
                <w:rFonts w:ascii="Arial" w:hAnsi="Arial" w:cs="Arial"/>
                <w:b/>
                <w:sz w:val="16"/>
                <w:szCs w:val="16"/>
                <w:lang w:val="es-BO"/>
              </w:rPr>
            </w:pPr>
          </w:p>
        </w:tc>
        <w:tc>
          <w:tcPr>
            <w:tcW w:w="68" w:type="pct"/>
            <w:tcBorders>
              <w:top w:val="nil"/>
              <w:left w:val="nil"/>
              <w:right w:val="single" w:sz="4" w:space="0" w:color="auto"/>
            </w:tcBorders>
            <w:shd w:val="clear" w:color="auto" w:fill="auto"/>
            <w:vAlign w:val="center"/>
          </w:tcPr>
          <w:p w:rsidR="00346F1B" w:rsidRPr="00FB67AD" w:rsidRDefault="00346F1B" w:rsidP="00346F1B">
            <w:pPr>
              <w:jc w:val="center"/>
              <w:rPr>
                <w:rFonts w:ascii="Arial" w:hAnsi="Arial" w:cs="Arial"/>
                <w:sz w:val="16"/>
                <w:szCs w:val="16"/>
                <w:lang w:val="es-BO"/>
              </w:rPr>
            </w:pPr>
          </w:p>
        </w:tc>
        <w:tc>
          <w:tcPr>
            <w:tcW w:w="475" w:type="pct"/>
            <w:tcBorders>
              <w:top w:val="single" w:sz="4" w:space="0" w:color="auto"/>
              <w:left w:val="single" w:sz="4" w:space="0" w:color="auto"/>
              <w:right w:val="single" w:sz="4" w:space="0" w:color="auto"/>
            </w:tcBorders>
            <w:shd w:val="clear" w:color="auto" w:fill="DBE5F1"/>
            <w:vAlign w:val="center"/>
          </w:tcPr>
          <w:p w:rsidR="00346F1B" w:rsidRPr="00FB67AD" w:rsidRDefault="00346F1B" w:rsidP="00B62F7F">
            <w:pPr>
              <w:jc w:val="center"/>
              <w:rPr>
                <w:rFonts w:ascii="Arial" w:hAnsi="Arial" w:cs="Arial"/>
                <w:sz w:val="16"/>
                <w:szCs w:val="16"/>
                <w:lang w:val="es-BO"/>
              </w:rPr>
            </w:pPr>
            <w:r>
              <w:rPr>
                <w:rFonts w:ascii="Arial" w:hAnsi="Arial" w:cs="Arial"/>
                <w:sz w:val="16"/>
                <w:szCs w:val="16"/>
                <w:lang w:val="es-BO"/>
              </w:rPr>
              <w:t>GALLARD</w:t>
            </w:r>
            <w:r w:rsidR="00B62F7F">
              <w:rPr>
                <w:rFonts w:ascii="Arial" w:hAnsi="Arial" w:cs="Arial"/>
                <w:sz w:val="16"/>
                <w:szCs w:val="16"/>
                <w:lang w:val="es-BO"/>
              </w:rPr>
              <w:t>O</w:t>
            </w:r>
          </w:p>
        </w:tc>
        <w:tc>
          <w:tcPr>
            <w:tcW w:w="68" w:type="pct"/>
            <w:tcBorders>
              <w:top w:val="nil"/>
              <w:left w:val="single" w:sz="4" w:space="0" w:color="auto"/>
              <w:right w:val="single" w:sz="4" w:space="0" w:color="auto"/>
            </w:tcBorders>
            <w:shd w:val="clear" w:color="auto" w:fill="auto"/>
            <w:vAlign w:val="center"/>
          </w:tcPr>
          <w:p w:rsidR="00346F1B" w:rsidRPr="00FB67AD" w:rsidRDefault="00346F1B" w:rsidP="00346F1B">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Pr>
                <w:rFonts w:ascii="Arial" w:hAnsi="Arial" w:cs="Arial"/>
                <w:sz w:val="16"/>
                <w:szCs w:val="16"/>
                <w:lang w:val="es-BO"/>
              </w:rPr>
              <w:t>CHAVARRIA</w:t>
            </w:r>
          </w:p>
        </w:tc>
        <w:tc>
          <w:tcPr>
            <w:tcW w:w="68" w:type="pct"/>
            <w:tcBorders>
              <w:top w:val="nil"/>
              <w:left w:val="single" w:sz="4" w:space="0" w:color="auto"/>
              <w:right w:val="single" w:sz="4" w:space="0" w:color="auto"/>
            </w:tcBorders>
            <w:shd w:val="clear" w:color="auto" w:fill="auto"/>
            <w:vAlign w:val="center"/>
          </w:tcPr>
          <w:p w:rsidR="00346F1B" w:rsidRPr="00FB67AD" w:rsidRDefault="00346F1B" w:rsidP="00346F1B">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Pr>
                <w:rFonts w:ascii="Arial" w:hAnsi="Arial" w:cs="Arial"/>
                <w:sz w:val="16"/>
                <w:szCs w:val="16"/>
                <w:lang w:val="es-BO"/>
              </w:rPr>
              <w:t>NATALIA</w:t>
            </w:r>
          </w:p>
        </w:tc>
        <w:tc>
          <w:tcPr>
            <w:tcW w:w="118" w:type="pct"/>
            <w:tcBorders>
              <w:top w:val="nil"/>
              <w:left w:val="single" w:sz="4" w:space="0" w:color="auto"/>
              <w:right w:val="single" w:sz="4" w:space="0" w:color="auto"/>
            </w:tcBorders>
            <w:shd w:val="clear" w:color="auto" w:fill="auto"/>
            <w:vAlign w:val="center"/>
          </w:tcPr>
          <w:p w:rsidR="00346F1B" w:rsidRPr="00FB67AD" w:rsidRDefault="00346F1B" w:rsidP="00346F1B">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346F1B" w:rsidRPr="00FB67AD" w:rsidRDefault="00346F1B" w:rsidP="00346F1B">
            <w:pPr>
              <w:jc w:val="center"/>
              <w:rPr>
                <w:rFonts w:ascii="Arial" w:hAnsi="Arial" w:cs="Arial"/>
                <w:sz w:val="16"/>
                <w:szCs w:val="16"/>
                <w:lang w:val="es-BO"/>
              </w:rPr>
            </w:pPr>
            <w:r>
              <w:rPr>
                <w:rFonts w:ascii="Arial" w:hAnsi="Arial" w:cs="Arial"/>
                <w:sz w:val="16"/>
                <w:szCs w:val="16"/>
                <w:lang w:val="es-BO"/>
              </w:rPr>
              <w:t>TECNICO I EN DISEÑO I</w:t>
            </w:r>
          </w:p>
        </w:tc>
        <w:tc>
          <w:tcPr>
            <w:tcW w:w="75" w:type="pct"/>
            <w:tcBorders>
              <w:top w:val="nil"/>
              <w:left w:val="single" w:sz="4" w:space="0" w:color="auto"/>
              <w:right w:val="single" w:sz="4" w:space="0" w:color="auto"/>
            </w:tcBorders>
            <w:shd w:val="clear" w:color="auto" w:fill="auto"/>
            <w:vAlign w:val="center"/>
          </w:tcPr>
          <w:p w:rsidR="00346F1B" w:rsidRPr="00FB67AD" w:rsidRDefault="00346F1B" w:rsidP="00346F1B">
            <w:pPr>
              <w:rPr>
                <w:rFonts w:ascii="Arial" w:hAnsi="Arial" w:cs="Arial"/>
                <w:sz w:val="16"/>
                <w:szCs w:val="16"/>
                <w:lang w:val="es-BO"/>
              </w:rPr>
            </w:pPr>
          </w:p>
        </w:tc>
      </w:tr>
      <w:tr w:rsidR="00346F1B" w:rsidRPr="00965E5F" w:rsidTr="00346F1B">
        <w:tblPrEx>
          <w:tblCellMar>
            <w:left w:w="57" w:type="dxa"/>
            <w:right w:w="57" w:type="dxa"/>
          </w:tblCellMar>
        </w:tblPrEx>
        <w:trPr>
          <w:trHeight w:val="190"/>
        </w:trPr>
        <w:tc>
          <w:tcPr>
            <w:tcW w:w="1390" w:type="pct"/>
            <w:tcBorders>
              <w:top w:val="nil"/>
              <w:left w:val="single" w:sz="4" w:space="0" w:color="auto"/>
              <w:bottom w:val="single" w:sz="4" w:space="0" w:color="auto"/>
              <w:right w:val="nil"/>
            </w:tcBorders>
            <w:shd w:val="clear" w:color="auto" w:fill="auto"/>
            <w:tcMar>
              <w:left w:w="0" w:type="dxa"/>
              <w:right w:w="0" w:type="dxa"/>
            </w:tcMar>
            <w:vAlign w:val="center"/>
          </w:tcPr>
          <w:p w:rsidR="00346F1B" w:rsidRPr="00E461C4" w:rsidRDefault="00346F1B" w:rsidP="00346F1B">
            <w:pPr>
              <w:jc w:val="right"/>
              <w:rPr>
                <w:rFonts w:ascii="Arial" w:hAnsi="Arial" w:cs="Arial"/>
                <w:b/>
                <w:sz w:val="10"/>
                <w:szCs w:val="16"/>
                <w:u w:val="single"/>
                <w:lang w:val="es-BO"/>
              </w:rPr>
            </w:pPr>
          </w:p>
        </w:tc>
        <w:tc>
          <w:tcPr>
            <w:tcW w:w="96" w:type="pct"/>
            <w:tcBorders>
              <w:top w:val="nil"/>
              <w:left w:val="nil"/>
              <w:bottom w:val="single" w:sz="4" w:space="0" w:color="auto"/>
              <w:right w:val="nil"/>
            </w:tcBorders>
            <w:shd w:val="clear" w:color="auto" w:fill="auto"/>
          </w:tcPr>
          <w:p w:rsidR="00346F1B" w:rsidRPr="00E461C4" w:rsidRDefault="00346F1B" w:rsidP="00346F1B">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346F1B" w:rsidRPr="00E461C4" w:rsidRDefault="00346F1B" w:rsidP="00346F1B">
            <w:pPr>
              <w:jc w:val="center"/>
              <w:rPr>
                <w:rFonts w:ascii="Arial" w:hAnsi="Arial" w:cs="Arial"/>
                <w:sz w:val="10"/>
                <w:szCs w:val="16"/>
                <w:u w:val="single"/>
                <w:lang w:val="es-BO"/>
              </w:rPr>
            </w:pPr>
          </w:p>
        </w:tc>
        <w:tc>
          <w:tcPr>
            <w:tcW w:w="475" w:type="pct"/>
            <w:tcBorders>
              <w:top w:val="single" w:sz="4" w:space="0" w:color="auto"/>
              <w:left w:val="nil"/>
              <w:bottom w:val="single" w:sz="4" w:space="0" w:color="auto"/>
              <w:right w:val="nil"/>
            </w:tcBorders>
            <w:shd w:val="clear" w:color="auto" w:fill="FFFFFF" w:themeFill="background1"/>
            <w:vAlign w:val="center"/>
          </w:tcPr>
          <w:p w:rsidR="00346F1B" w:rsidRPr="00E461C4" w:rsidRDefault="00346F1B" w:rsidP="00346F1B">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346F1B" w:rsidRPr="00E461C4" w:rsidRDefault="00346F1B" w:rsidP="00346F1B">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346F1B" w:rsidRPr="00E461C4" w:rsidRDefault="00346F1B" w:rsidP="00346F1B">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346F1B" w:rsidRPr="00E461C4" w:rsidRDefault="00346F1B" w:rsidP="00346F1B">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346F1B" w:rsidRPr="00E461C4" w:rsidRDefault="00346F1B" w:rsidP="00346F1B">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346F1B" w:rsidRPr="00E461C4" w:rsidRDefault="00346F1B" w:rsidP="00346F1B">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346F1B" w:rsidRPr="00E461C4" w:rsidRDefault="00346F1B" w:rsidP="00346F1B">
            <w:pPr>
              <w:jc w:val="center"/>
              <w:rPr>
                <w:rFonts w:ascii="Arial" w:hAnsi="Arial" w:cs="Arial"/>
                <w:sz w:val="10"/>
                <w:szCs w:val="16"/>
                <w:u w:val="single"/>
                <w:lang w:val="es-BO"/>
              </w:rPr>
            </w:pPr>
          </w:p>
        </w:tc>
        <w:tc>
          <w:tcPr>
            <w:tcW w:w="76" w:type="pct"/>
            <w:tcBorders>
              <w:top w:val="nil"/>
              <w:left w:val="nil"/>
              <w:bottom w:val="single" w:sz="4" w:space="0" w:color="auto"/>
              <w:right w:val="single" w:sz="4" w:space="0" w:color="auto"/>
            </w:tcBorders>
            <w:shd w:val="clear" w:color="auto" w:fill="auto"/>
            <w:vAlign w:val="center"/>
          </w:tcPr>
          <w:p w:rsidR="00346F1B" w:rsidRPr="00E461C4" w:rsidRDefault="00346F1B" w:rsidP="00346F1B">
            <w:pPr>
              <w:rPr>
                <w:rFonts w:ascii="Arial" w:hAnsi="Arial" w:cs="Arial"/>
                <w:sz w:val="10"/>
                <w:szCs w:val="16"/>
                <w:u w:val="single"/>
                <w:lang w:val="es-BO"/>
              </w:rPr>
            </w:pPr>
          </w:p>
        </w:tc>
      </w:tr>
    </w:tbl>
    <w:p w:rsidR="00524236" w:rsidRPr="00965E5F" w:rsidRDefault="00524236" w:rsidP="00756B31">
      <w:pPr>
        <w:pStyle w:val="Ttulo10"/>
        <w:numPr>
          <w:ilvl w:val="0"/>
          <w:numId w:val="55"/>
        </w:numPr>
        <w:spacing w:before="160" w:after="160"/>
        <w:jc w:val="both"/>
        <w:rPr>
          <w:rFonts w:ascii="Verdana" w:hAnsi="Verdana"/>
          <w:sz w:val="18"/>
        </w:rPr>
      </w:pPr>
      <w:r w:rsidRPr="006F3C39">
        <w:rPr>
          <w:rFonts w:ascii="Verdana" w:hAnsi="Verdana"/>
          <w:sz w:val="18"/>
        </w:rPr>
        <w:t>CRONOGRAMA DE PLAZOS DEL PROCESO DE CONTRATACIÓN</w:t>
      </w:r>
      <w:bookmarkEnd w:id="40"/>
    </w:p>
    <w:p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152769" w:rsidRDefault="00152769"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244"/>
        <w:gridCol w:w="121"/>
        <w:gridCol w:w="120"/>
        <w:gridCol w:w="324"/>
        <w:gridCol w:w="120"/>
        <w:gridCol w:w="348"/>
        <w:gridCol w:w="120"/>
        <w:gridCol w:w="470"/>
        <w:gridCol w:w="120"/>
        <w:gridCol w:w="120"/>
        <w:gridCol w:w="600"/>
        <w:gridCol w:w="242"/>
        <w:gridCol w:w="588"/>
        <w:gridCol w:w="106"/>
        <w:gridCol w:w="14"/>
        <w:gridCol w:w="120"/>
        <w:gridCol w:w="2124"/>
        <w:gridCol w:w="90"/>
        <w:gridCol w:w="30"/>
      </w:tblGrid>
      <w:tr w:rsidR="00152769"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152769"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sidR="00BD1A1B">
              <w:rPr>
                <w:rFonts w:ascii="Arial" w:hAnsi="Arial" w:cs="Arial"/>
                <w:sz w:val="16"/>
                <w:szCs w:val="16"/>
                <w:lang w:val="es-BO"/>
              </w:rPr>
              <w:t xml:space="preserve"> </w:t>
            </w:r>
            <w:r w:rsidR="00A616D5">
              <w:rPr>
                <w:rFonts w:ascii="Arial" w:hAnsi="Arial" w:cs="Arial"/>
                <w:sz w:val="16"/>
                <w:szCs w:val="16"/>
                <w:lang w:val="es-BO"/>
              </w:rPr>
              <w:t xml:space="preserve">/ </w:t>
            </w:r>
            <w:r w:rsidR="00BD1A1B"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152769" w:rsidRPr="00E169D4" w:rsidRDefault="00152769"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152769" w:rsidRPr="00E169D4" w:rsidRDefault="00152769" w:rsidP="006238A3">
            <w:pPr>
              <w:adjustRightInd w:val="0"/>
              <w:snapToGrid w:val="0"/>
              <w:rPr>
                <w:rFonts w:ascii="Arial" w:hAnsi="Arial" w:cs="Arial"/>
                <w:sz w:val="16"/>
                <w:szCs w:val="16"/>
                <w:lang w:val="es-BO"/>
              </w:rPr>
            </w:pPr>
          </w:p>
        </w:tc>
      </w:tr>
      <w:tr w:rsidR="006F3C39"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152769" w:rsidRPr="00E169D4" w:rsidRDefault="00152769"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152769" w:rsidRPr="00E169D4" w:rsidRDefault="00152769"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2769" w:rsidRPr="00E169D4" w:rsidRDefault="00346F1B" w:rsidP="000A6E3E">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8" w:type="pct"/>
            <w:tcBorders>
              <w:top w:val="nil"/>
              <w:left w:val="single" w:sz="4" w:space="0" w:color="auto"/>
              <w:bottom w:val="nil"/>
              <w:right w:val="single" w:sz="4" w:space="0" w:color="auto"/>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2769" w:rsidRPr="00E169D4" w:rsidRDefault="00346F1B" w:rsidP="00A84AEE">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2769" w:rsidRPr="00E169D4" w:rsidRDefault="00346F1B" w:rsidP="006238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52769" w:rsidRPr="00E169D4" w:rsidRDefault="00152769"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152769" w:rsidRPr="00E169D4" w:rsidRDefault="00152769" w:rsidP="006238A3">
            <w:pPr>
              <w:adjustRightInd w:val="0"/>
              <w:snapToGrid w:val="0"/>
              <w:rPr>
                <w:rFonts w:ascii="Arial" w:hAnsi="Arial" w:cs="Arial"/>
                <w:sz w:val="16"/>
                <w:szCs w:val="16"/>
                <w:lang w:val="es-BO"/>
              </w:rPr>
            </w:pPr>
          </w:p>
        </w:tc>
      </w:tr>
      <w:tr w:rsidR="0015276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52769" w:rsidRPr="00E461C4" w:rsidRDefault="0015276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152769" w:rsidRPr="00E461C4" w:rsidRDefault="0015276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152769" w:rsidRPr="00E169D4" w:rsidRDefault="00152769" w:rsidP="006238A3">
            <w:pPr>
              <w:adjustRightInd w:val="0"/>
              <w:snapToGrid w:val="0"/>
              <w:rPr>
                <w:rFonts w:ascii="Arial" w:hAnsi="Arial" w:cs="Arial"/>
                <w:sz w:val="4"/>
                <w:szCs w:val="4"/>
                <w:lang w:val="es-BO"/>
              </w:rPr>
            </w:pPr>
          </w:p>
        </w:tc>
      </w:tr>
      <w:tr w:rsidR="0015276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52769" w:rsidRPr="00E169D4" w:rsidRDefault="00152769"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152769" w:rsidRPr="00E169D4" w:rsidRDefault="00152769" w:rsidP="006238A3">
            <w:pPr>
              <w:adjustRightInd w:val="0"/>
              <w:snapToGrid w:val="0"/>
              <w:rPr>
                <w:rFonts w:ascii="Arial" w:hAnsi="Arial" w:cs="Arial"/>
                <w:sz w:val="16"/>
                <w:szCs w:val="16"/>
                <w:lang w:val="es-BO"/>
              </w:rPr>
            </w:pPr>
          </w:p>
        </w:tc>
      </w:tr>
      <w:tr w:rsidR="00346F1B" w:rsidRPr="00E169D4" w:rsidTr="0098134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346F1B" w:rsidRPr="00E169D4" w:rsidRDefault="00346F1B"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346F1B" w:rsidRPr="00E169D4" w:rsidRDefault="00346F1B"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346F1B" w:rsidRPr="00E169D4" w:rsidRDefault="00346F1B"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6F1B" w:rsidRPr="00E169D4" w:rsidRDefault="00346F1B" w:rsidP="00357FD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346F1B" w:rsidRPr="00E169D4" w:rsidRDefault="00346F1B"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6F1B" w:rsidRPr="00E169D4" w:rsidRDefault="00346F1B" w:rsidP="00357FD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rsidR="00346F1B" w:rsidRPr="00E169D4" w:rsidRDefault="00346F1B"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6F1B" w:rsidRPr="00E169D4" w:rsidRDefault="00346F1B"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346F1B" w:rsidRPr="00E169D4" w:rsidRDefault="00346F1B"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346F1B" w:rsidRPr="00E169D4" w:rsidRDefault="00346F1B" w:rsidP="00357FDF">
            <w:pPr>
              <w:adjustRightInd w:val="0"/>
              <w:snapToGrid w:val="0"/>
              <w:jc w:val="center"/>
              <w:rPr>
                <w:rFonts w:ascii="Arial" w:hAnsi="Arial" w:cs="Arial"/>
                <w:sz w:val="16"/>
                <w:szCs w:val="16"/>
                <w:lang w:val="es-BO"/>
              </w:rPr>
            </w:pPr>
          </w:p>
        </w:tc>
        <w:tc>
          <w:tcPr>
            <w:tcW w:w="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6F1B" w:rsidRDefault="00346F1B" w:rsidP="00346F1B">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rsidR="00346F1B" w:rsidRDefault="00346F1B" w:rsidP="00346F1B">
            <w:pPr>
              <w:adjustRightInd w:val="0"/>
              <w:snapToGrid w:val="0"/>
              <w:jc w:val="center"/>
              <w:rPr>
                <w:rFonts w:ascii="Arial" w:hAnsi="Arial" w:cs="Arial"/>
                <w:sz w:val="16"/>
                <w:szCs w:val="16"/>
                <w:lang w:val="es-BO"/>
              </w:rPr>
            </w:pPr>
          </w:p>
          <w:p w:rsidR="00346F1B" w:rsidRPr="00E2718C" w:rsidRDefault="00346F1B" w:rsidP="00346F1B">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09</w:t>
            </w:r>
            <w:r w:rsidRPr="00E2718C">
              <w:rPr>
                <w:rFonts w:ascii="Arial" w:hAnsi="Arial" w:cs="Arial"/>
                <w:color w:val="FF0000"/>
                <w:sz w:val="16"/>
                <w:szCs w:val="16"/>
                <w:lang w:val="es-BO"/>
              </w:rPr>
              <w:t>:00</w:t>
            </w:r>
            <w:r>
              <w:rPr>
                <w:rFonts w:ascii="Arial" w:hAnsi="Arial" w:cs="Arial"/>
                <w:color w:val="FF0000"/>
                <w:sz w:val="16"/>
                <w:szCs w:val="16"/>
                <w:lang w:val="es-BO"/>
              </w:rPr>
              <w:t xml:space="preserve"> a.m</w:t>
            </w:r>
          </w:p>
          <w:p w:rsidR="00346F1B" w:rsidRPr="00E2718C" w:rsidRDefault="00346F1B" w:rsidP="00346F1B">
            <w:pPr>
              <w:adjustRightInd w:val="0"/>
              <w:snapToGrid w:val="0"/>
              <w:jc w:val="center"/>
              <w:rPr>
                <w:rFonts w:ascii="Arial" w:hAnsi="Arial" w:cs="Arial"/>
                <w:color w:val="FF0000"/>
                <w:sz w:val="16"/>
                <w:szCs w:val="16"/>
                <w:lang w:val="es-BO"/>
              </w:rPr>
            </w:pPr>
          </w:p>
          <w:p w:rsidR="00346F1B" w:rsidRDefault="00346F1B" w:rsidP="00346F1B">
            <w:pPr>
              <w:adjustRightInd w:val="0"/>
              <w:snapToGrid w:val="0"/>
              <w:jc w:val="center"/>
              <w:rPr>
                <w:rFonts w:ascii="Arial" w:hAnsi="Arial" w:cs="Arial"/>
                <w:sz w:val="16"/>
                <w:szCs w:val="16"/>
                <w:lang w:val="es-BO"/>
              </w:rPr>
            </w:pPr>
          </w:p>
          <w:p w:rsidR="00346F1B" w:rsidRDefault="00346F1B" w:rsidP="00346F1B">
            <w:pPr>
              <w:adjustRightInd w:val="0"/>
              <w:snapToGrid w:val="0"/>
              <w:jc w:val="center"/>
              <w:rPr>
                <w:rFonts w:ascii="Arial" w:hAnsi="Arial" w:cs="Arial"/>
                <w:sz w:val="16"/>
                <w:szCs w:val="16"/>
                <w:lang w:val="es-BO"/>
              </w:rPr>
            </w:pPr>
          </w:p>
          <w:p w:rsidR="00346F1B" w:rsidRPr="00A13BC2" w:rsidRDefault="00346F1B" w:rsidP="00346F1B">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rsidR="00346F1B" w:rsidRDefault="00346F1B" w:rsidP="00346F1B">
            <w:pPr>
              <w:adjustRightInd w:val="0"/>
              <w:snapToGrid w:val="0"/>
              <w:jc w:val="center"/>
              <w:rPr>
                <w:rFonts w:ascii="Arial" w:hAnsi="Arial" w:cs="Arial"/>
                <w:sz w:val="16"/>
                <w:szCs w:val="16"/>
                <w:lang w:val="es-BO"/>
              </w:rPr>
            </w:pPr>
          </w:p>
          <w:p w:rsidR="00346F1B" w:rsidRPr="00E169D4" w:rsidRDefault="00346F1B" w:rsidP="00346F1B">
            <w:pPr>
              <w:adjustRightInd w:val="0"/>
              <w:snapToGrid w:val="0"/>
              <w:jc w:val="center"/>
              <w:rPr>
                <w:rFonts w:ascii="Arial" w:hAnsi="Arial" w:cs="Arial"/>
                <w:sz w:val="16"/>
                <w:szCs w:val="16"/>
                <w:lang w:val="es-BO"/>
              </w:rPr>
            </w:pPr>
            <w:r>
              <w:rPr>
                <w:rFonts w:ascii="Arial" w:hAnsi="Arial" w:cs="Arial"/>
                <w:color w:val="FF0000"/>
                <w:sz w:val="16"/>
                <w:szCs w:val="16"/>
                <w:lang w:val="es-BO"/>
              </w:rPr>
              <w:t>09</w:t>
            </w:r>
            <w:r w:rsidRPr="00E2718C">
              <w:rPr>
                <w:rFonts w:ascii="Arial" w:hAnsi="Arial" w:cs="Arial"/>
                <w:color w:val="FF0000"/>
                <w:sz w:val="16"/>
                <w:szCs w:val="16"/>
                <w:lang w:val="es-BO"/>
              </w:rPr>
              <w:t>:30</w:t>
            </w:r>
            <w:r>
              <w:rPr>
                <w:rFonts w:ascii="Arial" w:hAnsi="Arial" w:cs="Arial"/>
                <w:color w:val="FF0000"/>
                <w:sz w:val="16"/>
                <w:szCs w:val="16"/>
                <w:lang w:val="es-BO"/>
              </w:rPr>
              <w:t xml:space="preserve"> a.m</w:t>
            </w:r>
          </w:p>
        </w:tc>
        <w:tc>
          <w:tcPr>
            <w:tcW w:w="76" w:type="pct"/>
            <w:gridSpan w:val="2"/>
            <w:tcBorders>
              <w:top w:val="nil"/>
              <w:left w:val="single" w:sz="4" w:space="0" w:color="auto"/>
              <w:bottom w:val="nil"/>
              <w:right w:val="single" w:sz="12" w:space="0" w:color="auto"/>
            </w:tcBorders>
            <w:shd w:val="clear" w:color="auto" w:fill="auto"/>
            <w:vAlign w:val="center"/>
          </w:tcPr>
          <w:p w:rsidR="00346F1B" w:rsidRPr="00E169D4" w:rsidRDefault="00346F1B"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346F1B" w:rsidRPr="00E169D4" w:rsidRDefault="00346F1B"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6F1B" w:rsidRPr="00A13BC2" w:rsidRDefault="00346F1B" w:rsidP="00346F1B">
            <w:pPr>
              <w:adjustRightInd w:val="0"/>
              <w:snapToGrid w:val="0"/>
              <w:rPr>
                <w:rFonts w:ascii="Arial" w:hAnsi="Arial" w:cs="Arial"/>
                <w:b/>
                <w:i/>
                <w:sz w:val="16"/>
                <w:szCs w:val="16"/>
                <w:u w:val="single"/>
                <w:lang w:val="es-BO"/>
              </w:rPr>
            </w:pPr>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 PROPUESTAS:</w:t>
            </w:r>
          </w:p>
          <w:p w:rsidR="00346F1B" w:rsidRPr="00A13BC2" w:rsidRDefault="00346F1B" w:rsidP="00346F1B">
            <w:pPr>
              <w:adjustRightInd w:val="0"/>
              <w:snapToGrid w:val="0"/>
              <w:jc w:val="both"/>
              <w:rPr>
                <w:rFonts w:ascii="Arial" w:hAnsi="Arial" w:cs="Arial"/>
                <w:b/>
                <w:i/>
                <w:sz w:val="16"/>
                <w:szCs w:val="16"/>
                <w:u w:val="single"/>
                <w:lang w:val="es-BO"/>
              </w:rPr>
            </w:pPr>
          </w:p>
          <w:p w:rsidR="00346F1B" w:rsidRPr="00A13BC2" w:rsidRDefault="00346F1B" w:rsidP="00346F1B">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rsidR="00346F1B" w:rsidRPr="00A13BC2" w:rsidRDefault="00346F1B" w:rsidP="00346F1B">
            <w:pPr>
              <w:adjustRightInd w:val="0"/>
              <w:snapToGrid w:val="0"/>
              <w:jc w:val="center"/>
              <w:rPr>
                <w:rFonts w:ascii="Arial" w:hAnsi="Arial" w:cs="Arial"/>
                <w:sz w:val="16"/>
                <w:szCs w:val="16"/>
                <w:lang w:val="es-BO"/>
              </w:rPr>
            </w:pPr>
          </w:p>
          <w:p w:rsidR="00346F1B" w:rsidRPr="00A13BC2" w:rsidRDefault="00346F1B" w:rsidP="00346F1B">
            <w:pPr>
              <w:adjustRightInd w:val="0"/>
              <w:snapToGrid w:val="0"/>
              <w:jc w:val="center"/>
              <w:rPr>
                <w:rFonts w:ascii="Arial" w:hAnsi="Arial" w:cs="Arial"/>
                <w:sz w:val="16"/>
                <w:szCs w:val="16"/>
                <w:lang w:val="es-BO"/>
              </w:rPr>
            </w:pPr>
          </w:p>
          <w:p w:rsidR="00346F1B" w:rsidRPr="00A13BC2" w:rsidRDefault="00346F1B" w:rsidP="00346F1B">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rsidR="00346F1B" w:rsidRPr="00A13BC2" w:rsidRDefault="00346F1B" w:rsidP="00346F1B">
            <w:pPr>
              <w:adjustRightInd w:val="0"/>
              <w:snapToGrid w:val="0"/>
              <w:jc w:val="both"/>
              <w:rPr>
                <w:rFonts w:ascii="Arial" w:hAnsi="Arial" w:cs="Arial"/>
                <w:b/>
                <w:i/>
                <w:sz w:val="16"/>
                <w:szCs w:val="16"/>
                <w:u w:val="single"/>
                <w:lang w:val="es-BO"/>
              </w:rPr>
            </w:pPr>
          </w:p>
          <w:p w:rsidR="00346F1B" w:rsidRDefault="00346F1B" w:rsidP="00346F1B">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rsidR="00327817" w:rsidRDefault="00327817" w:rsidP="00346F1B">
            <w:pPr>
              <w:adjustRightInd w:val="0"/>
              <w:snapToGrid w:val="0"/>
              <w:rPr>
                <w:rFonts w:ascii="Arial" w:hAnsi="Arial" w:cs="Arial"/>
                <w:i/>
                <w:sz w:val="16"/>
                <w:szCs w:val="16"/>
                <w:lang w:val="es-BO"/>
              </w:rPr>
            </w:pPr>
          </w:p>
          <w:p w:rsidR="00327817" w:rsidRDefault="00327817" w:rsidP="00346F1B">
            <w:pPr>
              <w:adjustRightInd w:val="0"/>
              <w:snapToGrid w:val="0"/>
              <w:rPr>
                <w:rFonts w:ascii="Arial" w:hAnsi="Arial" w:cs="Arial"/>
                <w:i/>
                <w:sz w:val="16"/>
                <w:szCs w:val="16"/>
                <w:lang w:val="es-BO"/>
              </w:rPr>
            </w:pPr>
            <w:r w:rsidRPr="00327817">
              <w:rPr>
                <w:rFonts w:ascii="Arial" w:hAnsi="Arial" w:cs="Arial"/>
                <w:i/>
                <w:sz w:val="16"/>
                <w:szCs w:val="16"/>
                <w:lang w:val="es-BO"/>
              </w:rPr>
              <w:t>https://meet.google.com/xej-etmb-fpw</w:t>
            </w:r>
          </w:p>
          <w:p w:rsidR="00346F1B" w:rsidRPr="00E169D4" w:rsidRDefault="00346F1B" w:rsidP="006978B6">
            <w:pPr>
              <w:adjustRightInd w:val="0"/>
              <w:snapToGrid w:val="0"/>
              <w:rPr>
                <w:rFonts w:ascii="Arial" w:hAnsi="Arial" w:cs="Arial"/>
                <w:sz w:val="16"/>
                <w:szCs w:val="16"/>
                <w:lang w:val="es-BO"/>
              </w:rPr>
            </w:pPr>
          </w:p>
        </w:tc>
        <w:tc>
          <w:tcPr>
            <w:tcW w:w="68" w:type="pct"/>
            <w:gridSpan w:val="2"/>
            <w:vMerge/>
            <w:tcBorders>
              <w:left w:val="single" w:sz="4" w:space="0" w:color="auto"/>
            </w:tcBorders>
            <w:shd w:val="clear" w:color="auto" w:fill="auto"/>
            <w:vAlign w:val="center"/>
          </w:tcPr>
          <w:p w:rsidR="00346F1B" w:rsidRPr="00E169D4" w:rsidRDefault="00346F1B" w:rsidP="00357FDF">
            <w:pPr>
              <w:adjustRightInd w:val="0"/>
              <w:snapToGrid w:val="0"/>
              <w:rPr>
                <w:rFonts w:ascii="Arial" w:hAnsi="Arial" w:cs="Arial"/>
                <w:sz w:val="16"/>
                <w:szCs w:val="16"/>
                <w:lang w:val="es-BO"/>
              </w:rPr>
            </w:pPr>
          </w:p>
        </w:tc>
      </w:tr>
      <w:tr w:rsidR="00152769" w:rsidRPr="00E169D4" w:rsidTr="00346F1B">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152769" w:rsidRPr="00E169D4" w:rsidRDefault="00152769" w:rsidP="006238A3">
            <w:pPr>
              <w:adjustRightInd w:val="0"/>
              <w:snapToGrid w:val="0"/>
              <w:rPr>
                <w:rFonts w:ascii="Arial" w:hAnsi="Arial" w:cs="Arial"/>
                <w:sz w:val="4"/>
                <w:szCs w:val="4"/>
                <w:lang w:val="es-BO"/>
              </w:rPr>
            </w:pPr>
          </w:p>
        </w:tc>
      </w:tr>
      <w:tr w:rsidR="00152769" w:rsidRPr="00E169D4" w:rsidTr="00346F1B">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152769" w:rsidRPr="00E169D4" w:rsidRDefault="00152769" w:rsidP="006238A3">
            <w:pPr>
              <w:adjustRightInd w:val="0"/>
              <w:snapToGrid w:val="0"/>
              <w:rPr>
                <w:rFonts w:ascii="Arial" w:hAnsi="Arial" w:cs="Arial"/>
                <w:sz w:val="16"/>
                <w:szCs w:val="16"/>
                <w:lang w:val="es-BO"/>
              </w:rPr>
            </w:pPr>
          </w:p>
        </w:tc>
      </w:tr>
      <w:tr w:rsidR="00357FDF" w:rsidRPr="00E169D4" w:rsidTr="00346F1B">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357FDF" w:rsidRPr="00E169D4" w:rsidRDefault="00357FDF"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7FDF" w:rsidRPr="00E169D4" w:rsidRDefault="008D6D05" w:rsidP="00854C69">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8" w:type="pct"/>
            <w:tcBorders>
              <w:top w:val="nil"/>
              <w:left w:val="single" w:sz="4" w:space="0" w:color="auto"/>
              <w:bottom w:val="nil"/>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7FDF" w:rsidRPr="00E169D4" w:rsidRDefault="00346F1B" w:rsidP="00357FD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rsidR="00357FDF" w:rsidRPr="00E169D4" w:rsidRDefault="00357FDF" w:rsidP="00357FDF">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7FDF" w:rsidRPr="00E169D4" w:rsidRDefault="00346F1B"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357FDF" w:rsidRPr="00E169D4" w:rsidRDefault="00357FDF"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357FDF" w:rsidRPr="00E169D4" w:rsidRDefault="00357FDF" w:rsidP="00357FDF">
            <w:pPr>
              <w:adjustRightInd w:val="0"/>
              <w:snapToGrid w:val="0"/>
              <w:rPr>
                <w:rFonts w:ascii="Arial" w:hAnsi="Arial" w:cs="Arial"/>
                <w:sz w:val="16"/>
                <w:szCs w:val="16"/>
                <w:lang w:val="es-BO"/>
              </w:rPr>
            </w:pPr>
          </w:p>
        </w:tc>
      </w:tr>
      <w:tr w:rsidR="00152769" w:rsidRPr="00E169D4" w:rsidTr="00346F1B">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152769" w:rsidRPr="00E169D4" w:rsidRDefault="00152769" w:rsidP="006238A3">
            <w:pPr>
              <w:adjustRightInd w:val="0"/>
              <w:snapToGrid w:val="0"/>
              <w:rPr>
                <w:rFonts w:ascii="Arial" w:hAnsi="Arial" w:cs="Arial"/>
                <w:sz w:val="4"/>
                <w:szCs w:val="4"/>
                <w:lang w:val="es-BO"/>
              </w:rPr>
            </w:pPr>
          </w:p>
        </w:tc>
      </w:tr>
      <w:tr w:rsidR="00152769" w:rsidRPr="00E169D4" w:rsidTr="00346F1B">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2" w:type="pct"/>
            <w:gridSpan w:val="2"/>
            <w:vMerge w:val="restart"/>
            <w:tcBorders>
              <w:top w:val="nil"/>
              <w:left w:val="single" w:sz="12" w:space="0" w:color="auto"/>
              <w:right w:val="single" w:sz="12" w:space="0" w:color="auto"/>
            </w:tcBorders>
            <w:shd w:val="clear" w:color="auto" w:fill="auto"/>
            <w:vAlign w:val="center"/>
          </w:tcPr>
          <w:p w:rsidR="00152769" w:rsidRPr="00E169D4" w:rsidRDefault="00152769"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152769" w:rsidRPr="00E169D4" w:rsidRDefault="00152769"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152769" w:rsidRPr="00E169D4" w:rsidRDefault="00152769" w:rsidP="006238A3">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4"/>
                <w:szCs w:val="14"/>
                <w:lang w:val="es-BO"/>
              </w:rPr>
            </w:pPr>
          </w:p>
        </w:tc>
        <w:tc>
          <w:tcPr>
            <w:tcW w:w="163"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152769" w:rsidRPr="00E169D4" w:rsidRDefault="00152769" w:rsidP="006238A3">
            <w:pPr>
              <w:adjustRightInd w:val="0"/>
              <w:snapToGrid w:val="0"/>
              <w:jc w:val="center"/>
              <w:rPr>
                <w:rFonts w:ascii="Arial" w:hAnsi="Arial" w:cs="Arial"/>
                <w:sz w:val="14"/>
                <w:szCs w:val="14"/>
                <w:lang w:val="es-BO"/>
              </w:rPr>
            </w:pPr>
          </w:p>
        </w:tc>
        <w:tc>
          <w:tcPr>
            <w:tcW w:w="74" w:type="pct"/>
            <w:tcBorders>
              <w:top w:val="nil"/>
              <w:left w:val="single" w:sz="12" w:space="0" w:color="auto"/>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4"/>
                <w:szCs w:val="14"/>
                <w:lang w:val="es-BO"/>
              </w:rPr>
            </w:pPr>
          </w:p>
        </w:tc>
        <w:tc>
          <w:tcPr>
            <w:tcW w:w="1235"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152769" w:rsidRPr="00E169D4" w:rsidRDefault="00152769" w:rsidP="006238A3">
            <w:pPr>
              <w:adjustRightInd w:val="0"/>
              <w:snapToGrid w:val="0"/>
              <w:rPr>
                <w:rFonts w:ascii="Arial" w:hAnsi="Arial" w:cs="Arial"/>
                <w:sz w:val="14"/>
                <w:szCs w:val="14"/>
                <w:lang w:val="es-BO"/>
              </w:rPr>
            </w:pPr>
          </w:p>
        </w:tc>
      </w:tr>
      <w:tr w:rsidR="00357FDF" w:rsidRPr="00E169D4" w:rsidTr="00346F1B">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357FDF" w:rsidRPr="00E169D4" w:rsidRDefault="00357FDF"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357FDF" w:rsidRPr="00E169D4" w:rsidRDefault="008D6D05" w:rsidP="00357FDF">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8" w:type="pct"/>
            <w:tcBorders>
              <w:top w:val="nil"/>
              <w:left w:val="single" w:sz="4" w:space="0" w:color="auto"/>
              <w:bottom w:val="nil"/>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357FDF" w:rsidRPr="00E169D4" w:rsidRDefault="008D6D05" w:rsidP="00357FD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357FDF" w:rsidRPr="00E169D4" w:rsidRDefault="00346F1B"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357FDF" w:rsidRPr="00E169D4" w:rsidRDefault="00357FDF"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357FDF" w:rsidRPr="00E169D4" w:rsidRDefault="00357FDF" w:rsidP="00357FDF">
            <w:pPr>
              <w:adjustRightInd w:val="0"/>
              <w:snapToGrid w:val="0"/>
              <w:rPr>
                <w:rFonts w:ascii="Arial" w:hAnsi="Arial" w:cs="Arial"/>
                <w:sz w:val="16"/>
                <w:szCs w:val="16"/>
                <w:lang w:val="es-BO"/>
              </w:rPr>
            </w:pPr>
          </w:p>
        </w:tc>
      </w:tr>
      <w:tr w:rsidR="00152769" w:rsidRPr="00E169D4" w:rsidTr="00346F1B">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152769" w:rsidRPr="00E169D4" w:rsidRDefault="00152769" w:rsidP="006238A3">
            <w:pPr>
              <w:adjustRightInd w:val="0"/>
              <w:snapToGrid w:val="0"/>
              <w:rPr>
                <w:rFonts w:ascii="Arial" w:hAnsi="Arial" w:cs="Arial"/>
                <w:sz w:val="4"/>
                <w:szCs w:val="4"/>
                <w:lang w:val="es-BO"/>
              </w:rPr>
            </w:pPr>
          </w:p>
        </w:tc>
      </w:tr>
      <w:tr w:rsidR="00152769" w:rsidRPr="00E169D4" w:rsidTr="00346F1B">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152769" w:rsidRPr="00E169D4" w:rsidRDefault="00152769" w:rsidP="006238A3">
            <w:pPr>
              <w:adjustRightInd w:val="0"/>
              <w:snapToGrid w:val="0"/>
              <w:rPr>
                <w:rFonts w:ascii="Arial" w:hAnsi="Arial" w:cs="Arial"/>
                <w:sz w:val="16"/>
                <w:szCs w:val="16"/>
                <w:lang w:val="es-BO"/>
              </w:rPr>
            </w:pPr>
          </w:p>
        </w:tc>
      </w:tr>
      <w:tr w:rsidR="00357FDF" w:rsidRPr="00E169D4" w:rsidTr="00346F1B">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rsidR="00357FDF" w:rsidRPr="00E169D4" w:rsidRDefault="00357FDF"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right w:val="single" w:sz="12" w:space="0" w:color="auto"/>
            </w:tcBorders>
            <w:shd w:val="clear" w:color="auto" w:fill="auto"/>
            <w:vAlign w:val="bottom"/>
          </w:tcPr>
          <w:p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7FDF" w:rsidRPr="00E169D4" w:rsidRDefault="008D6D05" w:rsidP="00357FDF">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8" w:type="pct"/>
            <w:vMerge w:val="restart"/>
            <w:tcBorders>
              <w:top w:val="nil"/>
              <w:left w:val="single" w:sz="4" w:space="0" w:color="auto"/>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7FDF" w:rsidRPr="00E169D4" w:rsidRDefault="008D6D05" w:rsidP="00053B04">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vMerge w:val="restart"/>
            <w:tcBorders>
              <w:top w:val="nil"/>
              <w:left w:val="single" w:sz="4" w:space="0" w:color="auto"/>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7FDF" w:rsidRPr="00E169D4" w:rsidRDefault="00346F1B"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357FDF" w:rsidRPr="00E169D4" w:rsidRDefault="00357FDF" w:rsidP="00357FDF">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63" w:type="pct"/>
            <w:vMerge w:val="restart"/>
            <w:tcBorders>
              <w:top w:val="nil"/>
              <w:left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73" w:type="pct"/>
            <w:gridSpan w:val="2"/>
            <w:vMerge w:val="restart"/>
            <w:tcBorders>
              <w:top w:val="nil"/>
              <w:left w:val="nil"/>
              <w:right w:val="single" w:sz="12"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74" w:type="pct"/>
            <w:vMerge w:val="restart"/>
            <w:tcBorders>
              <w:top w:val="nil"/>
              <w:left w:val="single" w:sz="12" w:space="0" w:color="auto"/>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235" w:type="pct"/>
            <w:vMerge w:val="restart"/>
            <w:tcBorders>
              <w:top w:val="nil"/>
              <w:left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357FDF" w:rsidRPr="00E169D4" w:rsidRDefault="00357FDF" w:rsidP="00357FDF">
            <w:pPr>
              <w:adjustRightInd w:val="0"/>
              <w:snapToGrid w:val="0"/>
              <w:rPr>
                <w:rFonts w:ascii="Arial" w:hAnsi="Arial" w:cs="Arial"/>
                <w:sz w:val="16"/>
                <w:szCs w:val="16"/>
                <w:lang w:val="es-BO"/>
              </w:rPr>
            </w:pPr>
          </w:p>
        </w:tc>
      </w:tr>
      <w:tr w:rsidR="00152769" w:rsidRPr="00E169D4" w:rsidTr="00346F1B">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152769" w:rsidRPr="00E169D4" w:rsidRDefault="00152769" w:rsidP="006238A3">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rsidR="00152769" w:rsidRPr="00E169D4" w:rsidRDefault="00152769"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152769" w:rsidRPr="00E169D4" w:rsidRDefault="00152769" w:rsidP="006238A3">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163" w:type="pct"/>
            <w:vMerge/>
            <w:tcBorders>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73" w:type="pct"/>
            <w:gridSpan w:val="2"/>
            <w:vMerge/>
            <w:tcBorders>
              <w:left w:val="nil"/>
              <w:bottom w:val="nil"/>
              <w:right w:val="single" w:sz="12" w:space="0" w:color="auto"/>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1235" w:type="pct"/>
            <w:vMerge/>
            <w:tcBorders>
              <w:left w:val="nil"/>
              <w:bottom w:val="nil"/>
              <w:right w:val="nil"/>
            </w:tcBorders>
            <w:shd w:val="clear" w:color="auto" w:fill="auto"/>
            <w:vAlign w:val="center"/>
          </w:tcPr>
          <w:p w:rsidR="00152769" w:rsidRPr="00E169D4" w:rsidRDefault="00152769"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152769" w:rsidRPr="00E169D4" w:rsidRDefault="00152769" w:rsidP="006238A3">
            <w:pPr>
              <w:adjustRightInd w:val="0"/>
              <w:snapToGrid w:val="0"/>
              <w:rPr>
                <w:rFonts w:ascii="Arial" w:hAnsi="Arial" w:cs="Arial"/>
                <w:sz w:val="16"/>
                <w:szCs w:val="16"/>
                <w:lang w:val="es-BO"/>
              </w:rPr>
            </w:pPr>
          </w:p>
        </w:tc>
      </w:tr>
      <w:tr w:rsidR="00152769" w:rsidRPr="00E169D4" w:rsidTr="00346F1B">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152769" w:rsidRPr="00E169D4" w:rsidRDefault="00152769" w:rsidP="006238A3">
            <w:pPr>
              <w:adjustRightInd w:val="0"/>
              <w:snapToGrid w:val="0"/>
              <w:rPr>
                <w:rFonts w:ascii="Arial" w:hAnsi="Arial" w:cs="Arial"/>
                <w:sz w:val="4"/>
                <w:szCs w:val="4"/>
                <w:lang w:val="es-BO"/>
              </w:rPr>
            </w:pPr>
          </w:p>
        </w:tc>
      </w:tr>
      <w:tr w:rsidR="00152769" w:rsidRPr="00E169D4" w:rsidTr="00346F1B">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52769" w:rsidRPr="00E169D4" w:rsidRDefault="00A455A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152769" w:rsidRPr="00E169D4" w:rsidRDefault="00152769" w:rsidP="006238A3">
            <w:pPr>
              <w:adjustRightInd w:val="0"/>
              <w:snapToGrid w:val="0"/>
              <w:rPr>
                <w:rFonts w:ascii="Arial" w:hAnsi="Arial" w:cs="Arial"/>
                <w:sz w:val="16"/>
                <w:szCs w:val="16"/>
                <w:lang w:val="es-BO"/>
              </w:rPr>
            </w:pPr>
          </w:p>
        </w:tc>
      </w:tr>
      <w:tr w:rsidR="00357FDF" w:rsidRPr="00E169D4" w:rsidTr="00346F1B">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357FDF" w:rsidRPr="00E169D4" w:rsidRDefault="00357FDF"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7FDF" w:rsidRPr="00E169D4" w:rsidRDefault="008D6D05" w:rsidP="00854C69">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7FDF" w:rsidRPr="00E169D4" w:rsidRDefault="008D6D05" w:rsidP="00357FD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7FDF" w:rsidRPr="00E169D4" w:rsidRDefault="008D6D05"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357FDF" w:rsidRPr="00E169D4" w:rsidRDefault="00357FDF"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357FDF" w:rsidRPr="00E169D4" w:rsidRDefault="00357FDF" w:rsidP="00357FDF">
            <w:pPr>
              <w:adjustRightInd w:val="0"/>
              <w:snapToGrid w:val="0"/>
              <w:rPr>
                <w:rFonts w:ascii="Arial" w:hAnsi="Arial" w:cs="Arial"/>
                <w:sz w:val="16"/>
                <w:szCs w:val="16"/>
                <w:lang w:val="es-BO"/>
              </w:rPr>
            </w:pPr>
          </w:p>
        </w:tc>
      </w:tr>
      <w:tr w:rsidR="00152769" w:rsidRPr="00E169D4" w:rsidTr="00346F1B">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152769" w:rsidRPr="00E169D4" w:rsidRDefault="00152769" w:rsidP="006238A3">
            <w:pPr>
              <w:adjustRightInd w:val="0"/>
              <w:snapToGrid w:val="0"/>
              <w:rPr>
                <w:rFonts w:ascii="Arial" w:hAnsi="Arial" w:cs="Arial"/>
                <w:sz w:val="4"/>
                <w:szCs w:val="4"/>
                <w:lang w:val="es-BO"/>
              </w:rPr>
            </w:pPr>
          </w:p>
        </w:tc>
      </w:tr>
      <w:tr w:rsidR="00152769" w:rsidRPr="00E169D4" w:rsidTr="00346F1B">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52769" w:rsidRPr="00E169D4" w:rsidRDefault="00A455A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rsidR="00152769" w:rsidRPr="00E169D4" w:rsidRDefault="00152769"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152769" w:rsidRPr="00E169D4" w:rsidRDefault="00152769"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152769" w:rsidRPr="00E169D4" w:rsidRDefault="00152769" w:rsidP="006238A3">
            <w:pPr>
              <w:adjustRightInd w:val="0"/>
              <w:snapToGrid w:val="0"/>
              <w:rPr>
                <w:rFonts w:ascii="Arial" w:hAnsi="Arial" w:cs="Arial"/>
                <w:sz w:val="16"/>
                <w:szCs w:val="16"/>
                <w:lang w:val="es-BO"/>
              </w:rPr>
            </w:pPr>
          </w:p>
        </w:tc>
      </w:tr>
      <w:tr w:rsidR="00357FDF" w:rsidRPr="00E169D4" w:rsidTr="00346F1B">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rsidR="00357FDF" w:rsidRPr="00E169D4" w:rsidRDefault="00357FDF" w:rsidP="00357FDF">
            <w:pPr>
              <w:adjustRightInd w:val="0"/>
              <w:snapToGrid w:val="0"/>
              <w:jc w:val="right"/>
              <w:rPr>
                <w:rFonts w:ascii="Arial" w:hAnsi="Arial" w:cs="Arial"/>
                <w:sz w:val="16"/>
                <w:szCs w:val="16"/>
                <w:lang w:val="es-BO"/>
              </w:rPr>
            </w:pPr>
          </w:p>
        </w:tc>
        <w:tc>
          <w:tcPr>
            <w:tcW w:w="1722" w:type="pct"/>
            <w:gridSpan w:val="2"/>
            <w:vMerge/>
            <w:tcBorders>
              <w:left w:val="single" w:sz="12" w:space="0" w:color="auto"/>
              <w:bottom w:val="nil"/>
              <w:right w:val="single" w:sz="12" w:space="0" w:color="auto"/>
            </w:tcBorders>
            <w:shd w:val="clear" w:color="auto" w:fill="auto"/>
            <w:vAlign w:val="bottom"/>
          </w:tcPr>
          <w:p w:rsidR="00357FDF" w:rsidRPr="00E169D4" w:rsidRDefault="00357FDF"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7FDF" w:rsidRPr="00E169D4" w:rsidRDefault="008D6D05" w:rsidP="00357FDF">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7FDF" w:rsidRPr="00E169D4" w:rsidRDefault="008D6D05" w:rsidP="00357FD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7FDF" w:rsidRPr="00E169D4" w:rsidRDefault="00346F1B"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357FDF" w:rsidRPr="00E169D4" w:rsidRDefault="00357FDF"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357FDF" w:rsidRPr="00E169D4" w:rsidRDefault="00357FDF"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357FDF" w:rsidRPr="00E169D4" w:rsidRDefault="00357FDF" w:rsidP="00357FDF">
            <w:pPr>
              <w:adjustRightInd w:val="0"/>
              <w:snapToGrid w:val="0"/>
              <w:rPr>
                <w:rFonts w:ascii="Arial" w:hAnsi="Arial" w:cs="Arial"/>
                <w:sz w:val="16"/>
                <w:szCs w:val="16"/>
                <w:lang w:val="es-BO"/>
              </w:rPr>
            </w:pPr>
          </w:p>
        </w:tc>
      </w:tr>
      <w:tr w:rsidR="00152769" w:rsidRPr="00E169D4" w:rsidTr="00346F1B">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52769" w:rsidRPr="00E169D4" w:rsidRDefault="00152769" w:rsidP="00A455AE">
            <w:pPr>
              <w:adjustRightInd w:val="0"/>
              <w:snapToGrid w:val="0"/>
              <w:jc w:val="center"/>
              <w:rPr>
                <w:rFonts w:ascii="Arial" w:hAnsi="Arial" w:cs="Arial"/>
                <w:sz w:val="4"/>
                <w:szCs w:val="4"/>
                <w:lang w:val="es-BO"/>
              </w:rPr>
            </w:pPr>
          </w:p>
        </w:tc>
        <w:tc>
          <w:tcPr>
            <w:tcW w:w="1653" w:type="pct"/>
            <w:tcBorders>
              <w:top w:val="nil"/>
              <w:left w:val="single" w:sz="12" w:space="0" w:color="auto"/>
              <w:bottom w:val="single" w:sz="12" w:space="0" w:color="auto"/>
              <w:right w:val="nil"/>
            </w:tcBorders>
            <w:shd w:val="clear" w:color="auto" w:fill="auto"/>
            <w:vAlign w:val="bottom"/>
          </w:tcPr>
          <w:p w:rsidR="00152769" w:rsidRPr="00E169D4" w:rsidRDefault="00152769"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152769" w:rsidRPr="00E169D4" w:rsidRDefault="00152769"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152769" w:rsidRPr="00E169D4" w:rsidRDefault="00152769" w:rsidP="006238A3">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163" w:type="pct"/>
            <w:tcBorders>
              <w:top w:val="nil"/>
              <w:left w:val="nil"/>
              <w:bottom w:val="single" w:sz="12" w:space="0" w:color="auto"/>
              <w:right w:val="nil"/>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single" w:sz="12" w:space="0" w:color="auto"/>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74" w:type="pct"/>
            <w:tcBorders>
              <w:top w:val="nil"/>
              <w:left w:val="single" w:sz="12" w:space="0" w:color="auto"/>
              <w:bottom w:val="single" w:sz="12" w:space="0" w:color="auto"/>
              <w:right w:val="nil"/>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1235" w:type="pct"/>
            <w:tcBorders>
              <w:top w:val="nil"/>
              <w:left w:val="nil"/>
              <w:bottom w:val="single" w:sz="12" w:space="0" w:color="auto"/>
              <w:right w:val="nil"/>
            </w:tcBorders>
            <w:shd w:val="clear" w:color="auto" w:fill="auto"/>
            <w:vAlign w:val="center"/>
          </w:tcPr>
          <w:p w:rsidR="00152769" w:rsidRPr="00E169D4" w:rsidRDefault="00152769"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152769" w:rsidRPr="00E169D4" w:rsidRDefault="00152769" w:rsidP="006238A3">
            <w:pPr>
              <w:adjustRightInd w:val="0"/>
              <w:snapToGrid w:val="0"/>
              <w:rPr>
                <w:rFonts w:ascii="Arial" w:hAnsi="Arial" w:cs="Arial"/>
                <w:sz w:val="4"/>
                <w:szCs w:val="4"/>
                <w:lang w:val="es-BO"/>
              </w:rPr>
            </w:pPr>
          </w:p>
        </w:tc>
      </w:tr>
    </w:tbl>
    <w:p w:rsidR="00524236" w:rsidRPr="00E461C4" w:rsidRDefault="00524236" w:rsidP="00524236">
      <w:pPr>
        <w:rPr>
          <w:rFonts w:ascii="Arial" w:hAnsi="Arial" w:cs="Arial"/>
          <w:sz w:val="16"/>
          <w:szCs w:val="16"/>
        </w:rPr>
      </w:pPr>
    </w:p>
    <w:p w:rsidR="00524236" w:rsidRPr="00E461C4" w:rsidRDefault="00524236"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524236" w:rsidRDefault="00524236"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rsidR="00346F1B" w:rsidRPr="00346F1B" w:rsidRDefault="00346F1B" w:rsidP="00346F1B">
      <w:pPr>
        <w:pStyle w:val="Prrafodelista"/>
        <w:numPr>
          <w:ilvl w:val="0"/>
          <w:numId w:val="27"/>
        </w:numPr>
        <w:jc w:val="both"/>
        <w:rPr>
          <w:rFonts w:ascii="Verdana" w:hAnsi="Verdana" w:cs="Arial"/>
          <w:sz w:val="18"/>
          <w:szCs w:val="18"/>
        </w:rPr>
      </w:pPr>
      <w:r w:rsidRPr="00346F1B">
        <w:rPr>
          <w:rFonts w:ascii="Verdana" w:hAnsi="Verdana" w:cs="Arial"/>
          <w:sz w:val="18"/>
          <w:szCs w:val="18"/>
        </w:rPr>
        <w:t>El proponente se dará por notificado con la publicación realizada en la página oficial de la AEVIVIENDA</w:t>
      </w:r>
      <w:r w:rsidRPr="00346F1B">
        <w:rPr>
          <w:rFonts w:ascii="Verdana" w:hAnsi="Verdana"/>
          <w:noProof/>
          <w:sz w:val="18"/>
          <w:szCs w:val="18"/>
          <w:lang w:eastAsia="es-ES"/>
        </w:rPr>
        <w:t xml:space="preserve"> </w:t>
      </w: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5A7CEE" w:rsidRDefault="005A7CEE"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346F1B" w:rsidRDefault="00346F1B" w:rsidP="00346F1B">
      <w:pPr>
        <w:pStyle w:val="Prrafodelista"/>
        <w:ind w:left="714"/>
        <w:jc w:val="both"/>
        <w:rPr>
          <w:rFonts w:ascii="Verdana" w:hAnsi="Verdana" w:cs="Arial"/>
          <w:sz w:val="18"/>
          <w:szCs w:val="18"/>
        </w:rPr>
      </w:pPr>
    </w:p>
    <w:p w:rsidR="001720B6" w:rsidRPr="00AE79D2" w:rsidRDefault="001720B6" w:rsidP="001720B6">
      <w:pPr>
        <w:rPr>
          <w:rFonts w:ascii="Verdana" w:hAnsi="Verdana"/>
          <w:sz w:val="2"/>
          <w:szCs w:val="2"/>
        </w:rPr>
      </w:pPr>
    </w:p>
    <w:p w:rsidR="001720B6" w:rsidRDefault="001720B6" w:rsidP="001720B6">
      <w:pPr>
        <w:rPr>
          <w:rFonts w:ascii="Verdana" w:hAnsi="Verdana"/>
          <w:sz w:val="2"/>
          <w:szCs w:val="2"/>
        </w:rPr>
      </w:pPr>
    </w:p>
    <w:p w:rsidR="00A616D5" w:rsidRDefault="00A616D5" w:rsidP="001720B6">
      <w:pPr>
        <w:rPr>
          <w:rFonts w:ascii="Verdana" w:hAnsi="Verdana"/>
          <w:sz w:val="2"/>
          <w:szCs w:val="2"/>
        </w:rPr>
      </w:pPr>
    </w:p>
    <w:p w:rsidR="00A616D5" w:rsidRPr="00AE79D2" w:rsidRDefault="00A616D5" w:rsidP="001720B6">
      <w:pPr>
        <w:rPr>
          <w:rFonts w:ascii="Verdana" w:hAnsi="Verdana"/>
          <w:sz w:val="2"/>
          <w:szCs w:val="2"/>
        </w:rPr>
      </w:pPr>
    </w:p>
    <w:p w:rsidR="001720B6" w:rsidRPr="00AE79D2" w:rsidRDefault="001720B6" w:rsidP="001720B6">
      <w:pPr>
        <w:rPr>
          <w:rFonts w:ascii="Verdana" w:hAnsi="Verdana"/>
          <w:sz w:val="2"/>
          <w:szCs w:val="2"/>
        </w:rPr>
      </w:pPr>
    </w:p>
    <w:p w:rsidR="001720B6" w:rsidRPr="00AE79D2" w:rsidRDefault="001720B6" w:rsidP="001720B6">
      <w:pPr>
        <w:rPr>
          <w:rFonts w:ascii="Verdana" w:hAnsi="Verdana"/>
          <w:sz w:val="2"/>
          <w:szCs w:val="2"/>
        </w:rPr>
      </w:pPr>
    </w:p>
    <w:p w:rsidR="00C251C0" w:rsidRDefault="0055714F" w:rsidP="00756B31">
      <w:pPr>
        <w:pStyle w:val="Ttulo10"/>
        <w:numPr>
          <w:ilvl w:val="0"/>
          <w:numId w:val="55"/>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39"/>
    </w:p>
    <w:tbl>
      <w:tblPr>
        <w:tblW w:w="0" w:type="auto"/>
        <w:shd w:val="clear" w:color="auto" w:fill="365F91" w:themeFill="accent1" w:themeFillShade="BF"/>
        <w:tblLook w:val="04A0" w:firstRow="1" w:lastRow="0" w:firstColumn="1" w:lastColumn="0" w:noHBand="0" w:noVBand="1"/>
      </w:tblPr>
      <w:tblGrid>
        <w:gridCol w:w="8789"/>
      </w:tblGrid>
      <w:tr w:rsidR="00D17734" w:rsidRPr="00115AC6" w:rsidTr="00D17734">
        <w:trPr>
          <w:trHeight w:val="378"/>
        </w:trPr>
        <w:tc>
          <w:tcPr>
            <w:tcW w:w="8789" w:type="dxa"/>
            <w:shd w:val="clear" w:color="auto" w:fill="365F91" w:themeFill="accent1" w:themeFillShade="BF"/>
          </w:tcPr>
          <w:p w:rsidR="00D17734" w:rsidRPr="00115AC6" w:rsidRDefault="00D17734" w:rsidP="00D17734">
            <w:pPr>
              <w:pStyle w:val="Pa0"/>
              <w:spacing w:line="276" w:lineRule="auto"/>
              <w:jc w:val="center"/>
              <w:rPr>
                <w:rFonts w:ascii="Verdana" w:hAnsi="Verdana" w:cs="Tahoma"/>
                <w:b/>
                <w:bCs/>
                <w:sz w:val="20"/>
                <w:szCs w:val="20"/>
              </w:rPr>
            </w:pPr>
            <w:r w:rsidRPr="0054240C">
              <w:rPr>
                <w:rFonts w:ascii="Verdana" w:hAnsi="Verdana" w:cs="Tahoma"/>
                <w:b/>
                <w:color w:val="FFFFFF" w:themeColor="background1"/>
                <w:sz w:val="20"/>
                <w:szCs w:val="20"/>
              </w:rPr>
              <w:t>PROYECTO DE VIVIENDA NUEVA EN EL MUNICIPIO DE SAN IGNACIO DE VELASCO  -FASE(XX) 2024- SANTA CRUZ</w:t>
            </w:r>
          </w:p>
        </w:tc>
      </w:tr>
    </w:tbl>
    <w:p w:rsidR="00D17734" w:rsidRPr="00115AC6" w:rsidRDefault="00D17734" w:rsidP="00D17734">
      <w:pPr>
        <w:tabs>
          <w:tab w:val="left" w:pos="560"/>
        </w:tabs>
        <w:jc w:val="both"/>
        <w:rPr>
          <w:rFonts w:ascii="Verdana" w:hAnsi="Verdan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D17734" w:rsidRPr="00115AC6" w:rsidTr="00D17734">
        <w:trPr>
          <w:trHeight w:val="225"/>
          <w:jc w:val="center"/>
        </w:trPr>
        <w:tc>
          <w:tcPr>
            <w:tcW w:w="4390" w:type="dxa"/>
            <w:vAlign w:val="center"/>
          </w:tcPr>
          <w:p w:rsidR="00D17734" w:rsidRPr="00115AC6" w:rsidRDefault="00D17734" w:rsidP="00D17734">
            <w:pPr>
              <w:spacing w:afterLines="100" w:after="240"/>
              <w:ind w:right="616"/>
              <w:rPr>
                <w:rFonts w:ascii="Verdana" w:hAnsi="Verdana" w:cs="Tahoma"/>
                <w:b/>
                <w:lang w:val="es-ES_tradnl"/>
              </w:rPr>
            </w:pPr>
            <w:r w:rsidRPr="00115AC6">
              <w:rPr>
                <w:rFonts w:ascii="Verdana" w:hAnsi="Verdana" w:cs="Tahoma"/>
                <w:b/>
                <w:lang w:val="es-ES_tradnl"/>
              </w:rPr>
              <w:t>Modalidad de Proyecto:</w:t>
            </w:r>
          </w:p>
        </w:tc>
        <w:tc>
          <w:tcPr>
            <w:tcW w:w="4086" w:type="dxa"/>
            <w:shd w:val="clear" w:color="auto" w:fill="auto"/>
            <w:vAlign w:val="center"/>
          </w:tcPr>
          <w:p w:rsidR="00D17734" w:rsidRPr="00115AC6" w:rsidRDefault="00D17734" w:rsidP="00D17734">
            <w:pPr>
              <w:spacing w:afterLines="100" w:after="240"/>
              <w:ind w:right="616"/>
              <w:rPr>
                <w:rFonts w:ascii="Verdana" w:hAnsi="Verdana" w:cs="Tahoma"/>
                <w:b/>
                <w:lang w:val="es-ES_tradnl"/>
              </w:rPr>
            </w:pPr>
            <w:r w:rsidRPr="00115AC6">
              <w:rPr>
                <w:rFonts w:ascii="Verdana" w:hAnsi="Verdana" w:cs="Tahoma"/>
                <w:b/>
                <w:lang w:val="es-ES_tradnl"/>
              </w:rPr>
              <w:t>A Solicitud</w:t>
            </w:r>
          </w:p>
        </w:tc>
      </w:tr>
      <w:tr w:rsidR="00D17734" w:rsidRPr="00115AC6" w:rsidTr="00D17734">
        <w:trPr>
          <w:trHeight w:val="225"/>
          <w:jc w:val="center"/>
        </w:trPr>
        <w:tc>
          <w:tcPr>
            <w:tcW w:w="4390" w:type="dxa"/>
            <w:vAlign w:val="center"/>
          </w:tcPr>
          <w:p w:rsidR="00D17734" w:rsidRPr="00115AC6" w:rsidRDefault="00D17734" w:rsidP="00D17734">
            <w:pPr>
              <w:spacing w:afterLines="100" w:after="240"/>
              <w:ind w:right="616"/>
              <w:rPr>
                <w:rFonts w:ascii="Verdana" w:hAnsi="Verdana" w:cs="Tahoma"/>
                <w:b/>
                <w:color w:val="FF0000"/>
                <w:lang w:val="es-ES_tradnl"/>
              </w:rPr>
            </w:pPr>
            <w:r w:rsidRPr="00115AC6">
              <w:rPr>
                <w:rFonts w:ascii="Verdana" w:hAnsi="Verdana" w:cs="Tahoma"/>
                <w:b/>
                <w:lang w:val="es-ES_tradnl"/>
              </w:rPr>
              <w:t>Tipo de Proponente:</w:t>
            </w:r>
          </w:p>
        </w:tc>
        <w:tc>
          <w:tcPr>
            <w:tcW w:w="4086" w:type="dxa"/>
            <w:shd w:val="clear" w:color="auto" w:fill="auto"/>
            <w:vAlign w:val="center"/>
          </w:tcPr>
          <w:p w:rsidR="00D17734" w:rsidRPr="00115AC6" w:rsidRDefault="00D17734" w:rsidP="00D17734">
            <w:pPr>
              <w:spacing w:afterLines="100" w:after="240"/>
              <w:ind w:right="616"/>
              <w:rPr>
                <w:rFonts w:ascii="Verdana" w:hAnsi="Verdana" w:cs="Tahoma"/>
                <w:b/>
                <w:color w:val="FF0000"/>
                <w:lang w:val="es-ES_tradnl"/>
              </w:rPr>
            </w:pPr>
            <w:r w:rsidRPr="00115AC6">
              <w:rPr>
                <w:rFonts w:ascii="Verdana" w:hAnsi="Verdana" w:cs="Tahoma"/>
                <w:b/>
                <w:lang w:val="es-ES_tradnl"/>
              </w:rPr>
              <w:t>Persona Jurídica</w:t>
            </w:r>
          </w:p>
        </w:tc>
      </w:tr>
      <w:tr w:rsidR="00D17734" w:rsidRPr="00115AC6" w:rsidTr="00D17734">
        <w:trPr>
          <w:trHeight w:val="375"/>
          <w:jc w:val="center"/>
        </w:trPr>
        <w:tc>
          <w:tcPr>
            <w:tcW w:w="4390" w:type="dxa"/>
            <w:vAlign w:val="center"/>
          </w:tcPr>
          <w:p w:rsidR="00D17734" w:rsidRPr="00115AC6" w:rsidRDefault="00D17734" w:rsidP="00D17734">
            <w:pPr>
              <w:spacing w:afterLines="100" w:after="240"/>
              <w:ind w:right="616"/>
              <w:rPr>
                <w:rFonts w:ascii="Verdana" w:hAnsi="Verdana" w:cs="Tahoma"/>
                <w:b/>
                <w:color w:val="FF0000"/>
                <w:lang w:val="es-ES_tradnl"/>
              </w:rPr>
            </w:pPr>
            <w:r w:rsidRPr="00115AC6">
              <w:rPr>
                <w:rFonts w:ascii="Verdana" w:hAnsi="Verdana" w:cs="Tahoma"/>
                <w:b/>
                <w:lang w:val="es-ES_tradnl"/>
              </w:rPr>
              <w:t>Método de Selección y adjudicación:</w:t>
            </w:r>
          </w:p>
        </w:tc>
        <w:tc>
          <w:tcPr>
            <w:tcW w:w="4086" w:type="dxa"/>
            <w:vAlign w:val="center"/>
          </w:tcPr>
          <w:p w:rsidR="00D17734" w:rsidRPr="00115AC6" w:rsidRDefault="00D17734" w:rsidP="00D17734">
            <w:pPr>
              <w:spacing w:afterLines="100" w:after="240"/>
              <w:ind w:right="616"/>
              <w:rPr>
                <w:rFonts w:ascii="Verdana" w:hAnsi="Verdana" w:cs="Tahoma"/>
                <w:b/>
                <w:color w:val="FF0000"/>
                <w:lang w:val="es-ES_tradnl"/>
              </w:rPr>
            </w:pPr>
            <w:r>
              <w:rPr>
                <w:rFonts w:ascii="Verdana" w:hAnsi="Verdana" w:cs="Tahoma"/>
                <w:b/>
                <w:lang w:val="es-ES_tradnl"/>
              </w:rPr>
              <w:t>Calidad, Propuesta Técnica, Costo</w:t>
            </w:r>
          </w:p>
        </w:tc>
      </w:tr>
      <w:tr w:rsidR="00D17734" w:rsidRPr="00115AC6" w:rsidTr="00D17734">
        <w:trPr>
          <w:trHeight w:val="225"/>
          <w:jc w:val="center"/>
        </w:trPr>
        <w:tc>
          <w:tcPr>
            <w:tcW w:w="4390" w:type="dxa"/>
            <w:vAlign w:val="center"/>
          </w:tcPr>
          <w:p w:rsidR="00D17734" w:rsidRPr="00115AC6" w:rsidRDefault="00D17734" w:rsidP="00D17734">
            <w:pPr>
              <w:spacing w:afterLines="100" w:after="240"/>
              <w:ind w:right="616"/>
              <w:rPr>
                <w:rFonts w:ascii="Verdana" w:hAnsi="Verdana" w:cs="Tahoma"/>
                <w:b/>
                <w:color w:val="FF0000"/>
                <w:lang w:val="es-ES_tradnl"/>
              </w:rPr>
            </w:pPr>
            <w:r w:rsidRPr="00115AC6">
              <w:rPr>
                <w:rFonts w:ascii="Verdana" w:hAnsi="Verdana" w:cs="Tahoma"/>
                <w:b/>
                <w:lang w:val="es-ES_tradnl"/>
              </w:rPr>
              <w:t>Forma de Adjudicación:</w:t>
            </w:r>
          </w:p>
        </w:tc>
        <w:tc>
          <w:tcPr>
            <w:tcW w:w="4086" w:type="dxa"/>
            <w:vAlign w:val="center"/>
          </w:tcPr>
          <w:p w:rsidR="00D17734" w:rsidRPr="00115AC6" w:rsidRDefault="00D17734" w:rsidP="00D17734">
            <w:pPr>
              <w:spacing w:afterLines="100" w:after="240"/>
              <w:ind w:right="616"/>
              <w:rPr>
                <w:rFonts w:ascii="Verdana" w:hAnsi="Verdana" w:cs="Tahoma"/>
                <w:b/>
                <w:lang w:val="es-ES_tradnl"/>
              </w:rPr>
            </w:pPr>
            <w:r w:rsidRPr="00115AC6">
              <w:rPr>
                <w:rFonts w:ascii="Verdana" w:hAnsi="Verdana" w:cs="Tahoma"/>
                <w:b/>
                <w:lang w:val="es-ES_tradnl"/>
              </w:rPr>
              <w:t>Por el Total</w:t>
            </w:r>
          </w:p>
        </w:tc>
      </w:tr>
    </w:tbl>
    <w:p w:rsidR="00D17734" w:rsidRPr="00115AC6" w:rsidRDefault="00D17734" w:rsidP="00D17734">
      <w:pPr>
        <w:tabs>
          <w:tab w:val="left" w:pos="560"/>
        </w:tabs>
        <w:jc w:val="both"/>
        <w:rPr>
          <w:rFonts w:ascii="Verdana" w:hAnsi="Verdana" w:cs="Tahoma"/>
          <w:b/>
          <w:lang w:val="es-ES_tradnl"/>
        </w:rPr>
      </w:pPr>
    </w:p>
    <w:p w:rsidR="00D17734" w:rsidRPr="00115AC6" w:rsidRDefault="00D17734" w:rsidP="00D17734">
      <w:pPr>
        <w:widowControl w:val="0"/>
        <w:jc w:val="both"/>
        <w:rPr>
          <w:rFonts w:ascii="Verdana" w:hAnsi="Verdana" w:cs="Tahoma"/>
          <w:b/>
          <w:u w:val="single"/>
        </w:rPr>
      </w:pPr>
      <w:bookmarkStart w:id="42" w:name="_Toc49531226"/>
      <w:bookmarkStart w:id="43" w:name="_Toc515301252"/>
      <w:r w:rsidRPr="00115AC6">
        <w:rPr>
          <w:rFonts w:ascii="Verdana" w:hAnsi="Verdana" w:cs="Tahoma"/>
          <w:b/>
          <w:u w:val="single"/>
        </w:rPr>
        <w:t>CONDICIONES GENERALES:</w:t>
      </w:r>
      <w:bookmarkEnd w:id="42"/>
    </w:p>
    <w:p w:rsidR="00D17734" w:rsidRPr="00115AC6" w:rsidRDefault="00D17734" w:rsidP="00D17734">
      <w:pPr>
        <w:rPr>
          <w:rFonts w:ascii="Verdana" w:hAnsi="Verdana"/>
        </w:rPr>
      </w:pP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eastAsia="Calibri" w:hAnsi="Verdana" w:cs="Tahoma"/>
        </w:rPr>
      </w:pPr>
      <w:bookmarkStart w:id="44" w:name="_Toc129242850"/>
      <w:r w:rsidRPr="00115AC6">
        <w:rPr>
          <w:rFonts w:ascii="Verdana" w:hAnsi="Verdana" w:cs="Tahoma"/>
          <w:b/>
          <w:lang w:val="es-ES_tradnl"/>
        </w:rPr>
        <w:t>ANTECEDENTES</w:t>
      </w:r>
      <w:bookmarkEnd w:id="43"/>
      <w:r w:rsidRPr="00115AC6">
        <w:rPr>
          <w:rFonts w:ascii="Verdana" w:hAnsi="Verdana" w:cs="Tahoma"/>
          <w:b/>
          <w:lang w:val="es-ES_tradnl"/>
        </w:rPr>
        <w:t>.</w:t>
      </w:r>
      <w:bookmarkEnd w:id="44"/>
    </w:p>
    <w:p w:rsidR="00D17734" w:rsidRPr="00115AC6" w:rsidRDefault="00D17734" w:rsidP="00D17734">
      <w:pPr>
        <w:spacing w:line="260" w:lineRule="atLeast"/>
        <w:jc w:val="both"/>
        <w:rPr>
          <w:rFonts w:ascii="Verdana" w:hAnsi="Verdana" w:cs="Tahoma"/>
          <w:lang w:val="es-ES_tradnl"/>
        </w:rPr>
      </w:pPr>
      <w:r w:rsidRPr="00115AC6">
        <w:rPr>
          <w:rFonts w:ascii="Verdana" w:hAnsi="Verdana" w:cs="Tahoma"/>
          <w:lang w:val="es-ES_tradnl"/>
        </w:rPr>
        <w:t xml:space="preserve">Mediante Decreto Supremo Nº 0986 del 21 de septiembre de 2011, se crea la </w:t>
      </w:r>
      <w:r w:rsidRPr="00115AC6">
        <w:rPr>
          <w:rFonts w:ascii="Verdana" w:hAnsi="Verdana" w:cs="Tahoma"/>
          <w:b/>
          <w:lang w:val="es-ES_tradnl"/>
        </w:rPr>
        <w:t>Agencia Estatal de Vivienda - AEVIVIENDA,</w:t>
      </w:r>
      <w:r w:rsidRPr="00115AC6">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D17734" w:rsidRPr="00115AC6" w:rsidRDefault="00D17734" w:rsidP="00D17734">
      <w:pPr>
        <w:spacing w:line="260" w:lineRule="atLeast"/>
        <w:jc w:val="both"/>
        <w:rPr>
          <w:rFonts w:ascii="Verdana" w:hAnsi="Verdana" w:cs="Tahoma"/>
          <w:lang w:val="es-ES_tradnl"/>
        </w:rPr>
      </w:pPr>
      <w:r w:rsidRPr="00115AC6">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D17734" w:rsidRPr="00115AC6" w:rsidRDefault="00D17734" w:rsidP="00D17734">
      <w:pPr>
        <w:spacing w:line="260" w:lineRule="atLeast"/>
        <w:jc w:val="both"/>
        <w:rPr>
          <w:rFonts w:ascii="Verdana" w:hAnsi="Verdana" w:cs="Tahoma"/>
          <w:lang w:val="es-ES_tradnl"/>
        </w:rPr>
      </w:pPr>
      <w:r w:rsidRPr="00115AC6">
        <w:rPr>
          <w:rFonts w:ascii="Verdana" w:hAnsi="Verdana" w:cs="Tahoma"/>
          <w:lang w:val="es-ES_tradnl"/>
        </w:rPr>
        <w:t xml:space="preserve">Los proyectos de vivienda social a ser ejecutados por la AEVIVIENDA están encaminados a hacer frente de manera planificada y concertada la problemática del </w:t>
      </w:r>
      <w:r w:rsidRPr="00115AC6">
        <w:rPr>
          <w:rFonts w:ascii="Verdana" w:hAnsi="Verdana" w:cs="Tahoma"/>
          <w:b/>
          <w:lang w:val="es-ES_tradnl"/>
        </w:rPr>
        <w:t>déficit habitacional en el Estado Plurinacional de Bolivia</w:t>
      </w:r>
      <w:r w:rsidRPr="00115AC6">
        <w:rPr>
          <w:rFonts w:ascii="Verdana" w:hAnsi="Verdana" w:cs="Tahoma"/>
          <w:lang w:val="es-ES_tradnl"/>
        </w:rPr>
        <w:t xml:space="preserve">, mismo que se fracciona en dos tipos: </w:t>
      </w:r>
      <w:r w:rsidRPr="00115AC6">
        <w:rPr>
          <w:rFonts w:ascii="Verdana" w:hAnsi="Verdana" w:cs="Tahoma"/>
          <w:b/>
          <w:lang w:val="es-ES_tradnl"/>
        </w:rPr>
        <w:t>Cualitativo y Cuantitativo</w:t>
      </w:r>
      <w:r w:rsidRPr="00115AC6">
        <w:rPr>
          <w:rFonts w:ascii="Verdana" w:hAnsi="Verdan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15AC6">
        <w:rPr>
          <w:rFonts w:ascii="Verdana" w:hAnsi="Verdana" w:cs="Tahoma"/>
          <w:b/>
          <w:lang w:val="es-ES_tradnl"/>
        </w:rPr>
        <w:t>Plan Plurianual de Reducción del Déficit Habitacional</w:t>
      </w:r>
      <w:r w:rsidRPr="00115AC6">
        <w:rPr>
          <w:rFonts w:ascii="Verdana" w:hAnsi="Verdana" w:cs="Tahoma"/>
          <w:lang w:val="es-ES_tradnl"/>
        </w:rPr>
        <w:t xml:space="preserve"> con participación de instancias públicas y privadas involucradas, en el cual se definirán metas de reducción del </w:t>
      </w:r>
      <w:r w:rsidRPr="00115AC6">
        <w:rPr>
          <w:rFonts w:ascii="Verdana" w:hAnsi="Verdana" w:cs="Tahoma"/>
          <w:b/>
          <w:lang w:val="es-ES_tradnl"/>
        </w:rPr>
        <w:t>déficit habitacional por municipio</w:t>
      </w:r>
      <w:r w:rsidRPr="00115AC6">
        <w:rPr>
          <w:rFonts w:ascii="Verdana" w:hAnsi="Verdana" w:cs="Tahoma"/>
          <w:lang w:val="es-ES_tradnl"/>
        </w:rPr>
        <w:t>, considerando prioritariamente criterios de equidad, atención de sectores de menores ingresos, mujeres jefas de hogar y población beneficiaria que cuente con terreno propio”.</w:t>
      </w:r>
    </w:p>
    <w:p w:rsidR="00D17734" w:rsidRDefault="00D17734" w:rsidP="00D17734">
      <w:pPr>
        <w:spacing w:line="260" w:lineRule="atLeast"/>
        <w:jc w:val="both"/>
        <w:rPr>
          <w:rFonts w:ascii="Verdana" w:hAnsi="Verdana" w:cs="Tahoma"/>
          <w:color w:val="000000"/>
          <w:lang w:val="es-ES_tradnl"/>
        </w:rPr>
      </w:pPr>
      <w:r w:rsidRPr="00115AC6">
        <w:rPr>
          <w:rFonts w:ascii="Verdana" w:hAnsi="Verdana" w:cs="Tahoma"/>
          <w:lang w:val="es-ES_tradnl"/>
        </w:rPr>
        <w:t>En este sentido</w:t>
      </w:r>
      <w:r w:rsidRPr="00115AC6">
        <w:rPr>
          <w:rFonts w:ascii="Verdana" w:hAnsi="Verdana" w:cs="Tahoma"/>
          <w:color w:val="000000"/>
          <w:lang w:val="es-ES_tradnl"/>
        </w:rPr>
        <w:t>, en el marco de la NORMATIVA VIGENTE, REGLAMENTO OPERATIVO Y REGLAMENTO ESPECÍFICO DE LA AEVIVIENDA</w:t>
      </w:r>
      <w:r w:rsidRPr="00115AC6">
        <w:rPr>
          <w:rFonts w:ascii="Verdana" w:hAnsi="Verdana" w:cs="Tahoma"/>
          <w:lang w:val="es-ES_tradnl"/>
        </w:rPr>
        <w:t>; con el objetivo de incidir en la disminución del déficit habitacional</w:t>
      </w:r>
      <w:r w:rsidRPr="00115AC6">
        <w:rPr>
          <w:rFonts w:ascii="Verdana" w:hAnsi="Verdana" w:cs="Tahoma"/>
          <w:b/>
          <w:lang w:val="es-ES_tradnl"/>
        </w:rPr>
        <w:t xml:space="preserve"> cuantitativo </w:t>
      </w:r>
      <w:r w:rsidRPr="00115AC6">
        <w:rPr>
          <w:rFonts w:ascii="Verdana" w:hAnsi="Verdana" w:cs="Tahoma"/>
          <w:color w:val="000000"/>
          <w:lang w:val="es-ES_tradnl"/>
        </w:rPr>
        <w:t xml:space="preserve">se aprobó el proyecto: </w:t>
      </w:r>
    </w:p>
    <w:p w:rsidR="00D17734" w:rsidRPr="00115AC6" w:rsidRDefault="00D17734" w:rsidP="00D17734">
      <w:pPr>
        <w:spacing w:line="260" w:lineRule="atLeast"/>
        <w:jc w:val="both"/>
        <w:rPr>
          <w:rFonts w:ascii="Verdana" w:hAnsi="Verdana" w:cs="Tahoma"/>
          <w:color w:val="000000"/>
          <w:lang w:val="es-ES_tradnl"/>
        </w:rPr>
      </w:pPr>
    </w:p>
    <w:p w:rsidR="00D17734" w:rsidRPr="00115AC6" w:rsidRDefault="00D17734" w:rsidP="00D17734">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Verdana" w:hAnsi="Verdana" w:cs="Tahoma"/>
          <w:b/>
          <w:color w:val="000000"/>
          <w:lang w:val="es-ES_tradnl"/>
        </w:rPr>
      </w:pPr>
      <w:bookmarkStart w:id="45" w:name="_Toc481775804"/>
      <w:r w:rsidRPr="0054240C">
        <w:rPr>
          <w:rFonts w:ascii="Verdana" w:hAnsi="Verdana" w:cs="Tahoma"/>
          <w:b/>
          <w:color w:val="FF0000"/>
        </w:rPr>
        <w:t>PROYECTO DE VIVIENDA NUEVA EN EL MUNICIPIO DE SAN IGNACIO DE VELASCO  -FASE(XX) 2024- SANTA CRUZ</w:t>
      </w:r>
      <w:r w:rsidRPr="00115AC6">
        <w:rPr>
          <w:rFonts w:ascii="Verdana" w:hAnsi="Verdana" w:cs="Tahoma"/>
          <w:b/>
        </w:rPr>
        <w:t xml:space="preserve"> </w:t>
      </w: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
          <w:color w:val="000000"/>
          <w:lang w:val="es-ES_tradnl"/>
        </w:rPr>
      </w:pPr>
      <w:bookmarkStart w:id="46" w:name="_Toc515301253"/>
      <w:bookmarkStart w:id="47" w:name="_Toc129242851"/>
      <w:r w:rsidRPr="00115AC6">
        <w:rPr>
          <w:rFonts w:ascii="Verdana" w:hAnsi="Verdana" w:cs="Tahoma"/>
          <w:b/>
          <w:lang w:val="es-ES_tradnl"/>
        </w:rPr>
        <w:t>JUSTIFICACIÓN</w:t>
      </w:r>
      <w:bookmarkEnd w:id="45"/>
      <w:bookmarkEnd w:id="46"/>
      <w:r w:rsidRPr="00115AC6">
        <w:rPr>
          <w:rFonts w:ascii="Verdana" w:hAnsi="Verdana" w:cs="Tahoma"/>
          <w:b/>
          <w:lang w:val="es-ES_tradnl"/>
        </w:rPr>
        <w:t>.</w:t>
      </w:r>
      <w:bookmarkEnd w:id="47"/>
    </w:p>
    <w:p w:rsidR="00D17734" w:rsidRPr="00115AC6" w:rsidRDefault="00D17734" w:rsidP="00D17734">
      <w:pPr>
        <w:spacing w:line="260" w:lineRule="atLeast"/>
        <w:jc w:val="both"/>
        <w:rPr>
          <w:rFonts w:ascii="Verdana" w:hAnsi="Verdana" w:cs="Tahoma"/>
          <w:lang w:val="es-ES_tradnl"/>
        </w:rPr>
      </w:pPr>
      <w:r w:rsidRPr="00115AC6">
        <w:rPr>
          <w:rFonts w:ascii="Verdana" w:hAnsi="Verdana" w:cs="Tahoma"/>
          <w:lang w:val="es-ES_tradnl"/>
        </w:rPr>
        <w:t xml:space="preserve">El Municipio de </w:t>
      </w:r>
      <w:r w:rsidRPr="00B22926">
        <w:rPr>
          <w:rFonts w:ascii="Verdana" w:hAnsi="Verdana" w:cs="Tahoma"/>
          <w:b/>
          <w:bCs/>
          <w:color w:val="FF0000"/>
          <w:lang w:val="es-ES_tradnl"/>
        </w:rPr>
        <w:t>SAN IGNACIO DE VELASCO</w:t>
      </w:r>
      <w:r>
        <w:rPr>
          <w:rFonts w:ascii="Verdana" w:hAnsi="Verdana" w:cs="Tahoma"/>
          <w:color w:val="FF0000"/>
          <w:lang w:val="es-ES_tradnl"/>
        </w:rPr>
        <w:t xml:space="preserve"> </w:t>
      </w:r>
      <w:r w:rsidRPr="00115AC6">
        <w:rPr>
          <w:rFonts w:ascii="Verdana" w:hAnsi="Verdana" w:cs="Tahoma"/>
          <w:lang w:val="es-ES_tradnl"/>
        </w:rPr>
        <w:t xml:space="preserve">del Departamento de </w:t>
      </w:r>
      <w:r>
        <w:rPr>
          <w:rFonts w:ascii="Verdana" w:hAnsi="Verdana" w:cs="Tahoma"/>
          <w:b/>
          <w:color w:val="FF0000"/>
        </w:rPr>
        <w:t>SANTA CRUZ</w:t>
      </w:r>
      <w:r w:rsidRPr="00115AC6">
        <w:rPr>
          <w:rFonts w:ascii="Verdana" w:hAnsi="Verdana" w:cs="Tahoma"/>
          <w:b/>
          <w:color w:val="FF0000"/>
        </w:rPr>
        <w:t xml:space="preserve"> </w:t>
      </w:r>
      <w:r w:rsidRPr="00115AC6">
        <w:rPr>
          <w:rFonts w:ascii="Verdana" w:hAnsi="Verdana" w:cs="Tahoma"/>
          <w:lang w:val="es-ES_tradnl"/>
        </w:rPr>
        <w:t xml:space="preserve">se encuentra inscrito en el </w:t>
      </w:r>
      <w:r w:rsidRPr="00115AC6">
        <w:rPr>
          <w:rFonts w:ascii="Verdana" w:hAnsi="Verdana" w:cs="Tahoma"/>
          <w:b/>
          <w:lang w:val="es-ES_tradnl"/>
        </w:rPr>
        <w:t xml:space="preserve">Plan Plurianual de Reducción del Déficit Habitacional – PPRDH </w:t>
      </w:r>
      <w:r w:rsidRPr="00115AC6">
        <w:rPr>
          <w:rFonts w:ascii="Verdana" w:hAnsi="Verdana" w:cs="Tahoma"/>
          <w:lang w:val="es-ES_tradnl"/>
        </w:rPr>
        <w:t>vigente. La AEVIVIENDA ha incluido el proyecto de vivienda en el municipio dentro del POA, a fin de que con la ejecución del mismo se mejore de manera directa las condiciones de calidad de vida de los beneficiarios.</w:t>
      </w:r>
    </w:p>
    <w:p w:rsidR="00D17734" w:rsidRPr="00115AC6" w:rsidRDefault="00D17734" w:rsidP="00D17734">
      <w:pPr>
        <w:spacing w:line="260" w:lineRule="atLeast"/>
        <w:jc w:val="both"/>
        <w:rPr>
          <w:rFonts w:ascii="Verdana" w:hAnsi="Verdana" w:cs="Tahoma"/>
          <w:lang w:val="es-ES_tradnl"/>
        </w:rPr>
      </w:pPr>
      <w:r w:rsidRPr="00115AC6">
        <w:rPr>
          <w:rFonts w:ascii="Verdana" w:hAnsi="Verdana" w:cs="Tahoma"/>
          <w:lang w:val="es-ES_tradnl"/>
        </w:rPr>
        <w:t xml:space="preserve">Los beneficiarios del proyecto cumplen con los requisitos de postulación establecidos por la AEVIVIENDA y con alguno o varios de los siguientes </w:t>
      </w:r>
      <w:r w:rsidRPr="00115AC6">
        <w:rPr>
          <w:rFonts w:ascii="Verdana" w:hAnsi="Verdana" w:cs="Tahoma"/>
          <w:b/>
          <w:lang w:val="es-ES_tradnl"/>
        </w:rPr>
        <w:t>Criterios de Priorización</w:t>
      </w:r>
      <w:r w:rsidRPr="00115AC6">
        <w:rPr>
          <w:rFonts w:ascii="Verdana" w:hAnsi="Verdana" w:cs="Tahoma"/>
          <w:lang w:val="es-ES_tradnl"/>
        </w:rPr>
        <w:t xml:space="preserve">: familias de mayor </w:t>
      </w:r>
      <w:r w:rsidRPr="00115AC6">
        <w:rPr>
          <w:rFonts w:ascii="Verdana" w:hAnsi="Verdana" w:cs="Tahoma"/>
          <w:b/>
          <w:lang w:val="es-ES_tradnl"/>
        </w:rPr>
        <w:t>número de miembros</w:t>
      </w:r>
      <w:r w:rsidRPr="00115AC6">
        <w:rPr>
          <w:rFonts w:ascii="Verdana" w:hAnsi="Verdana" w:cs="Tahoma"/>
          <w:lang w:val="es-ES_tradnl"/>
        </w:rPr>
        <w:t xml:space="preserve"> del núcleo familiar (que pueden presentar hacinamiento según el número de ambientes con que disponen en su vivienda), </w:t>
      </w:r>
      <w:r w:rsidRPr="00115AC6">
        <w:rPr>
          <w:rFonts w:ascii="Verdana" w:hAnsi="Verdana" w:cs="Tahoma"/>
          <w:b/>
          <w:lang w:val="es-ES_tradnl"/>
        </w:rPr>
        <w:t>discapacidad</w:t>
      </w:r>
      <w:r w:rsidRPr="00115AC6">
        <w:rPr>
          <w:rFonts w:ascii="Verdana" w:hAnsi="Verdana" w:cs="Tahoma"/>
          <w:lang w:val="es-ES_tradnl"/>
        </w:rPr>
        <w:t xml:space="preserve"> del solicitante o de algún miembro de la familia, padre/madre </w:t>
      </w:r>
      <w:r w:rsidRPr="00115AC6">
        <w:rPr>
          <w:rFonts w:ascii="Verdana" w:hAnsi="Verdana" w:cs="Tahoma"/>
          <w:b/>
          <w:lang w:val="es-ES_tradnl"/>
        </w:rPr>
        <w:t>soltero</w:t>
      </w:r>
      <w:r w:rsidRPr="00115AC6">
        <w:rPr>
          <w:rFonts w:ascii="Verdana" w:hAnsi="Verdana" w:cs="Tahoma"/>
          <w:lang w:val="es-ES_tradnl"/>
        </w:rPr>
        <w:t xml:space="preserve">/a, personas de la </w:t>
      </w:r>
      <w:r w:rsidRPr="00115AC6">
        <w:rPr>
          <w:rFonts w:ascii="Verdana" w:hAnsi="Verdana" w:cs="Tahoma"/>
          <w:b/>
          <w:lang w:val="es-ES_tradnl"/>
        </w:rPr>
        <w:t>tercera edad</w:t>
      </w:r>
      <w:r w:rsidRPr="00115AC6">
        <w:rPr>
          <w:rFonts w:ascii="Verdana" w:hAnsi="Verdana" w:cs="Tahoma"/>
          <w:lang w:val="es-ES_tradnl"/>
        </w:rPr>
        <w:t xml:space="preserve"> dependientes del solicitante o en situación de abandono y familias de </w:t>
      </w:r>
      <w:r w:rsidRPr="00115AC6">
        <w:rPr>
          <w:rFonts w:ascii="Verdana" w:hAnsi="Verdana" w:cs="Tahoma"/>
          <w:b/>
          <w:lang w:val="es-ES_tradnl"/>
        </w:rPr>
        <w:t>escasos ingresos económicos</w:t>
      </w:r>
      <w:r w:rsidRPr="00115AC6">
        <w:rPr>
          <w:rFonts w:ascii="Verdana" w:hAnsi="Verdana" w:cs="Tahoma"/>
          <w:lang w:val="es-ES_tradnl"/>
        </w:rPr>
        <w:t>.</w:t>
      </w:r>
    </w:p>
    <w:p w:rsidR="00D17734" w:rsidRPr="00115AC6" w:rsidRDefault="00D17734" w:rsidP="00756B31">
      <w:pPr>
        <w:pStyle w:val="Prrafodelista"/>
        <w:numPr>
          <w:ilvl w:val="0"/>
          <w:numId w:val="62"/>
        </w:numPr>
        <w:tabs>
          <w:tab w:val="left" w:pos="709"/>
        </w:tabs>
        <w:spacing w:line="260" w:lineRule="atLeast"/>
        <w:ind w:left="567" w:hanging="567"/>
        <w:contextualSpacing/>
        <w:jc w:val="both"/>
        <w:outlineLvl w:val="0"/>
        <w:rPr>
          <w:rFonts w:ascii="Verdana" w:hAnsi="Verdana" w:cs="Tahoma"/>
          <w:lang w:val="es-ES_tradnl"/>
        </w:rPr>
      </w:pPr>
      <w:bookmarkStart w:id="48" w:name="_Toc481775805"/>
      <w:bookmarkStart w:id="49" w:name="_Toc515301254"/>
      <w:bookmarkStart w:id="50" w:name="_Toc129242852"/>
      <w:r w:rsidRPr="00115AC6">
        <w:rPr>
          <w:rFonts w:ascii="Verdana" w:hAnsi="Verdana" w:cs="Tahoma"/>
          <w:b/>
          <w:lang w:val="es-ES_tradnl"/>
        </w:rPr>
        <w:t>DESCRIPCIÓN DEL PROYECTO</w:t>
      </w:r>
      <w:bookmarkEnd w:id="48"/>
      <w:bookmarkEnd w:id="49"/>
      <w:r w:rsidRPr="00115AC6">
        <w:rPr>
          <w:rFonts w:ascii="Verdana" w:hAnsi="Verdana" w:cs="Tahoma"/>
          <w:b/>
          <w:lang w:val="es-ES_tradnl"/>
        </w:rPr>
        <w:t>.</w:t>
      </w:r>
      <w:bookmarkEnd w:id="50"/>
    </w:p>
    <w:p w:rsidR="00D17734" w:rsidRPr="00115AC6" w:rsidRDefault="00D17734" w:rsidP="00D17734">
      <w:pPr>
        <w:spacing w:line="260" w:lineRule="atLeast"/>
        <w:jc w:val="both"/>
        <w:rPr>
          <w:rFonts w:ascii="Verdana" w:hAnsi="Verdana" w:cs="Tahoma"/>
          <w:lang w:val="es-ES_tradnl"/>
        </w:rPr>
      </w:pPr>
      <w:r w:rsidRPr="00115AC6">
        <w:rPr>
          <w:rFonts w:ascii="Verdana" w:hAnsi="Verdana" w:cs="Tahoma"/>
          <w:lang w:val="es-ES_tradnl"/>
        </w:rPr>
        <w:t xml:space="preserve">El presente es un </w:t>
      </w:r>
      <w:r w:rsidRPr="00115AC6">
        <w:rPr>
          <w:rFonts w:ascii="Verdana" w:eastAsia="Calibri" w:hAnsi="Verdana" w:cs="Tahoma"/>
          <w:b/>
          <w:lang w:val="es-ES_tradnl"/>
        </w:rPr>
        <w:t>Proyecto para la Construcción de Vivienda Nueva</w:t>
      </w:r>
      <w:r w:rsidRPr="00115AC6">
        <w:rPr>
          <w:rFonts w:ascii="Verdana" w:hAnsi="Verdana" w:cs="Tahoma"/>
          <w:lang w:val="es-ES_tradnl"/>
        </w:rPr>
        <w:t xml:space="preserve"> (cuenta con lista de beneficiarios aprobados por la AEVIVIENDA) con la Modalidad de Financiamiento – </w:t>
      </w:r>
      <w:r w:rsidRPr="00115AC6">
        <w:rPr>
          <w:rFonts w:ascii="Verdana" w:hAnsi="Verdana" w:cs="Tahoma"/>
          <w:b/>
          <w:lang w:val="es-ES_tradnl"/>
        </w:rPr>
        <w:t>Subsidio</w:t>
      </w:r>
      <w:r w:rsidRPr="00115AC6">
        <w:rPr>
          <w:rFonts w:ascii="Verdana" w:hAnsi="Verdana" w:cs="Tahoma"/>
          <w:lang w:val="es-ES_tradnl"/>
        </w:rPr>
        <w:t>.</w:t>
      </w:r>
    </w:p>
    <w:p w:rsidR="00D17734" w:rsidRPr="00115AC6" w:rsidRDefault="00D17734" w:rsidP="00D17734">
      <w:pPr>
        <w:spacing w:line="260" w:lineRule="atLeast"/>
        <w:jc w:val="both"/>
        <w:rPr>
          <w:rFonts w:ascii="Verdana" w:hAnsi="Verdana" w:cs="Tahoma"/>
          <w:lang w:val="es-ES_tradnl"/>
        </w:rPr>
      </w:pPr>
      <w:r w:rsidRPr="00115AC6">
        <w:rPr>
          <w:rFonts w:ascii="Verdana" w:hAnsi="Verdana" w:cs="Tahoma"/>
          <w:lang w:val="es-ES_tradnl"/>
        </w:rPr>
        <w:t xml:space="preserve">El </w:t>
      </w:r>
      <w:r w:rsidRPr="0054240C">
        <w:rPr>
          <w:rFonts w:ascii="Verdana" w:hAnsi="Verdana" w:cs="Tahoma"/>
          <w:b/>
          <w:color w:val="FF0000"/>
        </w:rPr>
        <w:t>PROYECTO DE VIVIENDA NUEVA EN EL MUNICIPIO DE SAN IGNACIO DE VELASCO  -FASE(XX) 2024- SANTA CRUZ</w:t>
      </w:r>
      <w:r w:rsidRPr="00115AC6">
        <w:rPr>
          <w:rFonts w:ascii="Verdana" w:hAnsi="Verdana" w:cs="Tahoma"/>
          <w:b/>
        </w:rPr>
        <w:t xml:space="preserve">, </w:t>
      </w:r>
      <w:r w:rsidRPr="00115AC6">
        <w:rPr>
          <w:rFonts w:ascii="Verdana" w:hAnsi="Verdana" w:cs="Tahoma"/>
        </w:rPr>
        <w:t xml:space="preserve">comprende en la construcción de </w:t>
      </w:r>
      <w:r>
        <w:rPr>
          <w:rFonts w:ascii="Verdana" w:hAnsi="Verdana" w:cs="Tahoma"/>
          <w:b/>
          <w:color w:val="FF0000"/>
        </w:rPr>
        <w:t>34</w:t>
      </w:r>
      <w:r w:rsidRPr="00115AC6">
        <w:rPr>
          <w:rFonts w:ascii="Verdana" w:hAnsi="Verdana" w:cs="Tahoma"/>
          <w:b/>
          <w:color w:val="FF0000"/>
        </w:rPr>
        <w:t xml:space="preserve"> </w:t>
      </w:r>
      <w:r w:rsidRPr="00115AC6">
        <w:rPr>
          <w:rFonts w:ascii="Verdana" w:hAnsi="Verdana" w:cs="Tahoma"/>
        </w:rPr>
        <w:t>soluciones habitacionales.</w:t>
      </w:r>
    </w:p>
    <w:p w:rsidR="00D17734" w:rsidRDefault="00D17734" w:rsidP="00D17734">
      <w:pPr>
        <w:spacing w:line="260" w:lineRule="atLeast"/>
        <w:jc w:val="both"/>
        <w:rPr>
          <w:rFonts w:ascii="Verdana" w:hAnsi="Verdana" w:cs="Tahoma"/>
          <w:lang w:val="es-ES_tradnl"/>
        </w:rPr>
      </w:pPr>
      <w:r w:rsidRPr="00115AC6">
        <w:rPr>
          <w:rFonts w:ascii="Verdana" w:hAnsi="Verdana" w:cs="Tahoma"/>
          <w:lang w:val="es-ES_tradnl"/>
        </w:rPr>
        <w:t>El proyecto de construcción de viviendas sociales cuenta con las siguientes superficies:</w:t>
      </w:r>
    </w:p>
    <w:p w:rsidR="00D17734" w:rsidRPr="000E1DA8" w:rsidRDefault="00D17734" w:rsidP="00D17734">
      <w:pPr>
        <w:pStyle w:val="Prrafodelista"/>
        <w:spacing w:line="260" w:lineRule="atLeast"/>
        <w:jc w:val="both"/>
        <w:rPr>
          <w:rFonts w:ascii="Tahoma" w:hAnsi="Tahoma" w:cs="Tahoma"/>
          <w:b/>
          <w:color w:val="FF0000"/>
          <w:lang w:val="es-ES_tradnl" w:eastAsia="es-ES"/>
        </w:rPr>
      </w:pPr>
      <w:bookmarkStart w:id="51" w:name="_Hlk176892147"/>
      <w:r w:rsidRPr="000E1DA8">
        <w:rPr>
          <w:rFonts w:ascii="Tahoma" w:hAnsi="Tahoma" w:cs="Tahoma"/>
          <w:b/>
          <w:lang w:val="es-ES_tradnl" w:eastAsia="es-ES"/>
        </w:rPr>
        <w:t>MODULO: VIVIENDA ASAÍ</w:t>
      </w:r>
    </w:p>
    <w:p w:rsidR="00D17734" w:rsidRDefault="00D17734" w:rsidP="00D17734">
      <w:pPr>
        <w:pStyle w:val="Prrafodelista"/>
        <w:spacing w:line="260" w:lineRule="atLeast"/>
        <w:jc w:val="both"/>
        <w:rPr>
          <w:rFonts w:ascii="Tahoma" w:hAnsi="Tahoma" w:cs="Tahoma"/>
          <w:b/>
          <w:color w:val="FF0000"/>
          <w:lang w:val="es-ES_tradnl" w:eastAsia="es-ES"/>
        </w:rPr>
      </w:pPr>
      <w:r w:rsidRPr="000E1DA8">
        <w:rPr>
          <w:rFonts w:ascii="Tahoma" w:hAnsi="Tahoma" w:cs="Tahoma"/>
          <w:b/>
          <w:lang w:val="es-ES_tradnl" w:eastAsia="es-ES"/>
        </w:rPr>
        <w:t xml:space="preserve">CANTIDAD DE VIVIENDAS </w:t>
      </w:r>
      <w:r>
        <w:rPr>
          <w:rFonts w:ascii="Tahoma" w:hAnsi="Tahoma" w:cs="Tahoma"/>
          <w:b/>
          <w:color w:val="FF0000"/>
          <w:lang w:val="es-ES_tradnl" w:eastAsia="es-ES"/>
        </w:rPr>
        <w:t>34</w:t>
      </w:r>
    </w:p>
    <w:p w:rsidR="00D17734" w:rsidRPr="000E1DA8" w:rsidRDefault="00D17734" w:rsidP="00D17734">
      <w:pPr>
        <w:pStyle w:val="Prrafodelista"/>
        <w:spacing w:line="260" w:lineRule="atLeast"/>
        <w:jc w:val="both"/>
        <w:rPr>
          <w:rFonts w:ascii="Tahoma" w:hAnsi="Tahoma" w:cs="Tahoma"/>
          <w:b/>
          <w:color w:val="FF0000"/>
          <w:lang w:val="es-ES_tradnl" w:eastAsia="es-ES"/>
        </w:rPr>
      </w:pPr>
    </w:p>
    <w:tbl>
      <w:tblPr>
        <w:tblW w:w="6563" w:type="dxa"/>
        <w:jc w:val="center"/>
        <w:tblCellMar>
          <w:left w:w="70" w:type="dxa"/>
          <w:right w:w="70" w:type="dxa"/>
        </w:tblCellMar>
        <w:tblLook w:val="04A0" w:firstRow="1" w:lastRow="0" w:firstColumn="1" w:lastColumn="0" w:noHBand="0" w:noVBand="1"/>
      </w:tblPr>
      <w:tblGrid>
        <w:gridCol w:w="4061"/>
        <w:gridCol w:w="2502"/>
      </w:tblGrid>
      <w:tr w:rsidR="00D17734" w:rsidRPr="00882269" w:rsidTr="00D17734">
        <w:trPr>
          <w:trHeight w:val="253"/>
          <w:jc w:val="center"/>
        </w:trPr>
        <w:tc>
          <w:tcPr>
            <w:tcW w:w="406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D17734" w:rsidRPr="00882269" w:rsidRDefault="00D17734" w:rsidP="00D1773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502" w:type="dxa"/>
            <w:tcBorders>
              <w:top w:val="single" w:sz="4" w:space="0" w:color="auto"/>
              <w:left w:val="nil"/>
              <w:bottom w:val="single" w:sz="4" w:space="0" w:color="auto"/>
              <w:right w:val="single" w:sz="4" w:space="0" w:color="auto"/>
            </w:tcBorders>
            <w:shd w:val="clear" w:color="auto" w:fill="394877"/>
            <w:noWrap/>
            <w:vAlign w:val="bottom"/>
            <w:hideMark/>
          </w:tcPr>
          <w:p w:rsidR="00D17734" w:rsidRPr="00882269" w:rsidRDefault="00D17734" w:rsidP="00D1773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17734" w:rsidRPr="00882269" w:rsidTr="00D17734">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rsidR="00D17734" w:rsidRPr="00882269" w:rsidRDefault="00D17734" w:rsidP="00D17734">
            <w:pPr>
              <w:rPr>
                <w:rFonts w:ascii="Tahoma" w:hAnsi="Tahoma" w:cs="Tahoma"/>
                <w:color w:val="FF0000"/>
                <w:lang w:eastAsia="es-BO"/>
              </w:rPr>
            </w:pPr>
            <w:r w:rsidRPr="00882269">
              <w:rPr>
                <w:rFonts w:ascii="Tahoma" w:hAnsi="Tahoma" w:cs="Tahoma"/>
                <w:color w:val="FF0000"/>
                <w:lang w:eastAsia="es-BO"/>
              </w:rPr>
              <w:t>Dormitorio 1</w:t>
            </w:r>
          </w:p>
        </w:tc>
        <w:tc>
          <w:tcPr>
            <w:tcW w:w="2502" w:type="dxa"/>
            <w:tcBorders>
              <w:top w:val="nil"/>
              <w:left w:val="nil"/>
              <w:bottom w:val="single" w:sz="4" w:space="0" w:color="auto"/>
              <w:right w:val="single" w:sz="4" w:space="0" w:color="auto"/>
            </w:tcBorders>
            <w:shd w:val="clear" w:color="auto" w:fill="auto"/>
            <w:noWrap/>
            <w:vAlign w:val="center"/>
            <w:hideMark/>
          </w:tcPr>
          <w:p w:rsidR="00D17734" w:rsidRPr="00882269" w:rsidRDefault="00D17734" w:rsidP="00D17734">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D17734" w:rsidRPr="00882269" w:rsidTr="00D17734">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rsidR="00D17734" w:rsidRPr="00882269" w:rsidRDefault="00D17734" w:rsidP="00D17734">
            <w:pPr>
              <w:rPr>
                <w:rFonts w:ascii="Tahoma" w:hAnsi="Tahoma" w:cs="Tahoma"/>
                <w:color w:val="FF0000"/>
                <w:lang w:eastAsia="es-BO"/>
              </w:rPr>
            </w:pPr>
            <w:r w:rsidRPr="00882269">
              <w:rPr>
                <w:rFonts w:ascii="Tahoma" w:hAnsi="Tahoma" w:cs="Tahoma"/>
                <w:color w:val="FF0000"/>
                <w:lang w:eastAsia="es-BO"/>
              </w:rPr>
              <w:t>Dormitorio 2</w:t>
            </w:r>
          </w:p>
        </w:tc>
        <w:tc>
          <w:tcPr>
            <w:tcW w:w="2502" w:type="dxa"/>
            <w:tcBorders>
              <w:top w:val="nil"/>
              <w:left w:val="nil"/>
              <w:bottom w:val="single" w:sz="4" w:space="0" w:color="auto"/>
              <w:right w:val="single" w:sz="4" w:space="0" w:color="auto"/>
            </w:tcBorders>
            <w:shd w:val="clear" w:color="auto" w:fill="auto"/>
            <w:noWrap/>
            <w:vAlign w:val="center"/>
          </w:tcPr>
          <w:p w:rsidR="00D17734" w:rsidRPr="00882269" w:rsidRDefault="00D17734" w:rsidP="00D17734">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D17734" w:rsidRPr="00882269" w:rsidTr="00D17734">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rsidR="00D17734" w:rsidRPr="00882269" w:rsidRDefault="00D17734" w:rsidP="00D17734">
            <w:pPr>
              <w:rPr>
                <w:rFonts w:ascii="Tahoma" w:hAnsi="Tahoma" w:cs="Tahoma"/>
                <w:color w:val="FF0000"/>
                <w:lang w:eastAsia="es-BO"/>
              </w:rPr>
            </w:pPr>
            <w:r w:rsidRPr="00882269">
              <w:rPr>
                <w:rFonts w:ascii="Tahoma" w:hAnsi="Tahoma" w:cs="Tahoma"/>
                <w:color w:val="FF0000"/>
                <w:lang w:eastAsia="es-BO"/>
              </w:rPr>
              <w:t>Baño</w:t>
            </w:r>
          </w:p>
        </w:tc>
        <w:tc>
          <w:tcPr>
            <w:tcW w:w="2502" w:type="dxa"/>
            <w:tcBorders>
              <w:top w:val="nil"/>
              <w:left w:val="nil"/>
              <w:bottom w:val="single" w:sz="4" w:space="0" w:color="auto"/>
              <w:right w:val="single" w:sz="4" w:space="0" w:color="auto"/>
            </w:tcBorders>
            <w:shd w:val="clear" w:color="auto" w:fill="auto"/>
            <w:noWrap/>
            <w:vAlign w:val="center"/>
            <w:hideMark/>
          </w:tcPr>
          <w:p w:rsidR="00D17734" w:rsidRPr="00882269" w:rsidRDefault="00D17734" w:rsidP="00D17734">
            <w:pPr>
              <w:jc w:val="right"/>
              <w:rPr>
                <w:rFonts w:ascii="Tahoma" w:hAnsi="Tahoma" w:cs="Tahoma"/>
                <w:color w:val="FF0000"/>
                <w:lang w:eastAsia="es-BO"/>
              </w:rPr>
            </w:pPr>
            <w:r>
              <w:rPr>
                <w:rFonts w:ascii="Tahoma" w:hAnsi="Tahoma" w:cs="Tahoma"/>
                <w:color w:val="FF0000"/>
                <w:lang w:eastAsia="es-BO"/>
              </w:rPr>
              <w:t>3.60</w:t>
            </w:r>
          </w:p>
        </w:tc>
      </w:tr>
      <w:tr w:rsidR="00D17734" w:rsidRPr="00882269" w:rsidTr="00D17734">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rsidR="00D17734" w:rsidRPr="00882269" w:rsidRDefault="00D17734" w:rsidP="00D17734">
            <w:pPr>
              <w:rPr>
                <w:rFonts w:ascii="Tahoma" w:hAnsi="Tahoma" w:cs="Tahoma"/>
                <w:color w:val="FF0000"/>
                <w:lang w:eastAsia="es-BO"/>
              </w:rPr>
            </w:pPr>
            <w:r w:rsidRPr="00882269">
              <w:rPr>
                <w:rFonts w:ascii="Tahoma" w:hAnsi="Tahoma" w:cs="Tahoma"/>
                <w:color w:val="FF0000"/>
                <w:lang w:eastAsia="es-BO"/>
              </w:rPr>
              <w:t>Cocina</w:t>
            </w:r>
          </w:p>
        </w:tc>
        <w:tc>
          <w:tcPr>
            <w:tcW w:w="2502" w:type="dxa"/>
            <w:tcBorders>
              <w:top w:val="nil"/>
              <w:left w:val="nil"/>
              <w:bottom w:val="single" w:sz="4" w:space="0" w:color="auto"/>
              <w:right w:val="single" w:sz="4" w:space="0" w:color="auto"/>
            </w:tcBorders>
            <w:shd w:val="clear" w:color="auto" w:fill="auto"/>
            <w:noWrap/>
            <w:vAlign w:val="center"/>
          </w:tcPr>
          <w:p w:rsidR="00D17734" w:rsidRDefault="00D17734" w:rsidP="00D17734">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D17734" w:rsidRPr="00882269" w:rsidTr="00D17734">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rsidR="00D17734" w:rsidRPr="00882269" w:rsidRDefault="00D17734" w:rsidP="00D17734">
            <w:pPr>
              <w:rPr>
                <w:rFonts w:ascii="Tahoma" w:hAnsi="Tahoma" w:cs="Tahoma"/>
                <w:color w:val="FF0000"/>
                <w:lang w:eastAsia="es-BO"/>
              </w:rPr>
            </w:pPr>
            <w:r>
              <w:rPr>
                <w:rFonts w:ascii="Tahoma" w:hAnsi="Tahoma" w:cs="Tahoma"/>
                <w:color w:val="FF0000"/>
                <w:lang w:eastAsia="es-BO"/>
              </w:rPr>
              <w:t>Estar</w:t>
            </w:r>
          </w:p>
        </w:tc>
        <w:tc>
          <w:tcPr>
            <w:tcW w:w="2502" w:type="dxa"/>
            <w:tcBorders>
              <w:top w:val="nil"/>
              <w:left w:val="nil"/>
              <w:bottom w:val="single" w:sz="4" w:space="0" w:color="auto"/>
              <w:right w:val="single" w:sz="4" w:space="0" w:color="auto"/>
            </w:tcBorders>
            <w:shd w:val="clear" w:color="auto" w:fill="auto"/>
            <w:noWrap/>
            <w:vAlign w:val="center"/>
          </w:tcPr>
          <w:p w:rsidR="00D17734" w:rsidRDefault="00D17734" w:rsidP="00D17734">
            <w:pPr>
              <w:jc w:val="right"/>
              <w:rPr>
                <w:rFonts w:ascii="Tahoma" w:hAnsi="Tahoma" w:cs="Tahoma"/>
                <w:color w:val="FF0000"/>
                <w:lang w:eastAsia="es-BO"/>
              </w:rPr>
            </w:pPr>
            <w:r>
              <w:rPr>
                <w:rFonts w:ascii="Tahoma" w:hAnsi="Tahoma" w:cs="Tahoma"/>
                <w:color w:val="FF0000"/>
                <w:lang w:eastAsia="es-BO"/>
              </w:rPr>
              <w:t>11.82</w:t>
            </w:r>
          </w:p>
        </w:tc>
      </w:tr>
      <w:tr w:rsidR="00D17734" w:rsidRPr="00882269" w:rsidTr="00D17734">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rsidR="00D17734" w:rsidRDefault="00D17734" w:rsidP="00D17734">
            <w:pPr>
              <w:rPr>
                <w:rFonts w:ascii="Tahoma" w:hAnsi="Tahoma" w:cs="Tahoma"/>
                <w:color w:val="FF0000"/>
                <w:lang w:eastAsia="es-BO"/>
              </w:rPr>
            </w:pPr>
            <w:r>
              <w:rPr>
                <w:rFonts w:ascii="Tahoma" w:hAnsi="Tahoma" w:cs="Tahoma"/>
                <w:color w:val="FF0000"/>
                <w:lang w:eastAsia="es-BO"/>
              </w:rPr>
              <w:t>Comedor</w:t>
            </w:r>
          </w:p>
        </w:tc>
        <w:tc>
          <w:tcPr>
            <w:tcW w:w="2502" w:type="dxa"/>
            <w:tcBorders>
              <w:top w:val="nil"/>
              <w:left w:val="nil"/>
              <w:bottom w:val="single" w:sz="4" w:space="0" w:color="auto"/>
              <w:right w:val="single" w:sz="4" w:space="0" w:color="auto"/>
            </w:tcBorders>
            <w:shd w:val="clear" w:color="auto" w:fill="auto"/>
            <w:noWrap/>
            <w:vAlign w:val="center"/>
          </w:tcPr>
          <w:p w:rsidR="00D17734" w:rsidRDefault="00D17734" w:rsidP="00D17734">
            <w:pPr>
              <w:jc w:val="right"/>
              <w:rPr>
                <w:rFonts w:ascii="Tahoma" w:hAnsi="Tahoma" w:cs="Tahoma"/>
                <w:color w:val="FF0000"/>
                <w:lang w:eastAsia="es-BO"/>
              </w:rPr>
            </w:pPr>
            <w:r>
              <w:rPr>
                <w:rFonts w:ascii="Tahoma" w:hAnsi="Tahoma" w:cs="Tahoma"/>
                <w:color w:val="FF0000"/>
                <w:lang w:eastAsia="es-BO"/>
              </w:rPr>
              <w:t>9.84</w:t>
            </w:r>
          </w:p>
        </w:tc>
      </w:tr>
      <w:tr w:rsidR="00D17734" w:rsidRPr="00882269" w:rsidTr="00D17734">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rsidR="00D17734" w:rsidRPr="00882269" w:rsidRDefault="00D17734" w:rsidP="00D17734">
            <w:pPr>
              <w:rPr>
                <w:rFonts w:ascii="Tahoma" w:hAnsi="Tahoma" w:cs="Tahoma"/>
                <w:color w:val="FF0000"/>
                <w:lang w:eastAsia="es-BO"/>
              </w:rPr>
            </w:pPr>
            <w:r>
              <w:rPr>
                <w:rFonts w:ascii="Tahoma" w:hAnsi="Tahoma" w:cs="Tahoma"/>
                <w:color w:val="FF0000"/>
                <w:lang w:eastAsia="es-BO"/>
              </w:rPr>
              <w:t>Galería</w:t>
            </w:r>
          </w:p>
        </w:tc>
        <w:tc>
          <w:tcPr>
            <w:tcW w:w="2502" w:type="dxa"/>
            <w:tcBorders>
              <w:top w:val="nil"/>
              <w:left w:val="nil"/>
              <w:bottom w:val="single" w:sz="4" w:space="0" w:color="auto"/>
              <w:right w:val="single" w:sz="4" w:space="0" w:color="auto"/>
            </w:tcBorders>
            <w:shd w:val="clear" w:color="auto" w:fill="auto"/>
            <w:noWrap/>
            <w:vAlign w:val="center"/>
          </w:tcPr>
          <w:p w:rsidR="00D17734" w:rsidRPr="00882269" w:rsidRDefault="00D17734" w:rsidP="00D17734">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D17734" w:rsidRPr="00882269" w:rsidTr="00D17734">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rsidR="00D17734" w:rsidRPr="00882269" w:rsidRDefault="00D17734" w:rsidP="00D17734">
            <w:pPr>
              <w:rPr>
                <w:rFonts w:ascii="Tahoma" w:hAnsi="Tahoma" w:cs="Tahoma"/>
                <w:color w:val="FF0000"/>
                <w:lang w:eastAsia="es-BO"/>
              </w:rPr>
            </w:pPr>
            <w:r>
              <w:rPr>
                <w:rFonts w:ascii="Tahoma" w:hAnsi="Tahoma" w:cs="Tahoma"/>
                <w:color w:val="FF0000"/>
                <w:lang w:eastAsia="es-BO"/>
              </w:rPr>
              <w:t>Vestíbulo</w:t>
            </w:r>
          </w:p>
        </w:tc>
        <w:tc>
          <w:tcPr>
            <w:tcW w:w="2502" w:type="dxa"/>
            <w:tcBorders>
              <w:top w:val="nil"/>
              <w:left w:val="nil"/>
              <w:bottom w:val="single" w:sz="4" w:space="0" w:color="auto"/>
              <w:right w:val="single" w:sz="4" w:space="0" w:color="auto"/>
            </w:tcBorders>
            <w:shd w:val="clear" w:color="auto" w:fill="auto"/>
            <w:noWrap/>
            <w:vAlign w:val="center"/>
          </w:tcPr>
          <w:p w:rsidR="00D17734" w:rsidRPr="00882269" w:rsidRDefault="00D17734" w:rsidP="00D17734">
            <w:pPr>
              <w:jc w:val="right"/>
              <w:rPr>
                <w:rFonts w:ascii="Tahoma" w:hAnsi="Tahoma" w:cs="Tahoma"/>
                <w:color w:val="FF0000"/>
                <w:lang w:eastAsia="es-BO"/>
              </w:rPr>
            </w:pPr>
            <w:r>
              <w:rPr>
                <w:rFonts w:ascii="Tahoma" w:hAnsi="Tahoma" w:cs="Tahoma"/>
                <w:color w:val="FF0000"/>
                <w:lang w:eastAsia="es-BO"/>
              </w:rPr>
              <w:t>2.42</w:t>
            </w:r>
          </w:p>
        </w:tc>
      </w:tr>
      <w:tr w:rsidR="00D17734" w:rsidRPr="00882269" w:rsidTr="00D17734">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rsidR="00D17734" w:rsidRDefault="00D17734" w:rsidP="00D17734">
            <w:pPr>
              <w:rPr>
                <w:rFonts w:ascii="Tahoma" w:hAnsi="Tahoma" w:cs="Tahoma"/>
                <w:color w:val="FF0000"/>
                <w:lang w:eastAsia="es-BO"/>
              </w:rPr>
            </w:pPr>
            <w:r>
              <w:rPr>
                <w:rFonts w:ascii="Tahoma" w:hAnsi="Tahoma" w:cs="Tahoma"/>
                <w:color w:val="FF0000"/>
                <w:lang w:eastAsia="es-BO"/>
              </w:rPr>
              <w:t>Lavanderia</w:t>
            </w:r>
          </w:p>
        </w:tc>
        <w:tc>
          <w:tcPr>
            <w:tcW w:w="2502" w:type="dxa"/>
            <w:tcBorders>
              <w:top w:val="nil"/>
              <w:left w:val="nil"/>
              <w:bottom w:val="single" w:sz="4" w:space="0" w:color="auto"/>
              <w:right w:val="single" w:sz="4" w:space="0" w:color="auto"/>
            </w:tcBorders>
            <w:shd w:val="clear" w:color="auto" w:fill="auto"/>
            <w:noWrap/>
            <w:vAlign w:val="center"/>
          </w:tcPr>
          <w:p w:rsidR="00D17734" w:rsidRDefault="00D17734" w:rsidP="00D17734">
            <w:pPr>
              <w:jc w:val="right"/>
              <w:rPr>
                <w:rFonts w:ascii="Tahoma" w:hAnsi="Tahoma" w:cs="Tahoma"/>
                <w:color w:val="FF0000"/>
                <w:lang w:eastAsia="es-BO"/>
              </w:rPr>
            </w:pPr>
            <w:r>
              <w:rPr>
                <w:rFonts w:ascii="Tahoma" w:hAnsi="Tahoma" w:cs="Tahoma"/>
                <w:color w:val="FF0000"/>
                <w:lang w:eastAsia="es-BO"/>
              </w:rPr>
              <w:t>1.68</w:t>
            </w:r>
          </w:p>
        </w:tc>
      </w:tr>
      <w:tr w:rsidR="00D17734" w:rsidRPr="00882269" w:rsidTr="00D17734">
        <w:trPr>
          <w:trHeight w:val="253"/>
          <w:jc w:val="center"/>
        </w:trPr>
        <w:tc>
          <w:tcPr>
            <w:tcW w:w="4061" w:type="dxa"/>
            <w:tcBorders>
              <w:top w:val="nil"/>
              <w:left w:val="single" w:sz="4" w:space="0" w:color="auto"/>
              <w:bottom w:val="single" w:sz="4" w:space="0" w:color="auto"/>
              <w:right w:val="single" w:sz="4" w:space="0" w:color="auto"/>
            </w:tcBorders>
            <w:shd w:val="clear" w:color="auto" w:fill="394877"/>
            <w:noWrap/>
            <w:vAlign w:val="bottom"/>
            <w:hideMark/>
          </w:tcPr>
          <w:p w:rsidR="00D17734" w:rsidRPr="00882269" w:rsidRDefault="00D17734" w:rsidP="00D1773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502" w:type="dxa"/>
            <w:tcBorders>
              <w:top w:val="nil"/>
              <w:left w:val="nil"/>
              <w:bottom w:val="single" w:sz="4" w:space="0" w:color="auto"/>
              <w:right w:val="single" w:sz="4" w:space="0" w:color="auto"/>
            </w:tcBorders>
            <w:shd w:val="clear" w:color="auto" w:fill="394877"/>
            <w:noWrap/>
            <w:vAlign w:val="center"/>
            <w:hideMark/>
          </w:tcPr>
          <w:p w:rsidR="00D17734" w:rsidRPr="00882269" w:rsidRDefault="00D17734" w:rsidP="00D17734">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bookmarkEnd w:id="51"/>
    </w:tbl>
    <w:p w:rsidR="00D17734" w:rsidRDefault="00D17734" w:rsidP="00D17734">
      <w:pPr>
        <w:spacing w:line="260" w:lineRule="atLeast"/>
        <w:jc w:val="both"/>
        <w:rPr>
          <w:rFonts w:ascii="Verdana" w:hAnsi="Verdana" w:cs="Tahoma"/>
          <w:lang w:val="es-ES_tradnl"/>
        </w:rPr>
      </w:pPr>
    </w:p>
    <w:p w:rsidR="00D17734" w:rsidRPr="00115AC6" w:rsidRDefault="00D17734" w:rsidP="00756B31">
      <w:pPr>
        <w:pStyle w:val="Prrafodelista"/>
        <w:numPr>
          <w:ilvl w:val="0"/>
          <w:numId w:val="71"/>
        </w:numPr>
        <w:ind w:left="709"/>
        <w:contextualSpacing/>
        <w:jc w:val="both"/>
        <w:rPr>
          <w:rFonts w:ascii="Verdana" w:hAnsi="Verdana" w:cs="Tahoma"/>
          <w:lang w:val="es-ES_tradnl"/>
        </w:rPr>
      </w:pPr>
      <w:r w:rsidRPr="00115AC6">
        <w:rPr>
          <w:rFonts w:ascii="Verdana" w:hAnsi="Verdana" w:cs="Tahoma"/>
          <w:lang w:val="es-ES_tradnl"/>
        </w:rPr>
        <w:t xml:space="preserve">La Empresa Contratada deberá realizar y presentar el llenado del Formulario de </w:t>
      </w:r>
      <w:r w:rsidRPr="00115AC6">
        <w:rPr>
          <w:rFonts w:ascii="Verdana" w:hAnsi="Verdana" w:cs="Tahoma"/>
          <w:b/>
          <w:lang w:val="es-ES_tradnl"/>
        </w:rPr>
        <w:t>Registro Único de Beneficiarios (RUB)</w:t>
      </w:r>
      <w:r w:rsidRPr="00115AC6">
        <w:rPr>
          <w:rFonts w:ascii="Verdana" w:hAnsi="Verdana" w:cs="Tahoma"/>
          <w:lang w:val="es-ES_tradnl"/>
        </w:rPr>
        <w:t xml:space="preserve"> uno por cada beneficiario impreso y digital, cuando el proyecto se encuentre concluido y con </w:t>
      </w:r>
      <w:r w:rsidRPr="00115AC6">
        <w:rPr>
          <w:rFonts w:ascii="Verdana" w:hAnsi="Verdana" w:cs="Tahoma"/>
        </w:rPr>
        <w:t>recepción</w:t>
      </w:r>
      <w:r w:rsidRPr="00115AC6">
        <w:rPr>
          <w:rFonts w:ascii="Verdana" w:hAnsi="Verdana" w:cs="Tahoma"/>
          <w:lang w:val="es-ES_tradnl"/>
        </w:rPr>
        <w:t xml:space="preserve"> provisional, efectuada y aceptada por la comisión de recepción.</w:t>
      </w:r>
    </w:p>
    <w:p w:rsidR="00D17734" w:rsidRPr="00115AC6" w:rsidRDefault="00D17734" w:rsidP="00756B31">
      <w:pPr>
        <w:pStyle w:val="Prrafodelista"/>
        <w:widowControl w:val="0"/>
        <w:numPr>
          <w:ilvl w:val="0"/>
          <w:numId w:val="71"/>
        </w:numPr>
        <w:autoSpaceDE w:val="0"/>
        <w:autoSpaceDN w:val="0"/>
        <w:spacing w:line="260" w:lineRule="atLeast"/>
        <w:ind w:left="709"/>
        <w:contextualSpacing/>
        <w:jc w:val="both"/>
        <w:rPr>
          <w:rFonts w:ascii="Verdana" w:hAnsi="Verdana" w:cs="Tahoma"/>
          <w:color w:val="FF0000"/>
          <w:lang w:val="es-ES_tradnl"/>
        </w:rPr>
      </w:pPr>
      <w:bookmarkStart w:id="52" w:name="_Hlk163830876"/>
      <w:r w:rsidRPr="00115AC6">
        <w:rPr>
          <w:rFonts w:ascii="Verdana" w:hAnsi="Verdana" w:cs="Tahoma"/>
          <w:color w:val="000000" w:themeColor="text1"/>
          <w:lang w:val="es-ES_tradnl"/>
        </w:rPr>
        <w:t xml:space="preserve">La Empresa Contratista, gestionará los </w:t>
      </w:r>
      <w:r>
        <w:rPr>
          <w:rFonts w:ascii="Verdana" w:hAnsi="Verdana" w:cs="Tahoma"/>
          <w:b/>
          <w:color w:val="000000" w:themeColor="text1"/>
          <w:lang w:val="es-ES_tradnl"/>
        </w:rPr>
        <w:t>68</w:t>
      </w:r>
      <w:r>
        <w:rPr>
          <w:rFonts w:ascii="Verdana" w:hAnsi="Verdana" w:cs="Tahoma"/>
          <w:color w:val="000000" w:themeColor="text1"/>
          <w:lang w:val="es-ES_tradnl"/>
        </w:rPr>
        <w:t xml:space="preserve"> </w:t>
      </w:r>
      <w:r w:rsidRPr="00115AC6">
        <w:rPr>
          <w:rFonts w:ascii="Verdana" w:hAnsi="Verdana" w:cs="Tahoma"/>
          <w:color w:val="000000" w:themeColor="text1"/>
          <w:lang w:val="es-ES_tradnl"/>
        </w:rPr>
        <w:t>certificados de no propiedad a Nivel Nacional de los</w:t>
      </w:r>
      <w:r w:rsidRPr="00115AC6">
        <w:rPr>
          <w:rFonts w:ascii="Verdana" w:hAnsi="Verdana" w:cs="Tahoma"/>
          <w:b/>
          <w:bCs/>
          <w:color w:val="FF0000"/>
          <w:lang w:val="es-ES_tradnl"/>
        </w:rPr>
        <w:t xml:space="preserve"> </w:t>
      </w:r>
      <w:r w:rsidRPr="00115AC6">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52"/>
    <w:p w:rsidR="00D17734" w:rsidRDefault="00D17734" w:rsidP="00D17734">
      <w:pPr>
        <w:pStyle w:val="Prrafodelista"/>
        <w:ind w:left="567"/>
        <w:contextualSpacing/>
        <w:jc w:val="both"/>
        <w:rPr>
          <w:rFonts w:ascii="Verdana" w:hAnsi="Verdana" w:cs="Tahoma"/>
          <w:lang w:val="es-ES_tradnl"/>
        </w:rPr>
      </w:pPr>
    </w:p>
    <w:p w:rsidR="00D17734" w:rsidRDefault="00D17734" w:rsidP="00D17734">
      <w:pPr>
        <w:pStyle w:val="Prrafodelista"/>
        <w:ind w:left="567"/>
        <w:contextualSpacing/>
        <w:jc w:val="both"/>
        <w:rPr>
          <w:rFonts w:ascii="Verdana" w:hAnsi="Verdana" w:cs="Tahoma"/>
          <w:lang w:val="es-ES_tradnl"/>
        </w:rPr>
      </w:pPr>
    </w:p>
    <w:p w:rsidR="00D17734" w:rsidRDefault="00D17734" w:rsidP="00D17734">
      <w:pPr>
        <w:pStyle w:val="Prrafodelista"/>
        <w:ind w:left="567"/>
        <w:contextualSpacing/>
        <w:jc w:val="both"/>
        <w:rPr>
          <w:rFonts w:ascii="Verdana" w:hAnsi="Verdana" w:cs="Tahoma"/>
          <w:lang w:val="es-ES_tradnl"/>
        </w:rPr>
      </w:pPr>
    </w:p>
    <w:p w:rsidR="00D17734" w:rsidRPr="00115AC6" w:rsidRDefault="00D17734" w:rsidP="00D17734">
      <w:pPr>
        <w:pStyle w:val="Prrafodelista"/>
        <w:ind w:left="567"/>
        <w:contextualSpacing/>
        <w:jc w:val="both"/>
        <w:rPr>
          <w:rFonts w:ascii="Verdana" w:hAnsi="Verdana" w:cs="Tahoma"/>
          <w:lang w:val="es-ES_tradnl"/>
        </w:rPr>
      </w:pPr>
    </w:p>
    <w:p w:rsidR="00D17734" w:rsidRDefault="00D17734" w:rsidP="00D17734">
      <w:pPr>
        <w:jc w:val="center"/>
        <w:rPr>
          <w:rFonts w:ascii="Verdana" w:hAnsi="Verdana" w:cs="Tahoma"/>
          <w:color w:val="7030A0"/>
          <w:u w:val="single"/>
        </w:rPr>
      </w:pPr>
      <w:bookmarkStart w:id="53" w:name="_Toc100250564"/>
      <w:bookmarkStart w:id="54" w:name="_Toc515301255"/>
      <w:r w:rsidRPr="00115AC6">
        <w:rPr>
          <w:rFonts w:ascii="Verdana" w:hAnsi="Verdana" w:cs="Tahoma"/>
          <w:u w:val="single"/>
        </w:rPr>
        <w:t xml:space="preserve">PLANOS REFERENCIALES DE LA VIVIENDA NUEVA </w:t>
      </w:r>
    </w:p>
    <w:p w:rsidR="00D17734" w:rsidRPr="000E1DA8" w:rsidRDefault="00D17734" w:rsidP="00D17734">
      <w:pPr>
        <w:pStyle w:val="Prrafodelista"/>
        <w:adjustRightInd w:val="0"/>
        <w:spacing w:before="120" w:after="120"/>
        <w:ind w:left="1080" w:hanging="371"/>
        <w:outlineLvl w:val="0"/>
        <w:rPr>
          <w:rFonts w:ascii="Verdana" w:eastAsiaTheme="minorEastAsia" w:hAnsi="Verdana"/>
          <w:b/>
          <w:color w:val="000000"/>
          <w:lang w:eastAsia="es-BO"/>
        </w:rPr>
      </w:pPr>
      <w:bookmarkStart w:id="55" w:name="_Hlk176892179"/>
      <w:r>
        <w:rPr>
          <w:noProof/>
          <w:lang w:eastAsia="es-ES"/>
        </w:rPr>
        <w:drawing>
          <wp:inline distT="0" distB="0" distL="0" distR="0" wp14:anchorId="7F43D218" wp14:editId="67DFDC2D">
            <wp:extent cx="2743503" cy="3368040"/>
            <wp:effectExtent l="0" t="0" r="0" b="3810"/>
            <wp:docPr id="7" name="Imagen 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mc:AlternateContent>
          <mc:Choice Requires="wpg">
            <w:drawing>
              <wp:inline distT="0" distB="0" distL="0" distR="0" wp14:anchorId="120E9520" wp14:editId="547B99E1">
                <wp:extent cx="2557145" cy="3147060"/>
                <wp:effectExtent l="0" t="0" r="0" b="0"/>
                <wp:docPr id="5" name="Grupo 5"/>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6"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2"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02477A66" id="Grupo 5"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rw1zFAgAA5ggAAA4AAABkcnMvZTJvRG9jLnhtbOxWyW7bMBC9F+g/&#10;ELo7WiJZjhA7SO3ECFC0RpcPoGlKIiIuICnbQdF/75CSncR2myLoJUAPlrjMDN+8mSf68mrLG7Sm&#10;2jApxkF8FgWICiJXTFTj4Pu328EoQMZiscKNFHQcPFATXE3ev7vcqIImspbNimoEQYQpNmoc1Naq&#10;IgwNqSnH5kwqKmCzlJpjC1NdhSuNNxCdN2ESRcNwI/VKaUmoMbA66zaDiY9flpTYz2VpqEXNOABs&#10;1j+1fy7dM5xc4qLSWNWM9DDwK1BwzAQcug81wxajVrOjUJwRLY0s7RmRPJRlyQj1OUA2cXSQzVzL&#10;VvlcqmJTqT1NQO0BT68OSz6tFxqx1TjIAiQwhxLNdaskyhw1G1UVYDHX6qta6H6h6mYu222puXtD&#10;HmjrSX3Yk0q3FhFYTLIsj1OITmDvPE7zaNjTTmqozZEfqW9e8Ax3B4cO3x6OYqSAX88SjI5Yermb&#10;wMu2mgZ9EP5XMTjW960aQEEVtmzJGmYffHNC6RwosV4wstDd5JHw4Y7wO44rKtDQMe7snUnngF1C&#10;HyW5N0jIaY1FRa+NgqYGqTnr8Lm5nz47bdkwdcuaxhXJjfu8QAAHDXSCmq45Z5K0nArbqU3TBlKU&#10;wtRMmQDpgvIlhebRd6sYKgxKt9BBSjNhvRygCT4a60537eAF8SMZXUfRRfJhMM2i6SCN8pvB9UWa&#10;D/LoJk+jdBRP4+lP5x2nRWsopI+bmWI9dFg9An+y+/vvRKcrr0+0xv4r4IjzgHZvDxGWHEMOq7Ga&#10;WlK7YQnkfQHCO5/9hmf6kVxXBgMKcR4nNREPo3yU9H1/Uhlxdn6RpN5i399Qfm3snEqO3ABoBiSe&#10;V7wGzB2mnUnfDR0Mjw9QdQ0FgzejivxAFfnbVkXyXxW/V8Uf9TCMhln27/Xg7wy4TL32+4vf3dZP&#10;5zB++vdk8gs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BzAl2c3QAA&#10;AAUBAAAPAAAAZHJzL2Rvd25yZXYueG1sTI9BS8NAEIXvgv9hGcGb3aTaWmM2pRT1VARbQXqbJtMk&#10;NDsbstsk/feOXvQyvOEN732TLkfbqJ46Xzs2EE8iUMS5K2ouDXzuXu8WoHxALrBxTAYu5GGZXV+l&#10;mBRu4A/qt6FUEsI+QQNVCG2itc8rsugnriUW7+g6i0HWrtRFh4OE20ZPo2iuLdYsDRW2tK4oP23P&#10;1sDbgMPqPn7pN6fj+rLfzd6/NjEZc3szrp5BBRrD3zH84As6ZMJ0cGcuvGoMyCPhd4r3EE0fQR1E&#10;PM3moLNU/6fPvgEAAP//AwBQSwMECgAAAAAAAAAhAMjswjtbigEAW4oBABUAAABkcnMvbWVkaWEv&#10;aW1hZ2UxLmpwZWf/2P/gABBKRklGAAEBAQDcANwAAP/bAEMAAgEBAQEBAgEBAQICAgICBAMCAgIC&#10;BQQEAwQGBQYGBgUGBgYHCQgGBwkHBgYICwgJCgoKCgoGCAsMCwoMCQoKCv/bAEMBAgICAgICBQMD&#10;BQoHBgcKCgoKCgoKCgoKCgoKCgoKCgoKCgoKCgoKCgoKCgoKCgoKCgoKCgoKCgoKCgoKCgoKCv/A&#10;ABEIAXMC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qz0wnqK0rbSm7GrdpYvkYjrVs7F8YMf6VtZmN0U7TSpNwyK07XS8jkVdtdPcgfLWh&#10;b6bIRnFAGfBpL5Hy1dh0Rm5xWla6e4421ftrFyduKrmkS4xe5lw6KU+8KvW2m8YXcK1ILIjrVmGz&#10;APK1XMyfZxjsU7XT3IANXodLB6irMNuVAwKtRow/hqfe6Fe71KkelK3WOrMdj5XCrVqMH0xViI7j&#10;8xxT94X7sqxwDOCn6VNHAmfljqYRITkGpEiHUvVcpHONijTrjNWo4oiMYqNE7gVNGMdVpOncI1Ut&#10;x3lAcbMipY441P3KRTx0pw3AjJpezY/aolWNeyUhjU9qkhyeRUwUt1Gam1i+bmKqoMcCnYfP3KmI&#10;2tjbThjP3aszuQqc9qkCcc1II1J4WlEGTzTshakYC9lpypnqMVKkWPenBP8AZ/Sk2P1IxGD0WlEZ&#10;9Kl8v3pwT0WkMhCDvTgo7CpNuOdtLsb0pDsRBD/dpdjelShPWl2r1xQIi2Gjy/U1NgelG3PRaB8p&#10;FsFKIfapdh64pQh70BykflkdKAhzmpNg9aNgoKGjjpQGYd6dsFGwUgDe1Jub1qh4n1ePQtLa9Mqx&#10;ncArSD5Qff0Hv2ryvwr+194G1L4j3Hw41/ULeyvLOSWC4R5BuSZHVCrDsck8jgjkVhUxFCjJKbtc&#10;mVRR0bPZN59KCzKhduFUZJ9K574eeO7DxzBd3dpqdrNGl032f7NJu/c5KqSe5JUnjpkV03DLjqKq&#10;M41IqUdmaR1PFP2jv2qvDX7PelDVPFd039mXn7u01OHb5YkIP7otnhuhB6YNfClp/wAFXNW+Lnxc&#10;sPDdprVnZ6TNqC2wiuLoj/iYqMfvjkrsI2uBjAGCfQe9/wDBXr4TxS/s9eJNY8CalFaPLpc0up2K&#10;2sU2+SLDRygSyDaQW24UHIcZGM1/O/onjHxd8Ffir9sk8SwWtvrW6RoXm3bNyMnnANyrB9zegAGA&#10;cCvl82wuNxXPHntZaev5/wBNXM6bn7bVn9Qnw8/a5+Hq+DtSl1HWraSbSfl8uORQvoiZz95iDx7G&#10;vRPhj8U9I8d6Fps73cD319DJK0No25UVXK5J7AjBGeTmv56/gv8Atr/F/wAbfESTQ/htDZapJdWq&#10;3EaqzvGjDd5sp4ZS6KJWHmAgEZUbsEfrZ/wTN8Z6/wCKPDdnN4r1DTb7xEkROpHT75vssMbYZQBy&#10;ZZiPvZzswqgYArTC47FYf2dKt1SV/wDPzsdXLe7Ptjbs4o2FhTpBxkVGu8HmvohDvKz2pvk4PSpk&#10;w9KVYdqLjIDGDTfJ9qsGP/ZppQ54oArmPtTTHjqKslG9KaY/Y0AVDFmmtD7VcMQ7U0xe1AFF4fam&#10;tBxxV0xd8Uxoh6UAZ7wd8VG9uPStB4eelRND6CgDOe37YqF7dcdK0ngHTFRvbj0oAypLUDtVeW0G&#10;Ola723pUMlsD1WgDFmsx6VUmsx6VuyWq46VXltFx04oA5HxToFzqmkTW1lN5c/lkwtno3bP+eK+M&#10;P2z7n4n/AAM05vEl541xKLFhbXUcmye4ZV3MSB0jDnKoCMnivsv4weI9T8DeEbjxPptqZltY3kuI&#10;403SMoHRAeM5wOa/K3/goL+3B5XxA0fxhpeo3k1k00aX1jfWrW8b7VHzFclXwSVCnIzzjFebmFSn&#10;GOrdzixko8tupreK/wBobx18f/Ai28uoDxHIpaVtHhkwYDzsdiOoyu4k8jGB1zXyN8cYPiLqO7Rf&#10;HHw7j0iGa1k8m402DcIgm9ixx825iu7noMZ4Aqhr/wC03o3h3xbN4y+FevrBJPj7VpelACCU4+XC&#10;nJIPzEjv36gDpJP+Ckf2rwXJ4M8a+HNLeG7hUSSNa4kYeUFEO1TgoT94sCWxls9K8uElL3p3Zwx9&#10;5NyPgHxnoGqy3l4jQLHIJdsjfddu+7npn+tcb4e+Hb3mrSWGtwFlR8xyBsCNeufryK+lv2h77wZf&#10;a1deMNAtorW11Jtws7dSyqQuNwLksOe3HfHGK8EvPFl5Z30en2iQeQzY3XC5+U9c/hx9K66NTmjo&#10;a06kuVj/ABx4c1O41m613Rolk2rH5ywn/WAYz06c4rjbzUH8SyfZNPsl+1RLtmtpAA6fMeB68cVp&#10;T+Nr1NfuNOsZ9xV9yR/wyd8HPt26fiBWP42h/ta5/wCEt0S5lW7ZP9OWIbdjj+JcdsfTp0rrpprf&#10;5G0IvZ/I5LU3jvtTuTHa/vHuGdhjoueKK6LwJpK6nrDXWW3NZsJPLXd8wdR29RRXRzWOhz5T+vG0&#10;tIx/+qtK0t16BajtLZgcFa1LS2BHK4r0vZk+2uOtrcZ+7V+3h4+7S29p2q5BZN0BFLkQe0kJbxgE&#10;EirsKccj/wCvRDZMB2q1FakfeFPliT7SQ2OAEAZqwltnp0p0VscirUcGeMflV8pm53GRxjqFzU6J&#10;ntUkds3TbU6WxHUU7RJ5pMijhJOAKmSA5yalSBj0FSpASeRT0Ahjt+5NTJAvULmrEUK/xCpPJQcB&#10;aVw5SFIFY1J9nCMA2fyqREx0BqTaeuaQ7IjS1D/x/pTxaMvPapY9y9FFSB2zSvIdo2IYVCN0qxGN&#10;wprK2MgVJCpC0pdyo7kbxndRs/2qmkUgdKaqtnpTWwn8Q0cdKcpbvTgnPFSAA9BQCGx5xjNOzTth&#10;PWlCgdqn3SxoBP8ADSru9KdRgntUj94O3NFO2NQE9TQFhtABPQU/YvpS0D94aFHUindOgoooD3go&#10;pdrelKE9TRcobXK/FL4p6P8AC/SDqmpzWvEcj7J7rY3yqSNqBWZ8njgYHUmuN/bE/aE1z9nvwNZ6&#10;x4WsLS4vr688kLeKzKibSd3ykc5HevE/hqJ/24/hx4oHxevDFdtJ9itdQ0mNYZraNkDYU4Pfscg9&#10;81nivaUsG68fQmPNUqezhuehfBj9vH4feMdBvPEXitotNjfVPKXdqUUqxDEYLHptj5zk8/eBAI59&#10;m8H/ABO8GeOraO68N65b3SSqpVoZQykn+HI7+o7V+VfjH/gif8XfAGratqnwn/aWa+03VJN1xper&#10;WhgZ1Em4KXiypxzghV+le9/sjaN8VPgF8NrzRvEujeZrVnHIlsv9qQLCd8nzyx/xFivryAMYHfxq&#10;OYYiMoxlFyXVrp11KlTrU/jVj7j8dwabdeENQtNYQfZ5rV0fdHuAyMA/gfwr+dj/AIKH/Hn4x/D3&#10;9rnXHs9Sk0XV9N8RNZ2K2e8RaiSo/eF2djGDHhmUswyDg+v9Bfg/Ul+K/wAMptF1t7eG7vNPaG4h&#10;jm8zZviHzA5BYDeOfWvgj9p7/gl74n8QWXjjxn8SfGOh6lqDaa39iXDWqedKwjId/wB4zMJG3FBj&#10;Py4JORzviqccZGM0tDKpHmsz5y/Z6/4KG6/pXwXvLrw/fXV54m0X7LcyQw3jeXPGrb5BiM5K5Ckg&#10;9AjDvx9nan/wU7sfglovh2fxv4ng1NpLYxa1HaR7IIJfLYFEL4bKNGBk5+ZmycEGvg39iL4Cfs7f&#10;Bv4FfEK5+LvxUsLPx41tci18PzWcpVl2shf92CzHeV+4PlABPBOPlv8Aa0/au8SeItZ1SW/trex0&#10;vUD9tTTYoZNqTGIBypHzIW2s2MAAnPTivM9nXo01Sozd09Ldr/1o1toZe9F+6z9FP2q/+CjPwf8A&#10;FGk6P4Gv4ItXGqXxvb6+mkQNDthaNt/JUqyhQV6cDkgGvz7/AGyvg58M/i940m8SaDY6PpcurI01&#10;rb2dvJcQ7hGV8iN4j5iLIf4yMK0gzsXLV8kp+0/YeGlutYv/AAHdXcF1N5cTLqDfuoSPuEMrZbGe&#10;Qf6Gvrr4D65oXx8+Ai+G/BOnyabrl35gsWvtSht/LttvlyZkzyJCGT5TkD5iABuHlVKdbK6kcROc&#10;nd2d3p89dLffZHdR5pNaHp3/AATq8EeHPgnqVu39sSRyalqkmmeIpLXSIpF0eO4k8qadZFfeUIzG&#10;AFXhMgfMwr9wv2bv2ePh94C8DWt1pmlCOa8UTwzxN5UohIGwHZjnYE3erZ7Yr8af+CZfwku/h947&#10;vtG+LPinQ9DutR1IXU2k6t4hh2ySJOJoxcnLu8cQGA4VVycB2ya/aT4e/HD4U6vBJ4otPHMOszrb&#10;+WzaPG8kMESkAhOBuQt/Fj34Fepga2GxdaXPaaTtfS3e9m9+mnqdVaEqcVbrqeoRxbY1Tn5ePmOT&#10;S+SK84v/ANo/waj3Wm6hrtnosyyMbG8vJVlguY1IzzG3ysc8A845Ga67SPiV4L1bQoddh1238m4k&#10;8uP58lpM7dgA5JyOgr2Y4zD1KnJGWv8AV/u/U547G0qBOlOp4CsM4/SlAAGAK6CiPrTSme9SlAaT&#10;YPWmBFsb0pCCOoqYoe1N2sByKAISmTnNIVI7VNtX0pCnpQIgKg01o81P5f8As0hjHTFAys0XrUbQ&#10;4q4YzTGj9qAKbQ1E8FXmh9KjMXtQBReCoXgrQaHJ4qN4O2KAM2S3x0NQSW2e1ajwegqGSD2oA8f/&#10;AGkvi5bfBvw+msaubcWUzMnmNCJNriN5PnUsPlITAI5yRX54ftVftE/sm/Hfwu/gP4reEtJZYWmN&#10;rqMS7Ghl24BQcZUEDqeozgdvuL/goPqdh4Q8D6f4nvdHXUFt73zGsWtXl835SpGF9QSMsdvPrivk&#10;X9qP/gnr8OPHvgZfiZ4d+HtnpdpqB862X7ZIpuY3jjfOWAES5Zgc843Ec7RXkY328qjUdUuh59d1&#10;JTaWy6H5O6/4L0D4Y61dWGjaitza7pG0e8VRvMRPG4YIyQRxzgOOQc48/wDFHxS8H3GozQax4d+x&#10;JNCIY5NqDc+4necj5Rk5OMnCjFfTn7Qvwvt/hFrd1o+pxaXGimW3E9rdecsLxN8w4yygDYdpwTn3&#10;r5V+KGi6Dr17dB4bSCHe0iuZAMpnAdAT1P3sdBn6VwU/is1Y4be9Z3KviTX9HudLVpLxGt0jC28y&#10;fdkx36D3/wAmvGvEurWMurteBlkiVtq7uCDj0rd1jw1qWreFbqPT9WkkbTWC28O770R6t+HAx/te&#10;xrzXUNFvoLrY90zeeCFK9Sc4wK9GjSiup2UYKN1c2X0Uy6mv9nzRzzPjChtrBiCxH4AD866nStLe&#10;W98hY4beZUVZPPX5QTz0HLZ54rJ8GyWWneJrWbVEEckNs6rs6Sso7/8A1uT7da1vEsFrrl/YWGly&#10;/Y7ufaI/m2khj/Gc9T29BgH1rWXZjk+hsfDfQNE8OandS6bdR3DMhEy7lVU3MMDHTnaTwTjpRXP3&#10;8dp4Yu20Kz1cyNDHHuktMorHb83LAZ+bOOOevSipdPn1uQ4qerZ/XXbWSsdqjkfeA7VftrHjha+K&#10;Ph1/wUG0+88Patq19rFtZ3Wj6VHM0ZkaQ3kZZU+UcksS4bIPADV7Z+z/APtg/DXxP8ANL8dwa/FN&#10;Jd3UlrH9ok2eZcb9qqSe7ZX/AL6xWNHijBSlJVLxUU5X3Vvuvfy+650KnGVuVnvcNiw5Ap2j3aak&#10;0wgiYLDMY9zY+Yjrivk/wH/wUr8L+KvFGrfDVbBry/t7FjcTwyDyrVtgABOeQWLY6H5DXtn7EPjC&#10;+8cfByHVLuBlVLh18yQEMz/eIxz2I5zzmsMFxZg8yzClhqCfvc17ppqyuumzWt79u5o8Pyxb7HrU&#10;FuccD/61WoYBUpWKKLzHbhVyamsGgvLdLmE5Vvu19TzR5uW+u5jyiQ2yn7v51YitVIyOlTR2wOMG&#10;p0tJSvSnzIfK+xBFakcLU0dod2SamSGVBgrUyAgZIouHKQx23HzVMlunWpkRTUiRqaVyuUiWIY6U&#10;8Rgds1MkRJyGqRYSD1qeYaiVtmT92lEZ6hateQ3XAp3kP6VXMT7MqiPNOVCOgqwtuw520oRugT9K&#10;OYPZsr7WzgCpYlIXbin7DnkU5UxQ5BGIhjGKYI8H5VqcZI2lad5ee1TzWNHG5CI8j5qcAAMAU4ow&#10;OMUbPeq5iOUbRUm0elIFA7UgsxFK9xTgc9KAvotG1uu2kP3goo2t/drm/GPxj+E/w+jaTxr8RtG0&#10;3b95brUI1Yf8BzmgqMZSdkjpKcuO5r5z+In/AAVM/Y6+H8UgX4htq0y/di0u1aQE+m44FePeMv8A&#10;gtZ4Zj0+11L4e/Ca4uobq+W3jbULwRnkkZwoPpUuUeVu+2p3U8tx9RxSpv3nZXVk2/Nn3YZ7eNlj&#10;aZQWbAXdyTVLxN4o0HwfpTa74k1GO1tI3VXmkOACzBR+ZIr4j1T/AIKIReKX1DUk8LXul31xbwbW&#10;WUSxo0RY7h3HLZ9eK5n9pz9vbxj48/ZXtf7NsdNuPE0PiiO41DTbN3VhY26tIjqCPmZ5UjUoP4XP&#10;ua4frtGV+V3KxWUZrg2/a0ZK3ldfern2Le/Hp9U8Z6L4W8LaVJtvNUkW6lucAvaoHXzIxnnMqFPU&#10;YyeK9F1XUrXTVht2vrWK6vJDDYR3UwXz5djPsXux2qzYHOFJ7V+UP7PH7fniDxf+0Povi7xL4euv&#10;D8WgeE59O0ex1K3k8t7kyNPLNIxIXbtkAL9cqwFfX3ir9rD/AIXz8I734ieAtNt7fSdB0+HVI729&#10;lVZJ7lNrFYudybDuGcZOCCOaKWLg781/T5HmxqR1ucj/AMFEPHWvXmgaV4T8Q3VlDcrfSPJpisGn&#10;i2kgOG/uMrKQCM4wal/4Jy3EZ8E+IIPXVU/9FCvnT9pv9qzwj+0r8TNN1fwhrFteQ2+gqZ3jAWaG&#10;Rm3tBIueSm4YYcHccYyc++/8E3onuvDWuyKDhdTQf+QxW9WpGtw/OSv8XX1QsDLmx6+f5H0prFgJ&#10;7VhjqteOePvDV5DcSOI22lq96FrvjwRXP+JvC8F6rKY+Wr5/DYiVCVz3qtNVFY+Y7HxJ4y8JeIPt&#10;fhvXruyn+7uhlIyPQjoR7Gq3xi8H+KvjtJDqnjDxFO9xDZzW67flVvMQLvOwj5wBw3UH6CvVPE3w&#10;nEWqfbI4zjdnGOtW7Pws8Vso8rovpXtzx1OrTWh5zwe6Z+Ufx8/YK/bR8E/EuT4g/Aj4i6PdN9ml&#10;i36gZPtmx0AdMyEq+4g9SANx9q+Nv2mfgZ+034X0Cxt/ih8BtQs/s9uLWTW7W1H2TzcnbLJLHlFH&#10;PzFsZC4r97Pij4UVR50cWGHXFecXekzq7Ko3A5HT9K6MPg8JWipx0f3nDUp+xnZI/m7m03SbjXf7&#10;Ki1+PWo/7N3ytDhUimyQQnOGHHbg5AHSv1B+EHiT4L2f7I+j6R4OsWsdd0yzjjlaG6hWQ+RCMsVT&#10;5/nbB5/DrX1V8UP2Ov2ZviUZrvxx8EvD9xdXCss17FYi3nbPX95Ftb3615FqP7Dnw2+HVvKPhNrW&#10;oaOpjEdvbzzefHboP4U3fMB7kk+9ebjuHqmKxVCo3zRhLma7+q2Z2YPGRhU5XZXtq7/pr9x4b4a1&#10;DXNTupLrQ/DSvcMu2S6+wmSTHYFnz0r6G+F/ibx94U8CafqN2t5btHvP2qNTGAvmNj548Y+mcV45&#10;rvgnxDo/iL/hEfEvjO3ZVt/OWSSRvnBYjO314r1fwTJ9n0PST4f8RRzC2gWFoy5jLbXOcZ4Irur0&#10;eWPLdrbS6/I+8o1qU4KUYQcXe7VOTXl71+vfoehL8VvEGn+IF0rUdXvJbXTWLQw3T+dG6mPJ3KcE&#10;khz83X36179+yV+2p4Z+HHhiHwl4yEt9cWN5NLpd1bhG8uOSV5DCsT4YffwCpJ4r5PvL7XYZXm8T&#10;eF1m3MVaWaD5h2xvTB6epqu3/COxa15NlPeWqwtuJkIkAYeneuCpg8NOV+Xld/8AC1f8NPM43lWC&#10;rRVld8u8GpJtW1a0lq7aI/X/AOFn7V3wS+LWoponhrxxZx6g8QddNvpRb3J/2RHJhmI6naCK9JBB&#10;GQa/E3SrvXLTTVt9H1RboLJuEcbDKrtOfkfp+Ffod+wH8bND8K/ssQ618WfE7WWNfuYIXvWkY7As&#10;eMA5wvJ6YX0rrjOMIe836u1vvWh4uYZXHBRdRVE1e1ndS9bPVL7z6krnfix49j+GHw41jx9Jpdxe&#10;f2XZtMtraxlpJG6AADryfyrg/GP7Zfwy8Equo6xHdDTprp7a1u/IcNK8ahpMIV3bVB5OMV8m/tkf&#10;t56n+0DBqHwE+BPiXybj+2VR49DvGXULm0iijna4imVWRVxLGdv3ht5wG48+tnGCUZKEryV1s915&#10;vT/M8SpUUY6H6EaXNNJpNtPeSZka3RpGK7cttGTjtzUz5215rpni3w3c6vo/g3x9f3F5rCwxNHY2&#10;yu9uwk+4zhT8+FxuZxtBORjitnxZ8YdD8AaD4g8eeOS2n6DoaOHmliPmzNGpaRlXuuBx64PTFd8a&#10;0JRvf+vMfMdeTXnfj39p34VfD27uNP1vXYVmgZQokuERZPnjVyGJ+6nmpuY8AkDOeK+Q/i//AMFV&#10;vBnxl0KLw74Gm8RaFot9cySyeItHjSZpbSNSVw6kja527trAqDgkGvXvhz4g+HHh/V4dB0LTNW8V&#10;azqVqkmsLpcEa2JSZswxuJsyBPnyCTkFD/eOeGWYRqzcKLWnV935aMxeI5pWj9//AAD6S1XXHs9I&#10;XWNK0ybUlk2FI7NlLOjfxDJAIxz16VY0zVLHWLRbyxm3qeoP3lPoR2Ir5v8AjfqvjX4J/B25uX8R&#10;XjeE2Yyf2raa6v2rwvOillDTO5+1qbjAKtwAdpG0ADsPh18RfFel/A6H4zeIPB1rceJtR06zm1a3&#10;0/VMw3Sso8uYfwBmjIbAA6gdhXTHE3qOLWyu/wDgf1+KaNPae9r2PYrue3soGubiTai/eOCaz7/x&#10;boFhaxXb6jDJHNKscbRyBgzH6e3P0r5P+OH7cN3rfhnVI/B/i+z0u6sQGk02azLSFCcbWLMF3D73&#10;GQa+J/GH7fPivUPEDOnj25Wa3aSdY5MIokLEhB7Ad+vHU9+XFZk6d40438+hjUxijKyVz9hNU8Ye&#10;GNGvPsOp6tHBL5YcK56rz/gakbxBpP8Aaa6SblfOkXdHhhhhjPX6V+JPin9vP4k+KbP+3h8QJGum&#10;WS1NvI2QseN3BPXJyPbAra+Gn/BSD4geF44fFs3jeW9ntfLinVpd/kOcYPPOOox+FYyzepHXk0uu&#10;vQSxl+h+sHjn43+HfD+p6t4V1C+WC6sbcXCyCQD93xznp+db3w58ar428Ir4gjnhkGw/NC+4ZXIP&#10;P1Br84YfiR4++L/wp8Q/tFS+K4724vEfSrPTWwQ0TRszyjJyCOF4PGeK1P2d/wBsDxN8GPh/psV7&#10;G0cNvbbZobiQ7LlX3MzjPTGcj6Cp/tCpTrRnL4JfrsONe07y2Z99+DPiJN4g+HMnjeez8zY0xjSJ&#10;x86qxAP6V88/Ev8A4KjfCr4X+MtutalYTaIwKNJDeDzY5A20KQQMZwTyOmPWvKPhR/wUgvtkXwq8&#10;PaTHEvlKDeKozGXYg5/2sHOMDmvP/wBsn9nbRvGOjWus6ZoytJqP702MKqJHm5+aT/ZUDYqjAC8k&#10;nBNctXOpU/Z0dpv8Sa1WoqfNT6bnqH7Xf7fnwd+KngSbwv4P8Wy29w1vHdW8fl/MDlgFLKTtbcBj&#10;sciviH4ift8+KI/hZdfDjXNa1CO1sYxbfMpeEM0m5EbfkgcA9RyAMdaj/Zr/AGXPCXjb412/wS+M&#10;PiOPT5bmGS70fUIbgJC7YAKSNnpxgDP3uenFejfH/wD4Ji/Bz4R6PdW198YLGa3uoSZ7fzl5umZS&#10;yszZZY1U4AHzH8a0m8RW/eN/cccva1vfvY/PH9o/4neJvF7ySa34jk1Bbyb7TdNHGqmSTG0ngdwq&#10;g+teG+JPEyy7M+HJJtmVWSZQQG744OMH9RXuPxy+FGn/AAu8WahpPh7xpba3p7M406YZy8ZGWGCB&#10;27fT2r568X6vdaPqtxpVpb+Ss28wsTj5SSw/IYA96KPnuZ0+bmae5y3iLxXqulXreILLT4YUkm8p&#10;hJ8oRSME88Hk8Vxmq65ZxeIjcTLzbsdrFcKvOc/rXoV1plhrWlrHfxyfu0aRYpB99lA5Ptw1eW+J&#10;dD8Q3+oSXN8mzc4Yrtx8ue1epR5ZaHdR5JaHTQ+Gr7XvCa+MtJEYjtbhrabbn91vICOT2JO78ATV&#10;yx8Px6Jue++0JdecwW8kjJUlecjPTjtVz4Om/wBL0K+/s/SZpIZv+PdbpjsBI5fbxyDgZ/Gtiy8V&#10;gCa11T/TG3yIysw+UsAMDPqB9alylGVjOUpJ2MH4u6HDd+IY59Mu5rjbDskZP4znhh7Y/nRXqWj+&#10;GE1zRLUW0SrtjUyLFbxuQ2O4cEevIoqPbqOjJjVjFWfQ+oPhV8YPhT478Kx2/j7S5NNvI7AwQxR3&#10;0kKSwqfkCyBXIYfKwByGGR8uBn0/WdM8efDH4X2PxR8Ca8q6DG6S29uV/wBFsbuQtHAj4ZXZ28ma&#10;Vs/KokQcZJr4X8GazrvnRafolp8lvdxpcBlAYqh6MvIi5VQV5zu+ufqX4B/Hy4/aX0Cb4b6d9nWR&#10;dRhhm0affHZjDnKBQJMht7DJ27eSM9B8FjMH9UlNtc0Gne70jtb9d+mlzuouMrX0aa+eyPpb4S3j&#10;ePrjWPF2h6LYxtrnhy7kN1o1x5d4WaTYNucbXM0spYkHCvgV+mH/AATzbS9X/Z00/V7axmhkuZm8&#10;2OeRmcbFVACSB/d6AY5z3r8r/A3gDVdN03UvCvw61OG1h0zxF+70+zunEqxb1yN7cqWHzf7LHJxn&#10;Ffp/+yJ4n8MeD/giNYWSWNYZvsEENxeecwmXgpnHI3bvmxzXzfCtanlvEUa9aouS011uoqN9d1sl&#10;91lueziOWpR5Irax2H7Znx08L/s5/BO88Z+Ib0Q+dItvCFyXLN/dUctzjPsc8Dmsr4fftP8Ahbx0&#10;fDvhfwBqsOo3WqaTHJH9nP8AqztG5n67cehA/Wvin/guz+0tcan8JfAGh6DqMf2XUfEVx5ht7ffI&#10;/lBYsrz93dIB1zntxXvn/BIz9k/wV8I/AC+OdQ1CTVvEl/Zo91eTOWjjDEn93ntwByAeD68fYZlm&#10;VXFZ7QWDquLrpQTf8sXzyfk+iet20rdTzqKn7/Mlyx++70sfYs1xZeGND+3a5qDFYVHmTSY/pitO&#10;ylhuIEurZt0ci7lb1FfHP7cn7Zvhjwj8b/DfwFj1SQQyXlrc6ve2rpi1jMhU/PztOeCCCOQMjNe/&#10;6T+0d4Y13U7PQvh9aSasssamNrLa67ehO4EgAcZ6EfiM/Sz4kwWDxVWlXlywhyxjfWU5O/wpXbto&#10;vUinH23wavXbp6nqKEf3KkAB/gqrpD6m9qH1RI1kbnbH/D7VeRu2K+jpy9pBSSav33J62BApHCVK&#10;FA6ikUqKcpQ9TVajHKgPJFOVAT0pAy44NPRgOCaAF2L6UtFFADgF7mgKvrRs96UKBU2AXaPSjA9K&#10;KKoAoopwYdKm5Q3BzjFLg/3a+RP+Co/7cXxZ/ZHufC+i/DBtMibXrW6kuLm+tTK6GNowNoyB/Geo&#10;NfAviz/goP8AthfFu7ktr34ya1JG20rb6Wv2aHqO0YANZ+1XNypNvyPZwuR18RhViHOMYPu/Ox+z&#10;niT4ifD/AMHQNceK/GWl6cq/eN3fImPzNePfET/gpl+xp8OJGtb34s2+ozrwYdHhe4IPplRgfnX4&#10;9eK9Y+IniPxHeT+INVlYSXTtG2qal1XPB2sScY9qy5NCsoL5z4h8bQwsrYeG0tWlYH05wv6iiTqR&#10;6WXm7HpYfI8ucU51ZTbV7Qi3+KTR+m3xM/4LafC3wxMbLwL8JdX1iZog8bXVwlvGQRwTwxH5V8+/&#10;Er/gtZ+1V4kZ4fBukeG/C9u33DDZtczge7ysVz9EFfKOu+LfBV9d/aLdNQu2jhWINNIsK/KMfdXd&#10;/wChUl1rttpmjf2nZ+HLFT9oWPe8ZkIygboxI65qJVFJvlnouyv/AF956GHyrDYanDmw15PS85JK&#10;/om//ST1a+/bJ/as+M9rrVt4t+NPiC8hXS5GjitpzDH5nQYWIKM/hXlX9geOb6Y3NzHNI3Vpr665&#10;PudxqPTvF3jHWGMNpDfSxkY8u1jMafoMU4eHPEZkM+seTaqykZurtQ35ZzU3dSnG8ZNd3p/X3nZT&#10;5cLWqclSnByt7sVzNWVraNfkGp+EmtZWh8SeMbW3kXJa3t1Mjg4zjA9q3vAd/wCDn1XQfCjW15qQ&#10;XWrcr50ghRmMgGDgFiOfUVi+JtG8Pahr9xqcvidEhkcEfZ4Wdj8oHfA7etbnw00fwlovj/wlf2UN&#10;1fyXHiizh/0yTYq/vUOdqnnqO9KsvZ05unyqyfnp+P5DhUjWjS+sKpKTaaVuRKVv+3Xpr1Z93TfB&#10;jwBrM7aWvgm80y4uIynnWt4s0fTOdrqCOnqa8h8W/CTR7WVo9M15o2b5St9asn4ZGQPzr7l/suws&#10;W/tafwrbtJG+B9nuGjByD2IbP6V5X8Sfh74OubeSeCaa2ZjlhPbhlXn1U5/8dr8tw+PlHlej9G12&#10;6O3n0PqcPiY1qkleaVla6U9db/zSta3U+TPEvg/xH4c8N2ttZR/aFVpluo7dhICrY4I7ggVj6j4d&#10;8P8AiDw1Y+HtVsmtreOORUtbaR7ZVBYZG2MqvOO47V6l4/8AAniJL6S40hIby3mkYwSWswDfkcHi&#10;uLt/+E30Sy1E674ckkS2tN0Md5a7sNvXkZHpmvqqdZ1o8rurr1Wn3HlYijg6lP31Tq+9dppJ3k9t&#10;b7N9uhzfgf8AZc+Htj4rs/EOha5fW01tprWNus0cUyiMsGxuCq+AeQGZgCxIxk19r/sUabpnwKs9&#10;a8KeLNV+0SX2oxzWs9vbtt2+WBz6V8y/Djx94eubj/ibeG7fdFGXP2dmiIx+n6V9F/CvxN4J8Sai&#10;mrDUr+3eR1ba6pKv0yNpx+FceLzrMcLhHh1NOF9mrfjp+ZnPhTKJ1PbRw0qbSd3CV1fS2mrtv9k+&#10;r9Pey1SzW+0+XzIm+6y/XFZ3iPWfDXh7bL4h1yzs1ZsKbq4VMn05NaXw9trc+ErV7eZZEk3MrBcZ&#10;BYnpX5R/thfEXxDe/F/SbG61e4mj/wCEmuVKyXBxgLJiux1Jf2bLFPdRUrdHp3PkcHgY4rNVhU2l&#10;zWv1tftpqfpJD44+GvjHUZtG8N+LNPvrm3j8yaG2mDlFzjJx71al0S1jg3BRyMjFfJ//AATyuVn8&#10;UeIg0CjbpSH6/vBXtn7Qf7Tfhz4CeGo7zUtHmvZ2s2kigikVV+UfxMckfgDXk5Dm2JzjESoqCVld&#10;W/4J1Z9lNHKK3LGTe2/mr9Cz8R/DkV1ExVO1cdo/wwmvw0rw8dQWFfJfh3/grZ8V/i/4i02xsfAW&#10;g6TZ3l5EjZlkmkCM4B5JAzg+gr7c+AHxFT4iaRqD3Nvbx/YZlj3wtw2QevpXv0c8pxqfV4t8zv07&#10;HDi8gxVCj9YqpW069zyj4o+AZtKtXbyeF6V4L41kKMyhui19aftF/E34OeFtAuB4o+Imi2cqqQ0d&#10;xqEatn0xnOa+S/iCIpIU1iyk8y1uoVlt5k+66sNwIPoQRX1eVY+FaPs5yXN0V9X8j5zGYOpTtUjF&#10;8ve2n3nx5+0DrGk2PxztX1Wa6G7SVVI7dlXP7xu5Bx19K9W8JaX4YvtOh0bTrq+tHjY7XnkWVX+Y&#10;nPRSP1rx39oTVryz+N1s9locN1J/ZqFZJLXzGT943TPH6V6x4C8U61e+ENPm8SaBDJI+4+ZJZ+Uw&#10;HmHGCoFYYqUfayuuq+z5d9z7fK/avA0nGVtHp7Rp3vo1G1tNd97nXoupx6ze6hoWqLN9qdjDGs3l&#10;vyOmDwaWzl/tDUFtfEWhZZ93mSPCVcYBP3lwOoqnpreHodf+yQLdWy2sx48wTKdv1wR09TU+nDVx&#10;NM+lalHNlWaMrMUb16Njt71EZa6d9k/0ZpUh7tpKy5VaUo6rt78HZW3IdMn0tV+1xXFxbsyPH5bA&#10;SLlkIzkYI6+hr0j9mT9rb43/AAz+IC/CPwlYeH9a8P6bbR6hfWdxDM11erLIQYE+dVU/ISMg4PJ4&#10;xXn0cOr3Uvk+IPDryL5bvHIYCpLBePnTk/nXnPi3xL4c+Hf7QMuqXUEtrJ/Y1nJ9shul32MiSMyv&#10;iQFQDz94Hqa5MThcViKM1h4c0opy5UrSaTV7LZ2TvbsnoeXxFWhHLeaUtOaKupKUftWV371999NT&#10;274+ftUeMfjI00VjbeIZdM1bVpraPT76zf8A0E7mMieZFIgkKM6MSSF+UZDEV87+A/jP8YdC8TWP&#10;w88KXGoaHql1aiw0nT7q2MkVrBJKPMmndUBl3JlWGA20hQ3evobSPiL4bv8AwHN8L7L4a/8ACRWt&#10;8txaaStndXdrqFjI6NMtzGY4HWQ7kUgqctyGUBsj4u8LeP8A9oa4+Pt3qvxHtdcmvLUyabpdraXS&#10;2WoJCFURypKcjCnyy2CNpzzgmvzqFCNSsnTs2ve1V2n0std9b63tfyR8XJ6qV27777f1sfrX+zxf&#10;/tGaf+z94T1xPElrf2MlrDHZtZ3DQXFvHBAjxw+RgMY5mjddoRJFjOGYgZPi8/7aHhvWr3xt8GPj&#10;14Z8TX2of8JheX1vb6Pst2tpCURIMOHSQSsGUEpwgYkgtmvK/gf+1r8JPgv41j8Z/A3wDfalrHh3&#10;VpYbHwj408TebdXV00MqPOJLZJcsORljhlzgISa4rxHd+OPjF44Px/8Ag/4cvNc1O41+bWPiBqmk&#10;302nafZW+xjHbpc3MpVpBuO/dGu1SmCec+5iMRD2fLBtyTs0ml0vd35dG76K/wBy0m/M/df66H0n&#10;8MPif4S8L+E9Q1G6+Cuk3ug6L4kksJtSur+OXb9svVKWu0RmCaVJ3GZhGAigDbhRXuHwGT9p/wAf&#10;6ZceIvFGgX11o9jZSSLqWla1FFa3uJmmjRYl2Cdo9saCQGNWTOd4IA/On4GftD/tp/tH6MvgTwJp&#10;Omalqmh6sX046Vpr6hHCivuVFNtiK4/eYTBYEMOcZxX6IalrXxF1/wDZVk0z4neLNY+Fdt4VhtYb&#10;6e90WIQahclcBYUtpllV9px5Sn7xwAdpzpg6uIqVXKd7K+1t9NG7W01VxqMLPe6+S/yPoz4z+EvB&#10;/wAQvghovgTUvhe11DqF1FPY6bJb+ZZWdzCrTRyXhjJxbh1G/BJYNjvXkvgf4sftAeI/h3rHh6z8&#10;YeCdNs9HtnefUIfDNxNGttGCgjjaaWNGcFRhBEVRSE6gMW/s9/EDUfgX4ZkufiB4M8VeGfB40/z2&#10;vPG2qI11qtw1wd9wytIY7VBGqHYzKSsnKjHPxb+1H/wUT+HegeHNQ8SaXeQ+OPEWmagx02HWdavJ&#10;IjbvO7ecohjji3AbAg+6FzncSCPYxGIjThGTdm1r00Xol1209LbirVYxinsxv/BQLxtaxaFb3+g6&#10;rpd/qRjQas1nbLbyOdiAmRFwobOThQMBh1OcfFkOiW2pRzalZ6q0kjRGRrOfGU56ZP8A+uuj+Lf7&#10;VD/Ffxtfaj9nH2yRlNxbquV5GcKwyDwBySMiuD1K41sWIXTdStLWFl81luIxlmY4Pz54KjJA5BI6&#10;V5P1rmk/XrfX8Dz41vxKus6fceEbVtUuCxijeMkyZyjMxG4YxnoKp6Pd6noianrhhkmsb7BWbyco&#10;w3An8RjPtVu98eWtwF0ttdt5PJmQxxyZ27CPlzkYJVg2OTVTXPiNHM//AAjM9pHb2aZ+0Rxrt3Ed&#10;uOMk5/OuynKpJfCddOU7axPoD4G/GKbwL4X0+a+1d20vUI3ZrRZsBJMle3zKTz046ZzV7xP8QfF+&#10;syXcXh/VLiTS7+KTNvt8xYVHKAHGBhugHPy187x+LNOIstKWSSOGPb5OcdW4PQDpnvXplh8TbDwD&#10;oH2GXVEb7PN5BDAldmRucEdTz9Rnisa1OUYqy9Bcr5tD0zQvEdj8KvEot9H1WPVNQby5R+7wPPaN&#10;eecngnHPHH5eheLf2gNE8F+CH134g3WoTapeK0thN5jNAnyojxhAy8kKeCehPfmvmOHxT4iPieXx&#10;ffXUD2t0yvazxgM0qYxkNjHrxjINbHx3+HVn8YvCMepeG/EVxazNsS3gimLqjYXllOOTyD2J9K4q&#10;/s3iIzkvmOpTlstdiT4neOPA2lQ+HfGPgHxDdm88prjUhcSA7GO5BEisSgP3cfKSNxOecDj/AIuf&#10;Gzxp8YdLkk1PXJo7lpEaS5eQmQssZX727AJyc4GCQPQY858C/D/xJHqmoeAvFfh7ULm6t0fmG8Ky&#10;RRxlpPMCFfnB4XggEn2rhfFWv+JdEuVsYQ1uIW3SQvGwcd2zn3B7n8+K3oSlUk0nexyTjUWi2L2p&#10;aXBO9xpXjLVPMuFkzp95uAEWOQDx/hnPauA8e/DzRtbulvbhZJpLHLM8UwUzgsARnnaMdcDIH0zQ&#10;PHn9vxXmkawJftCGN0uFhIG8N3PoMjgYJFc7rOpeJW1PZYPG0n2dZJG3fIyZIBC4JGcdwOe5r0qd&#10;OS2Y4qad0znfEPhfUbe0m1PTY3m2xyR/LO2CoYYHU9s8VtS6LD4h8Ew3FjeMt5HD5Ukit85KMQw2&#10;5PyAdCeuOmDmtO0u7HUdATT7/UvsrSP5TQ+UMsx78deCO3U1X12/uPBsk2meH7WO3swv2dppE/eL&#10;gZZnJ7nIxgYAA64zXQpc2nUfM5aHP+CPGWmWGitDLrO+Z7dTGnlhV+UAAD3BOT696r6xY2enalPq&#10;MsB+zzR+cbndn51UEkAf723vyKyfEvgO00vVLLX9Ov0jjk3tJbyKNpJ/iA/hB9/51j6/451HTILe&#10;wm2zLtbPtz1x+XrWyj1j1OhQu/d6nUT/ABgtfCtp5FlaRTbpm3LMflHv0PzGivMvEslqJo7R5PlM&#10;azDd8p+YZ9aK0VKm1dmnsKT1aPtfw78CdcsfHt5dXBttVt7nTFuZdSsV3NGseNwIcqm8tlivVtmQ&#10;cV3/AMO/Cei/sw/E1fiD4Ht5NUXW4ViTRfJ22zg7gZzJGDsJZW45KjqRwK8q+B/7RUfjnS/+EU11&#10;JLVdDjRrq4WQq95IW8oKBuG0jPbKkDt1rrbL44eLdS0PV7Txnd266h/Zt1a6TqUd9IrNbnLPA/zb&#10;ZCS2CvbK9icfn+Op46pL2clptJd09v0elml5nZhYwptu/b5f19x9Efsvftif8Jb8dPiN8OrjSrO1&#10;mt49Rla6+yoSf3yZk8vcCzLHHJiQEn5s4bFfXnw3+MXjC6+GWna03h27bRdKNxO1w2+ElvJ+aWfI&#10;AkRTv2mPcC2ME87fxg/Zy1vUfDHxojs3kkuI/EE8dvriyKGha2DeY6MTwozjO4YwPfFfpl4y/aS8&#10;b+EPh94V+FU8unQx61Jc3FwqErb2NuD5NpFFsI248ottI4PIJDV8rnXD6oY+nToxvGVm+mii0331&#10;106fM7qeKj7Bzk7Pb73p9xwHhb4qv8XvHuheEPGepLdLYeLr+60+y1ON5Z5ZEMrsFhw4j+VF+fcM&#10;MoPLDn9HPgH+1zp/wf8AgNDH4ktTpelaO2RqFupeKTccLGo68HjgEc9eDX5tfBr9n/xv4g+MWi2H&#10;jaw0WPw/Y6tPf2NxcXgjaRCzNL84JJLYUocbXAJPGa9j+LP7QHgyz8a6h+yB/Z+pWdno80a3V3Mo&#10;mt7psK0KMekQLu+OhYDIB4rnzTHV6eaQngJPmjGz5be7C+ttNHsrau/XqXh6UpUUnonrr1b2v5Jf&#10;oc78O/2fY/2vP2mfFnjPUvGOoSabfa9dyfbY47h4IwZciMSLGI22ycHJ/g6HBr9eP2P/ANmHwD+z&#10;98NLPTvC2lTJNNCjSTXj7n4XAxz8qkc4/Ovnz9kf9nPwP8LFj/aC8QavLZ2Ee61Ghq6lLmWKFQ0j&#10;HGeqOxU/xM7D72T9ifD/AOKXhX4jm4k8LahDcQwBQzo4zk9sV9RwXP61mH1rMKi95RdKm7Nq6b5+&#10;yvql8+6vFWjToUuSkvV9/I6BbZwc5pwgc96mULTlGTiv17nOH2aIfLccYoVSp5qzsX0pcD0o9oLk&#10;K9SI3epVRT1FKYlNHNEXKyPeaN7VJ5KelHkpT5oj5ZDFJPNOBYClEaDoKcIuMUuZByyGq2etOpRC&#10;BR5K0uYeolFOEeBgGjy/elcD88f+C3lxPD44+Gcdvpn2jfb3wf8A0ffgbovyFfn/APZfiPdSyJFo&#10;lxGrMzfvpliAGfQkV9/f8FypvEkPiHwBDoK3zK+n3/nLakhT88P3j0/OvgfRNE1G0vzf+IdSs7dT&#10;Gw2S3iswJ9kyaOWVSyadu97I+vyutHD4HnhKHPa1uVylu30ej17bWKem+H0FxJe6/wCKtPjXYcxw&#10;s0zDPf5Rt/Wi98P+CtX1eS//ALU1KfzpMsscaRqn5kk1XtvD3h64vI9N/wCEpkG5sfubU4xkDqTT&#10;jB4K0C4mija+upIJWG6a4Eakg46CseWMYrmUUr92/wDM9yVSVStZOrKVuygkn/4CyxfQ+DdBW2MG&#10;led51uJN11ITjkjHGPSmSeN5mtja2cUUcYk3LHBbDrjHoe1Urvxbpkxhig0OzXy4/Lh3ZlYD8f8A&#10;CthNZ12PQ5/7MtpVkW6iWP7DahWClSTyoz1xVR96/JJ27RX/AAxlNLDxj7anByvvUndq780+/c0v&#10;A994p1wXjPaXjQtZ3Ch5EZV3GM7cduv5Vz8nhbXJ33X+qadYr/Ebi8DEfgmT+lTCz8b6q264SRe8&#10;kl/eDIHXOCc9OaI9PtY1f7XrVtICMMlurSHP5AUShzxXNF6d3b/ImlVjTqTdGuru11Tp3tbz95fg&#10;Nu/DGjaS8lrqPiyW6mQ4aGytcKOP7zkevpXWfCHV9Bb4l+EtNbR2nRPFNi8f2ib7reai5+UDtXHa&#10;lb6Bc30+pXM99IrNny0VUA/nXX/CaTwzpfj/AME6lbaa0kl14otFKzzE7ds0Xp9axqXjSqOLilZ+&#10;en4mkv3kaarQqTk+rair2u9E12fQ/Zq+exu1kt5tIUKqM+YZCM7RnvXmvirSvDGtzmx828t5JOFM&#10;kKugP1BB/SvSbrXNHtrSS8ksAjcodkh6Ee9cBqc/hh9VWf7ddLsbO3ywwr8dqyhKUb8j/DT8D0Mq&#10;9pTlKUVNWWjWuvpr5dDxf4mfCO31XSLbS9C8QWDyWs0jy+ZMYSxY9BvAHH1rmx8F/iPHoMYt4bwg&#10;M2WtW81SuP8AZyMV75f/AA3s7qNLn+27Py7sF4VuAyErnH0rU8LfB+XTtH1B7Jk86ZUMMmn3XLEN&#10;k4KnOcV6lLFVo6KMlp01Wi0+9LuenUx2Hp4dXnGfvXtONneT110Wjb+z0PluHwh4qtNSi03WfDtr&#10;dRTMIma4sQkm0nn5sA10vwgHgqLXxph0u+sWWbbtiusqDnHRhX0LL4P8RI2zULm6kCoSq3kfmbWx&#10;1+YH+dcBceE7Ow8QjU9X8NWtw5ky00KmF8+vBwampjoYjD+zqNX/AL0bP9TShKnUrudOFtPsTer1&#10;1s+VH0r8Ob+xtvBlnbW0zusQZA0g5OGNfGP7Q3/BMi88c+LE8ZaJ8ZobDyNSlvI1m0fzmBfdkffA&#10;6Ma+mtD8TwaT4Zh+zoyI0bOFZskZJNeVfFD45eQJYIrtt3K4SvqsHRrYvBxo00uWUUnpdWt5n5ti&#10;MQ8Hj51lJqSk353ueMeCvglp3wJ8Qf2ncfGfxFNeMAlwtlOttFIuQcFVBOM+9cX+298QZfG/htYd&#10;NeSQQ2csYJbc3I7+9bnjfxNeeIZ2mlZvm5DdxXn+u6TcakklpK8kokU7dtfS5Tw7g8rtOEUpWs2l&#10;qeTmOeYrMJ3qyb9T4B+BXiPxBo3i6w0qw8Ia9fX9hcq81pY6S7MNrZPzMAvb1r9DvhD8R/Hfhz4D&#10;+JrnWLa90m41LULaW1jnYRzGMBgwIUnHUd65nw58G/D/AIelk1eyslgu5PvSDvVjVxqktr/ZNxva&#10;NhjHbirw/DuHw+KWIvqmb4ribEYzC/V5JJW6X/zPhPxr8Rry/wDin4klvpjLMdalLSSAux5r7U8L&#10;fFeDxp8PNK8Pb18yx0m3DbVI6RKK8b1D9hHw5r/xBuPGupTXTWtxcebdWlvPtVm7ngZ/KvSvDXw9&#10;8L+Ao1s/DdnLCvl7f307SNtHbLEmuajkc/7VjipWtGTa+Z24jiClUyl4VJ3cUvut/kfN/wC0a+pv&#10;8XVSy1WK3X+y13eZdeXk+Y3bqa91+EGp6nqHhDQ2s7+CeFbNEmVLoEF1Yhmw2M5Ir55/aiOlJ8YY&#10;59R1GaHbpa4WGMHI8x/WvbfgFp9i3w80J9O1+R457eWRVuLcZX99ICOD7GurFylGpO1vv1PZyqnC&#10;WCo819ml7ia63v1e3Q9K0/StSutRVr3wxukkf95JJakZB77hXRat8OdDsvtE9pbzW7QxyK3lTbhy&#10;pHRvr61qfDWzuT4jhuNP1+Dy1t40aP7SYixAxjnAPPvXdQeEPEd9NKmueGZHgkV/Nm8jIPyk/fT6&#10;V4WIxrp1kr9euv4o9unhqcqDbST5Xom4P/wF6aevU8l+G/hO9vb9INM8Rx7t+4RyK0JwoOeeV6e9&#10;fnD/AMFl/jv46/Zi/wCCmNrq1k4ntbn4e6Wmq6a0oaO8hMlz3GQGHY9Qa/WD4eeGtGTW98mlyw+X&#10;lP3E+4DcpHIavxl/4ORoYrL/AIKE2ywNI8X/AAr3TAsjptyfNuciuzJ8znDOoTpys4xbVn6dGeXx&#10;Rgf+EOUasW05RvzJX2f2o6W28/M+tv2fP+Chvjm9+GEfxC+C2r6pqWn3DLZ3Fqswjms4Hi2NHnDb&#10;SG25xk4yc4PPgf7ZPiiy8Q+Jm8eeDYn0cwS3EuqLZl90sj+WvmXEsmAS4XG1RjCgkfMcfFv7G/7T&#10;3xF/Zr8fR3+gafcalouoSKutaKIyy3MY/iX0dRyD+B4r7O1q68F/F/whFrHwoMF54f1O3mksbBbc&#10;NNa3JB+Rc/dbLHIOcZOOternWSYfG82aZfBJx1qwXRdZxX8vVr7L12PyX97g6io1W3F6Rb/J+f5m&#10;P+y/8Xtf8W+KobjwPp0j6guiiGa/kjaOO02D92wkjjK7pA235+cMQOQufor4U6ZP8WL3w/4E+IUl&#10;3daLeXV3p1xa6WcWEBWIyRtP5kkThpBHJmRt2fK6Abc+P2i6J4I+HFr4BuLSxtBp+qFbjao23L25&#10;jJbzwFZ2jcYAyRkKa0PCfxG8MfD/AEHWtKsPDmkalq1wsN7pt1dRC4KDLgjy2+WTCTHrk5GfTH59&#10;KKniIyhC0eZd3ptq3tvfTtbqdUZU1psfcn7Df7UXw4/Zok1YfsufDHw7b6D4evptN1XxJ4pt2iuA&#10;/wBnadkWdSV/ezs4jDMp5UNyTj1TSf27fg744sIdU+J7+INYm0q1tYbuz8MeE75brR3a4bcJLe5j&#10;NrsXb+8ufNMhLqqr81fmXp/jvVT4zuNes/FbeHbqzjsdum2NwywXmyJczzcnEjNhyqjh2OcYwPoL&#10;4X/tV30XxlsfFfxD8bzXlqy3VrrPiDzmk/tOOUDFq7bvOS3JTAXqSo68V3OtLA01Gmm4+t73669X&#10;p+lhTrN1OVHrX7Sf7Svw+h+GvifwD4utfFGsXNtJa3HhOTxF4ySWw1BiTI0/myFCoVQpaBgCG+Uc&#10;YB+N1/aE1jX/AAtqWn+Ktb8K6fC2n2+mfYbxvNu7a0iZiiRmMOjE7hgErkLgE8CtXUfh5aftG69r&#10;Xw2+H2qw2dlp8OqaxqU2ta19qjls3G8CO3RzLJMVVVVRlyojBxkV4B4k174UWfjGxsvBPgbUtLee&#10;3+yR2qlY4JnDLiRGb5hwpJViSMY6it+T2tNTOaUebU2LDS/iFL4yuddtoGl0W8zcR30y+S0kgAUp&#10;sbG0EDjGRgZ4zgdtrkt5caLbmRVlkjXE8aSB+uT1HBqjrGraxc6Mb+PVFVbiNopI7y4cpKo4+VQ2&#10;ApHaud8Oy6tLexmW8kWGNfJWzkOAoK9z3Axxz0NEIOMuawQhKLutSxb+HIvFmspY27rDDcShVdWw&#10;UI4ww7ZOapW+k3NvqWpWk9rM9raztDJIzAkOp25DfX9K6XSrCfwvLPcDSiyOwP2hOUhIXByOQ3Y1&#10;buYrn4gWUEcWrNEssn/Hmi/KHB+Zuwzg5yea6Y1ql7te73/4b/gHV7WfVaGFfaJqel6Wsf2OXzMr&#10;LGwjZlGeh3dMHj64qKfULq/3aY8p8zzFVYzJxnPU+prV+LPj4aILXwFpETSfY1BmXb8yN2T+p/D0&#10;rJt9GEkC6zcsFmhRHkWPGZHYZEY9yK0jK8VKXyNoptI9E1bxJa6Do9r4ThtSksUYkmVuisVYgrzz&#10;3HFc1qHxn8RwrDYWM7w26XGF+YjaehyB3xlvoap+MNQ8Y6o1pFJa+asduq2m2Ldgfe2Fu/8ALr71&#10;3Pwo/Zy0G70x/Ffj6S4mkjzOkEDDau0E4b3wQPQivLqRp0488l/w5xyjyyu2J4Lm8a/FXxPYa3bh&#10;Ym8uZbuSK4EbC3SNmyTj5ywJXHXJIOMiuE/aE+GviS41hNIttEntbrVIYlMca7vJYurNHgfMrEMW&#10;II6YGSeK9a8U+LtF+GFpBZeHI0tJ7dTtuMbgS2cgjHy4xt/Eda4XTP2xpZvHUOqavpNvHNa3KvBH&#10;cKH3ygDc492CqCfb2FctOVb2jlBaGPtIydmvmfMuoWniDRtTn8GrpU0ckcz/AGiO4h8t0deqndyD&#10;x0x6fWud1q+njvVn1CbyIY40VjG2M+WM4z6Dn8+9e7fHOefxr4wn8S3Fo11cXUj3bG4wwjkIU569&#10;WByScHgelfNHjLT/AO19WeSa78uFrqRQiuOPUdeCT+ea93DyjKN2iqcoylZGlqc/hzT5G1Lwv4qm&#10;hjkj5W4UOrM3QdjnjPY8j3xbHjOaPRWm8SvbyXUi7Q8D7owmcj3BPU9Tn8a4OK1sLe4hC7ml3Mse&#10;1gVznBP6V1/hjQNNudQbT73d8satMu4DOQCB9f8ACuu1lqzSXu7mZrsviXxX9n0qHTVt4ri5RVla&#10;PcI1xyx9xkgfWqXxc8F6L4ft7XT7eyaS6adfMlzjeehGPTjHv1712NnZW/hXxVbrHqUSxtcKzR+Y&#10;NsfzfdAzzwf0NN8Z+B/EfxG8VQyeEYRf2/2wSXH7xI9kan5WYsQqc8YYj8iKpT95a6FRqPmS6HjW&#10;p6FqfjHXZxounz3TW6hWFtAzYHTsDiivpmH9lS00LU7q4vksbJ7phJKs3iZNrMecgRAqO+PmPFFZ&#10;SzLCxduY3VaKSSOb+AXgHS2lsZbu6mt7/UNQ8q31CRnSO1aMnd8h4ddygHnPzdPTvv2g/A2oeC/F&#10;0Wj2t19uSaRXW1sYXayM4JLkKvCuA2T0I3Guw1f4ofCuxtbyxvvA1rceIdFk83TLyNpUjtCxQySL&#10;EpWP5sjgqdvO3bUf7Mv7TXhHX/Eeqab8Wp45Va4uJ2maGV9k3kERsRGwkwBHz5Zy+cHNfMV8VjE5&#10;4p021G91o77Wcfl6a9OppCKrVIxi/wBPv/Ayfg54P1XxPoEl3oN5HJdawh/0awmjMkVvHGSH8thn&#10;7gkbGfmwMgmvqD4BeB9A174P+Lvjv4h8TzT6f4NtZl037XctIlxJHEA525zhXZd2M4DL7V4V+wT4&#10;H8BXOh+MvinYeK4NV3eGb1NL077PJDewwiWK3AYEmGBmeaNtxY8fL9zcD6X+xr4S0/xF8CfEHweu&#10;/HVpNa6wsdsNFumZpTdzv806umPL8wReS2AYz5a5U858XOcbKMaqpyaUJQTdnezd5LvorLt56HRR&#10;wseaN+qenmtj0r9kH4seMX+AGj+PfEviCb+yf7Pto1uhF5TmZIZcLb8AsoVQGPLFXJJORXl/7C3g&#10;W8/aW/aUhbW9X1LUtWDf2hfyfaAqrIJOWcgAHIcLk5I4IPUV7xcaXY/s6eBr7wdqEKx+H/COlxy2&#10;7Ktu39oTXdqLeGKOQCPa6RBEGVGX+fDYANP/AIJI+CX0X4/65b3eoW+m3lxHL5MeqRjyWmjYyJCH&#10;A3MoVypORyVODmvnctn9ZWJnQivflFRt2b9OzTfTZOx34t8k4KXT8z0L41ftU/GDwH+2Uvwf+Nes&#10;axcWPhDTXvbDwjo8kcsdhFDuxM5jGHafCsHYbgrYOOtfS3/BNS91PxB4Utb3w5q97HHrWoXDTMl8&#10;VmjPnsTJvPzPu29c4CgYr8ufjD+2K3xA/an+L37S/wAf/CsS3F439kWfhvSrWaKBo4QLSMf61XZh&#10;GizHLD5mJAzgD6K/4JLftreP/HfxVW11LWNXtNN0wSvb6DNb+Vbyqq7vMcjmR933QzHC8Nk4rTiP&#10;K50cV9ZhFxowUU2m7csYtJJWvpdPbSy1uPD1qcaahe8n+vc/czSvEOlS6tJ4ThvDNeWduj3Izu2B&#10;hxuPqev41qZr5D/4JWeL/iR8QdJ8cfGT4xNLbXnjPxpfNoMF1KuXtIJGTESgk+Wp4HJ6YHAr6svf&#10;Fvh2w1q38PTagrXl0xEdvGdzABSxZsfdAA6n29RX7Xl+KjiMHGq9E9vT7Pzat63PM5ubXY01ORSg&#10;45rl/Efxq+EfhEP/AMJH8SNFtGj/ANYkmoR7l+oByK818Wf8FHP2QPB6yfbfivBdNH1j0+3eZv8A&#10;x0V328jaNKtLSKb+R7pvHcUu8V8WeL/+C1nwPsbt9N8C/DnW9Wm3BYnmkSFHJOP4d7D8VFefeIP+&#10;CvX7S3iVntvhj+zla2uWxHcahFNMPr95M/pW1PD1q+lODl6K/wCRrLB4imr1Eo/4mo/m0foqCD0o&#10;r4O/Zu/bx/a6v/G1vJ8ftE0xPD7eYbpbazjSdeDsEYVgRzj72eO9e4a1+3loMXy6H4Mnk/utc3AX&#10;9Bn+denR4dzvEfDQl81b87HmYrMMDhJcs60X/hfN+Vz6ByR0pQeeTXyZ4g/bw+IEsbnS9M0uxjH/&#10;AC0aMuV98scfpXkfxB/4KInTd3/CY/tD6bYKPvxx6lDFj8Ex/KvZocC5xU1qOMfV3f4L9Ty6nEmX&#10;x0jeXov8z9DLi/s7Vd91cxxqP4pHC/zrB1n4wfDLQNw1Pxrp6sv3ljuA5/8AHc1+TfxI/wCCsn7N&#10;HhkM+ufHGXVJR0jslluGP5DFfP8A8RP+C5nw6sJpLf4f/CnWNSbos+pXUdvG3vhdzfmBXtYfw7e9&#10;at9yt+bOOfEk5fwqX3s/bfW/2uvg9pIbydVnuiO0EJ5/OuQ179u3QIQy6D4Umkx/FdTBR+ma/Anx&#10;r/wWe/a/8dyy6R8KPA2iaSW4WW10+W+nT3G47PzQ15b4i+Iv/BTj44u7eLfiL4x+xTMPOWGddPiC&#10;dyEiCKOPauyXCfD+AV6zcvWSX5WM45lm2I+G0V6XP1m/4KZ/Hi5+PGr6G901jbf2bpt3FHHHcfxP&#10;JCQG5/2T2r5R0jw8uqzfZ01+1VgpLLEC3TnrisTwb+y58P8A4I2NqvgnxLqjXmuRefqt14j1SW8m&#10;uHXAGCRtUDcegGa19Hn8NaJceeb64vGIIZY4wi9COuc/pX5vmrwf9pNxpqNPRJXb6Ltr+B+q5BHG&#10;PI1GlVm6ju9IpK92lrJWtp3G2V54S0u6XUZEurqRP7+1E9fXPasu48VeELjWPtH/AAiNs8lxNlvP&#10;unfqfTgUXN14Us5FQeHZLjdJhmub7IH4AV8y/tZ/EXxL4C8PW+s+G9XuLST+2BGrQSlSF54rwMRm&#10;EcPKEVZ8z2S2+bR7lehRp806tOd7bynv8oya+9H0z4m+JJ0S8t7LQ7ezsfMtldvs9ou4nJ6EgkcY&#10;6GqlrrPi/XZvualdLu+VpS21fxPArwH4xXt0lnaSrcyKwkbDbjkcVX+Avj/xxd+M7jw5Dr93dRzW&#10;OPs1xeHbxInI3HArkoZ1HHVLSjLXa0v+AYUYywNOMaSpx1V24u+r1d7o+qvD2h6paW87Xklrb+Yk&#10;ozJcqSSY2Ufdz/eqOx8NzWDql34itYQcY8uNm5rn7C9GnWoTWfFuiWP977TqkYI/WqOqfGb4JaVK&#10;smrfGzS28vlo7NWkPH4AfrXqRjWlFJU1bzf/AAV+RrLGYOnUm5YqV3vywstL21cXb7zstZ0XQbEx&#10;rqGs3d088ZfbAqxrjcVxk59PSuh+Eus+FV+I3hPTLjw8kkdv4ktJI/OuGYhvOj54x6V4Z4n/AGuv&#10;2YraSJh4j1bUTHHsWO3tjGOpPXn19a9w+FJ8DRJ4c+IljoLSLNr2n+VHeXByFdt4J245+X1oxFLE&#10;Rpzd1FWfTy9P1MMPi8FilCHLOrO9ruasm3ZaKen3H69an4l8O3MDWUumYVm3HyZj1/HNZl1pPg1d&#10;Sa0WS8jZcfNtDDpmuZ8IeIfDPiSCTUJNBePySuBHeEK36V2+m2XhfUr/APtBhfRtI2W2sjKOPwr8&#10;VqRko2bhJ6W0tpr5Ly6n1MqTwba5akLJ31T10ttKXTyNZ/DemX1vZRw36qLe32fvIzzk5z+tbVp4&#10;Rjezhht5LeVlLEqkgB5q1ZaHp72kd1BqqhHXCiSM54AFWLPSJEuEnS6hZVb7ytXZDDydS8qe9tU+&#10;mnmz5mtjZuNlN6X3XXXyXUzV0XxBp1xH9nmuo4/MG5fMLKefTkVm6/a3j6vPDPBbyxiYhUmtF4Gf&#10;UAGuis9O1SK7UiOTb5nzGOTimvJqkLEvLL/21jDfzBqnzRo2fMlfqr7etiKde1Xm91u3o/1OS8Y6&#10;FPPorfZYFj2xlVSNeBXyR8SdM1mx8QTfbFbb5h696+849NGq6Ws86KzMDu2rjvXkHxp+EGm6jBLd&#10;JaruwT92v0DI8ZHDU4X2aX5HzOYUfrEpW3uz5Gubd512oPmP8qhGmfYkLscll7dq6DxFpJ0PU5bJ&#10;1+6xwKy7j97GR37V93FqUU0fNSTi7Mzo4uWRz2qlc6UbyUEp8u7jHatWK3bzctirEsCFMFfemttR&#10;GTFbW9vEYVTaPc1yHjWwgguGmRMNs59DXZ3SbSBt+lcv43jDBj/sVX2Rx+I+Gf2op9K/4XVAL/S4&#10;bj/iUrgzSMAP3j9lIr2z4Dav4dl+GuiySaNHuRJY41tZmTCec/HJPqa8b/aIbWx8eLRdNR/J/s1P&#10;OkXbgfvX65r3b4L/ANuxeBLVUtluY1kuDFuhSVSPNcjgg+1fP4qnKVST13/lT6fifoeWYilHC00+&#10;W6Td3Ukra2totN+m57x8PbfwvaX+Furq3MUhDecqupCn2xzX0D4J+HCanbyXuieJSsl8pNuY2eNg&#10;xOeor5i8D+NNPvb23sNe8NQq81wEkkhR43APBIwcfpX1h8BvE3g2bQra90+4vCtnJhomlSTofwNf&#10;n+dx+ryUlpr5xf8AkfbYOtWqUXvJqK6xnF/f72rS6HN6hoXizwffXU+rx2+qWv2d3WRkSU5AyMuP&#10;mz+Nfi7/AMF4vBtj8V/2lk1vStNSOS38LWSHYxYo4knPc5HB6V+13xw8gaHM2iauv2hYzIqurRna&#10;FOeen61+A/8AwV7+Onirwb+34uu3jGe1n8HWEV9YtLuSeMST8g9mHODXZkNGviZe2T1Se7Tvtpc8&#10;3iKrhaOC5JpLma0UZR762ej9T40j8XfEf4W+I4Z7a7a1urVswv5K4IwR6cgjNdD+zX+0V4h+Bvi9&#10;bt5JLnR7yYHUbDecenmKOgYA/iOD2r1XxP4D8H/HLweuu+ET9ojmXMJVR5tvJ/dOO49OlfO3iTwR&#10;4k8K+I5PDOoabKLhWIVdp+YetffZRmX1WsqtN8k1v/XVd0fm2aZfKdPkl71N7fP9ezPuTxj8TRL4&#10;Tt/ido96mq6DeafMHkCKwtzKuGBGPlO7/wAexmvM9F+L15pesJqPhnXpFSdkNxp8YMYkkiyYmbOe&#10;RvIPc/jXE/sz+Mfix8IdN1jXdS8NTX3guFIR4khkYFbVJZViWYA99zquO+a9u/aE/Ye8daP4Utf2&#10;ovg9aN4s+HusBWN9ZXW86e+PMdHIwRnAAJ6nIOCKWcZVleJoyx+X2Ub/ALyC2hLR3iv5Xe9vs+lj&#10;5qNCvgqiw+ITV9Yyel15+a/H1OH8V/F465L/AGz4itLPfcQsjTPbxyM1zjYC5YZUAdD6Y5Fdp8Nf&#10;ida+HPDkgu/FkkMd0kNjdWEzb4CuchuP4srlSPuqzDPNfOt6fEGl6PqGsWLPJE37i6swEdoztUAu&#10;CCMYx83PI685r0fwD8J7C3tLey8VarPZxpapcLDNMI23yITuXg5wAMDgcnmvlqtCgqN5PRdv66HV&#10;yxhHVnqnxN+Nuv8AjnwJDbaXqoaGz1i3i1zVINGC+dCkUdulo8sQBkhRbdGSNyQCTwOScf4YaJpG&#10;kNoPiXTPGur3VzrNqYtS0SXTQIAMMCVZictkKSSo5IA4q/4V0y6i8IP4WtLp7bT5biNmgg8pvtcu&#10;xUbaBjDnABYnqWPJJJufDbRPEg1eS4vNCltYoZmht7eS3jPlOpwDITj5uBx06+2eX2vuNR2Whz1K&#10;l72O/wDEPhrSr3w9a6NHrFz51nsdWmkj3MMDKZQfKNwPAxx1rJ0W507R4pI7uTPmnAK9UxyOa3tP&#10;8P6np2mNDcrbiY8xxxwhSQScHj2wPWn+IPBNpo8em3t3JHDfrEEuLdfm2EAct7kfX86vD1I07Qk9&#10;/wCrmlGXLHlkZ+pav/wjcMWpGeS4h1CHKrgERFSfr/kVn6f48uLWaG9t/MW2VmZmjUc/Kep9cgV1&#10;WpeG2n8JfaDcW/2WJnClmxsDDA5PXNef6T4X8R6VcS6dE6yJtJCq25RkdcDr9PWuyPLK50U+R6s1&#10;JdFvddtG8TrbNJeybjPukwWzznPeqPhqG5s9S8m8vPL2t53zMRgjt+XetzXr3XYEhfRFjjVWSPUL&#10;KFThGIyGz1w3PHarnjDwK+meHI/FIgZmWNEm+Tjf05x0ByB75pc3KteuxSk3p3NLw/4it9ftbdA7&#10;eXb3zSpJ5e5lLDG0+3FelXviDSNBt9ljqEjyLEshWJgVRmQFTz36D6++K8f8NaxFpm630q5a1Z2V&#10;rrDZAxnhuvvxUnxJ8Xaeuj506OSa8sYdzyKwHmKN5x25DHHrwK8rHRk5KK2OPExcWlErfFf4xztE&#10;2jWukwL5kKqzclmbdy7E8n0/4CPSvM/iB4x8N3+s2aWKLHPGVLTswO5sDufTHU1i2/jfW9X1KabV&#10;opFknDPtDBljVs/MBjHGOPofauE8etLqBluLHT/I+yyGM4kYNu64x0B5xkcHmurD4enFJGEKd5XO&#10;58R/FCy0NMapcC8aNW8zaxYhic7yfUjHNeVaxNpeuapdavbMwtZ5hJBt5EfP3T2zXOXf/CR+IPO1&#10;S6lmt7l12t5LlfkHUZ+lJpep3Wm2FxpqzGReWMMh3Aso5HqT26+lerToxUdGdVOjGK0epLar9h1x&#10;HuXXak+8TR9gDk/qP1rt7XR9UuPD83im2jj+13kRj8j5fmCtlT+n9e9YejahpF3qkPhrW/D77hF5&#10;gaFssCOAg9MjPXIP15rrxoGr61fnwP4G0uR5NP09rhssSzKcFmY+2QMcdMVNaUaau38+gpxcpJRP&#10;KNDm1q38SeZd3Ay4ZplZs7ce36V9J/B+fwD8M/hlb+N/G+qRie6Uzx28Mh82VcnCmQYYcYyobHc9&#10;a8K13wjquk3EmtXuktBeWrMl3BK23fjjAB6k9+exrB1m/wBX1fWodOur+RvMXJaXLLEuB0HYDHSi&#10;rR+sQSTsutipQ5j33xN+1jqWp2iTaJ4Z0u0t1mxHFBZ8sMfeJUBj256e1Feba54VtdG1DyZL87WQ&#10;FZCpXcMDoPTn9KK544XCcukfzIXKtkepfGv4pRfF+0urD4d6HJJeXl6ki3DWaI6xskgMW6M8oS0e&#10;Nw6Rg8cg6Xws8KeA9L+F0/gLx1oC/wDCXbmm/suwJhuLYQsi7ppWUfK4eSRcH5dwzkcVj/sKaNJb&#10;fFf7Aty9pptmPP8AEF5cMkqssaZR1HAU73ji28kNKgxzXoP/AAUX+H+sfCP9p+5+J+kxXlnpOraP&#10;byRyrpZIuppLMCYxqGO5GKM3JBABOMbS3zeKr0aOMjltN2bi5p63bVvdfrvprb1PUw9GU4ubWidv&#10;w3+RJoNp4T+E/wCxz8VNJ8J3GsaLdX+k2y2eq6ZKHg1b/S1Sa0WbDCWMyMCGURlwq4BGTWF/wTd1&#10;rxbJ4m2+JL23s7rVLmLS7C6uLxI5reFt6yssexm8wbFKsRtXqQSa8/8ADvhT9qTxHolr8NPhp8J/&#10;FWt28873E0Om6PLdwZWVNpjdYzsUOm7qAOfcV9Ifsd/8E5P2vtL+KMPxN+J/wyg023jUNDHr2oQn&#10;Yzlt7hFcsrAAdRnntivRo8L5xmGXYhUqMqjqu94xbeiUUr+dtbu3yFWzDB4WtHnmo27tf1+B7n+1&#10;R8YtG8SWUPwl8EQXDavpWp2T6pZ2tn50178rBo2dcpJsUKN2OgzntXrHwH8M+BY/BurX3hXUrez8&#10;RrJBb6WI4zJdIsMDPcXBDttMhZhHgY2qATzg15h+zr+xZov7Oeq6h8Rv2iP2hfC9tq9/eLN5kmsL&#10;tiiBbMe6Ypu3LtBO3sfWuk0n4z/sJfBfxpZ+NJf2jL/XtQ02aWWOG0WW4ieRguWby02OcKAOeldu&#10;V+EXF8KbpU6MYKMXaU5RXNJpauKu7Jrqr+p5NfiLL3JNyctdbJ6L1dtfmeM/H79nDw7q/i34G/D/&#10;AMNWN7NpfibxA11r2o6hcNNbyXERY3HmvG2TKxRiISflDDc2OK9x/Ze+D+tfsa/s6eL9Vt/C9jqv&#10;iC6up1h33TllVvOOI8rjHyNgIJfmCc4ORjeKv+Cn37HOlXOn3/h74S6trN1o5lk0yaSyjhWJ5Dl5&#10;AXY4Zj1bbmuR8V/8FmPF905j8BfBKwtVZjtbUL5pmz6/IqDPJ9etfSx8D81zDBxo5lj4xje8lCMp&#10;X95v4m49Gk9OhzS4pp05Xw9B+TbS6W2Vz3z9jT4uftQ6vpum69qHgXxNoE1isosUvEW3t45JBl5g&#10;pKEKS2QoOCc8gDA+xfhd8R9W8H+EPE91448U3mueLvEunyWcuqICIoIzGVTbuOcg8k4BOAPevyI1&#10;b/gpl+2z4u3J4csYLBX+61no+cf8CbNcxrnxZ/b8+KatFq3jzxEIXb/Vw3PkoP8Av3X2WX+HPBOS&#10;VvaVsVKbW0ZVEoq2mkVZrTTdnBTzLOqlnSpJefK2/wAdPwP0Al/Z38GabM+ofEf4z3UjMuJF+1R2&#10;69MHJcsx/MVm6l4q/YM+GiNJ4h+Ivh0yIvzLdax5ztj0UMSTx2Ffnbe/AP406wv2/wAdeO0t415k&#10;m1TWCcA+u9h/Osi0+E3wdsrk2Op/H7Qby6hieWa10e+S6kSMDLMVi3EADr3r6N5hwPlsbxjF268r&#10;k/vkn+Z1c3F2YaSrT16JqK+6NvyPvzV/+Cmv7CXw/wB0HhUXWouuSo0fw8ygn/elCD8QTXEeJf8A&#10;gtt4GtT5Xgj4I6ndHkJJqGpRwKf++Fc18Rah4z/Yv8JyeXqHjPXNVkjP3bLSZFB/F9tZF/8Atf8A&#10;7KXhVN/hn4J6xqTpyraheRW4J/4CJKJ8fZNRjy0YN+iSX4N/kYx4TzKtLmqt3827/jY+p/Ff/BZf&#10;9pDxC3k+C/AHh3SY3JCyG3mupV/4EzBf/HK8+1z9vX9vHx2uI/HeqxqzYK6bp6QjH/AUFfOF5/wU&#10;pmi1GOy8G/Afw9ZxyTKqyXDSTMMnHqB+lfSmhfHvxHqlok1pYWNqMD5YbNeK86p4hVJfw6KXq3+i&#10;R0R4Xp0/jl+H/DnKasn7XnxL3f2/4r8R3m5sj7XqkmPyB/pUNp+yh8VdXkabVrmGHfy0k0hJ/wDH&#10;sV3tx8R/GupIVn1ycL/dRtv8qryX2p3yB7i/mfjq8hP868ytxtnNX4XGPov82zqp5Fgobpv5/wCV&#10;g+GH7Fvw2k8QxzfGj4jxw6dHGWkitLxImZuwyQ3H0wa9In8K/sAfDoeV4c8BHWriPjzJY5JwT/vS&#10;kA/hmvLmtnY4DMT1+tMNs29R5fU/nXn1uJ86rR5Z1m/w/BWR2U8twdP4YL+vW56JqP7TGheH4Wsv&#10;hv8ACfTdNVRhJJFA4/3UA/8AQq5/RPil8TPiD4hjtNR1tbax8wPcJbwhFCDkjPJx+NYNtoBuJ9nk&#10;/ePpXpngHwAlhot5evD8xspDn/gBxXnxxGKxFT3pM2lTpQjoiHx5+3D+y9by6WJfijJeSWMDK8Ok&#10;6e8+45Xjfwo6etefXH7ef7Odg7JZeFPFeoLnPmNJDDn6Dmvhy0ykzNnpK3X6mtqJMqGxWkqNKtU5&#10;5Jfcv8jopZnjMPh/Y05NK1tHJdW+jS6vofVGr/8ABRTRghi8K/A2zTa2Y7jUNSeRh6ErgjP0xXhP&#10;7Uv7Qen/ABK8KQ6Xpnhm6WaO8F1NIXQLkA5UDOeprk1XaPwrM1nT/tabWTdkdq5sVluExLjKSd46&#10;qxVPN8dG6bTvpqtfv3+81fHH/BQi88XvHaRfC5beKFmPzamSx/8AIfFcsfjdqPxB1CE6Zpt1pjRv&#10;l3jufvD0yADWe3w7sZrjzjYqzdeldH4e8IfY0UWumFuf+WcRriwuS4TD1FKEbW82aV82xVam4yl+&#10;RetH1C8Ae7u5ZWz96SQt/Ota2UxoMjmr3h34ceOteCxaD4K1a8Yn5Vs9NlkJ/wC+VNdhpf7Lf7QO&#10;pIrr8K9Ut425WTUIxbL9cyla9xShFbnk8lWo9E2cNG53ruC9elfpt8Btf0c6V4N8Pp4Wt5V+0abJ&#10;i6uJHy42jOAwHc8V8O2f7HPxikBl1B9AtFj/ANZ5niC3YoM45EbMa+4fgL4o+Gmia14I0byNPm1G&#10;HULG3uGBndS4kjXj5fUHrxXl5liKXsXaolo+zPqOHcPUo1pOrQlK7VtWkmru7/pn6yfDBdIvJYtG&#10;ufCdpBHdSKjNZyOuD24JNei6NpvhtS8KabcRbWK5Wfd0PXkVieDriyz9vGg2vmQMrKYwV5zXZaYu&#10;jSr5kthIm45bbN/iK/DuaFSz5ov1XT7j7zM63LUfLGUV25m9f/Au1i3aQ6d9mjsIL2VfJycvFnOe&#10;exq6NNSaPybe9jdt27a2V4x71GbPSkWO633CCQcDg9OKktYLKEtdf2jlSpT5oyOSK7401zWlGPyl&#10;0+b7eR8zOpfVN/d1+7uNjsNSiI8kKfeOQVJqtzqcOpStCZvL3fLgZHSo7Oy23CsNQtz83/PTb/Ol&#10;aw1iF2MQJ2n/AJZzD/GhKpGjaCktejvt6Lz/AAJvH2l5NfPT8zd08ibTI5HGGI+YYxXJ/EVbdNMn&#10;klHRTW9Fqc9rpireFhJg7t3XrXlPxx+ICWWkTQWzkuVPevrsHzVqdNLsvU8mp7s5M+Y/itNDP4qu&#10;PI+7uNcwEz8x/WtLXJLi8v5bq4DZZs9KpHOBt/Ov0ajHlopeR8vVlzVGxhjGNyio2AC5apipbnb1&#10;qOXcqsSP0rQzKd0gMW8HNch40y245/grsbnAh4auM8a/KWJP8PpR0KXxHw/+0zYWVx8Z4prrXLe1&#10;A0lQEljkZj+8fkBFP617P8EfD8lv8LtHNj4gtS0kUjRlWeIsPOcdxgfia8a/aah8Ov8AGiGXWUvD&#10;IukrsFvMqjHmP1yDXsHwav8Awtc/DDRZYvt1usEUij98kmR5zn0HOTXzuLlD28tvxv8A5H6blMcT&#10;/Z1Pl57a3soNddk/eep6EdV8aaXrU1xpkrTIsjsnlzoyjrjAye9erfs7/HmXRNTXRPGHhGOOOeTM&#10;832Jo2bjOcrjJrxXUPDB+3NBF4jh3kh18yFhgEZ7Z7Ve0jU/HWl6q114f1yOTcxEKi8CZz0+V8c1&#10;wYzDfWouE116ST/A7MLWo0ad4uPw7unKLXZ8y089Ox7N8VP2jfCOu6JI+kwSQySbottvcnaAyEEk&#10;OCf1Ffhr/wAFmGtbj9r+Pyi8ir4RshulUAn95Oe31r9bJtY8e61qa23inw39ogO7e/2NGX7px8yD&#10;1r8iP+Cyl6D+1zCr2X2dv+ETst8IjKbT5k3Y1vlOBo4O0ZKy13Vu3VHncRY761QfI4uzj8NRyWt/&#10;svb9Lni37Onx11j4BfECy8T2tmt9pq3CnU9JkbCXMeeQPRsdD2PqOK/TT4i/8E4/hn/wUO/Zlk/b&#10;E/Ye8ZT3HieNTNe+G5pI/lKoPMhChd0cwxkAkhu2MivyCFyzHCRsfT5a+g/+CeH/AAUR+Nv/AAT5&#10;+McXj/4eyzXWj3jLF4j8PysfIvoM+n8Ljna3UfTiuDiTK62IisXlk1GvDo/hmusX69zzMlzaOHi8&#10;NilenLr1i+6PMfiBqHxc8FX+pfD7xrqWoWvmP5OoWMpZFl2OGCsvGcOoOD0Ir6d/4JYf8FPLv9kL&#10;Wrz4I/G6ybxF8H/F2YPEWh3EYk+ws42/aoQfQH5lH3hyOQK93/4KSyfso/t9+ENP/ab+BEK2+sar&#10;HnVYUhEUiTBfmEydFlU9T0YYOTkGvzZh8Dy2GtXGkeIdVjs2t5NvOfmHqK9Ph/PaWKwKnUpezntK&#10;DXXZ+q/Q58+yfERxXK5+0jJe7K99N1q9j7g/bi/Z48H/AAM8at49+GviSz1j4TeLliv9LvdNtVaR&#10;EA3LBIUIztGFVurDkjIIrxXWvFcviK3j8OeHtWa+VpvNnvvkXe3ICbiCcAduMkjjFN+EHx68N/CW&#10;w0v4W+LfGY8Q+DdYjZ7y0dfMOjz+aQCFP8JADEDscjPStf41/Ap/CHiC3g8DTyaj4f16BptJv7WR&#10;WLzKA2NyjAXaxwo+ZscZ5rvzLJsPLBLHYLWnf3otawe3ryvo/l2PkJRq4fEfVq+62e6a/wA11XzO&#10;Z027ub+/jEWonZbErE3mAyFw/JCenGOa9d8PfFCz1bTF8OXumsuoaXEhh1DU7grFctIys+EUoGfI&#10;Cgdl3cda4mLw74Q8Km1s9H8W6fcSQxrJc3zQiP5mG5Iyil95yCOvHGcZrW8J2/hrSpG1G41ez1JT&#10;N5jCS4d2M2BwEC524zz0Ga+SrJSldX8uhM46ntnw71T4i+ItOtZ9QsoY4fOK+ddTnaseQ2QrEHbl&#10;sDHPy/Suk8TW+nxWv2zVb2Np5vnXqcPkkgk4J+oHWuJ8I/ELX9XFut9b3EEcci+XaSRgnbzkqSRw&#10;c+hxz1rc8UWeoeI/DVxqVsSWtGxs8zcSp4yP09q5KcZfWL3t5EUeb2mrMfxN4ou7zRD4etW224my&#10;vzcMBjFU/BF9cDUpoLm4x5QDGVP48morHQrjU9Nt7R38jyZG8+SbjCnpz6foKbIvg/w7HJruqeIH&#10;WKGYw/6PEZMrkAEqvzYJIOegr05VKdNNdfJXO+UqcIuJt6R4lXRNcu7uPM8cyr9pWQdDzsP866rS&#10;PGOsP4IOra5E0ax3UhtYpFALYUFSQQc88jII4rldG1/wsIZtQs1861uFwkqR5Jx0xuxnOT9KvaL4&#10;qsNSv4dP0+NYoLZZNsjcF8qAWIOcH/GuWrKVaK5Vp3/r7jPmlLWKtbqzD0uDUdYWW+nna3naRpJt&#10;qDGzv/8AWrSk8LS680dlqOoR/Z5pQJnt8s7RlSM4x6ke/Wu28S/Du5j0eP4l+HL5ZFkdlurWSP5E&#10;wPlyQAD3rm/BWoGb7XZeQFuJW2xsCcRrnn/PvUxqRxEeaPTT0Z0Sty88i0vw/wDhl9rj07TbiOJv&#10;7PaOSZ9NO+QeWQQcN2JBB46H8fn/AOOHgyw03xLJLpb3EOnSfeuGUOss6g7m46JvGPUDmvoxbBvD&#10;czXupLuuvMxaM2Qp7c/3gSa81+KPhKDWZv7H8MWcl5b5b7Y1vJuaG6K5bIGQEOR83TAJzxmsY/ua&#10;mjdjlnFct4nzHfwppxke/FxKeWAXhCenP5tWT4p+H+r2ETaxp87fY5o1lZmQq3UfdH933PXnuMV7&#10;J8Xfhd42+Gl6ug+JvCsiX1vJH50FxCMNEwIR1ZSQRndySOg45NUrW5n8X6VLHrlgsfkqLa4efgMg&#10;YbY0VeFA/M16lHELlUlsZynKnY8o0XxRZeGrmyub4XFxMzN5zoxUMmBge+OT17e9dJ4V/aH1zwp4&#10;8sfFvhDS2a5hxFcx9ftMZIDIw7gitXxR8NINM8NaS/kRrcW/mCaSHDME3DYzDvkHsOMc9RXLaDol&#10;kdUm1ZLuIvb+YI22/wCsyTtHHQAAduM1tKNDEU3GSummn5mkZRvzI+zvjl8HPhj+0/8ABj/hP/hI&#10;Vj1mygjmurGNfndMEZ285cBtjL3K7s/KQ3w/8XPCXiD4Q65HpWv2pS7uI1nt5FyFeFxwwJ7HBGOx&#10;z+PpXwU8Y/Fz4H+Ko/Gej66zRXDLJJbM2VbnhXHbdtxj619LfG/4Z/Dv9tn9lTXPHfgy3s28QeCL&#10;t77T4YV/fHTZVDS27jruim8xVGDldpH3s18tTxWI4dxEaNZueHk7KXWN7JJ+V7fK/Y7qfs8RG6+J&#10;fifFfiPxD4l8X6dpWtQzK7TadGpjUDK7MqePTNFSeO/Ba+HPh94R1fSD9ptdUsp3/eSbfKmSUpIn&#10;/oLD2eivrKclKN4tWu19zsc6pqOlj650vwt+yj8Cb06xbfsq+PteuVkYtdeKNQkhhkLY3ZjiQcEg&#10;HG7HAr1HxL/wUN+LXjRLO30f9m/w9HFDGr6aNR0prgRKFMasok44AK5HvW78TtYOsuYGcbAD9Pr+&#10;Wa+ZvHsfjXwLLfXfwy8VXOkTXTb55bVVHnMOmcg+vav03+1sBgZKpRwVLmWz5Vdejtf8TxY5fLEa&#10;VKstfN2+7b8D3K5/aO/4KEePIVtdK1mbR7UjatvpVlFbxqMdBwSB9DXO6x4K/ae8Rlp/iL8bLyEN&#10;jct7rr8+2Cw/lXx347+MH7SJlZNd+J2u3ClcYXUJFUj6AgVxsnxR+JC8jxxq2eu038hwfxNctbjr&#10;Np6JKPov87nXT4dwMfP+vI+1J/gd8P7WXzvFnxosWZs+YYnMjfpnNRjw1+zJojZuPEerapJuztt4&#10;Nqn8SR/Kvip/id8Q0OX8V3jf70m7+dLH8ZPiLbN+78QO2OfmiVv6V5NbijOq2jrNLy0/Kx308owN&#10;PaC/P8z6y+I3xf8AhV8JNYm0Oy+BH2+SFVxcXF+djhlDDjGc4Pr1rkNQ/b61jTIseEvhB4bsePla&#10;WBpWH5kV4R44/aR+IXjXVZNX1WDT08xVXy47Y7TtQKOpPYCsvRfixrpLTjS9PVl4/d2xDH8c18+8&#10;ZmlaP7+q387nvRo5ZGdqFL9D6U+En7VP7SXxX8a3GnaxcR2WlppF5cbtL0tYVV0hZkbdgnhsd6wP&#10;F+q/tLeMZZP7K8ZeJr5d2NiXUip+mBWf+xp478R+L/i1Ppt9NGYW0iUmCOPHO5Pxr6pg8P6mm02d&#10;k3JzjbUrC1K0vae0dtrf0ypYyGG/deyV97+vyPkW1/Zg+OXi+5W415vJHXzNSvi7r/PNejfB39mZ&#10;/hZrl34n1jxCt5LNpFxaxwwwELudQBnJ6cV74fDuvz8nT2X329fen/8ACEa1IuDCx9a2+pUZU3F3&#10;1Of+0cRGakradLHznJ+zKvicNHqmppbrnK+VHlk9smrel/sVfDjTnFxqqXmoMOds021D+C/419EQ&#10;/CzVLmVo4wqY524q4fhVqlvHuuLjjOPlopYWnT0SIq46vW+KR4npfwP+HujFV0jwXp0OD9/7OCw/&#10;Fsmuk0zQG09wqr8teoQfC0yQ72kP/fPNaVn8M4PPht54GbcgP3evFdEqfMjl9prqzzyyslK8c/3q&#10;0IrGPbhck56Yr1Gx+F2lo+4aZ8w7txxWlafDayXmOzUfWnGjIh1InkMWnvIeImP4dasW+gXUp+Sz&#10;Y+2017IngG1t22LBH83+zV/TPCtnaOruUDLyNq1fsZE+2ieaeFfh9qdzcRs1my7uuVr1rQ/BGo3O&#10;lz2EcQQzWrxqzdsqR/WtLRtLjMqnawHX612ug2cKL5gjH3sCu/D0+U5a1S5+bHj3/gnBqfwl+yye&#10;OPinbZvA8ix2GmsxADAEZZh/eFTab+yZ8MY7Rri58VaxcLHHu/dwxpu6fX1r7E/bFtb+bUNDWztL&#10;V1FvMXe5WM7fmT+/Xl5XXIGf7H4i0q1hVQV8nYrBeP7qeteJjsZiaGKlTg7JW6Lt5s+yyjKsvxOA&#10;p1asbyd/tNbO2yR5HpP7Mnwae0ZxoetXkixkqPt2Mn6KtdJ4e/Z1+HtuqGT4Hr/q2Hm6h555wSDk&#10;so9K7rVb7U7q2ihuPiBcNGtriSON5WXIJyewzyKpf2Po2oxW7f2rcs0Nu0cn+jn5vmeTPJ9GrzpY&#10;7EN61G/ml+Vz2YZTl8Y6UUvlKVvvsc9pHwz02w2y2/w/8N2e1/8An1gYjjOPmZj0rT0vS9UsWkuY&#10;NV0uzjWTG2HYm3rgfu1q9a6T4bmtFgJvmIm3ZVUXqNvrVywstEkWSyg8M3twDJlWa6wMjOOAnvXO&#10;8ROW8n97f5I7Y4WhSvy00vSKWnzY4GfVr63gn+IsnywqrpCsrDcFOT/CKqXdj4a1Oa3jXXL64H3V&#10;IgC8k5z8xPrWzY6RdWM9vJY+A1/1Svm4WZ8EryOoHf0p50jXLeWFLHw1YRn7277Mv3txx98ntipl&#10;zPdfhJ9u5UJQjtKy9YLv2Rim78MQw3Nl9ivJAw8pt0qr0YHPA9a6b4MyaFYfFLwa1t4fkkaXxFan&#10;MlwWUYuUAzgcihrHXkhluJbjTbaQrgMy26MGDDdz9M103wam10fEvwmLr4iQpG/iSzMcMeoHa+Lh&#10;MrtUYPpisqil7GTs9n9lafeyvaw5krp6/wA0tdPJH7eeDxbyxJGuj2oExVW8vK5ya3jFpSytE9iy&#10;hWxuWSqOg3SR6VHKbW2LKw+byQP5Yq82oW8p8ybT4yzNztZh/WvgIez9mk3H5x/yR5uJcpVm0n9/&#10;/BLlx/Zbxx2v70eUOCpB680W9rYzI1tDfOrZ3fPH6Cku206OKGc275mjyVWTpjj0pLa606BzKqzf&#10;OpXnHFdloe195Rtp3WltO3Q4LS5NL/hvcSLT4HmXydRjPzZI2EVJdQGe6klhurdlZyV/e4qoLuzs&#10;pgJLlgP9qOniCCQKv2+LLDK7gRWS9m48qit+kvu3bLcZKV239xb1GzkntdqnnbjIbNedeKfhe+s3&#10;LPcLuXd3r1nSNP8AL0uONnVtrEFl+tOm0uNvmKCvrsKqkaMJLTRfkePUlFycfM+Z/HH7PUc0Bls4&#10;dp/3a811T4LatZT+WYmK/T+dfaGp6TCybTGOlcprfhSyuCzGFevpXsUc0xFFWbucdTCUamtj5Y0z&#10;4Q397di2aFvyNa3iX4Gmy0tpYIzuVa960/wla2160iRKP+A1B4rsYobCbcny7TWks2ryqKzCOBpR&#10;jqj4w1q0fT55LOQYZSRmuG8a5BfH9yvT/igIh4nuREON3avMPGg5b/rn+VfWU5c1KMn1PDlHlqtI&#10;+Hv2m72aD4zwww6PBcFtLX95LCXZf3j8Cvbfg5Np8fw68P2OoeGrRftFu5m/dMjAmaT344xXjn7R&#10;d34mt/jPHHpGoywwtpK+Zsv/ACQT5jdeRmvW/g/ceN7f4Y6XC17eSNJHI0Zj1ESLIDK2Dy3NeHiO&#10;b20tH9y/pn3+Xey+p0rygt93JPr1W1tzp77U9MvNQ/tCaGRZSu39zNx0x0PtVjSbSzh1VX/tW6WO&#10;zmEjLJGrbgCOO1WLu+1OLUlhm8ORzR+XGWkWxVudgzyoz1qna3z32pwwah4bVEuplSZhA8ZCk89C&#10;K55U7S97XXrH/I76dZSoWhZLl2jVvp5JpbK+nmSwadPsktNO8RRM00m9fOhZGAG49s/5Ffk5/wAF&#10;nvtDftiRT3V6twx8I2IWWNiRt8yf1r9XbDXfDunXL3M2lSq0LGPC3RxzkdCK/K3/AIK/nSpf2t44&#10;LXd5J8KWW1pCCQd83cDpRTtz+6k3ror/AJM5s2jVlg3zuXLeNm+Tez6x12t+Nz5BFzOh2h2xU0V7&#10;MRtaRsf71P13S5I2Bt/4fvKv86pxWyA4nlf/AIDXo0a0XqonyFSnOMrNno3wJ+PXiH4I+LI9ZsCL&#10;mxkYLqGnSN+7nTv9Gx0NfWnxF/Zc+GP7X/wtX40/AyWJb10xJYw4DLIBlo2HZxn8R9a+DY7TTpOD&#10;53/fder/ALKf7Sfir9l34gweKPDjyXGmzSKNW0mabMd1GD6dmGThu2fc15eaZdjMRJYrBR5asfS0&#10;vJntZTmGHox+rYy0qUvvj5o888V+Fdc8D69N4c8RWbQXEMhXay9cHFe1fstfH/S9Ism+D3xi0+S8&#10;8J324R3ciEtprngOD2TOM+nWvbv2xPC3wl/ab8JWP7QnwTvLdXuIx9rtvIAlhuB95ZB69vfGea+S&#10;n+IXxI8Azah4fm8mE3tjNZXCyWqnfDIMNg44PoR0r0si4gxdaKlCCUtpxlp5STVtUcOcZHh6MnCc&#10;24PWMkr+jvfRn0v490TWPgldx+FJLK11zRruVLnRdSumEiTLwVUc/LtHUD5SOe9aXhVJfGpi1nU/&#10;CdnZizjZvL0e32rNJgBYpCcHI5PGe/TgV4n8Bv2hIH0Ffgt8W7trjQZ1MVjcTSH/AEPP8BP/ADzz&#10;26D6V714u0S+8KaFBL4d1NyqxrIsiyExtgDAVc9dvIxxn86niHIqeHorG4P+DJ2a3dOT6P8Auv7L&#10;+W+/yMKkoVPYVvi6P+Zd1590aKweH/OgnsNFuLa8s1MkPmXADSM331xySoGTk4FX/GHxCfRWXS4Y&#10;t327cNzyKCG29eoDc/kK5/wpv0CWTUrjU31C6uLXzbksvzgE5AklfONoAG0DgdDXL+LPFfi/UPDe&#10;pXd74aZlkuS7xx3CqEjjkBV15O4kADOR3xivlIUb9TpjC53d/wCLLnTdJhtZzDtugYp5DOMRgEbh&#10;k9CMZA+tZw+KHhh9TtfDHhHRZr64EyvNdWcgaELgks5TdhSFY54ORzXkvhnxFqfjeWZbfXfJ+0Sq&#10;3kzRAFlyxfLIfQFT65HUV39ndadDp8yaLrNxCZJGEf8AZ8kgdU2njgcgcjDdOcYpVMP0D2blodTo&#10;+q2NxcLY6f4js7pEkeQxTXgYorHnbk9FYkfhV4ouk6x9n8NXjSSr8qyD/VuuRl2GD/k1y9h4a1HR&#10;dQFpdwWo81czSRQZLdMkvnJJ68966+3dLC9W88t0zGAv4dP0xVxopW1uv63OmnR5dGddLrXi7R9K&#10;WTxLp72djMvywRr8pGOo5+vX1rb8JfDTUvEdzHribrOaRt1qsxVc5HpxgH1PArFPihtat9Pg1eaN&#10;re0k2MrkEp749K67+1tZ8UWvk6HfLb2cfKSXDbT93qPY+nvXNVShFqPut9SeVRXw27+hj+INS1jR&#10;ftVj5EdxbqxSfzMjPP8AD6cc/jWfpvjbT/C+pR63LpMMcdrIl08at5fmBAW2s2PX8DyO9UvFGta5&#10;d6zJbRxSzt5ZY3UzFt55+brgGuM8Q+LLubUM6joUjW33/wB4uFK7euO4ODyeDWUYx2tfvfqcsZ8s&#10;rxWhV+KvjDWfHvh4i0lN2t/fM98rNuJYiRe55wCewAA49+Ak0/TPDtt9k1bfa26qF+0yKMrhSOO2&#10;evuSa7pvEumW8L6hHHHHbbR8knDbs8n8c/jxXmXi/UdE8TSM15xC0m/Mjkcde2fQ/nXVSjL4bFST&#10;qWRlQXSS3s39leJWlXerGRxyEHYD6fyrE1a/8L6RrTNp9g22RVEj7uTnjp0z3p1hdQRWN1b2WnyR&#10;xSZG+Thjx0z6VyfiO6tbSKOBQX+Vt3PU4P6V6FPdoqC6M9Av/iT4Y0yOGziRMyxxhiYxwoYk8n8B&#10;XWfsq/tBj4c/GVfFdxNJDpWpP9n1TT4X2rNbudrN7HB4PYjNfPtrZXlzcLNGrMrLgfLxxt/pXWQS&#10;6Xpz2+qW9p80KCSZWXG7d2P4EfnWOLwtHFYeVCpqpKzLgnRkpRPrD9oL9muLxvot34Y+F+iLqUmi&#10;+KGuLe1tbYsr2d3CXEqovKgNEAR0UOoorK/ZH/ah1rQLhtbtLm8V10n7GjW98iTCISKyozP1VeQO&#10;+MelFfH1MVxFlsvYUoxkl1bafn0fU9GNSjON22j2nxHLNPE1wibe2d2TXlXji3+0BmkjVvnO75ff&#10;+deo+J0gNniOPYzNnaG75HrXAeIrQMWjd8jtwP8ACv2yt7x5lM8V8a+E45psm13q2PvV5p4v+GEE&#10;100tnb+W23J29q+gNX043G8SuRhsoMe9chr2lebKWGN3Q/L1rya1K5206jR88ap4T1PT9xMfmKud&#10;xHasOeN432CMjHrXuuv+HYJkaPAWRjndt61xmseCILuTEq+W+D91cVxyps6FM8xuULHG3n+VVY5L&#10;mwkcQbW3n+Lsa67VvBl3ak42n0bPaufvtMnt5QjLn6VFu5pGUou8WfRX/BKSwn1/9pya3udrbfD9&#10;w7Lt44eOv0ki8GQwMkkkI+XOfLX3r89f+COdlLc/tW3Uar/zK91u4/24q/UlNBP3TF1616uDjejt&#10;1OHFVJOrds4KTwtFeQ4MHyk1Yg8Fad5RAj/hxiu2Gi7SFVFxnCikt/DkpmkZ2A3N8tdXs/I5+Y4y&#10;bwpBBObqCH+Hbt25/GnR+HJXiBli5DZHy9K7r+xIIk+Y5NQvpPzqsafeo9mHPc5W10m3yypaLuHX&#10;5asDQ8yxytB90YBrprTw5FDIzE/earg0aAcBfpQqb5RcxyQ0idiXGPx7VOujsCvzV0y6Xb55NSR2&#10;EKNkoOKPZi5jm10YZw5aprHw9FM4DIx/Cuh/s9W+6Kt2FgIlBKdauNO7E5FLStBtYRvaGtu0t44k&#10;CKOOtIlvg8GrUUK78bq6YxsZNs8I/bKvdLsr7Q1v9Dur5mgm2/Z5wm0B16/I2eceleTX2r29jHJZ&#10;WHgGSTgD99JK3UD+7t716/8AtjiMX2ixP4gjsd0E2AyyEt86dNin+leQixsNHaS21DxrdyNLGBtt&#10;7FmxyDnLOua+NzW39oT26fy9vPU/TMhX/CTS36/z/wA3lpoXH/4SD7Db/wBnfD61Jkt90gk8whWy&#10;eOX46DrVqS58ZWmn2/2DQ9Jhma0Y3C/Z4TtYO/Hzbv4Nv51nTaP4a061WWTWtYuFuYejWaKB2/56&#10;n0pv9keGtHht9UitNSmNxC7KvmogXJdOflPpmuHnjHy+a027I9X2fNFdddLxeu+nvSLNrrXjRtN2&#10;x+KdNtrgzZVYHhjIXGMfIoqvFrfiPybiDVPiQZJDMpiH2qRgqjOfpyRT7PR9Bew/tKDw7evKsnRr&#10;0ex7JU1joen6jaz3f/CFTPJHINsclxJznJPQD0odSUuv4y/yH7OlG75ba9oLW/qUbO3bTtbi1DWf&#10;GSlVG9fllYkFfp70kmn+Hba4t7y58V3k21vNVYLHO4A9Pmcelb2j6Xc3upwxXPw9gCj5P3izNhQP&#10;dsfpUw03xHDfxQv4N02ODcBuaxUjbnn7+fehR209NJeXoU6q5n71nbXWC77aMwJbfwbqsFxOmpaq&#10;3llW2+TGn3mAx95vWul+CGoeEF+LPg2yt9B1Ldb+JLF4ZpL5Nob7Sh5Ai5596i1CDxdHJItjbafD&#10;Du58u2gXaN3Gf06966D4b3+sWfjXwxenxBZxyW+uW0kircxDdi4Q4xnngdKzq8ypSsmtP5f82EZR&#10;lZNp66e+9NOtkj90dM8WtN5UFw1vJuYblaFefyFXL7VYo9Qlt49Os2VJCNpj/wADXjnh39oa2m01&#10;Lt4bBpBKF3eUPT2rstN+LkWpw/aXt7Fmblv3fWvzn6yoR5Zzd9Hdr8Oo62S4unLmVNW20fX7kdpq&#10;viGzjWO2m0uIqijayuRjvVKy8R6Pe30dg9vJF1+ZbjPb6Vh+IvHNgLGzuDpVtI11CXbLEdCRxz7V&#10;gx+MLG2u4b+z8MhmfJbF0QBzjpinUxUfbXlJNafZ6aeRlh8rqTo/w3fW3vLdX7yXY9CtJ9D1l8RT&#10;XH1wpq5t09mWRLmRdoxhoetcr4L1TTJbhFfw/NBvbG5bzcBn2xXSXd7oFreNpxS7Vlk27gwNaU5U&#10;50+dOO9uq9Oxw4ihUpVuRKX4P12bOw0Ao2lxmN9w3Nzj3qxOVVTVHw1Pb/2LG1u7Mm5gDJ160anf&#10;iONj/WvucPPlwcPRfkfMVIv20l5so6vfRw/KWxXM6trtrBLgyr1xXM/FH4kx6NKyLLjb79a8f1n4&#10;2zXd88Jl6HHWuijha2I1SFKpTpaNnuFx4itYpt4lWuN+KXju0tdHmWOTDMpxzXF2PxLjvICHnG7H&#10;rXG/ELxgLxXj8714DV3YXL5OslIwrYqMYOx5z4ovXvNTmuJDnc2a4Xxr1bJ/5Z12F+/myM5J5Ncf&#10;4zBO4n/nnX2EfdgkeBfmnc+Gf2n7axuPjLCt9qctuq6SOIrbzCf3jf7Qr174N3enQ/D/AEC8s9Uk&#10;8u1h8r/SLXG7ZM/PBOOteR/tPX8Fn8aI0l0aO6b+yVKtIz8fvG4+UivXvhinh2T4eeHrOTw/5Au7&#10;XzZGju5FwzSuDjrXz+KX76TVum9z9Nymco4GimpbO1nDzvo/1OqmMkV1NBDrFr5kJYttd16cnGRV&#10;yxvteu9TuJNN1qH94WEK/a9pLHpgGsi4k8L3FzJcHTLhZJGYM0d8QDnjoVNWo9K8OabqpjtH1I+T&#10;yWaZDlh2xt9feueMo9GrX7s9GpTqyilOMnLle6ptdL7PvY19I1TxZcXHmXpW4hVGG6SRJF37CR17&#10;5r8m/wDgs5c3kX7X8aX1mscn/CJWR2xwqn/LSbnCjFfqlp+n6feQm0fVrqNl3S/vrNWHyqSRw47e&#10;1flT/wAFk3gg/a2jFpe/aFbwnZHf5Owr883BGT/OuzBzq+0919Hu79jwc8o0aeHbcbO8doWfW2t7&#10;a6/cfK9jrKEfZL9SY24WT+5Re6UE3eWvBG5CvQ1R+1T9BJVzTNRkj/cXe5om6Hup9a0lRrc7qQ37&#10;I+dp1qMo+zn95mrdSJIVCnIOOlWY5tQk5jtXP/AatatpKxv9qt2H7zlWXvVDdcRHa8jbvrV0cRWl&#10;opWMalFU5e8juvg38YvGvwo1/wC1WlvJPp9xhb6xZvklX1+o7H/9Ve7ePvAHg746+Bl8UeEpYmyu&#10;Y5FX95byY5Rq+U4/NkHVq7T4OfF/xD8J9eF3ZuZrGb5b2xd/klX+h9DXPisBWnL6xSfvrtpf/gnd&#10;g8dTjH2FVXg+/QyZPCc2k6rJpGvarHazQyFWVlP5ivePgd8fbTwtdQ/CPxJ40S+0+a3Q6Xq7Rqwt&#10;JWTHlMGB4BPB7H9LHjP4V/D/AOOnhZvGXg+4XzZRlZE5eCT+64/z7V8569oGs+D9Xk0XW7ZoZ4W6&#10;9mHqD3FejkebVFWfO+ZNWlCSVpJ7p/1p9xx5xldP2KjbTdST1T/r7z7A8U+CdaleWy8SeK5rO0km&#10;3XOpwXKt9riaM4wm1QjLgDaCRjB5qvH4C+E+gaA2r23ixZNRkZDcSa2q3MD25QbXih2lQd+MAjjH&#10;XiuI/Ze/aG0zVUt/hX8W/s91bhv+JXeXg3DO3aInz1BB4J6dPSvpG+Gg+HbxpP7Fs7TKoZWjt1bc&#10;g+6Bx27V5fEWRSwjWKwkm6En84v+SWn3PZrzufNUZV/aOlWfvL5Jruv1XQ534b/D74eSX0l54JsJ&#10;l1LVUb7RqUWmRxLs2Bdy7SzJG23GzIzknmp5vA2o6Rc/ZlmhadsEIpxkV09l4uk8B622ow6TARNa&#10;+VF5agRcjgsB1I61k3t3datrU2oxgM11GXkk3dG/iA9O/wCNfO0I1Ib/ANfkerR54x1IPsV8sUNr&#10;qShXX5sDqAOM1YvNC8TOrXFppTLCqjcxPTvx7nFJpmpf2d4itl1Wz82FlZWLdWH1rR1jxhe28f2W&#10;4iaDy2Ijj845YjcFJA46YraTntE0i5KSsjG3Yi+yZWMySs0jSd+eAf5/WtTVvGmsaJ4ck0uyTeFy&#10;6kHB+79e4rD1C4NxbefdOxLNu3hf0xWLq2p3himhVHZlVQi7v4cgE/lWdWlzR1M69Pmjq7E3hH41&#10;/Ej4OeL/APhKdFvVmQZjks7qFZ43UryrKwKsCfX0xWh4m+N1t46t7rxXrGi2mlvqdrGP7NsG2oCg&#10;JOxP4FJY8A49BjAri5NG1LUCseuB4IY5gsm7IMi/eymOvP8AWsP4iKlndNPphWZVVS0W0rt9QOBg&#10;9fUf0z9hTXvNavqc/LKMbX0ZyPjjxHrXiu9awtLx/IXc+FkwOox+X6inf8JNoqaelrbWO2WNcM0j&#10;ZCMucjHQ5zwT6Vb0/wAEX+oafNe2M/7tpfLRlwMkgnbk9BxWb4k8Gv4fss3scyXEqxkfuyQyHOW9&#10;8Hj3reNSPwkpLY0fh9pfhHWmhTxRrMtrbTTE3FzI+Rt+907Ngkf44rU+Ivhj4ARbrnSNQuiY72H7&#10;Kl1IrK8IOJFYKP48BgcjAbHauHaLTdPtvsk19I25cHd64O38fSs7QtC1Txjex6BpWnzTTSTFE/d5&#10;yOv5jt3I6VjUw8qtVVFUaS6LY3p1Ixi0l8zW1fW4dRubOHSNXeG1hvDCsa8/u9u4EluSRgAelXYj&#10;p97ff2LEjTead67FBaUYAI/Pt9MVCv7OPxcXxBeadeaDdl9KuvJmaGEtgBiQ3A5+6ecc5HqK7bR/&#10;gl4m8FpeW99GG1KJ1dHkYr5abVc/8CG5crgnhuhrdxhTirMdRVJXb1PMNR1DUvBlxt8N2ot/MyJV&#10;uY9wHJwMHOD+tFer2qaPcXH2LxD4bk3NGJpGi1XyAXIHrE5Jwe/PvRVOtZ6wv936smNre9+h9Uaz&#10;dbrTyz8xz+NchrvDttXDfyrptQUSqwjJ6da53WIlA3/WvuZmUTjtZgKyFg3ynrXN61YAo1xGctmu&#10;y1i13W+49+M1zd3GrBlI6ccVzVIm0WcfrGmiVSyr81czfWADkvGK7rVLMo24d+aw9R05WZmHUj86&#10;5ZQN4yOI1fRBLGPL7d65bXfCpEgZG64z8vSvQrm0MfBX6+1ZOpWgZzgZ6f1rBxNFI9i/4I+aU1p+&#10;1neOUz/xS9yP/IkVfqC6N/EBX5wf8EmtPC/tV3bhP+ZXuf8A0OKv0uezDFTj/wCvXp4OP7k4cRK9&#10;Qz1t2C5Ke/FOSKRuSvvzWgkG4HK59qcLUHnH/wBeuqxjzGXLFKT5ZHNBsZNvyrz2xWm1iPMLk1xH&#10;jP8AaK+DHw58VjwP4w8ZRWmrfZ/O+ySRNkx+oOMfrUScaacpOyKjGVSSUVdnUQ2shXkU4WjA5Oa4&#10;e+/at+Bumqs1x4lk2twrLbk1zOr/APBQX9mnR5Tb3GvX8jf3Y7Et/WsI4rCS+GafzRtLD4iO8Gvk&#10;evraHORzUi2TMfuV4cP+CjX7PDEi2OsTdxt01uaz/Ev/AAU//Z28GQQ3fiKx1y1juJvLgabT2UO+&#10;M4Gfaj61hU7Oa+8n2NbpFn0RFYkHLL9ferKQZHy180H/AIKmfBKa3F1pfgrxNdRsPlaHTmIb9Kqr&#10;/wAFVPh5LdLaaZ8HPFd1M3CwxWbFz+AUml/aWXx3qx+8pYPFS2gz6mjgIOWFTJFgknn2r5RuP+Cp&#10;VgLqSx0/9m/xdNMhwyNGVK/7wKcVhr/wVrurnX4tDs/2fNUSWW4WJ/tFwBsycc8DpTjmuXS0VVP5&#10;hLBYqHxRseqftlDV0utF/srSbeZvJl+aZFOw7k9T6ZryWSfxlNayPeWmlrMsY8vzprdcNkccuO1e&#10;tfthppV3PoV1qlvdMRaysqwsoHLJ1yK8dmsdAu1k1AaNecruYGYdRgdhXzeaSj/aE9e3Xy9GfoWQ&#10;xvlNJ279L/a/xIufavHC6eBe6ppMebf92GvrUgDnB+Vj3qTT73xDBHCNX8Z6WkbQuY/3m4bcsMja&#10;h/iz+VVXtdKuoI5v+EambyrcqP8ASTzgnHb/AGjViDTodTSEHwjJ/o8LKCJnJK/M/p6k1w+0V/df&#10;4y/RI9Z07x95Jd7KP6tkdjeavbw+fcfFG12+ZgLCtwOcZ/54jtUUd9fkzXk/xLnaPzMFY1uMbiTj&#10;rirdrpL3dqLc+DG4kDfN5hPof0qS10bVJvMtU8Bt5bycbreY8jOD+tPnk/6kHLSi3rr/ANubfcUZ&#10;ns9W1O3iPjHUJNsKo3+jkrkKcnJk9Kr3Fl4e1aW3jTWrxl+6mLUcEknPL+9b1toOvWVzbvb+AH3e&#10;SpbNlK2CV5FSHwx4kt5ofsfgWMY+bc1m/XccdT6YpOMpfZ/CXkONanHafTTWK7+Rhr/wikNvdWZu&#10;L9t6+USsKL0YHPX2rQ8Er4U0TxLoV8Pt/mf2nE6FhGdu2ZeuAc+tbB8N+JTFJcnwxZLIVGA8KLlt&#10;w3feb0zVvRLTxba3ljeGx06Nbe8jkj+W2zgOCcc5z9KiVOfLrF/+AvuOOIp8ytNb63mtdPJH3J4e&#10;+PcF1qlrpcksU0c9wglSSxC4GcEnAz0r1H4TfHzStYePT79bHcHKtH5AB4NfLsHx01hdJGpXd4iS&#10;rcbQ0llHxx7rW14Y/aF1OOSKb7NpzMP4202IE/jtrwMVlsZU/td/61PoKLlVqS5YUrNW0k1Z99Is&#10;+wbb4qQ6s6WyJZyJHlYVMIO3npXe+BLw6qlx9osbSQW9sWiVYB13D/69eA+APidJPBod0ltYRve2&#10;zyXLLZL8zByB244xX0N4W8Vsmn28kENuGuIz5jLbgbua+XxFJYfEWlN7dV93X0M8ZTnLCXp0Yq7a&#10;upX1Taf2VvZ/edNpF5pqne+mW6si7l27hyOfWqureJdJluHvptLVnZtzGOYjmpINWWbar2dud3Df&#10;uR0rF8V3un2l3LH/AGTaBEkK9x3+tZyqSVO0ZLf+VfLoeDRw6qYj3ou/lJ/5o9M8F39vN4Zt5rVG&#10;VHDNtZskZJ71X8RX2IJAD+Rr8zP2vP8Ag4P8N/sV/H7XP2dr/wAA2N4dB8kecxmyRJEsnVeP4q8a&#10;1z/g648O3DGKy+BFvcenl3sqk/mK/QMFhcRUwlOy6LyWyPicZisNRxlSMpWtJrv1Pvb4+axcw6tK&#10;nmfLzjmvHJ72VpTNvP8AjXwV8Q/+DlPw34yv2luv2ar5Fz8xg1df6rXOt/wcL/B22QS6r8A9et1Z&#10;tob+1ImyfT7tfb5dTjRw6Umk/VHgYytGtWvB3P0ah1u7h+ZJj+dVr7U7i55Zya/P63/4OBv2eScX&#10;vwe8VQ+u3a2PyFXrf/gvv+ybMf8ATPBPiyFv+wfurv8A3K6r70cvNM+5pRkdOaxdf8KatqatJa2z&#10;MNvp0r5X8Kf8Fw/2OtXu4Te6T4rhhLfPJ/Y7ED9a948N/wDBbL/gmFYaJv8AEPxAvLN/JJ8u7sQr&#10;HA6AFhk1yYzGexj7i5n5anThqClK83Y+Uf2h38Q2fxo8jTbV2VdLAkK7OD5j8fNXun7Pngf4nat8&#10;KtD1JrNZFlMwWOSe3LqBO4xt3ZHT0r5P8e/tHfB/9p74r3njz4TeI5W0pfMjje7sWUtmV2GBk9iK&#10;/TL9iL4eeGvEP7MfhDxal981y14zN9jzuIvZ19favls5x88H793ul8S7N7fI/UMjwtGtg6acIv3W&#10;7um3rdWV09bq+3Y4S/8Ag98SjPc3EPhsXEO5/s4hton+nSmaL8P/ABtf3UlvqHhnbIYZSyzaXtJY&#10;ISOceuK+oYvhRoemzrFey28n2aT94y2ZBG3rj8q4a/8Ah5awa7cfYdWh2zK7KjRyLnnP930FfPUc&#10;8rVpWb67XR70stwcYNRjF+6teSS8v+Ced/DL4AeLta23N14Zh+9tLSaafuleRX47f8HDfgKTwL+3&#10;zHoi2Fvb/wDFC6bK0FrCYwMyXHzEH1x+lf0L/ArwhYWUMmoDUrbMkbxqy7+pUj0r8F/+DoHSLqD/&#10;AIKYQhJGlz8OdJAdWZgf3t1xk105Jmlarm1m7qz0svLqtTx+KKNFZe4Qik7xd1zLvpZ6aH5whSrf&#10;NVy1gRlUs3Xpz1rS8N+Dta16cWmnaNcXEnJ8u3t2dsYyTgCuw074D+PpZVgh+H2tSTNgCNdImZjn&#10;pgba+3jmVOnLWP4n559Tk1ucVEVjjMDjdGf4c/drI1AGG42wqzbeD8vWvVm+B/j2G4gsW+H+tLNd&#10;Ni1ibSZQ0x9FG3LfhViH9nP4qtfyWKfDTXBNG22WJ9JlVlYnGCCvHJx9a5q2Ooyqc6XK/U1jRkqf&#10;I5XX9eZ5VapGYBKEK+zU9Y4252cV6Xrfwl8Q+D9SXR/GHhu+0+7khEsdvd2bRs8ZJAYAjkZB56cV&#10;d0f4TanqcX2mOw8lM4VrhCob6etdFPNrxVop/MX1CUtUzm/hH8T/ABR8LtdW/wBEja4tnYC7sWz5&#10;c6+nsfQ17t4m+F3hv9qDwodb8C2Fx/aMMPmm3MB82D/ZYdxn8D2rjdF+EWowuXkntyV+6uTivsL9&#10;kn9n/wCJPwz1PXZY/ClxqElx4fSfTLhbWQW80g+fy2kAIQ9ue9eJm2O9n/tMUoyXW+/qe3leFnK9&#10;GrrTe/ku6PzT8QeHNe8H+IJvDms2MsN3bvho9pyfce1fWH7Hv7QQ8W21v8Ifi/M1tNMrRaLrV6jA&#10;SttGIWY8bvQnr064z7V8af2M9J/bB06f4sfBC9XT/E2n3n2XXNCmjUSWk4++rjse4PRhyDzXmt3+&#10;wH8TCI/AnjP4qx2/9mXTXUVumm4dZnUAlSDk8KvevXyXizD4j91W5bNWqQd729En1tZ9N0zx884f&#10;WHo+0u2nrCaV199+17o77xPoGr+HNUl8H3tkxKsCrS9Pqp7g+tZd1Lf6Mi2aWxYNJ1749K7TRdN8&#10;U6doun6D8QfEDatqWl25to9QMO2R48krv55YZPPepNO8Lo96Ly/HmDdhfl/z7V5eNp4enipLDNyh&#10;fS+9vP02PJpxqqnH2i16nn98t/Dqf2q8yjIFCqwGAMZ4FWtUl/tFFkW2ZvlUrM3fNdBqvh7RotaZ&#10;tRnkVGUi3kjh3Ybr8y8cday9Yjh07WJPMnjkhhmKL5OBuQfxAZrlcfeSOlQ5bWMWWxnmdbOWXG5s&#10;Mveqt3Dpw1BrC0nVWYKJGkYNtbHP9eK2riwsLizOsKJBcSyMbVZG2owyAcE9wGBrHm8NLpF3FqF1&#10;G09u83lmZW+XJGSSc/8A660p2e5FSK6lPxHcSyvbxSRrNDGn/LM/KFrndQ0y2vdUha4UBfP2jdKV&#10;ADNjB68f0rslv7ewZNOu5c265HONybhxwecVZ0X4XT6h4jtZNP1OKe3muIvKK4JIY5HXpW0qMp25&#10;ieRSsYUHh6/sZU0rw9pEslvJdNteNeDITlC38vwNaXifwVc3T2OmaZ4Vk1CWN085fLO63bPzLhuq&#10;8dOMYPbBr2v4Y2vgfwALjVdUJbUpLgCY3cQ/dMjkjyyMqQRk4IJrV1SyvPFF7eavoul29rFb/NNd&#10;eZ5ZIHAwGI745GRnpXJLCy5ve2/E5qkY31Z8wzfso6/4y+I/9g69AukpKUkWaW1bZzkru2g7c4xn&#10;pn0zX0P4Y/Z8+FHww1u3SZYYdUtI7e5MkUZ8suo+VgT65JPYHI6CtHw+NVt9SabQ78TRmOP7S8wb&#10;aW5+Uk+g4464x6V1PjLwLp8gW9hazS+eGKCa3t7ofIeNpGfmyc+h5q40+XR/8EiLip8jZBJcajoF&#10;3H4ntdNhaNbqOOS4tIh5gyfvcDlsgY/Q02++Dvhb4k3fibXb/wAP6hY3lwkb6at0pZZpmDBpXZsb&#10;fl25wDk9BWh4N8W3nhXw9NDY77llCO1ruODIh7g9+mQc1j/FHW/Gfxd1afxVcW1xHZGzhjkhjb9z&#10;bSKCSUx9zgD/AL6PPSscRh5SmuRWa6v1WltL3OiFOVmo6+q/4Jx2t/s66NoMSxXfj7S9OmbY0jfZ&#10;WnLMVyeQp69e3SiuYvdc/tKWa0s/GF3b2a3G7ytxZjIFCl+ueQPpRWsY1Le9v5L/AIDJ9jLrL8F/&#10;kzo9RnJgMhi+9wcdua53V1OMAdK6OUm6DRrGEx6tWBrkU3+owq92+btX3MkcsTmtQiP2c8H/AB5r&#10;m9TiOHAX2rrL0s0O1cdPXrWLqtoXiZ/JUY9zzWMjSLOfuIfMtwMdBWTdWgeJgR/nNdBPFJDb7zGv&#10;bjdWfPAyZjeIc+rVjKJomcne2SnnHfOKxdTsJN52R9h/M11F+2Gx5C9/4qyb4jcfl56VjKJrFnt3&#10;/BKGzMH7UN02P+ZZucf99xV+kxj3c7a/Ov8A4JVwOv7Tt0zr/wAy3c/+hx1+jhTcelehhY/uTkr/&#10;AMQhWJcUqxdzUwjPXFPAGOa6bMwuVXiPf8a/Mr/gq7ZXJ/bM8L/YjIJJNPhX5Wxkb+lfp/s9V6V+&#10;bv8AwU7iDftweDSyZ/0OP+ZrizD3cHUf91/kzpwfvYiK/rc+5NX0+JfgVpOm2WlW/wBu/s+FmIt1&#10;3bdgyelfGXxN0nw3c/EC6ubzU49zRFfKPRT619+6XbadcfCG01KRV81dMVM/8Ar4X+MV/wCHtO1C&#10;ZF0OGa7nkkTd3FfzBlNao8xdr6yez8/M/WMfRp/U+a2yONjs/EmrWgPgHTW/4lv/AB8XMX8VeS/t&#10;93mqzfCfw/Za1fG6aPWPMaRv4G8s/LX0X8D1u/Auhan4o1ldtqoD/Z26SivBv+CinjHQ/iD4G0XV&#10;dG0xLK3/ALY8thH03bDlvyr9FyOpKpnsIcqcU373nyvR/wDAPhcV7lF67nqH7KGg/wDC0/hXYwSX&#10;TWUdva7fM/vn0p3iPRZ/hz4i+zadoZkmVv8AR7wdm9aw/gl4lu/hN8FrHUtC3X1lNDhpt3+qkPav&#10;Sri6bWfhb4f1zxAfLXUrgrNqLHmIetebipVKWOqS3pyk0l979fkVTlajB3d0kzy3f4s1Xxe0GnXb&#10;XepXzEzW69TitC28Mf8ACKzR6teeH/tqLqEa3Vx/zxkLj5TWprnw00zw5rsHiz4d/EGW78on7XfJ&#10;tJi/TvWP4jv9ft9T0/S59VkW3u9Shkmh7XDeYvzmu7C1FWrQVNq2l9Gnp0+7b8TGtKUoSk9X959e&#10;ftjT6vbnw+2k+J/7OU2khk/esu7lMdPrXj9zqmv34lOm/ENlVVBZfPkBxjFe1ftcx3BfQBD4btL5&#10;fssgd7hpQU+ZOmx14ryW7sHs3ZdN8A6W0bKA7b52J6df33rX3eZuX16a9P5u3kfTZD7P+y6V1rr/&#10;ACfzeepVfUtQuLGJLb4nSK0NrtmKvNknJOffqKcdQn1C1tbC1+JE3nR2rrIzCb52Du2fyI/Kr93p&#10;zwWcM+n+AtJ3PD++/wBdxkn/AKa+wpX0+a3sbe6sPA2ltNJAxm4lJU7nHH7z+7j1ri5pa3/9u8j1&#10;l7PlVu+nwee5lWX2eax/s+X4ky+e027LQzHHGMU2D+xrKK4t5/H1w7yTKVZrWXC7cgjk+4rZtLC5&#10;fTvNTwRpXnrJ8oMb+g/6aetNtLC8ubWeW58FaX5yOPLV4mwc5z/H9Kl37fhL/Mvmjr7z37w7+hk2&#10;9joOkavDqGpeMpnVV8xAtq5yCPc+9Nl0rwpbXFveN4muplV/NVUsjyAenX2rd0y11S41WKLUvBmm&#10;eX905tj90D3akay1gX0NvL4P0wQ7gAfsvAUnn+L61Ntly/hLy8ylU953n011j5+Rjz6b4Z1WGe4t&#10;vEF18jBmX7KP4jj19/0q3oDeFPtemWWn6xf/AGi1u0eEfZV5YyAgfe9a0b20122eSHT/AAlpnkuc&#10;NtsgeN3GefpWho1jrJl02e08M6ek32xS7x2a7h+8GMehxU20bt66Pv6le0297rp7y7ddD3LSfFHx&#10;Bu/EenWUj6gbdryMTLIrFCu4Zzkema6Lwf4s+IP9tNDLJfLGbxgiNbkqBu9CMYxUMFt44nsVIk1T&#10;Pmcbd+RxXReF9E+JFzdxQ276x65ZmrPEVoxo2vLv/Wp10KMamIc37Ha1vnuevfB7xX8TJrvAmuNs&#10;bd9PUY+nyV9TfCzW/FF3CyX7TSKLZiPMtgNrY4xxXh/g3w546tryzuLd9Q2/2dCG8tmwX53Zx3zX&#10;vXhSPxfbabbeab5j5PzHcc5z3r4HMK0vrTalLTy/4J2YyVCWASUKSb7Wv+R0FvrWson73OQuf3lu&#10;OuPpXDfEH4ia5Y2k0pFu5Xk+ZZof6V2qTeKFu4SPtRXzB5ivkjH415b8WNd8dJqs0EUVx5XmnCrC&#10;SNuelcMfbysuee/b/gnDllHDzxV5RpvS+rS/Q/nR/wCC3niCbxF/wUd8daxOsavLHp+4RR7V4s4h&#10;0r5JhuJYZFlhbBBr6w/4LavdN/wUe8fNeqyv/oOQ64x/okWK+TVHOBX7FgI2wNJPX3Y7+iPx7OOR&#10;5viOVJLnlZLa13t5Azs5JZupz9ap+M3tbjRLW1SH94t0pZ/Xg1fK7gSRVTxEsb2NtEIeftSDd+dd&#10;1OPNUj6nBT0kiSYMCRSW6MZBV3V4Bb381ps/1crL+RpthCCykr0qZvVsUVd2O2srWBPh1cSlW3Bh&#10;yDXl/jaFLmKFWBP75fvV7NDY3i/CO6nW1DR7hlvJHH44ryDxaCfL3R7f3g/hrDL3z1Gv73+R7mYx&#10;9n7H/Cut+rPcf2RNQ0nSfB/lXcFxlrxhuhnCjt7V/RP/AMExfDXhab9hzwJpz208mxL7ZMZ8lv8A&#10;T7g88fhX87v7Kct7F4CZrXRY7j/TXIZrMSenGSDX9H//AAR3HiDVf+Cefw7v7qwWGRl1Lj7EgP8A&#10;yErof3a+c4yp81FJL7a+zfoz7nJcRKjg6clL7O3O99LadLa/eenahpOnPePKNKmbz3YttuOBu6/w&#10;+9czeeGNCl1CZpdPuVaENtVpwc/w/wB33r3DUtNvozNvsw/9z9yvr9K4bWmvrS9kL6T/AMs3Zt1q&#10;vJwSO3rivz2Ma1Kp8/5T6fC5hGtBry/nf9eRy3hfSfD/AIftTbW0t3Fty/3lboD7V+LP/Bfv4cQ/&#10;E79uuO6ig863/wCEJ05FlmbaysJLjpg9s1+2F54n1K304XL6XlySr4s16Y+lfmx/wU28Fw+Nf2iF&#10;13U/DEe7+w7WJZI18tgoaX047ntXuZDVlSxyly7pra29vUjNKEcXhZXkt/5k3on0fL5dT85PgZ+z&#10;fqPw18babqFzLHdWV1bJKLrptkwP3TD1yeo4Ir6Uj1GC11zVfELWW37DNIkBaTrIxKqAMEfKMn6C&#10;uK1vQvF+mW91PokUbmw3NDbmNhjYS20tnHHsBnvmuhuYde1bw1ZXuoW4tRJCbu6TB/eXEnLfgBjH&#10;4+tfecq5bt9/XoflOIlKVZxfT/Nl3wNfG1F01mJB9pk+zNI3VFZHD4IPGVbBrF17ThbeKpf7Ls43&#10;NvHIrXnAUdto9W785xmiLUp7CxlSG8K25Kn5WK7n/DpkU6xvWt/J+x28bLISTGsZ456Dtjn9KmVG&#10;lytuK1t+WhxSqPocN8TPAmj/ABKtTa6pfb9S08hbW63b2tmwCEwf4SCMr7+teefEm1gii0fT5dBW&#10;yuLW1aO5VRvSVw/30II+UjB55H4V7jqnhG40vVQug2LNJcXMj3CXEhbzXdmdYxnoWZgoOcAEA+o8&#10;Z+JFncW2pRPclcyBj5LsV8jnlR1yM5571nTjTnUi1pb+tup6uV46pKTorZ7/AC1Vn0ObtIESZgwG&#10;fL/ht+o/Ov1X+HXg+xtP2U9WvPs8Buf+ETuHg2q2ceXGX4z1B24r8sIliWWRSISpQnPnH8ulftx+&#10;z38Idb+JP7OF18PNIcfatW8KNb289zeDy4HaKMLnjgNu3f8AAa8LiaoqdOku8l080fdZPLlpVpP+&#10;V/a8n95+avhbxT4v+GnjGD4ofD+VY9Wt4RFfWdx8sOq2+c/Z5cDrzlX6qfYkHsPG/iS1+IXiy6+I&#10;9vZzaet8qytY3DKz242r+7JHBIPGR1r2b46f8El/2rfgzHbHT9P0/wAT215J5bXWiTbwh5yWHVVA&#10;xywHJ4zisux/4JrftST/AA/u/FA8IXEi206xx2e0+bdbiV3RDI3bTgnOOPXmva+q4eOJ+sJLmta/&#10;dHwMsVip4NYZy9xO6XZ2tofPetQot+b2OdZmY5Zd3I9zVrQ7/T3LJqU7RtGB5axry7ZwB/WvXvhn&#10;/wAE8/2nPif40j8EaT4CuLS4kuBFPc6l+5ht8qWLyMegAHvk8V1Hxo/4Ja/Fz4FeGr3xL4s8X+Ht&#10;QWyWGKbTdH1ITXn2iZtsaCNQSRk7t3TaD34rp0cdDncVazZ8veL9Jg1G5jW7umt45JAXdv4Tnk47&#10;8Z4qjB4L0W3h8271T7Z5jeXGqr0Yk579MYNdB490L/hHo10bXLKVZreVo5I7jKsjj1/HtXMR66+i&#10;6dI1tDtk38Y+X5h0POe9TUVrP0Kk1oc74omjnuGudpaO3kMFvCnUDHGfTPJqjpOqTW+dMnbMiuy3&#10;Fu2Pl285P4VLrGoeW32uGONVYmWTzGJyx/TPXtS6PP4U1eaPVPEWk28jXkmwsGKH0L/XNUo8y0MJ&#10;SaRsaTeaDrN1Ha332ZU3KZPlXCkd+O+K9G+GPwpFpr9rrWlXsN9ZnV4Y4IYJSG2liwJUdAApBPbN&#10;ed6nqWi+HpbeCzfT/OuG/wBHe3Q741GB2+h+mfeu2+BfijVbz4h6OIfFM0kLajEUtPOZ1IUHJ68c&#10;cnv1rSEIxrRV/wDIdNq6dj0RvDtqvh2TxHfaPJeQadcNMFvGE0YYMCev3eAQe+DXmvjf4yeG/Hni&#10;S3HhHwYuj25iWO4trKQxwvyd3Tj3OOSa0bn4heMtaupNOu7uzhsYtRZZpZpQkjLlhj5QN3YnOe3W&#10;p4vCPw98n+19Wv21KS6Vm+z6Og81VKDbjaMKQRjJ59RmqqShRvNt/JO/4HHKMIybeplm9062toYY&#10;RNuaMi4UXO1V6Z6evXHtVzUtEvraKPVTcag1mwXyZppHaJfZXPGQfes7V/jp8Lfh4i6fH8IrosrY&#10;jn1y2EmOOTu2A/rVSL4/6Je6dJdeH9BOmR7iH/s+/PlSjpyGyuPYhfxrzJZpG+kX8/16/n6FU+bn&#10;u42PZPD6rdeBrlbgWdrNGyy6XK0olW4fBXaz54ByTz6CstNHvvE/hqbw3d3zWV79qMq2oXak8e0A&#10;hQPvYy2DXmmleMdR8U2wgsBctZXTeV9qjhCSWPOf3iDCSLjPIA6121rP4Z8PaTMNe1y8khs/lkkh&#10;1Dy45FAHzKRmRt2Om9QBgYyK4q2YTim5P0/4C/r5bHRThiHdw0XV9jf8K/B7wP4eswzWlrZibJP2&#10;q7QS7s8jDtkDvRXnz/HTwfNftceFvDN3qK+Xs8nS4Hk8tAeryO25z+PHoetFeXz4ir7zvr5r/J/m&#10;cMsPT5veu335kvzVzNurpY5CqMVzzWPrAndtyBeV5960rxwrYiA+76ZrH1K4ZXw+75V6V+wyM0ZG&#10;oAwrkA7cgL+dUdQLtCWZvlC9qu6gxlwwbhf4aoSjfEyZ/hrI0MbUHcx4TptzVK5lfcGJxWjqMRj4&#10;zyRmsy6Tey8cE4rORSMfUF3SHai/hWDqLiK5KlOjd66K8jZZm3KOB6+1Ymp25aZty8dQRWbRSZ7/&#10;AP8ABLb/AJOXusn/AJl244/4HHX6KBATmvzt/wCCW0bL+0lcM/8A0Ltx/wChx1+ikYxzntXdhv4R&#10;zV374qgLxSoAFxj8xSgY4FKMZwK6DAPL3c1+cf8AwU3h/wCM2fBYCctbIM/ia/R8deB+VfnF/wAF&#10;OmjH7bvgkfMGFohz2xk1wZmr4Gp/hf5M68C7YiPy/NH218V/BniG5+CtlqWg+Iriz8vTYy0UJ4b5&#10;K/O3Xdd1rVfGMkN1dvJIruo3HuK/Rjxj4s0jxJ+zeuoaVq42W9oIZCjDhlTBFfmpa6kIPH8l3s8z&#10;bNIee/Nfzjw7CTrVLrVSe5+sY+Ufq9m9Gj0GM7/h9qI1rxNLDIsP7m17P7V8x/tM3tzJ4FtNOeZv&#10;KXUt6p2B2Hmvf9V+I7S6deaQfD8LfbF2xyHqn0rxH9qDw4tt8J9N8ROWBm1lodp7Yjz/AFr9F4dh&#10;KjmEfaK3NLTb+V9j4bMnTlf2b0S/yPY/h1PFJ+x5ZmKL5RcAEgd6j8P2XxB8SeHbLTdU1SZPD8bZ&#10;X5+I17mrP7NvxD8M2v7OX/CFeI4oUi+Z45m6lscCrfgRdLPh5YJtek+zzMy3Ue7iKPPUV5NaVSlW&#10;rpx/5eNptX36rzCEYyp09d4o1/h9peseENfHhXRtK/tGx1iTNu8jcOo71q/H74W6X4P8e+G3OtyG&#10;O4MTzKx4hfcPlFdL8RxeeG/DHhfxZ4BskurXSbc7ps4LqRjNc94h8MalrOj2/jHx3qsm6W+hkhVm&#10;zsBcYUVx5fiHWxEK7drtp9272272szolRj9WnBK7Wt+iR9F/tpf2W7+HrfUbm7j32cgH2VFbIDJn&#10;OSPavGGTwvZifTH1TVc+WELLax57HP8ArBXuX7XszQNoJTXbW0ZrOQD7SwG7lOnymvJ5Xvkgka48&#10;Waa0mzA3zR9eD3X0r9GzRf7fPTt08vU9zIZWymlr36/3v8L/ADMeW08L2losX9vapult8/8AIPQn&#10;BJGP9d7U61j8MaMbeWTxDqjedbu6r/ZicDc6Y/13qCa2Gk1hraOSbXtLb/Rz5XmXEHTPBH61Jaw6&#10;xNHG97qWjuixMYd9xb4K/MOOf7+fxrh5f7r+56bf3j1nUfLrNfetf/JTBstP8M2sK3UnijUjum2r&#10;5mlrnOM9p6dBp/h5DNqLeKtQ/wBbj5tLX7x7j99XQ2NrrE9r5T/2LInmZ+We2YFu/RvSpbXTvEkj&#10;yQpoektGz/wxwt67Tw31pcv91/dL/Mr2z1/eL/wKP/yJz5sPD2qalbpD4sv12wrH82m8HCnnPm1H&#10;NY6DqTW9vbeLboL91dunngkk5/1nuPyrqING8U2t1C1v4LsWZYV3GOxVsNt+YcH1om8OeLLaeI23&#10;w4jbHz7o9LfruOOnsBT9m/5fwl5eZMcQulT096Hn5HPqnh+G1urM+LbpWZfLytgeGDA5+/7Va8Ka&#10;PpdvrGkmLxXNJNNfIbdGtHUswlAx97gk1rT+GvEDQzXc3w4+baDhdNlXLbhnj86m0TTtXk1LTVHg&#10;URvDfReSVtZVYZkByPfNZyjaPw+mku5pCteWk+uusLbenofYvwv8G+NrrxFDNqdvNHGu4sZJDj7p&#10;/rXV/CzwB43TxXAt7p955KyZyWbb1rmfAul/EjULO4im0fUixC7M5z15xXrHw7+HXxHa5SRtGmVW&#10;53STgY/M18/jp1adPlSn/X/DHuYatRlWnUdejqkunS7uve8/wPUPA/g7xRb7Vn0u8Vd3ysGb/GvZ&#10;vBGnavbaRdCWKaNjb4RZG6nI6VwOgeGteg0Kytr+NvMSSQyfv17hcd/Y11EKa5DaRpDp0knl5D7Z&#10;l+X0718rONSFW6jN/wDBXp0ODG1vrUbOpDfpto/OXWxpay2txaZKFtbgnjb83X9a8T+Kd/4u81oo&#10;9G1Atn1I4/Ou88U3HimWGSOLRZEx/E06gfzrx34r3mvap43lvY9Q09IVjC/vdQRTnZg8Z9a0wuEr&#10;Vp80oyWy3t38uh15dVp4eWlSGzezeqtZaS6/ofgj/wAFmoNQb/goV41S/hkWbyLDcsv3h/ocXWvl&#10;1bBAm+SXHqK+mP8AgsDaatH+3p4ya9kjaTyrHLQyh1I+yxYwe/FfM9uSLVllPLfdr9cwceXB012i&#10;vyPxHOZc2cYh3T9+WqVl8T2XQkitLZv+W3FV/EljCllbSQvnF5H/AFqeBcDgVB4gmK6fCv8A0+R/&#10;1rqp/wAaPqcNO3MaXi+1jTxRfpGSf9MlH0+Y1HYWv3cDvV3XYjceIb2Xb967kP8A48aks7baRx/9&#10;asZX2CLSlc7+GCb/AIUzdp9oQfMPlMnJ/CvFfGFu6JGSf+Wor1+K6gbwHNZee25mHy8c15h4/tli&#10;tYj/ANNloy2lKFR3/m/yPWzTERrexSe0Uund9j2D9liHU5PALGzu4I1+2uD5l2IyOnPJFf0mf8Eg&#10;7qe3/wCCe3w8kOqWjBrfUNzm7Vuf7QuR2JzzX82P7LkWl3Hg5bO8uJo2k1BlVljBXnA9RX9B3/BJ&#10;/U/Den/8E+vAeiv4iuFkthqgZRAo6aldH+9XzfGUpQoXj/Outukj7jJ8O8VhaUNfg/lT001uv1Pr&#10;7U5LsXix3OrWq7MO484n5euenpXkvxX1K/tHlfT/ABPZhptwjVpnBPOf7tdc3iPw1rWpwr9ouG87&#10;EW7zFAHy7c9K8j+MHirwjDbTXcKXDfY+fmmUbu3pX5/h405Vkna1+7Pr8BhcRSvyxlzWWlo2v038&#10;zgNY+MOu2VnfWP8Awlmmu0iosbLcy5B3gnjZ6Cvmr9pPw5rnxT8f2l7dRTXcDWMEMt1p90youHf+&#10;9Eckbq1PEGs6b/a99dwxXTRwFZCrXAwfnCY+7/tV0VtrHg7UPDK241+4sGmjX5Qwb5tzDP3ge47d&#10;q+ylhaWDp0500ru3fv56D9pUrTqwmpWT68qt7q19zXb5dz4P1fx9f+Bta1zwtakXUktzND5GoOjN&#10;BubaOSuFxgc7c5+tampT67qHiaTSZLr7RNJBD5OMKJMRjG1M4BGSDjg9e+K4v4q+HJm8a+MPiL9l&#10;+22cl59ntfOXb5jNMfuEfefPPB4K49q1vBvx98Kzwwx6ncL/AGlpNqp+1c+VIAuNoLAZOB8w7Hb6&#10;13YnEfVo88Y3/wCG/wCGPxXMKqhipK+zf5s1j4XvWvLrQ3sP3iSRIVPRTuKgkY55PY10+haNa+GL&#10;G6tdchjtfKjaG4t5l4QsvySoecc8H/fU1gaf8U9E1XxJqWqjUY/MWaMwrcMFWURr+9kOOwZmPuR6&#10;1xfxh+My6hptxaadqMVwlvIwupoXDA8YU8dMdfTr6CuHFY6viIqlBWdot+V1f8PzOF1Lw93c9o0P&#10;xv4HsrK88ZXD28n2W4ElqqkHDhDFtxjnEilvr9a+df2n20rUPFNlq+gOghvLZ5jHCqqEy/QEAZ5y&#10;ec8GvJdE+N15dacvhlL9WWTUXuSplC5UnzHTd0BZunu9dN4rvb7VLLTb+/ELLNCzwNDhgct83bgZ&#10;4A9BVZbSxFPGXqS/T+vM78mlOWNivJ9L9OxlxQSGZyEk27P+eg6+vWv6Df2W00Tw/wDA+18R6hfy&#10;WFnD4Xje+l+yrGcGGEq4YEkbVDA/71fz4LCjXMheL5vL6CAfd7V+4lj4lSy/Yp1KGeSNbpfh1N9n&#10;WNWJ2fZ4d5+YYyG249s15vGEYzjQi7aytu/L7/6fQ/S8vhVlgcQkn8PZdn9x6if+CgP7MOnzrpMf&#10;xTt964QKIZOOVA5I/wBofr6V0cP7XHwSmgW4g+JVi0Z+6yucfyr8PdU8Wq8qxS2zXHmSEiXz23Zx&#10;6DA4rNh8T+IbW7msYNQmWHeTCPOIzzXoRyK8fjkvuPzKOKq21S/r5n7rL+1X8FIQ06fELT13cswJ&#10;GfrxXyH+3h8YPgvrHjuz+J/w1/abt9P8UWtu6R2LRs9v8sbYyyqdhbdtywb7w6DJr84/EnxS8Y3U&#10;DWVhq1xHtGy4TzSM9enrXC+JPHmo6dFPBHDNJthUSTGTI9RnPUV0YfJ/Y1Ob2r/D/IzqYuo3aKT/&#10;AK9T2j4oeNm8ZapceI9a1s6lcXl00l1cNgPI5xlvTOTXI6lfDVLDfDpkMc0Zy1w0mQMcA8d8nr7V&#10;5jfeO55YkWS0lmmWNW8uP5TnAYHHTHTP1rY8H65qmseHLrXpjIv2cLHHDGo2yPxleMnhcnpya9iU&#10;JSSt0REauIqSWiJdd09o1yUYwsNuT3asyKxhBWe8Pk28f3IVk+Z/r+NdhZahbzaEtjbSM0bTC6ZG&#10;UErLtwMcHgg9OOQKp+LNa0h9NTVtfMNvIrbZFjUZdf05/wAadOUo7mn1um43f/BG+GNBs/EE8Mel&#10;2sb3H3F2rkoucZPp1r1z4RfD/U/C+qafHqunR28ljrsJna3iDyCEoeQcgbfm5OT6V5b8M4lur6HX&#10;rC5t9OsV/eTm6ugszR54c5yVQEAbjx2Ga9Y1/wCLHwz8JaVaxyatNdSSsJPs9mpWSZeoJeQ7ihPQ&#10;nYhB4JrmrYx4eS6/18/wTMfrkpVLRX+Zb1Pw54I8JrPbx+GL3UJzdzMuoXC28xjJckkRlkGOeMlv&#10;rXNax4h13wdqdvrug+PdMkVlI+zGxgt5kz/D8jvzj6Vz+oftfQ6I80Xhb4caOm7I+0XjfapuTxzj&#10;aPwJ9q4rVfjTF4n1prXxPqkUkk8e+3srazHMo6KQvO3sMZO7jFebKnVr1PaNPXu3+V/8jGVdUZfv&#10;NfL+tvvPWbj4j6df6fDpmv8AizT7+OcsVsdTt4NQjdiPujylR4/++WpfA37GfiT4lX8ni34W+AtW&#10;t1gkVdU0+4mhiiXcMq6GVkbawz8rL04zXmXhX4kaLcaf5ggs9LjXCNJ5u3cAfmZRt3E8+nWvrn9g&#10;zS9O8dfD3xJqDfEy60/Tra+jS6vGcKX+VsKN5IAUcAjIJJHYiumjgqDrRhJtt37LZX3eisdGDqRr&#10;VVryrz1+5LVnlHjf4K/EPwLZbpdC0qOZZJFureDXIWMS/wAHCEjGeqllAHTPSuV1TxDa6FdQprOh&#10;/bkdYWh0/S4FuWmuAAGijZgfMQj+LAC56nHP1vrMPwN8H2t5d+E/BQ8VtFhY9Uv2eVYbht2Ad3yD&#10;OM9v5Z+Gvj98eZ/BmszeHNB1qKHU77zG17UtNjDS2qZOLaAnCpgcEggA9cmuLE0qaxCp0mm+ttbf&#10;9vNJP5aL1PTxVaEo+yTl87RX/gK/U6nxH4t+JMlvbnxZ4kl8J2XzHTfD/hm1W6vIlyfmnbjA7Yz1&#10;I4GKK4f4VWHwi8L6X/bfjXSNQutW1CMO2nXF/LM9tGeQX2DhzxkEDHtzRUuVH+W/qeXKHK7Jfgv1&#10;1O6L+ZJg1kas0izsMdK1LxTEPmUjP3SFrN1Ah/nVG3DjPrzX6qzBGPeLnqy/e9Kpv8ozy3U1evVA&#10;hY+W33s/dqqpMKbnjytZPc0MrVQCNxGPlwKxL4NG24njmui1JROuVX+HpWNeI5Vi8Q6nGTUSGjGu&#10;Az5LL/8AXrM1KMlMjjFasqyCXkZ3e/SqVzE8qNsxx61BZ7n/AMEwAF/aLuD/ANS/cc/8Djr9DEfI&#10;HNfn1/wTOgaL9oe43Kv/ACL9x93/AH46/QGNiDkV3Yf+Gctb+IWVbvg0q7getRhgelPXbj5RWxiP&#10;VhjpX5q/8FXbo2f7ZPhG4VsMmnxkAf7xFfpTGWb/AOtX5pf8FbLqDRP2vvCeuXabo4dLjdt3TaHN&#10;c2NXNhZryf5M6MM7Vl/XU6n4jTePvhlaWHhzxL4muLW01hluY7SOT5PKbGT9ea4qXWvBXhf4iXFl&#10;oyreQm13JI65y2Oa6D9oX4naL8eJNHv9Ml2SaXpqQNt4XYAMn68Vk6fpXwe0bwnb65oWrSXWsXSs&#10;lxHMd23jtX88UIqOIi6qlzSk00lpe+jfbRH6NjMRH6u1Hsncj8YeF73StEh8UXVnGsGqfMu0/wCr&#10;rw/9sXxBNrPw80e0FqIYbe+wqqMbzsPzV6Zrep6pqsMOkRahNIo4WGRjhfpXnX7Zt/e3fgPRbe+s&#10;I4Wgugv7tfvAIeTX6BkdKUMwpc9m7vysrO34HyGOrRqOUo6Xt/wTv/h18L9Lk/Zus/EMV3J/aDMC&#10;IWPylfWtzwb4Ft/EXhy1azvXVYXJ1NVP3Y6wvD/ivUNZ+Fei6YV+zpDbKmIjjevrXd/CrStXtZ4b&#10;bwTGs9xfNskhujha8vGfWKUakpS15m1fZLtf02Hh61OVSCtdWS06nRSeMLHVv7K8B+CLoXSQr5Uk&#10;cxwMe9b3xx+Gem+CU0W0bWLh7O8aGW6V3yI5Nwwo9s1454y0Hxf4e+IWoX17C1rLYzBrj7JkKla/&#10;jH9oLxR8TH0nw5qGnxrHb3EEaSryzYcc1x4fLp+3pTw8rx3e3XW/n5HdUxVKFGrSnpLpp+B9Y/tk&#10;6aLxtBJ8Myahss5Nu0uNuWT+7Xi01lHqaTPqPgC+hZUDblkkAJ6Y5X0r2L9tJ9FiPh6bU7yaErZy&#10;7RHHu3DdHnvXjtzqOi3wbULLxTcW6xoGZdrrxwOxr7zNW/r89F0/l7eaPosg/wCRTStfr/N/Nto7&#10;akNyuiXVosF74Tv4Ps9sVjzcEbhnPdfemW83hvU0t9JayvIFgtpEVlmByAXfJ465JrbbxS11YwjT&#10;PiRfW7QwfvMTTKDgk54PvV1fE2qalYW1vYfEqR5Et287zpnO87nOTuB/hwPwrg33f4R128z1uacY&#10;rTr3npvrrFnN6f8A8Ir9lXSXOoKXm3eYNhGelLCfC+mpcWvm3y+bKCJGCnG3I/rXT2Wp3l5pxtk8&#10;XaTNP5nymaOJieOnzJ60ljY6hcW9ws6+HpbjzBs/0e1HrnsO+KXLfZfh/kx+2te7tr/M+++sUc/B&#10;Z+GtG1iHUbnU7oqE8xcQKeCvTr70Pp/hyzmtroeILwpv83atn1UHp972NdHY6Trz6pHFqvh3SpIz&#10;xxHFyuOMbWqB9I1b7dDa3Hgi1MJYDdHC+NpPs3uaOSSt7v4PyHGtGT1n01tKPn3RlyJb30M9xpvj&#10;G5jEbbmBt2BG4gdm962vBzy3OpaNp2kfEORrpL+PbCfNVpN0owvGfpVe/sLjT5JLeDwDD5UjY3Ks&#10;wJAb2b2rW8G6DYT+J/D5tPAzLcXGrQqCtxIu0+cgHXNZylyxb08/i7lK0pR1e+nwPp1/E+8Pg78K&#10;/ifFqF1c6xp15HC1jKsTTzdWKnGMn1r1r4T/AA28U2euC71fSYFXawVmvI8g4/3qd4A+CHiCTQFt&#10;5dPhhZpgzLJMm7p15Nek+Hvgte6YxMrWkbL95WmQYr4jHYqpUioxhJ9f608j344inRlNyr07tW0T&#10;6dV7/mMh8E+ILK3XzrCAK3KM18gz71JFp+s2Wk6lbTXNtBJcRKtu32xSCwbJ5+ldL4j8PTy2FhYx&#10;3lqv2e3KyB5hwSc1zl74PW/+z2Sa7p/mrM3ylic5/CvMhR5a2kG9OrW7Wq2XdmMcZLE0bzqpa30i&#10;3ZRd093vZfecnqvgHxFqVnNav4u05GmKhf8ATc4OenFeX+N/g9LpT3Cal4709Zo2KuhWQkEHp92v&#10;d7TwfZtLGv8Ab1q22YYVUb1+lcV8WvD+jahqF7eHxAFWWRm/49yzV1YeVONvd62+JbHfSxdZVuX2&#10;rta+lPW+iX2Xv+h/PH/wVzgax/bs8Yaeb5Z/JhsUaSMnaSLWL1r5qhUkrk9K+mv+CwFvb2/7fnjd&#10;LSVpI91mVZlwT/osdfNEK7Oi1+t4W0sLTt/KvyP58zbm/tSvdtvnlurPd7rSzJ12heKz/E7hNOhH&#10;/T2n8jWii7hwKzPGHGnQj/p5X+Rrrox/eI8+Hxo6mUia8mlJ+9IT+tWLdQR+lUYJCRuP41oWZGwG&#10;ly+8zOUma9pMg0xofIU8/e5zXGfEvb9khCqP+PheldvZbxp7KrdT61x3xLjeS3hyM/6Qtb0Y8tRG&#10;lOTlKNz1D9l/WdN07wKRc6XbTSLfO6vNu3Dp6Gv1t/YD/aP8E+E/2cPD2lX+gfvdt2XK6hKF+e7m&#10;J+Xt1r8nP2Zr3xDY/DzyNME3li+kZlRhjPHav0Y/Zc8T+L7L4KeGTaadDGfs8wmZrWIZP2qXqSvX&#10;GK8nNsLHGSlGV976Jf11P0/I8RSw9GnJqF3GzvUkn31SXlsffXgP9pDwZZ3FxBYabbr9mkcR+Zvd&#10;+M4PWsfWfiCvjG+SG18JweTcS/vP9AbDDk9TXz/pfxd+Ndj5lnb6lLGjP/qYtSSPjtwGHauy8K69&#10;4u8Xay0msa9bf6QxEML3m7qMY4r5WplMsLUdRRdr7XS/Q+nWMwtehy3hdx3SlL57+bfyK+qeDvGE&#10;9jNIPD6rI0g+T7KinbgnoR615h8Rtb1jSPEEfhi41Wzs5pETy4vs6kjcQFPyjHUGvoe00OwSGPUX&#10;163URnEgVWJ3EECvm348W9lo/wASI0tpLG4uRbxFZ5ofmB3cAZH1rsy+tPEVOWV7Lu0+3axGYYeN&#10;Kk5QUbu21OUdWnu2pKysunU5D45+L/h14v8A2fLrw1F4FaTXPJg/s3UlvulwHVRKsbZCsQW6DjdX&#10;xh+0PbRaF4ps7W7tLxdRneOK8kuOYJV+U7kbg7huKspBztB/ixX1h478Mj+zNN8XXzQrZ2OowypB&#10;5Z4QSruZBkKoVcjdgkg4HU18f/tj2Ok+HPiVeWEF5J5NtqhuYbZFIVtx3bowCVj+VuowG3Hgda9j&#10;HTp1oxa/z2/U/Fa0/a1pNO/vNHN/tBT3Hw8106NaXKyQq0KrbtcECWEqkqSEgcgt1XPUelaekeNP&#10;Ceg+DW0jxIi3F7caazNJB5LrHv8AlZPmPJOV65PHGOTXJftuyabJ4j8M6/dafMz3XhhDMVk+QYZl&#10;XgjHOAO3auAk8QalD8P2sfD9hG8d60cMdxBZYLyYYlSRyvyg9xnn+7XLKlCNZtLd/qVGLtdDPBdl&#10;azanMLm23SR6og8tW+SRSd2PXDYB/HFe46z51tb29rcaVLazRw4lhuSwcd1bA4XP93PA9K8A+Heo&#10;y6b4ihuYJmeGNWWTzHJymOdxGCVGTkdcCverzU49Ss7cRXFvtgj2Bre3ittyH5lGFC7jgg7iMkHr&#10;VUo/vrnpZX/vyv2f5FeI/vZMHHyn5vMfj2r9ide8dWi/sz3Xh15Z5vtngvyJFhm8yRf3EYAVBnJb&#10;k/UV+PUUn76QRsw+X++nX16V+iPiP4sacvgixW41TULG1h0aL7Vc6ascdxGojTDxtjhlAP5815mb&#10;YKWOrUY66O728j9CwNanh8LWbtrHz7M+ddR8AeEZPLjfxprejKrbZG1vw60aKc85wx4z396rTfBf&#10;QtVZrnSf2gfCU/mHHl3RuLZs9MfNFj9a+1vgh+058N5/DNvp3xG8T6nDqlqTHFrn2NDHqMJ5SYoA&#10;NrEY3LuxuBxxXY33hH9m74pE3l1p/gfXd4DC61bQIklwTjh2DEHPoRX2dDKsL7PmU93bb/Jv+up+&#10;VrGUoq04v5NP81+p+afib4C/Ed1kTSpdF1Jdu1Z9N8RWzA+nBcNn6iuL1n9nv9oG93m2+FWvXLfK&#10;rNZ2bSxnHRsrkEfj1r9R9V/YM/ZY8Uwm6h+HelQs33pNK1Z0B+gLFR+VcvrH/BNP4a29wNR8NT+K&#10;bGVFxFNa3sNxsGOMZG7gVcsncdnf5/5pFLEYP+8vkn+TPy01zwJ8SvCkf2nxN4R1vT3jjMUn2rTZ&#10;YwvvllHGOOtUvCGrfFSDUtLtvCN3DbaeuqfammmT/VzImUYNkMBlVyOmBX6gH9lb43+ECx8C/tae&#10;JtPEf3YNStrqNR7Z37fyFcT48/ZQ/az8Z+JLHxJq3xD8F+JZ9Ol32smoWKNIeOjGRPmH+ycg0qeW&#10;yp1LtN+SSf4ps1WIw/2Zr53X6fqfDNl4q1mW5aLYfM88hkjGPmz0AHb+lXNU8BeItRuoru7uGsdN&#10;kjUPdXUmyKDnJyxHcHgKCxJ4Hevt3RvgB+0D4QSXUNf/AGbfh7qVxb25WG40vQ7aGWcnPVoyn15B&#10;rhPG/hXwn4o0Waz+LP7Oun6bc6TIo80XcpELZBz5e4x5bufzFeHmFOeChKdXSK7318krav8AAzqe&#10;z5bxa+TT/DQ+bb7XLG20UJ4YszJp8IUzeItWbFqSD1giJJmkzkB3zgdMV5f428fx3EC6gXurjdJn&#10;7ZLJtdhnlz369yfpXslv4V0v4zfFFk8U3Nxo/g3Ty0UY0u2X91xwkQO1M+p7e1ejeLv2Zf2X/Gth&#10;ZeE9B+I15p8dqxMfmaKkZctjhnjds9MZIz71wYHA1MVH28lvtrr/AF6aGtOhVjTvFPX8D4nsfG2l&#10;/wBsSG5lkkxCw8zzchJOo5HrjmtPwf8AD/xf4+8Tf2l4U0XVL6MzBmuLWHzliwuBkA5A3DOSMV9a&#10;6l/wS78H2fmapoOseHr7Q3mj8vzprndF03BpFbhvTIwM1c0L9j/wFceHbjwCk2neE76xXOleKvD2&#10;teZPeBSStvccK7KCdwweCO+BjprVY0G1b53TX3Xv+Ao4GdSo1Z7dn/SPnu58PaB4Gt1X4y+LHa7j&#10;ncNounNl8g8Rs5/iI25C5AxyR0r60/4JzeIfg1rWleJLzx5oUWh6fZrbz+H9N85vLv4irb5Dg4ld&#10;WG0gn5SSCBXlUn7PPibUtSk034tfE2x8QaTZ3XkTWWuadDJM6dzbSq/mRgjHIIHtxXo3hXS/h/pP&#10;gS18F6Bot5b6Dp7T22n6JvkH2hSGckzbi2TLIWPt+VeWsbR5+ZpTavv8K87aNv5P1PVo4ephabTX&#10;sk1dtaza667r0Vif9qT9tUW3hjUPD/w90UJbTyGGx8pcIicjcgGAWzwGx647mvjDwlqgsNVm+Jeq&#10;6EusfZbo+Z9obMZm5OM55VepxnOQO9epftGWwtJ7XwpY3CzTRwqoTzyRGNpAjHpwceyk92NZ3wx8&#10;CeDvGi3dh4tuLeHQfD8G3VIrC8ZWg88bfPCjogZQzEdOuetY0Jzq3nJ3b/L9Dhp8spuUI2v03083&#10;37nn3xO0PxZr9xH4msb2NIb077hUDDZMRnHA4BHbHY0V2/w90zw58GPF+rfCfxf8R4bH+y41Ntqs&#10;zLJHeRvhkIJOMlCD+dFbe0xVP3acU0tr/wDDF1sHUlO8Ho/O3y+T0PW7m4LQZ65bjNZ10Y0+XYMg&#10;cVYmkVYThu4qrMwJJbgH1r9MPLRn6jMTDgpg4rOc7vk7Hj6Vp36LJbEbv/r81lyqY2x/kVjI0RVu&#10;mAHJ+vHSsW4dSzoVzzWvOR5bOd1Zlx5ZlYMKkZi3pIbhec1n3Fw3UH7uP61qaoqluAATmsm52+Ur&#10;Hp/s/jUMs96/4JozTSftG3DOeP8AhHrjt/tx1+gER+brX5//APBM9l/4aPuAAcf8I9cf+hx19/jk&#10;8V34b+Gctb4iwj5yegp4YjjOahRx6VIjgjGDXQZE6k4wK/NL/gs3ZZ/aA8M3G1j5mhLu2j/psRX6&#10;WJjbX5+f8FfdKuT8afBuqWdqZJBoXyoFzk/aW49648ZLko39fyZtR+J/11R4PN4g1ddEHhOx0/bu&#10;YN5iqd5Hp9K9P8P/AA2+G0Hw+0TU9HurpvFKsX1K1kkbaFxzhc/0rY+E/wAG/HfxH1ue9svDjWN9&#10;a2Pmq19bMkbqB2yOTXN+F9B+NjfFJPE3/Cv9SZreR12x2L+U23I9OlfgtSpLEZg4QlycsuZ2fxPX&#10;R+TP0WUa31T34XTja9tV5od9i0jT5rzWNas57e6DA2SNGVVjXN/tUeHfD/jz4O6PrGnj/TY76Vbl&#10;QOiqgx/OvWPGzfEn4rymwuvh/cJPYn5o7WzbcpP97iuL8VfC3xjpun/ZvEPh28s4ZYZFhFxAyqzY&#10;HTPevq8t/wB5p1JPllF7XvpZq36ny+IpWTtG6Savb8TivhdZOLPRoNR/49wyDavUrmvZz4w8LeB/&#10;Htxq2mq6/wBnwLLYxsMBpMcg+1cj8H/hT40j0qy1T/hEr66t0bdG9vbMwBDdOlanxV8C/EPXdem1&#10;qHwFqscXlAcWL84HpissdGhisY4Tl7tmnrpuhYWFSnh4tRfNdNOxHe/GPVPFmheKNT1HT7VZdWYG&#10;T5R8vGOOK4fwFZavf6/pstjbLJjUoQF2/wC2OfpUF/4Y8caaA1x8P/EPks2W26VKAR+IFdRfeNdK&#10;8CeKND1L4d+DtULnyo76O4tcYcsMnk08P9SwsuShb3npbZWSVn8iqlHFV/fr307769j67/bHbVTc&#10;+H00+e1RVtZTKLpI2z8yYwHBFeNXEniHz5orPTNEuLdlAG3T7b7vvtUd69d/bP1KOBvD5n8MTah5&#10;lrIzNDIyGPlOOAa8Z1HVPCumJJbXXh7Uo/lxu+0IcdD3jHevqM1co46evbq109LH1WQRjLKqS5E9&#10;+if2vVMvXWk6ilvDCvgGxkWS3yzQtKvzZOeEkGOgo+wDRo7WeLwA/wC9t3aTy5J8Bi7rjknHygVX&#10;GpeDLSzhlkn1KHz7Ysu2BGKgkgj76+laljfeGrayhuv+EzvoUuLdpIftFqwxy0fO127qT9K4NW9b&#10;ffHTbXVI9b4YrfftPXfTRsy4LfQtPtBdSeGryPdPt+W6OB8ue6etR21v4XRJtQe01KMiVVOLpGzu&#10;yc42Ct+wlt5LTzbf4lWckfmhf3huEww553xAdPelsk1y5kkFv4m064iaT5tl9CcZzjIJB9e1S4y7&#10;X9FF/PRlqpHW7t6uS/NGOtn4Q1fU7dU1LVYNsKxg/Zo3X5VPP+sU9PakkstE1GS3i0/xdcRrjaiy&#10;WLDkknnazeordSy8TQ3lv9lt7OZ1hUMY4oZMttw3TPemvpuvWk8LJ4Qs5sfPvFjjnccfcx2Ao9Y/&#10;g/LsxKp2n6Lmi+/dFFVjhtbq2g8ewq+0IpxMuGDA5+7Wt8KLfxCnj/w3GnjfzPO1y2CRx3zjePPU&#10;Hg4z6YqO50yBoJr29+HkCsFDFoZLhMsWGf4iPXtV74d2Gk6h8QfC6QeF7qKWLxBarC0N/wA5adT0&#10;ZDnn3rGtOMaLu+mnxf5GlK8qisnvrfka28n6H7FfD/wR4hjijkn0wovHzPIB+fNd7f8Ah+/k1Gad&#10;BDskIwzTrzwKwvh94K8Ux6HJFfaeySSSJ5cc1wucfnXQx+DtRL7JNU0+PbwVe6HHtX5nKlePwSd9&#10;dX2v5Hp4vFc2If72Gmmi9H/Mxl54PuJwt1NqFrHGygKzTdcAA1Si8IWFnPHqFzrtttSTqmevpXQy&#10;eFE/s63sbnxHaq0DOZNm5uuOmBVO88P6NLH/AGYmvMzBmfclq2BhffFEqKjO6h23kt9NN11OKnjJ&#10;Si4uq7a7Re33PoclPZaFpFx58nimEKsmdvkt/hXm3xYi8OaPdXWlXXiO4aZF/eeRbggHr3IrqPHW&#10;i+F5bv7PJ4j1EhVLbYbZADjtktXnPxBj8Kazr9xq15Hq0zTsC0PmxxgYAHGN3pW2DhBe84x37t+v&#10;X0PfoqpKomp1GnF3tGK1uuXdLzPwR/4K6afFb/t4eNFhuZJl/wBDIkmUKx/0WM9BmvmdQucgV9V/&#10;8FiYbSL9vzxnFYWklvF5NiVimm3sP9Ei6nAr5UnIjY8iv2LAuMsHTcduVfkfz/nCn/a2IU7355Xv&#10;ve73t1Jg4AxWT4vO6whUf8/C/wAjVproZwDVHW5POjhiY/8ALwtdtP8AiI4IR95HRW8nzba17LGz&#10;r0rAjk2zEE9GrWsbtAAGb2qvtMxkjpdPRXsGLN+lc14wtY7iW3jxuzcLW9p94gsGGO+O9SeFtMTx&#10;B4phtRbiTY25lbtgdaJzjTi5djbDRlKtFeaOy+C2kxW+gTW8moW1vi7Y7Jd24cD0B4r7z/Z18LXt&#10;v8INB0q41yziklikZPnZsq8zsp49Qa+LP7F0vSPE19pjQzRFZI2CwyrjBjU+h/nX2Z8BtU0O++F+&#10;h6rcC6VobUxxqt0qqdkjqP4T6V5VSVOt7+mtt7/PY/WstjjqdKMafPZJ7KHla1+nrqemX8OnRa9J&#10;fx6+sbSbfu2rsfuBc849K2vB97pfhPV479vFt9NJZyeZIiWKBWCnoCz/ANKwZIPDWn30dsNN8zcs&#10;bK9xdSMfmQN2I9cVNYarDqWrW4Ph+PbcXSLO32diNhYbvvE8YonTpzupW36J7/M2p1K1OmnFyUVH&#10;7UoK66fCn0ueteBvHHg3UZ5NPu5dSuFaNpgJL1V+4GIGEUY7968r/aBXRNS+JkN5omgQqzW0YVbi&#10;6kYkg/KeWH+1+VdB4Ev/ABbYz3Fva6W0ZV8W5jtkXC7ueeOMetZPxjsdWuvHdre3OjC7uvske1vt&#10;QYDB+XhXA7t+VcOFoSpYzbo/spdVtoduLxNGphr863WntXLo902lb/LQ8H+Lfxl1vRPC83hrwZoF&#10;tcalqjNZWt1LKzLaQs2ZZAPZdyjn+MCvnP8Aah8IXvjr4gafaaV4T23l9b2UU2sGaRTDGip5nyqd&#10;rLtXaNwPMjegx9dXHwN0S/uby+fSpVuGt3ljZrlwkUZG5mXqD2Udua8/8VeDfBMdjpXibytWXVNR&#10;Zbe6uPLX7PHaozFlQZyXIXJ4HH6uniMHUvyRt7yT+5v9GfjbjTjiKnJCy5n+D/r7zwn46/Ai++I/&#10;gv8AtTUbCzvhF4faLTV8xo2W6EqsEGCACQeM9c4GDTvhz+zhoNhaaL4jt9BWw1OytnaXTJnbbOm0&#10;7XVgc52kq4JP3gRgiuy8c6lolj4nuh4duW1bSRDHMwtLhYJYyrq6gxSkZJwQVI6nggYxzfxF+MOj&#10;W3hpdVTUrX7Qtx92G4eOZCwbaSgLI6KMKdp4J/PyKmMrVJaLd/mczrVJJqxveBP2ftL0240+e28M&#10;6bDNeLNa3dj5bgPFPD9nMkb5ypx5kmQflLg1wfjr4e3/AMP7HS9CvYJBHCk0No0kYMsiRylQzHGS&#10;uMKuSeFrQ0r9qDRb97XW9Qnvdm6Q/ucKsoLn93F1IGAF5HGT0qx8bfHn/CwJtL1x71riSS0czR3U&#10;JVrbdIWCfKdpxnqM/WujC1K0sUlNaa/15nqZJUqf2go7aPy6PqcUqstxIJMhtn3WtyeK+zdH0e38&#10;R6Ta6PcyRwm503y1mRJCUyqbj1I4OK+MohEk0igwn5OrMVwfT2r7FttZk8P+HI9XS6ij+z6YJDPJ&#10;MXEe1Fwdq8nPP5V3Yj3Ytpfg/wCkfdOUlhp2fR/aXb8Tu/A/gu18KeEFW4+zy+XcK1mtxhvKjJJM&#10;YyD0fcAfT6ZO9batoNlJFoJNvGZrWORpIF+4eCwG75QSRgcY545xXyRpP7TPibVvHFx4Ek1MRx2d&#10;5FNJK0h8prXa77sjJ28n34FeueE/2nfC17afb59QsZPO4t4WX75HIfcQpKDGFI5J5rz6eaYynTUJ&#10;d7n45UVZtcx6VrEUOoWS6ra3jRrHIzTLDcshhjIUqSUHVue4HBPesXTPHvxb8O2tvq/hn4n6rYwy&#10;sPLj/tieSNskjBDkg89iKxfDfxN024tL7T9NWC8keIt5citE20g/KxJGepwSPTGe/F3/AO0LoTaN&#10;JpeqWjedDdQx2sEm3chaOV13ckBh5bDOcZHbOK+go8QyopRSuv0/4exdGpVjpY970T9s/wCNdjFH&#10;FrPifT9SjjX92ZrWOPj6w+Wx/Emtu3/4KBPZzbfFHhPSrxMfN/ED/wB/A9eI6TYeEkgk1DXZ7aaf&#10;aIksY5ECxHAyGPHTnv1qOz+H/hTWtXn0bRtZtvOgVWkiupFyysMh1xw4Ht6c19FHOMDJ2nJL11V+&#10;qv5beux2c3dH0BrH7YXwZ8Y6DIdO8Gf2LdOwj+26Y7RrGeMsPIkj3HHYoRXjvxw1TwL8Rra1+HPh&#10;DxJNpcOpzA3V5dZYpzguSy7ix+8TnCg4Gcc5OmeG9E0+z1K3ljigtotQ2R7QGxIsbZ/76DAj14rL&#10;s/A2r+JPEd1qGnXASG1xDGxlO4kAbm6HjJx+FeHjp4XNMZCi9nZvp7uja9Xon/wDSjHmlotUfXnw&#10;Z+G/7Pvgz4daf4C+H3xHsbq3sbcL5N1p8TvI55aRsSLksck1R8R+CvhTqzsl74G8K30XmbJJ7izw&#10;P/QGA7dXFfP1rpV34GsG1DxDcOsQXiSRgPoOSv6mvLfib+03Hp8Mmk2UizwdPs8ckkvOepA2R/8A&#10;j7VtmWbUaNqVCS07pNel/wDg3PQo4flu5xvf1X9fie6+LPHX7O/wR1K8uNF0W10ed4XhuIbSUm3u&#10;FPHMaF0bHYlcivGfF3xF+Cpu7O58LXN1a+dMZjeQRiRI2BGB5W9d3PYkDHYV4jrHxm17URJ5cdlb&#10;2vJZfsEbH8lVyDVxdZ8R+KdNt3/s/TJomj2RXF1pqQQxr6kmBHdvQLkHuy8V8bUqVsVWcpWS8tE/&#10;VNv8GejSqypw5b6PvbT0dtTqfiFdaR4o0270vxP4Y0+7aNDLouq6OjaddTHdja6FipwD0y3tWJ8O&#10;3Hw8M3hfRdWubqVoVvb64uvkNsCo/dfeYZHJyCCQM8ZABbaVp92kt14z8RXN1cTLGrTaciJDEi5O&#10;Aikklm2/MWGAD1zW8ljoGr2N54nbQLXS5lhjRVjVirqMbppQWJywAPGMheAMk1xyw9qbSW+v9eX5&#10;s6cVGVXB803dq3rr3fV9bLRLfpfxn4h+JNDtPEV14v1rUtkiSGO2jVlykzD5SynORtBz6ZHpW14R&#10;+M+j6D4ebwS3h7wtHfapatt1S1s42nnjJyyvIPmBPdWzkfhXX/CrVvgXpHii38a/F2yuL6zh/fR6&#10;fp8HzvPM7L5ocqUQoBnDgr82MDqPYVltfHk7ar4H/Z/0G6ktmYK2p6tpzyXsHYeXaLJ8xHHJBz0A&#10;r3MBRpwo6t9tr6df6/I8idSWGkkl2PkS98IeF/H3xemj1j4eaddQw+H4VGmm6nghjZCiCQeVKhBx&#10;n5dxUbjgcDBWF44uvDHiO7k8XXd9eaJ9svJWt5NKiaOMRMxZYCnkgfJ0BznHXPWito4eXSTS/wAM&#10;v0RlKVboz6CuIZIolE0X3j8uKz7y4wwBRvZa0Lu+yqwMCfLxtJaqMs8PyyTRAc53M2BX3RmVrpWE&#10;WRhvl5/Os6bPmZLL97kbqvXM8Ei4Mih2Y/KrA/hWfdLErYSJuvzfKRWUi0VZH2wmNnX3rMvfL8zz&#10;B/d6Vqt5Gz99Bgn/AGc1n3qLFM7NC20xkLSGYupQeZNtIx161k6oiRBoy3GQOn1rc1CQzKrBFwow&#10;Tu6/pWPqUfntIPl+XB+vXmpY0e4f8Ez8L+0dcc/8y9cf+hx19/ISRXwD/wAE0oVT9om5mJ6+H7jj&#10;/gcdff0ZJGMV3YX+Gc1b4iZCwOKkQ9c1EpXoRT0PGePzroaMUydckcGvhb/grB4ouPC/xp8D6tbQ&#10;xvJb6LvVZOVP+ksK+51O2vz+/wCCxd1GnxU8JIzcjQOP/Apq8/MIqdDlfn+TOjDycZNrt+qOsvv2&#10;5fH+o6faQQaLptv9nhRA0UeCwAHWus+H/wDwUN+I0V1FpA8KaPtCt83k89K+Sl1QeUuW/hH8q2fh&#10;zrUJ8TRo0gztb+Vfz+8rw8sY1yfaf5n6HPMcR9VvzdP0Pq3wz+1v408L+JNU8TWmg6c0urSK8yvD&#10;8q4GOK5b9oH9pbxL8XxpOmeItOsbeOzaeaP7OmMtsHWuCbUsphX4rzj9oDxs3hO10u9Em3zJpY85&#10;9Vr6rLMso/XoyUddbfcz5zEZjXnRlBy0Z718EP2yPHvw9+Fq6Lpml6dJFC0hVpIfm+8a9f1n46fE&#10;fVII5LLU7CPKhv3tkGHI9sV8PeEvEqxfD3GxmLQs355r6C8MeLp9Z8N6Xdxo224sYZM4/vIDXJmW&#10;TYaWMlJw3v8Amc8c6x1HCwUKj/DsvI6T4pfGz9oNtAuDY6voLR29u77f7PKkgDPqa+WdC+Luv+P7&#10;611nW5IvtDamFfy1wPvivpbXbWW/0W4tw4/eW7rz7qa+DzrNx4a8SWuj2rzbTqiH923APmAU8Fgc&#10;Lh6kY0o2Kp47GZlGSqyva39aH6Qftm3ccL+HkfWZrNns5NphViD8yehFeQJcX+n+Za3njyKRmjAj&#10;W6ilbByD1KN6167+2Te6hbR+HVsobCQtZSfLe7RzlOhYjtnvXkaDxFqtvJLceBY7qSOLcFsSXJPH&#10;HyM1fc5pGf8AaE+Xy79vI+syGVP+yaSltr/L/N5o0I7XxbPaj7Tq2g3SvAfs/m3VvG3tgSFT602L&#10;SfF03lwap4PhuLZYZFjkt4VdQPmIwYyRjdn8TWbd63ZmxSDX/B9xamGHCK0jK3GeMMPerdjrPg7X&#10;rK2sTBfWrW8LKrqyt3ZunB715z31b+//ADX6nsKMlG6St3UdvPSX6CW8U0EC6dqPgBhC0mTJsljw&#10;3T+VVlvvDOm/aLS48NXUKzS7ma3vDkFSQPvKcda1tK1rw7NpxsNO8Z3kTNJlS0DrjgDsTT7DVZo4&#10;bi1/4TyCSbzAI/OZmxjORh19cVPvf0osvm3unv3mvnszLii8G6Nq0Oo/a9ST5BIq7Y5MZXp/DU0d&#10;roNjLb3sXi+8Vd/mY+xkEqD04Y+hrX0p9am1WGHVLnRbqNvu+Z9mBZccY6H0qWbw74gnu4o7r4do&#10;1uWA861t5Nu0nrlSR3ocJO1l+D8uzEq0YytKXTW0ou+/8yRnyajrEkM1xovxFZFjbcwkeddu446B&#10;T6iuz+Ds/ja98Z+E7TTvGGm3kh1+1EkbajEsjq1wuMCXac4/GuK1RdK0WWayPheSFZTtz9pZTgN7&#10;j2rpPg9pfhv/AIWZ4QvrTTL8TS+IrMKscysNwuUAzkdzWNSo/ZSV+mtm1+dzT2cW4y5eul1FrbrZ&#10;o/cz4e/DnW7J7a71OGKJY5FZ/MuFz1z61sv4LSK8muJtQtArSM3Em7qf9kGrfg2wu49G8q6to4ZG&#10;jX5ZJVDE5q9eWxt2MNzqEMbD7y7ScV+d/U6X1eN4Pvq+v3I48RmGIqYqV5rtounlqypPpdnCjXg1&#10;RfLkbA2RMTkD3FYt/Hplgjaq808iruTasYHVT71s3sWnrafY31N2ZZCxMcOew45rndTk0y5lGhS/&#10;amWSTd5m8LyAayrQjGorRj5a31fzfUrC8073ba66W0+aXQ8v8St4ZjuZLttO1CdmVl2tcKi4/AGu&#10;ak0bw7D4lFnB4WWYGOOQSXVw5BDKGHAx0zXbz2vhm9vdkulkrlv9ZdHJwPas+18V6JHraXD6TZoz&#10;KEUv83AGB39KwpycaTScV8r+u69D7aManMuWE3Za+/ZeW0vJ9D8T/wDgsZ8PfBMv/BQbxk154ci8&#10;z7Pp5by2IX/jzh7Gvl64+Gfw9uOJNHiUf7WOK/oH+L3/AASP+AH7V/xPvvj58RdcvFu9aSIS29nb&#10;xKqiKMRjDYz0X1rmb/8A4IX/ALBekxM+q+GtY1Ar2m1Pap/Jf61+r5XjMH9SpRlJ/Ctl5LzR+A5t&#10;k2MqZlWm5WvOT79X1PwLvfhV8H1UvPdW0f8AsrMM/kDXC/FX4e+CLfS7Z/h9O93fLqEZlhVXAEWG&#10;3HLAA844BzX9Ccf/AAS4/YQ8GOZdF/Z30mZl/wCWl/LNOT9Q7lf0qlrH7P8A8APBrMnhX4L+F7DZ&#10;937PocCH89vWvpsNHBzkrOT+5f5nk/U61BqTnex+Btn8MNG1oJ/YnhfxNdTMBuW1sGYFscgcc10W&#10;h/sZ/tD+LZV/4Q74AeOplb7s02hyrF+LtGF/8er9x7LS9K00bdN0y3tx/dghVP5CnSvgcNXpKhhY&#10;/Zb9W/8AgGfs/M/H7wz/AMEs/wBujV7FQ3wut9Pik5Emo63aI34qJGYfiAa6TQP+CTP7W/hrUv7U&#10;vfF/hnT5dmG/0l5flPUfKlfqtLJhea5fxXG8zlF7rTnCjKLTgrf13ZtSjyzTjufmZ4t+DfxD+Gfj&#10;Ce08WT2er391As7SafpsjIqj5AuTk5+WvqT4HWml23w48Mqvh9fntQ9wgsWPzmZ92eOK84/ad003&#10;HxdRhqkdv5elqMSSMp/1jelepfBbwlrU/wAMNHtLzV7dGmWRoGkumYurTPg8DpXzmIfsZuMVorW2&#10;sv8AI/UMrp0q2Epym1dp3vGTb+7e251Ul34l1WdxBY/ZWAHzTeXBsA/3yDjFX7aG/a+8u48W2pMu&#10;5FjNw7DJ6Y2rj9au/wDCL+GrjXrjVn1S5bzPlKR2nfaFPLH29K37Hwz4Vs/EEdpFpt1deS+WaaQI&#10;rN9AM4rixGMp038V15y/yPXweBqVIq1PlbjtGmo9r6yvs7LoY+gaRLEF1lNSm8pt0RWGxOfmRhnJ&#10;YdKy/iTpljpnjOxvdMs9QvGXT4WyVJG4M/G1PoO/eve9P0jw8umx6T/wjtuyiNnVVd2O5UOM4PrX&#10;iP7QMKWPxAsrq70q4t5P7Nj8uzt7cxqyhjhsHJOc9favNwGMWKxC0Vlfa/l3R35pQeFoyi5NN20b&#10;jqvesrRa87u+h5Hq/je/0S5urWWRpLeO2eCLTpoCfKwM5bndxx17ivPY/G2h/wBi6Xqt3cssdjYX&#10;Et0zYwFAYcZ6nrn6ipfG/wAR9M0PXL7T7+4e3W3laOPzYzkYBB3frn6V5h8K/HseuQ3elveK32e7&#10;vFt/O6SKyoQTnnGavAU4xjWbVtb+ukl+p+D1ZSqYiq5O9m/1/rqeN/FPxnoa+Mm8Raes+oQvIslr&#10;cLdMiRk87dgHXPU8L+JxXlfjXxLZw6rN4Z1rSI7dpl3wNYuV2dTtIAK89eM8fjX1lr3w68Qaz/yC&#10;buxZdpfcLdWHHRunI4z9BXkPxJ/Yv+JvjrXP7Vm8QQoZFaJZI4drBT9Bjp78ZqMPUoppS0M6Nalt&#10;J2PEU8S6JozfvfFEkduH32Pmwt5cqFjucYDYy2cZwRjnmvZPhfrY1nwZb3keu/arZZGFq00yxuF4&#10;yvOS2D3rmdV/4J//ABZisDI93DeNGixR+d/yzVRgAdgMf412HgT4T+NPhT4ej0XxZE/7yRnsxGgK&#10;hAAP1Nd9OVCUlySuz3MpnQnjY8ru9el+nY3IfNklkdCxXZjasg/PoK+sPiNZ3en/AAi1A20T7m8N&#10;sY0kYRq7GJdoye/b8a+TVVZLiTfF/wAs+8Izj86+tPjDp2oeI/g5eaFoNvI9/N4XkS2W1j+fc0SA&#10;jP1x2rKs/eSVtfM+45f9jqN9F28vwPztk+M/jPwnq09tr1pD+5kMEdra3EcjMCGURs0ZJx8598gC&#10;vWPgNq/jHX5rrXvt032w4ENjDpoZkUA4jBboo/2R0FeG/wDDG37S9hrF1cWvhHzA+Q0O/wC8pGQc&#10;djkA+vFejfB/wV+098Jo4307wA26SZT9qjkI9OV7YPfqCMjFZ4inQdP3Grn5fUjRcfdkrnr3jP4g&#10;fGD4Qwn4i2OnXYuNxQxmFFhnUHJYErkjk9cZ7Zwa8Ii/aR1e+1m8uNftJZri8mthZgZw/kvIwYEZ&#10;3cNtJHByc1634v8AEH7SPjnRJND1X4YRzW11CySw3Lbkc55YemQMcdMnFfPE/wCyL+01bmC5t/Bc&#10;ix2txIsDmTbwz45Jxx/Oow8KUotVGl8yaMaPL78lf1Pq/wDZ98V/Ey78Mx6prd3pt5JdM728Myyz&#10;3E7Ekny0K4ZhjkEEgc9MVqfE79ouHw5q8cuseFJWvNPjdHmWYRXEQ2HliqgRgH+8APpwa89+Ay/G&#10;jwF4GHhHxL8GbrUpGdz9pa65jAAHykdAMeuD3zUPxU0747fETwVc+EJ/hJJZtJD/AKLeWbRxuhxk&#10;eYRjcpHBGQAaiMuSo4aWfmjPTmcW1b1N6b9rjWfEWiad4Nstbt5J9S1Dzo5Fu181toxz2HLn5uny&#10;88Dj6x+AHxR0WTwyfEOv3Nha2saqsMv2geVI2OgkyRIc5JCkBepwK/PT9n39hf44654tg8V+KdEm&#10;0m007Ula8nnXcphA+by1B+Zs+pCgHk19EeK/iDHJBP4A+EumajeeSc6lrupXAGDj5sE/LCnoq4xW&#10;OKrRw0lGnK7e/ovPoexg8v5v3zklBd9m+i/r7zs/2hv2o/8AhKNdlt9GHmwxgrD5KkfN673HT3VQ&#10;P9qvDls9Z8Uah9oS2kmup5vLiigxLJK5P3VLt84HUspYAckgVa1fQfDuh6QureI9cbUtQYApaIxj&#10;i/2VAHzOT/eOB9ateHLbxNq0a6z4U+F811fSxiOa7jV1t0GeEXHGAcclsk158a1OtK9tPz/U9Cu4&#10;0qd5Pfv+Y6Lwp4d8NQrdeKla81S3uS8VsdWihjt8Hj5H+dyPoB6CnXHxRv77UBMZb2bbIPlF9K44&#10;P/XMirWpfCn4sQR/a/Fd3o+irJ86pLcQpJt7ngmTH4mpvC/geS5uhCnjaO8YH7tn9ol/H5QD+Nex&#10;QjUnaMVa/eyv6bHBzfbTv6G9YWVtpx+3atFNJdeUskkMiiRl7rGMRruzx8o5yQK0tIeXxtq0Ph65&#10;cQrd8LCJNyNHtIZ5GBzuwNu3gKPc1He2l9baYz2F/uv7eMTaTb3kjKLhSR+/j8xvmOMjaex7d9Ky&#10;+Emua/anxN4Zb+zLxpQbq3WQrIsob5wvoxxn0O6rlg6zrctOHP1aXVdVdbPst7arz9KniKNTDtVJ&#10;cullfv0/Hd/8BLtNK+EdvZ+G9Kmv/BtvHa6lE9xG1rdDiMyMFBjcdBj16Yq9D8J/CCRtNpPg/SLh&#10;l/vWaxyA+vADf8CHHvW1aT+K9V8G6NH4gSKO4sbEw28lrnEiiQ/eU/dYHgj8ay7x9bsmaYXwCg5d&#10;uRj9K+vy7C4WeDhyX00aaXz2cWn5ttep89i5VamIlK+7Pnf49/s7ftC6gzaf8HtKtrO1e+EzLPrS&#10;SBAEYbVWSPK9f7x6UV9CJrV3cR7p7lZMnPyA/wBaK9L+zMt8/wCvkYxq4iOll9x43L5Eib2iX/aq&#10;qypGx2lR9FqGa9mZNsbevHrxVU30rA+YMd9+evvUnQNvJG3cHpzVd5cSbnfgr0NJNICCpl7evWqc&#10;2ANx/nWZSH3t1DjdGPu1V1GaOVOV59jUdzIqcZ7f0qje3ZiXy1bO1T1qUUUrmSSQSW4LfKTjFYl7&#10;qAiLDb82MKxrSnu8BpM4DcAisXVJSVaI8EHI+lDQHvf/AATPuHb9oy4Dvnd4fuP/AEOOv0DjbHev&#10;z3/4JnkD9oq4bP8AzL9x/wChx1+gUUprtwvwHNW+Isqe+2pUOF2k1XVyTk1JHIQa6TAsI5PboOtf&#10;mr/wWq8S/Zfjj4Zslcjy9AXPPrcE1+lACtyK+ZP20P8Agm/pf7XXje2+IEnxPl0e8tbFbaO1k0sT&#10;wsoO7OfMUg5+tYVaftI2NKc+U+AL34hWcFr8tz820fxe1SfCb4gT3fjqNTccbX7+1e2eLf8AgjL8&#10;dbNnfw1460HUx/DveWBj+YIBrg4/+CdX7Xvwe18eI1+FVxrCRqw2abfRzZBGM4X5h+VfE/6qVqdZ&#10;zVpXd9/87HuTzSnUoOGt7WO+sPEZmQFpPlNeO/tj6/NL4e0uNJvu3r42n/Zre1q/+KvhIG18U/CH&#10;xFpzIMMZbFyB+OK8j+PHiiXxPpljaQ21wJo7o7o5oipGR7134PKMRh8Upyjor/keP7Zydj1zwbrs&#10;MHg23tFHzNbgN+Ve8fCXxYbv4ZaDMoz/AMS+NP8Avkbf6V8p6D430K10qOzOpRLJHGqsrN3xUnwz&#10;139oE6ZNeeGvEd1b6bFcMunw7kkVk3HPynlRn25rys0wEufmce+5FOTqUeVu1rbn2k/iOZotj9CM&#10;da+F5r28vPiTNpllpgne117y5HabbsxNj0r0S2+Mf7U2mhTeW+m3Kr/Deaewz+KFa4X4OPrOq/Gf&#10;WLnULKNbi61dbi5gt1JWJ2myQuecZPevJpU6MZczV7dDpwvtsOpSTR+j37Zmn2twvh25vLC6lWOx&#10;kCtbsMKSU65BrxabTtFu5JL9ZryEMoZgY1YccdiK9m/bQutStpvDs1h4pk01ls5M7N/zfMn9yvJL&#10;rX/FmpLI+l+IbDUI8Dctz5bMRjHIkGetfQZtGMsdP5aWXb1TP0Lh+pUjlNKz763a+16NFrzbo20M&#10;WleO54US22tHJ5iLwTk9x3FWpH8SeTaNpmsafdMtuyzbvLdi29zn515+Qr+FVbu98RWNjbmTwVY3&#10;W+2/fMkbAbsnP+rcY4AqwNa8M6fpdvdat4IvYJLi1Z3+y3mFjbc6fdkRj0UH71cNpq93b/wJdvU9&#10;S8Wk1Hm1f8j776piWsGrQWK3EngzTbpmnwxjhCHG3jiFl71XuNO0+1tpr++8F3dq6yKp8i4dRznn&#10;Dq3p60WF/wCDZLM36anfQx+cECzWqkqRz1V+fyFXNDvrd5JpdK8f+WvmDeDJLHgtnHJGOxqPee/5&#10;xfz7m2kbtXXyml6aXRjJB4X1vVbcL9uhCwiNfuOMBDz2qSO30e9e3XTPE01tj5Yw1q3Ukn+E+9dC&#10;0fiOe9gex1fT9RZYVDMpglZmAw3UZ61UubLVLC4hP/CG2cxHz7xbOvO44/1bDsBSlFrdfOz8uzCN&#10;VPRS+XMn3/mSJrbU/EENjdWtj8RkZgoWNZr2QYfcD0b8a3vg9f8AxE/4WN4XFzqNrcxtr9qPmWB8&#10;jz1zgkZH161zc2n6A0c13qfhC6tztDsbO+KDcWAPEiP6+tbnwr0rw5qnxL8Iw2V9qEDJ4itY186F&#10;GU77lOrKwwPwrGtU/ctX6O2rX5ounCKqJ8vXVuMX0/us/dr4e2UjaVFdTXNvFGoG5vODfyrptTaw&#10;vbyS6/tbdGzZ2xxkmsHwJ4btNM8PLpMmqWnmMy7Qsm4D8hW01vpto0lnc6kzMnDCG3/qTX5vTjKn&#10;Rsoqz3u+uum66HPi5RqYuUlJv0XTTXZ/mR64dP0+0huTLMwuFLqFUArjiuE8ReINK0uVdSW3uHkV&#10;m/11wAvT2HvXV+N9c8OW1pDZT2t1M0Ee1WWUR9efQ/yrx3W/Felav4lh8PReFUkhLMW866kds4z2&#10;IHb0rCtaVdRg49O7s9L9H1PVyfCTqUXUnCTSTb1Sutf7yexTvfG2h6bqCtHp1iimT7000jsQTzj5&#10;gP0rgtd+I13p3xfuNM8O6JG1pb3nlqI9ND8A8/MQTW5pF1repani18MWluuWIWHTQWBxxyQT1qpd&#10;eBvizq9z9vSXVV3H+KTys/hwK6sNKlGLTe/ZW/I+qqUY0q15xgvdt78293vqt1Z9eu59GeBvFcs/&#10;gm3vb5GikZpP3ci7SBuOOPpXG+P/AB7/AKQ1qknXturO8JS614f8D2+ma27faIQ+/wAyTcfvE9fx&#10;rzDxh4xebxBJGsmdrY9a/Q8mwqrUYPyR+LZ1VjRxlVRatzO1tt+nl2Oi8QeKYY7Ywbvmbnhq8j8b&#10;3pnvs56mugv9UeYedK9cX4hvhc3rANnGea+zwlFU2fKV6nMirI2Tls1BK3qKQvgEAdqhkkz36V6B&#10;yIWWTjAWqQ0ltVvWiVP4akmmAGFatzwMlvLfpI7csRnd9a58VN06LZ14WPNVSZ8C/tMabocvxxkt&#10;9Ve4V007aohC4OJX6g19MfsjeFfBOu/C3QtUudO1Gb7NC0IbekYO2eTHrXzR+1rqp0/9oa6aPQ47&#10;pGidSzQM20efJ3XGK+yP2GvEnh7TPhnpujnwjCsMU037w27yE5mc5+YnFfFZ/WrU6MnC26Wzvt5H&#10;65wzCjKjS5ru0ZNWmktHZ+a3PSLL4beC9H1LUNMtfBdvJ9jdtk13M8jOwGc4GKzteM+ka5aX7+Fr&#10;VYmZvMaPTdo+6e7Z74r0bR/F3iPU7pZ8T24abdMzxrGNvcnAGeK8P/aH1XVLiC6tjrtrukMh8z7W&#10;WIAyc4XPYV87gHXr4hLWze1kvz1PaxHsPYy9q02o7806nk7LRLuWPEnxN8RJoS20F5PHJne2+8WL&#10;aoU5Jwa8N+MHjInxnbajfeK5n/0OF/LtZWkDfO/ckc8VVsRYFWvNU8WXlwqxtG0dvAEGGBH3nJ/l&#10;XP654mstP8Sq2h609naxwIJFup/NmYndzlUXj2r6XB5fSwrTvr63/VI83G42pWjKMYvl0+wopvXp&#10;Zy7W0+Z4r4t0i3vNf1S5W2eR5biR91wBuC5PIz047Vk6d4WtbGTfZWIe427t275iuScntxk9qva/&#10;4lV/FGoS3moNcBr6UySfL83PXknsMnp+NEOoQXESm3uxIp3FtkYG1eOgz064x6mvJqN8z9T8FxXN&#10;9aqf4n+ZYtoNQtpI7OXTfki3Dbzjbgrj88fWpgyJdybZWZZIzlV/jPABxjr+Q9qpw6wtkkcUUqtJ&#10;52d2wcfMcgn0yB6ZHvVqO4ivOLsxyXCyDY+zy1XjpjJypyvGeoP0rNvuc/mx3764MVnHcyRMGxKh&#10;g3d/mzz1AyBXlfx8kjudZsQLHbst2VluI8soD8d+BXqy6olpc/Zr5RKina/kso2KSQTwM8Z/H1ry&#10;v9oLUvtmuWIBkRo7dl+a6K/xdOF6D612YF/7Qj2sg0zJX7P8jhYWTz5FXbjbyysy49uK+uoLqS40&#10;ONpJw5/s1fmkkLbcKuDj35718iwBvOcq78qekgOT6819ZabKF0WHe8nl/wBnANH5ojDfKuOgOcDj&#10;p3r0cRzcrvfbyZ+hS5fqtS1tn3XR9f8AMpyTXE8GBdo3O87VI3HbjqD0zn8adBcyzDz7adlt+Nkb&#10;MOCe3Tg89/7veqC/YVWMxmFo2jc75mJzycKSTjjj/wCtmmpplubyNrK+PmRhnK22EEq45Hf69cj1&#10;rwtD8htE1xqt8I/s0kcUys/3vLDHPHXHuP50+C5umMlzLbwtCV3MrYIaTtkezY49vpWZLaQTxlLW&#10;32srfM0nO5cAkc9+c+v51GLnUUhjuoTuZdryNH8rMDhsYJ4+hJ54otFhaxpHUdTS6ErxwSLJwN0a&#10;spyPu4xnP1rS0+41S91C1sYLSPzppFEcckYKpk8jCjPIx3rCTV75ovL1Hy0kZiXkZhggHA+UdeCf&#10;T8c1v+CpNS/tSaXR32lUxcXDMUIjzksMAgZyBjrz2PImSSjcuhS9tWjBK9303L3ju8sbXw/L4Njv&#10;WWNYd2tzW67N2ACU3fwgZ+n1xmvC/Gep6Vp+2y0yw22MzE6XYxRgFlzzJtx8x/6aPnjp2I9i8fo4&#10;0t5ZYDcvMwGn6fIu4XLY+/IT2HX04rw+6tL3xp8RIfClpqcM01xIR4h1RWxi3VSTbxY+6vy7eOST&#10;6cVxpKzk939/9dkfZSUaMIxb0itEvhj536vS3N1ei0Oh+FGiaHbxP8TPGEMLMzMul25gVo7aIEZk&#10;+fq7f3jk4HWp/Fnjefx3rNvpej+I9TNrCjL9j0eHLE7sjdKflXjHTP410Os+GPDejWUeoeLB9osb&#10;eE/Z4ZJAlvBjgARA84GOpP41hap4w8VeNLUaZ8INAXTbGNik2qTW+1Qp4GwY/oaqHtJ6tcq/H+v6&#10;seBKqq1Z1Pi83pFen/AVznZovD/huaaTWLTT7O6JG2O+jN9eFvfcdin8K6CPxXft4WuJ7vxBcR2z&#10;KYoo5boJH0J2mOEBV3HCcnjfntXNNoPw18I3zTatqU/iTxDIzGQzSYtom9W/H1Jz/dFbt94gWH7O&#10;dbt4bixit/LvbSOz8uFoGz5hVerBN0beuN2Mda6I1KlF+5Jq50c143im/Pa/pe7+83ND1nwlr9ha&#10;eHtd01Z/DmuEyaZMygtYzHloSeqgN0II9K6TQ/A/jDwTcl/C/jj7dp0w3fYdQbbNGo4G2QjBwex7&#10;VwPgjw3D8PtYuvh3rczT+HtUkEmj3zE4VSc7c5+8AeDn0POa9ItbG70qyW1vtTkxA22G8UbtxONm&#10;F4wTweSRkdq7IY7Epq8tVs9mvmunZO68jHEV6kEnB6PXumu/qtn95397dR6z4f0+fw8qrdQ2apfe&#10;ZHgtIGOScDBBHGfpXLap4Y1O9vFkTU2O1vmS3ZRz6cj61lx6+mltHqJ1xraOFyPMZz++yCNpAA7n&#10;vnnAyOtXtG8RyxrIr6vbsyzEsHBwybeoLA/lnHU9+PewXEXs42rwu+6dvw2OT69LrEu6fpnysHsm&#10;UhvbP6UU/S/EwvAba5to2kXJ3JIyhxn73IPr0or3ocS5Ty6ya+X+RP1qn1Z8y3UiPcIFXbtz8vp0&#10;qO5MbBjuyNvFUXvGdfNjVsdNxqGfUZNisJPvV6B6I7UJvLcLnhqp3d+sR8kqw/CqmrXkrurGUKc4&#10;4PvWdqF+UlOZh0/vVmVEvXt9Hj5D8prIvNVQbn8wM3O7jpVa51PMbbnyegGe3rWXc6ra7iDIq7vV&#10;hQUWp9SjlXahzk447dqzr25HmbS3DD5mx0/zzVf7a0rk2n7wk9I1LHr6AUxtE8Z6m6/YPC2pTbj1&#10;WzcfzFTID6G/4Jm3qyftE3EWOnh+459t8dfoJbyGvgb/AIJo/DHx3ovxk1Dxn4h8O3Vlaw6PJAsk&#10;zLhmdlPTOf4a+77a5x1b6124X+Gc9b4jSV6kjYngiqcU/wDtVMk4bkk10nOXA/qR604OOhPFVUkB&#10;+9UhlPY0AWA5Ixjt2oMhxtC1X8wMetO34HAqbALc29tdx+Vd28ci/wB2RAw/WuZ8SfBj4QeLImg8&#10;T/DbQ71W+99o02M5/StbUPEmj6ZE09/fxxxrjcx6DPuKLnWLBbT7dJexLD/DI0gCmpVWnraS08wu&#10;eLeMv+Cb/wCx94zkaaT4Ww2MjfxaXdSW+P8AgKnb+lec+Iv+CQnwTut0ng/4jeJNHb+AedHMq/gQ&#10;D+te/aH8YPD+qeKJtGuPEmnqqsywx+eNzMMcdfcV132kMM5X2NRhsVRxlPnpu62JjPm2PhnxJ/wS&#10;w/aJ8M5k+FH7SdrfD+GHV45rTHsChmB/IfhXm+hfsJft3/CPx7N4tsfCen6tJqF5G2pXFpfRS+Yu&#10;8EsAxUj8hX6XJcjGC3tmpBcALjNOeFwtT4oJ/JFc3Q8N/a+tdVvJfD8VvpNtdf6LIJo5sbwcp0wQ&#10;fyrxnVtKtdDnkgbwfJGsihWeO4dT2P8AEGr1L9t99Ol1HQoL2OZt1vNtaFwMDenqPpXkVneWmnRz&#10;aZaeMLy1bywq+dCWRTxz8pPb/Zr43NuV5hPXt27ea/U/Tsg545TSfTXRc382+je3oaK6T4V020W4&#10;Go6tYtdQfd8lJlXJPUhkI6f3T1p9lZX2lvDeReNrdreaGRo0laRWIO5Rwy4HzD1qKO78WQWK7dd0&#10;/UVaHMatInTJwcSBW6+1WLa81zUbSK18Q+B0kjWFgktrCygAbjkFCR1zXDyNPRfn+ja/A9b2nu+8&#10;799Vf/yZJ/eybTo/GV3AsRstN1S1LfMuIZmz/wChdKzdQkn0x5re+8CpEssm5/JSWMnGcHrjuai0&#10;/wAS+F7u0bTbnRLyFTJ8zLKrbeOuCB/Orui674fS3udMsfG95as0g2m5t3CjGR/yzL9/ao1el/va&#10;f5pfmafw7vl+STXzvFv8irHJ4O0jV4L+7sNSixGsm6G4R9pK9NrKPX+9Tmt9CtLm1udL+IN1GjSe&#10;ZsvLF4/lDcj92z89a0tOGrLqkK3PiDTL6Fxld1xEd644+V8N+lNubDVnuI4NT8EwzQs21ZoIWT5S&#10;fVOO5p8su3po12/lZPtI83xdNfeTvv0kt/uGvrPjRIpJtB8X280avll+2BRhjxkSY9RXb/Bi+8cy&#10;fEHwdJd+HrO8WTxFaC4uFtY3CqbhMMWXpgc5zXnV4fDmmSXFmuiXkIkIG6O4DcBuvzD2ro/g3o3h&#10;+2+J3hXUrHxDdWrza9aBVnt/k4uEGGZW4Ge+Kxqy/cySd9H9q35o0jTjzRbVtdHy3b0/us/f3w1o&#10;kcNhDd3GsWixRld3lNv/AA4qTxHqXhqCea9OqXTeY5bZDCMD8Sa5TwhrWnx+H00i58RWLXEkq7fJ&#10;ZnHTHXGKzNW8Q+G9Qf7ONRuWXdjcqqv+NflLfs6ShGEdddXfX5M644KpVxknJyaXaNtPmv1LPj7x&#10;FoMNva3Q02a6e8iLqstzsC4O3nA56VkWYKWlvqui6JY2s0hbLLbb249Cc+tO07WNN1ZYbeDQoJEt&#10;VKQy3DFyBuJ/ma7zwuzNaXKQqm6K1JiWOIAK24VManPVahJJtdI9evbzPRrcuBwyhKm3Zu/NJ2ab&#10;00u1s0cfYR+Lp9Rt3El0UMy+Z5EAVcZ74Ap/iDwVqD+KLzUL0hbf7VujkuLoKuO2MmumaTxAEZp7&#10;O6cFCF3NtUnHTkisE2Gp3Fx5V5DZWxzjM10rN+S5NaXq+ys+eWt+3+ZjTxEfbc8eSOlrJXerT6NP&#10;p2OS8dXMfhyyax8yNlZWZWibIIJzXz34g1jZr00pf+Otz9qD45ahafGM/DLRp4Y7PT7WNru724Mj&#10;FQcDOMDtXn+oXUGrRS6//aLLHbgvcGPDKUB+b8QK/WspqQy3K6dWqt4p2Tu0rb+Z+U53WdfG1LdJ&#10;Py66mtqXih3HlI7fd65rHlnMjsxLHmseXxFpS2n9p/bB9lbGyZsgEE8VR1LxfcLfvomg6a15cpFu&#10;mPmBY4c/dDMe59Bk19dHEYeNFVIu90mrat3203/4Z9j5yTlLc6J5iF4/OqdzdbAd3H4Vn6Xfa49l&#10;v16CGOXssLZGKzfEevGzheQNnAJ611Ql7SN0mvUgu6p4ht7NWZ3+6vzV5tdftW3ugePG8OaFpMck&#10;MKB5rueUgZz9wAd/cn8K8H+J3xW+JnhvxtLfP4ukmtZJGH2duFC54AFeW+LPjo+geJ2N/ZedJcLu&#10;jMcgVX9Qcng9/cV5uNxHNRlFxa81ZmlNVIu6/A7r493mveK/jMPEelajJDY/Y2N/5c4V0bez8A/e&#10;4btXtH7PHxm+I1v4J0/wn4a8QmVY2kZbi8ulRthmY5YeuTgAHnHavzx1r4hXmi/G3VNQstYkm0nV&#10;rNWmNrdh1WTacMME9uM+9fSn7HHiex1DTrrVzqrj98qfZreFwdw9d4G0cjHY5OK+JxFSVapy1neO&#10;nkvn5n0uU8QYzBzpxlJKKTV0o31d95bet0faFl8W/EVhrFxc+IPHOn+S8z7XXzZn5yOFChe/TdXK&#10;+Mtf0XUNXlaXXL698mN8tIqQR9MHCgse/XI+lcDZap4S/tz+yZftl48ah5mlnCrGx52cYyfxxWpp&#10;V9faprHmR+HC0MyuTItqWX7pxluR1x3r0MJh8FGpzUbXb3Sb/F6dtj7epm31rD8vtG4KP2pKKduz&#10;jv16sj0XUtPN8bPTtBjkVlY58tpOQp2n5jjrXceF/gz4K+JOhfbviH4ItrmaVvJZJrfaRGv3fu9P&#10;vN+dcTBaatMjJfa1DZHbuZZbsZAGc/LHmvaPgBbWsfgeNLa/W8H26Q+YsLKCfl4+YV7WB1rKMuz3&#10;t+R42fOEcHKcLXvHVKT7/bejv262NxP2BP2VbvQo4V+HS2jCFQrWt1IvbHPzf0rFuf8Aglz+za9h&#10;5+j3uuabII9v+j3+VA9MMp/ya+jIrWT+yVSVQCIQPm7fpWzb2lt/Z+Ztqp5f3se1dUsDg57019x8&#10;LKlTlJ3R8jt/wSc8C6ratLo/xo1SFZlxtn02OXYfqGTPPPWuU1n/AIJE/FK1lX/hFfjToOpwqxZV&#10;1K2mtWYnr9zzhjHb+VfZ2l+MvAmiaZnVtdtw4Zv3e4s35KCax9d/aJ8H2jNBpGjXVwynBaTEa+3q&#10;f0FYSybAS0VP7m/8zB4fD21R8S6p/wAEyf2pdKRo7LSvD+ow/N5iWOsYaQZ/6aon8OMD1HUda+Wf&#10;21fhB8Rfg34603QPiV4dawuptPaaGOC4imDLvI3Z3Y5Pbiv0y+Iv7W/jpNNaLwvp1laSNIqr8hmk&#10;Kk4OB06e1fnj+3ho/wAfPi/8WbXxlqXg3XtVgh0/yEul0l3VPnJwuFyOvauWpk9HC/vKd79r/wDA&#10;PQymjh6WMVRNrR9u3mfPdshNzIXVtxj/AOeAOV/4DX1PaSvHo8blG8waflSkIwPlXdyTnrjpmvmJ&#10;9L1rw/qrWPifQLrTZHjLRrf2ssBcZ5I3gV9S+B9PsfEuq6V4dvdTS3jvFjie4VPMMeQo3jPy+vpX&#10;n1qcpXjb8Lf8Mfac3PhZ8rvdPqn07df6Zz91uurFmutMikZflj+XLIMA5YdM8kD14qe1W6tZVtNJ&#10;CyRyAps2gbB/EytnnGBwee3Xmtrxd+xl+1v4M8YXrfDiwh8Q+H5LndZ3SyRxylNoAJVsDBI/vHpx&#10;WBrHw9/as8Gl73UPgjqE7As0SwQ+YpIfO4noSV469/xryp4HFU9JRf3H5Q6Uoj7m8R7loru6Nusj&#10;FZM/eZRwDg9Oe445Aqxc6PqdtBHN9oSbcyCSby1+Vd3JxvH8BXJwPb25t774wWUTQeJfg9qECNgy&#10;fa7GQbVJPBwOASOnv06Ex2PxBtUto2ubSSy8tt1u0iMFZcAYOegAxkdQCM96wlTqR3I5JHVMlhdX&#10;eL/RlkVmAXcdu4hPQA4Gc9yPkHrx02lXUA0X+zLfdHpjLHPf3EbHdKf+eIPc9tvHIOSMV53pPi/w&#10;tqt5Bo0GtyedeOANyny0OGAYseMABifwPSutuPGXh4zyWml30kmnaLDNLczLGCs8hOTwccksVA7Z&#10;+tc1bmirf1/XY9LLMO6lZNryS/mb6eS/mfa+upyH7R/xMudInj8M6RceTdT2QR5opC5tbb+I7ePo&#10;vOWJ/Ecz+z34UtLHR77xbDF5kxkMSySzDhRySOPn5Jy2RuIJGABXjvxx+IdzrPjC+0uzfzJpJt98&#10;kcnErjmO3BH/ACzjHJ9Wz7V9K+CLRPDXgjRvD95Iymyso0kiVQo85lDNu65GTwPzo5asad4qzf4H&#10;pZpUUadpSvd3fnb8lsl5WILDwlJr2qrr3i9HktdzNZ2Jx5aBRkM4PDfToPeuD+LXx51S4vF+Gnwx&#10;Rpp5FWKWSFPm3dCAR0BHfv6AZJ6742eKdZtIIfCPhh0uNW1CSRVWCPhI8/6z245ry/xnaD4EaVH4&#10;K8ORtqHjHxCg+13kY3SW6MeUXHIJPcckelFJJe6nfzPOw8fayVSa/wAK6JLq/L8yTwTpWneEfEi2&#10;99Ml9qkLf6bdySCWGykP3Yo06TzZzxkAH6Zr0X7FY+MJJtKm1m4jj1C48u3uLzLT214M+WzKuRiS&#10;PblQSCB9K8m8CJF4X1yPw7p0cl/rTMf7Qv48P9mkHLQwc4BAzvk52gcc4ze8YeK9b8Pajb6nFdzN&#10;F5cEiSKxXesZxG3+/Gd0TeoA9edJxijpcZVqlk9ej/rp/Xmeq/De2HiPQrz4P+PIfK1TTGYRvuPC&#10;jHlumSMjpjpwevavQ/D2m6bqWlMlxfXjTLBHDNMi4WKRR82D3Knv7Zri73TLP4g6XpXxL8H6lDa6&#10;hGqy2tw0nE6hQGib2BU9ecnjjNdVZX1pqeiSXSMILy6UeZbqxDLIAFKnAPcL9c1jFSjsefiKinBu&#10;1tdV2ls/v/4Bc/sOb91DbSW7HycNNccbnHcZAPJwAccDNV7mG8s4cyywKm0xRtH/AMtHBJyzH7nD&#10;beh49abfQt5m9J5GlmLR26xybctk/Ng9tvPGcmo4hqVpOq67btJahv8AWyOpEZySW4GOnJ571see&#10;XJ9a1PRpy9tc2kuWZcyfebngnj0A4oqgX8LXt3JqB1OZVVtnkrdbSob5lJz0zgnHWij3eoHzNez2&#10;6Wfyu3zc7WfpyKz21uJIwokJ2mu2t/gvo/iOz8zSvGP2tMdY5F3fl1rOl/Zou4JWlj1qSTssd1Fu&#10;j/Qg/wA6/Xvqtbex7HtoHCal4gsY2YyTxlsk881i3nim2Zv3WWHoi5rvrn4EeMdPmUyS6dIjLk/2&#10;Vp43R+x8wjn6Co/+FXeHXl+x634t1aGb/njIqWp/RAcfjU/Vp9R+0idB8B/A3ws8beFhqPiexV77&#10;zG3RzTFSfmwPlyO1ewaH+zt8I2kjFt4WsN/J3SW4PT3Oa8Osfgh4SsJ49SgguZ5o5A8c09/LJhgc&#10;gjLYrsNM8ReOtAuBNZeIr1h/cnfzB/49nH4VX1aRPtEe36f8GvD1rGsFpplou37qrGB/StiD4Y2K&#10;IrLbRqq+gyK8l0b9orxfpjquq6YtwqLgsuVNdNpf7Unga20/Zrepf2fJsx+/kCrnPrmpdBoanc9q&#10;+G2hWfhvRr64aRY2knijXn73Xj6101tfDueTXxT/AMFAPjBY+If2WLXUPB3iSOa3uPElu63llcck&#10;osoOCp7HIr5b+G37cf7S/wANAtv4e+LmpXFuv/Lnqzi8jx6DzdxUf7pFTGtGj7tivZyqK5+xFvej&#10;O3H4+lW47kdjX5ueAP8Agr78T9LaOLx78P8ATdSj4Ek1jM8D/XB3L+HFe8+AP+CrH7OXidY4vER1&#10;TQ5m+8t5bB1X/gSE10Rr0ZdTGVGpHofWKXG4Z5qTzwR1rzjwD+0f8FfiTEp8FfE7Sb2ST7sK3qrJ&#10;/wB8MQf0rt4r5ZE3K4b0KnOa0XvbGZpJIByT7U53VkKsPlI6VnS3kixEw4Z/4VJ4riviz43s/B2n&#10;2sGoXmoXGoahL5djBp8zRs8nZRtz+tc2Jrexj8N+/b9Xr2SE2bvjzQ/Bo0Ce1vbqPSzcKUjvIxt2&#10;uc4J7Hn1r4M+OXxW+OPhhNT+Fi/aryws9Ql+zyxt/rHxkOj56Z+YVufGL4wftHad8SItK8QPfJpp&#10;l8i1vlC3SWUzfdjmZAFzjHUAjrz1r5L/AGqG+Odz41l8b+NvGIkWNgbeZbjYgXJ+RUXABz6d+c18&#10;fjsV7asowgqb6ea6pr1Lp0eaolokewfsR/GLXLj4oXy+Kw00kd4qfYLhw4LE8jry38sV98aN+0R4&#10;X1W5k0Gw064jv7ObybizmkRfIOcAMxbAJ7KMnHUCvyi+FXjLxUngTVfGl5fXUKw3cYsrqZQsct05&#10;27FbG7KqCxAPABPWvrn4C/FHSvB3gOxshf6lqC3n7/UGuNPR7e63H52ww8zBJwHJ5x7V15fiamDd&#10;paJ+V/6/rQqvT5JNn2Inj5YLhYNZsZLPzHCxSswaNj6bh0P1xmti210Myo0nH8LV5Lo/jzwv4l01&#10;YdLuf3Pk+XJbzMflHTaQT1rV0XxMXlW384lY/l619VRqRqRvGSku6/LQxiYn7W+rxQ3WjwnxGtl5&#10;sMvyTKxR/mXqMH+XevLH0nULqGS5eDTL91j6wMm5jxj5VIbp7V1f7VVxNrFzo4/sOO+WO2lA+Zt4&#10;+dOm0g9vQ15bu0rVPObVLG+0+RFBbyzuHp0bH86+Pzb/AH6d/K2r7eaaP0zIf+RXTt530T6+TTOg&#10;vrKwkgjk1fwxcW/lwFd8MhHQ8cOPc96i+z6bcC1fSdXu7R7e3aPc0f8AtPJnKn/a/SqUesXItYf+&#10;EY8dzW/kW+x45GePOCTz2PUVqDxL4iuNNt/LsdK1aX7KwumjhjEhbc/dNrE7do7153s1Lz+S8uz/&#10;AEPY9pKMV/m136STX49QFxr19ZIIPE9nqEnnf6u+cM+3bgDMw9fer3hz4YeNPEJkjj8FWzTPKArb&#10;GQMpzkhlJHasvRtR0eILP4k8Ny6bH9owzZfAA+YHaykn86+g/CXxqFp4ej8R+HIdL+wNH5beXYmJ&#10;2YdQdp46dsfhXFjK1alD3H73S708vit+Z5uYY+WBhzU4aX1dtte8XbU8G8efDa98IeILXTPG/hO+&#10;0mSSHEE0cwkjkRQeRkD/ABrJ0PRLzxJfQW3gfVrtZlTKrFCykck8lT05FfTfxC/aX+Fuv+Gbvwj4&#10;iuYZf9HkS2uJLVZfsshIMbr5gO4HhT6bq8B1D4maR8PvDkPiDSrS3tJooWS61O1+WCf945C4U7dw&#10;GO3evPoZliJ4e9SmlUu0tLJ6XWzunpt9zZw/6xUfqcqkXqtEr3111s1t8zTuvAPxmt9EurzUJ4L5&#10;oVAghvJklkZ94BA8wcdxjNHweh+Kd7470GOb4dNJDDrlsr3Kae+yL98uW3JxgdT9K4f4Y/Gq5+K8&#10;F1q3j67mgto5PKtYrc486TBAC98nH3uuK9U8ZzfFzwVonhWfQNcOh6HfapFD+7ZoxJIzghXK9tua&#10;6JYyvWTpStzO61enpruysrzapiKsINR5m7uyasvle7fa3zP080fxLb+HdSg1XWviLDLHbTAmKyt2&#10;OWHOCWxVrRviD4Ct75Lq2k1LUHaQsqTTBEzn0HNfKvhzxFeXUNv4a8QfFuzFzPeIqfZoHmPzYHU4&#10;9a9A8B+LPhfZagtpdeINT1RoZirSNOtuhIOOFUE9fevka2U1qNPmaivvev4n63SrYXFVrP2s5W6W&#10;gmv/ACTq35n2JoXi3w/pNjYT2eg2cDXVr5zCTL4Jdhxn6V0158QL+XT4G0sys0in5bWPGefUV4Pa&#10;fHzwpo9xHY6bo1ixtoVjhmuF891Xrj5sjqT2710nhf46+K/Feq+RYLdSW3lSbvJh2RD5Gx0wBziv&#10;J9lW9ryKT1svdjb5/wBI8vFZc1S9vOEUld+/O7a1aVrPW1up0uueJPGP2uKa7sCFEqszXl4qYUHn&#10;hj6V5R4h+MPiW08cz2mn3Fj9la4dlvBISka7iR25PsKbdaZ4p1DUPt/iLXrOxjVW8xprwMRwfTOK&#10;8l+IWp/BnwrJeNqfxbkuXsz+8/s9B5Zc9FDMRn8KrD4fmp8vs29ftPr02senClhqNSzq/Z2hC+nX&#10;VqS001utz58/aa/aG0v4Y/F/Vr7xfqvm6jeN8jWrExshA253HIyPXvXkvxP/AGxNY0/wNceP/CV9&#10;GttZxbdW09rnmVHIVWaPpkZ+v5V86ftufHrUdW/aC8TW0dnDPaQvEmbokmOPy1wOuMkc8V3nwt/Z&#10;P8PfHj4B/wDCz/Cuv3GmXqWqR6hFfWe+O4bgSLhmX5VBPY/dxX6Di8Y6OX0aNdWjaKdldX5baPVp&#10;f0z8LzSi6ma4iVO9ueVr725uvn3Of+Hf/BQv4p6L4/uPD1zqzXmj3jx3NrCq71lTAOBu+76HHOR7&#10;V9B/BL9pHVTrM+sa/wCKlksLy7mudQjmQK9qzHKxucfM4ACDuQBivz8/aG0H4e/CPVdN0L4V+Lr7&#10;Ur6NpDdTXSLCkUhYfIgDEgfePXGMV6Z+xl4V8a+PbuPW9cv45NL0/WEmnj8wyW7TtgL5nUHnGQ3H&#10;1rlwsvq8ViKEnFNLo7uz00PPrUek+h+oPh7xlpfi22h1K0a4hsZgDFcXEJUsp77eoH1xSfFzw4nh&#10;/SoNUstct761vIyY5beQcH0IzkH6gVg3niS18KX1n4R127UXVxb77aRQFjlwBkJ24yPTrWN4v1Mp&#10;ZsiScZORmv0PL6ksdTp16dZtW1i0le66qyaafm0eXKSi3Gx84/HmzF1fmYDdtYtt/vGvnjxf8P8A&#10;xX8QbKazGqtbyD5rcJGDHHIDlffqBzX038QbaLVtRkUsNvPXtXGfZNE0l/s8V3DGsY3zM5AKr6n0&#10;FaV8LGrO8uhtGR8d+Cvgx8Q/EFjdxa80Wlz2EklrHJJp7qrbSf8AloOOpwPbFe3fs3ab8QPgR4nt&#10;9F1mZdSXVomeSzsciNTtOC2TxjrnHb6V2lt4q+HXj2fUT4L8S295HZWe6byLr5Ip94+bGcc8fN74&#10;qb4EeOL/AMUQm8gvbX+2mkeKTyXRZIolc454IB+978HmvkalGtLHOFtLvZX0VrP53OvA4X+0MW6N&#10;SSjBK7u7fj3PTPhOvjqy1ua90rQ7xWjm3L9uVDG0bHJ2uQMcV6U9v4k1zUZbHVvFUPl3bbLW3+1N&#10;IUy3HTKj8642wtby51qRNQ8Vwxm4kaNS0xkbLcDgcfrXReD4bCC+h+xajdalcWdwNy7RHHuz+LEZ&#10;rqhQw+Di76RvreX6LyPv8vwMaPu4VNScVZKFtel5T03sm1a5reHtP8NWML3k9xcXe9Giw2EHzKea&#10;91+A9ldS+CwnhkraxR3kn7tpGbc2FOd1ee22ueAPhdo/2vxPqug6Kn2WQ+XNtlnLhDtP7wsw59AK&#10;9I/ZB+I2g/Fr4bzeJPDmqvfW8Wrz2z3DqRl0CnAyOmGFdGS1qeIxN4bJPZadOr1J4ug8PgXGb95u&#10;O87ytr9le6rfqdrrXjL4yJZMJLMLD5WG+wpv/wDr/pWTcW/xF8UQW7Xwu2TzlP8ApVxhR/wDP9K9&#10;NsbMbdjLjPSr/wDZFlfReTe26up6qy9Pp6V9Rbl2R+a+9LdnlSeDZoSsuteJbS3RX+ZYZAzY+lT6&#10;7D8LPDcf2u7u7i4dmUsszAK3bPaum8Q/s5+H9cna80zXr6xmkbLqH81T+DHP606f9nbwzfRKniG3&#10;k1RY2BVZJmRTj2Uj8s4otKQjkdK8f+A2X/inNFsd44ZYbcFs/lnvWbquqfEDW9YNvZeDPJs/LYi4&#10;uFEeWxxwecfQV6N4g1DwP8JIoYpPD8dj5qjy0s7IANjgfMB1+vNcL4m+Nt/qtzt8MeFGLYzHJcdK&#10;cYxY9T56+Nf/AATx8c/tJ/EXTfF/jX4i/wBl21jZGF7bTbXc8hJznLcAV6j8P/2Rf2e/hNe2ureL&#10;9Ra6mtVUbtSvjjgcfIuM/iDVbxB8X9VbVf7L+Ivi7UNOtduWTR7TAAz91m47c966/wAA+Jv2Pxdx&#10;ahrOoSX0q4y+sbpEP/APun8QaSwdDnc7a9zo+uYn2ap8zUV0O4034xfC+ILpXw88B32rSD5UXT7R&#10;th/LOBXReHtB+J3im++0ar4NtdHsmUlYprjzJGb3xnAqWb9pr4GeF9Lig8JKbzcoFvaaRY4z6AAA&#10;CqkPxP8A2jPiCp/4QP4UjSYG/wBXd6uNrY9ccfyrTl0Of1Nq8+FFy1uovtJsZkT5m3Ebc+4Irhdd&#10;+EXwb8QXbWN/4V0a5lhyZ441jk2lj1O3ODkfpXUQfs3/ABK8bTfa/i/8Wr64DY/4l+lgxwr7dh+S&#10;13ngf4LfDD4SWc19pGixw/Lm5vr2UyMQO5Lnj8MVE6VGS95Ji5Yy3R8+X/8AwT7+CPi+JjpXwzt4&#10;xcKw82GEL1IJJPqf1FeDfHH9hjw74a0Hxdf+GbO+tbNk+zaMtvMTLq+rM2yJELf8s1O4s3TCsc8Z&#10;r7c8b/tRfDrSILjQPC81xqmoyK0cMWnwFtrdMj6V8p/8FAPiV8a9f+DF0dC8JHQYVsJ9A0W33Hzh&#10;JdQiOR16ESeS2wMBlfNz1wa8LNsFg40eflStrp1/4bfzdj08rpx9taMdWml5X3++9r9Fc/L34M/s&#10;92HxK/aGs/Atp4wtmbUvFC6fb6jNgwiJX/e3bHI+Qv8AKPXLegr648efsKfFHwNrNroPhX48aP4x&#10;WO8URafYwTZLZXADHgnhu5Hzegrzv/gmV8B/DnjH9rvwd4O8QSq0FxrFz50KyFWa1treUIUI5GXE&#10;zEjrvU9cV+2mj/DH4MfCq1t9R0/w9pekpYbjHOyqrFiMFix+Zmxnkknk+tcuV5bh8dgpSkvevZPt&#10;ovvtcxzSnasoy6I/H7Xf2Q/2kfA/h/UPiv4w+FdxpGn6fGEm1DVZUV7xyxSO3hQMXZnO0AKOSete&#10;VftU/Abx/wDswf2P4p+IGv2//CxvG2l/aZNBjzJceHdPY7YlPXbK4JUKOR82OhNfrJ8Y/wBoP4d+&#10;JPijH4r8R6Vca5ofgn9/4d0m3j3JfamVINy4PXywQkYIPzMzelfAvxs/t+S98Yf8FA/jDDHcanDr&#10;Hl+FbdmL/a9byYoIYl5zBZqNoIGGkRm5+WuPE5ThcLHlp39X2W8n+SXXfqjnw9PVt/12XofMvgf4&#10;CeOPDvxMb4RCC1/t2DTF1DxHHNeCP7JGUDi0dj91xkb1+8zsqdjU2saPrPiq7j0SMqt3JeNHCtxg&#10;IszDYN3YLKq7G/2l9a9s+Ev7Pl14Xk+y+O7TUNS8Q3QXVvHN3LIzSHVJ1eW2tnYnJWCPzLqbPV/L&#10;B7V1PxC+FvhT+3LPxtqehyQ+F/GemtdX9xartfT1M4iunGP47W6EdyP9h5R0yBxVsDFpW0fW/b/g&#10;aJ+b2NuVud0fM/wP1TxdZXmoeAtH0q7mubctNa6fJDl49rZkjwcdPmzj6ivWdA0v4g6ldSw+KPBe&#10;rWrNhhdLasqzruzhT3+Xgf7v0r3bxD+zd4mbXPC37Qeh6Jbw+JPD+rrpnjSztlCRTXUe1VuhjAMd&#10;zCeT6tH719v23wp8Ma1p9vqCaXbvBPDBNEm0FVXHA/L9a6sNks8RzQk7Ws0/J/5bP7jjxNGXP7SH&#10;Xf16n5N6zp+u3F3Pp/8Awi2p/bba9Bt1eORVkG0q3GMZ+f7vqgNaWnaP8RQY4Y/DktxCqyO25tvm&#10;Pnb9xiOwPBGMfWv1Rufgt4cZVLaLatt/eO7Rru3A8E4HNMuPgxoLwlzolr5swJZ/s6Y6cEcZFdv+&#10;rs7ayOP6vPax+Wdv4e1a9MdpqPhq3hVVZvLaVMyEEDccAjI5/Oiv07k+AfhJ2M83hO2kZflKrGqY&#10;9Tkcnp3oqf8AV2t0mg+r1Ox+ffij/gm34LlH2zwd4x1Lw/dY/wBSsnnxhvocMO/Rvwrhdb/Za/a5&#10;8C3n9maFrtrrFjI+xb6ONZngX+8Y5MHPsCRX23aX1rcSJ5Uyyb4/mK5Yg7vv47c9uuOtWXiZ5wqW&#10;oJ3KPmxzx+H5CvvILljo2b3+Z+ZetRa74e1ebTPi1q/jiSb7Q0cCWkcNlHc/NhcKkaHn0Dn+tWbP&#10;Wb3RdRuPCui/CeeKSdY2mXxP4gVmYYypxKznoe1for400fwd/wAI1c6n4l8PQ31vZ2ss7faIVdol&#10;VdxIB6kY4x19a+V/G2ifsffHKeTUdBgmttSlUDzrW6+zSjHTMb5X/wAdIrSPNLT+vxFLlt/X6Hm3&#10;h/4QaxrPmaj4msbPRB5W6zk8MX8hO/8A6aLIvllcf3FBz3qhrHwg8WyNnUPi5eQW4XG200+2jY+5&#10;d1bn6V2mj/sw3WlW0lpD8V9eWF2+RLWZU+XPAzg5/DFSzfsu+BJG8zVTqepSZ+9fahLJu/DOK6FR&#10;ly7fj/kZe0jff8DyjU/hz8I9MjZ/E/xDv75l+8194hbn/gMRRfwxWJJpX7PkLk6dpC3kn/Trp8tw&#10;x/HBr6F0D4F/D7QIZoLL4faSyzRsj+dZKzYIwcMeVPuDway5fgRd6ZIsfgn4i3miwtw8V1Zx3qIO&#10;+zlGH0Jb61MqMv5V/XrYftF3PAvEHmatpi6R4e+DuuXFmudiz2qQQ/kx4/KvOfFf7Pur67G0h+HG&#10;j6Ef4bi41Zg31xGMfnX2N4w/Z/0rRPCieJtV+K3jDxdIZlSbTPD8MVmyKQcuU2s5UY7N3rjNM8Lf&#10;s4anJ9lfwz5d13h8TX1wZc+mJGCsfoDXPKh7TR/jZfozaNTl1X6nxB4i+DHjvQ72HStGvdN1iaZ9&#10;kcOn3gaQsei7WwSfoDWVqWheMfC7ND4p8KX9gy/e+0WrKB+OMV+iml/DjwvpDfavCnhvSLPbgrNZ&#10;2keR7ggE5/GqPijwJJr+6LVVF1uOWSYA59+awllr3Uv1L+uLsfnlaa+baVZLW7aN+qtGxBH4ivQP&#10;Af7Vvx++HpV/B/xd1q1WP7sTXZkj+mx9ykfhXvfjL9kT4ceIpXZvCSwyHP761zHk/h/hXkXxM/ZN&#10;03wV4fuPF+naxcNa2YQvay43EFgn3h6MfTmuSpRxNCWiv5plqvRnoer/AA6/4K7/AB28Pwx2fjzw&#10;zoviCNOGuVia1nb3JQlPyQV7V4E/4Kufs9+MNQtZPiL4K1LRbq3JMN40K3UcJIwSCnzj/vmvgGw0&#10;/wAJW4BksJi3q0m6qur6TrThpfDWr2sa/wAMbW4Dfnz/ACqva1Lau5Tp05H6oXnxd/Y5+NGiIJfi&#10;Do8lnGZJZLVrn7OHZxgs6nBLDrnqDzXxP+1P4J+EviTUrHw4fibDd22k/aII200KxkjVQ8L55yWL&#10;KrccEPjjFeP+D/2f38fRRnxJ+0Bp2kyN/rLOS1nMi/QsEjb8Gr0Dw7+zf8NfhPNHquq+OrrWhuOZ&#10;LjYkfI6YVmIyQOp7V5mYQlWp80aaUl1+7/IdOjCMrpmR4n+Jv7P+jeD/AAb4Rltr6PT9Hty+pLbq&#10;qvdXMkrGRl/2tqBAxxgFvWvr/wDZ88c/BD4neB7Dx58KNNbTbCS1a3bS7sASHypCoZxlsnKHByc9&#10;6+Vdc+FXwl1JftKeHo7yRQzQksWCLkDtkZyOPWs22tvG3w8X/i3N7NY27I0ciouzgsSehxnn071n&#10;hq06KvWgpfpbYmtHm0Vz7O8S3qLcf2l4ZuIofOkzN5LYDkd+K6bwtrroircMpdlGcHvXwroHxs+L&#10;PhyBtOa+W4VZGkzIxLHJ5AI4I5P+c11Hhb9pHxxpsLJqU1wzyXAfewPA3HKjp9BWtHH4LD1G0mr7&#10;rszD2cYn0P8AtO+I9Lhv9Fl1eS5jZYJirWwB/iTsSP51gRa0mrQfa9C8YLt2AtbXWUwOP742/kTX&#10;kvxG/aI1/wAZR6fqlqRILC3mS7t2CkPIX4H5Z/KpNF+MFhcTSWV94cgljYKF8lWQiMqGJO09QeO/&#10;0rx8bWo1sTKcHo7d108n+h9rk+YYeODhSlJXV9Ha2/mv1PZbsvJp8Lr4YsL4tDieW3GyQZJ6eWQv&#10;YdVNVDYeH9HFvqMkWpW0k0DsUysgTJdcdFPbNcPbeN/As9vE2kare2sk0e3tKFJzxkbSOB6V0+h6&#10;5qrwR2w8WWd7G0LMsN1Ntbb8wHEoHO4dia5uTmfd/J/5M96GIjyXjLT1a/zibekafrMyxyeHfGSz&#10;LJJs+xzboye+MMNvT3r1DRPgR45vfBUyat48ht4r+NmWztbFC24j+8B8xx6g4rzn4JeINVuvG9jp&#10;mueF4Yo3mb/SFVo9nynnI+UjHtXpPxr+Lthod1/Y+m+IRaPZ2O7arZU46klen4jmvKzF1uX2cHbS&#10;9u77WaendngZ9mUqUlh4pPm6tJ6eq6/K58m/GvQdS+G2rXXheDUNRXU7GRWaO4kG6eFxjcsYJwMe&#10;oHQVy1z8ZPCWj+DbTw5cnWLySOR5YYzPF5LZX5kkUqCo78A9+a9L/ad8T+IBoll8SNB+I0MLNHFa&#10;XYWJJhMh5WUNnc2CRnHG3I5618reKfH/AITHjmDxP4ikuNQiEMn2ix+y/Zg8pXaG+RjwQTnBHI7V&#10;nTpVa1uZXtqvN2t8r7rXqfN0KaqRu3r1/wCHPcvgh8R7S38b2UGrWIazV3njs7Aeb5crKdruCDnH&#10;XnjPbHFfRFtqlp4p0zSdbtPAuoeIPtGpqLb+ztUk+xxSr91pMP8ALj2AHbivmX9n7xd4F8b+FpLj&#10;4V+MLrw/4mt5sweHdy7pyjblYSt98bQAdxAyCTgcD7p+B+oLf/B4eDfjFptzZvcxs9vrVjpwijMz&#10;MnyYwu0gB/XnFebjpTwr5eblb031620831TOihUrYetz0b81+7V/8zu9D+HOtWt5Y+ONW8+P7Lsn&#10;bTdNt2lXcoBKb2P9TW94T1/4e6PfS3Mui300u4yNFqGobFBJzjagB/WvKPhVLq3g25nvbfxrLdaa&#10;940cMcjT3GB12SM7qFOBxtUD0yK7n/ha/gP4kRxxQ+D4bTULf5oWnl8xZfVcjbyQOMitlWx0qKjU&#10;hHlva61afmnd37+tz9JyzGYitXlPEQm2kk3zONk31S5dLp9H3PZtL+OEljpdjqGheH7G1kvJJQ32&#10;e1MrYUgDBcsc9a9Q8IeJPiD450uzi8nUGUxsbhpv3aqu4YJ6CvAvAOr+N9Xk/sXw9plxDDC7LD9l&#10;tcAfkM/rXvPwX+GXjtdE1S78Way1o11aCO1W+uwuT5isepz/AA14+ZexlJxu27W020Ps8JH6rRU7&#10;U4u919qTUnZdnon57EnxS+CPj/4na5o3w+0vxPFpfh2b/SPFGqWs26Zogf8AUJt7kDrnHzD0NcD+&#10;2v8As66n8RNU0/4b/CDwjq3/AAj9haiSS20/y7ZZXC/KDI2cngcnnkk19UfCvw1o0EiWOr+KY5mn&#10;j8lY7OFmxnHdsf1rptS1P4aeH91t5azNHIEaW8ugFLE4HyjHX618vHNMThYxdOMIqLe7bd+7Sbu9&#10;dNFYrF/vMU4ylUm2uiUVZ7pXSdrruz+f34yfszat4K+N2teEvH2gxw6ha+VLeKbo3DDcismH6FgC&#10;OcYGKj8Yaz8avBfgVPDnwm8VahZ6dqEgt9QlkmXNtKchZFz2zhM8EZBHt7d/wVn/AGgvAvw3/bJ8&#10;fX9pb291cwC1SO0hwFyttHjJHYcV8cv+3JrOr+H5dGvdHtpFnaQTL9nOJI9xIA9MKcbvYHmv17A0&#10;cNjMvpVsVZylGMvK9l07eR+IZlUlRzGrGmre9Jd3v37ruYNt+zrqHxC8V28HiPxNLi7igkE0se6Q&#10;XBgkaXndwDJGOhx8/wCFfdfwA8C/CX4AfB2PwxHLYqLe3VtYuvMV2nm/iZvX5hgfSvnTRfCkPiL4&#10;J3HxLufFKWV4JtQks/LwS2LZSIz/AHfndAM++MkYrxvSPEfjOeBYbnxNJmYCS4j87ar8E49Ac56+&#10;/tVZZjoYfmUoXs5KPpd2f3JficGZwqU7Luk/wR+gXxC/aF+GfiLTl/tnWkuf7DWP7JJE21kbqFUj&#10;2xn8ua8v+LH7Z5u7D7L4NXY/lO0k0y524HGf5/lXyzb3er6jdMFu3/eNGQI1ZjtG0Y9OQDnrXR6L&#10;4e8b3pbTtP8AC8sizMMNJGwbpjOT04C9eK9L69jJRvRgoJ9dvPd6dTx40q9R+6m2bWvfGf4n+IpJ&#10;NSg1D9zccNDHtVYlZcHGee2e+K8v8Ta/4u1nT7jSh4knLSQN52JCHDAt+7LehORge2a9JvPgj8Qd&#10;L0Zp9cuo4YWhCmNW3EjjPQYzx696858VSro7tHC26RnyzMuST61NCGIxUtayfpr/AMD8TqeDxlGN&#10;6iscv4T8P+JPBRuH0ELJC/Mu2MgOuBtU4x3BzVXxN4G1zXL2TX4fFX9kyTtuVbeZspyxIwD0yfyH&#10;0rWuNa1GeLZJeSbf7ucCqUlz8uSfzr06OX06bu5N/h/X3lRlOPU1vB3jPxx4ESMwfE7WbySPlW80&#10;Iqn1HGc/jXc+Dv2gPix4n8UWug3XjfUI7eZz5irdMu7gnJwRn8a8mmuhj1qz4XLXOuQoI2YDcZFj&#10;bazLj5gCO+M1eIp0vYy91bPp5HRHGYim78zt2v8AgfUHjHxH4a0bw8W1bXI5Jyh4abezHGa6r/gn&#10;1+2/8VfgxoOqaJYRWsmitr0ky6XqVqMLujjyyuuHBIA7kD0r54sorbWUW30exeNGVkZpPmLELkAE&#10;tj5gPz49a6DSdI1OG0jRXjjhkmzujYkqSiqc88Yxk9a+ZwuM+o3e9ysVmTxLV4pJdD9V/hV/wUk+&#10;EniJoYfHWgXWkySYH2q2kFxED0zjhhz7Gvoj4ffE74W/ERFbwb4+0+8ZuVhW4VX+m085r8P7TVNb&#10;0O3jsJ7uNpEtoypWNuXT5jjnrhT3IOT0wK6vSviB4t8M2lvqek6/eRnysrM0mwOwP3lbuTxwPX3F&#10;epTz6FveicLqUX0P3Pg8NaggB+zscdasR6HOF+aKQf8AAa/Jf4Yf8FHP2qfhy/26y8f3E9vZqrSa&#10;ZfSeeFIYjYA/XPGQDyOnWvaPDP8AwWe+IGq6pY2ms+Gvs90xZJmtW/cSKcE/JJkqwB67vwOMV1Rz&#10;3DS/r+kHNQ7n39eaHaXSfZ7+0jkT+7JHu/nWHc/BT4e6xLk2kVvIWzvhynP06fpXx5q3/BY/xdBF&#10;9n0zwnZyyKoQyXTRtuPnYPygKykL8vI5IJ966m3/AOCyvg200E2+tfCXzNQtwpupYZPlAcHbgfh+&#10;hoee4TrcI+x/mPpS7/ZV0+/t2/se8tbqRv4bqTGP05P5fhXmfxR/Zq8c+F9OuNTsfgdZ6zMrgxwt&#10;BG8bjPJyjK3T/aBrH+G3/BXX9nbWireOvC11oHmyhId04O1QvzSMR1+YNgDsB616An/BU/8AZRhm&#10;t7DSfEurfaZpNixsoWMHJyC2SOxP4Uo5xhVqp/emb3oS6r+vkcv8Mfjl4h+GNsLC5/ZGtdM8ptrS&#10;WOnyL+OSHP617x8FP2i9N+LHiePwtc+EZtHkNvJK1xeQ/IuwZI6DmvCfFv8AwVi/Z+eaa3HimNfK&#10;u5IGRrMOSUZgDv7ZxkZ9asp/wU0/Z4sdIt9dvfGRX7RcNH9nNqm9CQTk9Ow6DOelcmJzWlO6hZPv&#10;d/qjroywsfimj6jh+IWmwXV/AmkWrm33fZpJwVSQjucAnH4V5f8AFGy+IHxMiNj4i12D+z5GJGl6&#10;KBbwhRnBZj+8c8f3gPauX0j/AIKDfs0az4kh8Nab8SbO4ka1WbyvJG1w2CE3cex56Z57V0Guftwf&#10;s2aGBHqnjax85pEdo7cqwj3fw8dCO4PPXr0rz4Yr2c/aP3n5vb0XQ7pTwc42U0vRnAaRYfHT4SSy&#10;3Xw+8GaC1v5gaNWsoXY57FmUPn/gdeRftT+Nfjl4i8Nf2NrvwstVvLUSW9jcW8ZLf2heM2J+HYFh&#10;uZ+OBsTgBcV9Ha3/AMFCf2V9ChY3XiO3bzpY4QvljKu3G4j7wAznnGc98HHA/GH9o79mjxuljHa+&#10;Nrf7GpnlmJI89nfMLsOwKQ/aCpOMNKp4xijHZlHE02pR/H+vI0wMsLRrLlqr8P68vmfJf/BOz4MW&#10;/hn9rbQ/GOhxLb3f2XVGhkvI/wDj12QCNUHB4PmE9OQinvX35qnwDHjXU49Y+IvxLkv1+99hiykZ&#10;9sg7jx9K+bf2Ofi38FvCfxz1DxJ4x1+xWMx6hc2j3GFMcZtrEBVGRnBWVRjJO2vqz/hsX9ljZNfW&#10;niqx8u1TBcsoDqCu7ZnGfvAcDk5rPL8d9Vp+62rvy/U0zCOGlVtOUdu5zfjL9nHRLrwv/YnhLU7f&#10;T9zNlowqtgjAOcHJUncPUqOuTXzb8evg54f8RfGrRfDdhoyzeBfgjpMV/Dpir+61XXp/lsrPB+8w&#10;yjn1aVc98/S0n7fv7Iba7DoMOuRNLdbljdYSAAD1YYJUEkjP+zU15+0P+xjr2qC+i8V6Usum6k1/&#10;cQtMgja7SMYaQ92UEYGeCB/dFdVTMo1d327dNV8r29bHm+zwUvhnH7z4Z8cW938H/Et9Pr/iRWtX&#10;1S30TVprcf8AITvpZoptUuiT/CZZLKzX0TcOMc994V+Gesar8D/EngyXSYb3xN8MvF1xdtYSR5XV&#10;rJ1IuoV9Rc2zyOO26VenFQ/Hnwd8B/F+m6bFb/FnSJreyVZppJ5Gj/0r/S7ueY5HzGW7kswBn5Ug&#10;Xrg49c0L9oT9mHR/jSPiDp3jSx+zav4ThtfEESsFVbqIKyTDOPvRkr6koorlWOp+1Tk9tOmzX6Oz&#10;XoSo4fbnj95Y/Z1+Hq23g9NOv79r+3ksk02aV13fbbVV8yxuiD0fyGWN/wC8VBzxz6lomlRaJo8O&#10;jWnyxxR7WYsc8Hpgnp7Vj+Dv2lP2QdEsl0fRvFVrbwwfJH5kgGFJYqu7PIUAgegwPSrEn7Wn7KDN&#10;Js8c2auz4jVs7j79Pwr2KGdYWjBJ/oYzoUJbVI/eazoqRrasrMFXEj9D06HtUD3P2c7UIYDhWXJO&#10;B25NYGp/tZfstxRPKviyGSOOLfcG2VpFHIXHAJJ5GPrWK/7Xv7Ldxftp1n4tVZFw6maF0QqRgkE4&#10;6d8ehrb/AFhwXmYuhR/5+x+87V7oFpIdyl9+7O0n5ccDNFecWn7ZH7MxvZ49J8UM212WRlOBweMb&#10;uvFFH+sGA63+4j2dNf8ALyP3n5YfDX9sT4h+H9MXUtZv1uJI2ZhC3JK5B5J+p7cdOtezeG/+Chnh&#10;qW0in8R6W6NtBHkMW8vnk/kGP4Cvim4tdZT7TfLaLdH7V5IVW2bFLAsoGeSNgH0Jq159npll/at6&#10;ki29m0jNF5ZLDauGVxzkEktn0/XxaOaY7D6Qnf11/M8hcy2Z93zftx/CCfTby11aKS6tLhBE0TQ/&#10;K/mnaAc9RyMkdjXh/wAQfGH7I9/4evLyy0aXTWVS6+U25d2WChB97OBzzwa+d5p9YvrhP7O+W4Vi&#10;FVlL7mBBzj36nsBnHSo9XvbiJU0h9AkjhjKpvXIDM6c/ljn8K6pZ7mUuq+5ApVF1PVtN+I194U0t&#10;ta8E+Prh7FZGWOO7+aNh2+8SRnjoSOetdB4e/bLt7KZLLxR4aNwG/wBXPp4OZBzyAeGxgZwcc14N&#10;HaXV7eNaGwkgVrmX7U0ykIByCox9flA77RV6DTIY3a2E/mLbxJbwpCvzhgpc9ffjFOHEOaUn8d/K&#10;yJl5n0LqH7XngGPT0u2iu49y82v2JjIGPQcZ7f49KzYf2mNd1qVLfwX8K9S1CQqoja6dIFYnuSc+&#10;hx0zz6V4Po+o32mzwzzXkdpJZM8k00kQYrGPmJI5Bbb8vPXAqWL4qeNfCd8dS0rWLlV+1bp4ZVG1&#10;13DCmMgjPXHHU120uI8ZUkueVvRX/UpRR7pqniX9qfWWlNj4V8P6PHHCXk+0XDSsny7ggPQuemOA&#10;O5FaHh34ffFDU76LUfiZ4qtdVsxlbjTW06JIgp7ZO456HIIrzDV/2l/H2r6VealJ4sttDht1Ag+z&#10;6WrTXDgjd8xON2O2K6Dwj4c+GnxIj2+Kf2h/EjSSMFe1luvsagjqOBt68V72FxVPHfDNy9WkUua1&#10;za8SfDbwf4MVtTtviSnhfhiudSRYicnnbI2OmOK4+D4sa/ceIofDXgbxTpvjSYQ+ZMtnC6zYDBeq&#10;5Uj5uua9n0T9k34DQMmp2/g+DUpGj/4+rydp/M4HPJ29vSt6bwt4A+HMB8m20fQ42GGkLRwZHpnj&#10;NelHB1eXR8vzcvz0J5o+p4nefFHxdA39mH4B+KJL7ewaFY1WBcEc+c3y8n+Rrzj9o3UPi7q/wp1K&#10;8174eWOi6aqxtdb9SElwMzIFHy8Hkj6V7x4t/aF+AfhyT7LP49tbq4Y4WOxVpmJ9BtHJrzf442nx&#10;o+PXw41Dwh8Fv2bfHmqLqCxBb6TQpIYgqyo+QXAyDt7GitTj7Npzu7dEjWmveTsfGccq9qkV/U12&#10;nxH/AGR/2o/g1Y/2h8Sfgb4h0232b2uTYtJGgx/Eybgv44rgbe8imUNvxXkSjKOjR6N09jRhvLiL&#10;545G/Op21id41iuEWRdwJRuhI6cVQSdCMAj86XeM/jRzMD0Lwl8ZdU0SCO1mtLWaFBtEc1qp+XOc&#10;ZABxXVwfFzwl4lZoNS0GO38z+KzcFk4/uv8A4140km0daa0hz8ppThTqx5ZL7tCJRTPZFufCzXsL&#10;2+rlbeNwZhJb8spzkAdvbFZd3p2i3mnh38yPa3mOZWABjCfKffJAB47GvNYNY1O0YG3vJF/2Scj9&#10;a2NP+IGpW3+thVuzMh2k15NXJqMnenNr11/yMvY9mdRYeAEs7ZbPT7aRre5Kut1JNuTcOWcHvww4&#10;75FaGpeHbuwuZIZ5jHnYfIQctngLkdMtjPcZx2rk08YWF9YNphu7i1jbpGOVB7HjuK1rbxJfSS2r&#10;2OqRv9nbPz/NuJJLEjvknp6elebUynHQd42l6P8AzIdOoiZIEjizY3rRooRreSaMqxLkDHPXByOP&#10;X2rc8H+DfGXjTXE8NaZdsbieTymZJM4Truz/AMCB/EeozU0nWbF47T+0rNVkVtssfJUq0gY8+xXP&#10;/Aq734PfEXwt4T0TVvEr3kY1fMkWlRt9yA7trOT7fKwHoRXn144mjpOLT80TKtiKPwtnVeK9W+Hn&#10;wc8NW/wquPE7f2g8qx3V8sjbvl672GBnA6Dqfoa87+LXxDtL6P8AsPwrrMpsleJJ9Qt5MzXO7gqO&#10;vy4wPzrjfE0+q+Jjb30TrNN57C+dpMtkcHnucgfgTXOXV5qdtO8Mht5XyXVPmXC8fLj65HPYCs6V&#10;KO8tXuzenia3tlWqPml5k+leFbjVfEF1aSeLLzUdJtV2yW7P80a8Ybb0Kg8ZwMVxnjP4UWWq6jql&#10;pY30ccN1bw3untg8jcyyLnnoecV0Vjf6l4Vij1S3mMJk2y3jbvMDLxu2+xzz14zXXzfDWXVtDstQ&#10;8O27tHHJNC7FcbYZAssX5fvR+VTWxEsPUi776LTy6/NK3qetRxkaysoWeu23yPP/AIUfCLxpoUq6&#10;x4ZvDZ3VrOht5Ldg0zNGQxbZ97+HjjGfpivuXwP+3X4Pu/2fj8KfiNpV8vijb9mtbxINuJGljAZu&#10;mBty3TI24718jeJXu/D+pXVrrELW9wzSMsatuwqkqrD1DHJ/CofDuv8AiOS9t9T1DW/Ls7eZNsMx&#10;JLEEsR83Q/8A1/SorYPDZhFTxC1Vu3Tp33/I9DD4jL4SSqbprurefX7rH3F4Ql8O6Mf7TfxBfao0&#10;cijytvlpIxBwT1J6n0rp/CXjzw74X1G3W1stPs5JJGEM1wQxBALHG4noBmvlPUvjlrMGk3EVqsnm&#10;W0bXYjRhHuUJlFPscjkddwqC+8aJNe22q6jrS2tx573NvDnfncuwkg5xnd2Bxg1vUqRjTVOLsvJX&#10;f4/Lqe4uIcro1HKNOVTZe9KyaWya1/LqfpNL+198MvDfgTw9NH42TUry6kkS6h02UfJ85AD7eAeD&#10;we2PUV574h/4K1X93a2vgTwH4Fktbjzg1xqN04LKAfnVV9wMAn+9Xwlbar4tsb+1vrKfzozIbh2j&#10;badwJwPYkgc/3celb8l9fW8sjW7qkc00xkkk5eRSyFP93GzJHr9K8epkssTUcpQcrreTsv0R0UuK&#10;s0VH2eHjGnG7astVd33fa9lofbQ/4KdfFe11NtQ8PhLZVZ47WWG3Mixy4HzPxnCkr7ZNeM6/+0j4&#10;y8Sa3eeI/G3xA1T+1NSvYrm4huLpxAk0TyFVQAgYznaB1GK8F134nW2no0pidv3gYw26+WvCquPp&#10;8gOPWsbwz8U28RaztOlwW6s43Mcsx/GnS4XlGm2uWC8tX9//AATGtnmKxNT/AGis5Sf9bKy6nZ/E&#10;zRfAPxI1OTxv4ttJNQ17UsPdzMx+U7nwDnOTgjn1GKzfD/7HfiT4j6jaf8K0+Hd5NY2szBZGssRy&#10;IT0ZzhQSvXnqTjtXsfwWm8JQ3UV5Pptu8hIwzoGY/TNfavwWgXWbOIxqCu3G3GMcelceMxlPK1aK&#10;lN95S0+5f5hRyyjinzSZ8X6P/wAEyPiP4rt4bbxpe2umWe/dNawyFjIxIOSqfKTkHv3Ne2/CP/gl&#10;F8AdF0+3PimG7v8AyYwFhEnloO5AA5xknvX1jL4Xt7W2Eki/dGenWsPV/Ettpe6JAo8v0rwqnEWZ&#10;1Y8lKXIv7qt+O/4npU8ny+m7uCfrqeU+J/gD8CfhJ4eki8G/DfSrNlX/AF7WweQn13Nk/lXgkvhi&#10;HVdckv8A7N8u/wCXC8da9r+Mnj1NTZrKKbOeDhq8kvPHPhLw9uOra3aWzbWIWeZVLYGSRk84AP5V&#10;1YKpipRcptyk+7bf4lVYUY2ikkl8jkPjnY2WleDppZFVT5fFfCXjm8M2uy5b7r8c19N/tVfHjQrm&#10;xt7TR737X9tZUtltvm80sBjp7EV83TeAfFOt6jJdXOnNGFYGaNmwyKVOPxO1vwwe9ff8PyjhKDnW&#10;drnxefYmjKooxexzUt2qLjePzqvNPKW2qjHPC8df85FeyaH+yf4rufh2vxIn0LUJdFuNQ+zQ6qsG&#10;beSZOTCG7PsJOM84wOlblh8N/CUUlxpn9jQWuoR+WJkKkGYKyqep4LKMDHGTx2r1a2dUabtFNnzU&#10;q0Y9DwvQvCOt+IA0lrD8o27nLABQwyCc9iOn0Ndx4R+EGt6dqcGqput7m3En7u6IEcmFP8XQDg5z&#10;+lekxfDHw74et5JLK2a4Vbjb5jLuCN5cgG/1G1jx3JGKSDTr1bGSUOskMzwwW7SfK0QIYbivXBG1&#10;T65NeTiM2r1rpOyfQylWnIhstCtLe+utR0m2l3RWagSJzCQGQrtH8J4OT6bq2rK2tbyNhiSSKOOS&#10;No1XcS55AwOoJ+vvjOKj06NrrSJLIzW8UbkEOqHJVXC5wOhLf1q0LKxs2kjt7GeKMzeYY3k2EMpI&#10;4z0B4I9zXkt33epn71iO9trIIi6fpu1ivm+XdDIkUnYUB7EsceoxWbd6frItPIhuYYbeO9CM00n7&#10;uIOflJbJXPGOv8PbvYuZyfEDPbx3P2i1vf3j7iyyqjHcx9ejemeDWg0mn6rELFbO82rHhpo+OXYh&#10;SV46rGufTdS+FBG9iODTLq8vWmsdYby1mmkuFeQu7swYsg46hQ2PYdeKk0zTv7P08N9paC4lZnjZ&#10;oywyDnaueM9AfbnsaZrMkzQx3ej4t5rZgb+OVgAsaD96hyM7tof8a2FsdPit5tWj1KS4iMoZYyQq&#10;xq4ORz05CjPoT1zxKDs2ZE+s3jN5kqSNcTW6zqNo3Ssd24DpkhiQQORj1q1YalrEeoIbL/SrU2+9&#10;lXloACoUMOcHDN9SPar2jHT9cguNJtFFqv2wWm0bt6zK3QZ/hLdCOMMOtU9A8K6tpkM1xptjcMyy&#10;BiJB/rHO7LE8kDPI7DBz1FPbRkqVty7NPPY30KavobQpYzBJlePl13Fuc8sxBHPHB9Bms7V/EEIt&#10;rfybe8mmVvKe6tFJUMVZzk4wegB7kuPxdL4suLzxJNol/wCHrl544hPMrp807IEYKrdAdhKjPQ5r&#10;U0KF2s4xq1vJb2s0anyo8kRkMHTOe3A5zxxwcUcvLuD8zFP9pabZNqMMPmW880jSTXTZ2Ou3cvUE&#10;A8H2DCryXGo39vAZbaF9scQkkdXCm6xymc9MZ5xySvTNa2maNpN5JJCTJ81xJIqwrvaV2j2nCnGf&#10;mTg8j6VXuJra1a3tbm3t7iaG4/f20dv+8KmRETge4xkdiTUya2C90V7Rbe+vfPgaGzWFGhZoZCmS&#10;CAFViRlgVc/8Bq0t2utxQ6l/wlqt+83NFHdjKSYJkRufmIG7HHbrUOrPo91fbToqRrdR7pyjkCFl&#10;J2g84Bw/4Z56jFNY/DNwbe0sLea3/fNLb+TENuOoZn/u8Ak+nFUleJKTluXNUmvW8ySF7ieRbiNJ&#10;1aTOSXGAx9ipI9jjqKsaX471iMXU2pW0f7rzFghf7rEMoB3d85Jz259KgunWBVmn2xQyXQhAsjub&#10;cTtic4ODxvJ9tx7Vd1iLRdX0yaYQ30kNv51vM9rCULDBG4Aj5sAj681K5ZbgtNSxdaneX1rHfW6i&#10;1+y3BaR5pDmDs2cdQAAfTmnWXifUrXT4VgN5DDNbsr/aF53btjKMngYDYPQEA9qqy67o01r9ntbl&#10;ohuKXFuV3KHIDEHHUg5HtzVi4b7VutfFMmyGdUiG8kCOR0Ckrj+EhcjPrU8nLoTUqVKkrzbZR1Lx&#10;nqljef6VZXDS+YkdvMrndJ8okOD/AHdowevf3qwNavraL7VYW08kF7fE26yblfyJBwSvLFgCQcgZ&#10;2jmrGqnSraOFrO2ZvMjdCpz+9CBgW49SzNnjHGOtZ11quu3klxc3cdu2mxXSQiSRl3Kw2qc55HBB&#10;991Xy9EibJ6o3Xk8Q+IrY2esRMtqodctIQsS7Rye5wrd8YOD61XtNdv9EtGbTXup1gZYrqdYcrGO&#10;RlgOwKEcnkEYzVbRtVGt6culaZcyGbczTXLqV81Y4xuznrnnI68n1p8erW9nqcdk4jjjjjjW9hZi&#10;Fb7u3OM5yRkgnGSfWpcfIGri6f4r1g6H/Z+t3DNJb6lIlwluWjZIyrNG7dx6lT0we+Ks6Z4r1jUJ&#10;YvsUZm3R7pt7K7pMCEydvIBIfPcFsdRWNp2o6Dd+KblNW0aNPnk3TRxlftDllVid2MghlPodp9sx&#10;fZtK8KzC00K/aFLoSzQyGDc8hO4hQcf32Ix1I9+KfLF6W1Fymw3iy70SebTNMvJbqOSJXuLgt/Er&#10;ouQvU5C/mPapH8Rte6vCh1lpLfLQZkn2vFhm3oVXkEEHnurViQSWkV5MNSvkunhkMitjoWcNjnoM&#10;kHHUgUsFiEuo/Ful+WJnlaaOw3DbLICpGOc84JB7D60KMbFcqLn/AAmOn6ZaP4gvfF62stxKoZpB&#10;uhbdufAGRgjAHXoOlFZL2Xw5nhey1eKBrOSYSNJ9ox+8RQqDHbCMRzzgUVpyx8/uQWXU4e/uJ7eF&#10;oYzG0c90kq2/lhmbAyZOejHB5HXFZn9uWjajLaWEE0l1qDYt4pm4mbkKuSfQjPY+lT6xe3d/b2+m&#10;WWrXCztIximUKFlMZYMp6FOTkbe4xjk4s2l5YT6fdNqMccK2EgjtbgAbvu7y4bHDBiy+mAOOtae0&#10;5Y3aNfZ7FXTNW1ibTDe3skNwlzw3k/eWE4VeB904Y5GOoqKb+07CNdC0qBop5rjLSSA+XJuUEL9A&#10;oP59ia37HRNK0aPdLrkzy3EcYjSRQquMENIqL1O0uxBGBsz9c5fF3h3QjHH4hsYbqSK3bzxvGJlA&#10;GWwF+Vvm5HpiqVXm2RPJ2Kbx3euxJq9hq7QwrJJAlnIeZlH+pkA7E/K2epJ9zVK80y8m0q+0lNUn&#10;E11NC80yyFk4EuSeeSemfQYrRjtV1TydL0adPsfmMYZEzvVlm2xqP93Abjrg8gUGDSZntriAgNdb&#10;YoYY2zhlDHDE9yCpyeu2mpRFy8pQ8PaFa6e8d9PpsyzbYJ1mulIDgKCvbJTGM+oPFaN7Fp+oRSC8&#10;tldmbM0YkJO+PeFYZ6cOV47VemvJraMPq+qyXi23zLaSTAtHHgNGo+UdF8sDnj3xmqOtaFDe6Z9t&#10;tbG4jkfYyym6wp2xnKtnn5t2cjrgUe0FytmTJNpcMS6feadFMyKXmVV+UIpA+7njrn1496vlotR0&#10;7zhZXagSFoBNGwRCVZCMclsEg9R+lLHobW90tmLdby4eRQzeWVfaynOeTkB8r9AD14q9pOs+Lbm/&#10;hs9XihhWNSVtzat84wFBBzydxHPpzWtOb3TKN74TXeo6Zctoet+MvEdvaTXDLc2/hzUHhlbDcgZU&#10;gHB4x719PfAr4a/8E6Y7pbj4q/BbxDqF5NJn7V4n1yeZpR1DMgKL29OT9a+dvDfiDxCtlMuiQLNd&#10;RsRdyGQqwcNldmfl24I565Hpivc/gpqmreJfDMek+MNKaGRbdo4mdUlJXcCCxKcqQT0yTj3r6rK8&#10;0rWUKmqW1x+0PsTwN4w/Yy+FMEI/Z8/Z309rmXCrJ4e8NwRSFvRpiASfqxr0A+Kf2ivFFpnwv8Fd&#10;M0mKZf3dxrurgkehMcQOf++hXyPb/CbQI9W8rQ9c1DSGARla2vJHXdjjcrH5QckBVxjFeieEfiB8&#10;cvAmjSWfh7xhNfPGjBfm5bg4PlyjAP0z9TX1VHFRnpsPlT2/E9bv/gL+0b40jYeOfjnpuk27f6y1&#10;8O+H0zj/AK6TliPyNeB/E/8A4JVf8E5pNfvvGnxd8T3d5q14pFzdX3iVYSzf3xHbqg3fga2bb4ze&#10;CvEHiBdN+P2pePJVdQ0kN1qrWsKt1ICRhVI9MEHAr2XwTq/7FOjaams+HdG0lJlXO64tDNcnj1bc&#10;x/Ot/wB3U3SfqHvw7r0Py8/aJ/4JRfCKGa4v/wBlL4h+KtafnydLk0GS5jLeguAF47cj8a+edU/4&#10;J4ft1+H/AAu3izWv2bfEUNrGxDL5KtKFH8WxWLY/Cv3mtvjtY6nF5fwx+CviHWE6RzR2K2tv+Lvj&#10;j6A1n3Nv+1741nAsfDnhHwrZyD5nvZpL64QfRQqE/lWEsFRk7rT0NI4ipHT8z+dLWdK8ReF706Z4&#10;o0K8024U4MF9atE35MBUUd7G54av3u+NP/BMDwt+0rpDaZ+0L8XdY1SFm3NFotnbafGhB/2UY/mT&#10;Xzz8eP8Agh5+wZoPhzzNA+MWqeD7mCIhbm81iO5EjAdXjcAn/gJWueWAqx1i1b7jWOKp9T8lzcKT&#10;jNCzgcmvXPjt+xB47+GficaR8Jtfb4iWskwSG40HRblZBnpuQqV68fKzD3rzjx18HfjJ8Kr7+zfi&#10;V8Mta0WbaGMd9YOhAIByeOOtcMlKLafQ3jKL2Znx3IPep/NyOTWPDeqG25/Crq3Xy5L1JRp23iLV&#10;rNdsN823+6x3fzq1F4zudjQ3UCtu4bYxWsHz8ihZd3Ga0+KNmTY338R+YGEV5LBv3eZtP3gxyRn6&#10;80/TNL1zVNQkudG12NZJ2PysucfLjA598/iawAwZcH8antXeJsxuVPsa4amBwtR3cUvTQOWJvav8&#10;Jfi5HbQ2dnaLdW8a4jkRNwjwP5cfhXun7P3xU8IeHfBcfh/x3fR2GsaZJ5vnEF1k2EFBjHXJb88V&#10;4v4Y+LfxB8Kr5ek+IpfLwB5NwBIuPT5uR+BFfV3/AAT+/Zx8M/tW6Jq3jbx9BMZLHWPsphs2EaSf&#10;ukfcTgnPzHoe1eRmVDA5fh3XqyaivK7u+2x6GW0a1XFKFJJt99D5n+KVl4x/aM+NmreJvC+jXNvb&#10;/aBHY3jR+UGCfIrEE9yN3A6H1rpvD/7H3xk1G0hSDTbmR1+80cbFWJx16DjA7+tfq58Pf2OvhF8N&#10;rMDwz4Bs4JcZNxMnmyf99Pk/rVjxR4Ms7C3dYLNVUA42rx+VfF1OKMvjLloUm/OTt+C/zPoocMTn&#10;Nzr1N9bJfq/8j8vn/Zc+Inh+Ay+J74Rj7L5DQ7gQY9gXG0cdAPxGetUk8FxabKsU8jSMuQrPzjnn&#10;9a+uvj6lpZiSMKN2CFBXHNfM+u3tudRKo38XWvay/MKmIp8yio+i/Xcmvl+HwsrQI9J0dERQQAP5&#10;VN4ljhsrbcwXgflTJfEum6VCvmzop6DJHP51zXjXxek1r8lxyOmO3611xVatUTZjOVOEDmvFepq4&#10;ZVIxXPeHtZey1DdDIysG425qtruttOSsT53NjgdTVbw3ZXd+Jbi2jaTyNxkHfgE4/Q17kY06dH32&#10;eLOreomj3/4PePNQk1u2gE5UM4BJPBHpX6S/s4eLdF0XwxDqGrajBBGkQLyTShVUY6kmvyW8ITeJ&#10;bezt9V0UfZ5ppniSPaPODqoZQoPB3D8uPWvRLPxL8V/iz4Jh0rxTqt7HZ3V7MtrarOwDsrviM7SM&#10;jOEPHIUk9wfheIMDRxUkoysr62PewOcRwtNppyZ+nnxy/a6+FPw28OyatqfiiGRV+UQ2bedIx9lU&#10;5PUfnXy549/4KBeGfEUmo6P4Ge6kv1ZorNri3YQyS4XBzn7gLjJ7DJ7V43bWOk2viD+1b2CPzJIz&#10;BDGJGURp949+SwRWHHBHbFdRp9r4Fk8QW8l7Y20ix3t0QVhUZDlkYZ44wBwMcDPUc/N0sHhcKvhc&#10;n/XT/gmlfPMXV0ppRX3s5z4n/GP4u+KjiC5k0e18m1lkms4TNIDI53Rnd3VFzx13Dp0ritZ+Ed98&#10;Q47Ow8TeLn1iaG8aHzZrlg0LEbJCCD9zDN0xwu7ua9C08R36SW2rW62s/wBllhaG3mEeGSQsNkm0&#10;kBlwB6FF4OSKb/YPgrRLGz1eygvrG4Yxvb/ZlJyyRtsOCeJCPlb+Fs9MnJ9KOJqUVywVvRL/AIc8&#10;XE1q1aT55t/P9DjLL4Bz+PtbhtdIgmj/AOJoqx4RWjQHdtwMcfNn5u4r7R/Zy/4JlabaW1r8TvjZ&#10;pja54I1K0ae1+yzmFHbeyssvIZPKKnABGQ4PrXG/swG31DXJtViET3MaMsMghVdwYKCzD7oKjOMA&#10;fePtj9Kv2N9U8I/F/wCDd/8ACKW8tpLSHzMrMwAtm45weqNkHp3r2MntWi6+IXuwd7eS3333Tt5W&#10;COBh9XU923p2+Z8zfGb4anxr+zh4g+E/hnwrYaP4ftytx4cs7NdqQGFhhyP4i6s25s5Oe+K/PCw+&#10;GehXPjM30Y3SafaqlyWYt5heJZFbHG0A9f8Ac68V+ufxN8DX/wANvG0fwh1dPMjkt9lvNxtm3/KB&#10;yMYGQtfmt+0b4fuPAX7SHiTwj4X1mFv7N8UT2F3bOGIPlL5aDcOSAVIOeGA7ZNepxNGio0a2Heko&#10;uyXbRr82vU82pTk9Zbp2fqeQzfCO6sI9S0/TdUbe0McsKxW7b0Xy5ZCS2fmKgKvJ6H2Famh6JZNo&#10;jaxp8n2rVJPJ+0Wd1/qmjQrjB9G+TcOwJwauHTdd8Rta6nJqi6fH5UyTW9rNh5IJEU8Z+42S2RyS&#10;VX0NXtGjtbTT7PV7xIb61it18+1kb58IrbEO3opZXUkclcDjaK+XdarKOu/9f5GPJGUjP17QEttK&#10;+1/2JLbXFrL50ywyhPl3OHG/13bG9sccZqtqWh6+mk3E66hDdvLb/ubi4bzR5iEMxOe5Ds2B3J9a&#10;ZL8QrS3vtPj8XyXTWuqfLJ5gO/zp4XUKBnkAqxyfpz1EN5dadPqs3gVbRLbT2KzQtZzNHJLvVI2O&#10;eeSrqMZxmHHuaj7baS8wlHsWNQ0q+gH27TIPMkt/36hkDRShlVWgXHQgvn0+TA7Vl6ba3+jeIbyO&#10;/gt2EscFzGsbbirKGMiHGQeCuPxHauh8N6je6Rb2hv7KGS1Szjju7c3AZrhsIx2ehDDjj/61e+t9&#10;Lk1CHU7OC3tYZ4ZpPLGdytE/mkZBwcrLgrwMN3PAuDlszGMSrewaApnnuNPZ5bq5VtzJsj81nwzy&#10;YOTn5vl6ZwOmRWHJa3c8s+r3VtDNaxwINpQAMxyxUZ7bN2fQ49a6+aVfEHh6a8vtDjiv201buO1e&#10;JMNIf3rKGU/w5O0Y4wO/NZOrvbtbHSbpLorHMk9xCi/O4EZQLk8AZBJ9cjI6VVNyJlKN9A8FWr3l&#10;2NU0kzLM8wh+zrJ5ZjlD+UrMW+8Nr7SwPO3PIIrTWy1+XRLmC41q4hESmRLiFQPKYtt24PXvk/7O&#10;OhrhLC9+Jnh5pNa1Pw/bRwRxq1r/AKUTNhmQrxnH3t+OmMDkDkdFbeIbCRbZLPVLxpltJo5rGZ9h&#10;bLhd4PJID449GznjFXKM+bczlE3rLQbi2niiu71mM0SxXXluPMYscN065UBTnoOO1UUs5PDWnNpW&#10;nrlcCPzp18xwVG4sM/kT+Hc1jw6rq5uXtbrw9e27XGnw273CuS7swYeYCQepwfbGe+Kn8S6drvjC&#10;40uC+1Wa1kit43gugoj+0PsVypK9AB5hxjkqB9a5anV6GbVkSWk0Oli1uLXT2t54FH76SQ5mXLuS&#10;CP4d7gY9Q3pWje6foVzbyXeowQyyXFwS13C5UuxjwCg/5ZKeBjuCR34zbFtR0XU7jSrnT1vks7Zb&#10;n7VNchd+TPhHHrwp+j+3Lb3SJ7yS21XwuJtkhEjJczH91HGjDlVHBGV69xj2prmcgNCxHhTRdGt7&#10;e0jgaSOUpcXMrlgpfa33D1yxbnOeRntUltqGh2lx/Y9to8gtYftC280a/u1X5yVJ/uFR0Oe1Y+v2&#10;T2EbafcWskkLW8LtNI3LFsCTgZXOIwN3J/TNu31C50ZZY9PuGl+0Z8u3ZmKsok38Bf4cbM5OMKcn&#10;BIolGVibdxutah4QntlS0u4ZFhki+0SADEuNwj4I4ABfHGBkfjqat5FheW48OgR2a3Ufl/Z7Zcbm&#10;XLq4HfOMnjIJ7GsnUU8CeII7e4vtKkt5mt/Kt/JTy1aQnawLf8BGBxjnmk1fQNUs0vdY8J2zW8u3&#10;d519eN++YRBcMBna2/GG5wvGOBRYbUbXI38LBoZbjwrdSJM10fLwm7bL5mDgNxjjGeoH15uaDcxX&#10;SLFJMzW9797z7feTHvVtr+rq2cH/AGh05rAv7fX2u7fUvEGrta28bSzSStKcRTRFCVJB9g3PXBBB&#10;zmtbSLKz0i+inh1m3nZmjSG6iyiz3G9WJCFiAMqe3QcZJq2pcurFuSa/pfiae5W60a8htvsTSS2y&#10;zIf3sJVzIyjPJwVHPGMj6Uj4o0i7mvPDOs6B/akjafGs00akLPGrEH5f+eikY7cAfSpLfWtS0i6X&#10;T722adbgySRs0ZZUU7sKWzx8oOfdqralNqk+g6guk2a2crwl3uLWQ7RLMQwGT8xXzd6j6470RjLZ&#10;hyu5o2Os3FoI7CfxJJJbzQs1nDeMHl8t0O4seCSQcbs85q9ol5FHq5vJpkktdvkSLtCoqjy1K46/&#10;MSSfUORnjNZ832fUdUj1TVdK23FtI1pGYQCiKykfIf7pY5yRxs465qq1jrUHiC2s4lhuLGTULgXl&#10;42VJYt5hCjJG8AFuwztAwKqzJtZmlc6xHpOozWenWsl9DNCW3xx7lwCA27dncrDjPUjOKr+YmlXd&#10;vrl7FBDZ203ny28zcweTKSrDH+1hsY4xRNqV3aQSeHbZPs9w02z7Vbw8vFjJHPAYBU9c7yeOay7v&#10;WF1PT5jYXVut/Msg+wXkWVkzuXbzwufvkgEcnvQothys2re/8J3sV1bfZLe1Myks0ikrKoYHHPXG&#10;4nPqB61k240xLd7OwvIrVDGqafJJHukVSNrLn0wMjkcE4qGLU5bhE0uTw3DNILidrM3MBCeWEdeC&#10;ckjOxT09fqn9pabJYs7WZXy4ULQQsx+bfJhRn+EKAD6YOOtNRtuVGJLe+E9E8Swrpt3bO64SWKaF&#10;dwkVQRuypGfv9+etFZ5+IeoeF55NI0jTlgazjhjkWRgvzMpJG3cBwV7HjOMUU/Z1fs/mVyVOjOe0&#10;7wvP4hsxbXGrQ6esd00s0VwuWdSjYeP6SSAYJ5Ge+BTdOi1vT7S1d4GuxJ+9kLRqpSJpGONpyD+Z&#10;60zWNK1O0063j8R5a8tpIWCx4bdIUzsI9M4XjuPTmm6rp/ibRILHVpdOkuoRaRGPy7gL5DlpSEXJ&#10;6AGMfiD640a7l+8aq3l3qHm2GqXn2SWH93YzW8QYtCR1Y5+XcMqM/wAWB3GcTRdG0CK/uLeeyvGk&#10;i2uv2ggvNv2fKSOMDsPeq2i6rp7+MZrmxup7eC1sYrq6mkjOxUZWJIzyccD13KMjrXR65f6RP4fu&#10;PENvcq67ljiu1XGGVgSuP9xhx9PxPdp6dxWlt3Mm+1C1mM84MdvCI4yjW7KrFRsfZgHOeCOPXnAN&#10;WtJ0O+g1RdTlubeGyZmaMbzukkIUKGz0/DoBitLUPCWnzs1zbxx3SWvlSQ27LtV5PlExPoEILdeV&#10;GBmjxBs08/Yb3TCyyOz28kE33nBAYDttBC855B9qmM+iJUZXsjmINF1LxBLdQ2NjI1rHFKbZ45gD&#10;JKg4A9iysMH2+lad3Jr66YukzWkfmR+XLMsnIDtuVY+O4AHX1H4XbfT2thHb2cHkvbqwe3hc7Y2c&#10;CRJGY92Lg56ZfnitG18OWOveIri9FpcedHZ752dflKl4wGY5/hKYHfAIqpVY7sTjLm1OX1C58RLp&#10;ba5ZxQ3UjQoIfs4YzIY1GWI9S459D61tWPiG5v51k8R3ZkaCZhDHDalVJUfeDnGOV78dR3Ap2gRb&#10;Lpl1RXtmvvNYtHAfJjVCF3A4+YY4Oea6y11+2061Xzr64WZVUQxyQRkLJnaQSTyOf5VpCceawSj5&#10;Gl8Mr/8AsvS477WdZXypeHs7qONNmSMHGMkdcHI/kK9q+B02n+K79vsDXMixt/yEI5GeJUIIXC85&#10;Ix7dehrxmzvdP8RXLXcduJJoQUm1K+ztZQFZgqZ6YwM+mO9e8fArSdZgtilpql+tusLTS2luGVV6&#10;dFPO0Zx6jHNe1gfeqJdCOWx7LolmtnAbq7tVQTIN0jWPyz7RgMOv0wQOa3rHRrLVLmFdIlWNuB9m&#10;mUZbbyT8vygj3I/HvnW9z/Zobzz5qwyBmaTM5j4HUJllIBOfrWxb+IbW2EtrFO8kbuI4ZI4zuDFD&#10;lsH5lX3IAwK+qp1I2tcqIeOYNK1OePTtU8Nw3W2NWkE06ljjdnZ09M8/WuB1r4RaFHdw614au7zS&#10;bmXBt1024SNXUfeP3nzn6A8elddY3V9cXEdpp1/HJI8bCSHeJGVucYZScr83fpmsmO+S91RTdmZG&#10;sWeGa9hwwYx9SFU/KODnnv2qnX6p/wBf13K5rHO6Z8Vf2lPhXJb6h4R8XtrVp5xWSGZhDIfm7q/H&#10;oOC2fSvRtP8A+CgHjC6tYdH8Y31j4XvpICzzXeltK+ewAB25PUHGK4PXLpdUkbfcqs2AUia32u3o&#10;y5AIO7HGcdMVg+IfCun69qF2+t2ckcgg8pbG7geRy4GDk4O3jHTjmhZhUp63T+ZPNHqj6E8CXvws&#10;+ONrHd+Kf2ntcvvPbLad5y2Mee6jy8/o1en2X7On7L/hK0XVL3w5o8g25+26pcCZmHqWkJr8+9Y+&#10;G2tWSQ6j4Ulu9NZZVDNaZkiG8bVIGSQSVIOQBWp4c8f/ABW8I6BJ4i1PTLLxBp8DNAy3jN5iyAdF&#10;U4A59+TmumnmlGek9PUS5ZbM+29W+Ov7OPhhG0Twu0d7cqpSOx8N6S0z89gUAUfiwrh/FeqfEj4s&#10;vNYeC/2RYZre4j2f2h4z8uGNl/2kAZuv1rz34Kf8FLvBngm+Xwb4s+H1janIHmWlj5DK2OQflGSB&#10;3wfrX0VpH7aHw28V6Sl/4I8Laxqs0seUt7WJdoz0y+cAZ9cV2060Kvwsbjy62Phf43/8EMvGv7Rv&#10;iK18UeKdf8GeAVWR3ltfB+gvJJID/C5yq9sg5PXtXlHxh/4N3/iHo+nSX3wT+McOoTRof9B1+xMI&#10;kYZ6SR525xnlT1/Gv0/uvEX7WXxBijbwh4L0PwvZzNlbnVbo3M+3/dX5azb39lL4j+MpNvxS+POt&#10;XUTLmSz0jFrH/wCO84+tT9Vw+rtdvzKVWrHqfz6/tD/spfHr9ljUPsPxl8ILp6tL5cdzb30NxHIe&#10;2CjHGfcCvObW/EnzDvyM96/pEuv+Cen7K9wvl+IvhVY60x5ZtYBuMn1O7vXn37Rv7Jv7AFr4Yj03&#10;4p/Crwjp0KR7bVYbFIJQv+x5Q3N+tc8svd7qVvU3jiujR+AkUw3Z31ZgnUvkmvtv9o3/AIJ7fs9e&#10;MZLy5/Y/sfF02oRqxt7Py1e0mfsoaTDDJ46ivC4/+CZX7etp4em8SX37P+oRLCxzZ/brc3DKOrCM&#10;SEkfqewNck6FWMrWv6am8akWrvQ8lhcHg1+p3/BBzw9BqXwL8XXssStt8X7fm/69YTX5Z6xoPiXw&#10;frM3hzxdoF9pmoW7bbizv7VopIz6MrAEV+pv/BCPxHbaL+zt4vWYcyeMtynnj/RIOeK+K435lkM0&#10;v5o/mfR8O65lH0f5H3jqFhbW9v5fH3fSvJ/jFrWh+HNGuNT1S/gtoYQS8kzhQvvk8V03iz4mWVna&#10;NJJcqqqCct1/Kvzr/bN/aob4/wCo618N/CZlk8P6FIG1K7hyPPlHRAewzn64r8qyfLa2OxFtoq13&#10;2X+fY+3xmKjhaV3u9l3LX7RHxB8P6xBJqGk6ulxCyllkXG1h7V8pa741STU7iYzbUjBZ9zdADWE3&#10;iDx54suJdE8GWN5fSyN5aLuCxpjsXfCoB6kj3qbQf2efjZcqp8TeBrhkm3FUt5gzDBB6D7wxnOM8&#10;HvX6rhMDTy+jZu/bufDY7NPbSvazObk8YXGq+KLi71KSTy1hJgBztRcZDfl+Vatn4J8X639neN1j&#10;8643RzSTAocEbkJB6BQTwOTx713Phj9nrxsZriJ9M/tTT7y1kt2hm/cywxunzjnnKMzHnrzV7QPA&#10;PiPR9Sm060MNq0y+bpYuI8iN2IDHd06BgfqfWlXzGpy2pq39f1c8jmqT6nP+C/hhYwHztd0xo5pH&#10;CM122CmWPIUZwu5CuTg4J9s9/wCG/APhPRL0eIdRn4aFoZLfAAeYguhcAclSvPt194rTwl8TbO/a&#10;18V3ljKzTNGPLGFl3oMLkjklgDnkAEfhXGn+N/Dl/Hp3iTV7O8+3NNcxtCfMUMRuBJGcFlJUehP1&#10;NeRXqYivK7kVGOp0UfgSDSdSi1PQr2OFLW3aaNVhO1tudwIPKlQUPHXeR2FXfBN5dWt/aPYQwzuF&#10;Uw+ZMQCu5Y3LgYIf592eM4PUnnObXmUzzWOrKuJHija6+VRu2Z68E/Nt+oqxa397Bc3Fla3v7z7G&#10;N1yCIy6IxYkA9sgZzgnIrhlGpLc15pRdjY0q7spraPU9SgFvqEN9v8y8YsoZ22CPg9MLjPbIPGa0&#10;PERSWRrXSoFWVEuJJmVDmfbjBGOEYbioB6YJ6iubv7AXNjcCTVI7qSRIku7ZWC4bMjCQf8Bhx9Gq&#10;rqGo3dvafYCZm1eJpJrwNcEErg5x3yQu/wBsnNZexvK43K2p0mu6tZ2viez0ZCv9qSiRJLeZGXCN&#10;jDjjnG1B75PeqfinxFq8Or/a5/8AWaXEftMO0eXLmUCMgZ/2lIPH14rFtvHWm6jKl9Zacoumj8r7&#10;RdZ3LFvJ5PYktu+n0NU9U+IkV7c3LJpyM1vbqt5vUmMrtULzj1CnOON3bBpxpS5kmjKUubc9S/Zq&#10;8UXlr8ULPw7eaheR29zIBHMsw2oXJJGM8jBj/wC+j0xX6U/8E+/Gum6F+0haeCjp8LxeItJmtZdx&#10;4CqhZWHGCcpj8RX43+G/j1aeHvG+l63M7KtjdCSWWMgRopwMD/gIPXsg9K+xfDvx/wDEHhO10vxn&#10;4Y1WOxvtOvI7jStSUkGVFOVzjpk/mK9rAUXUozpyW/6o9PDVuTDO/R3P1w/bN8GXSW3hf402Ftby&#10;P4QkurjUbeZT/pcf2ZwqcHnEoifnptJr8F/if4y1n4qfEHW/iB4h1kWmo65r888v2VDtVpLl2UN3&#10;+64XIzzgdq/Yb/gof8cPEXxX/wCCVeq/Gj4X+IP7L1SzsdNv9Th/5aRxyMiXMLD3jlZl9cCvwx8J&#10;a7od5qX28a3dN5MIWZriM7V2HKkkc7gu4nGTuHavFpyqS95yulouttW7feycx2jG1uvqdDPrmo3m&#10;oXGl6tprW9xDi4a6XqqjchUHOP4+PXH5RWHiO+vnvYbLRJpo4YjIVLNGfMUjci4I3DkkcjknGK6S&#10;e3W2FxFolsJms4vOae5C4cKCQu1uW4PJx1xirmja1Zaq1npRSP7dfae6eTAoXz7hpPkPOBna2cEg&#10;DjJqnWitbHiyp9jM0pdX8SJd+Idet9Pt76TSkS2jdSRuLMyBePvKqlQ/c8fxEhlvoMNlp8niDVbC&#10;TzLe4W3UJMDNJGqCTzQuexlCnnqv4nQvrSfVbV9G0G+guLi2uJltZWgOzYoISLcCCCCwP/fWRnAq&#10;japbPr8cGoTJa30ETK21y2JlRC6H+FgqqOc85A7VXtFfQznDzMqxl0uyazS1vnvVuYgRPJFkOwCl&#10;CzZxnDDgdGODU+o6Z4jtNQOmeINPhls5DhpEkKqgYuruRjOcInsdvtWnd+DvENtpaaRp2q2NxYqr&#10;GG5aFd7bmyHQdsqhbI7Z6cU278PeILrXI9VtdTVrZvLF0XjZ2fcWPQ4wVw3HbryCKr2kZa3M3DzH&#10;TaZqLaBJrmiQzS3Fjb7ZmVQcIqhF2YODuUBs8nL5qLUfENzaajb6Va3KA6gs4DLAXMUkZjIB74w/&#10;PbvVjR75xbWv/CI2F7NpElm8kjOrAMrPsUAkDdtJXHqE46ipV0nSdFvrG/Gpi2muNYmhVZAWUIEV&#10;ShIyR82D7jOelT7RdUZum7q5FDfaZ/a9xa29rDeTeXDHmEjYsmyP5fmzxu3q3XaD3qrdXXiK31Rb&#10;zQ/BUd7HIjhL232YdWO1i27DA4YdOMqa2NJvtE8K+ZqRVpIbGGSR44YwA/lyTb33t2YqGz6cms+y&#10;1vX7TxpDptiFkwkjzQnAUMy71UbT94gN7fu2/E5ry0QOLWxa0zX/ABAt5Fb+ItDmt7eSMyWkMamT&#10;zdr9Rgnn5SNo7jAB4rJuNYudHubW1vbwNG+pJLaLcNhriIIyMvHG7Em7BwCeRyKt3XjqeHULfW5Z&#10;ZbdrVpGjkb95GXUnypHH8C/Kr5HY57GsGLxDY6dbw6brkdnLqlvcLArXG5pI5gsj+Zt6ZJQKPTd7&#10;VpGa7EuPMb2piS9SHUNElhuI5WUy2ezG7BG4jPJXaWHJHCZ46mpb+Or3TdEW0Fpcx3l1fRi1nChY&#10;2yrcg4BIZS7HIx044xWTd6Jr1le3niJr62t7f7KxVfM2+UGHysoJwTkcj/aINW5kHiDSxHP40/0i&#10;NlZoYlzIzxDzVCKwydyhs4GeOcc4093Rmfs77k+pa3Dc2s1+bpbq3nZYLaJWP7oAEy54xjIT1IJP&#10;HIpsljeQ2LXem3G1Lm78meza4AaKOQbFCP6BuMLyRwM5BrBvvGnhTRdM+xafo0NxGIUjuYbVfNeO&#10;RiPlYDHJwPfjntWt9m1m/Nl4l0bw9c262tmPMt7WZT51wH8xpMOeI2BBUDhV24qvdjZsOXqSWfgf&#10;X9KuZNOutYVU+2KZIdx/49hk5BPT5T6fe+pxJJo/iDQtLtbO7vUuJNoIuLqQJEWZjlyQTlQx3A4z&#10;gAkDGK5zxN460uxu21nWb64juJ4VihhSIhwyInysOc7mJI9gfWptCvfEPimRr7Tb9po2kYLZ7vlL&#10;MGkT3GFBGfVlAFVyzau9iuSVtTZn1Pwuul3Om3nlS/brDN9uZjtkZ8Me38KOc9gvriq+o2+nWl2s&#10;95cxqYVEM1raLu2z7PNbaRkY+bjOOWH4S6l4C8fxaNZ6pP4Ut54biFfOl84YWNwFAznJYbd2CP48&#10;DvUGn/Bv4g6fffadPdJIpGSBraO2PMg2/eJIzxxnphfY1SpyJ5Utx+oy6xqkdvYx3y2s1vsaJpmx&#10;naCrlgB13H5h0B6ZrOXxZPoXiu60DxBeWi2BjQ2t1ESGZi7BV56BWWNgBnAyPWtTT/hX4qmvFa0k&#10;SK6hkxPa6grBxvVmbaxBxubB9wRzW0P2c/jcmlQ3U/wehmjjGxZppl8yZ0jZfMyc4yRxnGOaqNGd&#10;SWiuaHOjWNPbydR8h18yGRTGj7SzkBcqu7nJQng8LJ61GviHxqbz7Td2tvJax3qmK3bbGZY0YhW4&#10;PdMH/gODxxXbWv7Ivxl1yG31KfQSrQsrxXU90kKIW3hnO8DJIIxjIG3J6VrWv7F3xllht5vF6WFw&#10;Jo4zbzW94qKGBTBXOOMhufXPUc1tHDVnpyicWzyd18dTwWdzptrFdSQwyyM1tJv81fMjj6cDdgMD&#10;+PYA1Xml1jR0vptdSNNTt7MNYzSRnc/O1kBAwMl3I64XbnODX0Zp37BVxc362+l61cW7SSE/YY1L&#10;KY8E5HzDIyeSDjrWh4c/YIv9JvvtWt3tlfLGqvHHNEzlSR0ALcqoLD69e1dCy+vzfCLlPk4ePvFd&#10;vHHrWgywzRo6xzRyTAsq5csME4BLbASD0+uKtz6zqtk2l3XiCFrVLuOSOHywGSNgMMzBeq5A5GSc&#10;n05+w/B37EeksbgahpFjN5ryPLH/AGeDHJg7gF7jnt6j2qzZ/sc+Fo9Llsr3TBazT7o4Yd25Q2d2&#10;NrnjHU+prZZbVfSw+Xsj4xit4fFRhm1PVpF2243zWVus32s9pjk/LnLfjn60V9iaj+xv4a8P6da2&#10;8ZtYVVfLV7GMRNJjqxGRwc/QUUpZfiYysh8rR8MxX0un3yaJf2aT3UhUmTnO1nGTjpuGF568+5ro&#10;NB1SWwf7PrepzW9q2nmzj85Qx372Xp6ALk+h4rlbW7htrWz137O8dzp8kJhjZt++PcE2HOerFD+H&#10;uauSXnjLUVlurKVbK5khhljt1hwqkcbAWyCWySPfg9K4LNk2kzor7VdZ8T6ns1Tw5F5jQyQ3kizB&#10;YypbZnaeuZGwRzgNntWfYa7cW+vWujXOjRiKUr9nYqQrcsuc++1azrbxLDourHUZmuYl1CGL93NI&#10;m6EN87OM8nlEPqOvrVyDU0tdGN3DdZuLXUHaMzR7mkVnB3YHf1xwNvTrUcoSjaNjR13SILbRriwf&#10;WIPMePypL2aMKzFmMnmD0OfmXH8W0Vl6dcWTRtpD2Mj3EkayZ+bhdzOWT6luoPHfjFSWUv2ZZtMu&#10;orW8sbyzWA7uiyCJf3q9wUlC7DnsM5qe5uLyy8OWunaTphkWB4hJ5K7tgkWUNl+uWVCMduD3FJXs&#10;L3lGxq+F9Rm0/RmRtAuFjjYxTQ+Y2MCdvnc/7OyMeg2ntVzTvCj3N690niFreVtKVbeNYSFYFnZi&#10;B2+4Mnv7npk22u3Gh6VcadrUNvJaxyPcXULZ+dGJftxwZCNoHVfam+KfitYaY1ndahqXk26ssGm2&#10;1uNszlV2lTt6qDvz7sOetRySlL3SOWcthvhxdbSQaT/aM9uyI0djccN5qgmQtg9cSseO/Peums9R&#10;ht9Ti8SafKrLHCoZmUn92QuFwRy3zIa4/wAL+JbfxBc/2kLBZPtMLWSXEcm2IMJHJZSex3MDjun0&#10;rYtb5LFpLPQr2WS+sZmN3AzAMjkblG1uMAqpyeT9Kr7VmgldSPTvB+rNeXcei6trNvcadbxtcDF4&#10;8UvlmZ13EYweRgj/AGfevYPhLqmiRait5pel6i2nlVhN7JIzmVU+Vd2MBsHu2c4rwvSNY0+K2N99&#10;q0+K8ubdbYoYwSrMASW67lJYN6A5Hauk0f4p3PhiZtS/tdf+PYra2rTMIxuBUAqDgEDJ/wB5cfXs&#10;w+JVJp9iOaXY+nbj4i+HojHb2l3IyK8Zjh3r8rbR+8Cg8LyeOgKnpWtA8Uelx3WrNc3CrMqJ5eSZ&#10;3JHyAK2c/MBgj7tfM2keNbrWLm8ubG70+3h8lWvJPtG2Sfsqeoy2/wB+RV62+LstpCum3l4Irdrc&#10;ktZ3HmAMgVsg5BAyoPueTXqRzKXLd38kOM11Ppwapdun2WDT5Y7eRmjun3LE0I242cEZIyT14qxa&#10;2Ci2Wz0m5t77ybP590Mb7VGSq7sEZ9e9fN+lftH6Lp2mQw2uiX14pPmHy5PlhLBS8hHPUY55PBAr&#10;rPBvxT1jxDaXE3jDULXS45rdZbHzrze23gbAiDJ46ZyBitI5h7T7RXNHse03Ph6S7tja295brcTW&#10;8fCsI9khJyPTBB7YyRUmmeCxppktbjUlhuLvES+XMxkwcgnBY7cHHzfnivObb4uTXV7HHNeQ3UKx&#10;vttbq3UfdwAdxPyjGcZPetmy+NPirUtJi/tfT5EuGaP7M62avvjO0MTkD5hzjH59q3eJ5ndy/A0i&#10;qO7R0lr8KXmuZ4NN1dYZWnG3MilWKgZy+eDj1PNXLT4QtrMVxpiXVrcXUcf+j25hUsHXJLjuSfbn&#10;iuftfjr4ckvBpt1ql/CkkgdftNptQOuSiAjOSeRzzx9K7Hw18XItSsxcM5d5mMarCv2dEYDd/wAt&#10;OvAHOMH2pqrzaJr7v6/IuCw3VGNrH7P/AIsOkx2VxokN0qxKQzW8TSrzgh/MO715znNcxbfs+Xln&#10;d7dCi1LSbiRsma2Zljj69ASepHRfwFeq2fxJtLiB5bhbdz5hbyUuk5bd8m/K4ByM8dq1bnxJa+Jr&#10;iJtS0Ul2mTdNGpCr83XIOWHB49q6aeJlTSs10NfZ4d/A2jxbQ9Z/aX+C2pu+geIZbyGOfMcizESk&#10;AEkFTjcMeoOPevdvgr/wUng0DUBpf7R3ha4so5IcW9w1lsaR+O2OR9Aar+KtIl+zxW9n4qkPkMVm&#10;Nv8AK5+XhmVSMjIxgjnPrVGLwjZ3lvdXutWdpJJb2u/feQFo9jZI4YlenPODk9a9B4qE4uDk/wAn&#10;8mKn7SnUu0mey6/+0T+zt+0Xp6eCn8ZnQrZbhZJJLGRklmG04Vm67fm5GMdK6n4cfsh/so2yR65o&#10;3hfT9cmPP2+4mFwxPrnJ5r438Q/sy6V4jMd7odnJp63eZZLuzYIiuMBT5QJUH1K4Jqx8NfB37S/w&#10;w1+3tPDXjL+1LeGMPMqXRhkVd2Q2T1GM8Zz7VpTrYenT5YTa9W2/vepvzyqSu4r7rH6GL4H+Fug2&#10;ypHoen2USjASNFjA/AYrPn0X4JhfMvLO12/xNzzn26/pXy7D4p+K/iiL+1Ne1FrePy9xhjmPmc9A&#10;xyNnGepIzXWeEYNL8NTJqN/f6hfRzRNJi4uC0KYAAKj+Lr3P8hjw8TmGYS0oJrzbZ61Gjgl/Fa+S&#10;PT/Hvwv/AGPfGunyaH41+E+neII2XD2N3phlDdf4SpJ6HtXxTa/sWfFP4ffG3xv4e/Z8+BVp4X8G&#10;6prUd5oNul0qwNH9nhV2UFiw+cHIwMH2r610Lx/JC8chESt529lVhhFK/dcLgcZPryavN8T/ACYJ&#10;7/T7aOQWluw+0W/7xo88559uep618/jMDm2ZU+XEzck+na2p6mHxWAwc+ahFJ9z5t8Yf8Ezfiv8A&#10;GDwbL4a8W/GObQbW6TZeNpsY83ZnlQzfwkdWHbPrWP8ADf8A4Il/Cf4V6WNI0SaHVt6s/k6hbtMZ&#10;PV2yNuc4x+lfWWm/FRrXSv8ATLi1DFss1y5kbJHBOOFJPWrEvxVSKxWW01iKaZI1MkiQgsCW/h9e&#10;/buanC5TjMDT9nT232Wr+4eIxmHxU+eo9dvkeE+FP+CdXh+0to7TStR02GXzv31pFYYVsPg9OR93&#10;rVzUv2Btcee38mLTI9s2JN8QWIrkc7SPX27e9ezN8StRN/Da6gi/NL+8eRsSEZxtHYYwOMVJr/j3&#10;T5Z1kLsJE+6rXABDYO3a30JBGenaur2OYU0rpfcv8jm5MBP+meA3f7CNlf291aNpek392J1SBpLV&#10;Gjjb7u3gYyF5Jxn9KxNW/wCCdUEGtXsV/wCEtJuofLjkkijhj8uTHdQF4OfzxX0zY+NZV0+WOMTF&#10;PIV4xDMNx4I25GDndnoaq2vjKPV3is1eEMtviOJi3mR8jLAk4P4c1MvrakvdX3f1+olh8HLv958s&#10;3P8AwTv027v577TfhTb2TMymSZGRWcjvjgBcbunOM1Uv/wDgnvp0drDFN4AFvZQws0drbyIuTncu&#10;d3JPcDPfBr6qk8QXNxdSRJPJCqW5KrdTDyx1+U857dDkc1FN4qv5QbpXXz1kQtJcDm3XGCFAwD04&#10;6nnvUuc47wV/RieDw0ur/r5HyPr/APwThuL9Un/4RbzreQ77mCQR7wozwO49Tzj1rktR/wCCWPgz&#10;U7hlvfBjxxSB/JaNwzFnBbaDu2tk4zjivt2/1mSbTHSExPHepujRWUSGToS57DHOPY80Wt9BZus0&#10;uoxnaiGWTbtQFVDLxnbnoC2M1jzKL+Bfj/mH1LD9G/vPz9h/4JaXFrDDeN4eVLWPcJJmYcgfdXAY&#10;bW5bj3qHWf8AgmBHcFgvhPy/s7BVWPAbjcvL7+pHr7A8V9+a01zf6FNqlvcxMuly+Z/pEbRL8yrn&#10;1zgDIHHJP0qrq+tx3NhZzXesTTRtDGVjhVY1A56E/N7ZzxzXPKrGKd4rp3/z7k/U6UvtM/NvxJ/w&#10;TU8Z6PbSXdpawtbXe1g0Mm5kIOS3Xnhdv/Asd65Px1/wT513R9HmvoZ7i5mmhP2qa4lLY+TCllUZ&#10;UZ+Xn+tfpf4ytJ9QnW9s7mFVVljhtdRLEEMxP3uhxjuc4Ncf4n0X4gXUd1Ij6FNDqLY3/ZWCxBG5&#10;ZeoOR35HNRTlzTsoqz9TGWFpx6s/JvxN+xDJp2oRzQtHJ5hbz8MyRo2SO/XO/wBuTiuW0X9nj4rf&#10;B+S4g0W5vpzqDtC2iRzKyyqZDjGDwSo4zjJ+tfpBrnw2v77xlItto0ckMy5CXNijq3B+cAggr0PP&#10;SuZ8deBLTRIP+Jh4f01povJgt7i3hSPzo8gMfMALKT3wQPTtTlUqRclF2tpoc6qKET5z+FU/7Vvi&#10;nwbqXgu8Gqad4N8QeGoNH1bT0kBae3in8wAIcFirnryQHIHBptn+x1omiXa6jY2U8v2GxWaS2aQI&#10;7tuy4JPUZzz33A9q9vj0F4oLmx0+0W0mSAss11cMRHvbhVPBftg4z15qCCwWw+2WnjJoJpLfZDMs&#10;8bSRTrI24q27BHLE57cda8mpRraeyVluyqlaVSXNM8W1r4aaavkyGwutFjK/Zd0iuDLITHlAwXDf&#10;u4X6EYLjHaoNC8KeBvAd3D41srrzrq3uY/Ojt15idf3eVGMlmWNfx217R43+IfhaD7JpviDwDdah&#10;5iBbFpk+WIhQN4B4HbkccrXJzt4A03UoTJoF7Nb3TtK11LBIXBcKGGcBchlIGMgDFZ+xnKPKr+dz&#10;nl7zukeeweHLPxVpCadp+vXrQ3MUlpb3G0bluEcPFMW5I+SPgd9zc9qtS/DzQvJja/M1wsN/HdXE&#10;txGxadzE0TgZ4ztEXr29sbmrW/gPxHpMmm+H/Ei2LRQCBY7W48jMhyd2M4Jx0b0zjrVn/hE/H+mR&#10;2t9FftqlvHdH5IGUyqw5Lc8bwpxu9FWpcakW1HzIdvtaHMPrPhHWJ9aNxdyWkkWpXMM0a/uIwY5j&#10;LFJ2wP3calR1J9Miq+g+KItSt/NsvEsFx/aEMjRrGwCpNEpVsnspyuM8fIx9a6rUNMtUS407XZbf&#10;yNQmhuGa5tf3iOrZJ3fxDLBSpzyx9qyPEPwz8DW8VrPo9zaSWqz+ZJDZq26SORDuiIXkYJfAH94V&#10;UaKlG2plfm2OUnbx1pXihPDGgeG91rIsMmn3sir5bLIqkLzxukeVUGO7huozWxdfDtPHMs+r3viG&#10;GCeG4hkaOQZKOmQ4GDk5Ypk9iOfvU7wbqeqWFlYaTp18F0izZU0+GbfJMrRoyxuN+SeduRwQR1yM&#10;1oS+Fr20uBcJctG25muLiMmQuJSkm3APX5MHuu4+tVKNSMtFquvcl8sdLnJ+OPhX4q8B6smrWGr3&#10;L2j2UU72tvZ+WFZ037tx6/eRiD/fI7cbGj+F4b3QI4dH1mz+1TXECLctDnZZqQJYl9C5I59EPrW9&#10;BdWWv6Nb2+o+L5pJ72by7jTdSs1j81l+VWUD/aYE54JTNSeG/EOm+DJl8N22iqHKq/kWqlgqhZBn&#10;g++ORj5s9qtqo6Oqu1b5lScI7GbcfCDwRoWhNq39nQ3kkUyS+dJdMikeTE8ceeDhRtwOnJHatCy+&#10;D/hOTT4bO60aO7e3vJBHdxwlna6DFd/vwxXjpnimvdWPjC0vtRuri8aFlkFwzKRHHGNueOW4U47E&#10;+X9aj0+01w6wth4evLyGFDCUtWn2+U75XcSfmBxznvmqjGry3bMnKN7Mpy/A7UWuo9T1X4cahFDb&#10;RBLmS3l3BwZC/mYI45J465PPStiXw/4Ru9JhuviF8KIbPUcAW832ZY8uiYJ+UfMAqZ9Pm9q0r34t&#10;6tpU954Z1TUbtZrBrZbyVbcsofPyhDnONuCeoDE1asJ7vWdbtdU0CeMLcSOu67hGDDsyVIX+JgrK&#10;OMAnHuNPela24+VcxS0PwF4FnvYIJ9TsdN3QhFkWYqJtoOS38W7HB9ce5rpW+Bvwfv8AT7aTxj45&#10;0xpmaPbceUytsUKRtYEDoQvPOAKz/EPhnxnc6nHpmjaRfSfbhCsnl6bEeSGLTDI4VAPxB/PoPCWr&#10;+L7WK30vXPDdvJZxoZPsd9bxyIG7uzYDLwB0PBIrpp06vNfzt/X9bDjTilrY1NP+HXww8MWf2Twn&#10;rs0m+OTzmuGJZNjBd67lIAJYY6Z28V1lp8Hvhdrt9p+leOdAa+kXyxHJHaCNmhh+ZdxAGSDjk8kj&#10;viuWttatrS0vR4V09otYtyfLuNOvDGvkgkFsHjKnHB69au+G/F/iq5t45vF/jGe7urbdhfMwwTqN&#10;wRsscEDPbH1Nd8ZSjK1t/u+f/AIjGnvY7+H9n/4Tx6fLHd+Fvstv8swW6mVZXQknnPXntjPNdHa/&#10;DX4XTD+07DwvBNcKqRI+5G25JHQH5sZOQeRmvNV+M2p+H71bbT/Af9sMu5Z1kWXpwvGT/CDu3DkZ&#10;9a6vwp8dRJLs1m1j00btsf2yJmYlscFuw2855Ofqa66M1GXwo0jGnJHeN4c0SS4tbG2sLfMygywz&#10;KpCop+6QewBb3qZ9L8MebNpum6bboljYlofKJEZyMlsf5zzWBb/ErQLfVLjTbWS1uJIyFZTfOWlD&#10;cDClv97kY6/SobPxtpF1cTYuWh3I8CrLGWaFOTggnr6cEcV6EK3M9Ut/638zRRpG9KljqYsYWihj&#10;kkXEYjQHMXBzuA/2fyqxJqYsNMhj0+FXXzGaXarZdd/8JIwuOwz6Vy9j4qs2kg0q6i/0y25V9+CF&#10;GTgAYBzjB6n602HxtenULqRT9nDttkZnG6M4OcA+nPqK6Kda+qFyxOmvLzRkZXEslxeFADFt3Pzz&#10;uHfpnn0qO4MUNt58GkXLI0gV4ZE6c9COv51zth4rg0qWVdfk8szORFeNJubaeFKEDI/h4/pxWfL4&#10;gvdSS4iTULh5FmUfbPKYk8dlU/T1rp9t7uqF7p1Goa1aQq2m28VtCJvv7oztKnGcg55z3qGynOi3&#10;DM9vDIkzA7Y5FPy8g5HpgHr0ziuYfxJZRFLqS9kkkWNmhhMPZepJ/iHPrwfpVa68VTLaNqttKwWZ&#10;tkkMcmF29cc5z16+la88XqLY6JbjQ52kikgjFt5mYY4ZyCp55J+lFcbfaifL+zTsYFV8xrvzuUjg&#10;knPNFTzR7Ivm8z8z5FXe0IRQuEXaq44xIf51Ilpby6Lo9tJHlJruFZR/eH2rZ/6CAM9cCiivj+x5&#10;8viOa1WOO/vLbUbtA80mpCSSTGNzNNtOcdsEjHQdq20tLeHVZLeKPbGthKyrk4B2TnP50UUTJ6mD&#10;4+mm0fxZqGmabM0UGn28Zs41Y/u/3mO/X8c122o3c+m67f6VYuI7dotPmaJVGDI6y7m+p2r9McYo&#10;ool8Py/yCWy9P8jFcnbaTMdzNqUyNu5BU3e0rg8Y28Y9K6rWfCXhtfGUMq6NDusWk+ynb/q/MA34&#10;+uBRRWcnaSt5ibfIU/G2l6b4f+EGuf2LYQ2v2Vi1usUYAjYiQEgevA/HJ6k53ktbUyapdfZo/MlF&#10;p5kgQAvmOXJJ7/dHX0oorN/r/kR9n+vIq+I7e30vwpY6nYQJHOtzMvmBQTjyEPfryx+n4Crsei6Y&#10;NFWD7L8ghV9pYn5jIST19QKKKq75kVHcngsbaLTbO1RG8s6kx27z2dQO9N8EyGa0uI5VVliSYRqy&#10;DAxg9Prn86KK6I/x1/XUl7o6o6vqFhaXFtYzLDG15EGWKNVyN6rzgenFQ6E8n/CWafcmRmdrxYmZ&#10;mJ+Tzl45ooqanwr0X5krY6fwF448Vah4ovvtesO3kRqIsRqu0b19Bz1PWuz0bX9Zu9UmsbjUpmiT&#10;TVnVWbpJ5n3s/wCRRRRTk/afMyl8Zsa/c3Gn/Gbw94Zs52WxvLWGW5t92RI/moMknnoT3713Xi/X&#10;NUN7caf9pxDb3UkcKrGo2L93AIGcY4oor0FKSqRS/m/RG/8AKZN/4u8Q6cuo2lnqG2OGOB4lMKNt&#10;YlxuGQecAc9RivUvhxNN/a1rK0rM0kkMbs7Fsq0OSOfcn6UUV3Yf+JH1X/txNNvmR0OsXlzpl3b3&#10;NhL5b3Ekgm29H/1fUdP4j/kCt+S/vLi803S5rl2t7zzI7mMtxIoKqAfwJooruslWsvL9DbmlZ6mh&#10;pNxNptwiWErRC4m2zbf4wGatXwhcXOqx2pv7qaTzJP3n71hu+91weRRRW0EvaqPS3+R0N7EVw7Wv&#10;jm60WBttrHuZYeuDtbnJ57Va8Qazqtv4sh0qG/kW3RY9sYbpuAzz15oopS0v6ml2V4NRvf8AhI9N&#10;sxcN5clnJJIOMsw6HPWul8U3U9n4JNrbybY5I5HkXAOW3IO/t26UUVT/AIM/66Iu7NO10HSr6AXN&#10;1a7nit08v94wC4JA4Bx0p06rbazNDAiqqKrrtHO7cRnPfj8qKK6qcY2bt0RcpOyOZ0vxNrtxqlxb&#10;S6i21I8JtUKVyoJIIGc579a6rV5pTpFxctIWktY8wM3JU7V9evXvRRXI95fIqLfKc7q+rakkl1br&#10;eSbIYreWNSc7X2q2fzJ/l0q9b6pfnWbfThcFYW092ZUULuKquMkcmiisftP1/wAzaLfMv67Db1mT&#10;w814h/eSy5kb+8QwAJHTgVelvLq58RaJbzTsVmm2yDONwAf0+goorOrGPLHT+X8zRSlzPUzU1C+v&#10;/Glx4au7uSSxht/3cBY8ZI79f1qPxXeXUPh22kjuH3LLu+93w3J9fuj8qKK4+WLottdX+ZcJSvuX&#10;tJ1bUb+/stLubpvIubaKa4jjwnmOV5JK4P4dK56PxBrEHiO901L0mG0mnit43UNsRVYheQeARRRX&#10;Liox9126suEpdzV8JXU+t30kGqSeakN04jXAAUbAMcY9TXCeJdV1HUPD11cXV25eO4SONl+XahJB&#10;UYxwRRRXLiIx9tBW6v8AJFRbcXcwvF2oXtvrL6HFct9ljMcccTfNhSmcZPPUnvXgdxfXeo2dqt5O&#10;z/6RJbZ6HyvOxtyP0PUdqKKxqq3Kl5/ocO9ck8Q+Idas/Gnh3wxHqMjaf9nJ+yzfvF4PH3816h8R&#10;dP024ktbSXS7Xy2kgUotqgGHgQt0Ht+HbFFFZ1YpYipbv/kZ80jz3xHreo3PhcSzyRs0Ony+W32d&#10;AV2yR47dq4fQ9a1PV/GGn22o3PmRTSSCSExqEYDkfKBjiiiuP7N/T8jnl/DZy/7SNjY6PN9k0myh&#10;to0tyFWCMLgAccjnjaP8k153pviPX5dDttNbWbryYLcSRqsxBDkuC2RySR6miipl8K/rqTT2X9dj&#10;pNCkkv8AUdTtb6Vpo7S7WK3SViwRCScDPuB+Q9KseG7eKHxXqFtAnlxmZ22RnaMhMjpRRUR+G3oT&#10;U/QPEmkafpWlWes6bB5FzJZlWkikZf8Alkr9M4B3c565rlL7xV4hTxrplgmrSrC0CMyLgZPmsMn1&#10;PA/Kiilb3V6foFPXc9auPh/4Q8U2WpXev6MtzJDfKYZGlcFMbCCMEY5rDv8ASbC11dobeFlFkYxa&#10;sJG3Rhg5I3Zz19TRRW2F96hr2/QxjKTk0yDU767vGayupvMhmj/exsBtfkDn8zVHxVI9ne2mqWbm&#10;G4m2JNJD8u9VZSAcdcYHWiitIe9F3/r4SokWkX99rWoaa+qXkkzXEMZmZ5Dlzl+SfwH5VW0wyWus&#10;6XqcE0gmnvvJmJkYqyYfjaTt/Siiqpq9N37G0f4h9Ff8Id4abwzJrH9lIt1bKwgmRmVkGxjgYPsP&#10;yrD8TF/7SjYTSfNGHOJW5ITjv04HHQ+lFFehS+z8vzMqjfMjz/xD4m1zTLe4NlfFTHb+ehaNWxJk&#10;DPIOep46c10y61qF94RtdTumie4FixE32dN3+ux12+nFFFctbSTt2/UuRH4Q17W4PFenXkerXHmX&#10;FvIZt0zMGxuHQnHT2rZ+I2o3dt4Y028t5FWSS4kLssY5wGPp6qPyoorrp7fL9Yky2RmWt1c6gW1K&#10;9naS4TTzMkzH5lkJALA9uPTpW1qWoX2j+BbHVtNu5IriZWEsyscvhVHOfqfzoorSLfI35f8AtyKk&#10;SReKfEF5401TTbrU5JILSCF7eNgPkO6P26cng8V1WqX13Npd5dvMd9vJthxwqBiN3yjjnJ7UUV3U&#10;ZSd7+f6gxLG5m/tPT1D/AOshZ24HLYFR+I9SvtO0lWs7hl6rzhsAk5xnp0FFFdH/AC5k/wCtkESC&#10;0jW2jujbjbswq7T2z096p69fXSata2aSbY57lUlVVHK7F46cfhRRVX6en5l9PuJpVGpavdW1+WlS&#10;MqUVmPBx/wDXooorrjGL3Qz/2VBLAwQKAAAAAAAAACEALyLk+K6MAQCujAEAFQAAAGRycy9tZWRp&#10;YS9pbWFnZTIuanBlZ//Y/+AAEEpGSUYAAQEBANwA3AAA/9sAQwACAQEBAQECAQEBAgICAgIEAwIC&#10;AgIFBAQDBAYFBgYGBQYGBgcJCAYHCQcGBggLCAkKCgoKCgYICwwLCgwJCgoK/9sAQwECAgICAgIF&#10;AwMFCgcGBwoKCgoKCgoKCgoKCgoKCgoKCgoKCgoKCgoKCgoKCgoKCgoKCgoKCgoKCgoKCgoKCgoK&#10;/8AAEQgBgwJ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TW76y8P6PJrNxcpHFHGXO5gM4GcfWvAvAX7XGi+MtJ1bxdqugrbXFrqM1lFbYy&#10;ZDGSqgueAD2PruHbnv8A4f8Aw9+IfiD4TXHhDx1I1veRQhdOunYlkbHDHHXng+or5U+MX7OvxQ+D&#10;vim+udRlmubDUoRJb39rHuWGVZPvso6Fmb6Yf2rlzOeaexp4ignG2r3/ABTPPwccvlUnQrNPt/w6&#10;PtbwdrWm+MPDdr4h02MrHNGN8T4zG2OVOO4rbt7CEDJ4/CuG/Zf8GT6H8NrXUDrYuYtRjWfyVQBY&#10;pNoDYIPfv716TJZqi819NktbEYnLoSr/ABdfPsz5nMqdHD42apfD0M2SJV/1ZpyWzNVr7IfSrEVp&#10;ivcjFRPFqSbZWis/arMVqRzirEVsemKsRW2OorQxK8VoCelWIrQelWEtu+Kmig9RQwj2ZCtoOoNT&#10;JbYGAtTLD7VKIRtyak05lbQrLHsPIqO+vbOwtzc3twkUa9WkbAHGauLBnoPxrnfHXirwpoVjNb+I&#10;kZ41X95hfu9/y4GT0HGaKk4Uoc0nb1M/eloeH/td2KeJ9BF5pVzeTFj5UUtmUeOLeH3lkPTCK4zz&#10;y3vX5s/ETxb/AGl4n1LTvEekXNm81y8kuoWhHCr3IPC8EkheB2GK/SrxxoHgXXvCkk/wr19bXVFi&#10;VlhMhZXwhCjaMbhgMcdycmvhj4n6Xo+la7r2g61D5kMl15dqY2+aCQEBlT+8c7ienQ1+UcTYmnTx&#10;actb7NO+un+ex9JlNOUo3t208jxTWvD3jxtPm1+HxF52lQqj295MrB2DoGQYAOODu5Iwc5JOTWt4&#10;D/af8afCax0vwxLq0zaW94Pt0cEx3Sxt95ju+XBHy+44I9eo+CmqaV4l+Kd3+zx4svDJY6xp8ltD&#10;NLcHMaiPdGQ5JDleg6c1m+Hv2avibfeJb74OfEmw/wBB0KP7Zb6ja2fmm9t2J2FSeE5UburZ3dOl&#10;fKVsZR9pL2yVrXt3TVrrvZn0FHCSunHb9Tmf2n/HWk2nj6TXvhfLeR2TJbia0l+XyWkzuUDOcEKo&#10;69M57Cu9u7jx3L8ENMls4rq9hvNKP2WSKN9ytG28pkfMW4JGOoFeca7LZ/ELxt4x8B6eDeXmn3kc&#10;Og+RHtaRvMii8s9csuSwHf5vbHuX7DfjOXUrK8/Z1+KLNa3FrrKpa7VH2nzQu6NEyPl5HX1btXLX&#10;r1MHh1OKu4Wv3cWlr30uXLDxr1nGWl/zuejfsqeJNEX9nz7X4u1nWLLUtYvpZFk0y6eGSBUXAkyp&#10;64zjIPfkV6x8EdLsvEfw+h1j4P8AxG1CS8tb+ZpLVr8zG5TzHYR7XIXJV13MRnEYAPFcv8ZPAVz4&#10;L+EGr+GryJrELaqlmY/kRlYDIBHAz6npzxXH/wDBOPV9f8D+P9NuvENpcR2ex1ma5f5EUsV2j2PB&#10;9c1HD+Mw9TG1a1SVlNtb7Jrf5f59zPM6NWNGMIra3za6fM9S+GNz4km+PWtWtnosirpcQZY5JzHt&#10;R2PAX5txJBJwRnHzZyMejfCXXfHOt/FW98Qa54mnbRdPjS0gtZIihMxJLF1I+6AjKuMAY568ZfhT&#10;WY9C+MXjLxLrhuLbTL/U2ms5JAP9XuYLg/eAGGIx2bFeOfDL9rLwz40+Mmq6VpCxx6LasYrXzJGD&#10;XMwOVlG7jOd/4c15mYYnH1qtSjGPuwSu7ddG/v6eR1UKeHpUoy7/AOeh9qL+0d4Di8UW/g+WHfJc&#10;SMIZo8bHYAnjPpj14rf8G/EKw8QTXEGlPujt7jbJvjAYZ9l6VxPhf4TaL438ALr6XTLfNbmRb6RQ&#10;TGwGdoPZM9gRn1rk/Anjufwjqdxe6iDcXUd4qXDzSERlQcFx6AjOM59M19Nl+b4rJsvoYhprmbUd&#10;Hr3e+q106b7ankYjC/W8VOF07f1Y+jrrU7GxwZpcFsbR659KsW8iXUC3EY+Vlyu4Vxmk38PxEsId&#10;fsbnEU8Z8plPRW5z7jBrsdJhtILZbO2uVZYV2bc+lfqeW8U4bM8U6VGLdrfj1d/+HPn8RltXDU+a&#10;fUmWM4wBQFGOVqbbtPFHl/xYr6nmPPIwgHOKFTK4FTKoppGDRzDIxH83IpWXaalKbue9G3K4NHMI&#10;iVSaUR+9SBMHpTqOYZCYcck0LB3zU5XjNIFyec0czK5dSEwDP3qPII6ipmTvinKuBzS5h8pXEJ6i&#10;j7Oc81YCClMffFLnHylZYiDkinCI9CKmEZ3U4Rk0cwuUrrAAcgVIsKjqKkCEDineX71LkVFDQoHI&#10;FFTJB8u4mlMQHBFRzGvIQFQe1JsAPSrIjGM7aAgJwBS5i1EhWP2pTF3xU6oq9qUoDUlKKsV/KU8B&#10;aBCM521OY/SgRgc4qblcpEUNIUHQirAhB5Io+zr61N0acsmiqIh/CKQwjODVxYFUUht0JyaXMHKy&#10;msWOAKCjY4FXPIHammBicUropRZVEZI5FHkA/eFXksZW58s/lTmtWXgp+lZykjaNOS1aM54UHCx1&#10;E1tzyK1ltg/BFRvahX4jNZ85pyMyza5HP8qPsXcI1bFtbI7/ADR/jVp7OzCYx81YzrculjopYb2i&#10;vc5sWoY/cofTmf8A5Zmta4sVjO5QFB/vVxPxP+L2hfDzSmkTULea981Atq0oDFfNVX79QDWNSvTp&#10;w5m7LzNI0rStI2J9LKHkVCunFjjFXtA8TaB4lsLe8tL1GaZAwi3fMPlBxj6EVoOkf3UjHHtU/WOa&#10;OmptHDxcr3MGbRGEfmBahFqtuvKjNdBKJdmABVGezGdxxUc0pfEdHJGnK8TEuYjIOErOksXycx10&#10;ktuOgrE8SzTWdt5dm8fnOwC729+w6k0vhjsD11bPn34oftFfD/4L+PL7w03iFZ3a3WS8t45Cxs5D&#10;5gQyL23lcArySMEcAn5o+M3xN+Kkvwfuf2gvFvg230e3mRrd9Juppo5LuNsLHgpj5cy7m9ux6V9W&#10;/GX9k3wZ8ZvENj4j1MrCNHkjuJVt4499+AWwkrYLMgOT6E8DGK+Ov+Cj3jmTRvhk3wp0Fp9Q8L3W&#10;prZtDHeDNrdQRyOAh5IRt/OemxcZ5FfPYrDy+GT0b91dL3v9xXP1Phn4q/tE32n6HHonhDw/GL9R&#10;IvmRRtuaIzK+7v5Yzxtz3FFfH/xh1zXbHxNdaZNe6pH9iuGimlWc4jAPyp9efWiuf6nGWtk/VXNI&#10;0/d3P6wFtuACvOOag1HQdN1a3a11GwhnjIwyyxhh+tZvgLxlL4supkkjVY1QGOQRlQfUZyQT9K6s&#10;WgIr7vD16OIp80HdHzFanUoytJWZz+geE9J8L2B0vRbRYLfzGdYlHyqWOSB6DNXRac4xWn9kzSm0&#10;AHFdlNRjFRirHFUjKTu2ZMtssMTSuG2opJ2rnpVbwvreieL9Jj1rw7fi4t5GZd20qVYHBVlIBUgg&#10;gggEEVvG3AH3a8H/AGidYuv2OdE8QftFeBPDn9rQ6teRSeJbC81KOKO3ULt+0oZWXAXA3IGGckgZ&#10;zU4jESw8faNXit+6816dV8+mvOqXPLl6nuEdqwH3asR2ZHOK8X/Yj/bV8K/tieGribT9Ak0rW9Lh&#10;Vtd0lnLfYpGlkQQksAS4VFY8bcSLgnnHvKW2B0rajiKeIpqpTd0yZUZQlaS1KSW5XtUi2/OSKueS&#10;iLlj09aIJLWfd5Mittba2Ox9Kc8VQpSjGc0m9k2k36dyPYyldpPQhWEdDT1gUcVaFuAOVql4jn1X&#10;TdJlu9G04XU6LlIf73tWrlyq5HJco654itfD86pfFQrRs684JVcbj6cZH515D+0l4q+G2r/D9vGP&#10;iC4eO3toZE82KXaGjJVmyeOP3f5Z7ZrgPjD+2BrkVs1p4o8ATaey2ZuLa9I2whS5ETyEnKltpKxk&#10;Zxk5OCK+Z/GPjjw/8dbK7tdU8WXPk31nJb3Ni05CMh6vGBkd1YHGcA9A2D8DnWe1I13h9ovZvb0d&#10;/wDhvxPXwWBjUjzLV9V19Uctqfxb8Qat8O9T1DwZrS6ky6i80d1p9w24KUdVVAOePmGeK8ZX9q34&#10;e+INOv8ASfiHp5s7q603ct2zHMt0qlYScdGJ6t7966H9m/wHeeC/jbqXgrWdPuDp/wBoMo1C3izC&#10;U3ZZ8HDgbe2Pw715d+1B4Ke/+LGpWHiLRLCzt/OddPn02zaNJ4YpHjTdx947R0HO4c18bWp4bGyq&#10;Uqj1jZ6dPT7v6se9QjUwfLOK021OT8f/ABH8SaL4r0bX7bTY9PutEvo0aaN9ytIMENnupBGPUEV9&#10;P6j+1h4it9Zt4PBupxyR6PpMN7r/ANudf3rS/M2O5QZBI65Zu1fMXjfwHeaN8LYdK8Waxb3E0jT3&#10;dvqE03kxtFC6xlUUqGdyvlld4BHTHWvH/BnxxgGq2t/q+mf6RJi0m/eyM0i4I8xxu+Y4IUDIUBRx&#10;XJPL6eOpLS/JdeTv/wAM/Q9GNScU3e1z7M0+20W88W6X8SPhdYM099rjSapdBBESzFdskat0CMST&#10;nuR3ruPhnrtn4D+LP9rePfDUWnTaVrkE6m0jLS3kbqyo6seud5br1UntXx7d+PvHfgTxFYWreKi1&#10;itwsot2PlRBTt+8MhskDHHofrXZfHb9orxB46ayvovEkNre2/wDoodQxW5tM/K4Kj5QhyMD5jnjN&#10;clTA1pWjupJq+t7f8NptoVTqR57vfe3T+up94f8ABQn42+EdY8AwaXomrzMlvaxzTQzSDDENtDbu&#10;mCTxg+tcL+zBa+JvFWpD4mazcLJ4a0m3jlW1tZxC8yoxCQsc4DhcFsjg/UV8t/Ff40ap4k+BOiS3&#10;UEreZqUEd3qdu4djGDxuVgVIJBIyAQQQRzivfP2dfAmueGblbS31/VNR/wCEmikZ47dhDbRRxj5p&#10;WOAhPYhR09Rg14+Hw88pwcZQdmpPfW6TV/S51VOXFvlmt/6R9Fat8Tbz9onx3qHhuW6/suyjv3tZ&#10;vLYLuQZHlx8cBQOW/iJJzg1k+KP2afBnw3+I2gR+DLC6a0jssx3XG69kBCq3Pbnb+NdH8MvGOjar&#10;eNpwt9LuI47ryYry1UKL8hOGDgfPLggEnAO0kD7zHzr48fH/AOI/gzULbwZq/hea5tgwtLbUknjB&#10;tWZgccvlWChgVYY/1ZGDgnz8ZjcVmWaSnT91PdX3bWr6Xt5/cVSw0KOE5Zavv+SPrzxV8Uv+EC8D&#10;2vw4k1kafPdxrE7BQW2nG7Az1PI455PpXlfij4t+HotFafVNImuLO4jxDcW8hT7VgjKHPQbeeCTk&#10;cA1xviRtA1Dxl4d13xJeTeILfVrEwafbyXIi8uZOROwRsHaw6/MQeRwOd/4q6FoWqW2jyTNDcPBd&#10;xtBbws0SlY1G6RHVWUZIwOOcDOM1pHG1MZOhDFyco001Fbf8H/IxlQ9jzexWrep6X8H/AI16tfRa&#10;b4EkkXS/mxPJI20LCnIHtlR/kV794N8T+DNevWPh7WvtG26McbR5PmMqLu57gZ/pXzHe/DrU73QJ&#10;Nb0awt/tUuVvrHBR5FUYITaecgcMB0JwNwNdv8I/hwnhWKx1DT/ES2qLOyw2d55u5WY/PESDtJVg&#10;2CMA/KcHHOuS4rEf2pGph5OKveT1t82vuRljqdOGGcZpPTTv9x9OxMrR5LZp6kD5TVfS0lXT4Unf&#10;cyoAWH8XHWraqGHIr+oqD5qEZPql/Wp+eS0k0NIK9qXYHHWnbR0NKF28AVYiPodrUbc/dNSMgPUU&#10;0B89aYxpBpycnJpwBPFJtGc4ouA9UHcUqqQduKRB6rUoAPNQ2VEY0WRnAzSiM9DTwR3FOC4+9Sua&#10;cpHsWnAAcYpwVeopwQZ4FTzFchFsU/w0vlH0qby6Ux5HFLmH7NEHk+1HllT0qYRN605YgeT+NTzF&#10;KmRKmf4aeI+Oam/cgY209LdZjhRWcpG8ad9issbN0Wl8plPzCr62JUY3flUh04Y3F6z9tE2+rTKC&#10;xxj+GlMAY5VatNbhH56VIJLdBxHU+07Fex7lNbU4yRj60GIIcLU0jtJ91TSC3nPSFvyo5m9w5f5U&#10;MU7V4So2BJyV61bi0+5kPMTVOmkP95qmVSnHqaxo1ZrYzxbOwyqUosJtuSKvlJoPlHarEbmZNrj8&#10;lrOVWXQ1jQi9GY62hJw1Wk0qYLuArQVLOIEsuT71NFcrtPloKxnXn0R0UsLT2kyrbxrDBiVcHtUM&#10;7RyHbGKtTRSSn5zxUaxJGONv51mu5tLmUeXoV4okBz5X6VJJbJImWOPapOR3puxXPNJ824R5Yq25&#10;Ve0jXkPTY7MvJwpNXkjiBztod8HCnAqOeWxp7Knucn8UvDg1nwbdWSatJY3A2zWNxFJtZZoyJEx6&#10;8ryO4zX45ftc/tN/FXQPjdc6RrVlNDqMmpi7tHmhwLmO4hWQeUCcglQo284Yk9xX7WaoLWSyd75Y&#10;5EjG/EvQY79OK/Fb/goX+z58R/ivrvi6XwR4Q1P7T4euWn0O9kUx3d1HgJGiLKw2qqjIYHkLnA6V&#10;4OdYWWIppLd/0tPmUuT2i7Gr+zh/wUO8TfCH4gaAPF3iz+1L1bJra70K1m82OJQ5JZ3HWQblG7JB&#10;A4JxX6efAn456f8AF/S1vbZ13SQxzfKPlXeD8gP8RBBBx0Ir8D/+Ce/wV8R/Er4wSfCjXbSSNbOG&#10;Fr68uBPNbFmYq8bNCU2y+YrMo8xVIxnPb9z/ANnz4ZwfAuPSPCmua+l3e6hJHDHZw2fkrDEYnKlQ&#10;zu5xtCtljye2RXl5XUx1DEJSk3Hr0V3ZJ+mm129OptUpRXwnsktsxGGqvJY+takL287vDBIu6P7y&#10;k8gZ61HLA+PMyu3Gc9sV9cqnNszN07boyZbeONfm6Z61wvxu8LeAtb8Nve+NtCurmOzXfHNZq7SR&#10;nP8ACEO4nPYdaj/aE+L+m/De0swFa4aRo51gtpFLTgSou1fVueOgNSWvxJ8Pwax4gGrXo+y2tnHc&#10;IwYFZ1MfmBo+e6EZHGCmehzXLUxFGU3Sl/Wjf6Clb4T8/wD9oL9pz42fsofH8LpGsXQ8O6hpNxHN&#10;D4shMMMC8PE4YZHO10A9cjvXxX8e/wBoz4Q/FtPFWo6M1vpNvfXR1C802G9f91dRopRV9Vd3PXBA&#10;U9QTX3t/wUY0n4Ta94MvIn8P+HtWt9Tkg3X9vfKt5JbytnypMq7IUP8AEq5AfI74/KT4l+HNJ+G2&#10;h618L4tO0bz7SSWO11rSbiRk1BZI8gFpApY8beVBBLdeg8fE1OapyRd9e/5ERs3Y+RPjTd+LJPFM&#10;2oPdJ9nkmb5rdS0Zzz1HGc46UV6HYfst/H/42W/2rwn4I1i5s7eQRx6bpVhLKwwp5yiY787iCOAc&#10;kgUUfX8HT92U0n6o9KPNyrR/JH7r6F+1TqGk+BtH1rT7+ZLi1uPLmtZJFDugG0lhjhSR8oBAAOO3&#10;P1J+y78Utc+Lvg7/AISLVPDt1YRsT5P2hTh+ex78EEYzxivkj4I/swfDFfE9jqnxI8eRzSahhobO&#10;H5mXaASrAenAzX3z8O/C3hvw94ejtfCaYsnO6NR0H+FZ8M4GdLF8/tFpur3v8iM/xFOVHlUN+tjQ&#10;NvntQsPGCKvNbFOorG1bxv4M0DVv7C1nxHa2t2YfO8maQKfLzjPPvX6Fzxirt2PiJRZba2V+i15X&#10;+1p+zEf2jfh9/Ymna0bLVLLfNpc0ksoRZtjbSNjqFcNtIkIbbg8HNemaZ4y8Ga3q8nh/R/FWn3V9&#10;Cu6SzgvEaRV9SoOa12WOBd0rgfNgZPU+lVKNOtTcXqmZWlGV0fj58C/gn+0D+zBH461/S/HWrX3x&#10;fh1v7KLu11BVt9RusiaRZnkP+myM0kgWIq5AjJJQ/Kv0h+wR/wAFSvE/xe8GeJ9D+P8Abw6b4k8J&#10;XSRancXSpbhyyoAfKjBEabt4yWYlsY6kLz//AAUj8Sfs8+OtSnj+C8NxpnxUm1u30vUtSRXtxZxM&#10;NxuZ1BBZdilVdectjnNcL+wD/wAE9H8da/ceJviFLG3hWOzHy2moRn+3b+IAeZMI8PG8YaM/PyS3&#10;rmvz/GSxtCpKlgm3dOzjL8baaq+r9NdD2aMaNaPPVS3W6/D59D7q+BWueMfiVrmoXXibx9YTW9qy&#10;vDo9nIJpUBYkPNlQFDLtKqBkevSvZUt1A+UYrzb9nz4f+GdPTUPFmj+Hv7J1Ce4+zX8Kwhd3lcLy&#10;RuPBzkk9a9EuNVsrfU4tJF7b+eyl2gaZd+0dwvUiujhfFVMFk9THY+m1JtPmTcnUVlZpN3TW1rLR&#10;X21OfMKcauKjRoyul025X1Wn/BLCQDoTUyWm7pItU7bV7OedIkvI2Mg+VB1zWgsTHp/6FX1WU55l&#10;ud05VMHVUlF2dmnb7npfp3PPr4OvhZJVYWvqeX/tNeCvhv4u8FN4X+IEO2K83CGSORUxJjA5bgt2&#10;APuK/KT4qaH4J+F3j2RNZu7z/QNyaXfT6aXSJWj4/jHzNsQbjkAnuBX6+/Ff4L+GPijpE1rrumm4&#10;3QlNokIyMHp6Hnr7D0Ffm/8AtqfsveFdLsrpvCGu6vbzalLNbPozQeYFihcxF05PVipHfCn15+Z4&#10;tw8qi9pN2il09fxO/LZcklyrW58w/Gj9ru08A+JbLxP4Cglgt5riRGvLe3NvJJwQHJQ5OMcrwMdq&#10;8N/ai8b3Gp3n/C1fDscn2DWJ/tP7qHEdtJ1ZVwcJ82SBjHNelaf8MfFfjV18KaXoMusRS72WZI93&#10;knaV+cAehPA7GvdPgz/wT88V+N/gXrXgTx18KNStcmZoZHg2s6Dncpycgc8dvavg/bZbk8Y1FK/R&#10;6q7TfbyPo6arYiXK1p+B8u3Hi3wJ+0v8ANO0jxMl4dU0nUJjZ+XOuBui2iNsIuN21QAAQNnU5ry3&#10;T/2arvS9P8H+PtK8NzSRz601tqVvInmb180xl2H8KhkZQcYJVu4NfUXwd/YA1zw7JqN3/wALhtvD&#10;tnZzzGaxfa9xeQKGHEYPI+Tg96+nv2e/2XPBviP4N3vjHwh4ubWLXT9cjlm0u1tTNcW7RAbj+7HK&#10;kb2C8fNIepznkxGd4bL4y9jK8eZaa2V76bWXc6KNLnlyytsfKPxg/Z7+B2i+NNJjuNUVYnsdl5aJ&#10;cCaYSqBgbiDhssny8gK/QYOfM/jp8MLrVvEFv4JubDSdHsbfyV07VIbd1kMBdXYTtuYvgYYAAbeg&#10;ABAHfftN6n4T+GVzqnj/AMC+ObrUbzXNfltbjwjrGllPsasySM6g/cb5WTnoD6mvA9Q+MWt+N73T&#10;Zb/SFtYW1aRLqa3lzuk3KcFP4QA6g+xrfA/WqkYVVJuNnvo7+js/LrcadOLkktf0PT/h1p3hLx14&#10;I8cfCVNNmmu475pdAvJgqhVgBcl1BK4ZVPfgHOa9R+MPizUND/YW8GeNPDPii7utUsrP7MzaXGYh&#10;un2gRF+sgAVgeqjOAFqnqHwV139n7wrf/EKyF9qEOq+Tp81rp0IMjR3CYZj/AHVZd4J9x61wfi34&#10;jak/hvw3+yb4R1aOfVtLvXla8uFHkxInyqMcgnlieo4z71zuKxVWLpu8VJSd+yjaV+y2+81h7qu+&#10;qt/l+p6l4H+LPi34SeCPDOn6j4Suob2awjuraTy2HnTJ828E/eUbnB4A5PXOa7r9r/4lah460fwT&#10;qPhXTZpY/GNjvvr63RtrzAAbMD+MFx9PxNdBq3wq8O+G/wBnmzafWl1zXtJhFjJeLIW2zODJtcH7&#10;m8cBx02n0ry34GfEvxjHrHhXw58Q9DutsOs3aaXJL923fzNyqT025k6n1OMZNed+5q1PrEI+9Fyv&#10;0vo7NL5Jj5ZQk4yd07HuXgH4d/EHSvC/gGK3cRTaLr0rapPfBdtrbsAE4wWbLhSOR1HIwMWPiL4d&#10;+Jdvq+j2+t33l2dxb71sdJkx9oUru8tEywTKsB5nBAJIIIGLWi32jxfFlRqN4bq416yktbO8slDL&#10;bXQcANtHUAkcnjGfQV1mmX2peBY5ZvGuiyXDaLbxuyxx7pZsSMhCPk/MTlgvGFIFeFUqYiNdTbTv&#10;0Ste7f6/0tzoUY+zskfRnw6tNW0rS7OS+s2jmtVjEaiPM0C4+RWcjaSQe5OSc8ZpfiX8bNO1Dxdo&#10;vwz8M3DX2qXUguLy4ZT/AKJGWyu/+6Tt4xwBziuX+IHxs/srTNGKa/b2Nzc6at4mkwgSPJCybtpz&#10;0O315zXzVpnxsutL/aYaPS7nzm1nUY7eG4urnOY/lVZcdwF+bjjr716WV47HywDw6aUdW7L5b9er&#10;+7Vnn4rD0Y1vaPV6Lc/U/QCF0qE3P+sMKmRR2OO/vWjFD5o3RfNXjlt+0B4d8H3EPhBbg3Fz9nV5&#10;bp1yu3BJJwOTxXpPhbXZdY8qa12tbyR7/OXPfoPev1DhjjSOJr0sE4qMbJK9+Zvrvprvsux4GYZT&#10;CnCVW7b622N3yyv8NHlueaUlicVzPxg+Jdv8JfAF945u7YTJZhf3bSbA2Tgc/jX6dKp7OLlJ6I8G&#10;jSlWrKlBNttJJbts6QqEGMZ+tBznIr5Ruv8AgppDCDnwFZ8eurD8+lNvP+Cls9rpX9vf8K8s/seQ&#10;v2j+1hjdnGOnrXDHNcDLaf5nvT4Tz6nbmotXdlfq309T6v8AcilAPevkG1/4KgXOozrb2HgXTWkb&#10;7qtqh5/8dpw/4Kfy/ZpGfwjpqSLJjBvmK479F61X9pYLfnD/AFR4g5rewl9x9e7GHAp4z3r46f8A&#10;4Kg3alT/AMI3ooX+LdfSZx/3zTb/AP4KgarZRx3I8J6Q0M4Ywst5I2cHBzheOal5pgf5zRcI8Qcy&#10;j7CWvkz7HAp/UYr42s/+CnPibUI5HsvCOi/u13N5l1KOP++Khl/4Kl6s9vH9m8K6S0vPnZkmx+Hy&#10;VLzXA2+I2XCHEHwqg7+n5n2ggw2MU8j0FeE/si/tbal+0drur6TqGj2Vr/ZttHKn2VpCW3Eg53ge&#10;le8oDjpXRSr069NTg7o8jGYDFZdiHh8RHlmraeuqGjJFOQ4NGw5zmnbfmzmtGzmUWIAwPWl9gKkW&#10;MGpBBtOfu1m5WNo05Mh+b0pytgbhnNTrbqe9SxacScsxA9hUSqRW5tGjUexVLzOcLk/jThDKfmYf&#10;ma0BZWir96hLa1Y7MmsvbR6I6Fhp9WUo4T3OatxWkaclCfxqQ2Sp8yHNKkqIvzLWUqjlsaQpRjpI&#10;ljijA+SAUOtwOgVaaL6NOi017l5G4aseWTZ1c1OK0Y9pfLHJpgnZmyTTUcFv3nNSRmEnAWnypdCF&#10;KT6jlZCM7M1HIkjLgcfSrAG47VSho3Q/dxWfNZnSqfMtytFYyyHJHFSvayR/KpAqVXA6g0AqTwtJ&#10;zkwVGnHQgNuWX5mpBaqMEirogQjIemyWm7nzqXtOhXsF2K5VFH3ajd3XlITVgogHD0h8rGDk0By+&#10;dikzTO2G+Wj7OhbLNVry1c42V5v4l+OHh2a2abw9L9o09dI1K5v7qM/NB9maFHwO5Xzdx9kNKpXp&#10;043ehHs5bvU9BtpLOSLzkkUpz8ysMfnWB8TPDmga34R1C0vbaGSTULNrWCRo9/zsCEPUdGw3BHTr&#10;Xlv7FnxMh+IHwz/4QK6vY76TT7Qqt+rblulZjvY5OfvE/hXz3+3f+0fefsn+FF+EDeL9Qt5Pt0+o&#10;aBqzzF/IUjctqXHJALMBnkKcds159bF040VV6P8AM1cvZxV1udd+zP8A8EwtC+EeoQ2Oq61C1ibV&#10;btm0tiPtN4mV3v8ALgrh9wG45LNkAgGuy+PXjLXvFmk28Xwy8u31zwzeCSJ9ctTbyR7GAePOD5iN&#10;8u7HTKEjoa+a/hL/AMFM7X4aR3/iGxN7qnh2602MX2n27mb+yNQcuFWInrGoQ7u2WGPQeq6J+2Vo&#10;fjnRtY8Vah4Qtzfa14RhuNHNviSa43iIwTqpGUR1c7wf+fUZzxXApYT2PLB2vrr5LQrmVTRI9PT4&#10;x2ngH4Px/GD4j3EOnyapHcW+uzTKN0MiowjjPJIwyhcA4yemTmuHsv8AgoVb6Fq/h/QNc0gR2d5Y&#10;lryabbHIGVHkWOKNmDncgjG4qAN2fevhf9oH9pTxx8RLN08TmPR7C4vZtPXSPtG4m8iCeZd7Cf3b&#10;sWBDe5xXgfjTxVrXiu8XxdfeIdQu20sW1nNNsKPLH9yKGIj5nGQC2D93oa4njpxklT7XX6t+v6nP&#10;KpU5rXPsT/goP+1lBpES6/FqVlZ6e1/bvc2Ml8n+ixmQB9vHGdoJPBB7Yr551r/gqde+GLO30jwT&#10;f2/ie10+aaHQdajupI9okTaGllU8PEp2gAkZXIIzgfNv7Xmhz+LLKR9DsdUaS4gcrpvmSM6FThmI&#10;dfkJGRtOeTjNXv2XP2bp9Y+HzeIPDmhQqtvfL9nvL2HM0sShDkKeNpOcOeDjvmuL2jUXVe99e3/D&#10;f8EIU/aQ5o6s6e+174gfEP4fa1qXirRWWGOKKaG60+QKs4kmAACA5Ylgd2GJI3Er13eR/Eeyj8Va&#10;laxa00zJpqpaW0VjukkkunyY4VKR5z3Y46cZBIrtfiv4e+Lz/E54PFfxDt20W6t4JNFsbNWWKOAB&#10;TtQYCgkuzHqTtbng11/xr+EOvfDr4d3XxS8N6vZuyXUMSWqqJHuLnySrKuz5VZAoc5HO7rnrNKnL&#10;RvR7rfTTu/0N1TVOS0OA8P8Axu0Xwn4Oms9Os9WmhtbNVksXs4BFajzowfLtXkeIyMxUl22sFU4y&#10;TRTfgH8a/wBn/wABfDPXfEXxh8ONfeJdRus6XbNZ5SZTMhdm3cYAEhHOMn1orz61GjLEVF9XlKzt&#10;zaK+i1Wmx6CqVIxXvJfefXXiL4k+IrPxtZ6/4ameKOxUJFGjYeEY2kntjI/Kv0Y/Yc+JF58QPh9b&#10;2s8/nSW0WyZlk3ANk+3GR09q/OjUP2Y/iSnxk/4R+4uIdNk1a62pZ3F9GzQgMAwk2M23Jyy9mByC&#10;a+g/hD8KPjf+y98ZtH1pLX4kWegWml/adUFj5d/p+py7mRPMSFSYI9qFm5dlUKcAnB7uHueOIjXp&#10;SvFb21/qxpnVaMqbpTj6Pb+vU/QiSzZD1rhfjv8AAXwn8dvBE/hDxE1xb+ZJHIt3p8vkz5Q7gvmA&#10;ZCk9a8v+GP8AwUn+EOv+Ir3Rfix4m8J+G7eOMfYNTTxVFNHdyB9rqqELIoHXcygYPrnHqHwo/ae+&#10;DPxnmuIPBvieLcmpNZ2f2qRE/tBlBO+3+Y+amAeR6HIFfolPGYHG0+TmTUrqz/HRnxVSnKMrn4wz&#10;fHf4o/sf/tx+KfDviSOTSIY9U/s3UbPT7eS+vr2xkcHyoJHZdsjrhQ/94g9sV6p+y1/wU1+OXxQv&#10;4/gZ4k0uO40vQY/7d026vLuSHULqGENIHmmkYK+B8zAZBxjArmf+C9F98Hvhx+01M3xb1eTXp9em&#10;0+SxsdA1ae1vPDsCODLKQ+6N3kA+XGEUkkr3r4x+AviH4Oa34i8ffGnwN8SvFEf2OG5svB+jatos&#10;t3cavDdSNH5btC/lWwjV1GSfmZQAwDHHyvLPB1JUlK0E31to+j6dP61R3U6MK1PmcddD6q+K/jHQ&#10;PjB8Rm8HfDC+8P6teeLNRe5gvrWS5s71pI7tprezkWY5VlK+VkNgqR6Cvrr9jj9r+y8D/DnWPht4&#10;o+EVj8PtS8JRNqeqaPorGRWjIC3V4ZHJGZbr7oJzhCD0Jr4t/Zf+BHgH4xXHjb4TftJ/8FBG03QB&#10;aza94avriGzs9S0/VtkJnS5jbzHgTdIyiBXBcwF1+Uqzc/8As0fH/VvAfw/8daNL+1B/wnWtIkGh&#10;eHPCuh+H2lXxLaI8v+uLwrJ5uZG2R7yRh2OQymiM5YN+0i1y9dUnZK9lrfV2663NPq8WnD/P+tj6&#10;+/Yv/wCCln7Rfx8+JF94I0Pxz9v0+TxteaZG11ZQLdQWUEC3hnOD+9dkV4Qq5yHLDHlmvWv2M9d/&#10;aF/ab/aM17x/q10PD+h+HrKTSIYdas2k1C9Jl379wwsalTyp+bkdAK+Hf2Xfiz4/+KWuatc/s8/A&#10;LUrHW5da+zTW8ehw2NvocTq4vpfPI8xZGt/Ot920bJCi+YdwU/sh+z/4G+HHgfwmvhnwC8NuqHzb&#10;pkk8y5klP3nkdss3PGTzgCvn6FTMJZtTr4qV4Je7T5rW1d5atbX38tFuzatRoU8O4U1Z9ZW/yNbR&#10;vg74K8M6qniq9kmnvLViba6urg4tlKhfLQZwF46YPNcv4M/aw8BfEz4o6p8MPh3a3d++ihv7Q1Zo&#10;StoWWQxskb/xsrgqe2QRVH9p7Xb1vD7fD7U/Fdzoen6g0ar4kt/mkjYtjaMDr3zzjg81F8E/2efh&#10;J8Jf2Zb74NfBrxTBJLeWt1I2tRSRvcT3swLecdxxu3bcZOOB7mvso4N01UpZUoYduN3KKTblq7W2&#10;aV/i638tfE9pzyTxDc7PZ329f0O71345/DTwp480n4aeJPFVnZ6xrTMNNtJpwrTMMcAE579sj8xX&#10;w3/wVV8R/HHwj4+0/R/hj4DhK3sZUa1KxVbeEK0kpU/3vlDZGSMc9a+XV+F3/BRPw1+2Hpvjb473&#10;Wp6rYaHcSLZ69fW8NxHZiOeSP7Px+7LhAJTsJwChznp9CfFv4uftB/Eu01a8Twf4jvPCOjWVxZ2N&#10;xrFhCpvb9nBWSD70phVFOeCvI3H+Gvka/FMZZS8Jj6yqVduaKildu1nqlbpbc9F5cvrCnQi4rR2b&#10;f/D/AKHFfsBeLvgtD4R1jxD4m8Ry2usaPZLJdaZNe7BFcLb3CEAbRk7Rvxg4C+teJxf8FB/iX+zv&#10;F4t1mx8dahqS/M7XKvJJawNNIW8vL9gSQDxuA6HNW08SeCrrSvDvj/T/AIWaO3iC+vPK1b+2LoCx&#10;lcytHucJgLK5cDDn5V5GD8w7L4wXHwQ+Ivii4+DGp/sS+G7X+zPst34tvrPxMbMWzQEv52SwR4l5&#10;+Vw4IHIJOR8PGOFo1qlSsnNSet+WyS6K7Wn/AAzPWhKU4RjF2Sv3u7/qfIC/FnxX4u8SQfEG1Ooa&#10;pqmoXkkrHT43YTxGQqEAHVgecAdzX2j/AMEtfF0/gHVviBrvxP8AEbeHjZaeXs/Dck32eK5RziT5&#10;sEB1woB7bznmu4+IXxS/Zb8d654Y8CfsZ/srr8RrzQ7y11L7T4LuUS1hmcmSa0kjhdUBCr8vmNhv&#10;9rknr/2y/wBnXW/2rPgLH4b8M/sj+PvBXiW4uGjuItL02Fd8bOxHmyM20xEAb9p3g7cAgsBVStWz&#10;HDKmsNKMJuzejcUtV7q119FY0p4d063NF35dtH277fmfKXxp+DumfGLWvFnj7VfDtrbx3Xm6gtmd&#10;VjnQQJEP3sTA7nlfnC5ydnQV806b4B8LeGPtnh7RrvRLe1uWcw6hdRMtwkweDltx5+WQHI67D6V+&#10;kf7GX/BOX4n/AAV+FFwfFng7VL7WrJY7bTY/FUyKi28kqiRAsTOW8tTK6hsqSVIK/Nj5g+Pf/BNb&#10;9rrxv421bxTdfCNbiOG6U6faQSQRLIoUcEB8EEKFzke3qPUy/wCtzqSoqMuSNknytelk9/W/qdHs&#10;5U46re7+87z4RfHjw/4j0zRvB3iuGSW4vIxbanDazKwtVKMYp2LdTg5I6dhXG/Df9nPwzoH7ZcPg&#10;/RC00djcXV7HffZTvjjlLbomJBOwHgD+HGKxfgZ+xX+3B8LPiE2t+JvghcSafeW4t7iRL+zkaMBf&#10;lYRtN1AwvI217r8E/hR8avht8ePE3xZm+F2rTTSSbNKuL3VIPMmU5V2O2T+9mT5gM5+6DxWNTJ80&#10;wbqvD05S5o9E9W3+l38jSnWpzspq1mdB8S/E3gD4QeHB4D8JtbaoUWS8uXuVIW3uFcMyPwcglmwM&#10;HbzXgHx2+NWjW2h6L4W0DUbGK8huGutWh0xB5VpIyBWQPjOW+Qgg4yz56Cvd9d+Bv7QPxL19o9e8&#10;Oxafa3UjOt1byQnYdvDTrvyXYEDMeQGjJ6NXnlp+wB8S9C+HeqeH4PhHNqGpXGiyWl1qM2rWwmub&#10;tpZpVnhJk+VV+SM7yhKvjacEjlweU4+ladWhUcr7crd276vS2hU3zbNWON/Zl8cPrWsT6jq3ii4s&#10;YdNvlj/0adcW0TsHxluSxKEfXpX1b8Xfir4d8EafpK3+seTcarrEMOm2s0ZaSfy1U/OSAdpc5+lf&#10;Jv7NP/BPb9q3w1rcb/FDSjpdnDPC8TNq0DsrI4O8iJnyOvHoW74B+n/i3+yw/wASJtI8Qr4niXVd&#10;MlYyyS7v3kfGEQ7flJGQWxkdqrHcP4546P7mpKPdQk/077lU5xjh7XX3lb4qeK/DN54o1Ky1D4g2&#10;A8Q6wrG3sYQHa0hkdY1hA6rjn8B2rw/xp4y0D4RftdXMurCO7aOyVNJtreMjEjIkQlGc9AG9u4q3&#10;4r/4J7fE3T/EmufE3wX4kiv9U1GTzLWz1CTbJE5OS4kB28NlsYxgjg8gV/C37EHx71nxVcfF7xw1&#10;hHrqQrHZ6fNdI6qwjCb8qGXjAIXp15GBnuwOQY/DRvGnNx5WrODTu7eW2m5x1ZRqb2vfufavwT8a&#10;eHNY1lrLxArNeR28K2lqrhpRGFBkKkckt5ikg8gr9a+rNF1GfTLez03w94cvJ4mIBkkbZ5KHHJz1&#10;69Pavy0/ZZ+AP7SXwP8AihfeOvEviT7QzxslnM2peZ5ZbGXCY68d/bGe3098Gvjj8bfhPpOsaNrF&#10;3Drl3cXU0tlrF9fOVMbLwsgILZDdNoAx3GarLeGswwuZOpKM1ppJQbs+9mv+DdmOMxEqlHljFPyv&#10;v9x0XxG+OnxUT9rr7LP8ebXSfCOl6NG9x4R0fyrm/u79ZDmHaCWUMMZJA5IFbX7RP7QGm/GH4A6l&#10;4d0tI9PvJGC3llfzD7RbbGDZZV+U++Ccd8V+Z2o/AX9uz4ffH3xN8ZfA+teGtS/t++ivH/tjV5yq&#10;yrtLMAE3dV49QeR1r1j9nWDUPg18Ntbufjv8WNW17xV4ojla+0u1sUktYbiSQMXW4Zlc8buNmMnj&#10;ivuL8TStSb/d6OcpX5mr+8uiWmmi18jhy/Bxp5jTqU4vmUlypW0d1a199e4l7BZXEeW8VwtjowtW&#10;P9a0rmbRdO8BSeC9W1vfNNcrcxzQ2p2qMqdvX2/WuXlj8HRp8t7qyr2/dx/41oa1onhQ+GrXxzda&#10;1qkkM1wLVIUjUNuUHrz6CtKMVFydPl289up+04yTqezjX9tbmVtI/EtY7fPyG2Vp4e0+9jvh4sk/&#10;d87VsP8A69SQ+GfD9/pl1rTeNZkt4JAJN9qAdx6d+ar6To3g7WLhIIpNTi35IZpFxwM1atn8LQ6N&#10;daElpfMk0qszNIucr0xVw5ftctte+4sR9Z2o+25vdv8AB8N9fwvYyHh8KTyjTIvFV0WkYKHaxGMn&#10;8auXeneEY47fTh4gv91nG0MjJaDDtvYk9ff9KRLHwdbzrOLa83LJuCl1x/Orni3QfD/h/wCx3kLX&#10;szahAbhljmVfLyenIOec0cq9m37vnuaOtL6xCElW1vbWG9tdb9rkmmT+FbKKaOLWL7bNCUO63Xj3&#10;pdU0HRtG0qy1OfxJdtHqCsYUS3UEBT3rOtbbw9ewzTXFtqWYY9wC3S88j/Zqa71XQ9Z02002fR74&#10;w2Kt5IW9GfmPP8NZ80OXXl8t97lSpYj2ydNVbJ+970NVZ2t73e3Y+p/+CVVzoyfFDX4tMv7qRptI&#10;XetwqgDD9sV9318D/wDBKSDw9/wvPUYLKwurfzNIYOZ7rzN2G4xxxX6HzaNBt32sn4GvpcpxFOOD&#10;UfN7bH5Nxng6ks8lNJq8Y6SactvJtemplrCzDNPWJV561YNk8ZxL8tOjghzgtur1HUR8kqDRXRXz&#10;hKmWF36EmrAtlIwox71JDbtHz5lYup2OiNEihR4/vJSsJn6y/rViRPMXAqIac7DO6s+bqzf2ctkM&#10;UBRiSTP40qCMHO6njS5W6NUi6a0f3zRzw7jjSqfykbTcbUamjzS2N1WFt0RuF/SnmMAZ5qOePQr2&#10;UnuyIWUMnzOzfjUiWcCLwPxNNWUb9irUrOo5ZqiTkbQVO17EbxwbcBfyqJMKflQ1MkmH+QVMp3Dk&#10;Chy5QUFU2IQ4J6YNSK2w5YFh602YHtFTVE8nylMVPutalLmi7En2m16AY/Cg3MC+h/ChbAn5sr+V&#10;Pjs4k5K5NQ/Z92aR9vLsiJnL8otKltO4yKtIgBwE4p5YDg1HtLbG3sebWTKq2hP3pKx/iNqup+E/&#10;Bd5r+iRxyT2qrJtmOFKhhuye3Ga1Nd8R+HvDVulz4g1WGzjmkEcclw+0M56KD6nsK+Uf2uP2vvCP&#10;gz4Sa34T1rx3oup2t9c/YrS/0fVPMuUDgFYpotoIcg4GCc45wSM8uJxPs4MJRhTQ74vftpaZF8YI&#10;fC3ge/uWvrixuFjtYbhfLuGt4VuW+U99kijjkgkjO2vz9+I//BS5fhp4I8R/CjTvC2pza5rmj6sl&#10;iWuFz9nukztKddyyKQTkbo0Hcgj5E/aE/bd8Z6Z48+zCe8tZvDNwq2upC1KzKgtBAG3g5PHXoOow&#10;cGvINF+OkHjvx5/wsD4ia6LWZo5Ea9uFWSOSYjAdVyMBQ+RjGc+3HhyrVa9Jzf8AX9fkc/vyjzH6&#10;Ifsl/wDBQfxv8Jta0fwt4QaFb62sZbS6m1KTy7Vi5BWU85wF+YjrleOuD5P/AMFAv2yvF/jv4Lax&#10;4c8b6G95eXWoR/adThkSaCOPzGIlR/v4IwoIOOCD3FfJOofGCz1PxB5l141t/Mt41tFa3hMYljJz&#10;5g5VS4OMfNuPtXA/F7VviDrGjMmmalJNH9pXdci6WSCYZyQoYlm5PI2n3rnowdRpT2WttbBTjzSV&#10;9kem/BH4mfE3QPE9xY+HfEX23RZHuoo7VpmSWIBI5Fm+YjKjzFzkcb/y7n4Tftt/En4b/Eu1nuPE&#10;Eslno0LQW9rNcMrw5VCbbH9wZcdwFBx2r5n8OX+saNFofiVRNZyXFq0LOIXIbcCrKiLliSFVuflO&#10;eCvQd9D4NsfFj2up6rrtvp9zaqlzeXkk+24mXy8nC4O0qXQfNtyCADjk+rUwcZRXKtDq5L6I6r9o&#10;79o2P4261pPjTwrDNqWtap9qW7stPlPnQbCgGAMD7g7AnHNevfsY+BfF37Q+uaV8Fvhx48eTVpIj&#10;HrUUzeXDamNWuEYucHckaEnB3cEehrwPW/BfguHwfdeNP+EqvP8AhJPC6NfNBeq0LTwrHCiBCrHd&#10;hWXhcjGc4Fdd+zD4i8EeHb/RfjjrOvahYWrWk0mraRp99PDHqvzLuUujGSIeUHUhdu7sdpIPDWoU&#10;6PKpN279fQzqQhGzkfcXxF+DngvULBtT0wzanb6QiNq3iLUbQvNdTFv3rTiNsqhzkZ5XgHoa8h+F&#10;+sfDr4Z6csOmarPqIhto7i3ihvVEJZSQHIPBUbnxGMfwmtn4zft66JZfs9at+z78BrPT/Dfh8xyf&#10;arX7OjNqaGZ5FuxNtLJIyKqn5iWbJIGTXwheXP8Abt7dak2vtZxQsEUwyZOAuARnBOcZBXjrn0qH&#10;h0vejLR91+Bjy7uLsfUnxKk1rWtX034kzaT9ogmkeGOa8lxb2ccbbiM5wG/ecgc/Nx0rh/2iPj1o&#10;F5/Zuh22lrcXWrS+ZJZw3LhZbgSBVCDjHyc5OCxPtXnvh+Xx9Jer4bzeXdr5f2qW2utXjjigXccy&#10;Au4VeFzkAknueQPK/HPxKW08Vw+MNJ0v7VJod8txD9o1BWxIvzBTg7WAIBwOT/KsPzT5rayS0/TW&#10;5pTjGUkrnN/tS+MdL8TfE5dF095INL06FoH+zhl8twcsmM9A/HrxRXI6Y0WuTzXA0x7/AFC8umn+&#10;1XEjIyg5JIG7byc9c9KK7oKVOKj29Du5l0P3S+HOr6/pHj3QfiT8VbTXZtL0+1hXVNU1eCe5ZBsG&#10;MM2c7cADuMEDOBXqUX/BRFNF13UPhr8Xda0m48ESaXM8Ph3w21xqOq3Nu7NGF+0RttjkDhiIm+bb&#10;8pAwM+g/s3/GSDQfinqPwt8Q6ZZa1Yr82jX0EJK3S7MiLDjhgflOehrivjvofwpvviDp3wV0D9nR&#10;tBeG++232iafahZ7mYDzJdQtLhPmkkiGBtY7W5ABNeBkPL7F1Kej2tbdO2j8vJ/cys7lzVIxktNz&#10;5J/aZ/4J/wDxK8VTal8Xv2Z/gbrXiSKbxBcHTLr+24bqysreMJIIp7bYBBld/mJIxO4KCACAfj+T&#10;4y/FX4CeLW+I/hX4l3Hhjxdps00MzeH7d7MQ5jziEBQAMkoSu3jtgiv1r0v9uy+/ZI8J6p8Ovhf8&#10;KZde0va8vh3X2MgjvLpCPtS6nuX9zIcjAA4C4PGK+av2p/20/gJ+1j+zzrl18T/2L7GP4laZczSQ&#10;674SZRDbxNGGMxkKZlPygFdpIAyCK9WtHB06d1NKSV7f5P8AL5Hjxl0a0Pzm/am/bk+Jv7RNnfaj&#10;8etdm8UTXXlx2uvalYhb+1jVcYhI2fIcfMp+Vj8x5rzj4IeONE8PeH/EXhXWvGp0SzXT2dZL43RH&#10;nEAxrbiBGCTsf4nTGM816Z4v+GHgb406XM/w5j8T32raTpLX3iZb3zo47WTzRujjiAbJWMnklc9u&#10;lcF8OPg94e8b6R4j8T/ETw54iXTLG3mkhuFhdEe5CgxrLtB3bR/DjIB60uWM4e8nK+tt3/w/zO6l&#10;GnT0Wh6j+zR8bfibfeAbn4Vr4R8G6jrPiGdbnw34m8QeWuqy+TIsbW9nPP8ANCSGztygdg33jkVe&#10;+Geqat42+Kcug6bfXcmuahMYNHsLPM11ayFpEMkvlukTAMgL7gx2xjjoK+edFv8ATfhPrK65c3n2&#10;w3FrHLGk+nOggEqjlEkXqqtlWIwwwR2r6E/YG+D3xr8c/FfQdV+Celapa6bDeSXCaxDlJJC0kq+Y&#10;z4CoRjaT0UHJ61xY2MKeHnJe7ZaN7bffa/RBTpxda9j9Sfg58Ej8R/D3wx0vwtczf8JR4buWvW1j&#10;wRp9jo1vM8iXLSgv84u3WS2LhRtO5skggsP0K+Dfw+b4baP/AMJB8SrmxuNYZnWyvppDJdLAwB8o&#10;u7H5iQchSQTySxya/N/x3q37X37PfgXXPGPhizjsvCMOqW88kUdwrRraW6+TdLLIhMhMxd3AXPzt&#10;kY7+VfGL/gpp8UfG02mfFDTtJvNc1S+ni0220PSIzJp1hYNIsaRs2fkuJHcr5vVQwGK+dw+Po4Kc&#10;sRhYe0qQl7uqjCMpbyklZtvdJvur63kVcLPEJQm+WLXq2lrZdvl/w36u/G74heBZ/tHhXXbmSyml&#10;tVki3S7llLfIECLuJYswGMAHucV8reFfBXiDwd4R8R+K/BfjeS+sJLdzbx6W0lvNBslwRKFjMa74&#10;0yjMQDwBgc18z6B4h/a/+KUvhP4l/DX4qyWOoeGNLgsPGmh+K7hWit723ZklBUusk2euVyp46V7x&#10;4a+Gnxktv2b5/iTp2oT6PrVzK1ywXTVuBOjSb2dUifMcQZpAofLBeMnrXyeYcUZljqvs69WFKUpJ&#10;aXbT1UoNJK0Xa6avo3e6Z0xy3D4ePNGLlZfLye+57V4U+JOt/Fz4I6tay2S+Cbq3spZbbXr7Vm1Y&#10;iKMgFmSTaN20R7hkj5uDXyb8Tv8AgrV+yP421LT/ANnT47fETxRqFpfbXg8R+HNMbSxp10s/EnDM&#10;yCIAFHBJIZkbAYtWN8T5/wBqjwjPD4Y8UfbNA07V2jmGqaCI5FvYmwBwo3KpUjdHjKt1J7eq+Ov2&#10;U/2Y7nxN4Z8G+INbXR9S0Wz87a1s013fwSyKr42j7pcofUBWJ6CvLqUcjy3Grmm5wndx5NXGy72l&#10;KVnZJXSt0RrTliK1N6Wa0d9L/ovxufInxf8A2PfhZ8Yv2xfD/wCzP+z38WZPFlnDbR3N8tqot7i5&#10;j+Z5Lrz1RoWbaQRhRu4JOM19QfBX9mjwd8FP2yfEf7O3x88RReJNF17QftVq3jTwvZD7TtkKDfIU&#10;jkuAAASEIUls45GdT4m/safCX9kn4waD+1p8E/i9dWujnVlj8TaD/ZazW9nbC2k8h8qhkhVSAcZG&#10;7CjIBOfnr/gpx/wUM+CXx6+H6+KfB3irxdZ3mg61KkKzwmLzvPfeqkcMEQrwOOgzzyOqniq2czp0&#10;sJOUqTjZycbSjJvrotbpbdN32qpTp4WLlJK99Etmv+GPuT9iz9mP9nL4G/td3Xin9naxm0yy1rRo&#10;SRo1r5emXaKhVkK5GyRWQk/fwzMCVPFfc8kbT9a/Mz/gif8AtC/ELX/hv4f8I/FHxDpF9eXLXVzo&#10;UNvJGbtLNwJN0gUDavIwuSx3Atmv0y0qRriEM1fWcMLFU8LVhWk24zcbt3ukopO71O7D8ns04aX6&#10;GZrGkCaBht+lea+K/C9y87GOL9K9oksvOG0rWdqPhy3lVmaPNfW0cRKjqVUpxqaM+cPEHhm9WMny&#10;W+tcidBnkvPL8n+L0619O6j4CtbxWBg9hXPX/wAKLOKbzltx+VerRzSyszkng43PMvDfgxGjBlg/&#10;HbXQR+DbYx8xc98Cu003wYIRhYv0rS/4RRRHgis6mNlKW444fQ8Z8WeBoRC0kcIB9q4O88PPG7Ls&#10;PXrivoPxV4bJhZVXrXnmq+EZHucJH/47Xfg8bpZs56+H7I8xk0S4L5UFh64qRfDl6Rl17eleueH/&#10;AIXS3IDSQH6YrXu/hPEIWPlZ/DrW9TNacZWM44KUtz561bTLm2GWT/drDvXMUDFj07Y617R458Am&#10;0gZvK/SvHfFNm9p5qEHA9vevQwuKjXjocuIw8qZyGsyF4Wdj/D1Oa8i8c3en2uq282pwSy26sdyQ&#10;ybG6djg4/KvWtZwICG7jmvJPF1/DYa5a3c1lHOqscxzKdp4rbEv/AGafozXLIuWY0klf3o7O3Vde&#10;nr0KsE/gLVMRy6RdR5/vap+v3K1dW1TwXHocfgJtG8y1tbrz4XOoHfvI5/h6c1kz+MdKYGNPBOl/&#10;721//iq0NS1TQ7TwxY+IT4Q05p7ySRHLB+Nv/Aq+Tp1I8r5ZJaa+70+4/VcRQl7Sn7SlJ3ei9rL4&#10;rNp76aJ6leCfwvZSrNa6JOrL026ocf8AoFWfEGl+DtFhtZItLvGe8h80htSb5eenA6Vmad4h0+eV&#10;APDGnqXcBhh/X/erc17xJ9uuzZTeHLCWO2bZCWhfIX67qqNWn7NtyXl7q/yFUwuKWJhy05dW/wB7&#10;LVdOvRu5R0638JanfQ2kmlTrvP3l1FvT6U7WPFWlaoLaC98MQt9jh8mAtdSghQc84YU+HWLOzk80&#10;eFLFWH3WWKTj/wAeq54vvdF0m+tY4PDOnqtxYQzt5kLMdzrk/wAXrTjUj7NtTXn7q/yFOlKOKhGd&#10;F6p2vVlo1v16pmFL4j0WKAxDw7aqsi7W/wBKlOR/33Wte6b4c0+bTU0jQYWa+sxNN511KwBJxxhq&#10;m8P6pYalfR2v/CN6eVb/AKc677wFPqU8sD/2LY7U+Rc6aGKjJ4GQa5K+Ip0aLldfcjso4OtWxUFG&#10;na2rXtZapppX9HqeSfEz9qb4pfsfax4d8efBTVNM0fU5pJ45reaHzY72MBMoyyEk4z1XBGetfVP7&#10;NX/Bef4f+ILK00r9p3wJceG75tok1rRlaeyb1ZkP7yP6DePevin/AILI+Mvgj4G8JeAL39oDwFNq&#10;Gn3GpXkNtNpca28tpIY0PmArjJGK/KPwh+3J8XPh5q1xpMl2utaE1zJ9ns9U+aWKHcdoWTrnGOua&#10;+44Pz/IcXlaweOw7XLf97GyveT3S1021T6H5b4gZBmVHOpYrDVVrZezbbtaK6vvv06n9kHwo+Nnw&#10;o+OnhuDxX8MPHem69p9wPkuNPu1kx7EA5UjuDgiuwj063Y/dI/3RX8p/7OH/AAU/0/Q9cttV8A+M&#10;9U8F60oUNtvjFHIR23A7WHswr9W/2Vv+C53xf0vwpp8Pxp8HQeLLLaq/21ptxHHcOvdmAOxz9MfS&#10;vosVw1KtT9rllVVY9r2kvl/w3ofD08zjh5cmOpuD720+/wD4c/VdtJjAyJStQS2Uicg7q8h+Bn7e&#10;n7Ov7ROnQTeBviDb297KBu0vUmEFwjf3drdfw6160DPKdzStjrXzdTDYrDVOWsnF9mj0/bYStG9L&#10;XzT0Hxq6f6w8VMJYgPkFMihUDLDdUosraRckla55SjfU1pwqct0AuCozuxSi8A++c1WaEQyYyWWp&#10;UWB+GJX8KOSG5aqVL2JVmV/uqv5U4yp1dKj8pUG6OT8KGkcdF/Oo5YvY05pJaisIydyIBmmGONuX&#10;VakTzJRtLbRTv7O9ZM0+aMd2LklLZEQMa8RgU5Hfoq/pUotljH3aerqh+Y/SplNPY0jTkt3YSNZ2&#10;+ZhxT1iUHLCkNxEBgUjSyH7q1l7xp7qJWRR2ppUAfKgpgMnUsaFmboVb8qVmVzRJF3dxS1HDdQ3A&#10;b7PIr7Ww21s4PpUGua5aeH9Gudb1FisNrC0sxXk7QOTUvzHdHGfH3w94k8WeEJNA0nwtDqkMuGaO&#10;S8EOHU5X58hk56SIdynoDX4O/wDBavxBdfAnX9Rh8EeGfE9iup34s/F1rrUbXdqlwY45UkimKozO&#10;CSecg5JBwef3e17xLpPxm8J6hafC34hQi8it5I3t1MbjcQQC6kgjB5DZHI71+T//AAUx/YQ/bc+O&#10;egeLtd8W6l4W1iG0uobRNSt0MdzcLDFneFx8zHoeeo4wBivLx1NTkp2utNdLWRjJRdRM/On9ij9g&#10;nxp+1JB8WH1bX5NH1DQvD9rqGmtGz3EN6JCzEMgDFmYAbeV2sc8ruNa4/YX8RT/DjWrMeFfEDar4&#10;Xtx/wkF0htpotNBt55LaPe7KSJRGAUzncPlLHC19bf8ABFL9kTxTZ+OfE3w5+NfjvVvB9lbSwwNo&#10;VwjwTazA6yN5TzchIsgfKByU6jNfoz8Uf2LtFu/gPrGp/CbSLaHUtdhuIBZ+RuSWBonjjMnI3mI4&#10;kUkcEdK0jh5S1itBznTUj+YHxb4F8TaBr+oeF4tfvprS1kjVo7VfJUXjAZGzcOFPy7hwe1elfByw&#10;1zwLrENz8ZdK1TxBp+2SO+0iKx33GnMnygETL5ewqTIJATyBwOtfot8eP+CNfxTsWtPFtj4djljs&#10;9HE19cTWANtpv2X/AFnm7JFaRpGAkVs4Jb2r2/8Ab5/4JjfE/wCE/wCzj4Z8N/A640/V9Y0bw7HZ&#10;a1Ml4llq95p4AaUFmIS4KSEhRjhCFwAMnalR/miVGpBn41ax8HYdT8Yaf4v0KPxZdeF7p1vJrhrA&#10;PJp3lxK80i+W5ASLdw2VOxlbIO7HqWhfDcyaj4D8IND9uuNU0u78SXFqviJr4X0ctram3UwY2xvJ&#10;HE0cmA7sUCn/AFQFdN+zN8arP4HNJ8JvjJoOrWkek6krR3p0Z47m6gbdH9kliIBG6OWUZHDBsdhm&#10;bxL4e8L6zeXug/DYSWbXniBoraa8jCuumR/6hcMNy7Hnd8ArkkZB25GeIqU8PHX+vIqpW5dDz34k&#10;/Cq2uPg+vxL8HfEZW/sW6axuPDzM6XVlYTGQxLuL/MP3ewMuwgvtwV5NTwjqsuraPoPgHT7231C/&#10;1Jhcab4fjtHSSOZiEER2Rje+zBJLHgfKQevoPxA+Fusadp+pSeDfFVvq17FDHNfXEJVWVopF81Sp&#10;6hThc/xBuOa6z9jP4o6B+xX8VbPxvfeD/D3iK8tbOe2Vri3+0GFpIX4BJBCkhc49ccDIrza2Iw0u&#10;VX7XX62+aOOpWjKzZ498Zfh9rPwp8RaboHi3R75bX7OGurJZisocPllOV3IcDAJ53cjNULfwdd65&#10;b3njzQdc05YYdJ3wQ3luLqQukmx4G2qQGwUOGxkMCOTivbv+CkXxG+GHxPttW+OV3DPNcarPGl40&#10;dqIbcO6K7hERiEC7WUDJyOScmvF9S8YXeseFtPg+EnwJs9M0/Q/Lu7rXdBJjW5tSd5M0j7mL5fbn&#10;ooRRgnJrshKEqKvr+X9dTWnHmjc8zvfD+r/ETU5muL6GHydOkvFTUNQkVLHy2YrAgYZJfaGVQcKr&#10;j3rgx4Bh8XM3iS31OaGFVeXULeaZsMqqXyXB+8cHAIOdvsa9X8RS/wDCKeBoo49d+2Tahby3dvPC&#10;jSRu7fIYJD327B83TnPHNeLaf4n1DT7e70eU+Yt1AzeSrbSHXIBwfZjwOoqqdSNSPuPRGtOXNdxJ&#10;vAPxJuPDtzC82n2/lwSSlraa3E+7cAM72HOCAcHv0orD03w/qGvaO+prA0kcU4gYLIAe5B/z6UVn&#10;Up0HJ3Z0KpGOjsz+sr4AfsQav8L/AInQfEq+8Wf20uoKJrtrmPayNtGMDpk9T759a9Y/aL+LngT4&#10;CeCJ/HmtQ6adYW3eHQYbmHdJcT7SVjBUFwpPUjgZ5xXMfB39pC81/wCH6/EDUddtdYsrqzjn0yxs&#10;NLngvWj2qGzFKqsQGJG/aigDJwMkfOnxC/4KVfst/GDxk3h34n/C67XTks7zT77UpZrdL3T7eUBJ&#10;Nnl3DEbxt+cFSQeK58Hm2X4fD/u6MqfM7LmS06X0bSS9bp9DhxEa1Soueadv6tsfPPx8/wCCjVr4&#10;s07x/wDAO60VYYbpv7R1bTdU0WOK9tZ5CN9paNGGRy+fvyZYbW9Rj4p0D4UftFLYeJviF8NvB3iP&#10;SPD7sbO1sbqFjHcRukjCGKZgFMgwcngAZBIzivqb9uXx9+yDqPjDRf8Ahn74TeH9Q0ew0y1is7rU&#10;Lp4bh9oJaWSeJlnbYSC28yqdpweorxvXP2nfjBJ8NV8FeP1XXtHm8z+xZ9LvFmKKsjbmZo2SQIoX&#10;KoQDjJyMYby80rUa0W21Polpr167+X5ozo+67xPnn9ln4m/Hv9mX9p7SPiNp2o6Jp8ut3cumeIrf&#10;V7xTa3Tyll/0xDhXjTfnYGGTjnGa9O+P+k/GP9pnxV4l0P4pfFC78M2fhnw1HqWmxeH1iEGr6tPJ&#10;GssCRwqFkUyEhfvfInPSvKdC+Dfijxn4ysfifc6ZBqVnp+vWct5b32o2kcMzearLvRnUhQBiTdkA&#10;ck46/fP7M/7T3wasfhRr+n/s1Dw38T/Gy2ttqWnv4klt4Ire+kljhu4FikeCYFeXRAiCT+EuSa0w&#10;2MxUq0KMEpd9bKP4Xbvpby06m3u8jnPc+C/GP/BOb9pm5+H1v8Uv2j/2evFl5Hb232BdR0maJra8&#10;2ARQf6ss0RjxtcuMfu8AKc10n7NHjrV/2Sfg9ofiLw54xVdeW+1C70uO61SW3sYbYBYbqFlXOZXe&#10;NFG7GF5Xl81+5en/AAY1b4b/AAp8RfCWXVrfxdrXibWrrWI4bpRawaWty/nGzIiy0UQBYKQCWGe5&#10;Gfzx/wCCg37Hnhnxx+03ovw9fRgnw00XQXu7W18K2sMNpBe3lxGrq0wImuEzGkeQuI3GCVOa7c0w&#10;9GtT9jze79tem8brTW2qve3Tttl8qmIxEacFrJpR+ei/M7T4S/tW/HfVvh0vxa+NvhD4f+Ivhvrl&#10;rNZ3Hh/VtQlsZ9PUqGYKrDEzvE8hxkg9fp5BZ/AL4FWfwn1D9onWdMfw54J8TXzm4iv9a8hGmSQv&#10;b2aRxbhtBAcS8nMYB4rs9K/Yu+GWp6FZeCL3w9qdxptnYSW1vDNqk7BR5ePM68vhQNx5/Oum+KXw&#10;18LfFn4Y2Xwe+IPg23vfD+nXNrNZ2P71Fg+zj5QNrDCkZ3AdcnNfH5jHFYijSw+HnCMIy1aupcqt&#10;p1vLbVuytt2+xo8C55GpJzgr225tNb/1sVZfi/pPh7xd4R1T9mfXFvGmV4761uja3M1xLJEhZyNy&#10;szDcdu7G4nlam0Sw8STfFfSfg34e+KWoR6bqWkf2ijatMsGpXt00pe5sriESJ5QVvkiAXa2T25qx&#10;f+APCPxAurHwzqXg7T47jdEi+INPg+z6imxQoYXCYfIVRyTyRnrWx4q8YaJqkeoeHtU8F6at1I4i&#10;bW/LYahujbCyicHeJOMlgQSa+SqcKY6NH9w4JO8W225b3Tvyq9ru2kdPN3XbDhfNJYjklFXST30s&#10;3b8beZa8b3/7QHj20bxB8Mfibo+j/Z4LHd4f1W3hktZYWMkTklZG5SRZ1xG3ylFJBzx4v+138EP+&#10;CxPhzWPC/wASPgfrVv4h/wCEVS8kjttDmjnvIopQUka5STDOHy21QSFwQM4zXrngTQPCHw3j0uPS&#10;dIs7ryLaOa3k1T9+6uJpJd25vmJLuzFiSScegr1TQPjj4msdR/tK1e1jkkspra48mPYs8csqyNvC&#10;kBiGGQTyu98Y3HPPQ4dzTKcUpwVGpFX0lF3aatZ+729dzojwjmmMp6NR/wC3uz9D5N/ZT/4LU+Bv&#10;itoWtfAb/goh4Si8J6/psa2VrcWlrJBe3d/5iKjOuwlXwzg7gVAAwK8++K9p4V+JniHXvhj+0hp9&#10;9oevaHZ3k+palc6avnajYrJvjuiqjaZFiJJIx90/WvsHwx+wF+xR8R/EPiT4p+Ovgdpuo65facRc&#10;X+pahcTEsdq+YoeQhZOAA6gN6GvXLX9kj4C/FTxRBqvjHQLq/mmsZtNk87V7lla2niaGRCu/B/ds&#10;QOMr1GK9SphctwOMjWw0eRS1aXSWi93TZ63T30eljGXBOd1IzjOUfc31fa/Y+Sv+CK/jP9m7V/2o&#10;ZvAPwk8Lzra6b4gmg8N6lcSEz3Vm1qcyyFvUxjCr0V+a/avTdKEEO0JXzd8Bv2Efgp4C+OGg/Ff4&#10;d6LHos3h+3n09LCxgjENxGRhWfK7i69A2c44Oa+sYrFUXBWvqMl5amHnKLesnu7vZLfTtc8Kpg62&#10;Wy9jVtfy2MpbYg8rVLXLyx0m2+1ahLtXdt4GTXSPaAIWC18Z+CviF4i8Q/tOaxpWq6xNcQqLvEck&#10;hKjY4AwOnAr0cf7TD5XiMTBq9OLlr1KwvLWxVOlLaTSPpSx8XeFL69j06K/VZpf9Wsi7d59B71cv&#10;NOjf+EYrxvxDrENr4y8PwsF/eakuMcdxXsFzrMMXymQV89w3ndfNsNKdZJNO2n/BuevnGWU8DKHs&#10;27SV9fUadPgiXO2uR+I/xO8IfDm0huvEl6Y1uJCkflruyQOat+NfGSWOh3c1rPtlW1kMZGODtNfn&#10;V8XfjNq+nahJNqerTSeY7Hc5L859819TiKWI/syriaTV4Wsmr3u0jzcvp0a+aUsPVvyyve3kmz7j&#10;0T4v+BPiEZYdA1Lc0f8AyzkTaT649afaWlreXw2gda+Lf2ZvjWmparJLNdbmjmYI2NpAMZ9hX0V4&#10;F+KxW/Mdxcqy9tzVzZPicViqEnWVpJ209E/1O7O8vw+BxCjRbcWk9fVr9D3zTLG0trbdgDiuV+I/&#10;xo8B/Dq8t9O12WSR7mMvH9mUOAAcc81xvxn+KcLfCnUZNG1Fo5mjUZjbBxnmvhX4kfHPUPDXiJbK&#10;W8nYPDuX5h6+5rsx2FxkMrniaT95NJJru1f8ziyr6riM0hh69+VpttO2y0PuS9+Lvw9+JNjqEPhi&#10;93XGnlBeW8qYeMOCUYj0ODg+xrxzxnYwXCzOEz3+teHfs1fFe81rxv4suvtJH2nT7HO5juO0zAdP&#10;qa9avvE3maZJ9oPzL39a9fh+pWlhIyq/E9zgz6jRo42VOjrFbXOG8SRiONiv3cGvKdUSF/E0DTIj&#10;KkMzqsi5DMEJA/OvVNevYbqCR4HH615B4rnuLbXrWWzWRnDNhYVJbp2xzX1NWVsO35M8PBw9pjac&#10;bpXktXtv18gtPFCXHDaLaxk8sqWta+ra9IrR6UdLj+zxqrRr9lyoJAyelZNlqPiMzbk0/Vivcmxk&#10;/wAK7XwafE89tqE1xYX5RtPk8jzLdsmTPy4yOvWvkVVqc3K3JX8j9Yr08FTp+2UaL5enN3suxh2L&#10;6ldOo0vRl3f3lsen6V6X4a0jWY/Ac2rX1rsuvtkaq32MbthHPb2rF+Hel/Ea6kjzo+sckbt1u4Fe&#10;ka5pPj2W6FvpWgaoy7F4jjb0rya+MqRbs3b07npvA4OpyRaop3TvzdE1p8zlbePULu8gimG5TIA+&#10;bMdPyrjvGLa4NemiitGby5mSNvsOcKDgDp0r1uy8FfFvCyL4a1wZ/wCmLVf+IngPx7Mmlix0jUty&#10;6Wn2preE/wCtyc7iP4sY/OuejmEoxfvv7v8Agl4nB4NYmC9nRad1vtbW+3yPG9Jn8WRurRxXO9W+&#10;XbY4/wDZa9q8Nz+LoNA0K8hsJkmaKQ3W21GWIk+Utx6Vz/hH4feP5NbjzZawqL97zlbA/wAmu+0b&#10;QPiDo9rte21hmXr8retcWOx1b2binJ38vTzOyjhMv9rGSVBcru9Vro1bb5/cfHf/AAW5+C1t+0b8&#10;GPCOi+Opby3Nhq08tlPHCFKuYwDxjke1fk/40/4Jq/FS302bWPCVgNatY1J3WfEwA/2D1P0r9PP+&#10;C+Pxm+KPwk+Bfg3X9He6tZm8RtGPt8e5JUMfzKQ38+or4q/Zv/4Kf+FNPkh0b4paDLp7SMA1/asZ&#10;IAfVl++o+gascHV4gwuE9vhveV/he/n5/czzcyocN4nHexxCjF2+KHw+Wu2nW9vU+I/FXwM8aeF7&#10;qSCbTZlkjOJIZYzHIp9CCOtXvhh+0V8cfgVemHwl4svraHdmTT7li0Tf8Abj8q/VPxn4n/Zl/aI8&#10;P/bbjTNG1mOSP5b61lHmJ/wJRuU/Wvlb4zfsqfDKykln0nUFuLWRvltp4y0iA5/iCivp8l4wxPtF&#10;7SEqc12/zX6pHyWccHYf2bdKcZwffX8H+jZH8Dv+Cox8QC28M+OPCt1a6t5n+j3+i5bcw5ztHzA9&#10;8g19qfA7/gtH+0z4H0K10/wb8YpNc020wrafqU2+SJf7hJ+dfxr8uIfAetfAzx5b/EH4aeWbizZv&#10;Lt7+NZVwwKnqPQn3HavO/G3jL4iHx7feOpWn027vbgyn7ISiL7Lg9K/Ucu42lipKjj6Ma1O270lf&#10;/hvn5n5xjuD44WHtcNOVOd9lrG3/AA//AAx/UF+yH/wW7+CvxPFvo3xc8SXnhnUmYJI+pHdbs3TI&#10;kUcAn1HHc198eDPiP4Q8YaPDrXh/XrPUbWZA0V1Z3KyxuCOoZSQa/jF+Gf7bfjLwxD/ZnjbTU1a3&#10;PDTK2yYD69G/EZr69/ZD/wCCmXjb4dXy6l8EPjff6LcNIG/sS8uPlf2MTko4+ma3xHC+R59LnynF&#10;ulUf/Luo3b0T3/8ASjjp5pmWWrlxtBTivtQWvzX/AAx/UzHqGlTD5UQ1JvsiMxxrX5F/sz/8F+bh&#10;riHQv2jPAjxKNqya5oI3KMgfO8LHOP8AdJ9ga/Qb4D/te/Bf4/6Uuq/Cz4j6XrS+WHkjtbj99ED/&#10;AH4mw6/iBXwmdZDxJkX+905KP8yd4/etPk7PyPoMBjspzL+BJN9mrP7mezzNkZjaqkskqnPmt+dZ&#10;qeJYH6yVFeeJLGJTunFfNe3rP7T+9nrexgui+4uahqVxDAxSdhgVx2t+KPEOWS21KZfTDVoyav8A&#10;2i5SJ8rSpoIuEy/PfpV061SO7f3jdOHZHm1/qnjm61P5/EN4se77qzGuz0CLW5IFkn1a4bj+KQ1p&#10;TeErfdvEa/lWhYacIItmO1b1MXUlFJMiNGmtbGbcy38cJH9ozf8Afw15X8Udf1+wZpLfXrxAo/hu&#10;GH9a9f1XT3dCErzL4jeCb7U7dmiTLY9K0weI5aqc2TWp80LRRvfsd+JtS1iy15tT1G4uPLmgCfaJ&#10;S23h/WvZWvc8LXiX7JOg3eiR69b3K43TQn9Hr07xN408NeE5rew1jWYbe7vo5TY28kgVp/LALbc9&#10;cbl/MV9NeiqfO3ofPVqlSNRx2scz8U/FXhD4cava+ILjW5NLuNQuI7eWaFsxszHCGROhBPGeDzXx&#10;L/wWU/4KJfFr4FeANP8AAfwpudJ+1a/bt/pUN5+8bKsMJ6A54DYz6187/teftN/tXfEb4wa/aaZE&#10;82nG+Sza0kxC1pJDMXRm6Ih2IxH94leO48M+J2reGvil4kbVfirP/araSkUq3CXCiS0EZUFSqhsE&#10;MT1xgc84r4SXE1atXqRSvT7JrmVnb8fPrdJjjH2kVzJq7+89j/4JM/EK8+MWia54h8WeOtW8N+Or&#10;2Zrbw3Jb3MnlvMMlllTvG3K+gr3bw1+2b4itvEo+FevJNJ4s0vUxpHiTS9VuBJbPIqbYbiEg7dsq&#10;EuVPQnjgV83/AAlvvAfwQ8Y3HiTwzbX1xDFo7wWj3VhyxQn96G3lcktswMZZCQa+a/i98QviF4l+&#10;Otj4t8CfbhqUm6zuBO6+XqMiKoWQkYPmc9icZ6Y6eZhc2xWdSng27UVZxls7rXladnZLvbW3S50z&#10;o+wSta5+nXhX9vbRNa/biHwrg8NWk0OoeHfsGt2klujRxXUM4dcOASHSFpMjOcbewzX0J45+IXxG&#10;/Y7Sz8ba/rh1/wCHWt6pBBfW+oJ+90JZnVCVZRygDZCkc7Sucspr8ydb8T/DvwD4Es/iNqXhfV9L&#10;8cSWmn6rZahaxGJroRM8EwVwqgMf9IikBy2+OPqM4+vP2fv2hNf/AG/PhP8AEP4Z6n4mjt10rwjG&#10;trLLbyKbqxvoJoY72ZGBKXUU0RO1QF+TBOGBX6upmWIwuZQoxjzRkkn5Nvdu21reeuzMKdOMqTlf&#10;VFP/AIKAfF7SvhB45+3+E/Gt5Yjbai5srqctZ6jbPKjlIyWw4wAGTIYA5BFcH4i/4KI+GPj1ax6L&#10;4yVLXWdGt4b2GWS4M/mB4w6wJGDwC+0HJxhfmyK+cfjFo3jPwz4T034TfFc2l/NaxrJcGKbzkudo&#10;fbewOc+YsiDaFPORtITGa+QdX8Q+OfhNfW3iPwjDaT28OpOsOrQsLhYgvzKsgz0HfPQAZyKiviK3&#10;t5Uk7Xtp/wAH8jhcZOXLsfen/BQ/413/AMYv7N8LeKvg94U8L69Z6hbXnibULePzp7qeNM/fHzKA&#10;y4C9F3qc81+evxp+LXhy28QeIPiJo1pcW11cywQwyM2I2vgWaQhR90bVJ9j26U34z/F34zeLLRfE&#10;Pj9m1jyVhSLVNPj3SwJHEApfBG4FNoLZIzGc4yC3kHxW8SatrPiG4ubrSha6JpumxM00qhVuL1vK&#10;8yUqrMWYuhXOMDJ6ZAqJKVSbnN9f6/yOinS55XZ2fwR8Ry+PNY8VXviPxbebtS0+4hWa1k8uIxrN&#10;HL8/flkAyeOnHSuJ8d/EHUPD3xMk07RtYj1zT7i1V4rSFTHD53l7W5bDMF746ms3wD4q8WataQ6f&#10;4cENpHNfbr2+uphHFArMMIzcjlu3cD2rt/jx8PviFYfE2z0jwnBZ3i3Sx/2PfaRYmQfagpAQNLtJ&#10;yxJZhkAjuAKuNOEajVR76Wv/AF2NvZwUi1pPxK+KFx8N7Xw74v8ACcKaJHBNHbLqSkQ3W52A+XGZ&#10;JPMyi4zgBQa5nXPiJ8U9QtbmJ9TuLPS1tw01rbnyYYvk2shGMZypAX29q9H8Sfsza14E+H+neIvE&#10;3xKtzcatatFo91q0E89tdAEB4rZwCCwb7xMYKEY6YJ5+XwRcav4yl8A/FGL7LNfzTS282lRn7PJE&#10;ql9w2KWMhcng/Lya0qfVebTdd9F5tX/QmXsrnK6Z4j06Sz0/RbjxjcWFitv5TNKokUK7FioA75J/&#10;OuI+I/wuvotautf8HTSalYW6j98yjzHUkAnj3PbtXc69pHwfs3tfDF0viTS9UaFZ5r4WqzQ3DBmA&#10;3xFgYcEDtkgg96b4Y0vWzbalZXl5Nap822TmNUwDuChsDGCp4OR05ziuenWVOpzR92/R7PXf/g39&#10;bExnyPmied674N8W/Cjw1pmo3TL5XiCyW5hdYyVIDEMvIxlSP160V2mjeELnxTLHoMnjCRV0+ZzG&#10;r27XC4KjnBZQpOfU5x+IK6vrSjpU38k/lsmjT26j8W/zP6AvB37emr3fijXrDx1p3w/17UZZP7K0&#10;2xuJJYEsbaTcnmea0brIhYqGUJk8/NjgfC/jTw54ntYLz4keFNf8Q2Oh6xfNb+LrbUtGum0qGNZQ&#10;sIiuVMguLUFdo3BCvlgYFc7ffHnU/EPiB/FfgTXLzT9XjjjKmGZmaSSMb2cdB94E4xxV7w5+2r4x&#10;tfAGreBvFN6154c8QeJ21fX/AA3FerHFNuBje3jXB8oMz+YcegI5HPm0o0PYKhUSSWytpd2d/PVb&#10;/qZr2jqOWtzyP9pDw3r3gO9j1q50r7PpzWUOoNb2GqMrXNtNK8aJslyCwIB2qOEYNt716J8CvF/7&#10;R3x4+Fvhn4JeJtI1bS9B0S8aZdSEggi06z27/N810JiPzqD8wG3GSSVA940P4q/s5ftE/A3w1/bt&#10;/caXY6DpcmnX0dxcSareabcQ3DSW+23JG+2dNyEknnbjG050vE/i3xz8JvEFu/wa8WaHYaLptrbv&#10;r0uhrb2i6uQJmjlvLHy5DgRoY2IKliRx3rDH5ThK2GTevJ7y0u72equ9Hr2fY2pYiVOTi15fLzPi&#10;r4x+AtB/Z60fXvGPgnU28ySVraSZoVaG8PmFJd8bs6GPLKGwDkHP8WK4H4N/D74Ya/plzd6Nov2P&#10;UL7Uraa2hgkhkgJRHkIlSSNw8m8LtwhOCxru/wBrbwt8SJfGnirxx4l8K6lrFx4guZnuRFJHDG0n&#10;mqY2AxhVAIGcY46Vw/7Pnw90PRfEa6n8Z/F82nzNcb7GFJljjfMbhpNxblAVZVxzuHBwDXh08R7P&#10;DSqKo3J7PS7taya1289r6G/JN1LrT8j9LvhD/wAFWvCfwW1H/hC/jj4iuNN16KOBtNk17T55dOeQ&#10;cBFkI/dowUhCiIqKqqqqFwNaf4i+Jv2uv2sdA+K/7PXw7tPB8eg6va2HxAsW8QOsuoWrKz29z5CB&#10;be8R2deWMjACPgZBr5v8fLovx8+HuqW//ClI9VvNDs55dFv9QkMdjcsjHcscySb5p8IMgEjJOe9e&#10;jf8ABMT48+P/AIzfGX4d+BPFfhbWdButJ1K4WzsbnV3jj+w4/c/uxjzpEZPLDNu/dIgz8vPHhcVi&#10;KeBnOcHztvmu1J3aSuru62V15LeyOvB+zhjqTfSUbaWTV1ufoxp3gv4gHUYLdoIvJaRVk/4ktuuV&#10;J56R1znxC+G/xAttZvLe1kZYEm+UR2MWAvt8nSvouXwr4hi0yWLzrppGZdu6Y5H61x3ifwz4rSNk&#10;i+0H5vvNMfT615X1rFRir819/hX3bn7LhsVg6+K5uWltaz2eqd9vkfL2u6B4w8PafNqUttJJNDcD&#10;ZINPjDAe3yV5t4k1bW7lZJ201Xk3YYSaVGxPv9yvqG++H/jhvElrLdXN0lp5mZ2aY7dv515l4v8A&#10;hp8U5fE15Npz3QtmuXNvtuP4dxx39K97C4yr7FTcpLW2347nTKjgp4x01Ci9FK913ty7eVzyLw/f&#10;+J76C+uLvwbZzNa2TG33aWn3s8fw0aD8RvHloipH4ZjjP92PQ4sf+gV7cfgx8S9S0W0kV7zzF8wT&#10;MlwfbG7n602P4E/F8RqlpqWoRrjob7r/AOPV11cyjyqN5etn1+Zhh8Fgo1Z1GqNm9E2tLaduu5zt&#10;h8ZvHul3UdkdDHlyRRs23SI+Twcfc7H+Veu/DP4s+N75o44reVc4+aPT1H/stcw/wo+LOj+E/Nj1&#10;C4a8W53nzLgbiuOMZPNb3wvHxjstTjW+gvGVZAX/AHwwfyNeTmMfaR5oTn/XzOnCywrpSi6VDS6v&#10;prbrsfUHwi8QX9/BZprUIaaTc26SEK4/KvR/OQHGa8d+H3iXWbbxgunalFJ5NxJmFpFyB8g6HtzX&#10;ot9q6wKXLV6OR1JRw8ott2l132R+b55h+XGKSSSkr6bav9NjaluUCEE18R/Er9if9oq58b6p4y+H&#10;njvT9JnuryZ7e5hv5EcRuxODtXpyMj2r6uvfFsMcLOJelcD4z+L1tp4ZDcKNvB+bmvd9pWnCVKMV&#10;JSVmmrprzR5NP91NVL2a1T8zxD4e/sxfFPwDrlr4y+NX7Rt94hubGYSw6bawlbeMg55eVmZvwVa6&#10;Xxj8evsF2yJcN7Asa5n4hfGa71WSS3hmbHPzA15b4g1m61F2+0HKnmujKeGaOFi3ZK+tkVmGeV8V&#10;Je0lzNHZeL/2gLjUIZ7RLtgJY2Xr6jFfJfx98Cav470ma00zWbq1uOsN3ZTNG6N6ZGPyORXsN3Yw&#10;yxMLdP3hbA71WHhUbRNfNna2dor6mng6cKLppXT3PEeKqRqKonZrax87/s5/Bb4tfDnX31zxB401&#10;TUIHUhbe4kDLnGN3TOefWvoXR/F+qWLtI7urbcHdkYrRttNgiTMScf55qK+s42kxMP0q6OX4XDxt&#10;CNhVswxWIlepJsrax8R9XvtJm064u3KyfwsSRxXgnx1+BOr/ABcaKTT9YvNPuI5PkurWQoxX0PqK&#10;90utFjuGV7SFR26dKs2GgRWg8yUbmB9K1qUKdSk6bWjM6eIqUqiqReqPHP2ePghrvwLtLyS41bUN&#10;Smvlj824up9+ApbAHcfePrXpc+t30lnIkgdcnvxXTtaxbchfy7Vn6rZRvbM0sCt3FGHwdHDxtBEV&#10;8VVrz5pu7OUjnzaSGRs/j1riUkli8e2EsBIbc+33O013mpxRRQMsK7QVJz715X4p86TX7WCBPMZn&#10;O3Lbc8etdFVuNFtK+jJwsI1cVCMnZNpX3truWtK0b4irq63t5od0xM2WkaUNjnr1rqtN8MfEaaVn&#10;OkXEccr8EzABv/Hq4ufQvFNycW8Ma5P3BcL/AI12XhzRL2TwnZ6dNcQrLFfNJIHuhlcrj+lfFYij&#10;UcG+SS3fxL/I/YaOZRhOKVaD2VvZydl3+I7Dwv4B8UCT/StEdxn+GQZPv1r1bTvh14n1fwVp+h6Z&#10;H5U0V80kiSXSrtXbgd/XNeS6BpGo2V1BdDU7RVVssfti5P4V6F8NvCfi+01mNruSzEd3mW3eS6GH&#10;XPWvmMXTqQoymoyv6rT8D3o4729aEJV4JJ3X7t6tX0+LseleBPgl4s0zUBc6pJH5PllSv20Hn6Zp&#10;uo/s1eKpRJK9ydrljH5lxgHntzXWaf4UvZ4hK40zaF3NtuF+Wuk1zSrW90LSrGLUrFpLVJRIrXA4&#10;3EEY/KvmlUqcrXv6a/FvtpsdVTG1I4iMozg+bR/u3okm7/E+unTc8B1P4A+MtGvFvEWG48v+7cKx&#10;UenWpPiSnxAs7mzGjPdzIbGNJI4ro/IwHI68Cu68V6La2wcXuo6eu6FlVVmHUivnz4uaT4l8OIl5&#10;G9m0MjHyZPtQAbHpXq4OlPFR5ZRld95dvkVWxnLUhOVaC5b2Xs3Z3Wv2uluh8Yf8F5tO8R6x8APD&#10;8HjSzvIFtdSuLi182QHe6xjA6njmvyLs7f7QR5JjU/3G6n/Gv1F/4K7zeJvEXwX0+G7ihIkupooR&#10;HOGy5QDFflnc6fe6dJ5V5ZPGy8Yavtstw/1bDey7ed99T894ixCxGY+05lJtLVJx202bb/E6Pwv4&#10;j8U+DNQGp+GNbuNPuF4MltMyEj0OOo9jxXqPg79qfWoZPsfxDsBqEMn3rq3bbIvuQflb9K8Vs7+5&#10;QYddw9GatO2ltLtdjjy2/wB4YNdFSlGW6PMp1pRVkz6a0bUfhb8TYGfQNYhN0V/495vlkA/3T1+o&#10;zVDXvgzp8lu0N7psMybSNyqelfP8KT2koa1m2MvKtG3K+/Wu78D/ALQXj7wq62uoXo1G06GO65Zf&#10;o3X881yyoyjrBnTGtGXxIp+M/wBl7QrwNNopazk7BVyv/fNeV+Jvg9418Js0wtGmiQnE1tk/jjrX&#10;1x4R+Lvw48dtHbarcrpty2BtuB8p+jV7t4B/Yt0X4n6WmoJfRtDMuY7i3w3/ANapnn0ssjzVnp5/&#10;1cI5DTzKVqSs/L+rH52fD/8Aad+Lnw6C2P8AbUl9ax4H2XUCX2r6Ak7l/PA9K+vv2Wf2oNU0e90P&#10;4wa++seCbWeQxWPiZWlitxIGK5W4TG3Dcc4qfx//AMEqfjH4uudSg8P/AAV1C7+x7mW9t4dpdM8M&#10;OfmJFeM/HXXf2m/CHwJh/ZB13TbzT9B07UI7ltNu7Xy5N0e7bglQcbiWIyQSBX2WV+JON9yhhqsa&#10;kW0pxnK6UGtbW19E9O58vjuA8K4VauIThJJuLimm5XWm1vNv7j93v2Rv25fjR4sW38PeIfGen+Kr&#10;Nwoh1iN18xlKgqd6fK/vkZPrX0FqPxa8Sx3QS8Lbf9j/AOtX8pvwU/ag/aV/ZV8Rw658KfiDquhz&#10;28wk+zht0MmD0aNwVYH6Zr9IP2XP+DlAz3dlo/7Vnw2EZUqk2veHVO0cYLtAxJ/BSa9mthuHc0qc&#10;8aapSfb4W/Tb8j5Dm4jyv3VP20V0fxW/P8/Q/dv4X+NYdThjbztxPXmvUrK9tzEDuFfmh8H/APgp&#10;Z8Dfih5PiP4IfFDS9UjlVWazWYLIvsUOGU17RoX/AAUh+HVjMuleML5tNkZtq3D/ADRk+5HSvmsw&#10;4Ozan+9w8faQ/u6v7t/uuevgeJ8urP2ddunPa0tPx/zsfYV7q9qjbBIufTdRZ30U33XFfOeg/tCa&#10;Z4/26n4Z123vbduRJazBh+OK77w18QLldgmY4+tfO1MDXpaTVn2PcjiKUvhZ60qRyr8wqjqem2ks&#10;W0otZ+neLYJrYNuH51V1XxnZWyMXnX5f9quN05XsbRkX/CPh+D7Nq9nANv2hVDMvUHBx6V+Kv/BV&#10;H9pn9onwF+1N/wAIX411vWrH+y7h30mS43wyeQNuAjp2lCgMoYqSq8+v6o+I/wBrPwv8O/Gem6Jd&#10;6v5aXl1vvJFXdGkK4DBsdD82R7ivzq/4LkfBfWf2p/jLp3jf4DXN1reo2ukxHy7X7jjzQGiDYBBC&#10;ksDnGAR3rTFyo4nCxou6lB69nfVX7+R4uMwOJxGIc4QbT2sm07LX7up8MeHv2l/Gtj8UtQ1O81uS&#10;OHxAssl1ayyJO6K7qOVnjY7FOGyMEYBBHOfepvhZ4Re+0vX4Zrm8vtYk8+aaOGTcHKFt+zBIC8hi&#10;pGe57V5nrX/BOL4qa/4saSx8FXccMPks5mIYPkKGCc5DIRkY6178P2fP2oZzot5ovgxra40CwUQy&#10;IFVZGJXcvuMBuPevm6lPDyinTtGT3fwvbr100t+T2LpZfm0UovDzdtvdlp6abHFfCE+JdE8T2vwt&#10;8UwS6lb2esTWsc9zYvKLO0Vyzjy2JC8bSrrgHAHBFe63Phj4SfDL4p6dD4g0O2utHmvI7m2WKzhk&#10;WSWRVWeVXO7a8citlCQFZshVI21xq/sz/tQ3HjmHxJN8M1j0mYFJmF8mDIG/gP8ADgYIAOccc1of&#10;H7wJ+1Za6fH4f8O+H4ZzHpMMct99ojWS7kPz+dsz8squSCykbgoJ9K444T/hQpOKg4ys2r2s0r8y&#10;aVou7+Fb9O69Glg8yrU25UZp7fC/mv62Mv8Abp+Hus+BPFXwp+Eh0N77wlY2d9qNj4t0+882TULG&#10;7uZLmWWTksLkMSHViVYorKRv2jmPG3xh8B/s3/EFz+z78WZItH8SeE5LPxB50zvCixzwzRgg723o&#10;29yu4Ko44JKnjtc+FP7WwfQ49ZaNv7FkFxC011G8c7g7tko4IGe2T3HSvNvH/wCzJ+0n4l1q++Is&#10;FhDcXjNdR31it9GVSMlAHVj8uxtzEqBnjtX2qw8qmZLFQndcrVlLdu2rVvus1bVaq1uOpl2NpUXz&#10;YeWr3cWefeN/2gfiZD8bIvtXjnT9StbRpWtdQslVbVIdxIbyW+UFj94Y6kketcT8TPjl4shuLqbS&#10;L6B5pZv9O+zoixqpyCqJjCjg8dOSOa4jxpq+h6bBcaDHB5Orxs0lxNGxPkYmCbvds9PSuZuR4uif&#10;UJbJ2vLSA7NRnnjwpcDA5PIywJ610exp8yqfa2+7/h9DyeTa56vZ/E5dYs9PbSPFEbX2np9lutN+&#10;zyxxzwEBR+7z5QYcqduAcZ5rhfGGnw2ltq2oRSSXml6xG0t1tby2WYSAtGVXgqHUY45yhHesvU9a&#10;0af7Bp0dqYbiG3D3DNjypQyk7MnoQCPxqtovjq2mvpdHvYkaG3kT7HI0KiSMqejMPvZH6gHtWtOK&#10;vexUPdd0P8I63f8Awz1e1vvhx4lVtQjupFhvrVmE9ozxkmRcAjfhmRTxgDkZr6w/ZBg8YeMtWsz4&#10;g+F3ibxBp1vEbrUH0KaIXiWkcJRd02cxQlyo2qFChi2Sflr5d0zU/Afhn4jy6r4K02DXjHGrrPfK&#10;0cMLKikpGS252Lnbu98ivVvBWiftA+MfBWtahJ48vvC2g6hN5xbT9xgubhXVo7ZmLE+XjPJ3DjkG&#10;s69P2ktUkvPW/l/W/YdTmla+iPdvAHwC+y/FS31vUfi1Z3ktk32+Twf4VvkurcRuRJLayXxl8uGV&#10;YgxIIcsE5Oc48T/a++L3j7QNTWS58c/2sb6yU2N9YfNLBbK5RY5mxh/3ca8rkAEfMcEDe8d+BNF0&#10;a91vwnd+Fys2pLHfLcaVqX2yaKeNRlnLbQW3KxIC/LuxjFef+ONCh0rwd4ij1q1trq3/ALNj+w6o&#10;bcrskLecsLeVhQxBwSwI4AGKzjh6M2la/wDl0/4HboZezpuS0OR8Za5qOpafZazrOvaPDLDdyR2c&#10;bW25LmSNYywfP7xeHQDd8rYPPy1XTXR8QLvT7fWLTS4Li1vNqzf2g8MMbNHudWQgfOdqLuHBUDBO&#10;Aa1NB+FOh+Klh8Yy/wBpT6feWe611K4ZSkN5IpVSvIyQ8bcHgbTwa4Ww063tYL7StV04Lq8WqCSX&#10;V5ZGUKq5Ux7ej7tysOhXBxnNaww9GMb/AAtdV0/pmip01HTQ6nxF4P1/RdRurvw58SrbTbF9nlzQ&#10;3bRKjZPyb+6jBAy3OaK5L4p3GmC0s7G2ghmibc8kiyENuHHboOaK1pYeUY2evmrFRpyirM/VD9pr&#10;9nBdAsoLnwhe6fpuqQ2CBbK0s52ka6YgbDM22NQAcEgkcH1r5HhtdQ0S01KPxN9oh8+QpAYV+d5V&#10;I+RSQRg9cj0r7Y/a0+KnjX4z6hpem+GmuI7XUtUureaSXSraawC79xmM5l2grGQwxtBK/KBnFeJe&#10;Ofh74m8Ha7qGsa54f0eOG3tftFit5bwRpfKYxsnWylLHY53YBGRnbgAV8tlmLl9VSrSXM29Ouj0t&#10;ouvqdlSnGMrrYyvid4H8Z6F4C0f4nXL3ejahYW6R3l1Hp7W32y3ZctBKV+V5kcu21gPkw3ORWD+z&#10;X8a/HWjfETW/7YMev6ff+HZtIuZ73T3kY2qIZAQVBAdVBG7GQD6V0Pw6/bF1+XQtZ+Gnxl+GQ8V6&#10;be2M32m6mbyZNMkYAJPkOqnDKhAfjLY6cH0z9nHxv+wn4T0Gx8AfGPXbjQbia+tp9Mt5mt1klllA&#10;je4a6+0II4VX94yk444DkYqMdWxOFwsoqDlJ3UeXez7drf0zWFGnWqKV/vPOfi/ZeNdS1nVfEHgz&#10;WNQk0FhG9rNqdpJIsSyR73lk+ULtXa2e3I6CvmP41fCbQvEPiNxoN3qMjSTI8GtS3G+GPcDuXapK&#10;phjkKDjB96/TH4u/sRX2j/CbxrrXgrxfrniSxuNNWbR7rV4w9y6yr92AM6RtDg7mcsQU5UMcV8E+&#10;Jfgx4ustV/tKTwzceC59FWO3v9LmjeJp5MDPkrnc9wBuJVgQVHDDgV5eU1pRi3GVnHfbqlZtb36a&#10;6eVgrYOpGWi31Pr/APY6+Dej2nwj0e6+FHjC01TUNJtli023W+mX7L50f76WSKQEFmkkYtgAkgr0&#10;FfUf7FP7IPw28JftX+HfiNpvi6+vvEAhmikae58uN0RkJCRkdA5OTuPUY6mvlP8AY00T4z/BTxRD&#10;o9p4fa88N6dJ5q2msx/ZWmlaQuAQQwb5fmVg2SHJJzkD9Ev2d/E154m+K8fje10q3iXWHtktNPwS&#10;1lF5fzS5xsEZHzZVifmXIB4r5mpUUsVWi8TFNvRbuSbva/2XdLW3fXU9HC0U61NuNmmv68z7Ag0O&#10;+TUI7q5kRYVkyzfaRx+tcD4w8KapNcSNbzwsN5wWvlHf610WoxTf2RcWg1+wV3kUqPP44rj9Z8F3&#10;UvlS6j4rsY1lXdHmUncPUVpUjzxSUH3fvL010P0jLX7Otzuql0XuSd7a/wBehUvfh/rGtaZa6bZX&#10;FrNNHuLRreKTyfrzWZJ8Hbu8f99cafu9f7QT/Gu2+HnhGw0nVv7Sl8R2c22I/wCqJyMjGelaOlfD&#10;fTonzJ4hs/m55R//AImtfe9mmk77W510tZnZLNKmHqyiqistU/Zy1bbut+mn3mJ4O+DVrp3hvUrO&#10;+ubVZLyFRbn7UCpwTmpoPhBaCNUe40/co/5+lrvY/DGjyR2trFrlrmJdiqyHkn8Kiu/COkLNJC+t&#10;2isrYZdrcVdSnU5Y+67LS/Ouup5P9r1nVnLn1k7/AAPpZfkkcb4g+Etre6bHOslj5VvHskk88EKS&#10;fauZT4RrFdedZa3YxndztuTXsEHhvSrfw/c2I1i3xcyKVdVbacEH0rOi8F6WnzPrdr/wGF/8KqpT&#10;ata+q199af0rP5mmGzmtTjJOez09x+X63Oa8HaJr2gePtM05dQ8+38g/aNkwO08kZU8/jXout2ss&#10;kRVaxLDwdbv8S7LXbLUreVVj2smSr9MdCOa7q70sMMba+gyenL2EvV9b9F1Pns7xUa1anO6b5VfS&#10;2t3v/Wx5P4nt760sJNm7PNfPPxJvtXk1KQSGQda+xNX8Lw3sTRyR8fSvNPHvwU0/UQ0ogX16V9Xg&#10;cVChL30fPVqftI6M+TLgvI5356478VTurJrlgofbivVfH/wlbRxJPFHwPQV51cW4tyY3GNtfWYWt&#10;CvDmieLWpypyszPg0uOFdw5bNJJCo561bLYG4jj6VXnG84Rfm9K6TmM9W2PtI70sunm4k8wuB7Gp&#10;0twxLMMH1xUpABzHj05pxXcTK32FYhthC575prxkEhh7irRXKYUZ9MUy4jBbkCmwKWcMuWGOvJ61&#10;Xv132rsR9KtzxKvzMPy7VWvgi2jc9s1UCZHJ63EyQNsC7efw4ryPxdC0uu2sXmpGS5+aQ/KOK9i1&#10;jD2zYP8AD/SvLNc0eTWPFdnYQTRxtIzHdJ90YU1FePNQkvJnVl9SNLHU5ydkpJ33trvbUr2VnZx3&#10;KzT+IbDCZ3Ydv8Kmi0eaztYdWXxDZ/ZppikcnzbSw5x061Uk0DQGVlbxRHnJ+5Ztir99p2i2vhKz&#10;0d/EHIuHuVZbdipBG3p2NfKRp0Zxako6f3uv3n6rUxGLp1ISp1KmrSf7vpZu69z+uxoW1wl08cf/&#10;AAllgnzYG0P/AIV6DceL4Z5dHh0nx3YRzaVZi3mS6ZwCd2TjArxk2GgQyxyS+L5FCsG2pp7H8OtW&#10;LXw1oepNdazB8Q2jihYNJ5licgMeO/NcMsDh6kZRUY+959N+53yxlaNWFSdWr7j0fs+r0/k63sfZ&#10;nw08fr/ZL2+qeONFJkhC7o5HODnvxXXapPFpml2t/d+L9Njju4zJayKrYcDrXxD4c/suy/c2/wAY&#10;I4yeP3mmybf0zXfeN/FlhqGm6bojfGdYZNJsxCyR6dI6NwDkE4PPX8a+ZqcOUXJtKPlq+/r6nsSz&#10;SUa9NRnV95ty/dx2S0t7i62R7J4w8RabcWMzReLbGXaGflGGMDnmvCfjf8RLHxdpem6Hpus25+xq&#10;4kby2O4sc8VzN94h0WATRz/FSe5WSFo9sWkkYz9XFc7e+GdLtdGi8SDxjNLazXXkR4scPuwT0L9O&#10;Pzr18tymOFje0Xprq+nzOXMM0UqkU5VVZ+6+SO7TVvhPnH/gpKsMXwp0W0W9jmYa4CwjjKgZ2ivi&#10;PVvCel6vDsuLZW3ZB3LX25/wUXstNf4V6XdabqU8+3Wo93m24THK/wC0a+REhB25Hevfo2s9t+no&#10;j8/4h5vrUbt3t9pWe76JL8jzDW/hE0RM2lkr329RXNX2gavpD4vLRgv95RkV73HZqwzsyMVDe+Gb&#10;O8QrJB168Vry8x49PE1KfmeF6ffyWM32hGX0OV6j0NbMeqaFexZmjMMgH3l5U/hXZeIPhDY3QM9i&#10;uxvVf8K4vW/AviDRyf8ARjIo4yi8/lWMqb3PQo4ynJWenqS24huBm1uA2D/C2D+VehfBz9pv42fA&#10;y+W58A+Nri3iDAvZzP5kL/VTx+VeQx+dbTf6tlb/AL5xVyDWbjb5V3bh1HQ7ufzrmrYelWg41Emu&#10;z1PQo4ipRkpQbT8j9W/2MP8Agun4C05YfDH7SvguTT5twT+3NHzJEw9XjPIP0OPavvm0039hb/go&#10;F4ATUYf+EV8Y2kkfyzwSILu2OOjdJEPswr+bSwmtrxSS/lybseWzdR65rpfAnxA+Inws1qPxF8PP&#10;GWqaHexMGjuNOuWiYH6qa+FzTgPB4it7fBVHRqeV7fndfJ/I+hw/EWIceTEJTj+P+R+qn7Xv/BBL&#10;wLrC3Gu/ALxTb7WVmOi62QR7BJRyPxr80f2h/wDgnB8WvgxrEtj4h8MXOmncRG8g8y3k/wB2QcV9&#10;RfBP/guD+0V4T0eHw78Z9Og8XW8ShP7R8sQ3gX3YDa59yMnua7fxt+3Z8Nf2ldJ/s/StVjiln+9p&#10;+qR+XIh9Mcg/UE1tk2K40yWsqWIaqU+//B/zV/MvF4HhrNKDnF8s+1v6/Bn5cS+Hvir8INWj1fS7&#10;i/02eF8xXljMy4I91/rXt/wY/bs/aa8X+IbDwBq0z+JZLiQLH5x2zYA5O8e3qK938W/s/wAniKH7&#10;Ro+mwTtI3zRq2Bz9RivHfiB+y78UPhX4hh8b+AtPNnew5YXGmyZKfXGCK/Tcu41xGD/hT5J9NdG/&#10;NM+Ex3B9DFSXtI80OumqXkz2/wCEn7bHiD4Z+Pzpnhv4hX3hTxBb/wCv028n2I5xkAg/I2ePc1+g&#10;HwK/4K567p1ra6X8b/C8d5G6Dbq+k4VunVk6H8MV+D3xQ8KfFXWvE95408W+de311N5l1dL94t7j&#10;/CpPAf7Rvxh+Gk0drYeJLmW1iPzWN27NH9MHlfwIr9Gp8QZTn+His1oxlKyvOno0/wA/62PhMRkW&#10;Oyus/qNSUY3doz1TXrt/W5/UX8OP23/hZ8S9GF54C8Z2907L81rJJsmT2KHn8siqfxA+OGqXui3n&#10;k3jRnyT8ytyK/AP4S/t5eE9XngtPF1ze+H75cbb23ndoc+5X5l/Ij6V9nfBr9tb4gw+C9v8Awk1t&#10;4o0pk2LNJceZIg9BIDn8GzWEuC8DiF7bK6yqLflbtJf15pGf9v4nD2p46m4ea1X9fNnufiPxraa/&#10;8RrmPxL4huY41gXyo413FvmOTzXbSeNfB1/qcGtQ6lfJJDAsf3V5x3/Wvnbwz8VdA17xr/wklzps&#10;SrNalNuoN8qPuBwMEZ+tewXj3ttqESWHhGza1m09JhItqWAYrnAPfmvznPstxmFx84VoOLdt4vX0&#10;ez+R+vcO5jg8RlNCUJ83KpJfvEktdU1ur366nRx+JPDha4ubLxTqSyW8DzMvlpyo6gGjTvjJo8On&#10;zTW/i3WF248xWSLnPbpXAy+LNWgZobXwpbxyyRmORl03qCORjHes+bWNfjjNvB4Nh2sMNnSV5P8A&#10;3zXjQy3DSinKHf7J9C8yxEKjUaqtpb97t36dT1y++N2g6n4ZtvD8fiTVFaG4aXcskQ3E4GMYrn7/&#10;AOJei+ItWt7AeJ9UEh2wJwhwB68VyTC5Xw/Y6rL4GtftU92yyx/2d0jHcjHFRWOqahY3n21fBtvD&#10;JG5KSJpI45/3a3WW0aUleGmn2ehzRzV16c/ZzSact6z3vq9tmzS1DU/B2oNffadX1WQWYJkbci7s&#10;HHAx61RsPEnw8tNOvLOzuNU3XkHluzSRnjIPp36fjVWTXb0TSf8AFGQyGZjvB0nOec8/LWsJLKPw&#10;k2qN8PrV7r7Rs2LppUhdvXAHrXZCn/IrWv8AZOWtiYqC9rPmu0v4z308u6ufmn4w/Z7ez+Oupa5E&#10;WmmvLyRY9OuWB2ZkMgJwcbTtGPTqa5XwB8O9Z+LDeKPCfhq/ZfE8mswJovh12WJdXadvKZULclg2&#10;CMe+cV3Xjb49nwR4+1ibWbeZrr+0pUhkhjJn354RcZ2qqkZOPUCuB+IPgXxPF8QPDv7RWia+sWlS&#10;apZm4l0eRlvLOeYfOqKT87RSB8YO45H4ecnWjG0pKLa0drq+nTz23vv1Py2nzSrOUvMofGS1u9R8&#10;a6hZ+DvA/wDYdrfXDh9BvMM+nzBFLDJwQNoGdwyG3DjoNn4GfsZ2/wATdH8Ra1r2tuselxLHGBcJ&#10;bRQMyljJJJIQchVJ2KCc9cZAOh4Of4hWeq+LPFPiXw/N4g1UalPqFv4gvpDiTewEtw6yqC4fG7cQ&#10;ME54zivNTrUvia51O6134kWFjYw5mWwjvys12D96OMIhTdyT85GRnGa3lKrUpuEJJNW1Wva+m/5B&#10;zR5tNhdUm+E2k+IbjS9AsZ5Jo/LghhiJZRscHcJOvKoScDkmvp3Vf2rvj78Tfgna/Br4U/Au3g8N&#10;x26m3+0WMZt4I9pDSRbsSvKWyx56gYGQK8q+Bv7PusX9lJrvhNrprfxNIljpviSaWIR2DE7yGVgG&#10;yyowAyhYAnpgH6H8P/DL9oX/AIJ/+OtKtdT+Hdl4x0jxgS7+MrfT5r+02s2VMyjebZ4m2l1hx8nJ&#10;3crWdTGU1P2afvPZX3a+77r38g5ea63sfIOveJPjR4d8ew2vxD1LWNFlt1UM02muzOsh3OQVHzZz&#10;nls9uK6X4a/H7R7Xx4rTTTHS5Lsrc6bLa+YlyoTbyrDB6kY9K9++IXxE/aJ8IXGnXHxN+D+k6/by&#10;6fdW+kWt7qsELNDK/wA0kLwDko/8EshK5C7SOvh3xU1vwDqHgbw3c6d8H9P8J6pY3Vwmpa/Z30k/&#10;28K+350Y7NwJ5UYxjPyq1b05Qq6vR90ZuN7XIfFU9h8EdVk8CWnilp9J1rUIL6ztc/6LbyojyIue&#10;ynz3+UdGPPUVx/iC1m8S+Hr7WYL6MGx2S6hp8ZO6WNn+WaPPX0OehHvTPiXpVtaWLeEPiL4eGnat&#10;ZyLPbXltJEWEZQ4PyMQ38JILfw4zXDr411QajY6tayK4tbJ1uIyvyzxc7kYdyew9efeun2KcU5O/&#10;mVGC66i6jc+Gp9OsZr1d816CVgVtvloBn/PrRWt4p8B29xof/CY+FRBeWd1sOlqzkfZ0J+ePn+IH&#10;g89KK1lh46cuhr7H5H6laz8c9E0bTr/TdD8OyWfn3nlNB9hSOGJFi8pZczE+QxAQsyJk7f8AgNbe&#10;sfs8/s3fGn4NQ+NLjxLrGl3DgWmmrpHh5LyWO/iTdPE8plJa3PmJ5bBYAfMVdrmMmuM0KTW/H134&#10;r1jW/iLZ2Oqfvd0f2HzP7UAGGjiAT91l/lAAHtgV534g/bJ8c/D6/k8OeF7a8X7PJAlii6g7pAke&#10;GHyEAMQ3PIyCPQV8dRwsYycaKtNWvq+3d6P+rmkar/5earoev+Jf2cvB+n+DFk+Dn9ra9fXFra6d&#10;NpvjFVtWOrmFnuCALiMY8swHycOQyn5wTg/MWseEviH+yV42tfFd0fDurrBFcTrC9iLyzhLxlGE8&#10;YIjzmQqrMWI3HGDivavi5+1V4r+Nvh+8+LXxI+yjUJ7hYDqUMzxXscLRcRIok2Sox3Nk/MOhJAwP&#10;O7/wJ8BdX+H+ky+JfinqPimSa1E9nFGpt/7IyziWHYPl3DAYPngMT6VdP2kb87066Xf37W+4fPHm&#10;bj/kfef7K/8AwUf0PxH8N28U+PJ9c8D32n6bY6R4X03R0u4NPvJ5IiqSm0iJWeJmTci5Tj5QeSa+&#10;UP219A+PfxT8TXfiI33htNN1aWOS3vdc8N2cN7AhIx9nhdHeCQjGySMhsOvzZrw/xDHr+k+FIPAH&#10;w1LXS6jdWU0Xk6l50v2iJi8Z8wqMFVGAjHbluOa6HwPp3iT4v6h4Us9W+NWpabY6paxy6wuDLJdF&#10;myEG4twSu5iTyW6cADyalOlhpSxFKWmt7pvTfZa7rz2PSjipTp+ya+f9afgeueFPFngrwZoN14Hj&#10;OueIPFltZtNfatoM13Bd+ZEqQNBIPKHEbo0ICvsKD2r7E/Y41D4l20PhnVvFXhqx0lr9bKGWymUN&#10;cadHbNkh2R24bJcZC5VlG0Ec/MXwV8QfBbSpr3R9X+IWmWM2qeZHqF1f2Ms0ypDIU/fbWU/fUsCC&#10;Rtf5jwK+iPgP8ZdE8WeOtU8I6F4i1KaGx1e0i1DUJ/LFvKszt5f2OEZxEFOc7y+5vmyOB8JKlUp4&#10;1OVDnu9XJvrZXWyST1SXZLRNnoYGMZ46kpSt7y2t3+d36n3VYyjxDJI9r4xs3WMZk2wycfpW9caD&#10;petxWezxXGq29v5fzWrnd8xOa4/4a6X4T0+OSzj1a+ka62jzJLYKB+vvXomneEtA0m//ALOmv7yR&#10;48ZZUXHrXqVKNKnTajCOuj9597rr5H6jiqqo1rKc1bWN4RV1azfw+ZreC/CujI/2GDX45JJgFX/R&#10;mXnNdF/YOm27NC+vKWU7TttyelUNDstD029j1GOW6P2chtrKOa0reHS5JGnaa4/eMTjaO5zWlOjR&#10;jRScI3v/ADPb7+58liq9WpWcueVvRb/d2Fh0fTITHeyaz8iyDkQkE+1Jc6Rpd3eyXEer7RI5baYS&#10;auW0Gk3zLpsckynJbcQPSq5j0NW2i5uP++RW06NP2aSjG1/5nuv+3vM441anN8Ur+i2+4ni0Wym0&#10;to01b5bbLyN5J6fnVMWWksmBrTfX7Of8a0IH0yz0yaMPOy3abN20ZFZwt9GXlp7r/vgf4060aMYw&#10;tGN7a+8/l17E0pSbleT300Xz6dzS0HQreLX7W9i1BZdqnhoypII7V1zRKw5Fcr4auNNl1mBILmXK&#10;rhVkTriureZVr6nIY0/qknFJLm6O/RebPHzCVR1lzN7dVbqytcWqYI2ViaxZwvG2VHT0rYvb5EXl&#10;q5jxL4ktLKBzLIB8vrXrS5ehywUjyz4yW1lDZSFwv3T1r5l8QmN9SkZE/j5xXr3xu+IJv3e1t2zn&#10;ivGbjfIzMxPLc5719RlFOUKN31PNx0oylYqybj8qMfypixjGPm+vY1NtCk4pj7iOvPSvZPNImC9e&#10;n0pu0nqrfjUrRHPy9/xpPIlk4RKoCI7SuAMZ5Oe9R855JParD6deDnyW/Kq7xvG22SMrz+dLmDUg&#10;uCSC386ztTYLau35ZrQuCzAjmqN+SbZyRmtI7GbOZ1clbbOeMH8q8v1XULXSvFdneXMjLGpYFlXc&#10;RlSOmR/OvT9Y+a1YdPlPAry/WdKt9Y8UWOm3UrrHIzFmjPPCk1nW5vYvl3szowns/rUPaX5bq9t7&#10;X1t5mQdL8MxSsx8UXrLuyQLFR+u81pJ4b0rxHoU2uad4lnWDTU8qYNANx4Bx973FZqp4Qkl8o299&#10;hmx/rx+fStiK70TQdIvvClpY3JhuJN0krSAs3A/+tXyNH2Sk+fltr336H61jY4yVOPsPa8109XD4&#10;bq/XsZI8O+G2jVG8U3nzAEMLNc/+hVcGheGNMsbzw9/beoNJNsVpvssf8J3f36zPs3hqB1eV775c&#10;HCzL/hVp9N8PanZX2vtcairRyL8iyL82449KmDg37qjf0fbU0r06kbe0dXluvtR3uuXr3Iv+ET0C&#10;Dl/E9/tBzhbJOf8Ax+r174a8My6UPEl54o1DZcXHkhfsqg7gvXAfpVTTPDvh/WtRhtZL3UY9zBVb&#10;zl6/lVq+j8LnRl8KSi8Zbe6ZhN54DFunpV0+Xld1G3TR7meI+sSqxUHVunr70V7vXrvexUsfBPhP&#10;Vb1LOHxLqfzZwTapj/0Orko8Gy+GrfwjLqepeXa3jTrIsMYLMQwxyx4+b9Kq2tt4a0a4W7t/tzMo&#10;woadSBkfSpr3w54Z0vw7a+JDbXkv2i4MQja4AxwTnIHtTjzKLty+enT7grJe0h7VVmrrl95fFr/e&#10;7Hg/7f2h6HF8EPO0vUbqYx6jbOVukQY/fxDjaT618bwR/MuF/wDr19bft6614cs/h9b6ZaW00Mmo&#10;LtVZJtwZku7NsD/gO4/hXyva2R2qMdaWFT97bfptsj5viGX+1RT5rpfad3vfdN9+4sNsrIpIq3Fb&#10;fL938KlhsXAWrkNvhNpH1rrPBKP2JXBJQ7vaq13oMN0myaBW7LkVufZDncEz2pwth0oEed+IfhXp&#10;WqZdbVQ3QNjB/OuF1/4UazprNJZEyJn7rdfzr38Wcb8FKr3GgxTjGB/u4olTjLcunXq0vhZ8xXGm&#10;6nZSmO4tGjK/3jipLTV9UsV8uNmZf+ebSZWvete+HOlampjltFGfVa4HxN8EpYC0umfL7beDWEqM&#10;j0KWPi/j0OTtNet7gYuFaBu5zuWrE3nKnnRFZFPAeNh/jWTrHhfXNGci409iF/iUZFUftN1Cv7qV&#10;o933grEVhKmd0asZxunc9g+Gf7WPxY+Frx2kOq/2lZR4H2LUtzgL6K3UfmQPSvpr4R/tx/BD4jPD&#10;pXjud/Dt5JgYvgGgJ9pQOn+8BXwrZeIFeNYNStGfjHnL94/h3q8tlaXyA6fciTP8PRh+FebjMrwu&#10;KXvKz7o9PC5jiMP8LuuzP0q8YfAv4L/E60W5iisJ2uACt/Ysu5gehyvDfjXhXxk/4JsLfW8l/oEl&#10;rqiBfkVcRXCj064b/PFfOnw1+MHxU+Emoxz+C/GF5Y+W2fs7Pvhb2KHIr6x+DX/BVLSSYNB+Ovgw&#10;whsI2raX8yD/AGmjPP5E14ssPnWVSU8HNzS6df69GewsRk+ZrkxUOVvr0/r1R8XfEf8AZL8V+Dr2&#10;S3tYpVdPvW95H5br+PeuZ+HE3xU8C+O7TTPD3iq48OzXVwkU11NceXAFLAFpM/KyDqc5Ffqh4zvf&#10;gF+1B4VX/hEfGlrclH8xXtsNIvHRlPzV8y/H39mvwskX2XTrqSbbnPnQ9T6jHSvpMr4yxjio1E41&#10;O9mmvPp+J8/mXCOFi+em1Kn6qz8raj/i/wDtB6t+y14k0z4d/FLXdJ8V2uraYt9Y654cYBhCWKhp&#10;EyVbJVsFSOB0Ndp8Lf23bu40wH4W/FGSS3TltJuLlsRj08skFR9MV8feMP2br0nzbC7kJjTAR8so&#10;9h6V57qngTxp4PuReC0uINvKzQk8fiORX6nkfGEq2DjhsxccSra86Sb/AE/Nn55mfDf1XGSxWAUq&#10;DvpyNtL9f0P1i8D/ALY+n6rZ3Vr42mvrC6miQR3MNw8kOdwJPXcox9frXqNj4oj8QWVnqOheNLW6&#10;h8n5pI9aU5/Wvx68CftRfEPwgBY62V1S1+7i4++o9m/xr3T4Q/tZeD791Npr82j3u3HlTSbQT9eh&#10;/GvRrcNcL51H/YKroVP5Jt8u/R3v+L9CsLxVxFldW+Nh7WH80UubZLa1tl2WvU/SZoPFIgjkN4jR&#10;3HEDf2ovz464Oad4Yu9R0/xBDc6l4gjhhRiJNupBvzGa+afAX7XGo38Gl2Xi+OO8t9PJ8u5sWAkf&#10;JByRnBPuMV6ZoPxY+FXi4tLpHiK881ny9vIsauDnpgmvkc24XzjJGqlWleK+0m5R/DZetj7HKeJc&#10;tz6MqEa75pJrl5YqVm2la71du17M9Ni1HWItNmsT4zhEkl55kJbVMZTnvn1NKZPFkumTXZ8UWzQw&#10;lUkk/tbcFY/dzz3rm7yw8NLf29rPqGoFpLNZtyonyhlyB19KsWeoeFk8LX2ixS3225kVzIVQYKZP&#10;TNfO89PmtNrr1e59B7PEezUqPM7tbwjtdJ/gn8z8p/j98QLHSvi1440aziWOa+1aaG+uIZDgxlv3&#10;i564ZtxwOCWyelc/e/FGwu9Mj02OCG3hFukcPl/K9rg/8sweI1POQASScknrW9491PQdJ8f61q+q&#10;2qwtcalcbYvsS7iquwDBmByScfjXJaj8RLmG/XUH+G0MVpcRt9nlli3NKm7AY44HTkDvn1rGny7J&#10;H5jKMud6bGr4f8SQeKdWvPDLeFZrhJF+0W6Qxt508SjcytIMjI57bfbBqPU59a8WeIYZdK8DWkEK&#10;q8VpBpVmo3ZA+Y7R1wec8n161Z02/wBb1K30PXrzSlWyhjlmhhtIfJSRQ5VgSOT1Hc+ldj8PfEGm&#10;a3c/2ToWk2/h+5WJore6S+MMklxhQpl3ZDAkZwAuT39JqLlk3Ff8B9f6sZS0eiPWv2GLn4teHvFM&#10;On2vwj1jx94Z8P3A1fUfCFwzKsBiAzMYSrKR8pHmKpYLxznB/Xz/AIJgfFSP9pE+KviB+z0NLh0O&#10;1163N9p8OivJbQ3HlCSdLXzSojIBCbgcE9Avb8b/AILfEr4n/AXxosVh4n160vrfUo7nU7zSY0Q3&#10;NmsgaePKlTIpByQxwMLgjNfQX7DX7W3hX4Ift82/hT4M+LNT8FeBfiJo95pS3GoTIsFnrG0SeYFy&#10;ygM6FBkk5cDOK83G8PYXN/4zs3bbZ7N3W19N9Gb0akacu57J/wAFK/h38d/jL8QfEvj3w74EOnto&#10;NyIrzVdeurcXESMcGSPaWkZCu1gobYq7cnkGvyn+MXg6w07QrWeMtHqC3s0eorY2McdqIydyEsoU&#10;SyMzOMkniP0Ix+t37bto2j/AzUvF/wATf2n7H4gahpMs1zDZWdtBZzSNJlVZjGN0gjLA4BBIyOa/&#10;O3xf4U+H76JYxDx5DqE3iJXvm0eGZ7ibTWyUisQnXdgxsXzgAknpivQw+X/2fTjTp2su+/33ZlL2&#10;jd0t+54N8RNC13QNK0y21/Tbe1ZtPi8iWGUv50TZO5sswB6jAxg7hjNcRpGo21tcNaGPejHazIvK&#10;r0OR0I/lXuXxa1228S3lvpOo6Np73Wkx/Y2t7Wx/1vlHKnzQf3j/ADupbphF615aPh+2pWF1cafC&#10;7XtxIJIf3QRYY1fDL6bun4V0U8RGO/8AwAUuW/Noeh/s9a1Y+FtHn8F+Kz/ami3k/nLHbr+8hkAJ&#10;DJ6Z6EenNFeeaDpnxJ8M66w0nQ5ryZeJoQpwPlxkHofrmitJfVZSvKVn62OiOI5VbR+p+nXx58Jv&#10;8PrHTPEXhnxHp630cUctxJY3g3CXk5wCSvPJUng8V4/cfErUfidHrA8V6bGdQmWE/wBsSWeBBtYB&#10;hlRxvXPuWxX2VffsufATxl8L7rU9KstY0NtI02S61KG41JXN7Mp+ZWI3rhiOwG307V8c/FfXPCnh&#10;zxHql9oXhR4bO+jT/Qo43EMLbQQnIHQMM4A56cHn4/L8RRxClTinKcdLtJdU7b/rYzmpRld9SRvg&#10;1ex/D3VbrSvFv2RJo410uC6tzI0koLOI2AxtdgXA444zxXMfDO18OaV4dYXVzqzf2hqElrcRMqs1&#10;sXQBhIcBdoC57dh610Pw48c+HrrwPeSa+tr/AGl81tp8l8xk5yuWSBG4ZFLIJWBPzYAyoIq6F4Z0&#10;H4geBtcsvBmsSNrU11DN9l06G4WXzHkETBAqbDk/Md7ABSec8V31Peo1IzfVK6Xmhaq2h3HgP4m/&#10;Aj4QfD+YazocerQWxltDdXd98t1I2NoMSHgIwUhuMDoa4/xL8V9K8ceMdF8Y/s6+GYfDRa9t2BXd&#10;NbaeinZvi3nO0YLdccYrxn9pr4ZwaL4lsWuNN1PTt80dvcXl1AqI67tpcx4PmMCH+YAdB6V23wg1&#10;HSfhpFqQ1/xKtvp27y7B0/eHU41dj5rhwqqhz0BDDptryMVShh6HNF8zb21a/C9+/wCiRrGUpWSe&#10;2p9QfCv4kfs++EPAniPw38U7xPFE2h3jg6xZRpEusy3N7LLNtLjft2v8x27QQF6ivrz9inx7a/HP&#10;wjb6s+m3Uml6Hr1jFDYjRjam2BvWUKZdgWU7FQ5XopGeTX5V+Hfinb/FaLT5ZvBc0moaldSWVrBb&#10;q6xXFqp4MOCyhQ+3eWJC85PBr9Uv2XfiD411Lx54F/Zwt7zQ9Ht/Csdvda9pGm3FvcNqUEYjSM+a&#10;j5GGLbivJK9OcD5HMcKsJjIzm71G2/eatFJJOy6XfVLc9rLa0quMhe9k4rTd6rrfdevmfoB4Q0bw&#10;VIXlh0e6X7Ou/b9oBz+ldtaS+HdRuW1GWwuFZwP+WwwOPpWf4Sh0uxh8y00CFVkXa/75jkfnXUSw&#10;6XYSi1TR4iNoJzIe4px55U73hvro9+nT1PuMwxPNXatPyvLppfr3H6VbeH7ub7FDZTfvOCTN0pfM&#10;0OFmgOnycHH+uqbTbzS7YPdQabGjx428k1G15p87eadJhyTk8mun3fYr3oX/AMPT7u9zxXzSqPSV&#10;vXr95Ys5dMsoxqVrYPuyV/1vtVMy6Qrln06T/v7V7SbiyvZRp76VD5eC3DHjiqovbEs0Q0i1wM9c&#10;/wCNXNJ0otSjb/D10v09CI352mnf16dOpZtpNOvdMkf7CwWBhtBk65qtIukdf7OP/f41ae/t7SxS&#10;OHTbfbNzIvODj8aryanFGuV0m1YY9/8AGlV9nypOUbpa+793TtYUFK7aT301/wCD3GaZLplt42tb&#10;GC2kSRod6nzMqc5611t20mOtcvotxFqPia1uW0mFGVSFlXO4fr0rrprcuOa+iySKeFlyWtzaWVui&#10;8kcOZO1SF735dbu/VnO609x5Z8rk1534v0nWdULIrNjpXrdxpoc4K1Uk0GF+Sgr1oxlGVzj542Pn&#10;e7+CMupSNLdRkt7iud8Q/s+3SIWtojx/s19StoEIOPLFVLzQbdlw0I/Ku+njsRT2Zzyo0pbo+PLv&#10;4LavbscQN6k4qrH8JtUI+a2b/vmvrTUPClg/3rdf++ayLrwdYrlktl6/3a6v7YrdTH6lTPmm0+FV&#10;3JciBoD/AN812Xh34F24jWa6h/SvVl8JWsd0GEI9jWxHpMUUGBGPyrOtmlaSsmXTwtOOrPItS+D2&#10;mC0KJbr65215V8RvAH9iuzqu3nPyivp7VrdYYWdsAYrxT41XdtGrxYXd2rXL8VWlWSuRiaNNUzwy&#10;8yhZM9KztSK/Z2JI+7WjfsTKxznnOKzdTAa1kY/jX10djwZHM6uB9nZSO3NeW+INTfR/ENnfxwrJ&#10;tZvlZsA5FepaxhYCFHRSM15lqltYXnie3i1K1SWFY5naN/uttjJFRV5nSaWmjOjCOEcVBzV1dXW1&#10;9djIuLnTo2aT/hF4d38LC8bHr0zWjpF5omtaPqmtapoi+ZZKh2x3DbWycc1gW+vaBdoskmgaXGcY&#10;Zdrf/FV0F7rWg+G0k0bT9M01La9t0NwrZ+Yn8a+Wpyp3bclb/Ctz9YxWDxUoxhGi1Jta+0lsmm1v&#10;1WhTGr+ChtdvD/Xji6arGo6/4Z0oXGiW+hxmOTaz7rhuvWqP9teGbdvLfw5pDbfXdz/49V6z1Xwr&#10;d+G9R1uTwzp6zWs0axsqsynJ5zzTpy5tFNX/AMK+ZniMO6dpTw7cbpfxXu2rPfozO/4SbSLCZZ7f&#10;QIVdW3K32huKuXDeHR4Vj8UjQ1M0140cimdto4zmqVp4w0K6uY7Z/D+lqrMAVEPP86v6t480qxuJ&#10;fD6aPpzWsUnyxyQg4bHJ60oSiotyndbfCty62GxHtYRp0bO93+9lqluvxKOm6x4eu72GGXQYdrNg&#10;lZm4qxd+P9LudKj8Oz6Pb/Z45N8anOVPr196rJ4+0WKVUttJ0iMLn5Vs06/UitzW9c0ey8J6Vqlp&#10;oGmRz3zSecz2aMrBSMYGOM1K5uV2ntv7vTQ1rU5QqwU8Ovedleo9HZu+3ZdD43/4Ke6nbpovgO70&#10;rT44VPiQRSNHnkSNGuD+Ga8a060Uou5fyFfSP/BR60g8XfCLR5xZWizab4osLiI2tsqEg3EaEHaB&#10;xhs/hXgOl6efLQBa0w9pRsne3lY+T4gpyp5hqrXSdk+Zdt3bsT2tkrAccY5qc6XlMqnze3erlnZM&#10;qYq9FbALlk9sE1vY8RGCtnIvHP4ipFtQR8y1vLpsbnJRvm9e1Nl0dSuVFHKPmMeOyLfOFwP504WW&#10;3ovatBLKSPt9ak+zD0OaYMyGsjLyV3e1Vp9HjkGQn4ba6RNOVjny+/8Adp39lnbuVflPP3apRbM2&#10;zgdV8DWN8myW1U5z/DXC+KPgZbXKvNZJtbr8gxXukml8fMOKrXGhIwJ2e/Sh04y3HGpOm7xdj5Q1&#10;34aeIdFdiImkQNn5RzXPslzbS5KyRsPqDX11qXhC2ukYyQK397iuH8WfBnStQDOlttb3WueeH/lO&#10;+jmD2mrnhVr4l1GI7LxPPT/pp9786si8s9VbyIpTCx+4Jm6/jXReJvgxq+ms0tnllH8Jrj7zRr/T&#10;Ztl7bvGR/eWuWVPl3Vj1KWJp1PhdzU0698WeEb9dV0DVLmyuI2yk1vIyn8wea9I8J/tf+PrN1s/i&#10;Barq9uOGmYbZR+PQ15PZa1f2BCw3e5A3zRyLuU/gatC+0m/bZOn2Vv76qXX/ABH61z1KUJ/Er+Z1&#10;RqSj8MreR9NeFfiN8LviMPK0zUI7a6kH/Hvc4Rs+2eDVrXPhrFdJgabHIuPavls6ZdWo+0QXPmR/&#10;89IOce/HSuo8E/Hr4jeAZFhi1iS+tB1tb5d649j1X8KxlQ6wZoqn8yOu8c/s3aDrIkmj0lbWU/8A&#10;LSFgv6V494v/AGePF/h4SXdkq3UK5OY2wwH0r6N8IftMfDjxgBY+JrRtJuW/5aTKWiY/73b8R+Nd&#10;PqPhnTtd0xrvSri1mhlXMckbAq3412YfNsfhPdbuuz1+45a+W4PEe9bXutD54/Z4tDa6Pq11q3xQ&#10;j026sbZpbfTbmTiQKCSMNxnA6ZzW18P/ANrDwrdXCw+MNNksZ1k/4+7ckqcd+uRWx4s/Zz0zWLiS&#10;eRY1kfJJQYrznxd+y7rdkrT6FexybRnypuCfoa+04f42xuXyaqVm0/syV4ryXVfgfM5xwvh8VFOn&#10;T1X2ou0n/mfY/wAKv2rNZjkjvbDXLPxBZiNY40uW3MkY4AyORgcc17v4N/aQ+Cuv6PqFrq2lRabq&#10;K2waziuAxjkkzyuR7etfkKIPH/w01HzUkvNPmRvlZXKg/iODXo/gX9r7xHpsscHjXTVvkHytcRYS&#10;THr6H9K+wnU4Sz9c2JpexqP7cLcrfdpK34X8z5+lV4kyb3KVR1IK3uzbukneyd7rtv8AI9L/AGnf&#10;C9jqetWet3EsdvDLfNCLwxlo7YGXl22gnbhsn2FeYiwtdA1waQ0/9o2lncrJLcW8jPFtJIGxgAQp&#10;PqBzXtXhf4z+BfiJFLp+h65GP7Qs3t7izuFCybWHIw3f0IzyKwx8BbPwlfSjw/fXk+l3tuyzac0y&#10;l436h0Lgqfm52tjHYivk8Z4e5xgaPtMFNYikr2cfi76x7/4W79kH+seFxWIf1iLpTfR7ff8A52PP&#10;fDdzB4fm/ex6hqsP2hza28U6osJYqWXoRjAHJwD271k+ML5b7XrqK70y3tLWZt9na290GmhYHgls&#10;YJz+FJ8R/hj8Qfg5qMHiTSFkvtOiuI5hdLbsrJ8oLLIp7ckZyVJH0qf4peObP4jz2CQeF7XS1htF&#10;EN3Z4Czbgfn9TyOh96+TlRqYapaUWn1TumvVPX9Tti41Pfi7pnW+ErbXdZ0m41vT9a1AXembEnk8&#10;wOm2RTCyMFPcFTwCPlFSyahosX7ON14Q/sE3nibSdee9s9StzvEiEYGF+8rBsHHoDXnPhPx/f/Cq&#10;4vYLW4urXVLi3cJcGYLBMnBzscHOcHHue2KoTXl1ploNeN3dNcap5sUUUc20Jcg4Dbxw+c54qqdP&#10;95zS7po6IxktT6T8KftC61efD3TPB2vtDrF1qkMEly8EZW6sAmGcSFxjIYcHPzEY71x+o6NqXiXx&#10;Ro8Xw51CzbWL2Vo7rUGZkmtpA3KmPgq2GVTxzt4J5rmfDXizxt8PLC10/wAa2Vv50kmZJ7vEsmFO&#10;4Iy5z14zjAPWu08A/Gj4f6z8YoviHe6SVvri0mZWkmjiEkxlYA4GTvB5U5HHYDkzUw8dZJf1+RvK&#10;oqllU6fgVvH37MnxF0cW8Oo6qPtUc0j2rC3bfPlsvtXPv1PQc1zGvfCP40+HrW0svJvPsNxI22SK&#10;xaeONfcxk9evXntmvfvFnxet/F+m2Jj19pL7TZZ2ZZmWN+QMRK38XKjnJyCRmsz4gfFPR9D0XHhr&#10;S9fs7i3tv+JlJaXZzNuxkqu4Ku0A4xjOehxXLUi6cVKUdPvRNSODteJ8wWPxC1zS0vvD2pylbhrg&#10;NJHdI8bMo6HnBA/Kius+LWq+D/i08Gu6JoN59vtoVgk1K5kVWfBJxIEXkkH7x69M9qKF7GWr09Ti&#10;lGjzaH3N4x+NPjHQVu9B0/XLe+0+9jjh068uZorjUbS3G5fISQBdqFixERG0BhhRXn9t4xk8U3ll&#10;4d1PQ9Cl+yzSNINSt4kZWJBO6QA9VQE7g3fAqFtKs7TVrqT4qaRbWv2eRbmPTbqZhJdBuVG5M4GB&#10;z/SvU/h58KfA15rXh7wn4V+I3hW3k1iFDqV1fktbWt3Mdqwo/JOyMrk84znPYeXUjTw8Pcjdvqtn&#10;p316fezVRlKVmcx48/ZS+GWq/D+b4laB8TNLtta1C9EujaTbad5cZUsgbbJGueFDMQ21Ux90bia5&#10;D9j+wt/gb8Tb2bxl4XbUpL24Wx1BtPhe5Wxt5WZHdhvEUhLbCvmEAMoIzzj03x7+zr+0p8PvHdx8&#10;NfEHw5bxRpceo7LPUtHl3QKclS8MuCFJ6sDgV2LfDTUPAken+GLLQJlutYZI7yzMKTzTNEysCSrZ&#10;AyR8wOSRzxmuGtOdHBzVSpeMr6aXiu2nRLr95tGEr3a/Df8ApnOf8FKvAHw50K0s9V+HXi8eLNU0&#10;3SfM06+vNQjW0e2+6WhEiA3EqvklYn2cPjuK+IfDepQeIVvrM7YbFmjJsfPI8yZQDt5zju33jkde&#10;RX0Z+2n8JP2itStJPiLfeHBo/heGYQ3Fvpd4yWluSCS8cDNujXBIJ6ZFfH9joOrWrz+IYtdkgmt5&#10;Al1d3V0qmMuPkb3zyPXFY5ThaawK/ec3Z7/f0/BNGVWV6r5FY+svgLoOreONSsfA3w+1aG2jt9RW&#10;ZJrjxAkcdk3AGCEDEHcwKqyjsQetfef7CXwP8YWn7V2mfFTwJ4j0dtHiuls9U1zSrczDUnAUzWwG&#10;8hS7IHY852sWxwtfmR+yh8StJ8P+Po/EXj+y/tazTTd1wscLTE5OEZgGGGPdm6dQK/Xv/gn3+1Mv&#10;iTUPh34Lk0TT7WPULq5msLjTgkf2SRPl8kjlmcqSO2cn0r5nPcRiMFjVGFNyTVrpLrq229XZLbz7&#10;nqZYk61Pne0l+aP020a6EejeYNPtd6uoJ+yL0x9KtjWrmbmW3t2wuBm1Xj9KxrbxNr5CgPcsf+uZ&#10;/wAK29fvdflnhWxFwq/Z0LeWuPmxz2rGNScqTactLacu9/mfZ1af773lHW73228i54aujd6l9luL&#10;OHy2B3KLdVB/Sqf9p3cTfvbKFeehtV/wosLrxHBaztJNcFto2blzisnUNZ8XQbi7Xb/Ra0lVkqMV&#10;719Xsvu38vxMaeH560vh6df+B5/gbn9u3Vp5ckCQxsynLLAozz9Kr3uqS7C8cEG7v/oq5P6Vz3h/&#10;xN4ol16Dz4rryvNXzBIvG2rqa74zm1WZHtbnyxK2zYvG3NTKpVqUb3lva1vLfc2eDVOpb3dr7+e2&#10;xraHqF/fXccFxbwNGHA2/ZV/wqSz1C4knVJrWHG/5l+xr/hUm7X5LWBkiuFbb8+3rSSp4gj4AujV&#10;WrRSV5O2u3e2m/Q5ZezlJ6RV/P8A4Br6BO0usBDBGqrIQu2BRj8cV1HUcVyfhV9ZW9X7Ws3l558y&#10;usByK+vyOXNhW3fd7q3Y8HMFy1rK23Qa0SkY200woBnFSEgdTVee4CjrXry5Y6s4lzMjnCDtWbez&#10;xLxmjUtTWJDueuD8XfEW30xmXzlrnb5pWRvGPVnSX97CpzuWsW41m23bSy4968z8S/HC3gLKs/8A&#10;u1zMnxg8+UyCf+L1raODrSV7B7WnF7nsl5rUCtuD/lUMniu3ijPmOP8AezXlNv8AEiG6B3zct/tV&#10;DqXjaIx5S4/8eqo4Ob0ZMq0eh13jbx9a21rJtlGMetfPnxJ8Qy6rdOBK23P97vW14n8Wtc5zN9MN&#10;XAa1f/apuH49PSvoMvwao+8zy8ViJT0Mu4JP3j0/SqWosVtmPp1q7MAThu46VS1E7baTLfN0+le5&#10;E81nMaqv+jMoH6V5P4vurvTtatbqwZlkWQgYjDdvQg16xrC7rdlA/h+b8q85VpP+E2tBbBfM2S+W&#10;f9ryzj9airHmpNXtozowlSNLFQm0nZp2ez16+Ryuq+INUgUsgXB5ZV02Pg+uNlXP+Eo1yfwNb31l&#10;p0f2pdQkiaZdOTcy4Uj+H3IyKdJafFCRmSWHUC2cf6zrWhq1j8SpbiI22m36xeUoys21Scc9/Wvl&#10;uapC7vLsfq9SOBqSppewVnfp0Wz23v8AgYujeMPFx1WGDULBpIST5iyaWuOn+7VWXxP4yiSexj0i&#10;ZY5JDujXSwFPpn5MGtyTS/igw2qmoHttS6/+vW34f0z4gQeD9TQ+cLqSeIQ+ZcDdj+LGTRTlUlo3&#10;Lr+QsRPC0f3kVQd+VWsu+/yv+ByVj458dWkHkpYyxqOdv9lrj/0CtHV/GnioadYG5s5hLJAztJHp&#10;wyfnIGcL6D9au2XhD4lNqKT3Etxt8wbma8GMd+9Gs+HPG8V/I16buPc5aPddfw54xz0qPaSjF6yN&#10;ZUcDUrRsqGmuy10tb8blXR/FGvyRXXnWcm8W5ZDJp4znjplapx+K/FTqolu7xsfdUWuP/Za1bXwl&#10;8QLjcbH7VJtX/n76f+PV0upfDj4l6/4d0e20mVFmt1k+1btQRTnPGTu54qZV4qLvKSsr776i9jQj&#10;XilGi+d2ei0sm77+VvmfN37YF5quueCLDTdZjuWje/Xb9ohK9CG4yPULXhg8KJDGvkwduML0r6f/&#10;AGu/hl4+8P6Fotp4qljkW4vJhb+XeibDCFs9Ccev4VzPgD4Px681rBNBuPAY7elc0cZCnJzu7abn&#10;i5/hU60Irl2fw/D8v1PFtN8GalecW1izfRaku/B2p2LHz7ZlXH3ivNfaXh/9n7SNEtlkW0GdgJOK&#10;xfiP8J9HbS5M2CqyrndRTzenUqWSPBlgpRjufIKWfljDLz6YqVbNXG0IP8K6zxR4eWx1GSCJRtVv&#10;Sso6cQ3A717UfejdHDLR2MZ9KBzlAP6VE2kFPuj/AOvW8LOTIIX6+9SLYgndj/x2qJZz8emtnJT9&#10;KmjtExzjI9K6BdN9Ka2k7hwfwrRRM2zBfTojwO/tUMumDBx/D1rdk06RSQUqKS2cdV/HFBJgy6Xw&#10;dqY7fMtUL7RhIPmj/wDHeldS9rkAnFQy6eHyu3rwaAOC1DwzFKGVov8AgJSuT8RfDDTdRiZWtF+a&#10;vX59JVl2qi/72Kz7jQxj7vvU8ikUpNHzR4q+BU9uWm02PA64xxXCap4N1bTHZbuDp/Fg19eal4bV&#10;zwv/AI7XK+JvAOn30TrPbZwv3gK554WL1idtHMK0NJarzPmONLi0bzLcrGy8blLA1Ygu4pl8jVLZ&#10;JF/56xjaw/of0+tdT4r8GNZeIv7PtoXdZYXbCRk4wRWdr3gLWtKvWt7SzmmXYDlYz6A159SHLKzP&#10;eo1HUoqa63006WuYr6FDeFv7Oukm2/8ALPG1/wAif5VP4X8b+Nfh7embw1rdxZ95IlbMb/7yng/l&#10;VS5t72xm/wBLs5Iz/DuBU1IusN5bRXlmtwjLgeY3zL9DU2ls9UWpR3Wh694F/a1srtFsfiLoK7s/&#10;8flmuR9Sh/ofwr07RNX8B/ECzN94W8SW9wvRolcbk9ip5FfJP2PTb75rOcwyf885hwfoarmfVvDd&#10;0uo213NayLyk0LFf1FYyw8JP3dGae2lFXkrrufVnij4ZafqULRXtpHNGwIKyAMp/A15D46/ZZ0e4&#10;8y70QGzk6hY/mj/Ks/wJ+2L4y8PbdN8RCHWrdeNzjbMB9R1/EV7R4A+MPhH4tSw6b4c0m6XUJvu2&#10;ckOGJAycHoeBRTqY7AS5qba/L5r/ADFKOCxy5ZJP8/69D5R8SfCbxj4Wdm+xs0aH/j4gYsB+HUVu&#10;eDP2jPid4GkhtdR1BtTtYSB5F8xYhfQN94frX13qXwgu7qFbjV/DctoJJNomKgDcegrkPHv7Dup6&#10;/aSalp/hvzuM+bZnbIPqvevocr45lgai55OD7xdl81s/60PHx/CP1mm+Rcy7Nfk9zB8MftSfC3x9&#10;YRaPriHTppF2TQ3mDG2Rgjf0x9QKreMP2PfAfiOxj8SfDTxHJpcyyeYlus3nWr9xgdVPockD0ryP&#10;4hfsyeNfCV1J9jtpJRG3MLrtkX8DXPeF/iD8WvhVfKNHv7y12thrWcbo39ip4/Kv0OnxTk+dUbZh&#10;TjUVrcy0kvyf3NHw1bhvMMvqf7LKUH2eqf5/qXvi58Bfj34VuD4j1/RZLy0XCrqGnt5sSjoMhR8v&#10;4gZNcbB4i1XTfEsd74siM00Wd0VwzqxO35WLKQ2QcEHPVRnI4r7M+EX7Qvi8+Av+Ev8Aih8JbqHR&#10;WYxz63p8PmQoQASXXqBg+9dG/wAAf2Wv2odBur3w7dWcN5IN32zSmRZfbchHT6YPvXBLhnK80hKp&#10;k2JU7aODeqfa6/VfMmeZ5hlslDMqDjfaSWjXf+n8j4p1DUbfxPeSQzTyXEkluRJNIx+/wQ2VxvyT&#10;0bkfWvWfgl4dk1DSLu70PT5LCSEt9nvpbqVoJkyeGixkLyB94cg4zWt8V/2CPif8HYo/G/gSWDxF&#10;pOnn7VdQ/dkgVPmLFD1GB2zXrXwq+Bvhvxb4TtfHC+I7qZdato7qSaRNscZ2jasagZQAEjHJr4jN&#10;sDjsprKniIOLe19n6PZntYOth8wjz0JKXle339jwfWNM8V+Idakjk1i38ySf5YrPT3mRyTtJMkjA&#10;8hcY64XGKtSeD/FXhDVbZrnxf5tvKyNNp9zCyxmM/wBxCGAIPAyRyOlfQfjn4YaRpXh+PTtFSTUp&#10;N6EzW6rGzMoOA2QufvN05569K4zWvgR468VtZ2upai0arFJMv2hiTbj0JHcn8/wrwJ1JuXKlZegq&#10;2FrRqcih69jxfXBcRahdSzWNxpdt8pha3jZo7kE9Sy4we+D3xRW944+AXjvTHtbDRbua+uJVD3tr&#10;Yxu7QEgkfLk+nPpmitYxVtGZfVq3RM+pvEfwqW808anq9rDJZuI2kEcpWYOVBOC3qWYEAYBQ1yOq&#10;/Db4mLDe3vgi/hbT7S5jdtIjvt0iwmMYmYDGAAACRyM17L418QeCfF4mbxJqlvp1xZwl7C3j3Mok&#10;x0UwthznoSvJHJ5rnPhfpvw28MWeoeKNU1S0m+zJJJdhpZ0uYVDKNoVRtIYqeDzg84rgji6kINzT&#10;9LXWv4GnNrdGHH+1F+0P4R+Henw/DLXr5obe4eaWxs9QlbqCrIyNnIG0tnPSrnwr8VRfEfWPD+ne&#10;JfF+oHUYdWvbtbuy/dSXUlxD8quVbKBfLYZGOq10ln8GvAnxe8Lax8T/AIP65/Yt350sk1rJfGBr&#10;tQvKRB28tSy7mxjBCk8ZAPH/AAPm8L3vjHUNN0Lw9KySPa2Om/aIyslzcl8YBBQyNghgRgDAJBzX&#10;BjKmHlhasae6TvbdX01vtvftuXQc5S97bz+R03xX+K/hzxvomnfCr4lX+uaE1xqH2eW41Nlu0i+Y&#10;ARtGCN+TyWJ7e9eQ+K/2PvhjpGr3Ost4iuNYtdQuo7e1ht9HktyXZiVkO7KkADhcjOOtfV3xE1b9&#10;lWw+IHgPwN8XNW03R45tQmsD5MzStppWM+beSXJLEOHHCSKyqRkgcE9n4s+AH7NyeMfEHhnwJ4t8&#10;SayPDcMU8d1YrI1sHhMjeZ9nhIXeH8zIYKPmUhSGr5+Wexw9OEIqSTi3dLRq9t/LS+vp3N/Yy57s&#10;+Zv2Lv2PPC9hYeIPE2m6zZ/2pbzfZ2tNQ8xEVm3EK2WzuXGfukZOB0r2T9jjwx8UPD37Y/h+71vw&#10;tZ2VzYvLqFpCv7kusjkGeJsbWzycZH866T4fa5+zV8Xp9D8I+CLq5tf7UuS+n69Kws2vpYVVXhkh&#10;SUbH3Bm+cqzDncTtz6d4h+FfxXsfiR4T8ZrNo0fhGxhk02y1qJpo7hryE71t7l3+SdGjc+WyHAO8&#10;HBHPlxzatjswlSqU2m7avR2vbq+907Wa6o9HL8PTWJpVb7Sjfqt106/qfeGk/Gnx6mhsshufNWYH&#10;aLhCSuO2G9a6Twv8SvGeqxjz/tW5u0lwF/rXxkNW8cIyuNY0eOLzArSQ6kPXn8cV1mjeMvFkOv3F&#10;/Y63pUltJID+81ZQRx6H/GvWxGT1PZ3Td1/eR+vxlhJ1uT3bO7v7KWj0036n2f4Y8UeJbXXIp9TM&#10;kcHltuaa6XbnH+9WDd3Xje5ZiL1lYtnd/aS//FV47pXjTXvEsFrpdhqulyXCqxaBdUUk/TFdR4Rt&#10;31ibZL4q0ncrFdq3Zbn8B615dfC1qdNRadk/5lu7eXkFHD4WNSU1NJ2Wns5bJuz36/ceiSeG/GOu&#10;XEbQa+G8uAeZ5eorx6k4NbOkeCfE9v8AM+ss/wD3ER/jVfwD4Wh0Jbg6nrVj/pFoVTy5Sc579Pat&#10;uz0WOEf6Prdmyj++zf4VzexckpOMtf7y/wAjy8VjJRbpQkuVbPkav+J0Gn2+tWvhi7sLi+VZ32mD&#10;ddDJGRnBzWTBD4mt7lJprzKq3/P4P8abq9jeXkCzwazYrHCoV2Zm4P5VzGqWd07eUde03JbHyzN/&#10;8TW9WpJcq5Ze6rL3lrrft8jzcLh/aOV5LV3fuvTQ9J8Ef2t/abXN9L8pnYjbcBsr24zXaLcrjINe&#10;J6P4w8NfD22i1nxZ4x0+zs7NcXlxcXG1UJ98Y71oD9sb9miIbpfjh4dA/wCwgtfU5FWl9XcUnv3v&#10;0XY+dzjD8mIvfS3Zrr5nrMt2MEg1Qvb3CHmvM3/bO/ZfK4Px18Of+DBax9b/AG3v2T7NGNz+0D4Z&#10;T/e1Ja92Ua0ujPHi6ae6Oy8a6zLb2bmN/wCHtXzz8RfF10buVWlK7Se9aXjb/goD+xolo6S/tI+F&#10;B1GP7UXivnD4mft6/sdzXsrWv7RnhdssTxqS16WWYWtKp70H9zM8VWpxp6SX3nWazrlxdTE+d09T&#10;0qgur3EYzuPFeSzftwfskOcj9oTwv1z/AMhIc1F/w25+yQeP+Gg/DP46ktfWxw0lG3L+B4cq13ue&#10;yJ4ivIvuSn86WbxXeOvlmU9Oma8Vl/bf/ZGTh/2hPDPzemoD/Co3/bj/AGRAdw/aC8Nf+Bw/wp/V&#10;f7v4E+2fc9eu9VuLjlzxj1qi7s7bmP1ryv8A4bh/ZGUZP7Qfhtuf+f8AH+FDftx/sjf9HA+GgP8A&#10;r+H+FaeynHaL+4z513PUJduPun/Gq91ZT3Vu3lxsf+A9a87039tr9j28ulib9orwyu5sfNff/Wr1&#10;LwP+03+xVfQru/aN8Ltn1vv/AK1Y16ssPG7i/uZpTpqpLdHOX3g/WZ7Zv9HY4U/yryDVPDN5rvji&#10;08PQXUdvN5rgySy+Wq4B6mvsCD9ob9iVrTa37QfhfO3Oftf/ANavkv4V/HD9mf41ftpW/wAPvBXx&#10;i0XUvtmrXotVs5jKZEXeQQADngZryqmYSqYOs+Vrli326Hr4DDwpZlh3zbzj59V0W/oaJ+C3iWOR&#10;VHibT2ye2ok5/Supuvgbq+reGNP0Z/FFhDd2s0jXCNfH7rH5ecele+XnwQ8OWN2uzxhZoinoumyk&#10;/wDoNax+Cunx7dfPi6xW3vWIgMljKS+3qPu+tfncs8n7N8qeunxL/I/Z5YejOtT5quid1+6lq7NW&#10;+5t/I+a9N/Z1v9MuVuJPF+jlQMEtqB4PTpis+/8A2dfFOlt9puNY0ry5stGRqB+ZfUcV9Tv8LNKu&#10;D5X9v6Wxb/pzlH/slUviF4B8Fa1Y2dpB4rt4ZLOIxSK1hKQTn12VhSzaVSDUk9NveWv4G048uKi4&#10;TvfR/up6JXt970Pmey+BOoX80duL6x3Fh92+Bre8b/BXRNf1u1ubbxBYmOOxjjbfKcqwznoPpXoF&#10;h8ONJ0fW47//AITbT2WNj8v2eVc/+O1cb4b2Oi3Mdve+KrBRNGssOLeRtyN0OcVt9dl7N6P/AMCX&#10;+Q3yvGQbq6pO1qUtb79HtZHI/D39n/wjCky3niXT8zRbVTbKec+y16tpX7MHg7w9awnVpdLAuId8&#10;LNG53r68LW/8Ovh5oBgEieKbdtq5O2zfpXpt9peg6xb2XleJI1+y2oibNpJzznPTivFxGLlUb122&#10;99am1TGSw9SPJNu795+zatpp9nufAf8AwUu+Fnh3wdpHgm48Py2h+06vcLN9mB4xbnGcgdRmvPPg&#10;NDb2F3D9uRduR96vd/8AgrxoKaR8NfC+t6fqkd0trrRM3lwsuwNsUE5HTJA/Gvlzwp46jsrCPc6q&#10;23Oc17mVU5YjL1b03v1fX5nxHE1fnxkKkpXuuqt2W2nb9T6rvI/Db6dviuo1bbn73FeRfGXxJpml&#10;6XMgdWyCF2n/ADxXlWr/ABn1sSNBBqL7c/KFbpXNa74h13xGG82WSTPY162FymdOalJnzVTFxasj&#10;kPEcov8AU5ZyvBbIFUVsxj7vStS9026hl3SwHnsRUaxAL1/Gvq6dlFJHkS1kUVsVYZVOPelOmYK7&#10;R9avxwj+Hn8asR2/94cetaRMzLSw2Ejbx0qT7D0IXPP41qR2u45H4VKLFSfu5q0iGYklkpOQlVbj&#10;SN3G3b610T6fxwMMelV5bQj5SvaiwjmZtNdTu2j2zULWTA/c+tdO9ghDLt79qil0kbMfj9aOUDnD&#10;ZBjylRvpaMeY/pXQy6Uy/wAP6VBLYsi8rRYLnL3ek7s7QPyrB1vSV8hjs+bFdzPAoUhguejGsfWb&#10;QPC5Cfw9MUAfN/jjTHh8bW4ivltm+zyfM0hXPI44qnfaXqUFy1pd61iRVyf9MbpXUfEPR7S58dW8&#10;c0LP/osn3ZAvdfUGqOtWNpcXT3Z05xvj2Y+1LwAAP7teDi7Ks9e3U+6yenUlgYNRutdeVPW6tq36&#10;nG3Xg211O9in1TU7eSFZPnaS43Hb3rk/EvgVNPguby01a2ZU3GOMSHJX8vSu9vNOs9rQC1lRtrN/&#10;rlOQBn+7XOa1p8dzp8nl20n7yJgo3Drj6VjCp/Vzsr4SNST1d7bcqXfzOD8HeHr3xSPtJuvJjIzt&#10;HJrs2+GcEOmtBLNLMGXlWPH1xVb4VQ2GiQxprU8dvt+8s3b8ADXob+LPCLtHaWt6JZJGAXy4T39z&#10;iuevXre25YJ28ka4PL8PHCKc7Xtrd/o2cl4Z+Ful74rbSdFWWZvuqkO52Nex/szeB9Q0T4waLFqO&#10;jTWpklk8vzICuf3T+orsf2evD91efEXT47PTLeNVWQ7uWzhHPYDr+NfUnhv4HJ8VtSsZr6zmtbi1&#10;3+TNZNLFIhKFcgrjGM5/CscRWVOi5Te6eur6en6hRwrq1FGC2s7aLr5tfkeV/tg6L4+8PfAiPxB8&#10;NNAm1DVINYtitvbWzSlk+bOVHauN+En7cfh3wqbPw9+0X8P9Y8F3ky4ju7m0k8iXHG7DDcB+dfev&#10;wq/Ziv8AwbrEdhcalq+pC4hd0Oo3ssyAAjs2R3618jf8FtP2fviB4i13we/hXwc11Hb29yZltIi0&#10;h5T5tvUj6A18zha2Fx1ZYSrG/NdqSbT+61unVnr4qjicDTeJpS+GycWk1uuvNfr0R2HirwX8LPj5&#10;oH9q+H7jS9Ximhzb6hZSqxUkcEleR9DzXgvjz/gmd478TaJcT6Vd6bNOp3QxtuVj+J6Gvmf4Z2Px&#10;a+HurpfeCPEepaVcxyfMtvMycg9Cvf6EV91fsw/tRfFm5s4bD4n+FItUUYVruzIhmb3K/dJ/KqrU&#10;cwymn/stVSXZ7/16NGdGpg80l/tNJp91t/XqfHfjTwT+2P8ACfwRqvwNvrq+ttB1ZfLvNPkhBjlG&#10;Qcq2Op2joeleX+Evgx8dPDN8utaHp+paMsbZ/tJo5o4xj/aVTx9eK/bTSD8JPiDewaJLParqUqeZ&#10;DpWosiXBx/dRj82P9nNdQ3wL0SW3a1m0RWjZcGIxrtx6Yrqy/wAQsZk9qbwyTbu/st+e34u5xY7g&#10;zC5t7/1htJWX2krdHr07Kx+ZWlWP7YHhH4Et458Q6Rp/xC8H6pprRX114buvOurON0KsWVRklQ3I&#10;xkYrmP2TPF3hTwd4ltfht4k+JFzF4VuBvhtpVHn2ik9V3feTOcjqD2r66/aW8I+OP2RvGsmqfsnt&#10;ptle30Pm+IPB1xpN1cQ3+RlHSOCGRY5CcgnKg9z3r4S/bLvfid8bvE6+JvEXwU0vwfrVhAoul0X9&#10;xLI5+bdLCzblbB64Bx61+of21W4my+jiK15K10mtVfz+Wh+W1spp5Dj6tCm0mnq1s/l8z9EdE/Yr&#10;+C3xLePxFpHxOvNQ0trJ1gbT5kVvMfGXO0fKVAGOMg5rY1j9h34fw+HoPDWlS6hdT3CiG5v5r5k8&#10;uP8AikwOrY6DPJr88f2MP2s/EHgjU18LeKPGV14bvbVM2evwmS4tpGH8F1EAWVW6eYoIHdepr7w+&#10;G3/BRbR3uF8IfHTSbW1ivISlr4i0XUIpobgEYLAI2eM8kcjI+WsXh8FflcbNmUq1bmb5tWcX45/Y&#10;9+I/wRnXxN4Z8b+GfEFrLfOFs/Ed19hmdGUhF87I3soBb3CmivSNf8H/AAmg1zR7mWy1DxXpL6TH&#10;Hptxe6gbi32oJNknP/LT55FJY7h05yRRXy+MzrB4DESoyp7ea/XUzjisRtzM8H+JugeF/gt4mvfD&#10;tj9i8YabDc+Vb6lc3BjaJwcMV8iQfIecbhtPGV5xXlOt61o194mSe3Y2Wl2cZZIJZmufMxg7gNqA&#10;bifu9jkn27z41t4Rg8HaPaw+H7u016NWivvtRdmnYdG90zngc15D4lQWccenadqEmoW8OoG5mMNp&#10;tMGUjHLHkgsdoUk429iTU4em50k5N31Wv3XtqvyHytvQ+gfBHxo+EXxh1ifw34j8JR6PfLp6pZ3t&#10;hEi292qDDeYk5dYxtVclMH5SeM8c1+0/8YvidpEsPwut38M+INJjuFk0/VrHS4ptQzjaHjzltyKS&#10;ACDjjI6V5bpZutQ8SadZ/DmeWTVobGO8jhtZCswuC53rtwfuBck8YHOCOa9k+EHibTPDHj3R/hvZ&#10;+C28ZeIrzWre81ldW0sTXEMh6rGwO5WVgpLYxjnHceHisPhsHJ1Iw5mldRe6t1vq0vwf5dNPn2vZ&#10;df8AIzPhZ4BtfjP8PbzUPDHiXWnk0XTZpbmW98q0vLRS5kkeKOYN56MMAomxWHDZOAfW7f8AbB+K&#10;v7HHwCvrWe5h17U/GMdvPp/iy8jLT6ZOU2mXbtKiZUIG0H5SCAccjU8f/FbwL4B8RyeBPiVo6+Gv&#10;EH2iIvpogJN158nAfcpDRKGJYr6gAV8I/Ezx/rHjfxbfaL4av76bR4L5rXyIr/ZIygkGPbgKQRk5&#10;28evFfN0cDUzjES9rD90mpWdtU9dJJLS/bR9ep0TqxpR93Rn3N8GvE/hDxPpWleKfiL8U7ODUNTv&#10;rjV7G98JxwW1zaC4jW4Se5bJSeRh8rbwC3zV9SeJr7xY/wCy34b+G3jbxRcXtk3iJtW8P6xHbwWd&#10;yrLBJuFynnH7Qp8zO6KOPh1+XPNfnn8GvFXhHUPBi/D/AOJ3g7UrHT9U09dPhluZF2vHCAiIRxsb&#10;+IFCOp4Oa94+PXxcE/j74S/AJNIn/wCEe0eS3FrNJbslxDKLYKGTLDcjKpAJBBAOOek5dlGIjmEp&#10;RdrSTs0rWvfRpq2t7r57nVgcRT+sQab3itN73XRnrR1T+ztFbTW8c2ple4DozWsoHTGOlWLezmst&#10;RbS9T8cWcc/DMsdnKw55HpWXN4N8IyxrfG+1R9kgGwRIPf1rXk0zwlqetya7KmrRNJt+RVjIGBj1&#10;r9EqU6KpttRv01e33n6lRq4z6ylGVXl1v7sN9LfZ9T0n4PahpvhbX7fxBqHjm3mVdwWFbOYZ4x6e&#10;9e2fCWPQ7FiI/H0LrJIWXbpsmeTnmvEvhp4R8Ma9YzKl3qUYsIXuCWjT51GOOvWvb/hlpXhCGKNj&#10;a6rGwPdY+f1r5HOJU400rL7+v3nuYSUpVJyc6nNZJ+7HbVr7Nu+x754XtdP8SvBHp/if5obbDLJZ&#10;EbtoyT1resrPTCnz+IO//Pmf8aw/BMXhzw/PHOiX0rPa91UYDD69ea2Fbw/bpvEV9j/gH+NfL1Jx&#10;5VpG+t9X5W6+p87ipTdZqLly6W0jfrfp6FvUBoNnpElnPr+3zirq32RmGBnqM1w3iW/8LWe2Q+LV&#10;XaQW/wCJe/P/AI9XUeIJfDc/hz+2HvbpFjbytnljd615H451bwfqJa1W/vlZuAREvp9av95UnGPL&#10;DbTV/wCZ15Rh3UvJupvraMf1j2PKv+ChHj3Sof2Y/Fl1pfiNJlktdyxi3ZDngdTX4VfHb9qDxx4N&#10;8Nwyv4w1e0ja8kSOaFpMH5jjnv0/Sv1c/wCCmOv6X4Z+CfiDRLPVb1nezHyyKuw5INfmJ+2/daLr&#10;X/BP/wAI6hp3iaxuJo9ZigvNHEha4tGWKYb8dFVzuY9ySDxnFfb5DGWGp0m4p+0qtO19Pdv59vQ+&#10;O43xFPC4yNCHM1OCV3ZNat30X+TPErb9qX4p67p/26w+KutSR7sbvtki8j24rnvEvx6+KVwj7/Hm&#10;qNx1a8b/ABrivClt9g8MWypx5m5v/HiP6VDqYedvLWTaT6191J8srH5eo/vGk395Y/4WZ461CRv7&#10;Q8UX0gLdJLpv8akXWLi6+e5umZiOrOa8/wBdlnhmVFnYfeB2sfWqP2q6HS5k/wC+zWkZS6NnZ9X5&#10;43uepC6i25aT/wAeqXzbYQ7hMP8AvqvJ/tNwes7/APfRo+0XH/Pd/wDvo1XtKn8zF9T/ALx6jeWW&#10;nXNxHcXKK4aHA3H/AGjTV0rQmGRaQ/LXG65DdQeCtFvWkf8AftcbW3HnD4rFtri4+0R/vn/1g/iP&#10;rVVJPm36L8kH1WX8x6adB0YoGOnR0h0LR1OP7Mi/75rWRbZdNk3n5zjy/aqbKzDft79a5/aS7nJd&#10;9ymdG0cfMNNh/wC+KFtNPjXMdjEv/bMVYkTB6VHtPep5pD5pdyJ7TTGVhJp0HI5PkjP8q+uP+CEG&#10;jeHB/wAFOfh751stsubzdNDCCw/0d6+R2BJ6V9h/8EELe0uf+Conw7i1ASGMtebhHjP/AB7v61wZ&#10;pzf2bWS/ll+TPTyqUo5nRd38cdvVH9Gl78OfDGosvk+JZleQ4Vfsoz/6FTtX8KaQuh2Hh19WulfT&#10;ZpG84WakPu7Y38fnXVW+heGEnS4jsr5irA7dyf41evfDPhlrdNQFlebrhm6yD5cY/wAa/HIxqezl&#10;ZR8/ee2nn3sftEsxlGpDmnN2d1pHezXbs2eYrpnh2xu45p9fvG8ts+X/AGaOf/H6o654f8LRwLdS&#10;65fKt0WePbp445xz839a9Rj8H+GrlZHaC4VlUtzIDWTr+ieH7izhsmhm2w7tp+XuaIOcYe8o26av&#10;f7zsp5lGpWVpT7PSG1n/AHe55MPhr4b1+T7LZ+JbjcwyVk04A/8AodS658PPCGvXNnJDrd9CtlYx&#10;2y/6Ip3bP4s7h1rs/sXhbRL37dHb3TMoI27lFGqWfhLw9dw2lzFdStLbJNxIo27hnFbRrv2L0jbS&#10;+r+XU7pVp1MRFqU27Pl0h/2907W3Mnwv4Z8P6HHJGvie4O6MqN1mOM/jWtdw2Oj28MknjJttxHuT&#10;/Qc8Zx6+1OFp4UbT21Py7tVVsbfNX/Cs3X9T8HahY28c0N1GtvGVXZMMnnPNHNTlF8yjtpq+/qZS&#10;jWqVk05tX97SHb072Pkn/gtNrL+HP2L/ABD8QvDusR6ldeG7E6ilrcWrIrbJ4PvYb5lzjOMetfhu&#10;P+CqPxtMQgXwb4dwOP8AUTn/ANrV+3n/AAWLs/Dmr/8ABPn4qR6RczxzW/gm7lCzkYYLLASMjvj8&#10;6/mt0Symv75YEGcviv0DhHl+oTulpL16LufBcZxksfSgr/D1ST38rJ+p9SaF/wAFKfjld3CyHwF4&#10;fkUH/nhPj/0dXfaX/wAFMvjhbW26X4WeGyB/fs7jn/yYFeMfCn4VJcWiXM2AcDB4rv734YssHmR5&#10;zt4PFduLzanGpyGeD4eqyoqczS8Yf8FVPi5HbtE3ww8LKW7mxueP/JmuIm/4KhfGZpCy+B/DK57f&#10;Zbj/AOP1wnxP8LTWJkhaEH8OteY3ll5Uh+SvXwdZVKV0z5/MsPLD1uWx9FL/AMFQ/jWDkeCfDP8A&#10;4CXH/wAfqS3/AOCo3xvkmjh/4Qnwx8zYDGzuP/j9fNflgcsKktFU3sKqP+WldnNLueb6n67eDdQn&#10;13w3p+t3USCS6s4ppFTgKzKCQPbn1raWDC+3pWR8NbB18A6IxH/MKt//AEWK6GKA5wp/+tXZHYwk&#10;V2s1cbwvNRyaejKSR0Ga0ViZlXaOKVrY915PBPrVEGQdM2r9z9aY9lt6r26tW8lqrD50/TrQdORl&#10;xtIp8ouY5/7ArncB+dV59MVgQE/HFdI2mLuHGO/1qvPpzL90daLMd0cpd6MCM7e3SsDxDpEqwP8A&#10;Ln5TXezWjKfmj/8Ar1j61pW+1kbb/Cc5qHYpXPmTx6s1v44h8uwjm/0ST/WQ78fMKr62FgvZLe30&#10;G1ZFgVh/ogPzFQT+prrvHHhy6vPHcCWl35H+ivubzSufmHpVDVvBHiC3m+zNq67lUNxdN908g187&#10;i5f7RJLyPvcpp0/7Ppyk0t976676aafqcNmaEm7j0mFJACFxZiqdza3LQr5Gjwcf9OI/wrsdL0HV&#10;bLW47q78SRCFVYt/phYA7Tjj61LoHhz7Xbw2ep+L4beTcxaQ3hK1ztuMLu56KjSniOXlj01u/Pr5&#10;fqec6z4KW70yyuv7GiWaWZln22v8I6cdqxbTwtfWd+s1roiyMrfxW7YHPsa+jZ/2ePFUnlSHxXZt&#10;DdRh7eb+0D+8X1xTNK/Z+1W0vI5W8SQ7lkBZo74nv6VP16n5/cTHL4yT1i9+r77foXv2cfC0Gv8A&#10;xU0W2ufD/wBom2yNvuAr4xG5P3mz0FfefwA+H+kx6rFfDwnEV8maNo/LTHzxOgPXqCwb8O3WvjD9&#10;mbSYJv2htKs1vL55VnuNzReaF4STJ+XAxiv0Y+C2jaO1/DKlzdMjwSqybZeG8pwh/Byp/CvEzjEy&#10;pxSTtdbt6f8Apa/I9PLaMbSbjdaaJef/AF6f5nceH/DWkWl9DpDeH90jRsy5to8EDGR973FeS/tc&#10;eD9P8OeI7Hx3D4fhibS7C4eIS7UE0uBtQYyfoO5r6W8I+HLB72G3nNx9o8tvL5fO3jP9K+a/+Cqe&#10;p/8ACCaz4TtLe7mIvI7nb5ssirHIANjD3BOfSvluGKlOXENHm83vvZN/zv8AJj4uxkqGR1nfstra&#10;Npf8+4/mjylv2Yvh94ra81vxzptrdavqV411JqFjbmExZRVCKGZ8gbc/NnJJOBnFZOqeB/An7Omm&#10;TeP/ABxdw/2Hp/zvdxWzFlYnCBoxk/eIGQT64FeZ+B/ix4x0S08i5+Ldnq1nqcazrfSXDfaYdvBR&#10;EHD8nnBzkHg4rJ+Pvinxb4uWPw5q2tXNvZ6rp5Frp8sxEczQkghywO0n5Scg8nHWv1TMsBlGa037&#10;SFpdGnyv8tfmmflGX8T5jljtSndfyvVf5r5WOF8V2+h+J/Fd947fSIBeXd010twseJFY8hgeoOMV&#10;97/Avxj4v0bwN4X1xPEEmoK2l2c15a6wxnEw8tSwEhO9GPPzZYD+6elfBFjbeGbi+utQfx4kEY00&#10;Rxw3SBUeQiMLJHxyuC/4qvqa6qH9ofxdoOhrpGmeL4msbKzNrIskjR4jXcAfMxtGegA5zgVP9n4H&#10;FYf2WMpKcbWV916PdfI4MLnmOwOIdWjUcZN3dno/VbP5n3t4i16117xXfeJldo/t0uVgebcqKOFA&#10;B6HHpgZr87/2hILC5/bJ+IztBHKpOnFWZQcZtVzisu1+LPjzW/Pm0/42/ZrXy/KsvOaWTy7nzMYZ&#10;sfNgg/MOK4LUtNmn1W68e+KviPqIvpooiLfaB9s67mVkGHTJAXPK/hXpSjTp4OOGoxSjFJLXZKyX&#10;Q5cRj54itKpU1lJtt+bZ1/h79mX4C/FXXNWvPHugNaNDodxcLqGk3JtZ1lQqUbcnUgjPINeK6Bda&#10;d8M/iIt54o0e0+J/hhQyf2frkO3UYYh1aOdNpLrwcHOR/COtddqGqv5Fva+E/F2qXRSwa3vEs2bz&#10;I2Z8hnZmAI2bxtyScAHrXH6/8PvES6H/AGYmqwXun/M3mPGUlTP8TbCCR0PP0rn9piaLik9Etf68&#10;jn+se9Zux1fxd/aeuvDHhmTwJ8GfFf8AaHh/ULiO9bT9Rt3jltJsf6s7lJDryDgYbrRXj/iL4TXm&#10;rSNY+FoP7WvriQvO00wVLZV/gBOQ3bn/ABorGpCNaXPJ3ubc1Hdy/Gx9oeL/AAhqPjnwjqnxP8a3&#10;ka6pb7IdMt45gqwKh29ueCCxH1FZ3wEvoPiX5fwVuvBkdjvjmu4dYsbN3kvLrylWISPztTzFL5PA&#10;J7cGuX1XXfF+t2F5b67tkuNU1A3NxcEBep3EBVwBluTXpP7NWiQ6R4lm10lPO01oJf7PupJI2dSu&#10;4DKnIQsD9QPwrwcRh61TDTpp3l9m2y00/r5nrUY800keK6FrL/CTxRcaXrlnfWevRSyG41W0uIz9&#10;qk+dXCyt/CwaNCiejete9fDn7P8ABLxx4f8AjLYfEqPRfFERt1try8hWWO5acok6Sj7xCq+7cDkB&#10;feu3/as1D9mP48fAn+0vgxeeGdO13wnfpca1b39s0b20yzRI8KRS5fYzPHtkJw+XyBtrnvjdpfi/&#10;TfgbpfjjRPhLaaxDo8M02p3V1JtjmaTyhEoCgsAuJRgFfvKcnGD87WxE8bgHUqU3Tk5KElKyfW3x&#10;aWltbXf5m0qbhLlWul0X/jv8Z/CcnjPw38dvGd3oupeLrq+tLTTvEBUyW8Ui8zRlW+XcUYMrk8Yb&#10;HIFfOPx0+D/2Lx5feN/h7oEOvXeyMahJZRtHILkIGaXZzklSpOPWvfV+B3w98R/CuwtfiDpMs1vJ&#10;p8epQ2eh6gBAW3B/vox3OMKFwpbGQcHIre/ZF/ZQe0vNS8d+B/E8mj6fNETJdavP56qQhzHhgSv8&#10;I3HLcd+K+fwWPp4FTlTbbhdW+y0nok1qrdkrXuyng6uLkoQV3vb8zg/AHjrxF4U8HQ+K/HejQ6x4&#10;f1DTYrQ6ZdwL51tNJny5EJ56fiNtfR/xx8HaHHF8JfGeo2izeZdtC7NlXDRwJtXcP7oZhz6+9Tat&#10;8PPAQtrfwv4atLXxhNLg3kyxqqqyFiCAqKAAzscVrftSazpXhHXfg/4diMcn+m319cWs7ELysMag&#10;D0+VvSvpcnqupKVRqzb9dLPp/mtT2MDlNTA4qkqlnzNaLTZrr31+RteHD4Y1m8h0ePw7IVkmA3fa&#10;WzknFa8ll4T0nWZNHk8KO/k3GxWa8bnnvV3wL4/0l5Zr6y8N6dHLaw+Ym2M8HPua6fTPFNhrF6L/&#10;AFLwxpskkrBpHNvyTXp4rF+zpNOSv6dPuP07D4GvLF3VKfKlt7R7vW+/Y7X4Z2PhrR9Ninh8IRqt&#10;9C6Sq105+U8V6x4OsPCqCN4/DPyjb/y9Hiuf+E2raVreoWGhTeFtPaKSZUXEGNoJGcc16Jpd5ZW1&#10;9NFD4a01Io7h0XMRBwrEevtXyOOr+0XM5Rttt1+41rKpRqOmqc07XfvvVX0+0dx4btfDuq201xLo&#10;7J9ng3DbMe3GKsQyeHJ2W3fS2G44/wBceKo2fjC00i2jhs7KxjW5t/3g9efrVK+8a6VanzRbWG4e&#10;jHj9a4JVqUVG/Lfr7v3dOx4P1XFVKkrRlZ7e8/8APuReKvE/hmDT5tIbRR5SyFiPtBHPrXi/jHWv&#10;BVrOzDRZCxOdovCK9C1TxJ4W1m11WfUdHtSbOxe4j8tm5YeuD0rwrVPF/hLW7+dZfDtifKhZx+9f&#10;I284+9XXhadSpKMrx1293t8j6HL8P7OE17Ofu25rTa1aT/mPmP8A4Kj33h7X/hFq1xZaW0NzJYDL&#10;NcFgMMB/Kvys+MXgLWtR/Z1W9gtzHBJqiRRxtuJkk8p238jAzyAAegr9Nv8Ago7418LX/wAJ9Qhs&#10;NHtLeT7BtBjdyQN3ua+JfEHw1/aM+MH7LWn+C/hd8NLvWGutSW806W1k+b5Y3iUENgDHJGCRh/XI&#10;H3WB+sQwNFxs/wB47vZLTc/MOOl7HNoR5XHRaOV2ld9W39x8Z6V4I8SG1sfDn9lSfbFtnZocc/6x&#10;+a5zWLO7e4axjhYzAldg65r3342/sy/tf/ss6JofxC+PHw61Lw7JqG62gubtoz5j5dtnysf4RmvD&#10;PEOuFtXbVoB5bNycevc19J7SdSTkmmrbp9evyPgI/F8zzzWw6zKsg+YFgao1seMorOPUVNld+crK&#10;WZvc1j11R1ij06fwIKKKPwqiz0j4h6Olr+zz8P8AWBH811Pqas3rtmFed2pxcxk/89B/OvXPirCv&#10;/DI/wtuV6nUNZVv+/wAh/rXkdt/x8R/9dB/OohLmT9X+ZVT9F+R68skRXbIrfhVnbMdP+xfLtLb/&#10;AHz6VUJ2qybPmPOfSnQSuz/vJfxrKep4aLl34caLS7XUo7uORrndugX70e31qS98NWsHgS38Ri5V&#10;pprxomhz8wAHWq8NtetA95ay8R8SMT61uaHo7yeDry91BUa2ZisL7uUbucVy1JyppNvr/SNIrmOK&#10;fg19k/8ABv8AtbJ/wVQ+HLXcHmR7rzcu7H/Lu9fIa6HfXcM11bx/u4U3sx9P8a+uv+CAt5BZf8FS&#10;vh3PcwLJH/pgaNjwf9Hes8wlH+z62u0Zfl1O7LrvHUkl9qP5o/qDs08OM0aNZbN5x/rjUuo61oEU&#10;a2DWCssLMF/eH15rl5/Hvh6xcOujW+5T8v7w8frVi18UeHtZ0S+1ttGt/Mttv8RwS3rzX5LTxUZR&#10;cIShf/D0Wv8AL5XP1KWBrq1ScJWulv1bsuvmTXviXRLcOi6QnK7T++NZfim98OadZ2txJojN9oiL&#10;FVnIxziqUHizRbi/jt7rw/Zt5jY3R5/xqh4j8eW905sJ/D1nJHb5SMOG4A/Gso1oyg3OUey93/gH&#10;p0MvrRrRSpy7v3rXW3fuc/qXiTwibySG70TavlswIuj2HSub8QfFfwTqN6Ly90lhIsaRArdHAVRg&#10;VX8f+MtNso5JLfwhY/MpDYZhx6da8r+IXjDwv4es7K9j8I2eLy18xlkmk4OccfNXoYTC+3pv3l5+&#10;793Q9/6v7OpHmpSu7pfvH0V39rrb8D1rS/iV4D1S4j8OJayKtxMq5W6zgniuZ8Q/EP4d2GqTaZ9i&#10;kfyJGT5rw4ODXgll8YfBQ8QxzWvhSGO4hUyK8OoTAqR3xv8Aas64+IfhfVna+HhK3ZpJNzFr2c5y&#10;e/z+9e6smj7FO6/8BRxxlKOMkvZytZae1e7e+5J/wVC1/wAI67/wT7+MTadp7RyJ8Pr7a6XBbrJD&#10;jINfzn+BGtre/wDOm4/edcV+/H7YviDSte/YG+N2m6T4Xs4m/wCFa6g+UaRyNoVyRuY9ApP4V+D/&#10;AMKfB3iLX71Y7GzLKZP7tezkkYYfD1ouS0a8uiPleIqdWpmlHlg9U7Jty6rrdnuHw48RaXawxs+q&#10;Hbj7nlV2fiD4iaNa6Xtin+fbhfl61meDfhX4i0qzjluLZRnoDH14+lZ/xAsLmO1czR7fLB3Dy/8A&#10;61eZUWGxOK0d/wCvQ+gp/WsNg9VbQ87+IGvrrM0jLIp7/erynWA63TLnjPauo8Wa4kcr26nnn+Gu&#10;SlR5ZGllNfXYOj7GnY/O82xCrVPMiSIuMtU1jGi6nbAf89KdCkRXBNSWixf2raqmSfO9K7DyVHQ/&#10;Yz4b2Sv8OdDO3H/Ept+f+2Yq8LTbLgDv1q18KNDubr4daGNv/MJtznH/AEzWuiPgeZ08zDflXoQq&#10;Qjo2ckoyOZ8lfTp1oWLsE/Ota70Ce3LAofeq/wBjKHIG3jpW0VzbGUnbcrQwEnD5qVbXnAXHNWY7&#10;csArR/jVuxs/Pm2Kud3AA7Vb0Rnu7FFNMeRtpX6cUT6FJglI2/xr0nwl8Mr/AFpFaGBjnp8vWu70&#10;n9nTWL8bf7OYr67etedVx9Gk9WdcMLOeyPnAeFbq6fakLH8Kfrfw5u49Bur17UgJCWzX1DYfsu6/&#10;9pCw6S3/AHzT/it8B9V8O/C3WdQudNZVh09iW29Pxrhq5pRlJKLWtjqpYOot0fnPD4Z0fUviSLfV&#10;rK6mVbNiq28ir/EOuRXq3hz4deALi9aYeHLtvPgEbxNOjcYxj7tanwD+HnivxH8UtSh8OeF49QMe&#10;ngyb9PE2wb/Uj5a+qPCvwT8YaL4vtLYeAbJbN7NXllXRwR5mOmSMfhXw/EGYSp46pGMkrW731SP1&#10;fh/D04ZXQ509VL7aSsm76PY+Wrb/AIJ9eD/ibYXt54TsdW0+6tbN7jlo2jfGOCMcdaxNC/4Jd/EK&#10;6vIbq+k22fn7XbcuSoxnt6V+jXgR/F/h9ZIx4ThjjmTy5l/sdVDJ/d+70roL/wAQSWtn5Nx4BhIX&#10;kKtiQM+vFfJriTMqceSDT9Yt/ifQzy/Dus3LytapH5307nx3rn7Pvgbwzo2n6U+kXm/TrVYV2yR/&#10;Pg9enqa8n1TwH4TOvLpyC8gZ5NqsyqcH8K+1vijqmgHwquq3XhWxgupL4x7JIDkIFznB9+9fOnxP&#10;tnk1ySTwr4agkZCCjx2LNzjk5FdmW4mtUqJ1db2u7PqTWivYSjRbTV0vfja6+/S7PmL9kK0hf9rv&#10;R9KOtNn7deIyxxMePLl9FPGK/Tr4ceD9OtdVh+y6kphaOT7sTcN5T7T93+/tr82P2Nru80v9sXRL&#10;qVrW3kN9dpIsr9N0cqkYLcH/ABr9Y/hbZWa3kIM9kyNE7Blm6MI2YD7/AHIA/Gu7iKdaOIgoJvTZ&#10;81v/AEl/meJgZU44WpzSSd91y3/9L/Q7bwL4cge7guLu9h8+ONgnynODjPb2FfDn/BfXxda+Gm8D&#10;+GbjT/tlvcLcXF0seUBVWVQhbHQluQOcV+hfh23tZbqHUGWBZI0ZRtm9cf7XtX5pf8HHEV7q2r/D&#10;m2s7aKZYxcySfY23XEagr82M/d474FePwnT9pn1JVE7Wl/Npo+8V+Z8rxjWlPLKlrdNrd15s/OZN&#10;e8O6P4mso9VknZtNt43k3H7jEsSybBxlhkAcnnOMVLD4s1+60uW60jxkZLWSS5eTUryQ+bHJJIWA&#10;3NgjlieOvHpXPQt4PXUmuhFqWpSRpM8MMSho1O9jvUj5iWdWxkdF9K0vGvh7Vr/Svtdra2sMXmW8&#10;955zvAIwF3bSShHyZGVxk71Bzjj9qjCnHQ/H3CpJ7P8AQo3s8V/pa+HheXOp28SRusl5sZbXHzF1&#10;Dcnn5fctQNJj1W2aCwkttQjaSMrZxxvsmVV4m29MgH7oPBrrNC8L3vi3VrbWPDmhQ6lHBZzSKIZp&#10;JNyocOfIVAzsThVyVCgM3IFU7/wBo3iXxLc31tZ3NneWMSqtreJstYN8nCF4yrFgeWyB06ms/bUv&#10;acq3RosPVavsc5BdaZp7W2paMLVZJHkmj3KfKtYyCM7CCcBv4ferttol74rljn1uWYw2VvFLJG2D&#10;CjSOTtB/gTHX0OQa7H4j+D/DV/qfh/QJ5NOt7i101UuvsfzQwxRw4eVmRMNlhk5OPu4HFcVd+HIJ&#10;NPvrjRPFcklrcK8EVvp8L+QcAgAY+VmO7OSSeexGAubm1tZlPDyXUp+JL2/8LaYmn2Uds375kn8q&#10;NdyAKGKBu/Vfm7VyUEDeI7aS4TUJraJYldo/tCxEhuD7nIU/5NV/Htz4q1GKXQ9Gns7TUIrrGny3&#10;yFWeIquELYw3Ctkkn5mOa49p9WTUJTqUky3QjZLnzm/domOGGw9MgAcY5qKkZ8yn0Jjh5cvMz0PW&#10;fGt98PpimoC1mjliR7f7OD5jbhnaxAywH8xz0orjNWS98XQWI1nxHGBAphjuGyCqJnHPGAST160V&#10;HsYzs3+DNPYUftbn6GeBtK+B2q65NY6l4g+zz/Y8Xd5a3ytbxFyMgybOR1XjnsfWq/iDwj4a8M+L&#10;/wDhZfgfxV9jsNGtrrTtQspnaMXZXMkcWSuOpyCNw+b614Ze+LZtMvrIaJosbLNGyeTIoYAnAOB6&#10;89x6VrTO82jX2hT+LYrOO6Ajmt55CiF3kxuG4DB2hRjkYrx6lGrQnzRk0np39T2qeLnResNO5kfE&#10;jwnF4w+K9xrXwr8TX01x4mtLVfEGl3ViG2s5V9iBWJbbhBuwuTu4r9BPh94p8PaT8E9c+Fmt+IV0&#10;9rjSpBdRwXCwSvGYsOzMMNGvbJY98Ywc/nx8OvGfgzwP4lk0vxHp91eafHcL5/8AZt0yyt5RlEWH&#10;3fMpeXPGDhAa+jPjYU1i3urTS9Ws7H7f4LSWS61BiWjTzVUOgUFmcgsCTkLnPHNePn1N47KZ0a92&#10;oyg09L7+XbtbbYKOKftlNrm3020Z6Z8OPg3Y+IdchtvEvxY0+bR9FZJLm7168iWZYmfarkyO7Yzx&#10;uJ4A/hFfQ37RfgzxJ8G/hVH4Y8BaReXka3MM+ox6XdQN51v1b5pCqqpH8RYY7Zr8+fAHxf8ABek+&#10;CPEFp8R/CEhS11CS1s7pb0ruuIVZlE5kJBjcuc7SBhTx6x+HP+Cj/wAePjvoFr4T+Imr3lzCsi2N&#10;rZw3Bi/0RQIgXdJF812BHMhYHByO9fEYrB43FS/dpRjTa6Kz6303e99rdD38JnVHD4eVL2bjfZrf&#10;fq3+h7/4b/armtGvPAnh2OXwnfadcWzXlzqXlLCpdQXtY2HzTh4wScbiHkwOFBO/8bvCt5rPi/4Z&#10;/FHTLiFo4/OhhheF5DO29cgAKVyN2cMQSM4zg48JtZvGvxK8b62Ph5aXmpWvhXSbZbzSb6zRrb7d&#10;HI8cYeJG2giNGXzFAzs684r6P8IxeNvG0ngrw7oOpyW7aLryXl9Y2uMuDA8e1dw5Adhnvg55Ne9k&#10;fNh8DVqRspJwbd7tX3vfXW+nqteplh8ViKuOpc0uZSdlzPT4ldeS76Ho/wAGrvxXq3i+HTrrQLfy&#10;JCRNnTVXgAnk49q9C0PxD4nsdRWxg09IwJMEx6YhA5/3a7Dwj4J+KI0FpoodQWb7Qux24YLjkfSu&#10;w0T4f/FRGSSWbUAcAkbjzXVjMylKnZSld67fLufqlDCYOninUlCikklbmW61v8Pn26E9rrWt6VbW&#10;bwTxrugVnZrFPvY/3eKut4x1CNzM1xZ+uHsV/wDia67wDo/jKx1VE1s3TwhWJjmGVPHA6Vj3k3j8&#10;u222vep2hbcY6/SvDqTqVIqTlLV2tbtbz8wpSwntnSVOk7JO/Mtbt6fD0sV9G8c3OpaJq15d6dZX&#10;DWMKvCTZgYOT6D2rlrj4oXt9eRI3hDT3WRwGZ7Xpz1rpdZX4hx2tmbW0vNzoftBS1GST68VViHxH&#10;BZRHe8D5c2i8f+O1pzOmo6y030369/kVSo4WUpy5KXvPRc9rWVv5erV/meY+Mvin4ntZLzT9I8KW&#10;iQtlH8qxJDr+fSvOtV+Ini6zR5I9CtU3cf8AILUfhnFfSs9r40uPB2qyXkVwblZI/s7fZwrKNw3Y&#10;wPSvJPGkPxIe2ZYV1Bj6fZhj+VehQxE48qU5a+W2vqdGGp4GpzxdCjeLs25b6J3+DzPgb/gpV4wu&#10;L/4eX01zpNtDJJpAMjpaKrH99jrjivcP+CS/wutvEP7OPgzxPcwAq1nvX/vtq8f/AOCqGk+LZvhp&#10;r93qFncLbw6fCMmPao+ce3rX1R/wR5SA/sQ+ASijd/ZOW/7+NX2VWT/sXRt+9bX0R+P8YQp/2lCy&#10;irpO0dV18lqfNf8AwdD6VFp/7N3w7eNAP+KwK/8AkpNX4a64/wC7av3W/wCDp2ZH/Zl+G6oB/wAj&#10;q+fb/RJa/CfXOY2ruyqKWDil5ny0/wCL9xx+pnLL/wAC/nVWrWo5yufeqtewd8fhCiiigo9c+I9x&#10;537IPw4j3f6rXdZXHploTXk9kM3kI/6aL/OvQvGGoif9mvwbp27/AFOu6mcemRDXA6ei/bof+uy/&#10;zqYrluOR7RJpjyhpUhJVfvN2FQGyIUECtV5ZoYmhiYhW++o71HFGkoII+ajlvufPKVh2l6F/a9lJ&#10;N/akdvslRPKbq2T1/CpL+wFjazaNFqe5Um2sR90j1xUH2XYfkOD/AHqnsJRaQ3EF5bLItwu0yY+Z&#10;cHPFctSjK9738jeNSPLa3zDV7W80vT5dH8PzLcRLDvu5lHavfv8AgiT4psfBP/BSTwF4h1IxiGBr&#10;rd5o+XmBxXg9j4hW38Py6A9sojlk3SzKPnK4+7XqH/BNTxBP4J/bO8J+ItMRXkge42rLbrKp/dN1&#10;VgQeK5qtCpUw1Wk+qav1d1uerlUof2nQbtbnjdN2W63etl5n9Kdh8fvBWvXsdothpcobPzeX0/Wp&#10;bD49aJGkmk2sWnRRyNhovs6hWwe9fGuiftj+JrNcy6PZ7s4+XQ4lC+/C121r+1W58Hadr8Oj2iXU&#10;1/JHPKumRYKAHGRt4Oa+AlkeJV+VyTV38K/Rn7fU+pxlG8KTUmkv3jdnq76xPp0fFO4fy5NPsNP+&#10;98oWxX+eKm+KnxGg8N30EVrodmTNapI7vahjuI5FeKeEf2qLm5SHfcphmG5V09Bj8lp3if8Aaf1n&#10;Ub6a3gO9QxC7tPRto7Dla44YHERi4tz1t9nb8TplhaKxEJRjSsk7rn3vb+70NjXPiWmqWt413pGn&#10;ny4Syj7AnH6V4b8S/ide6lF9jl0qzkWL5YVaxU7f04rr9a+NHim7tpBFKqkr/Dpsf/xFYnxA1Lxj&#10;qHhrR5bC0kM01sz3klvaKCzEjAOBxgV62Aw9Snduclby319ScVUw9KpCMqNF87sve2sr9YeX4niq&#10;61fza9bxDw9p6rNOEeQaeqttJ55xUV14vvNB12601NK08ww3DLHnT1ORn6V6Jpmk+PpDK1xa3rbb&#10;dinmQnG7t2rnriy8fJc/vLS6Ld91oD/7LX0ccZzUeTmlv2/4J5UsDSWMdX2VGyVrc3Vu9/hMv49e&#10;Ir7xd+wZ8bLaxtbeFf8AhWuri4kht0iyotJCASAOpXGO+cc1+Zv7LnwQmh0mx1RbP5njR87h3Ffp&#10;58bLbxPP+x18ZIdc8yGH/hAdRVVkgCBmNpPgDgZ/wr4D+BusWukeGLMzabdfu7dF2qw+bjqOelfK&#10;Zviq1OlVjTbd2t/8K8z1MtwtCeOU+WKsvs7LXvZXf5Ho158PJbbS9r20Yj295F+tfPv7RUmn6Nby&#10;T3Nyu5VIXvXqXxJ+I9zpulSSx63Iq4J8r+57Z9a+Mfjn8TdX8RarLbi4kkXcRzXLw3l2KxGI55vR&#10;HRxJmVHB4Vxtq9jznxHdy3+pyyIy7Sx24WqtlYXlzLlBxV600rUdQfEdvzW9pvg/U4l8yW2VQe9f&#10;p0qkaUbXPyCGHrYio5tGCmm3KD5lX2zS6dYsmvWKyovzXGOPpXQ3ej3USt5cPK1nWdteSeJdNhaH&#10;GbrH6Gs41OY0qYeVPRrt+Z+3fwm0qP8A4Vx4e8mHro9t/wCi1r0jR/Bkl3bf6ggbc81pfs//AAzt&#10;5fhh4alnhy39iWp6f9Mlr2LT/h6n9nmCCDb8vp1rnrY5U46HLDD80tT5s8R+AwkjssQ4riNb0ZbO&#10;Ygrz6ZFfRHi3wNd2s8iyD9OteMfEC0+y3bRkdPavUy/FSrSSuceKoxhG5ySWiFMmtbwjpou9ZjiP&#10;3dw/h61VhgGAF4710XgSKNdet2kP/LQH9a9it/CbXY82m/3iPrj9nj4O22qWUNy9qpyuc9K+mvBX&#10;wg0azgVXsUb1+WvM/wBmJ430e3VV42jsK+lPDlvGIV47V+b4hzrV2mz6hNU6aaMOD4Y6DDh006NW&#10;9krzH9sTwFpUH7Oni64is13JpEhUjtyK+gjBER0ryr9seOM/s3+MFx/zB5P5ipjh1GpF+a/MKdaU&#10;pWZ+Yf7B3gK81z4w64sOuQ2cI0cBllvzCWbzODjIz/Svqm/+EviPQ7n7EviOFZNm8I2t4bGM5ALd&#10;MV4P/wAE/wDTtEHxX16bU5rhS2kgKsKrj/WHk5Ir6c+IN94QuNW/ttLq+jZLfyyu1Dn5cetfD8T2&#10;lnlW8n9nTmt9lX0sfrmS1q1PL6NOnHTllr7NPXmdtbrzMvw2niHw74c1P7Z4uhkleJPsoXWkbkNz&#10;zu44rzv4kfG/xTpMccaXMrmOPEnk69EvOf8AroKo+ONZ8NSj7HD4nvo2Zto/0ccc+zV80/HGy0K3&#10;udSs/wDhLrpmtZikhW1+8eenNVleWvFRSey/vfM6sR7PD1nOTbk9bey9I9/T5nTeOvjx8SvEd41r&#10;DDrEcLtiORtYTa3qFO/BqD4Xazr1z40tZ9e12SO3+fzjNrkb9j23+teBWuoaMbjTUbX7yNdOdiN1&#10;vw5LZJ68V2XhbWvCiM058XyR7iT81nn+tfXPK8Phbeye1vtHifWsVjKcoVlZO60pdLtLrvazPOf2&#10;XLmHSf2ydPvrbRpJG/tK+H768AGGWVc5EZ+tfqd8JL2IyQwSaWw/cyOjfbgfuxs+3/Vd9uPxr8sv&#10;2R5LCX9rfSN9tdXCyXV3tjfaucxygNyfxr9LfBVsmlSxW0en3RZYZHXLr0WNnb+L+6prw+IoU6la&#10;EWk3bb3f1a/Lob5fzxw9RXktd/f/AMmvx6nt2lX9tLqUOpLZshjjdfL+0D5s7efue1fn7/wXSvNM&#10;1LxX4Estdhe2sPs13JcSW7K08m0odqMVwucDsefpX17pfiaSbWoLuK1uhEsbrJCZF+Ynbj+Ltg/n&#10;Xxj/AMFgtc8K6l478CWN54ZuLrUGjuRZxTyDynJKcMVJOAefQ14vDajQzqnJ2dlLbkuvde1nc+f4&#10;zo/V8jrVXF6cu/N/Mu6SPkb4fSeEpNQaXVPBF1eX0LRPZ6lbKbaURsrFMjJUGM4y2VwM9M4qvr3i&#10;fw9PruoW3w7sz/ZzTGPVtwG6RmVdqcbtinbliOW9RXM+H9d17w345kvdagkt9VmjZZrGOUi0jjc4&#10;z8zfLkAgZxg9zXL+INRs/DV3fazBHeWlnpc07TWsMy/vzJhcZGcsBjBJ6Z9Bn9YjiKEpSUL3aT1f&#10;y2b+fmfiLxnP7sd7X6HZeHLXxBf61a23hfWF029jWYw3FvNtitzlh8sZJUcENkg88YzyJFsLHX7t&#10;5PE3jC3tNWe4Yq66S5W4eQYEvUKr7mwq56HPQV4b4K+K2nzxano+pXVxYm6Yt9ruLgb4UzhUBHzY&#10;B+brywXt11vhp8UtEuPEuoWuv+Kmks7GRl02Web94WHIOFHU4GHxn1rjq18VRlKUbP3baLX9b+mx&#10;x1MRi43u72XRd+vXVHryadoOnWF6v25UsrlvsWoRanpcTXDykdIiyhlHQdG5PHpXD/EPW7SMXf8A&#10;YUN5/Zq3izTeQGXYyuF3qGwS5ChsjHXrwKz7H9pjSb3xJIPESx6nbrMvlTXV1ue3I6/MoGVIxjqc&#10;r61d1z9ovw74o0TV/Dmu6HbzaaVO2ZYTG8an1HG5vQ+3pSp5hi4tKpFu9u1l+GoQrYrRTTa07afc&#10;eceNbzTPiLqlv4V0yMab9qmPmaheKZmjXbkYHoW3gjJ5OeM88fpXhXxR4z0O9uPDVjJN/Yp26pKs&#10;ZaRoSvyZXHK7s59Op4Fei+D/APhF5UVvAmr2V3azbYLprq2MdzHErFtxc4XPYEcjFek/CT45/DDw&#10;REukeJ7G4lWO4Q291p0IeUKWALFk4b0OPnA74OK9Kpmbjg+SnBuzV7vvfpvt92h1fXJRp+zhC7/T&#10;+rnhfhjQ/FWn+D7y9s9Pt1jjaOK2ia3AYzkguRvbB+TrjI+lFfcnh7/hSGtau/iLwdqel6l9sjP9&#10;paHdOIo5u6yoMfu5Fbr0yC3riiub+1oR0aZmsyw6+JP8P1MfxL+zP4++FXj238I69Z2/9oS6pPBa&#10;x7z5ki7FPnKMEhTlT7dO1OtP2Yrz4gfE3/hCYtZ0zzpLxYL5rnKw25ESnzHLkADgN16mvWPjB8b9&#10;I8Vaho/xO1PUGj1LybqGO5WbqCVy3PfDDBz6VxGo/GnRPHd1cXFlezXF8FRZFtU3OeAg4HU4wK82&#10;VTGVKabdmlq7de/ofWyqYH2iXvaPturfmeQaj8ObTw38SZvCS2Fr9q0XUGtJLq1uA9pdAqSoVh3U&#10;ndnoTwOldd+294a8d6jc+E5/CNhtluPDy2ZlaHpI0iDZuH3d28deMBqb4v1PxlD8dvAPiZ/Aeorp&#10;+jyOt59q0mQNeF5A2HyuJMY6Hpur274waXa+JtW8O31xoF9JcQ6RfXcEMEMjRqfJHLqqleCV27hw&#10;elaU3UjhJ1XZ6Lz1u1/wfI5lGmq0Wk9W9La2PGdN/Yu+KMswbX9UWDT7yHPiQ/bo5jNmAhWxngjo&#10;QeeT7188aBZ6TJ4z1bwq0H9g6dpuuLaTNqEbbbUru2OzqCwDAAggYz3r7D8H/GLVraxf4X+LvDOr&#10;3yNDcXUc084t3mcAsT5hUZbHHXOPxrqvg5+xZ8AfjPPqusjQL/Rtc1u2UXVxJfW9wzYPZ/MBBA9e&#10;1fJ1Mc8DQn9Y0vazik162u3ttppZHp1PY1qKjh4yTu73/LoeH/Dm68d/CvxPq3jmy1CxkXTdJfT5&#10;rvTZP3UzqBGjSbT8xbO4N0Y89c19M/BXxRrkXxc8EtbzRrcalrUcBDW7FZN8b5w44jfOCueCRisb&#10;/h1zrPhe213Q/DOurJJfacY7ey1OQxNKyOrjDozxsMD+8CPSu6/Zm8FLc+L/AA/4burZZNSs9Yja&#10;SOSbYkMkZZS27oQDn25yPWvbweJy/HZPXjhndxim7Lldk+z9GLDzqvMsLCUeW0lq9Vuu34n314N8&#10;KeN/KV5I7nb/ABf6Vn+tehahpHiUw6f9l85vKtdsvl3HRtx6888VzngDwhqNho11bXOt6W0k0aiF&#10;Y9SDc5roH8K6xbP9jm1mwjkGN0bXmMZr5KXtFF6T189tfTyP1bGVozxHxw916Wi9dP8AF5k1ppXj&#10;F0mQfavniwg8/wB+3NU5/DPjpkwJboY/6eD/AI1r+H/DWs2msW1/cavYfZ4ZAZWjvQfwqO88Ma5c&#10;3s1x/a9ntkmZl/00dCeKz9nL2afLO97Wv+OxxRxXLWaU4Wtf4X92/wAzCg8LeO476Gcy3Sqsqlt1&#10;ycdfrVfWNK8cw6zcXEJumRpCVMc/GPzrfvdA1W506HTLPVrVp1fPlreDJ61xvinR/F1jGXt9Us89&#10;P+Qkox+tEnU5FFRnbR7/APAO3DVI1qt5Tpp2a1j0vvuTa7/wnP8AYSxwR3jSCRmciQ524+teW+Np&#10;/HsdqxK3xbn5VuDz+tdRBceOdP0DXrfVNTs/OutPZLFRqUfzNz0OeK8p1TQfHtyhSa8sVY9pNXi4&#10;/wDHq7sPTkuVtS189rfI7sO6d6keel7r0bi9bq+nvLbY+ZP+CingbxT4p/Zh8W+LtVWSOGzhSLy7&#10;m4+diZF6KTkjmvT/APglr4jt/An7KfgHSb2YLHPoalM+u9qh/bl8C37/ALGHjae8u7FpvJgASG8W&#10;Vzh0yflyOue9cT8L9RfwT+xn8N7+1l2yR+H42O32dq+zy3/aMDOhd/xGlff4UflPiBU5cRSre78K&#10;fuqy3fmzyf8A4ObPGkGvfBHwDpdtNu8vxVJJ19baUV+Kuug+Wx9q/Rr/AILQfGLWPiR4Q8J6PJp5&#10;a1t9QaU3hmGfN8txs249DnOfavzn1uJ/KY7e1fQ4PDyw2HVOW58PRrKtaaON1L7y496q1a1PhlGP&#10;WqtegetH4QooooKOm1y/Mnwu0PTs/wCrvrt8fXYP6Vh6b/x/wZ/56r/OtDU3K+EtJyoIEsxwe/zC&#10;nQ+IEvYLXS00e2h23Sv5kK4J5qqt4yVl0X5IXQ9jKNL92lW2kQ7iKkVGjk+U1c8qPYPNPWq5T5y5&#10;RKFgVpss8uwRI3y9fu1cuFSR9y/L9Ko3ONuQeamUb7lRKN1x9zj+9Xt3/BNScaf+2N4XvGTdtW6w&#10;NuefIfH614m5B4Jr139g6yv739qDw3b6ZDJJMzTFVjbB/wBU2eanWGqV7Hbg4xqYqnCTSTaTb2V3&#10;uz9N7Lxt8RrWVxFb3m5m+Ytbrg/mK3Lv4n/Eq1htEs9NmbEGZNlsv3s9+K5CXRfHAk2Jplxk/d/0&#10;xOf/AB6tex0TxePhrqGnXi3Ed9JqkLwxrOpkWMYyc56da8unh3UupRls+vz7dT9fxWMw9HklCdF+&#10;8lbl6PS/xbLc6qx+PvxUtLdVfTr1Rj5lWzXj9K6Lwx8dvG994d1aMaReSXRWL7Kz2oDZ38449K8l&#10;ttN8eW88cUFtdyBW/huAT9ODWpcz/FA6u9zp3hjUDD5w+Zc4Irn+o0/jUJX9f+AdFXG0ZWpOpQto&#10;727NO3xdT1bQfGvxL1V0+0Wd8rMw+X7PjA/Kuxubvx1c37/Z7XUFibHl7eB0FeHaRrPxetBGZ/Dm&#10;rev7vJOfpmvTo/Ffji7+HulxLoOofaI5y1wspCuOWxncR2Irya2DrJSjFTXXf8NjulisP7anJzoO&#10;75XZbJ63+Lyt8zqbnS/iEYwyR6kzbeis1Qa7pnj7/hA4UeyvnvG1Y/dY7xH5fGeemc1V8H+IviC+&#10;qwGfR7hItrDc1yh6qePvetTpofxVlU/a9IuIy2WXzLtF3KT2y3IrjpUcRTTcufXTf/gHfWqYGVSM&#10;VOguVqXw776fF955d+0tJ4lsf2R/igPFEd3HHJ4TvEh+1McM7Ws6gdffNflt4V8bTWelpbRXn3VA&#10;HPpX6Z/t8XPizwh+yH49uNbtHj8zw7cJF5lwr5zGQx4J6KTX4qnx1eW0cnl3G0bjzWdPL5YmU733&#10;W++yOfGZpTwdVSi4tNfY0jv01f573PQvi78XBbWcltPeZY5+UNXhcuqx6zqDXMp+83pVfxZr02rX&#10;TNJOzc9eazLPUJLNgRX1GBwFPC0bR3Pgc0zipjsT73wo9L8K2lkhyy9enyGuoWC3nTyoznaP7prz&#10;nQfHq20YVzg1v2Hj6A8STda56+HrSlc9HC4rD+zSVjT1LTZA+I4PxrOsvDdwPHHh9JI/lm1DGP8A&#10;gBNX7TXYbhftbSLs+tT2evwXnjnwz5DK2zVM4z/0zas4+1p3Xk/yNqlOnOKk+6/NH9HvwK8CwwfC&#10;TwzOYxn+wbT/ANErXZSTWml2zFlXK1i/BPXEk+D/AIZRW/5gNpx/2xWm+KL+ZmZVzt71xxjUrSsz&#10;5+XLTk7Hn/xH1pZRM47k4JrwHx4iXF20wWvYPiFfOY5IyMV4zr0hkuGzk84r6rK6Khqjx8bVctDD&#10;hhKc59q6DwLbJJrkJlGPnAG6suGEksQPetPQJfsd6s4P3SD9K92pFyptHlwlyzTPvH9mi+TTtNhj&#10;duNoxX0doHiCExr8/b1r4h+AXxThgt0trmXG0DFe4WPxktbWEZuR93oWr87xWHq08Q3Y+npzjUpo&#10;+hB4ht9nMteV/tfa3DL+zx4sTzB82kyd/cV5v4l/aSi0yNnW6XHb568j+PP7V1t4p+GuteGI7rLX&#10;dm0Yx3yadHD4qpVi1HS6GpUaetzw/wDY/wDG+l+FfiRrb6nDbsj6UArTZXDeYehFe8eJPGnhO+1L&#10;TrSLTY2F5pX2mdvtD4Vvn4+ny18T+Cfib4v8D+Mr6bws8bGaxCyRS3Ucefn4PzkZrvLH9oX41Xrx&#10;i5sG3Ff3O3UIfmXnphuR9K8POsorVM4rVVFte70T6LufqGS4jCzyihzVIxdpaOcot6ytolbTc9C8&#10;a+LvDqN9oj0O2VlbKjzHPPavE/ih4j0W6a5un0KLzJ5C8rfP8x9a3Yviz8Qr7xNC/iG6RbNCzSxy&#10;XcTA8cD73rXnGp+LPHk2gGJ71hcmbnN9Fnbj13dM10Zfga1GCdn105V0sbYzEYWpXcVyaJa+0n1b&#10;0vbpZN+qMSc+E/8AhHrPWZfD26W71Brdo/NbG0Ac/rVK61bwrpGpTwN4VDJHIyjbcOOlSRXnxES3&#10;+1XUsnk78JI2pR7Ax9Pmxmobufx/Jd/PqIjO35s6jFz35+avpoKcor3X0+yj5+MaNOpK9SD1f/L2&#10;XfRfLYx/2PdUtF/ar0W4lluGjaa62xouSD5UuOvYGv0I0fx21ndx29xNeeYkcjLtj52CNi3f+4G/&#10;Cvzn/Zc1mHT/ANpzS7zUdaAUXF0TI0O/5vLkwBuU8FvSvsuT4j7rpW/t+MSxxSHC2sZOwxsrH7vI&#10;2Fs+1fLZphZVsTHRtW6c1/wdjuwtSMacmuVPTdxt+KT/AKR6befFeOPVo5bK5vvsvlP5i+WM7vlx&#10;jn618J/8FaP2hvD3hn4j+Ctd1nUrqNUhuolmnhGI8lMr16kd+1e4eJPivcWurpaWeuwfZ5IXYyLY&#10;x5UjGP4Pc1+e/wDwWK8UXXifWvCdrdal9qh/fjalqqhDleWwo/WllmTyjiITlfZ/zdb99Lnj8WYi&#10;jiclq0U93H+TutrK5yGp/GLV7mDU9baGG+03VoWjs2uGDGd0biNiCWA6npgmvOfHni7VPGGpw6Zo&#10;9hDHHa24N55F03lMrBQqsx53BQBzzmovAEfipPBetaFbeGbe+j0mGK+uEmzG1uhVAjZbBA+YN8uM&#10;hsg81wfifU9d8LatfeEbO+X94I5rySzk8yNivzByQWJOOeDwdwr6aOBp05aK0vP8T8bjhYRlZb/8&#10;Mdlp2n2Wvayupaiv9mR2tpJ9uvBDxBHEpfjP+sbgAZPLMtYej6/faJrEmlnxL9l0u6bzDqVxpoyW&#10;T7oPG5cnH51b+GvxZ0GbwzeeF/iZ4O1DUftF5E+kzWF00TZDfOpcg5yNuBg446d/Uf2kf2RfiiPC&#10;F18ZND8LTXWn22rb7lbeQsoYuquCCxwdxI24yAM89K9CGD5qLSV+/X+rGypxiuWS8jyp9TsNW8LX&#10;V1pU015fO3l3EywqsCDB2gBRycdT2qLwNdX2r+ELjw/qHiBrVlk23beYG3EOSBuJBX+EDHHHvSaV&#10;bXPg7w1p/iXQn0+Gx1aW4b7BDcmU2bKCmJXJ+TdyQuQSMEjpnI8M+D/EfijxhFf6fGtvpdw8O68k&#10;h3eTFIdvmEHaGxzyPSsZYeMJcj20dynCGuqS3u+52vhvVfGNr4O1I30Fxp+mwXUdo0c2l8IxJZS0&#10;hA+ZgWOM5wPcVS8MfEseDob3T/DLvcNbAvHIturRTMTzxkkEA5z1+WvqL9p39nvw9pPwxbW/Cvie&#10;bVtPaztbf7ZJqflWt5dB/wB7iJR5ayIMBV3Yx6FTXzz4S+B9jq8DQ21pqFtdFGSN7TTVuCCGHzOj&#10;MAPw9OeKvG4SjhparTT5vuZtUVHm7kOl/EqTxQy6rpFjPpt1tCMscjGOUYPKAnI7560V6XpXwYh8&#10;MTJea/Ba6jdWdv5aXSx5FqpIGBDGZFUnI54A3cdaK4uTDy1Sf3L9Wcv7jofqhqngjwTqcRtb7Vvs&#10;67iyhYMLuJ5PynHbnj3rA174NfDF5FdZ4LiRU2mSFQHb8+ew6VYvrn96bcTMAgyu7nk9azb67iEb&#10;W8syrnPzbCOc/X9a8WVKpHaT9DSWMrNWb/FmfceCPCVpJ9nS4n+aTCwzxhs+55Poe3arHjU6DNJp&#10;8l/p0by2duYoZDHhoxkbueMZGPrWfdXN5HcfKR5RK7d7c9cenfFN+IjXUU8dnNJGqbPmZjtwMe34&#10;V0Uaf+xVl35b/eZ+3rOnJ3eluplX+paXcSbls4WYRt+8kh3bemee1Mg8Xahlra01QrnhQx3LjHbp&#10;WLqVz5NwHhvLcbYz+7EeOnv71QM9jgGK7lXap2sihsn1FeV9Xo/yo5ZYjEP7T+862Hx1rtjL5g8U&#10;ahGrtgRw3cgHv93pnPpxXt/7OfhvStZ8a+Ftbtrtobi8v41uDNuZYwepOASTnrXy+2nSXcTSLqd1&#10;u42hUVcjg55GPSvav2PfGusL8cfCfhu5vfI0+S8VWZbfIXCnnjuSK7aNTD4fA4iElrOLSt3s93oe&#10;rkeIlHNKPM38cbdftLpr+R+ovg74XwiBZU8QW8ixqGZhbSdPxFdFrvg6w1PV21GPVIQrKoCtG/YY&#10;9Kd4J1XQYLAxNrskhkj2bjalcVsXtrYWCRtNqrnzE3Lsh7V8fHC4ephrKKezfvbdvteZ+w4rHYz6&#10;43KUr6pe76X+z5GVp/hrT47WSwTVLfzJXXZ+7cD9RSahokFozWtxq9urRnayrExwfTgVbjh0iVhd&#10;/wBsybY5ASptzzz0qprKaXfX817Hqsy+ZIW2i3JxWcqFONGyir7L3umv97uYwqVJVtZS8/d66eXY&#10;y4NOstLvI9budXh8lWIysT+n+7XmPjuxt9QuJVtPFunopYnEqyD/ANlr0e8n0y/ij8OLq8ytLNlZ&#10;DbY5PauG8RaB4eN/Nat4km8yJysh+xnA7dutc0qcfZpKKsn/ADdXv1PpMrly1nKcpKVukb6J6P4f&#10;M4fVPDsmrK0Wj+KtOkNna750Mcm1VU8v93kVy1t8PbPWpcP440naTnEaSNn8Ateo2vhjw3oCTXt7&#10;4jZvt+ny2yf6Kwxux836Vn+EvBHgy3lCL4jY7fSzaumUpxpq0Vd/3lp26ntU8Vyylac+VWs/Z773&#10;+z0Z4j+2X8OtP8N/s1eJtDOuQzPcaX5yww2z885zkgY6V8yWuvNcfsoeB9NRjtt9J8r6Ykfivuj9&#10;tDwdaeMvhPq+l+FrS+1DUJNE8i3it7fgnBHTqSfpXw9f/CX4w+Hvg1ongWb4Wa5Jc6bC4neLT5Cp&#10;y7Nxx6GvsuEZQjSabS9++9+i6n5L4iKtjqkJWk5ci3SXV7JJfjqfBP8AwU3jebwXoIX/AKCzf+ij&#10;Xw7rUb7GDV+nX7WP7Hf7QXxw0LT9N8P/AAx1iNrO8aWT7RpsoyNhHGFr5l8Tf8Euv2q7WNjJ8LdU&#10;47rp8p/9lr76py1ZXi0fm+Do4ijRUZQZ8Ua0myVR/vVSr6U8Z/8ABND9q22lEsPwx1Qhc/L/AGXP&#10;nr/uVydz+wD+1FaHbP8AC7VVPp/Z03/xNXHD1pLRHtRqwjFXZ4vXY+B/g5r/AI7ha60u4t47eNgs&#10;k07nO7APCiusuf2Hf2kLbG/4a6tyP+gbN/8AE16D8I/g78XPAOmXNhr3w11zdJIjL5elzEcDB/hr&#10;LE4XMFSvRg2/Qzq4iMY+6zwPxjpcuh6VZ6PPKHa2ubiNmUYBw/WsfSt326F8fdkVvwzXsvxE/Zu+&#10;MniTU2l0z4e6wsf2iWTdJpcw+8c/3ayvDv7K/wAbtJ1y11C4+H+qNDDcI8mNMm5AYE/wV1SwmMlF&#10;Pkd7L77II4inyas1l+JXhUYLpdDH/Tu1Z/ibx74e1m2trKCe8jj+1Ibho42VhHnnBr3q40vVCf8A&#10;kkmtL/vaE/8A8TUP9jasfu/CTWf/AARv/wDE1yypZpKNvYs8uMqMZJ8r+/8A4B4rc3nwJ24h13xJ&#10;/wB/pP8ACrXhnwh8NPGgmOha5rrfZ8CQSXjLjP1FevPo2pjlvhTq/wBP7Df/AOJrz2PwR8UvD/iz&#10;Wta034Xao9tqEyvEv2GRNgHttrl/s/NJRdoST9TojVjJaO3qzl/iN8ONF8L+ErzW9L1jVPOgVTHv&#10;viV5YDn869j/AGA/Ml/aQ8P24uI43lt5lEk0wRc+Ue5OK8y8c+Hviv4m8O3WhN8NNSh+0Ko3/ZZD&#10;twwP932r0z9gPwj491D9qXw3pN/4WubCPExa6urdwiBYmPPFdGHwmOp0Ze1g7+fodmDlH65RlKVr&#10;STb3srrW3X0P0Xs/CviUutwNV0dkR8lm1qEf+zVu3OleLNUae8gn0e4t4todzqUTeVkYwSp45rBb&#10;QrpH223iSyZfUKwH6iuq0Pw/LonhXVtK1TxFZtNqUULQrv4XY+79a8+jh6d2uX/yZfI/WsdjsRGM&#10;ZQqtyukl7KWzau9ui1MQeDNaI3C80gN3/wCJtGD/ADrdg0S4t/As2iy6nZLdtqkcvlDVIh8gRger&#10;epFYdzpziPedbslCkAncT/SrFzYS6qH1y28UafHCsixn5m4bH0qqdJU7yUNf8S26k4itUq8kalZ2&#10;unf2UlqmrLbqaWkabrljqUV7NeWfkxyZfOqwnI/77py6b4wRm1NZtPjtJp2CXE2sQLGxz0yWxn2r&#10;HfQri8nW2tvE1izN8uBuwT+VbUuhKngtfBt7rdrHdRagbh3G5hggcdKzlCNSLUo/it+xpLF4ijWg&#10;4VG22k/3ctI9Xt0NzStH8XXIjSy8R6Duk6KviCA5+mGr0rVW13W4NJNv4i0XzLDTVtbpW1mIbXDM&#10;f73P3q8Y8NeHBpOpQ3I8S6ewjbP3iP5iuxsvC89oYdY1TxRp9vDeSM1sxZmD85PQV5VbBv2b9xef&#10;vf8ABPUjmF8RT5q8tL8v7p6tppr4ddDzP/gpxHqmjfsZ+OJpNZ0+ZpPDtwMWV6sxTBU5O3pk4Gfe&#10;vw1h17WrlSkk7Yr9vP8Agpxp9jZfsWeNJLbX7e83eHbgMturDH3PUV+HNhKw4rtymnGOHlp19eiP&#10;j+L61SWYQ99v3d2uXr20ZfTz3XLyc/SnhGz8w/Smo7Y6U4SOTgGvVPkyS0LLKM8D6VtQ6ksShvsm&#10;fesEM+dwkqeO/kRcM26olHmN6NZ0zZvvEOqS2n2XS7prX1PlBs/nR4Aj1PTviHpWtajrz3O67A2M&#10;u1V+U84zj8qxlvRI2HZRWjo84i1mwcfw3QPX2NZyp+60lvc6Y4nmkm76NdX37bH9PH7OmuDUfhF4&#10;ZKy9dCtf/RS16I+kW0sW+bnNfLf7LXxR+zfDDw3bSz/d0e1HLdP3S19GaB4qj1GzEyzbsrXk1KM6&#10;MiPaKo9DjfiF4NtbmOR0Q96+ffG2gT6XqUisODnvX0x4l1aDY5ZgevavDvitdWlzM2wjr/dr18rq&#10;1PaWOPGQj7O557ApQ4yfSrdsSp3KarRIN2c5q7bIc9P0r6dHiHQeFvF17ok6yRSYX+ddkPjFePB5&#10;ZmI/z9K85ih+bLAf7NTeXnviuepg6NWV5I2jiKkNEzc8XeP9Q1CBlW5bmvP9f1i5ubSSKeVjuXHW&#10;tjUlP2f5Tk59K5fXQwjb5u351ccPThokHtpSd2zyHxjNEfGvlPrH2dmsj8v2XzN3z/UYrWTWLNBo&#10;0lt4ikVtMgeNh9hc78uW49Ovv2rmfHF2kHxKgWTTPtCtYt83zAr8w7iui1Sy03T/ABDdabY6XJ5c&#10;FmskZaZjlyoOP1r5rHUY/WqjSWtu/Zf5H6fkuI5stw8ZSloptWcLbtPfXaXUkgv59bvo9Mt/E5WS&#10;aTEYfTWCkk+u6qeoWqiO487xN/x7z+VJt0/I3e3z+1Q2fiCbS7qO+GixiWFg8ZaR+GFUbzWbf9/P&#10;PpEf7+XzJFEz8t6iuOMaKjqlf/t49ucse8RpOXLZdaW99enY0rOzg/sD+xRrszeZeJP5n2I4GARj&#10;G73q1rpt5r+S5XWmVZFUlWsCcfKB/e9vSq/m6XDo+i3cNlLu1BpBdDzm2x4YAY47+9Q6lJYx381p&#10;Jp7MI3wN1y/T8q6OT3VdLp/N6r8zlo1FKo5QnO95X1pbppPp5I87+Dk9wnxotZrHV7TMctwV86IH&#10;GFc9EZWGTxzX0AvjTxlNdpcZ0+ORYZI/+PKb7rxtG2f3391jzxivnv4WWU2qfGC3htba1mVZrhlj&#10;ZjwAshx0Ne1wWt2+oLdr4YtVbyZY2XccfPE6f3O27P1FcMYU+dOSS31aTe3nG5x1J1HGSjd7aJyS&#10;38p2/wCGFn1fxGmtR6f/AMS5lkjZ1lFtNxjH/Tb3rx39q34an4g6zos3iTRtGuobVpmXzrVsMxUY&#10;zuZiBn0I+hr1oWl1a6tHpR8MW7s8bOrMxwQCMj7nvWB8R/gpafEkx/2jeXWjSW8jbf7PkOJeBn+E&#10;dKqFWjh6kZyStboo3f3RT/E8PiCt7HK6s5uTSa3c31XeTX4M+VPhn4S1v4KT32oaQ9n/AGtNCw+1&#10;eSrLHHkYjUFcbMD7pB+tcTH4D1Z/G1x4mv8Aw5pb2xkH2FZLVZGBAwQSuwjqeMccc5FfVN3+xw4l&#10;Z7Xx7fKzRH/WfPnP1/Csi7/Yy1xv+Z+m2/xbYsEZ6Ecen866P7Qwcmm29Nv67n5qsfgXLmadzxX4&#10;e63pGk6peXutfs9eF2tfsn2Q2skdwfPCzLKJg8js8b5UKdpAZMqQQTn2DwD+2Zo3h/4N618DLn4C&#10;27aXrUMsd9Nb+IZIZgXGA6FonVWXgjjAIHHaq13+x74qto2VvGVw6/wlowcDrngelZF7+yV4+tLm&#10;QaXq/mbQC0kija/HFdFPNKNP4JW+S6mn1zL5KzufOMnhPwb4N8WyXOu6Fq2paHaakst5obX/AM1z&#10;H2ZnCKHfaT8wUD2I6+j/ALKfjv4KfDPVbrxf8TPg9N4gPzxaNNfRxzXEER+aON9xCfKAASoHBIAU&#10;V1fib9mj4o6qWkWSzIZMNtULlQoGevJ4rGj/AGbviTp9l/Z82m72FxuBx1+Xp+VTTxlGMlJSWmuq&#10;/rQv6xgZbyLetfEr4e+L/h7qWh3nhi60pby6mvJLHSrMNA926KrSfvJCsYIThUUYBzz3801O612O&#10;GTTPhVeaboOkxWirqV1gRSOwKlv3hYkjjnkDnpXexfC74j+HYfs0nht9jycyLg56Vm3+kT2s01zq&#10;/grbuU/u94wxB7jNTUqUK0VeSB/Un8Min8KNFsrPT01HT/EOnxzSSSGTWLyR40IbqoIU+Z8wHZu3&#10;pkFZGu6nDI0aanaSWsa5W3s4QMtj+6q9h3NFZ8tPrJ/e/wBLEOjh+sz9W7uSSUNKZVkXlNrN0Izz&#10;+VY1/f2scMheVS20YUcnir+oQMqeVJG+7aD8o9e4Geep9Kw9WsJGEkCxrCqnEeSfm75+uTzXiySP&#10;PlFmfe67ZC4855hzPH5m8Hg8f0/lT/i74j0+G9jWwkW6Dr/C27oP054rOutJ1C7Q2sGn+aWG9V87&#10;kHjoMc4C/pWadEu7iGRisf3yq/vgd3UY+o/pVRrKnRnTt8VvlYV7Rce5h6lq9vc/PPc7CuFVdvUH&#10;/Pamx6rDCyLGJF+Yl1K4AA7A4q1deFL1LaTz1mjZGBXzGDAr1JHX8Kpy+GrvT1Vbq5ZmWPaokVlL&#10;A/xfjzXH7stmZOMkSnVtg2i4bY+0rufr8vf09K9B/ZQ1cRftEeEhPcNJH/aCDy4WP3trZAPTvXnL&#10;+HLeBFhj1E7cncseTt5+6fyNen/sW6dpR/ac8Kgf6QLfUFEkMqnaxxjsfUd+3vWOISjh5Pyf5Hdk&#10;75c2w7/vx/8ASkfrv8P5NKu9BbUGsbv9yv3GlHP6V0lzqthrHliTTblfLj2LtmHT8qw/D2u2dhp/&#10;2aPRrVI5R86Kx5/WtrV7zS9IuoYbfSIcSQLIS8jd/wAa+Rp1YexfLKNtL6Pvp0P27FRlLFN8ru27&#10;a7d+pZ0SHR7++GlfZp4/M58xpAcEfhWBquv6QNwW1uhyfmWYf4Vq2/iDT7ES6pDpNuskS/LtkPOf&#10;xrgvFfi7SGLvJ4et4wOvlzMv9amtUj7GKTje76PbS3Tvc0wGEq18Q/clbTqt+vX0DV9a0HSbq31V&#10;BeMyMX2tIvY1xfiDXNEk1Ge+SS+HnuW2rMuFJNZtx4v0zxL4ns/Dk3h7/R5JVj8yO8k4Bbr1rk9f&#10;1vQ49YuNOi8KuEjmaPc99KM4PXg9amNNyp3vG1+z3t6H2mDwMqdbkcJ83Lf4o/DfT7Z2Guapo174&#10;Mutck1O6h/smMfu22kvuNcX4B+JvhnV9fjtJdW1CNpZginamBk0zxA2lWfhZtNh0CNo9UjH2hJb+&#10;U/dPGDnjmuH0nTtC0C+S6TwVb5STd5n9oSjH5mu6NKjyq7V7a6P+trHTRo1eSp7lRpyfL70dFZX+&#10;1/NfufX3wm1Pw+fF0K2ayTTRs0X2iSQcYHYCvW7q5Eg5NfK/7P3xG03/AISi3sYtEt7eSeZmkk81&#10;pGzjJIJPFe/TeKIjHw3617GTe7RlFWtzPb5H5pxVhalDHR5k0+Vbu73fZtG1PMic7qw9a1SCNWzJ&#10;WVqvis+Wdj1wHjPxwylkW659mr6KlRlUtY+VlLl3NfxXrkcx8mN85rhtctGkVps/Sq7eJfMHnSyV&#10;m6t4tMiNEo4/lXvYejKKSR5daopSuc/4tuFhTa9cHrV6rMUyPmPNdJ4t1F50Y55xmuFuJlkkbJ/i&#10;617+Gh7t2eXWlqHz5yrdacZXK7fx5qLeAPmal3Y5LV1nPckcB1y67vTNMXyd2Xj+btxTDNjaAeMd&#10;fSmrKSdx60xXJJIrZjzbpnv8g/OqepW1q1tJm0j6f88x/hU7Pxhc+nWq12cwNgt+Bphuczq+nad5&#10;Tf6DB6f6keleX69c2Wi+IYbsWiIdrx5iiG4blIyPzr168tGlgY7Sfl7V5Xr+j2mseMYNNvpJPJUy&#10;PJ5bYYBVJwPyrGrKXsZcu9nY68Gqf1yn7S/LzK9t7X6eZyc0FtYxNH/a91xyD9nWtDUbH7b4d/4T&#10;s6vN9njZLdoVt/mDAgf1zVtNN8N3kRC6LfMvXLXwB/8AQa37m20fw/4dk8FReGpri3upFuHaS++Z&#10;X+UjHy+wr5GnWoxcvaONree/Q/ZsVRzCXs/YQqc11e7h8OnN132OI0eG01a7XT49XuI2mP8AFa8e&#10;vrWjaaf4cTSJtPlu7sN9rWQOtuuDgEYx6VuaXo/hmzmjvx4SvA8ZyG/tIkA/TbW9o/hfwLc+HrzX&#10;r3Qb5VtZlXy471juLdO1Y/W6ctION/nsdFbD16bUq0avLeNrcnxX0637HCiy8L2k8N6Na1BfKwSP&#10;si8/rWndJpV08er2usXki325ljW3GUAO3+hrVFp4Pu7uPTx4QvI4pZVTf/aWcZ/4DXceHfD3g6Ty&#10;LGLwPKUsVaCORtROX+diSQF65Jrjq4+nTpN+7+O53Qy/ESxEHar56w+G3r3scDpvgi31iKWZdd1J&#10;BDFvP+hqf61fji0rWdN0nRbnVNQjGm7x5jWo/ebjnpmvYLWHwtp8EsUPhNo1mg8uRftnP4cVl+Jf&#10;A/hDRtG07W1028lOo7z5P2wDZtPrsrjjmiqU2ly7a77XRtPL3HEw51Vvze58G/K77PtffQ+Yv+Cm&#10;llo+mfsWeLhp99cTPNoNyp86MKBwD/jX4hWKoBllH3u9fuH/AMFYP7Ag/Yu13+ydOuLd3026Exmu&#10;vMz+6JAHAxzX4e2oJXaRXs5M1LCOS6t7HwPGkZRzWKknflXxWv8AhoXoyCvDCl3SL93b+ApI0+Uc&#10;U5ofSvV0PkvIaG3jkUjxuD8nIpfKI5JNORQDmgLCRuVOfL/SrOn3Mj6pbBj0mBFVXBxkn9Kk09f+&#10;Jpb4b/loKN9xao/bb4KeKLuy+HugmORht0q36H/pmte4eA/jneaXbrbXUx9OtfOvwlUD4eaHtP8A&#10;zCrfj/tmK7aw3hVCn9a9Wpg6NaHvI8+OIqU5aHset/GA3iMIpjk571w2ua5Pqs3zucVjx+c/LFvz&#10;q3FCwKlj2/Kro4SlQ+FGdXETqbkltHzkn5fpV63iLDIx/vH6VBBHtH8hV+2jP93HvXUc5LbxAc5B&#10;75qbYxGTTY1yNpGfXmpCcjp/49VJE3KWqf8AHvkD3xXKa/GPs5b/AGa6vUyTAR61zWvqWt2O09aO&#10;pUWeJeIE1X/hasKaTfLEzabJujMwQt8w554NbjR+Pobtra7uGWZUy2bmPIHY1zXi620y5+L9vHfS&#10;zR/8S+Uq8O3++vY/410mo3+g6hqNzf8A2u8UXEPl48lPl+UDP3vavl8wUfrUrtrb7Vuh+nZDGq8t&#10;pWgmrSu3TUtebTW+vX7ibQB4tHiK1k1OaFrPzf35kuImG3H1rPuo/FCx3rTXdvlrwtB/pMX+ryen&#10;PHaobaPw5cM1nDqtxlImd91mvRRk9H68VHdaT4ZvdPhv/wC2Z0SXO3/Q1Pt/frljUlGnZf8ApR60&#10;sLRliXJ2vZK3sfNtdeuvyRYhh8emKNYpm8uTIhH2iLa/09akbTPHry70lXjht1zFUKx+Gmt9Jj/t&#10;q6H9mM5+WzXD7mz/AH+Kdpeg2Gq6u0Vh4luVN5MfLWSxXA3Mf+mla8yeibe32jBQnG8pwjFK/wDy&#10;5e13br1Wp5h8NLCaf4xQD+zh5izXG54ZiCQBISM/5Fe0wvA+oJPFZXTKbeaNkN033midVPXszA/h&#10;Xi3w7sJbb4yR2ca3dvNFcXCGW1kYblAkySV+YfTH417LELf7erDWtWaFreYHEk+Q/lPsPT+/trip&#10;PlmrO2/pt5SS/A58RFSi243Wnrv5wb/FkKfZoNUSxuLO7afy2K/6Q3K5GRnP0rY025t7YzRm1uGb&#10;zOIZpiccDJXJrERYDqSLdeItTNwsbbf31xuC8Zxx9Kg8S6s+mp59ve3F15bN/wAfHmGSP5R03D+W&#10;a5cY/wBzu/x7/wCN/keDxNDmyeqmlutrd1/07X5o6K48Qr5DW8+lvE0Zwv8AtAEjA/z0qO58U2kj&#10;efHaTFVkBO3ngjj6jC/yrjT4pRb37GNTZY2U+Sp5KruOCSe59O3Smz+NJhNDEp/cKQB5Lheo7AZ3&#10;V5SPyb2SvY7C48T6fK0cqxeWpjwxYlVXnofXsKhbX9Juo/Ka1ZVVR5m4Hnj+GuTi8TCSadpnjdUj&#10;2mCTH3uuCOSOgOR7e1TWnicvGkj6Xt27SzNGNjAcjnvnHuO1UHstTpYbPQ7mZTblVVmK/wCq6ADq&#10;PpVST+z72V4Z0LblKs23aW7fr/Ksv/hJp3kjlltbdVWRtjK2AcnduIA579e1M/tS11C88wzqsci5&#10;ZYpCAGI6gfXNBPs/Mtal4WsJoJI7u33qCpb5eSpJG0Y7jH5Vy2s/BfwNrkrQzW7fvFJj2x4KgcEH&#10;Puf0rce8vI1H2C+l3q6lo2kDAAlhj7uOmPxH41YvNfW0smaT5l8sfvDals89z1HGPbpTjUkiuSUd&#10;meU65+xn8Mtdv11Y6veQutuFYbtuznoPxor0a/vPJhaee7+WQ4aSOPbjB6DOMnp+FFbRr1baM1jK&#10;tbRnvmowsY/LluEYrHmZVXqcA8YOfb8+lZeq3Dpp4gn1BcBWLnzsqoJPB6ZOMdaualqURk+1W9wo&#10;/d7tzEBSxHIwfQ5HFc/rmrQSostzcQR4XazIox0JweOTjFaPzNXItaXY+Gb9oZr3WriORsqpXBCj&#10;JGNo5xz39feoIPA1jEsl1pniNgkMhMayMNwI3N0IHXj24FQ+HtPfXbxtBgmt44Vh85biR9u3HPTA&#10;yfm9+1dRbfCGy1zwHc614X8XQ3F7CxjjVX+VtzKMc9Dkdc968nG1YUGuadrtbq61/I6KMXVj8F/N&#10;GVbSazpFmND1OJ5YpI/LmcKrO5JwM5AAAwM4/Stwz+FdetnvbyxSN4G8xftFsW6htq4GNzA46c/T&#10;FeT+MPEfjHwpqf8AZniOCSExNv2XE20nGDxjnB56Uy08W+LPsl5rmmWcptVkUNdzKQv03dzn8Oa8&#10;+tgKlT34ySb6p7m8cZSh7rT9Gej698GPDOqybtN1A2rvGC0MfyhhgAkZIwCc/e4GMdRitD9mz4Va&#10;74N/aV8M67pkcckNjfLLc7trLIuDkEdyMj2/SvJ5PjRrNubO9dre6WK2CGVZD+7ZgGfIHXLZOa77&#10;9lj436tJ8dNBTTbFvNmmYMkOWJBXKEDpnGVORU+wzSjTcb3Vn5nflksvrZpQdre/HyW637I/XTwr&#10;4ugv/DEmpNpViZI2VV/0YYA4pdV8eXc0e+4s7Niq7V3W4OAO1eJaH8bviBBNHpzaFfbXZQ26zwMk&#10;jr8tbmsfFPxcuuz20OmXDW6tiLy7EFcY/wB2vEn9YVOycuz93ffXc/bpZXTji7N09bte/stFbY7f&#10;RfHaalr6aVc2Nq0MqsZFjgAJwM9q4q/8c6lqNw2zwxpu3dhd+nljj86sHxD45vYreew0y4jLbt8k&#10;dqAR6dq6DRrTxnMFa4F56n9yP8K55yqU4qN5XWt+XvbTfod9Kng8NJ1HGDukrc+zTd3t10+4yLm3&#10;vLSOy1HS9D02CaSLzCy6apIOeOccVXvH1Kdmub/RtKkkblpH0lST+Nen+F49ZZLg3cdwCts3l+ZH&#10;0btjis2S68UI7C5jnI/2bdeP0qpOtyqSm7P+4unzOOnjqXtHH2cG115tbPW17HJ29pBqHgTUtZPh&#10;zSWurFkWHdpq7Vywz8tc/ZWF5q1xH9s0vSTGWAZTpSAEe3Feh6x4i1KzKQQ/aEV4x5qraqQx9/lr&#10;KfxHrc64tby5X5j8osU/+Ip1K3Ly+89Fr7q119e2hvhqkuWbUI+87q837qslb4e6b+ZwvhhdSi+M&#10;lv4ctNOtLe3zIZFtNPVCQM43NjP8q9W1C3e1Qh2PSuT0hPE138dNGkvXuGtzpm+XKhELEtjIAGTj&#10;Fdz8SJ9P0nS5r69uo4I40JaSRgqivpsocvY311fa3RdD5niKpCWJp8qivcV+V31Te7stf+AcN4k1&#10;oW9uxSX7vQGvHvGfjKWbUNolbhsVo+Jfij4e1G8NnputxzbmbbsbrjrXnfiW6klvWnifK7s8dq+7&#10;yuEZdT4bGVFy+6dRb6y06f6xT8vrnmori9QLnzQO9cYniV7ZcF+TVS88XSyMVWTB+tfQU6L6Hjyq&#10;I2/EmsxYKI2fpXLtMWZmAP8A3zTZr97g+ZI5P41H5iqvA+8fSu6nHljY5ZS5iZpsNlifyppmyeP/&#10;ANdQmUqdrU0yE/K3pWpBI8rdf4qabjC7gOv8NV/NA4B9s81BJexgYLe1OwF0zjBAP196T/XDagzx&#10;WYbsAHa33qt6fqEfmZLfd9amp8NwjbmN3S/DIu4V3rncv3fWvFdYuZ9D+MqpBZwzNDfTxCGfO1h8&#10;y4OO2K+hPCN7BM8YcrhevtXz74t1uTS/2gZr+1sYbpk1m5KwzR7lb5m7V41WtUVGtbS0Wz3Mvo06&#10;mPw8ZK6c4pq9rq60v09T1Tw9Y6Uloss/w08P887dsx/9qV2Gu+E/CI+HFn4+X4a6S11NqH2YxuZd&#10;gUA8/ez29aj+H/xWsZ7WNdW0DTYxxuzp44rrtZ+K+mmRvDNnBYtYpIHjt/sg2hsdevXrX5U8ZUU5&#10;Ock+3urf7j94r4F3pxpUmrO7tWnrHqt+ra+45Pw54c8Oa1LHFf8Aw80JFYH7kcu5eP8AfqGS20eK&#10;0uNJi8D6IsErgyJulG4jpyX4rsT45gSNZLfS9LZlUYK2eCP1qL4ia3peiWVjJF4V05WurfzJma2/&#10;iz9eKVHFVZRbjJab+6uunYyrYem60adSi3zbL2stGtb7nkPih/CWjSpdN4ItY2R874btsD8CDXQ3&#10;174N8Px6W+keGraRtQsPtVx9oupQQxOMDay981ieN/GHhvUpY7PUfD+lmNm/hjZe3s1eVaj8ebRL&#10;qOx1Lwjpsy2SmC2LtJ8iA8D7/Svao0Xi8K7v091eXoc9SnUw+Og4U2ratOtLVO6S3ez1PeBrnha7&#10;s7iS+8H2+6KEsvl6lKAeRxyxrm9R+Ivh/ULW30q98I2rQ2e4wRrqLrtyeRnNeR6h8f8ATZbTyIfC&#10;NioddrbWlPHp9+q/ibxt4Z0/+y5tO8K2KNeWfnXDSPKwznHA38dDRQyuootuXr7q11NK+LjHEQUq&#10;V3J6fvp+7Za+l1fY4r/grZreg6p+x3rg0bw2tiy2N15jLeNLvHknHXpivxBsMKCW/vV+w3/BRjxv&#10;pniX9kfxHZafplrC9vpdyXNvv5zEeu5jX496cCy4x3r6HLKfscLy3vq+lvyPz7i6XNmidre6tOZy&#10;/F6l9T8o20pYgcGliL7NhXGPalbawxnB9xXefLkJPOC2aXIxgK1HlbFyR+VKmwDIGKYxpZsfcapN&#10;PD/2pbkj/loKYzHIINS2Du2p2w/6aCmhH7NfCYE/DzQsj/mE2/8A6LWu405SOo7YFcX8JIi/w80I&#10;jn/iUW//AKLWu80rTriUB1RunFfQR0iePL4i5a4Y4O6r8KD8x+dQJaSwt+8Rvl9qkEj7cKOg4qjN&#10;lqLau3Aq5ADuJP4VnxOxPz/zNXrRuyimiS5GABhRzjn3p4RcZpkRA6GndRgn61pFENlXU0Vbckjj&#10;Pp0rmfEIAgYg102oNmJvm69K5vxD/qCyj8aXKVFnhPi2dI/i7axT6Fb3kclnIv8ApETHYd69CpGP&#10;5V0XiWbRNC1a6srXwDZyRW8YaPzBLk8Dk4fpk9qw/Fia3/wte3bRb8RN/Z8u5ftHlk/OOfeuiii+&#10;I3nLZTXsizMu4K98MlT36187jub6xNKL6a2T6H6LkkqawNJucVpLRykm9d9OyVvmc7ZeJbG0lbUb&#10;fwJpiOysvMU5GCOesnpTpvEdlHZRwL4F0sxxj5VxcDH/AJFrpPC7eLbPxTC+r6rGtsqyblkvQy7t&#10;pxxn1xVRtR8b2ukNG94GuPOzn7QuNmOe/rXnxp1OW7b66cq8v6+R70q2GddpRjsteeet21a9un6m&#10;dHL4ekh01pfAdqrXiuZds1xtGGwMDfTdP17SLDUlvLbwjaxyQHMeGuDgjp/y0rSTVfiLLaLcQSt5&#10;e7arfaFxnuBVcaj8Sor1U8xlZsZ3zJg+/Nae/vZ/+AoxgqOqc4PfT2k+70+S0+R5r8Ip2n+ONqqa&#10;pLZySXFxuacptKkSZwZNyjg9OD/OvfZdGsor5Y4/HVosLQTHeslmNsghdk/hxguFX8eoyK8K+DN7&#10;d23x6tWi1GN5PPuVb7QvqsgJB49fevopUure+S3a7sRG1vM6yb+jJC7hevcqF/GvJk5e2SSb30e3&#10;/pMvzH7saMtVFabWvv8A44f+k31OIuLdRrEd1deOLPz0jZQ32iz4Bxk8Lg9K5D4r6jZwXEKXfia3&#10;umbcYmhliXHTqYhwfr6V3Wrx3l7r0er+dZK0cbIVDDByRyfm9q8s/aHeaG8s57lbcrtkJkhYHAwP&#10;m71Nb3qK3/p/4F+Z4HEt/wCy6q03XXfVf9PJfkzAvNQF3KJ7eSP5eVXz1/dr/s5GerdO/p1qS08S&#10;2Fs6pFqERVNu5GX5iwBySOvc9q49ZGjtoTcS5Mi7huzwAeR7/wAP+c1JeTG9hyL4q74Eh2YJO0cZ&#10;Hvn8frXHys/K5Jdjro9emF2xXUTNDnMhZtp28fN0HAJA69+/Sm23iM3TMZtRmaFdxZpSflkA4HOe&#10;Ov8A+uuXstWvNPlY3VxiO4kMZjXBUqQTjJ75QEVWOsp5/wBlmRiy/eWPoCWwp98ccUcguXyO5fxh&#10;cX26OeOONCqKqvCWJGMHJbgjB6/nUy+LZPs7S+ft3GMyRxqrAEKOcDLLnr2xXE3/AIiV4WtZ7tvL&#10;E6JuZfmZs8gD0qmddhe2+02tv525QZJPJwxx0785U8Uez7hyno3/AAk6zbbiExpE8IP7niT/AGWL&#10;ZZR2BGATjtnNTf8ACe6fYeVLczq+370nmBiwAJIIHTnaenavMLjXIZV3WV40O6QBYox0A7Y6YHf6&#10;VFea75kzQQKrOvyrLHjocYH6d+4o9imJHqS+N9BnmZxFHHLcHcfLcsHYDq/ToDjOOpFFeU3WtPc3&#10;Md59uWGRVKs0Sd/pn86KPY+ZXKj7et9JN+7LbWazNGAy/LzuJ4Htwao+IfA+p6dFJJcWttu35xHM&#10;MldzcYz97Jq5rc/iPSIfIeCOxszK5k8xed2cFzz04z9KsfDnwcnxU1C8to79VtrePdJcuS+8EcsB&#10;kYA6Z5orVJKm5xat9/5G0abdS00zirWATxTXzzRxW1plGuGkIcvgAjHfA2+1eWeDv2jNT+DPxZ/s&#10;/UZp9U0a5upF8uAk5P3xjnjDAfTiu8/aQ8ReAPgOYv7R166utOuJfLt1KR/My/eYc7upXnHTjivj&#10;b49+M9KsfHtr448DavM2n3EmYlmj8oRsRjcDnnH/ALKPpXLKjHH07Si9br+n0PUweGqYeUmtYvqf&#10;VOu/tCeJvjj4vsfAmi6DpVtqWpu6R32ryIq2kKjPmNk59TwOa3PGXxZ0jw14Y/4VjouvC+ihjUXc&#10;xUqruCBkDHfk/hXyH8Hvgl8RPEnxS0zV/wDhJl1PVL53S2WzKzbImYfMxZlK4Qk8A9h3r6I+O/wX&#10;m+FKaZDbyvdSaxNGGkBOI9o+YyE/cH5muL2WDp4mEOfzsurXX0XTzMsVg8RGn7qd+r9TnbPXrOW+&#10;hMMc3mfMdrNwo5wT6nn/ADiui+CPjXXPD/xi0m60Vpm1Br1VtmjYq3AYBfY/pjB71aj8GN8NtJg1&#10;TT9G0++t1i3TSyws7NtGSSc4AyfXj0rkPA3jnSfE3xWsIdCht9OkF8F8v7QdpbbkPuP3TjAI569R&#10;39KlUWKuoq8fx+7dGGV050M0oSejU4vVXWkl9/p1P0P0H45fF8+Gn+32WsC5juh/y8ZJXHb5vWuk&#10;8L/FX4waixikstdRmGcSMy8fia+ThH8Qjfxmx8R2LL5gLqNXXOAeT19K9DXxl49vfFcmoab4ps5r&#10;V1URf8TZB0HpmsK+R0/ZuaT0/vf8A/pClnknilScqbUrtv2T0ell8XXX7j7U+DHiH4iS3b32qR6m&#10;u21k8sTSHBbYdvfrmvQNA8Q+PwiiW0v+n8Un/wBevkjwF8UvH9npMmlSXtrLPKyiJY9Wj3HnpjdX&#10;c6F8SPiEkeZbqzbbwd2sxqQfTk9a+YxWX4iMVpLf+Zf5HRU+r4qvJupTvZL4GtF1+Lz/AAPqPVPE&#10;Hi1hCLWzumZoFDbZOh7965vVfGnjuyLMbW6ZVb7qzf8A16808EeO/G9n4gtr/XLyxhtQN7GTWI+R&#10;g4PXnmsLXJPH+t3800Ov6ZtkmZkC6ynTPfmuKphqnLzvm325vx2McLg6EcQ6XPTaSTvyu123p8XS&#10;x6Tr3xh8SaH4HvdYurO/ikhu0O1my3l45I55Ga4nw3+2P4h1S+8iy8GeJPLLFUvrjT28gHoGPcj8&#10;K5zxP4M8baho1sg8V6QPJjJn83WIwoye+TXAeKtY+J/g2PzZL+O8jx8q6bfJJx9Nwrofs4xV1K9l&#10;a8rJ9e2vY0+r4GNOanWoq7e8dV0X2ttL/M7i8/bEg8MfGWx8S65rYu/scGx/KU+WxwcqFJyG69uK&#10;5f8Aav8A229O+KMWmtphfT9H2LK0kk3yTHceuPQ8Y9RXxH+0f46vNQ+MUfi3QdYjtYLdV/td5rjy&#10;2SfGMEHocY966DwLb/AXx94avk8VftGWum2TR+fJpWpTI0UUmcu8O4gnOB93gk+9exQqRyujCtTb&#10;bldOD1adt+lvnoz814ml7PHeyp1VUUYpXS076f8AAPTH/a30fTNWs9Ls1tWa7lMcbtjJbPQfUc16&#10;F4Y8R63cyfaLnWIp1kG7y1X7pP8AhXwfY6P8BB4rj134X/EPUNVms79mjk1OTyY3XGDsVeVx6niv&#10;RNH/AGlNW+3Q+F/CGswyOrE6hfIwZYU6bUz1Y/ToM816fDVWjGrUlUnJWtvpd7bei8vXt8niIulF&#10;PpufXmr6tbA5D7fWqMV7HKQQw6V87j4ia/BODPrN5NMzZ8x74uGHsMAfpiu88CfEHU72SOG5TzVZ&#10;crMvX6Gv07C1ZSpq63/r+tzyaj966R6lHcEH5sY/vVIbg42g4NYdp4ggmP7xyp6MKuNeo3zI/f1r&#10;uRiaH2n5sIO1RmfnO7H9aovqBT5Ubceo+aq9ze7VJDDOPWrUSblq8vVSNg0mMdSx7VwPij4j2+kS&#10;yXs3jDTo4VyNjTDn0HHer3ivUJ7yyksY1ZvMVldVbGRXy/8AtD/DDUNI0SYeFhDbx25aaZ9pOzjJ&#10;OOCR1ryM4rxoU0uez7J2fT+uhEve62PetA+PekXlpfR6nMkc2nw+bJhvldPUfpXC+Jf2tb2bxlD4&#10;c8J31vskIWRnXrkZyD6V8P2fxU1mPxREt14/P9n3ULRzXFvGWUrnBTaSvTH5Grk/xLtl1G41Hw3d&#10;Tb4QVhmcbctnGQpJI4OcZ6V85ic4xkqMaSk01u116L+vJC5Z3Sufo94F/aWkt2Wze6jkkU4MzsQM&#10;+lcjrHxKnj+KX/CSacWaZr6WRQibs5J6DvXzL8Lfi/qaeFl0ax0S8u7XylMmorC0haTjPOODn0Pe&#10;u88IeKNcPiezupbG8hkkhlaBWjYMZPLO3t69a9bB1KeJw805+8000ntp6Xv/AMOetl9aVPFUqjSf&#10;LJOz20a3PqjQ/wBpPx8kHk/2fIyr13af/wDY12Gp/tFa3YeCdL1VdJH2iaaVZ2OnDnHTtmvmvQfG&#10;vxRudv2my1CQ/wAWVOSa6jUfFvxQmnWG00PVJIFVcCOFiqnaM/rXzX9kpyk7S+9n7LWzLDSlTvKg&#10;knfZWelrPXzv8j3Hwz+0nNemFbyJI2ZwGH2HHf6Vd8dftDzy301m1x5kMbkRq1nuAH5V8+SeKPjP&#10;CmbfQ9bTH/TFuK2bLxz8Ul8D3cmpWmqLdPdRiMtbtv298e1RRySSb1l3/wCBsXis3wS5ZpUHqlbT&#10;q1rv0NPxr8aZr9nFvpqOx4DfYOn6VznjTX7qxvbI2mlwos2mwyzKlkG/eMOe3WodP8S+NLjU7d9T&#10;s9UaNZR5hkgfAHvxVXVvE3iS81G4S1tdSfbOwRkjbGMnGPavZoU5UKDiuY8nEzwlfHRl+4Vk+qs7&#10;2/It+H/Ft7c3qwXFjGFbIO7TwO30pbnxvqICg26vtONrWI+Ue3FZB1Lx4g8wafq4Kn5W8t8Vu6lq&#10;fjKTwzpLJZXwuB5puNkbFvvDbu/CtI8/K78+mu3oE/qka0bKg+Z23Wmjd9vKx4P/AMFBPEF3q37L&#10;viaCe1WPbpdwQyWojz+6b0HNfkjYM4GF9a/XX9vfUfEF9+zV4ii8QLdLGui3pT7QhGcW7nv9K/Jr&#10;QrUu/mKp+98vFVTlyxd7/Pc+fzylGpi48nLa32dY/IkjjuimVjP/AHzUbtIpw4/SujQLFEFlkbc3&#10;8KisTXp40fKI1OFTmdrHk1MP7ON7lVndulKFbG4stVHvmPSNvwoGoEceQ1be8cunUteXGOWfP4VN&#10;p7qNWtguf9Z+dUft3/TNvyq1p87SajbZH/LQUahoftd8BLcX3gTQ1YfKulW/Of8ApmtezaTY20EQ&#10;wg6V4X+z7rq2ngbQ0kbGdLt/4uv7sV7Npuv2xRSZQvHrXsVOY8nQ0r20tntWOxfauZuJBDI0Yb6V&#10;e1TxPbRptWUZ9mrn5tRMzmTI/nWlFStqZzaNSG55+Y/nV+0uBjIHOfWucgv06iQfnV631RAmfMx/&#10;wKuiMTGTOhjuARmle6Rec9qx11UDoffrSSaou3IatYkl65uVaIjI57Vg69MGgIY8fyqe41DKHdJW&#10;Nq+oQmM/OPzpjR418SV0mT4nWov76S3b7FLtkSPcCNy5GK6DUtZ0HVNWttbg1OZfJt1j/wBSOcfj&#10;71zXxSv7O1+IVnNe6ZHcxtZybWkzgNuXjI9ea0Lm60W21WPTrfw3bCKTT0n+aR+GZc46888V8vjv&#10;96na3S+j+Wx+m5HKmsto83Ne07WlFK19d9R9vo2k6hPcT23iSTfbwvMytb9VHXv15qtJY2U2nzTw&#10;+IH2oBvDW/rxgc1JYeIdO00yG28M2qyTQtHJlnOVI5HJqpf+I9Lht2tYvDVvtkUb/wB6/OOfWvMc&#10;aNk7K+vR/I+iVTGe0au7aW96Hz/4BNNBps/ha10O21WRXhumlYiMfNkY6ZqSztbTVtXt7SLX9sm1&#10;IUDQ5zjv1qqV8MDQLLXm8PoslxeNE0a3j8KP4vvUuhar4X0zVRqMehIk0Llo/MuXOTn/AHquUYxk&#10;ua1tOj2OelVqVKc3R5rpy+1D4r6/K5yvwjkFj8bLf7RBb6gsc9yhVlGVOJFzyP6V7bcxw/bVsB4V&#10;iO6GWRXZVwQkTyFenoleD/Du4tLr4vW97qOmrcxSTXPNrtJVsOAMEgccHqCPxr12DTtD+2raSaPq&#10;DSCGSQBreMZVY2dv+W391TXJ7OnKor676XSe3m4v8PmcsqlWNKVnbbWza38oyX3Prshj6Cl9rcep&#10;J4WjVPKZWh2rgsSMdvavL/2lYYdOvdPjj0b7IJGbzdgGGXj0HSvSv7O0WXW47i00nUPsvkuJITDH&#10;y2RjH73615P+1adFttR0tI/OhVRKfLumWMA4AGCGbIyelZ1OXlST6d1+kn+R4fEV/wCya3utarpL&#10;uu8EvxR5fazyToqS6g7pC3yrITkRkcKfwAP0xTYdUNjCqG7kAZXCxqpYAqdpOR9R+dNuZltLSG2h&#10;0+TdHGAot5A4kCgc578YwPw5xVyzez1HU44rq0jGxdsatHwuepIBwGOOc9fwNc+26Py/lG28N5qs&#10;XkRyKPMG4Nuxtbg+voGH5U24vdQttSWVykO3O1doPmgjB/EH360s9oi3kbxW67lJWWBYwcLsIGec&#10;g456dPrVm5s728dri4ZrUbQI4CdreXu569QRnt0pabk+ZBBIZWd70hmkw8HJyj8AH8Qe9W3DaTIL&#10;cGFjt3lm6spIXbx7/pVwW8Lho0k8sSTJj7SoB3Djj2LD8sUyaxjv4WtBNFNcKwTbEm1t3fIJ6cBs&#10;Y4zSuBUaVWn+zxLAsTKsaqI+h+Ysc9epptkVhnkuDHHGu5ECswYj5uW7/h9adFpV7LJK00wWMTIy&#10;xtIGK54GPb5AT2A45OataNaXMd1NFPtt/mzG08QCvyyqAc9yRjuKbYdQs2ieYXMenxrH5jbnmX5R&#10;kfdHHIyM/hRWfPBrtokkAit2nZj5kMj/ADsN2QV4xwO3pzRT+YnFH3N478ZTtbQ2Rs4pLq4KpNdM&#10;2QoIwcYP6nNclbWj2U0E+g6/fx+ZGYLwvePD52M5UgnbsDD5fb14rD1rxtDDP9mmn8yS1jAXdJk7&#10;MDb16+vf61gap4/sPJk02/uh8v75ivucDB+n+eKwlg5RjaPzO/2nvXe5oft43l34X+Fnh2C8ez1O&#10;4uplWWSTbM1hHkDzAGyWIyMYKnJr5H+Mv7MPjP4Q+G4fjh8RfGq3Xh/Uph/Y+m3UZmuL+4K7hGyZ&#10;+Vf9okjsRXtXjb4waRPYTWb6a9wPLIk+1QD59/GzA7dPzzXCfGvWtW8a+FIUDSXtrZWP/EtjkyyW&#10;oUjdtU/dI+QZHPzYrOnTrYGnCEVaLum7b9dOzev49T1cJWlWun0NX9m/9sHSpvC2mT2iaPp2pW10&#10;tnb6LJCEkVd+DhguOemevGBg5J+qv2hPH/hnQfhta+NtU1eBbu4t0imEbL5k5II3BDyCB3THvxX5&#10;rzTSaDutvDegK95DcyeZNIu1Q+fvZ68Fu1dL4j8deJte07T9I8X+JzcR2EarbLa/IpJweecttxj0&#10;IqpZLg51o1b+63fl3fye3k9+5eIxy5XGW/kex337WmnHRtQ8M65YSTSXEztpe3LZTkBnx90FcE4I&#10;GTz78J4F1v4h3fxi0G3Ol6ZY2Ut151zNeXG54kPzKQkfQkOD/FjpivMb3xFoqW1rHZxzBbWFYIVk&#10;68IoBb1Pf65re+EniGG6+J+j/wBqXFzDs2RSSZ3bgPlJAP8An8hXs040qKapU1FPe+r7b+nY4sBW&#10;qLMKLS+0tbXe628z7Z0Jd2qxyp470ySTkRx+XOuSVIxkx1raJJc6bfNb3HjXTY3gfaY/JmOW/BME&#10;V57o0PhOOVNZj8R3zLBMpMbWygn/AMerqNMHgm+vpNSbUtQQyzbgvkp8v/j1KrRo+ws0vv8A+Cfs&#10;9HF4r65dSqcttfdjvfb4ezPYvh7qJGuWXiC/8Xaf9ngmBbyo5uCO2NldNZNOl9NeRfEDS9s0zSfv&#10;o58/MxP9yuR+EnhbwX4yuIfCseo6pHJcTKyyeQnXHThq9U0v4ZfDu3Mujy65qhMcxRi1qnBU4/ve&#10;tfM46WHpx5bK1+/X7z6HBVKksU5OdRTstORP3b7/AAd7ndeBbJ/F8dv5PjTRTHZ6eBclZJPuhuTj&#10;b05+tddrfgfUb/S7XTPAnjXSYZ7p9tzqk1vNItlF3dU2fO/YDp3NU/hz8Mfhv4S8PXJk1C7ZdWtG&#10;ijk8gArhhnOD9K7LwZ4d8IW8SW48aOqr/D9kNfIY6vSjJSjCLfZy08up69CpUlGcfa1FFbP2au+/&#10;2Hs9NkebfHLwH8O/2cfhzJ4t/tvTdY1W6ZUF9rTzNNPIecDK/Ln0AAA446j5l+Ifgj4hxXFh4u8d&#10;WljqGs6lbm7s9FsbOQrHGBuTfuU7eOTjgCv0p1T4afDrxjp0Oranq1vNbxMqJ9qsQ+11X7wDdD71&#10;He/D7wRPOHHiONpCoj3fYTkj0z6VzTzOtRpRh7JN31ftFdrpFa3S72+VjxI/V6lWc3UneWj/AHeq&#10;srbqP9dT8N/2oPjNNHqK+J5tK0C81KGMwPZTaYWUSD+HdGybtp6LwRzWD8E/gj8I/wBqSC60/wD4&#10;WBNa+JIdPF9NBocebW1QcmMh+gJ4K7iwI7da9O/4LI/AHwB8Lv2zLHwl4JvbhYb7Sjqt5bqv7tLi&#10;SRy7DPQHA45xmvn0+Hbn4Z+Drb4jfD66uNK1LU9SksNSmsLx08yEbTuwDxuIKkdDya+0w2WxeVQr&#10;0ZOLltZp262e+m6/Vn5hntOMcwko3ta6umr+dt/vOZ8U6zpnwf8AFlx4f+Et9f8A2fSwzXOpX0o3&#10;SzbiCAv3QM/KAOT610nwI+NWpQT3VvYeCodS1C6uDLdaldXixtMzHBEYIIx79BinXXw10+00prQW&#10;LtJcvG8jTEsxY/NnJzzmtzwJ8KLOxjVbNArfdXy1HA9TXu5bhaeIox5W76Ny63av0s/xPn8TJS0P&#10;ZPAvjC91KZft13YF+C1jykinP3VbhXP61654L1u1tVSI3Ee5vm8lm+Za8O0PwnFpkqCW58wnAbd3&#10;+lek6Fbw3EcRklZZI8COQtyR6E19Th8PiMPyunNuK3T1+7r/AF1PFqRlDb7j2Kx1VZlEm/n2HNa1&#10;leSSBdkpIzzXB6JqaC1Ub2yGxWlH4nktT5aSDnnHrXuRJl5HbPcFTkTn+lVNT1lYk2b1rlx43R/k&#10;dtrdz2qtf+J7YRvKknmbVJ2q3X2rb3YRcn0MZS7jfGHjbSfDVu+pa1qa28PQsf4j2HFfN/xM+O2h&#10;m+kuPEl02nQTXBRbyaYMpU5BfZnIXjhiCBXsHi8WesWi/wBswRybW3fNyB6CvH/iB8PPBeum8k1j&#10;SYNQe6XZm6jDeTGOiJ/dx6jnn6V4WKy/FY2t7SVoprbRv/gP0JjFSndnyX8a/GOlx6nqaWniu/vt&#10;NuH+0aXNPeIQO2UwnueA3TjFZfwq/aA8CRyyeHLjSdQ0+/kjH2TUdJmOZJwMAS55Ayc5Uj3GK6j4&#10;1fAC10XwZrGh2qblhkW90eZgfMC5xLGT6D5T9K898D/C3QtX8bXU9tHLtt7czTRqxAkbaqqmevLn&#10;8cGvEqZfShL2ct3/AF+lz0Ixjy2PrDwj4v8AGA+A1w/iyKGa8WGSS31qzXyyreh/vHpz1PtXOaB+&#10;0B8QfD+gWdto7Nrkdy21bfUL5llLr1DZYAcZ6DGPWqHgu+8SeGfhe3w3vnWaFtxmaRcnJOcKfTt9&#10;KzfA3h21bxrp6vtji3N8zH7rbT+maKeTxjGTrJPt5f5G2DpyhiE4rW/Tr20PcPht8R9e8WLHe6f4&#10;fjt5W+W40/8AtGI7G9VIbkH8/XPWvY/AjaylvqF1Naxq02nyRLCt5GW3kjH8X1rwb4feAbzwpOtz&#10;/bWnFfMG/a5U+vpXfR6VrcUa6lH4g0w280pUOs3Rjzjp1pYemqNmo3t/eWx+oyqSlhlh513Z21dO&#10;Td73tf8ApnUWmk+MEdVNikWPvM19EP8A2atbX7LxlfTrNp+i+ZEyhVkjuFIY49Q1czpehajfNsOp&#10;6fNzwv2jk1ratoklx4Ot/DlhrNjHdQ37Sv8A6UAoXbjH1zWsY3i/df8A4Ev8jorYypGrBxrJu9n+&#10;6lon13J7HQ/iJEVa38NXm7/pncL/AENdT4pg8X3g0lLS3v38rSY47nyZtuJQxyDyMnGOea4jwzoW&#10;v6Pqgvb/AFvT2j2lCqXgyasDwJ4jtnF2dXgjiuGY27S3XDjPUfnQueNJ2g9f7y/yIq1o1cVBzrQ9&#10;3b93LVtarWXRanQ6Z4e8TpfpcJY30WOW3XH/ANepV8OfEWANtttS9f8Aj66jPb5qy7HwNrdwQzav&#10;ZybRnIuhwK6Hxd4Uuru7s5dE1y1ZfsUaSq15tHmAEHvWOns23CWn95f5HRLEVPrEYqtB817v2crK&#10;21/e6ni/7bGgeKtT+BepaBrUdzCuo2NzawvcSb9pkhZMgZ7ZzXxD4Z/YWkWxi87xddBmUFvLgXri&#10;vvT9ozwhrMXhS20vWpoZPtFzshEdyJMEjAzjpyRWHoXw8jiiQbfyau3C0+ejdp/M+R4grSWOVpp6&#10;LWKsvuu/zPkB/wBg53jEkXje5zuAZXtwKi1T/gnHq12wMXi66Zf7q26f419vXvgZTZbWj3Dcv863&#10;rLwDFFb5EZU/7wrpjR5dUkeHOvKUbOR+dtz/AME39aWSOEeK9QXfJt3mzXA4Pofahv8AgmxriYVf&#10;G+obv+vFf/iq/RnUPCaw6a1y4H7llfPy8YYZP5ZrZh8CW8y7bmy3HvwK21W8Ec/KntI/M+L/AIJr&#10;eJ5bhIU8c3Q35+ZrEcfk1bWnf8EsfGMssclr8RdrqwI87T+P0av0ab4baQLdp1jKSQ/vFwB26/pW&#10;9p3w4jcq8HlsCvqKa9m94i5ZLaR5b8Ofh5450bR7Hw/LfW261sYkV8N84UbSfbpXoWneEPHnl4TU&#10;bPp/eb/Cu1g+Hs9rHHfrC2+E5yrDBU8EH+f4V2Gm+EHiVXEPVc7tw5rq9tI5vYxPH4fA3xEuSwMt&#10;qzK3Khn/AMKVvAPxFEZDWsB7fLu/wr2a+8PvZsmoxRYMf+s2tnKf4jrWtZ2Ykt1kjiZgRlW8sVcc&#10;RURnLDxPn+DwR8SJo98drbqwOGRt3BH4VNF4M+JiIQbK3b/gbc/pXv1xpLgC/htl3L/rV2feX/EV&#10;oW/h2K6iWSOLO4ZXCcGtI4mXYz+rrufO9r4V+JU0Yb+z7Xj7y+ceD6dKbceFPiem6VdFhf2Wb/61&#10;fRq+FfL3Txx/N/FH5fDf/Xq3a+Fo7pfNjhGG6VosRLsT9X8z5hn8M/ElrfMel25z38zr7dKxNV8I&#10;/Fdlz/Y0O3Pzf6R93/x2vr0+BYrUmdYCys2XjwPzHvVuHwJpNwvmxwKytyG2iq9vIpUF3Pzx8afD&#10;X9oa38Z2+v6N4RkuLdbWSKT7HcrkkkEHBI44NPit/wBou2Yeb4B15V+7hZF4/HdX39dfDWzt5fOt&#10;7f8Ads2Xj9PcVIngHTJU82C2DD3WvNr4WNaq58zV+zPo8Dm1TB4eNJU4St1cbv7z4HstN/aDNjfS&#10;3fgPXo5PLX7NuKsSd3OMMe1RajF+0Ept9vgTxE37vEh8pTz+dffJ8GRWa7obRZF6tGy9B7VYt/De&#10;kTRbhZxnt/q/0rP6lC1ueX3+ZvHO6kZuXsYO7v8AD5Jf8H1Pz7S0/aEkj8qf4a+JD/db7KrY/Wr/&#10;AIR8O/He68Qwxar8ONYjt33B2utPXYeD1r79h8MaZEMRwrj+6y8j6VJ/wjGnT27+VErcHI21pDAx&#10;jJS9pLTzJrZ3UqUZQ9jTV018OuvbzPyx8ALBZfGSM67bT2redcLIbWORvnAkABVAW6j0IHrXrkGp&#10;WT3iLLrupGRI5CNtld7tnltuP+q/ubs9sZryzwy9nb/H24juJ/sK/wBo3m5ZuV3AyY9Ocj2/lXqc&#10;OtCS+SeTxBZLIkci/wCr/haNkb+LptZvpXz3LLmW9tdua/4Jr8vQ+i5o+ze17L4lG34tP8+mrK41&#10;O3XW41tNb1I2bQsZP9BuQQ2RjrFn19q8i/az1GMazo72Mv2z/WKy30Mq7V+XP31X6167HrQt9bjs&#10;rfWrFrdomfzljPysCP8Aa968l/auaC61HTbp7qK4UQzBjBgfLhfvZz/kVzVY1FFN32/vfjeKV/me&#10;Xn0qTyqrZrddI91taTf4HlEd1FptzDYwDfCrGNfIVtsbDoc+vqPYcCr+naVtjUaxfXHzYMYmb5VD&#10;ZOCcHkHpk9PxJr6NpcVheR25lmjF2kjNby8qsm7r19yQc96vPDKIltb5IWZd0Ulw0R6ZJ+UjnPv2&#10;rkb7M/NBq6Pd6KPtDXQZn+X/AFe7D7u4HXnvyMEjPpct47K2la5h1P7QZF/do2yNFDfUcjoPXHA5&#10;NVrpj58eoXE0i+WzRx/viMuF9QPTf9TilvdO0jUo1laNHXyc/dyzsCuCpBGCHwePSp1e5LRf1HUL&#10;czyWUxZllYNG68rgoDgkgAn34yT2pbu+0i8iacvJ9qVvlflvm53SDoAdwyeOhz3rDm/som4g0uxm&#10;+ziTJV5PvM5OUw2c4Ixx68YrZtBeSrFeX92sLKFjhNvCM7vugEH0Ujp6VDTQuWwsUl48bWsjwzYh&#10;3farhXduN7AKAAuAR1qOaxknt/OkntpNwU+WY+cgEsck4xkrle/HpSwJr1nMyu0cv7z70i7lx1PP&#10;4j0zVW1lvZbyVYE8wttKLGv3MtwRjqOn5VSES3kdxLdtcTWLXzs26L96Cu3oQMjnop4Pr70Vet9D&#10;s4Jmht7OZd5ZAyzMVThSSOeM4xRT56aD3ep9FeOPgvp3hkeZqlxJJeRx/wDHvbRtIXbj7wHA/Pua&#10;8d+I+leJ7LTFg0L4dalO68LIIWJAGeO3HJr9KrX4dQXMjXdxYoJJG3Puj5yah1fwBp0cbYs4ycf3&#10;B/hVS4gw2HqNeyvbz/4B91Q4bpyipOf4f8E/GrxVof7SHiPVDp8Pg3UNLtfmLXEluTnj17V6H+zr&#10;D/wgPw/1Tw18T2a6uZbwTQzXNq5IViu5BkdPlz+Nfod4z8GWEcbH7FH0PSMV4D8XPDWmQrJm1UHt&#10;8orT+2qeOtCULLtf/gHXHJ/qr54y/A+EPjxqHiTxP4m+0eENBkt7MKRJFHHt83rnPpmue0TwjrpL&#10;G5sbtpIsf6wAh8DjHPavfPiBo9sl0xjUdf4a5e1skD7QK9ONOjKCtdfd/keTUy+MqjcnqzivDXhO&#10;9Zl0vU9FuNsgMgk2jCESYX8dvX0robD4e6cniDT9dsDeW7aXmSRpGx9o3NnA+mcfRfeukttPGc7y&#10;vpVfV4lgjy0v5tWap03LRv8AD/IIZdToyU1e61NjVviTfW6RpoZmLNNE1wrDCrkHIH06/UYrTg+K&#10;eo6f9qk+3ySeSv8Ao8rHl2P3Tt9s8/SvKtSu1Bby5W/4Ca5PWr2dbrcty/X+8a6FlscRGzm/uR2f&#10;2liqMrqpP/wJn1x8Mv2jfHXgLV47vSPEjMZVk23Lx7jC23AIHYhv0rvk/bM8VWc01xbXbPctHv3S&#10;LkGR+vQc4JJ/Cvjf4b+JEidY7iZuePmavffhz4n0kvH5yxnP99RXg5hk9GnfmvL5L/I9rA5pi5T5&#10;41pp7fE9t7fed7D+2t8btRmsdGHi6+jjs5i6M0eBtOOT26jp/jXovh/9tf4jWniRopfEqyLJKr+Y&#10;0W2NMldyj1AIOO45qf4XPoGsCMDTLZweOYVr2XQPh1od5GpGgWvT/n3X/CvjsZHAxlaUPy/yPoMP&#10;isxpq8a89fNnKH/go/8AEi68PW+kWeoW1vA2th9yAGTydpyMNwAcDnrzXP23/BUb4zQ6rqa6na2r&#10;22yb+z2gj2+XhiIyc9cgivWLz4TaCy4OhWv/AH5X/Cq9j8I/C8Vzvn0O1b626/4VwezyuW8L9ttD&#10;oji8wje1V6u/zZ+cP7d/xp+Jn7UXxZsfi74qdbPUbXRVtLhbNTsfYW+YAdzkHFcL8BfE93pfiS20&#10;n4ySzT+H7jzYp4UhLNEwk3xv7fdPPoQD1r9c4fhv8PDDiXwjpsh/i3WaH+lYfiv4d/DSOBnPgnS+&#10;ny4sU/wr6Chn+HhhVhvZvl9V/kfPYrKa+KxHt5VLvTdX/U/NT9qP41aD41vf7B+EeiyWIs74Ktxj&#10;AltwFJbJ/iJIGPRK4Ox8b/Em2WFl8Sui+Z5TNGwBUEjLH1xzX3Z8XPCPgKMtFa+E9PjY5H7u1X/C&#10;vHZ/hPoV9deZ/ZEIXd2jA/CvoMvzDDwoKNNOK+R4mLyTEOo3zr7jxfQvjz8Qba8C6nerKJWUxyrG&#10;MYAJPHbgYrdb9ovxne6l9kgv1gjtWWSJux2k5DfXivWU+Dfhww/Nolv935cxCvPvid8OtP0eGSSz&#10;so48D+FcV6lHM41JcqnJfcebVyHExjzc6+4gsP2nPHcOp3B0vWN0P2iXdHJxs+ZeB6jIb8DUsP7Q&#10;vj5odl5r+3NxLJ5iyAkjDBQw7duPcGvCvFWpzadNIEuWX/dOK4268S6w0pMepzKM9pDXuU8NiK3v&#10;Ks18v+CeJWwsqctZH1JN+074v0W6WaHxBHcRvIrXGecLnGB7niiw/bG1u3tro6lex7lk+TzFIxyB&#10;kY7cZr5W/wCEk1vodVm/7+GkbXtXdTu1GZv+BGt44XFR0VZ/d/wTL6u/5j6A8X/tf+NbwCD+0/3M&#10;V0ZpPLj5ZQuAv07/AI155qP7SXxR1SeOZL6Rlt5Cfm+Xee+T3wADXAHXdVPW/k/76pP7c1Qf8vje&#10;3NN4XFS3rP7v+CXGny9TudT/AGh/Efi6/t9M13/R7CQ+RLK8eSuUO5j68fzqxqnjfwP8O9KXWfCE&#10;rXNxNfLFJE0f+sVEY7x7AmvPTrN+w5umP4UNrN+20G44H6VEsv56ntJTu+9v+CbxlaNj0O1/aGTU&#10;NMuI7WxluL7yy1v+7IjZhx+APWsX4LeMvixd/FfSx4y1m2WzlkYOgtAP4TjpXMxeIdThXEV1/wB8&#10;gVFcePdS8MX1r4mCrcS204KrIeta1KLVBpu7+46sDUjTxUJSdkmndb7n3VpGi2GrxqB4rt9zcj9y&#10;wzXUWlh4eh8Nw6OfEcO6G6MjMtuxB4xXxdoH7a/iXT3juF8LWpK9MzNW7aftza6TlvBluW3drhq8&#10;uODrLWNOOum7/wAz7Z55l05LnxFSys1pHf8A8BPrW0g0TTbiG6TxdGuxs7fszc/rV+98HyQmDUbj&#10;xnZRx3ytLb+YjZK59K+S0/bS1K8Ktc+AoT/u3jD+ldFqf7clxr9pp9s3w0WIafb+ShTUTluc55Wj&#10;6nW5GpU15avf7zSWf4L20HTxE7O/NeMdrafZ7n04dHnmjMi+LtOdV5kPlNx+ldZDpWja5oukaaPH&#10;Foslisu7bDId28g8ce1fK3hX9s14YJIJvho0iyLtLf2l0/8AHK9F8FftmaXCIw/wllb/ALiw/wDj&#10;debiXiqNNqNJa76/8E9TD5lleIqxdTFT913XuLs1r7vmz6I0TwhpOnqfP8b27749ilbSTCk1fvPh&#10;s+iWdve33iqyWO4UtbNLA48xR36GvJl/bh0mGy2L8IZOW3c6sOv/AH6rO+Iv/BR+21PR7HTx8IJY&#10;v7PhaPcNYB3gnOf9Vwa8ym8VVunR9PeX+Z6lXNctp1IShi5Wb968Fokna3u97dzrfjF4Te9OlRwa&#10;vZ3CteZb7OTxsKseoHoKm0Pwjd3ZTZgj+Veb/BT9oS4/aR8aN4f07wbJp40uNpmdrwS7t5Axwi4w&#10;BX0t4d+H+oQxoq2zf7Tbe9fY4DDyjh4qSs+25+a5/j6eMzKdSnNzjok2rXsu1l+RxreA7uS1aCBP&#10;3jY27m461q2/gTVnAzCg7cLXpOkeALhMCWHJPQM1blp4M2L8/X+7iu72KPE9qeTn4XX19ayR3Hlb&#10;ZEK1qWHge+jt41uwhkCjzGDd69Sh8JWkYw3zfWtC38N2scf7qFF/3qPZRD2jPLIfAd3J+7FmrKeD&#10;WnoPgbVbWyjimt03RrtPT5sHAP4jmvSI9HReCuefvbasQaYpb5U3Y7mj2cQ9ozitEvtNjuZdPlmh&#10;aSFiksLdj6VsaHq+jwRSabPOu63faFCZ+U8j9DXNeOPCGsab8RJNX0u5s4o76GOQrNcbDuA2njHT&#10;Cjn1NaWh+D/Ed1fz3U2paUrTFSq/bucBQPSq9nR6sylUrI6JdT8OSv5TzYLcf6vg0WWqaBYTNYyy&#10;p5a/NGzZ6en4Vmjwv4ia6Yu1jgf9PgwcfhRN4M8V30zT2K2Lqse1l+1kseeowvNaKNLuZurU7HQD&#10;WvDDLzdw/wDj3+FJZ+J/CulXC2P21PKl/wBXjd8p6kfSsK08KeK4Y8o2lyEchVvc/wDstOufht4/&#10;vjb6k1hYqsUhZv8ATO2CPT3qlGkT7Wr2OuXX/CwXf9uX9aINf8N2khnjuwY2I3rtPysT1rlV8HeO&#10;J38qy0q3lOfvR3QKj26cVMngnxvMTYf2dEJndQF88DPzA9ce1FqfcftKnY6yTxd4WjXd9vUfVTUc&#10;vjXwvZK19balGIguZl5x7sKxD8I/iQQyNoC7fe6U1j+IfB3i2CzuNHh0iM3Eluy+WJhwxGOfSj92&#10;uo/aVOx258b+FJR5setR7WH3tp6VCPFfhpD51jrMbf3o+QG/wNcXpHgDxrb2AjudJhXEeGVrpcg1&#10;c034eeM3cqNFRm6jbdR8/rRy0+41XqLodR/wm/g64iWU6vbgEc7n5FUbvxb4QtSbmDxFbIT95S2Q&#10;1cTffC34kW1tvfwgzeWSfkmQ55+tZeoeD/GQt9n/AAi3zNzkyoP5mnyU+4/rFXsdw/xa8DMWU+I7&#10;fdG22ReeP0rK1f4+/DLRxJcz+LIYyi88n0715VefDrx7aXF5cy+FG8uV9y7ZkbPygeteU+PvD/ji&#10;+jurC18KT7/LIZZMK31xnpUSVOOzNqdWpLRo8B+Heu2+t/HaS6trxJFmvryVRdMV3D94Qc17Pb6t&#10;dtqEd8tlpyusUsTZnblXieM9/RzXzt8I9A8S6F8bIvD+vaJIl5btNJJZ3jeW6rtchgcNweccEH1r&#10;3a3vJJNRjvIvCEP+pmjZf7SGG3xOg/5ZdQWz+FfIz5Y1ruy31dr/AI6n6FRcqmH9270Wi5rfg7fg&#10;noXl1ee21ePTRp9i2+JnWT7QxHBHH61Z1r9l/Xv2kfDd5c+ENf0yy1zTZlFnp00uP7R3AfIjH7rc&#10;YweDWIt2ltqyaXP4Uj8542Zf9PBGOMj/AFfvXu/7GXhXW/EnjCSfRvDsi/ZdSt5J9syuqAEHPRaM&#10;Lh6GIxMYTSs09nG/rpqcefc9TK6qk5PVbqXdd9D88viH4b8b/CLxRPoHjXwdqGn6xpVwsMlnqMJQ&#10;rnjdz1HLfMMg4qtb+Kb67HkXEkb7JJMqcZQqWAYj0Kdx3HNfub+0r+y38CP2mfDX/CNfGL4fRXEp&#10;/wCPPWLb5Li3fHBSQcg89DkV+ZP7VX/BHn4/fCPWtQ8S/CCZfFfhuRMxyQx7b21UclZU4DDgZdTz&#10;gZA76YvJq1H3oe8vx+4/NpU0j51u4rqfym0ueI+YwkgbaG3lgM5/AE/lViSO8SyzZ/6LcWVwHRY1&#10;5C4Ix7gtjPsTWNeweNvA7JouseGJ7S1jm2vcXCbVyXABBGcYDEfQc1nQeP7mzv5rsX0cVmsbKvl4&#10;k81ivCyE9ucY6gjI6V4/s5oycOx10UQ1O1N1c7bdo2haSaZduTtU9P72Tg1c1S8tbCCOa1vEh8iQ&#10;+bCrb+pBPHrwT+OK5/wv458OeJtPl1iPU1uLddj+XND94A9OnORwfcVau5dT1C/kNzDb3djJcGN4&#10;bUjzIkzyWwepGDjGctjpUcsubUjlfU3EuNNOjMJTJcI0yhVjk2rtPG4H0H3QOhx9Kp2+reH9Smjm&#10;0sLa3Uar50PmDLYkzlR2UZ5pssdxorPcsjS6dHEv2jMgHlLnIPoQAM+5GOKdb2Hhq/1yG+aztYbx&#10;lkBmXhpo9h7D7o5yfoPSkTy2IYdUtLa/33UzXFw0xjHkuThQpKkj1Izk96KQabY3MrnQopl+1sBH&#10;NnaRtyMj1B2nn/Gij3eomon7Iwatp0dqpgtPsqbRttpAA0Q/uEdiOn4Vm6zrFrtb5lrj9W0v40x6&#10;xe4+HereUt1IVbyCRt3HHP0ryf8AaC+MfxW+GulSWOk/CzXL7VJLcvDGlkxjX0Zj6cV4csvxGKxT&#10;jTV22z9ZjiKNGipTeyOo+N3xS8C+AdKOpeLvEFrp8EjFVkuJMbm9BXzH8R/ih4Q8a6dLq/hPXre9&#10;t8keZC1fPPxo/wCGofitq8mueN/B3iC4wxMULWbiOIf7K9Bx+Nec/wBm/GHwkjSWnhLWLVy2WQ2r&#10;7ZF9xX1mF4bhh6KlKp7/AOH+fzPErZ7zVHFR938TuPiN4vjiumXzFb5q6z9kT9nT4qftf/E61+GP&#10;wr01WmmR3u9SukcW1lGqkl5WUHA7dOSar/sk/wDBP/8AaN/bd+Idv4e0cQ6Xp6hJdW1i8bEdnGxI&#10;GR95nJ4CjrX7yfsqfspfCX9jv4SWfwd+GejwwtBHm+1TylFxqExHzSyN1JPZc4UcCtsRiMPh6fLF&#10;pyOenUlWlzJaH4p/twfsXfHD9hC+09viYtrfaPqkY+yeINLLG383vE+4ZRvTIwR07gfOeteMFuov&#10;MhnVsjgqwr+kT4/fBfwJ8fvBF58K/if4Qt9Z0y4hZZLa8UFZlPpggqw4IIIIPQ1+IP7e/wDwSj1z&#10;9mn4kXXiH4a3F3L4Hurotbq+53ssjJhY55wcBTzke4rPB43CzjerpJfj+qKxHtoR5o6r8j5YtrjU&#10;PEGr2+iaTC9xdXlwsNvDGuWkkY4VR7kmvsDxD/wRI+MEPw+0+SH4i2MnjjUo1mj8NfZStrDHjLLJ&#10;d7uHHGBs2k9+9ev/APBPb/glj4R+Gd7pP7SHxvu21LUre8W68NeHpRsj8xSzJJJkfMQu1gvTI59K&#10;+zdY+IaaVr15fERzXccLPD52HVCRgAn613Vsw5KihQ6b6fh/mckaPNT5p9dj8IvH3wm+LPwD8X3H&#10;gz4o+ELzSb+0mKHzkJjk90cZV1PYqSDW14J8YahHcRhJ9vIHFfpl8ffDsnx28Dal4R+Iwtbi3mYy&#10;W8bQoxikXldjEFkyeDtIyK+BPDn7MHjPwnqk3hrxjCIZWaTzLrZj7PMuAqDPVCQxz3H4VOOzDD06&#10;N6ys2OjzU5e5c+lf2XvED3UMJuZd2cHO4c/rxX2R4AvLI2S79u7bnrX54+HbTx/8NdAsrzRb61ur&#10;6SzvpGt9xVY2Ty1jB4znOD7hu2K9V8NfH34taLpElpe6xYxX95CsekR9UyYwfMYjnAJGQQDzX5nm&#10;lOniKjnCSsz6zDZrRhTSmn9x9rajqWm28JBdfzrkNc8W2tu7bZFXb0+avlnxn+1X8UPDZvJNbs/M&#10;huJlTTFsk3PGCUjG88873HynBwDXL/8AC7Pjf4k8Qx6Ss2mw+bqEkckJDF1jWRlG3HVmQButcNHA&#10;XXNKSt3/AK7G7znBx7/cfWU3xBjgDMLiM5561x/jL4nCWNkSZTx/er5xv/jd8UbuW4fTvBs0lti5&#10;ktLqabbG0ETFQzdeXI3AehFZPiD4pfEC1srqOOxiubyO3eazWFyyy/vjGFIHIOO3sT0ruo5fDmV5&#10;L7zOWdYO27+5npuv3w1e8MtxKcMf4utRWdhZbsDoeDXg9t8Wvi3P4gng1fSbeGGOz8yKFm2mRhvX&#10;O7nb8+Bg9s96x9N/ag+JP2jVWn8J/Z7e1Ea27zMcO78beO4P59K9mOFny2jJaW6nH/bWB3bf3H0p&#10;qT2Vnbs5PODXh/xx8X2qwSW8ZTPP+etU/Fnxt8bPpsZj8OlWmClY2uPmlzncFx0YbWwDxxXkOuav&#10;4/8AFF2IbjTNyvcNG0jNs2sCRgg9+DXoZbhVGanOS+85MZnOFdO0X+B5/wCPr4veNIH+8T/OuTL/&#10;AMeevrXceIPhp4r1HUPJnjWFo7ow3Gc7UbCH9N4B9z7U7W/gJ4jt7iKPRX+0LJJtL/wjK7gPy3f9&#10;8mvuaOOwcIKLkj5GtWpyqbnCbx96k8zJ4B49q7TT/gtqGoWuqTwXqs2nxq20qV8wk9B7YOc+gNZ9&#10;58KfEtpcXEQt90cMmxX3dcDk+/cY9cCtlmGDenMZe0i+pzXmkjijzecVtp8NvEct3NZx2cztDMY2&#10;VY8fNjPGe3vTofhzqtw6W8TfvvMaKRRztkVEcj8nH4iq+uYW1+ZD54mF55HI/wDHuKb5hFdVa/Br&#10;xnIZZ5NM8yGNSVKtjzMMfu59h+tLovwj1zUbZbq6ja3HnNGom+XdyACPUZ/lUvMMHH7aF7SHc5Xz&#10;cfNWP41mJ01Y8HPnLjbznn2ruk+E/iue2ury0tfMSzj82RVb5vLwPmH4kD8aveFvhZqVzJDctZLN&#10;uSN/LlXqrqGRlHfhh9DWOKzDDxpXjJNlxqRjqeV6UWmhyvY4rY0tJHlVGQlmOFH94168vwI8N3mi&#10;G5e1a1dcxXOHO5HDMCce4Ueg4z3NXLT4S6XZB7qG4ha1jcSWKeTyrBlB4HY7/wBc15/9sx10J9tG&#10;55tZWssIjlnj+RwSPl9Bk1r6Zc20wUojYOPm2HGSM4+tejX3w30awiaC3tm81YZWgkl2lSSULY98&#10;KMD/AOvU0Pwrml0qRJEkV45BIscX93JDKCPYDHGa55ZxfdFRxUo9DD8N6vo0U0dtcMVZsEbl4wel&#10;dh4S+JPgHyPMkupI9qIWWSFgcsSAo45PFZ03wfi/tRr1I5Ghkby7WRpCCQH+6R/snA/Gn2XgMahZ&#10;PNqGmwq0M0fmMuS4YA5yRjjdjnpXHWxUKvc7aOZVqeyR1g+MPw9uYIwupmJnuWt9s0RXEgOMHjgE&#10;jAPSvP8A4n/GTwpY2Ux04SXki/eWNCFTnHJI9fTNbmqeC7C7sf7PmijX5Yo7ibj58tvVR6f6tsnr&#10;0NV9U+Fvh+48T3Gtx20cyNarHL9sxss2Uq5wo4Yn19W+tZ4eth6VTmafpc1q5tiJxtZH0V/wQK0u&#10;X4teM/iZ4g1OxjMdjbWEVuuzO0s0rHr7Yr9MP+FeRWzE+Xt9FA6V8r/8G+nwu0fw94A+JfiDVbSK&#10;xkuPEFrCGI2q6+VkEE4H8f4V+iB8GaXqFv8Aa9Nu4Zl3MoZXzlgcEfmK+twuKp1KaltcxUXUp8x4&#10;qPB8kMnCn0zt61NF4TyeZD+Nep3vgWa33E2zfhWbP4aMREYjZfoK9GPLI5ZRlE4I+F8p8j9OnvUn&#10;/CNTMfuj6Cu6XQ0BzKv04pr6CX/1II/4D1rT2aI5mcP/AMItcYwpJ9hTo9DeMbVDH+ddxF4duMki&#10;A/8AfNNXQFiLB4ug6VPs4hzSPm39q7SJNJstG8SzQkKt09q0207l3jcp4/3T+dea6R4gjsrlJZvE&#10;geI8FXX9BgCvqD9pDwU+v/CDVYYLbdLbqlzCNvO5GDV8mt4R8Raxp0y2sOyT7yhYduzjp+PvXPUj&#10;GM7M1jGVRXR6No3g7xN4x0uHxF4Xjs7i3m3eXL9o2kEHBBHYg9qmt/AX7RSD/U2LKpwqreIMLXof&#10;7CPhHwP8PvhPqmlfGaSRr+41iS401Y5m2+Qyg9unzZrd+J3jfwjp8W/wLp0jd1JYntnvXNTxlOVZ&#10;0lF6dbafebSwbjT5219+p4TffBf9oRpJL63sbGWWWXec38fHtzjj9asWnwz/AGhxHmXw3bJIBt51&#10;OE5+nz8V11p8TPF11KFj018buCI6tP8AEjxTnH2Q5VvmXyeRXZ7OO9/xOOy8zH8PeAvjJp+l+Xqm&#10;k2/meYdypfRHA/76p2peC/i6yb7DRoVdfW6iwf8Ax+nan8XPF9nbNciwVEVvmZ4ew9ea6vQtM+Nv&#10;ijRbfX/DOt6DJbXEe6PKvx7fUVfstA93zPKNU8F/tKPqMOoReB0k8tsNGusQoG9DzLV63t/2jrKQ&#10;3MnwsVtvDQx6vAWYeoPmY4r1Q+Dv2jFUA3egt7FWpR4W/aKTaFOg+/DcGhUrdQ93zOOii+LD26St&#10;4SmjZl+aNrqMlfbhqnhT4oxfe8OzL67bhP8A4quqfw1+0kCvlQaDjPXcanh8N/tEBv8ASrPQ8ezc&#10;1Xs/Qn3fM4PWr/4vW1i82neGLiWZSCkZuBg8/WuX1XxV+0oHSKz+F/yEjfMZA5UeuN9evy6B+0R5&#10;pT+zND2jp8/X9ain0T9pJAfL0DRSf7omA4/OplTv2KXL5nnXn/EaDSS9z4Xv5Jm52xRhf03GuKPi&#10;T4yale3dvefBjWI0iyLa4khDiRe3uOOcV7odF/aOTkeHNG5HQ3A/xpRpX7Ra7Ubwro7A8swuB+XW&#10;p9n6FLl8z4M+Lfww+Pvij4u6H4ni+CfiaaKxiuEmu7Wz24DDgAgg+vepx4B+MsN6s8fwM8dNH9nl&#10;V4/sbnLGJwh/1vZyp/CvuwWPx/hfa/gnSW3d/tHT9atwWPx5K5bwTpfti4H+NccsvjKr7S+vq7fc&#10;mkerRzapRw6o8qt6K+992mz4Htfhr8ZHuUkuvgb46MiqQr/2XMcL6ZD16X8C1+IXgDU7yz1ey8Te&#10;HJrhkeKHUFkgLj2y3zD8a+n9Q+JvjDwne/2d4l8HRwXC/d2ozK30Peqmu/E3S/FunHT/ABH4Stbm&#10;E/8APSAkp7qexpU8tjSqKak9PN/5jxWcVMVRdNxSv2SX5JHNaB8b/G9gs0+v6heLbQrnzv7S3ZGe&#10;ON2a6DRf2hoNWu1tIfFN0WdfljkuDk+veqei6Bos8Ko3hmFYmj/cyNb8lc9x0+netm38N+Go13r4&#10;fsjJCFZGWLDdT2x/9aunlfc8l0zzjx78NNE8baldzTaVHPHdTE/cVsMTgnB4GR3weleP+N/+Cd3w&#10;w166kvofD7Wd0N6Kysu2bcCuMbfU+gx2r60hOm4a2Ww2KW/5Zrj5vTg+lIbU2kkh1HaF+Y7Qv3/y&#10;rOpg6FX4kTKEZLY/Nvxp/wAE7vEHhDUJ7/RNSkW1h3LNb29uqMZMEh85JB+bj2PHrXkWt/Drx94A&#10;vrzSLuGZb2NgLW8gtJF8yPhCSSMZ+UZx15Pev1ivtKsLtJJYLbzElyV6j16jntXmPxJ+AHhXx7aN&#10;c6/ZxxssYVm5HzEcfXjg/wBa8fFZRHlvTOedOR+bPhvxTqC7Y9UsZG/0WTzgZV8ncuckqP4jgAYz&#10;8pPfmtK18ZadffZ7W3FulzMrMslxGdpGwhVOe+GPbBzz2Fe3fHX9k2KzlbWNGjuFWZvn+yYyqgYU&#10;gbRgfLjH4+teCa5ocXgdWguLeaZl2p5lwozGUJVf+BNvIJ9ME9BXg1sPKk7SRi0dToZW64uLyzu5&#10;FIhXZKRt4JPsuAvYdX96K5PWte0Lw/b/ANsQWLmNl+0stu24h2IQjH/AhRXPyylqkTy1JbH9B41O&#10;FlZjL8rcbQ3tXn3xq8CaT4h0iO6FqPOtVJ3Rrlih7VPJr81p88in5/4uw4pZ/E0kg+dwyt/yz67s&#10;/T/61dX8Goprofd8qnGz6nzt4h8N6NcXE0UUKqkfG5lxntjODXg3xi+H2v6lcM1jsiXy2XbCpCbS&#10;eQfTjvX2J8QvA9vqaTXeiwrbs+7zI2HBb1HoO/4da+efi3Y63oM8H24XFujx7LieQHa7gnlScAr6&#10;816FatTxVL3H8up59TD+zlqj6w/4Jy/s2wfAL4LWY1DSobfW9ekW91TavzKnVIyfYfqa+jdckWJx&#10;Mp5jOenavMPgP8X/AAZ8T/BOl3XhTxBbXVxBZxpeRwzAtE4UAgj616E+pQJC0t9IuFGGYt2r52/P&#10;F+p2xXs7JbFqaeG8t1uguGVc8V8tfHzwHefE79oHw38Jbto18O2S3GtasrLlriOFoRHAPq9wrH2S&#10;vbde+Lvg7wpo8er+IvENvYwSRho2mkC5z0B+tfDHxM/4KW/Ddfix4g03TUuvtGoR2tsJWIRY4cy+&#10;Y6SAEBQqxZ6ZJHeuGpWlTqKcN11+Vjojy8rUnoz6X8f6jL/aEuj+BtDtms7OPy1ulZfLt1C/Nk9u&#10;TjPrXzj4w8TwaK9xZPqCyzzSFmdF++Acn8MVteKv2k/gh4U+H+iv4R8b289nqltK9xJb3AdnWJBI&#10;SxySTk4x3yfSvlb4y/H3T9VI8WaN9uvrPMguDDCFwoVmwc9MgHJz0r2MpqR9nz1na/fqcGOqQTtA&#10;9N1Txb4dSe61Ia0jNHD8sTt/qyOhP0r508ffFJvEviDULrTQ00kbK6yM4I2Z+9z6+npXHy/Gjxnr&#10;8F3afY47O2eFTGI48uY933Ce2F2/nzUX9mXk+svftc/ubqBYIRyZEIZg4Pp0zz2IrPN61LFSjGOq&#10;X5nNh6nLr1OvubLUdLs1uY7+O5vre8ZY7iM427DHkYPUMOfc5roNB1Xw+zXNzqUsfmXOpO0cdwhz&#10;HKyeX5inP3cZJHuvpXJaprT3wa8h+zqsKxqjQyDJZWZy23HH3z9ce1VYGvdfv4bWGy85reZZftSy&#10;MrRAtwCMdGDSHJ4/djrnFeBUwcZRsaPFcsr3PVbTVfC+jz6jdXF7HDJNdQqy7tzS7548bQen3W57&#10;DPesq6W/tdPksbCxh/ta8sVksfm2mBRHtllz152uwz09q59v7LbTW1zxDZK0ySQ+ZvJxNCnHyr1L&#10;L5hPsVFN8Q6/chovEcn7y4sUNvLcR4UTN5jkj8Ucrn/ari+pyjLT+rB7eMo+Z3WoWlra2Mfhu1v7&#10;XUY1hSCO5hzGziBjGpPYh9pJP+1XGafJLZ/aJhp6tfWerhRBCw8pkcudgPcABST2bNW7HVtMvtT0&#10;axvdWWONYZ7y32/IRD53mKjMT6cAnGSOhqObV00rSbOLWFWRriNpLbyU8xr/AGy3GWYLzn/V++BU&#10;06NSKs/63/yIqVYvoVPE2geEZ71ddkhjuJJrOZJowT5cUitEUkGOSN7tkeqiqEvw1tfEsEJ1BI7O&#10;FtnneZ8rQpHKJmJ/DI7kjNXZppvDt5qUuoEQ/aoYba0byxgyGdVKjPGSGcZ6ZdKLjxld2viO1sdQ&#10;e1tYNQb7MtzIpdnWQFfNbPdQ6kdM4PYGuqn7SMbR/rr/AF6HJPlkc1rVtptleNrlnpQubPTI1uYZ&#10;Wb5QQ4O5vRQ2SPc1l+P/AIda3relNq3hYQpPBIvnTTL8m7edzgd8Djd7V0GqeJtPXwrJBpthZwtd&#10;SRkTSNtVI85JK87lUA5YnAIFN8P6zol5p8Or2tyfsbTn7Ray3BTO+UkDnBK/OxHu2K7qdScfe7M5&#10;3HucrPoyarDb+EJbJlupsXc11Jwk4AKsAf724k/QfSo5PBuuXOtTR3s9xDaWszzM24KwVEVdox1w&#10;Lgn3xXX67rnh25bVYIdWt1js5o7lWj5KRjg7TjoA67j6lfwzri91Pxzok2nDTpIRZagt0sxUqbiE&#10;o8LHcTyPM2nA4IKdOK3jiJ6P+tTKdGPQ5GTRrKHUvtlhFJarc7YvM4C7CcLgnuAAcdOap674ct47&#10;uexuLppftELO0w43bSGVwRwCSAR711Dy2Vp5nh6ZRebryREkmkVfNRM5C+6FQ3vjHSmTaRFNG1he&#10;af8AY5LU70jbqV4VAcZ4Q4auqNa7uYSo2Mj+xrWSOS/ndYt9qWj8pfmBYn5W9ec8+9VLHQNM0KwN&#10;1BbjUDIzvtaPbJ+8WPDD2UJj6itWwGtWNzZXkixytdR73aSTaUJbIyv90OzAcdFHtUWqaeZ4oY8z&#10;x3k3m+XMG+VYs7N3sN28fQVrGUu5nyPqZ1g0Npe/aNQ00+XZ3ghjZpMA9ZOnTHCge+RVefV9L1dL&#10;aKcJbyfaI4rGPYfkZ0dhjrn1Huoras/C+oXdo+g6+ZPs636CCZZB8yrE4AJHPJA59u/OHXdlp2l3&#10;9ncWSxqUkgYSGPnz+cZ9CBu6ehHGTQpK4+WLRmxaNcTaW0d/cRrDJZrtmXHPTeGI7llBx/s1Q0zT&#10;p3vIZjLDarDD8rMvyrsY4/AgYHpmuxksFmf+z4b6S7kgaa4neFQqBz0hxnqG4PWufi8W+EopZoL6&#10;S48qSRbaxVUGc52AY74B5HqTRzS2GuyJr/QbycTvbXcMhurdBcrgY3kOMD32t+f1p9hew2OmLBql&#10;tGu5YxY/u/lmBwOPTG0/lT7vTLC80+3OmaurztMrTKsgTkOQyn3CIF454P1pusw21w+n2gnV4/s4&#10;nW4B+a3USugGccEc8EcmTFQG2hCujL4jRZVKyKm14/L43MCxCD1yUAHqSKdp3inxLcalajRbNZmv&#10;LxBfR3GVHl42n6ZJH5GtbS/BnifQ9LsfFU0NxNo+qTSwrKrlSksfQD0bMiHjjDetcrp/iHxVot5D&#10;Y6hoixpbt5txc3EZJVMnyxkd8kn8aUVzeYc3U3tPgmt7tLzVCVt38xRulGCN2dwHb5fx4qa2ju7R&#10;ZYri4XyLyctG3ACQliQOOeA2Of7o9Ky4PDF4ukeRPfNcXE1sqQrI43W5xtDHrzlXP496sabHqFxp&#10;kyC8gljjhXy5IAThThgHx6IVBNVdPZg/Jk194JjtUW8j1RXUXDRFSeWfHGPorDn61V8ZQ6BZQQRx&#10;yedZsu6R7T52Rwfvk9uBj/gWKr3/AInTQb6zB0uZluVby4rf5vPwQSfbAbPIyQfatQQ30emrpy28&#10;axzXX7yKSQL5S+W7KB75C5HpT7XBS6s+nv2CP2j7f4LfDHW/C1/pRvItQY3NncfbNqfaAo8ksP7u&#10;7YCa+ofhl+3p4Vs/G9ro9hJb3VmYEZlZWSOO48sSHLE8ZOTj/CvzM8NeObXwzIujQRSW9xtNxCy4&#10;fdGP4eTjaD6HgH8K6bwj8RrePw3rGl61pOpW0lvNAVurGGLkkbdzOWzjBPYcn8K7aWKnTioX0X9W&#10;+Z008RyWSZ+5nwd+M3gj4w6LHJNJbQagsEbXVutwrbWYDIGD/e4+tdbqfgHTb8M0cYX3r8IPDH7U&#10;V78K57PxD4G8SahHNNCha1vJzGblQ4IY+jFg3bpg19tfs9f8Fin03Wn0vxxBLeaObGH7LIv+sS4I&#10;dnX/AGlyVwRjjHvXbRzfk+NtHXHFUZ6TR9zal8Obm2DC2TI7VhzaRdWUmZI2G3nb2qP4W/t3/s9f&#10;FqzW48N+IX3Mp8yO4VVZSMZz83HUcnrXbSePPAOsxpFlvMk+6hjGR78HgV7VHNo21aaNng4VNYM5&#10;rSp7feFuY+PaujtPCuh6qu5I1Dbaz75fCbM0lpPJuj/1ixruZfqAeKjs/Etlpt0sUb3W7qo+zk8V&#10;rLFUamsJ2YRw9SGko3J/E3wZTWdHurCH7s8DJtPTkV8zWHhLw7ppvoksF861V1khkUq0mOCOfo1f&#10;W2j/ABa0W3UxXvmfKcY8rlunQVy2t/D3wF4s1S8uoYY2WaRnmJUoVVx1z9c15+IxUuZe0d0ux2Ua&#10;PLF8mlz5+j1XwzcadDFc+HWb92dyL8uFIxj/ADzWr4B8NfDz4naheeH7GeC0vo4RKyK24gZx/OvQ&#10;fEn7L1jcyebocskcm3/noSsi469K4/4R/sx+Kfh/+0bp/wARdRMc2hTRyxal5czHKFDtbHYBgO9d&#10;EMXlrpuUJNPe13+BjKhjOZKSujal/ZQ0+URjTNfWHYvyqI/4vWobf9jvVl+eLxPH83+tAjPz+lfQ&#10;N3f/AAws1/0OJg38K/NmuU1TxfOuqR22iW0rK2SoVQc49zXPHNVL4b/NGn1L+ax4b4t/YQ1XX9Pu&#10;dO/tmEQ3C7WGxs49OtYPgn9k39of4X6ZN4f8P/Eu3WxWYvbQmAnywe3NfV2j+Km+WDU7QxyP/q1k&#10;ZRu/WpPFPxG8J+Fof+Jl4fvLqT+KO0jDEfmwp088fPyqLfyJqZauW9z5buPhR+05ACH+Idqx55Nt&#10;VX/hAP2nY3xJ8S9PP+y1qa+i9R+MngBfv+Atc3bd3/Hsg4/77qx4W1Dwf8TdIl1Lw5ozK0Mmya2u&#10;mCSRntkAngjkc13f2woxvKlL5Jf5nJ/Z7b92a+Z81P4H/aeWTdH8QtLYdv8ARTQngn9qUHePHmks&#10;p/iNua9+8V+APF0YZvDmjQFv4d8/H8q811vwz+1NbXEhsdF0vy/4QZh/hXXh8wp4jaLXqkYVMHUp&#10;9U/Q4s+E/wBquNsx+MdGx729IfDn7V6tj/hKtEbHX9yatajZ/toQXG630TR/LX+9Mv8AhVSa+/bO&#10;t1ZG0DRWbqv75Bmu6PvbHLswk8PftYAKINc0It/Fuh4pz6J+1miqE1jw+W/i/dVG2qftnqw/4pjR&#10;Md/3ycfrTZdd/bOiXEfgzRpOf+eyf41XKTcf/Z37XCuP+Jl4dYd/3dJJafteb1CS+HfQ7lqv/wAJ&#10;J+2i0u1vAujlMfwzJ/8AFU7/AISn9sFB8/w+01vpMn/xVHL5FXI9V8NftQa7CtrrNr4bkjzwy8Mn&#10;uOK2LH4W+KooNk8VqW2kbVk+X+VY8vjf9r1doHww0/8A3fOX/wCKqvP8Qv2xImxF8JLBtvB/fJz/&#10;AOP1MqakVGbidNB8LvE1sirGIPlXazNIPmH+NQyfDPxYtx57LB6f6zp7iuZf4nftiInzfBiyZs/8&#10;916f991HL8WP2wI1wnwWs2PPPnD/AOOVPsoh7VnVt8PvEzL5fkQr8+WZJOWGKpTfDrxVCYmW1ik2&#10;tz+8+6PSucPxd/a5KFrj4GWvoR5w/wDjlQv8Y/2sY25+AcO32m/+2U/ZxB1Do5vh94sUsz28bK0Z&#10;2xrIPl9B0rB1z4deJbWJbqbSWeGFd26Ntzjjj64rOufjr+1TArFv2dlcD+7NnP8A5Eqs3x8/ad53&#10;/s7N1/56/wD2dJ04tEuVzjtbsoLj/j+slnkX93IsmMhSTyc96+Zv2ivhloZ1T7Unh+Fo/MaNhwIS&#10;D97OO4+Xn3r6i8Ta58ZvG+rRjU/2fZrD7Q6rc3du33lB/iG7H41xvxD/AGePGfiuyEFz4J1Dcu79&#10;3b4WMZzz7nBPGOc15OOwcpR0VzGpG+qPg3XNIs7a5bw9apYWqtMGh+zvlVwGyMk85H8qK9e+JP7E&#10;fxGtrtntvhR4ovWaVgssNqjKVJznGcj0or5ieCxEZWs/uZn8On6H6c/aZZo455irNuK7mUHgdqzN&#10;ZZopGaJtn7tj8nHOB6UUV5tWUuVfL9D7Y5Xxlrmr2WmxyWuoSRlpIg21uoYrn881558epGu/CNp9&#10;sCzedqKRyCZQ4K7xxznFFFc0G/aop/w3/XU+PfGPx7+MfwJ+JC33wi+IWoaDJNpk0s32OQbXZIyy&#10;kqwKnn2575Fff2s/Hb4tX0HjBbrxnOyw6ZYmJfJjATzIYy+AF4yWP50UVy4ptVo26pN+btuwezPh&#10;348fGr4qeNptYuPE/ja8ujY+IIYLVSVRI49xXG1QF6KBkjPFSTafYPrFxO9nEzr9iKs0YONyybvw&#10;O1eOnAoorxazfN/X904ajepx2peGtEsLTR7SzsfLja0uJCqyN953m3Hr3wPyp2p6fZr4SurRIAsc&#10;mqyNIq5G4+WBz+BIoorrUpaa9TjMXTdPs7Lxva2VtBtinmAmjySGHlpxzTfHOm2Wl3+mx6fB5Sz3&#10;KyzbWPzOyR7j170UV6HVehmiG2d9O8fLp9k3lwpYSusa9N28DPvxVHxne3miaRq1/pN1JbzNNp8D&#10;SRscmMyyKV/ID8qKK1p/EvRHPJvT5Fi5u7g69Z3Dylna6eJi/wA2VBBAwfdV568VT8QapqOi3VvY&#10;aZeyRww6w0Uce7dhFVwBznP3RnPXGTk0UVUdzSm3dFzVYE1G+0n7WztvmlVgsjLkJOQo4I4Arqvi&#10;LLJb6tpdzbt5bxaTsjMfy4Xz5Ow46MRnrjjsMFFctT4l8y49P66obPdXGoSWsN5M0iwyabJGpP3W&#10;89zn80X/AL5FP8HXt14i8Qf8TqX7RuiijO4D7uX9P91eevFFFZxS9k/67GE/ifqZR0jTLfwYLiGw&#10;iDs0loW2A/uWJynPbgVmxTSXGn6nbTNuSNVSNdo4VUCqPwAoorX/ADKl/X3lHwVpdg/ibUYmtxt+&#10;3Twbdx5j8+Tg+vQcnngeldN4u0uwXQtJ1ZLZVuDp9rAZFyMxtco7LjpyyKfw9zRRTl/E+4xu7HI+&#10;Bp3utWW3uAjLG8JTdGu7LQM7HOMkluck1teNIYorvQ9YjQLcyaNMJJh1bNsmc+tFFaP+KvT9Ce5n&#10;22haVf8AiuSK8tPMW1trUwbnbKloo3bnPOWJPNWPHel2A1OeOO38tYVjWPy2K7Q09ypHGOMIo/D3&#10;OSit4t83y/yOf/gfoVrbTrODXfMhiKtJqBDHeegEbAdeOWPT1rW/aF0bS/D3jjxBdaNZJA8fiKVE&#10;28hVjs43QAHIADSOenVjRRW3/L+Po/zQ/sP1OQ1uKPTPEsk+nosLLbRzqUHSTYx3fmPpXoXjDwV4&#10;Ti1e21yPQLZbqTwvol40yx8+fcaTbTTv6AvIzMe2TRRWVST9rH0f/tpH/Lt+q/U5fVPD2i67dLca&#10;pYLI1vofnwlSU2yGSUFvlIySPWprvRdKs/EccVtYxoraXBMcD+Mhsken3QcDjIzRRW39fkTH4l6f&#10;5HTeJbq4f9jaHU2mb7RafES3+zy903QSbvrny0znrtFeE61PcJqul3K3Em+SFt7GQnOBGf6miijD&#10;fa9Wax/h/N/qaBs4TLooJky8yFm85txwjY+bOf1rstf0bS/DuiC70SxjtpPssabox/CRgjHTGABj&#10;0FFFEn7yI7GDaanfJpkiJPtFrcQx2+1QPLVo3YgexJJqz4S1O8vfst1dSK8gVn3NGv3vKlGcY5OK&#10;KKJfDL+uiKkWfiJbW2nSm7s7dFkjS3jR2UMQrXCKy854K8VpeGB9r8JaXJcszm6kjNzuY/vc7Rz6&#10;jk8dKKKmPwIx+wjzjxVGtz4Xsbyfc0h1BE3bjwrKmQPT8KXwD4g1uPxM8ceqTKsMsccah+FUo2R+&#10;poorq3pyubdz6I+HXiHW/DV1JqOhanNaz2OoTR2ssbcxor8D3HA656V9/fs5+PvGOq2dodQ1+eVo&#10;9QWKNmxuVCmSAcZ5ooowDftkvL9Tqy+UlLRn0T4O13VdUOpWV/deZHC/7tTGoxwe4Ga2/BF5c6pf&#10;N9vlMnlrNszxjEhA6ewoor1J/DL0Ppqbfu+p0FvaWtxJmaBWzCW5XvlT/WsvXJ5bW9hgt22rIw37&#10;VGTw3frRRXLLdI6I/Dc6LTS0coeN2U+QD8rEf3q6O2AfSY7lyWbb3PHft0oorHE6Rdu4qWtr/wBa&#10;IyZNMsb54bq6twzyQhpDkjJ2g9BxXGeKLC0gs7iaGEKy3ThSpIwARRRWmDlLnSuOt8LM+HVdStdI&#10;t7mC+kV5ZQHbceeP0/Cm+Pma/wBAha7beVuFYN33YbnNFFevyxWIi0uq/Q8+UpfV36M8ZvtX1KKa&#10;FI7xlVg5I+jcVo/sY+KfEUfxkutOGs3DQzPIksbybgygZAOfSiivXqJez+Rw0W+Y+xB865aq08EM&#10;iZeNTxRRXkL4jsMu/sLNoWZrda5jXNPsoxuS3UH/AOvRRXqYSUu5x4iMexz13FGGGFoUDbjHaiiv&#10;bjseTL4iGXgcetRjqRRRVEjHGBgD0qvJIyhnB5DYoooASRmK5JqFmJkUf7OaKKQEM/BOKpSu7bgz&#10;E8miipAgcnewqrPznNFFIDPu5HDqoaqs7tjr3oooKZSlkczDLdqKKKS2Ez//2VBLAQItABQABgAI&#10;AAAAIQCKFT+YDAEAABUCAAATAAAAAAAAAAAAAAAAAAAAAABbQ29udGVudF9UeXBlc10ueG1sUEsB&#10;Ai0AFAAGAAgAAAAhADj9If/WAAAAlAEAAAsAAAAAAAAAAAAAAAAAPQEAAF9yZWxzLy5yZWxzUEsB&#10;Ai0AFAAGAAgAAAAhAB9rw1zFAgAA5ggAAA4AAAAAAAAAAAAAAAAAPAIAAGRycy9lMm9Eb2MueG1s&#10;UEsBAi0AFAAGAAgAAAAhABmUu8nDAAAApwEAABkAAAAAAAAAAAAAAAAALQUAAGRycy9fcmVscy9l&#10;Mm9Eb2MueG1sLnJlbHNQSwECLQAUAAYACAAAACEAcwJdnN0AAAAFAQAADwAAAAAAAAAAAAAAAAAn&#10;BgAAZHJzL2Rvd25yZXYueG1sUEsBAi0ACgAAAAAAAAAhAMjswjtbigEAW4oBABUAAAAAAAAAAAAA&#10;AAAAMQcAAGRycy9tZWRpYS9pbWFnZTEuanBlZ1BLAQItAAoAAAAAAAAAIQAvIuT4rowBAK6MAQAV&#10;AAAAAAAAAAAAAAAAAL+RAQBkcnMvbWVkaWEvaW1hZ2UyLmpwZWdQSwUGAAAAAAcABwDAAQAAoB4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wHxAAAANoAAAAPAAAAZHJzL2Rvd25yZXYueG1sRI9Ba8JA&#10;FITvQv/D8gq9iNkoIiW6ihSKAaFS68HjM/vcBLNvQ3YbY3+9KxQ8DjPzDbNY9bYWHbW+cqxgnKQg&#10;iAunKzYKDj+fo3cQPiBrrB2Tght5WC1fBgvMtLvyN3X7YESEsM9QQRlCk0npi5Is+sQ1xNE7u9Zi&#10;iLI1Urd4jXBby0mazqTFiuNCiQ19lFRc9r9Wwbb5m+6O68l5Y7q8O5nqS+Z6qNTba7+egwjUh2f4&#10;v51rBTN4XIk3QC7vAAAA//8DAFBLAQItABQABgAIAAAAIQDb4fbL7gAAAIUBAAATAAAAAAAAAAAA&#10;AAAAAAAAAABbQ29udGVudF9UeXBlc10ueG1sUEsBAi0AFAAGAAgAAAAhAFr0LFu/AAAAFQEAAAsA&#10;AAAAAAAAAAAAAAAAHwEAAF9yZWxzLy5yZWxzUEsBAi0AFAAGAAgAAAAhAN1FXAfEAAAA2gAAAA8A&#10;AAAAAAAAAAAAAAAABwIAAGRycy9kb3ducmV2LnhtbFBLBQYAAAAAAwADALcAAAD4AgAAAAA=&#10;">
                  <v:imagedata r:id="rId12" o:title=""/>
                  <v:path arrowok="t"/>
                </v:shape>
                <v:shape id="Imagen 7"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y2xAAAANoAAAAPAAAAZHJzL2Rvd25yZXYueG1sRI9BawIx&#10;FITvQv9DeAUvotkqWFmN0haKBbGgFfT42LxuVjcvSxJ1+++NIPQ4zMw3zGzR2lpcyIfKsYKXQQaC&#10;uHC64lLB7uezPwERIrLG2jEp+KMAi/lTZ4a5dlfe0GUbS5EgHHJUYGJscilDYchiGLiGOHm/zluM&#10;SfpSao/XBLe1HGbZWFqsOC0YbOjDUHHanq2CzegQC7Ps+ffJaVWt9/tj9j06KtV9bt+mICK18T/8&#10;aH9pBa9wv5JugJzfAAAA//8DAFBLAQItABQABgAIAAAAIQDb4fbL7gAAAIUBAAATAAAAAAAAAAAA&#10;AAAAAAAAAABbQ29udGVudF9UeXBlc10ueG1sUEsBAi0AFAAGAAgAAAAhAFr0LFu/AAAAFQEAAAsA&#10;AAAAAAAAAAAAAAAAHwEAAF9yZWxzLy5yZWxzUEsBAi0AFAAGAAgAAAAhAOjOfLbEAAAA2gAAAA8A&#10;AAAAAAAAAAAAAAAABwIAAGRycy9kb3ducmV2LnhtbFBLBQYAAAAAAwADALcAAAD4AgAAAAA=&#10;">
                  <v:imagedata r:id="rId13" o:title=""/>
                  <v:path arrowok="t"/>
                </v:shape>
                <w10:anchorlock/>
              </v:group>
            </w:pict>
          </mc:Fallback>
        </mc:AlternateContent>
      </w:r>
    </w:p>
    <w:p w:rsidR="00D17734" w:rsidRPr="00115AC6" w:rsidRDefault="00D17734" w:rsidP="00756B31">
      <w:pPr>
        <w:pStyle w:val="Prrafodelista"/>
        <w:numPr>
          <w:ilvl w:val="0"/>
          <w:numId w:val="74"/>
        </w:numPr>
        <w:autoSpaceDE w:val="0"/>
        <w:autoSpaceDN w:val="0"/>
        <w:adjustRightInd w:val="0"/>
        <w:contextualSpacing/>
        <w:jc w:val="both"/>
        <w:rPr>
          <w:rFonts w:ascii="Verdana" w:hAnsi="Verdana" w:cs="Tahoma"/>
          <w:bCs/>
          <w:lang w:val="es-ES_tradnl" w:eastAsia="es-ES_tradnl"/>
        </w:rPr>
      </w:pPr>
      <w:bookmarkStart w:id="56" w:name="_Hlk180272326"/>
      <w:bookmarkStart w:id="57" w:name="_Hlk145576767"/>
      <w:bookmarkEnd w:id="55"/>
      <w:r w:rsidRPr="00115AC6">
        <w:rPr>
          <w:rFonts w:ascii="Verdana" w:hAnsi="Verdana" w:cs="Tahoma"/>
          <w:bCs/>
          <w:lang w:val="es-ES_tradnl" w:eastAsia="es-ES_tradnl"/>
        </w:rPr>
        <w:t>La Empresa Contratista deberá cumplir los Instructivos y lineamientos de la AEVIVIENDA respecto a la imagen y acabados exteriores e interiores de la Solución Habitacional.</w:t>
      </w:r>
    </w:p>
    <w:bookmarkEnd w:id="56"/>
    <w:p w:rsidR="00D17734" w:rsidRPr="00115AC6" w:rsidRDefault="00D17734" w:rsidP="00D17734">
      <w:pPr>
        <w:pStyle w:val="Prrafodelista"/>
        <w:adjustRightInd w:val="0"/>
        <w:ind w:left="1080"/>
        <w:contextualSpacing/>
        <w:jc w:val="both"/>
        <w:rPr>
          <w:rFonts w:ascii="Verdana" w:hAnsi="Verdana" w:cs="Tahoma"/>
          <w:bCs/>
          <w:lang w:val="es-ES_tradnl" w:eastAsia="es-ES_tradnl"/>
        </w:rPr>
      </w:pPr>
    </w:p>
    <w:p w:rsidR="00D17734" w:rsidRPr="00B22926" w:rsidRDefault="00D17734" w:rsidP="00756B31">
      <w:pPr>
        <w:pStyle w:val="Prrafodelista"/>
        <w:numPr>
          <w:ilvl w:val="0"/>
          <w:numId w:val="62"/>
        </w:numPr>
        <w:tabs>
          <w:tab w:val="left" w:pos="709"/>
        </w:tabs>
        <w:ind w:left="567" w:hanging="567"/>
        <w:contextualSpacing/>
        <w:jc w:val="both"/>
        <w:outlineLvl w:val="0"/>
        <w:rPr>
          <w:rFonts w:ascii="Verdana" w:hAnsi="Verdana" w:cs="Tahoma"/>
          <w:b/>
          <w:lang w:val="es-BO"/>
        </w:rPr>
      </w:pPr>
      <w:bookmarkStart w:id="58" w:name="_Toc129242854"/>
      <w:bookmarkEnd w:id="53"/>
      <w:bookmarkEnd w:id="57"/>
      <w:r w:rsidRPr="00115AC6">
        <w:rPr>
          <w:rFonts w:ascii="Verdana" w:hAnsi="Verdana" w:cs="Tahoma"/>
          <w:b/>
          <w:lang w:val="es-ES_tradnl"/>
        </w:rPr>
        <w:t>UBICACIÓN</w:t>
      </w:r>
      <w:bookmarkEnd w:id="54"/>
      <w:r w:rsidRPr="00115AC6">
        <w:rPr>
          <w:rFonts w:ascii="Verdana" w:hAnsi="Verdana" w:cs="Tahoma"/>
          <w:b/>
          <w:lang w:val="es-ES_tradnl"/>
        </w:rPr>
        <w:t xml:space="preserve"> DEL PROYECTO.</w:t>
      </w:r>
      <w:bookmarkEnd w:id="58"/>
    </w:p>
    <w:p w:rsidR="00D17734" w:rsidRPr="00115AC6" w:rsidRDefault="00D17734" w:rsidP="00D17734">
      <w:pPr>
        <w:pStyle w:val="Prrafodelista"/>
        <w:tabs>
          <w:tab w:val="left" w:pos="709"/>
        </w:tabs>
        <w:ind w:left="567"/>
        <w:contextualSpacing/>
        <w:jc w:val="both"/>
        <w:outlineLvl w:val="0"/>
        <w:rPr>
          <w:rFonts w:ascii="Verdana" w:hAnsi="Verdana" w:cs="Tahoma"/>
          <w:b/>
          <w:lang w:val="es-BO"/>
        </w:rPr>
      </w:pPr>
    </w:p>
    <w:p w:rsidR="00D17734" w:rsidRPr="00B22926" w:rsidRDefault="00D17734" w:rsidP="00D17734">
      <w:pPr>
        <w:widowControl w:val="0"/>
        <w:jc w:val="both"/>
        <w:rPr>
          <w:rFonts w:ascii="Verdana" w:hAnsi="Verdana"/>
          <w:color w:val="000000"/>
          <w:shd w:val="clear" w:color="auto" w:fill="FFFFFF"/>
        </w:rPr>
      </w:pPr>
      <w:r w:rsidRPr="00B22926">
        <w:rPr>
          <w:rFonts w:ascii="Verdana" w:hAnsi="Verdana"/>
          <w:color w:val="000000"/>
          <w:shd w:val="clear" w:color="auto" w:fill="FFFFFF"/>
        </w:rPr>
        <w:t>El municipio de San Ignacio de Velasco es la primera sección municipal de la provincia Velasco del Departamento de Santa Cruz distante aproximadamente a 476 Kms. de la ciudad de Santa Cruz de la Sierra.</w:t>
      </w:r>
    </w:p>
    <w:p w:rsidR="00D17734" w:rsidRPr="00B22926" w:rsidRDefault="00D17734" w:rsidP="00D17734">
      <w:pPr>
        <w:widowControl w:val="0"/>
        <w:jc w:val="both"/>
        <w:rPr>
          <w:rFonts w:ascii="Verdana" w:hAnsi="Verdana"/>
          <w:color w:val="000000"/>
          <w:shd w:val="clear" w:color="auto" w:fill="FFFFFF"/>
        </w:rPr>
      </w:pPr>
      <w:r w:rsidRPr="00B22926">
        <w:rPr>
          <w:rFonts w:ascii="Verdana" w:hAnsi="Verdana"/>
          <w:color w:val="000000"/>
          <w:shd w:val="clear" w:color="auto" w:fill="FFFFFF"/>
        </w:rPr>
        <w:t>El Municipio de San Ignacio de Velasco está conectado a través de la ruta troncal nacional Santa Cruz-San Ignacio-San Matías, que conecta con el vecino país de Brasil, cuyo tramo Santa Cruz-San Ignacio de Velasco es de asfalto (accesible y transitable todo el año), y desde ahí hasta San Matías el tramo es de tierra. Otra ruta troncal es la de San Ignacio de Velasco-San Miguel-San Rafael-San José de Chiquitos, manteniéndose en buen estado y transitable todo el año.</w:t>
      </w:r>
    </w:p>
    <w:p w:rsidR="00D17734" w:rsidRDefault="00D17734" w:rsidP="00D17734">
      <w:pPr>
        <w:ind w:right="5"/>
        <w:jc w:val="center"/>
        <w:rPr>
          <w:noProof/>
          <w:lang w:eastAsia="es-BO"/>
        </w:rPr>
      </w:pPr>
      <w:r>
        <w:rPr>
          <w:rFonts w:cstheme="minorHAnsi"/>
          <w:noProof/>
          <w:lang w:eastAsia="es-ES"/>
        </w:rPr>
        <w:drawing>
          <wp:inline distT="0" distB="0" distL="0" distR="0" wp14:anchorId="24CB41DA" wp14:editId="24AA1E5D">
            <wp:extent cx="2735580" cy="3442198"/>
            <wp:effectExtent l="0" t="0" r="762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5501" cy="3530180"/>
                    </a:xfrm>
                    <a:prstGeom prst="rect">
                      <a:avLst/>
                    </a:prstGeom>
                    <a:noFill/>
                  </pic:spPr>
                </pic:pic>
              </a:graphicData>
            </a:graphic>
          </wp:inline>
        </w:drawing>
      </w:r>
    </w:p>
    <w:p w:rsidR="00D17734" w:rsidRDefault="00D17734" w:rsidP="00D17734">
      <w:pPr>
        <w:ind w:right="5"/>
        <w:jc w:val="center"/>
        <w:rPr>
          <w:noProof/>
          <w:lang w:eastAsia="es-BO"/>
        </w:rPr>
      </w:pPr>
      <w:r w:rsidRPr="00E62FCB">
        <w:rPr>
          <w:noProof/>
          <w:lang w:eastAsia="es-ES"/>
        </w:rPr>
        <w:drawing>
          <wp:inline distT="0" distB="0" distL="0" distR="0" wp14:anchorId="2D5BAB48" wp14:editId="30C6A64D">
            <wp:extent cx="3801110" cy="336864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09958" cy="3376490"/>
                    </a:xfrm>
                    <a:prstGeom prst="rect">
                      <a:avLst/>
                    </a:prstGeom>
                  </pic:spPr>
                </pic:pic>
              </a:graphicData>
            </a:graphic>
          </wp:inline>
        </w:drawing>
      </w:r>
    </w:p>
    <w:p w:rsidR="00D17734" w:rsidRDefault="00D17734" w:rsidP="00756B31">
      <w:pPr>
        <w:pStyle w:val="Prrafodelista"/>
        <w:numPr>
          <w:ilvl w:val="0"/>
          <w:numId w:val="62"/>
        </w:numPr>
        <w:tabs>
          <w:tab w:val="left" w:pos="709"/>
        </w:tabs>
        <w:ind w:left="567" w:hanging="567"/>
        <w:contextualSpacing/>
        <w:jc w:val="both"/>
        <w:outlineLvl w:val="0"/>
        <w:rPr>
          <w:rFonts w:ascii="Verdana" w:hAnsi="Verdana" w:cs="Tahoma"/>
          <w:b/>
          <w:lang w:val="es-ES_tradnl"/>
        </w:rPr>
      </w:pPr>
      <w:bookmarkStart w:id="59" w:name="_Toc481657217"/>
      <w:bookmarkStart w:id="60" w:name="_Toc515301256"/>
      <w:bookmarkStart w:id="61" w:name="_Toc129242855"/>
      <w:r w:rsidRPr="00115AC6">
        <w:rPr>
          <w:rFonts w:ascii="Verdana" w:hAnsi="Verdana" w:cs="Tahoma"/>
          <w:b/>
          <w:lang w:val="es-ES_tradnl"/>
        </w:rPr>
        <w:t>NÚMERO DE VIVIENDAS A SER INTERVENIDAS</w:t>
      </w:r>
      <w:bookmarkEnd w:id="59"/>
      <w:bookmarkEnd w:id="60"/>
      <w:r w:rsidRPr="00115AC6">
        <w:rPr>
          <w:rFonts w:ascii="Verdana" w:hAnsi="Verdana" w:cs="Tahoma"/>
          <w:b/>
          <w:lang w:val="es-ES_tradnl"/>
        </w:rPr>
        <w:t>.</w:t>
      </w:r>
      <w:bookmarkEnd w:id="61"/>
    </w:p>
    <w:p w:rsidR="00D17734" w:rsidRPr="00115AC6" w:rsidRDefault="00D17734" w:rsidP="00D17734">
      <w:pPr>
        <w:pStyle w:val="Prrafodelista"/>
        <w:tabs>
          <w:tab w:val="left" w:pos="709"/>
        </w:tabs>
        <w:ind w:left="567"/>
        <w:contextualSpacing/>
        <w:jc w:val="both"/>
        <w:outlineLvl w:val="0"/>
        <w:rPr>
          <w:rFonts w:ascii="Verdana" w:hAnsi="Verdana" w:cs="Tahoma"/>
          <w:b/>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969"/>
        <w:gridCol w:w="2551"/>
      </w:tblGrid>
      <w:tr w:rsidR="00D17734" w:rsidRPr="007223BC" w:rsidTr="00D17734">
        <w:trPr>
          <w:jc w:val="center"/>
        </w:trPr>
        <w:tc>
          <w:tcPr>
            <w:tcW w:w="846" w:type="dxa"/>
            <w:shd w:val="clear" w:color="auto" w:fill="DBE5F1" w:themeFill="accent1" w:themeFillTint="33"/>
            <w:vAlign w:val="center"/>
          </w:tcPr>
          <w:p w:rsidR="00D17734" w:rsidRPr="007223BC" w:rsidRDefault="00D17734" w:rsidP="00D17734">
            <w:pPr>
              <w:spacing w:before="60" w:after="60"/>
              <w:jc w:val="center"/>
              <w:rPr>
                <w:rFonts w:ascii="Tahoma" w:hAnsi="Tahoma" w:cs="Tahoma"/>
                <w:b/>
                <w:sz w:val="18"/>
                <w:szCs w:val="18"/>
                <w:lang w:val="es-ES_tradnl" w:eastAsia="es-BO"/>
              </w:rPr>
            </w:pPr>
            <w:bookmarkStart w:id="62" w:name="_Hlk158891159"/>
            <w:bookmarkStart w:id="63" w:name="_Toc481774974"/>
            <w:r w:rsidRPr="007223BC">
              <w:rPr>
                <w:rFonts w:ascii="Tahoma" w:hAnsi="Tahoma" w:cs="Tahoma"/>
                <w:b/>
                <w:sz w:val="18"/>
                <w:szCs w:val="18"/>
                <w:lang w:val="es-ES_tradnl" w:eastAsia="es-BO"/>
              </w:rPr>
              <w:t>Nº</w:t>
            </w:r>
          </w:p>
        </w:tc>
        <w:tc>
          <w:tcPr>
            <w:tcW w:w="3969" w:type="dxa"/>
            <w:shd w:val="clear" w:color="auto" w:fill="DBE5F1" w:themeFill="accent1" w:themeFillTint="33"/>
            <w:vAlign w:val="center"/>
          </w:tcPr>
          <w:p w:rsidR="00D17734" w:rsidRPr="007223BC" w:rsidRDefault="00D17734" w:rsidP="00D17734">
            <w:pPr>
              <w:tabs>
                <w:tab w:val="left" w:pos="3559"/>
              </w:tabs>
              <w:spacing w:before="60" w:after="60"/>
              <w:ind w:left="578" w:right="283"/>
              <w:jc w:val="center"/>
              <w:rPr>
                <w:rFonts w:ascii="Tahoma" w:hAnsi="Tahoma" w:cs="Tahoma"/>
                <w:b/>
                <w:sz w:val="18"/>
                <w:szCs w:val="18"/>
                <w:lang w:val="es-ES_tradnl" w:eastAsia="es-BO"/>
              </w:rPr>
            </w:pPr>
            <w:r w:rsidRPr="007223BC">
              <w:rPr>
                <w:rFonts w:ascii="Tahoma" w:hAnsi="Tahoma" w:cs="Tahoma"/>
                <w:b/>
                <w:sz w:val="18"/>
                <w:szCs w:val="18"/>
                <w:lang w:val="es-ES_tradnl" w:eastAsia="es-BO"/>
              </w:rPr>
              <w:t>Zona/Comunidad</w:t>
            </w:r>
          </w:p>
        </w:tc>
        <w:tc>
          <w:tcPr>
            <w:tcW w:w="2551" w:type="dxa"/>
            <w:shd w:val="clear" w:color="auto" w:fill="DBE5F1" w:themeFill="accent1" w:themeFillTint="33"/>
            <w:vAlign w:val="center"/>
          </w:tcPr>
          <w:p w:rsidR="00D17734" w:rsidRPr="007223BC" w:rsidRDefault="00D17734" w:rsidP="00D17734">
            <w:pPr>
              <w:spacing w:before="60" w:after="60"/>
              <w:jc w:val="center"/>
              <w:rPr>
                <w:rFonts w:ascii="Tahoma" w:hAnsi="Tahoma" w:cs="Tahoma"/>
                <w:b/>
                <w:sz w:val="18"/>
                <w:szCs w:val="18"/>
                <w:lang w:val="es-ES_tradnl" w:eastAsia="es-BO"/>
              </w:rPr>
            </w:pPr>
            <w:r w:rsidRPr="007223BC">
              <w:rPr>
                <w:rFonts w:ascii="Tahoma" w:hAnsi="Tahoma" w:cs="Tahoma"/>
                <w:b/>
                <w:sz w:val="18"/>
                <w:szCs w:val="18"/>
                <w:lang w:val="es-ES_tradnl" w:eastAsia="es-BO"/>
              </w:rPr>
              <w:t>NUMERO DE BENEFICIARIOS</w:t>
            </w:r>
          </w:p>
        </w:tc>
      </w:tr>
      <w:tr w:rsidR="00D17734" w:rsidRPr="007223BC" w:rsidTr="00D17734">
        <w:trPr>
          <w:trHeight w:val="113"/>
          <w:jc w:val="center"/>
        </w:trPr>
        <w:tc>
          <w:tcPr>
            <w:tcW w:w="846" w:type="dxa"/>
            <w:tcBorders>
              <w:bottom w:val="dotted" w:sz="4" w:space="0" w:color="auto"/>
            </w:tcBorders>
            <w:shd w:val="clear" w:color="auto" w:fill="auto"/>
            <w:vAlign w:val="center"/>
          </w:tcPr>
          <w:p w:rsidR="00D17734" w:rsidRPr="007223BC" w:rsidRDefault="00D17734" w:rsidP="00D17734">
            <w:pPr>
              <w:tabs>
                <w:tab w:val="left" w:pos="3559"/>
              </w:tabs>
              <w:jc w:val="center"/>
              <w:rPr>
                <w:rFonts w:ascii="Tahoma" w:hAnsi="Tahoma" w:cs="Tahoma"/>
                <w:sz w:val="18"/>
                <w:szCs w:val="18"/>
                <w:lang w:val="es-ES_tradnl" w:eastAsia="es-BO"/>
              </w:rPr>
            </w:pPr>
            <w:r w:rsidRPr="007223BC">
              <w:rPr>
                <w:rFonts w:ascii="Tahoma" w:hAnsi="Tahoma" w:cs="Tahoma"/>
                <w:sz w:val="18"/>
                <w:szCs w:val="18"/>
              </w:rPr>
              <w:t>1</w:t>
            </w:r>
          </w:p>
        </w:tc>
        <w:tc>
          <w:tcPr>
            <w:tcW w:w="3969" w:type="dxa"/>
            <w:tcBorders>
              <w:bottom w:val="dotted" w:sz="4" w:space="0" w:color="auto"/>
            </w:tcBorders>
            <w:shd w:val="clear" w:color="auto" w:fill="auto"/>
          </w:tcPr>
          <w:p w:rsidR="00D17734" w:rsidRPr="007223BC" w:rsidRDefault="00D17734" w:rsidP="00D17734">
            <w:pPr>
              <w:ind w:left="430"/>
              <w:jc w:val="center"/>
              <w:rPr>
                <w:rFonts w:ascii="Tahoma" w:hAnsi="Tahoma" w:cs="Tahoma"/>
                <w:sz w:val="18"/>
                <w:szCs w:val="18"/>
              </w:rPr>
            </w:pPr>
            <w:r w:rsidRPr="00F2322C">
              <w:t>16 de Agosto</w:t>
            </w:r>
          </w:p>
        </w:tc>
        <w:tc>
          <w:tcPr>
            <w:tcW w:w="2551" w:type="dxa"/>
            <w:tcBorders>
              <w:bottom w:val="dotted" w:sz="4" w:space="0" w:color="auto"/>
            </w:tcBorders>
            <w:shd w:val="clear" w:color="auto" w:fill="auto"/>
          </w:tcPr>
          <w:p w:rsidR="00D17734" w:rsidRPr="007223BC" w:rsidRDefault="00D17734" w:rsidP="00D17734">
            <w:pPr>
              <w:jc w:val="center"/>
              <w:rPr>
                <w:rFonts w:ascii="Tahoma" w:hAnsi="Tahoma" w:cs="Tahoma"/>
                <w:sz w:val="18"/>
                <w:szCs w:val="18"/>
              </w:rPr>
            </w:pPr>
            <w:r w:rsidRPr="004A66ED">
              <w:t>20</w:t>
            </w:r>
          </w:p>
        </w:tc>
      </w:tr>
      <w:tr w:rsidR="00D17734" w:rsidRPr="007223BC" w:rsidTr="00D17734">
        <w:trPr>
          <w:trHeight w:val="113"/>
          <w:jc w:val="center"/>
        </w:trPr>
        <w:tc>
          <w:tcPr>
            <w:tcW w:w="846" w:type="dxa"/>
            <w:tcBorders>
              <w:bottom w:val="dotted" w:sz="4" w:space="0" w:color="auto"/>
            </w:tcBorders>
            <w:shd w:val="clear" w:color="auto" w:fill="auto"/>
            <w:vAlign w:val="center"/>
          </w:tcPr>
          <w:p w:rsidR="00D17734" w:rsidRPr="007223BC" w:rsidRDefault="00D17734" w:rsidP="00D17734">
            <w:pPr>
              <w:tabs>
                <w:tab w:val="left" w:pos="3559"/>
              </w:tabs>
              <w:jc w:val="center"/>
              <w:rPr>
                <w:rFonts w:ascii="Tahoma" w:hAnsi="Tahoma" w:cs="Tahoma"/>
                <w:sz w:val="18"/>
                <w:szCs w:val="18"/>
              </w:rPr>
            </w:pPr>
            <w:r>
              <w:rPr>
                <w:rFonts w:ascii="Tahoma" w:hAnsi="Tahoma" w:cs="Tahoma"/>
                <w:sz w:val="18"/>
                <w:szCs w:val="18"/>
              </w:rPr>
              <w:t>2</w:t>
            </w:r>
          </w:p>
        </w:tc>
        <w:tc>
          <w:tcPr>
            <w:tcW w:w="3969" w:type="dxa"/>
            <w:tcBorders>
              <w:bottom w:val="dotted" w:sz="4" w:space="0" w:color="auto"/>
            </w:tcBorders>
            <w:shd w:val="clear" w:color="auto" w:fill="auto"/>
          </w:tcPr>
          <w:p w:rsidR="00D17734" w:rsidRPr="007223BC" w:rsidRDefault="00D17734" w:rsidP="00D17734">
            <w:pPr>
              <w:ind w:left="430"/>
              <w:jc w:val="center"/>
              <w:rPr>
                <w:rFonts w:ascii="Tahoma" w:hAnsi="Tahoma" w:cs="Tahoma"/>
                <w:sz w:val="18"/>
                <w:szCs w:val="18"/>
              </w:rPr>
            </w:pPr>
            <w:r w:rsidRPr="00F2322C">
              <w:t>San Josema</w:t>
            </w:r>
          </w:p>
        </w:tc>
        <w:tc>
          <w:tcPr>
            <w:tcW w:w="2551" w:type="dxa"/>
            <w:tcBorders>
              <w:bottom w:val="dotted" w:sz="4" w:space="0" w:color="auto"/>
            </w:tcBorders>
            <w:shd w:val="clear" w:color="auto" w:fill="auto"/>
          </w:tcPr>
          <w:p w:rsidR="00D17734" w:rsidRPr="007223BC" w:rsidRDefault="00D17734" w:rsidP="00D17734">
            <w:pPr>
              <w:jc w:val="center"/>
              <w:rPr>
                <w:rFonts w:ascii="Tahoma" w:hAnsi="Tahoma" w:cs="Tahoma"/>
                <w:sz w:val="18"/>
                <w:szCs w:val="18"/>
              </w:rPr>
            </w:pPr>
            <w:r w:rsidRPr="004A66ED">
              <w:t>9</w:t>
            </w:r>
          </w:p>
        </w:tc>
      </w:tr>
      <w:tr w:rsidR="00D17734" w:rsidRPr="007223BC" w:rsidTr="00D17734">
        <w:trPr>
          <w:trHeight w:val="113"/>
          <w:jc w:val="center"/>
        </w:trPr>
        <w:tc>
          <w:tcPr>
            <w:tcW w:w="846" w:type="dxa"/>
            <w:tcBorders>
              <w:bottom w:val="dotted" w:sz="4" w:space="0" w:color="auto"/>
            </w:tcBorders>
            <w:shd w:val="clear" w:color="auto" w:fill="auto"/>
            <w:vAlign w:val="center"/>
          </w:tcPr>
          <w:p w:rsidR="00D17734" w:rsidRPr="007223BC" w:rsidRDefault="00D17734" w:rsidP="00D17734">
            <w:pPr>
              <w:tabs>
                <w:tab w:val="left" w:pos="3559"/>
              </w:tabs>
              <w:jc w:val="center"/>
              <w:rPr>
                <w:rFonts w:ascii="Tahoma" w:hAnsi="Tahoma" w:cs="Tahoma"/>
                <w:sz w:val="18"/>
                <w:szCs w:val="18"/>
              </w:rPr>
            </w:pPr>
            <w:r>
              <w:rPr>
                <w:rFonts w:ascii="Tahoma" w:hAnsi="Tahoma" w:cs="Tahoma"/>
                <w:sz w:val="18"/>
                <w:szCs w:val="18"/>
              </w:rPr>
              <w:t>3</w:t>
            </w:r>
          </w:p>
        </w:tc>
        <w:tc>
          <w:tcPr>
            <w:tcW w:w="3969" w:type="dxa"/>
            <w:tcBorders>
              <w:bottom w:val="dotted" w:sz="4" w:space="0" w:color="auto"/>
            </w:tcBorders>
            <w:shd w:val="clear" w:color="auto" w:fill="auto"/>
          </w:tcPr>
          <w:p w:rsidR="00D17734" w:rsidRPr="007223BC" w:rsidRDefault="00D17734" w:rsidP="00D17734">
            <w:pPr>
              <w:ind w:left="430"/>
              <w:jc w:val="center"/>
              <w:rPr>
                <w:rFonts w:ascii="Tahoma" w:hAnsi="Tahoma" w:cs="Tahoma"/>
                <w:sz w:val="18"/>
                <w:szCs w:val="18"/>
              </w:rPr>
            </w:pPr>
            <w:r w:rsidRPr="00F2322C">
              <w:t>San Juancito</w:t>
            </w:r>
          </w:p>
        </w:tc>
        <w:tc>
          <w:tcPr>
            <w:tcW w:w="2551" w:type="dxa"/>
            <w:tcBorders>
              <w:bottom w:val="dotted" w:sz="4" w:space="0" w:color="auto"/>
            </w:tcBorders>
            <w:shd w:val="clear" w:color="auto" w:fill="auto"/>
          </w:tcPr>
          <w:p w:rsidR="00D17734" w:rsidRPr="007223BC" w:rsidRDefault="00D17734" w:rsidP="00D17734">
            <w:pPr>
              <w:jc w:val="center"/>
              <w:rPr>
                <w:rFonts w:ascii="Tahoma" w:hAnsi="Tahoma" w:cs="Tahoma"/>
                <w:sz w:val="18"/>
                <w:szCs w:val="18"/>
              </w:rPr>
            </w:pPr>
            <w:r w:rsidRPr="004A66ED">
              <w:t>5</w:t>
            </w:r>
          </w:p>
        </w:tc>
      </w:tr>
      <w:tr w:rsidR="00D17734" w:rsidRPr="007223BC" w:rsidTr="00D17734">
        <w:trPr>
          <w:jc w:val="center"/>
        </w:trPr>
        <w:tc>
          <w:tcPr>
            <w:tcW w:w="4815" w:type="dxa"/>
            <w:gridSpan w:val="2"/>
            <w:shd w:val="clear" w:color="auto" w:fill="DBE5F1" w:themeFill="accent1" w:themeFillTint="33"/>
            <w:vAlign w:val="center"/>
          </w:tcPr>
          <w:p w:rsidR="00D17734" w:rsidRPr="007223BC" w:rsidRDefault="00D17734" w:rsidP="00D17734">
            <w:pPr>
              <w:tabs>
                <w:tab w:val="left" w:pos="3559"/>
              </w:tabs>
              <w:spacing w:before="60" w:after="60"/>
              <w:ind w:left="175" w:right="283"/>
              <w:jc w:val="right"/>
              <w:rPr>
                <w:rFonts w:ascii="Tahoma" w:hAnsi="Tahoma" w:cs="Tahoma"/>
                <w:b/>
                <w:sz w:val="18"/>
                <w:szCs w:val="18"/>
                <w:lang w:val="es-ES_tradnl" w:eastAsia="es-BO"/>
              </w:rPr>
            </w:pPr>
            <w:r w:rsidRPr="007223BC">
              <w:rPr>
                <w:rFonts w:ascii="Tahoma" w:hAnsi="Tahoma" w:cs="Tahoma"/>
                <w:b/>
                <w:sz w:val="18"/>
                <w:szCs w:val="18"/>
              </w:rPr>
              <w:t>TOTAL</w:t>
            </w:r>
          </w:p>
        </w:tc>
        <w:tc>
          <w:tcPr>
            <w:tcW w:w="2551" w:type="dxa"/>
            <w:shd w:val="clear" w:color="auto" w:fill="DBE5F1" w:themeFill="accent1" w:themeFillTint="33"/>
            <w:vAlign w:val="center"/>
          </w:tcPr>
          <w:p w:rsidR="00D17734" w:rsidRPr="007223BC" w:rsidRDefault="00D17734" w:rsidP="00D17734">
            <w:pPr>
              <w:jc w:val="center"/>
              <w:rPr>
                <w:rFonts w:ascii="Tahoma" w:hAnsi="Tahoma" w:cs="Tahoma"/>
                <w:b/>
                <w:sz w:val="18"/>
                <w:szCs w:val="18"/>
                <w:lang w:val="es-ES_tradnl" w:eastAsia="es-BO"/>
              </w:rPr>
            </w:pPr>
            <w:r w:rsidRPr="007223BC">
              <w:rPr>
                <w:rFonts w:ascii="Tahoma" w:hAnsi="Tahoma" w:cs="Tahoma"/>
                <w:b/>
                <w:sz w:val="18"/>
                <w:szCs w:val="18"/>
              </w:rPr>
              <w:t>3</w:t>
            </w:r>
            <w:r>
              <w:rPr>
                <w:rFonts w:ascii="Tahoma" w:hAnsi="Tahoma" w:cs="Tahoma"/>
                <w:b/>
                <w:sz w:val="18"/>
                <w:szCs w:val="18"/>
              </w:rPr>
              <w:t>4</w:t>
            </w:r>
          </w:p>
        </w:tc>
      </w:tr>
    </w:tbl>
    <w:p w:rsidR="00D17734" w:rsidRPr="00115AC6" w:rsidRDefault="00D17734" w:rsidP="00D17734">
      <w:pPr>
        <w:jc w:val="both"/>
        <w:rPr>
          <w:rFonts w:ascii="Verdana" w:hAnsi="Verdana" w:cs="Tahoma"/>
          <w:i/>
        </w:rPr>
      </w:pPr>
      <w:r w:rsidRPr="00115AC6">
        <w:rPr>
          <w:rFonts w:ascii="Verdana" w:hAnsi="Verdana" w:cs="Tahoma"/>
          <w:i/>
          <w:iC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D17734" w:rsidRPr="00115AC6" w:rsidRDefault="00D17734" w:rsidP="00D17734">
      <w:pPr>
        <w:jc w:val="both"/>
        <w:rPr>
          <w:rFonts w:ascii="Verdana" w:hAnsi="Verdana" w:cs="Tahoma"/>
          <w:b/>
          <w:bCs/>
          <w:i/>
        </w:rPr>
      </w:pPr>
    </w:p>
    <w:p w:rsidR="00D17734" w:rsidRDefault="00D17734" w:rsidP="00D17734">
      <w:pPr>
        <w:jc w:val="both"/>
        <w:rPr>
          <w:rFonts w:ascii="Verdana" w:hAnsi="Verdana" w:cs="Tahoma"/>
          <w:i/>
          <w:iCs/>
        </w:rPr>
      </w:pPr>
      <w:bookmarkStart w:id="64" w:name="_Hlk162360396"/>
      <w:r w:rsidRPr="00115AC6">
        <w:rPr>
          <w:rFonts w:ascii="Verdana" w:hAnsi="Verdana" w:cs="Tahoma"/>
          <w:i/>
        </w:rPr>
        <w:t xml:space="preserve">De manera excepcional se podrán incluir </w:t>
      </w:r>
      <w:r w:rsidRPr="00115AC6">
        <w:rPr>
          <w:rFonts w:ascii="Verdana" w:hAnsi="Verdana" w:cs="Tahoma"/>
          <w:i/>
          <w:iC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p w:rsidR="00D17734" w:rsidRPr="00115AC6" w:rsidRDefault="00D17734" w:rsidP="00D17734">
      <w:pPr>
        <w:jc w:val="both"/>
        <w:rPr>
          <w:rFonts w:ascii="Verdana" w:hAnsi="Verdana" w:cs="Tahoma"/>
          <w:i/>
        </w:rPr>
      </w:pPr>
    </w:p>
    <w:p w:rsidR="00D17734" w:rsidRPr="00EE7BBE" w:rsidRDefault="00D17734" w:rsidP="00756B31">
      <w:pPr>
        <w:pStyle w:val="Prrafodelista"/>
        <w:widowControl w:val="0"/>
        <w:numPr>
          <w:ilvl w:val="0"/>
          <w:numId w:val="75"/>
        </w:numPr>
        <w:autoSpaceDE w:val="0"/>
        <w:autoSpaceDN w:val="0"/>
        <w:rPr>
          <w:rFonts w:ascii="Verdana" w:hAnsi="Verdana" w:cs="Tahoma"/>
          <w:lang w:val="es-ES_tradnl"/>
        </w:rPr>
      </w:pPr>
      <w:bookmarkStart w:id="65" w:name="_Toc129242856"/>
      <w:bookmarkStart w:id="66" w:name="_Hlk112915699"/>
      <w:bookmarkEnd w:id="62"/>
      <w:bookmarkEnd w:id="64"/>
      <w:r w:rsidRPr="00EE7BBE">
        <w:rPr>
          <w:rFonts w:ascii="Verdana" w:hAnsi="Verdana" w:cs="Tahoma"/>
          <w:b/>
          <w:bCs/>
        </w:rPr>
        <w:t xml:space="preserve">Georreferencia de las viviendas </w:t>
      </w:r>
      <w:bookmarkEnd w:id="65"/>
    </w:p>
    <w:p w:rsidR="00D17734" w:rsidRDefault="00D17734" w:rsidP="00D17734">
      <w:pPr>
        <w:pStyle w:val="Prrafodelista"/>
        <w:rPr>
          <w:rFonts w:ascii="Verdana" w:hAnsi="Verdana" w:cs="Tahoma"/>
          <w:lang w:val="es-ES_tradnl"/>
        </w:rPr>
      </w:pPr>
    </w:p>
    <w:tbl>
      <w:tblPr>
        <w:tblW w:w="5003" w:type="dxa"/>
        <w:jc w:val="center"/>
        <w:tblLook w:val="04A0" w:firstRow="1" w:lastRow="0" w:firstColumn="1" w:lastColumn="0" w:noHBand="0" w:noVBand="1"/>
      </w:tblPr>
      <w:tblGrid>
        <w:gridCol w:w="1037"/>
        <w:gridCol w:w="1983"/>
        <w:gridCol w:w="1983"/>
      </w:tblGrid>
      <w:tr w:rsidR="00D17734" w:rsidRPr="007223BC" w:rsidTr="00D17734">
        <w:trPr>
          <w:trHeight w:val="278"/>
          <w:jc w:val="center"/>
        </w:trPr>
        <w:tc>
          <w:tcPr>
            <w:tcW w:w="103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D17734" w:rsidRPr="007223BC" w:rsidRDefault="00D17734" w:rsidP="00D17734">
            <w:pPr>
              <w:jc w:val="center"/>
              <w:rPr>
                <w:rFonts w:ascii="Tahoma" w:hAnsi="Tahoma" w:cs="Tahoma"/>
                <w:color w:val="000000"/>
                <w:sz w:val="18"/>
                <w:szCs w:val="18"/>
                <w:lang w:val="en-US"/>
              </w:rPr>
            </w:pPr>
            <w:r w:rsidRPr="007223BC">
              <w:rPr>
                <w:rFonts w:ascii="Tahoma" w:hAnsi="Tahoma" w:cs="Tahoma"/>
                <w:color w:val="000000"/>
                <w:sz w:val="18"/>
                <w:szCs w:val="18"/>
                <w:lang w:val="en-US"/>
              </w:rPr>
              <w:t>Nro.</w:t>
            </w:r>
          </w:p>
        </w:tc>
        <w:tc>
          <w:tcPr>
            <w:tcW w:w="1983" w:type="dxa"/>
            <w:tcBorders>
              <w:top w:val="single" w:sz="4" w:space="0" w:color="000000"/>
              <w:left w:val="nil"/>
              <w:bottom w:val="single" w:sz="4" w:space="0" w:color="000000"/>
              <w:right w:val="single" w:sz="4" w:space="0" w:color="000000"/>
            </w:tcBorders>
            <w:shd w:val="clear" w:color="000000" w:fill="66B2FF"/>
            <w:noWrap/>
            <w:vAlign w:val="bottom"/>
            <w:hideMark/>
          </w:tcPr>
          <w:p w:rsidR="00D17734" w:rsidRPr="007223BC" w:rsidRDefault="00D17734" w:rsidP="00D17734">
            <w:pPr>
              <w:jc w:val="center"/>
              <w:rPr>
                <w:rFonts w:ascii="Tahoma" w:hAnsi="Tahoma" w:cs="Tahoma"/>
                <w:color w:val="000000"/>
                <w:sz w:val="18"/>
                <w:szCs w:val="18"/>
                <w:lang w:val="en-US"/>
              </w:rPr>
            </w:pPr>
            <w:r w:rsidRPr="007223BC">
              <w:rPr>
                <w:rFonts w:ascii="Tahoma" w:hAnsi="Tahoma" w:cs="Tahoma"/>
                <w:color w:val="000000"/>
                <w:sz w:val="18"/>
                <w:szCs w:val="18"/>
                <w:lang w:val="en-US"/>
              </w:rPr>
              <w:t>LATITUD</w:t>
            </w:r>
          </w:p>
        </w:tc>
        <w:tc>
          <w:tcPr>
            <w:tcW w:w="1983" w:type="dxa"/>
            <w:tcBorders>
              <w:top w:val="single" w:sz="4" w:space="0" w:color="000000"/>
              <w:left w:val="nil"/>
              <w:bottom w:val="single" w:sz="4" w:space="0" w:color="000000"/>
              <w:right w:val="single" w:sz="4" w:space="0" w:color="000000"/>
            </w:tcBorders>
            <w:shd w:val="clear" w:color="000000" w:fill="66B2FF"/>
            <w:noWrap/>
            <w:vAlign w:val="bottom"/>
            <w:hideMark/>
          </w:tcPr>
          <w:p w:rsidR="00D17734" w:rsidRPr="007223BC" w:rsidRDefault="00D17734" w:rsidP="00D17734">
            <w:pPr>
              <w:jc w:val="center"/>
              <w:rPr>
                <w:rFonts w:ascii="Tahoma" w:hAnsi="Tahoma" w:cs="Tahoma"/>
                <w:color w:val="000000"/>
                <w:sz w:val="18"/>
                <w:szCs w:val="18"/>
                <w:lang w:val="en-US"/>
              </w:rPr>
            </w:pPr>
            <w:r w:rsidRPr="007223BC">
              <w:rPr>
                <w:rFonts w:ascii="Tahoma" w:hAnsi="Tahoma" w:cs="Tahoma"/>
                <w:color w:val="000000"/>
                <w:sz w:val="18"/>
                <w:szCs w:val="18"/>
                <w:lang w:val="en-US"/>
              </w:rPr>
              <w:t>LONGITUD</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1</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-16,2655244</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-61,0393678</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2</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-16,387445</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-61,0163167</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3</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-16,2550246</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-61,1320381</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4</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-16,2536215</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-61,1300558</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5</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-16,2534297</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-61,1293228</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6</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-16,253378</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-61,1309444</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7</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-16,2527973</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-61,1315232</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8</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-16,2537546</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-61,129848</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9</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-16,2541783</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-61,1332867</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10</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-16,2547782</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-61,1294501</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11</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-16,2532753</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-61,1323766</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12</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-16,2538205</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-61,1327625</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13</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-16,2542899</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-61,13321</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14</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-16,265492</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-61,0389157</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15</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-16,2654959</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-61,0371552</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16</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-16,2630199</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-61,0357823</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17</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-16,2633054</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-61,0382242</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18</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-16,2636566</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-61,038337</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19</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-16,265173</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-61,0388608</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20</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-16,2685144</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-61,0344767</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21</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-16,2323901</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-60,9678689</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22</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-16,2304931</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-60,9702888</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23</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-16,2291649</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-60,9702903</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24</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-16,2302826</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-60,9747775</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25</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-16,2316159</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-60,9748853</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26</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-16,2556235</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-61,1323802</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27</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-16,2558479</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-61,131903</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28</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-16,2548141</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-61,1335036</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29</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-16,2552508</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-61,1336843</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30</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-16,255887</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-61,1338572</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31</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-16,2553188</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-61,1342436</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32</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-16,2556892</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-61,132721</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33</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-16,2543672</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-61,129228</w:t>
            </w:r>
          </w:p>
        </w:tc>
      </w:tr>
      <w:tr w:rsidR="00D17734" w:rsidRPr="007223BC" w:rsidTr="00D17734">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7223BC" w:rsidRDefault="00D17734" w:rsidP="00D17734">
            <w:pPr>
              <w:jc w:val="right"/>
              <w:rPr>
                <w:rFonts w:ascii="Tahoma" w:hAnsi="Tahoma" w:cs="Tahoma"/>
                <w:color w:val="000000"/>
                <w:sz w:val="18"/>
                <w:szCs w:val="18"/>
                <w:lang w:val="en-US"/>
              </w:rPr>
            </w:pPr>
            <w:r w:rsidRPr="007223BC">
              <w:rPr>
                <w:rFonts w:ascii="Tahoma" w:hAnsi="Tahoma" w:cs="Tahoma"/>
                <w:color w:val="000000"/>
                <w:sz w:val="18"/>
                <w:szCs w:val="18"/>
                <w:lang w:val="en-US"/>
              </w:rPr>
              <w:t>34</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-16,2651676</w:t>
            </w:r>
          </w:p>
        </w:tc>
        <w:tc>
          <w:tcPr>
            <w:tcW w:w="1983" w:type="dxa"/>
            <w:tcBorders>
              <w:top w:val="nil"/>
              <w:left w:val="nil"/>
              <w:bottom w:val="single" w:sz="4" w:space="0" w:color="000000"/>
              <w:right w:val="single" w:sz="4" w:space="0" w:color="000000"/>
            </w:tcBorders>
            <w:shd w:val="clear" w:color="auto" w:fill="auto"/>
            <w:noWrap/>
            <w:hideMark/>
          </w:tcPr>
          <w:p w:rsidR="00D17734" w:rsidRPr="007223BC" w:rsidRDefault="00D17734" w:rsidP="00D17734">
            <w:pPr>
              <w:jc w:val="right"/>
              <w:rPr>
                <w:rFonts w:ascii="Tahoma" w:hAnsi="Tahoma" w:cs="Tahoma"/>
                <w:color w:val="000000"/>
                <w:sz w:val="18"/>
                <w:szCs w:val="18"/>
                <w:lang w:val="en-US"/>
              </w:rPr>
            </w:pPr>
            <w:r w:rsidRPr="006960A8">
              <w:t>-61,037985</w:t>
            </w:r>
          </w:p>
        </w:tc>
      </w:tr>
    </w:tbl>
    <w:p w:rsidR="00D17734" w:rsidRPr="00EE7BBE" w:rsidRDefault="00D17734" w:rsidP="00D17734">
      <w:pPr>
        <w:pStyle w:val="Prrafodelista"/>
        <w:rPr>
          <w:rFonts w:ascii="Verdana" w:hAnsi="Verdana" w:cs="Tahoma"/>
          <w:lang w:val="es-ES_tradnl"/>
        </w:rPr>
      </w:pPr>
    </w:p>
    <w:p w:rsidR="00D17734" w:rsidRPr="00115AC6" w:rsidRDefault="00D17734" w:rsidP="00D17734">
      <w:pPr>
        <w:jc w:val="both"/>
        <w:rPr>
          <w:rFonts w:ascii="Verdana" w:hAnsi="Verdana" w:cs="Tahoma"/>
          <w:lang w:val="es-ES_tradnl"/>
        </w:rPr>
      </w:pPr>
      <w:r w:rsidRPr="00115AC6">
        <w:rPr>
          <w:rFonts w:ascii="Verdana" w:hAnsi="Verdana" w:cs="Tahoma"/>
          <w:b/>
          <w:bCs/>
          <w:lang w:val="es-ES_tradnl"/>
        </w:rPr>
        <w:t>Nota:</w:t>
      </w:r>
      <w:r w:rsidRPr="00115AC6">
        <w:rPr>
          <w:rFonts w:ascii="Verdana" w:hAnsi="Verdana" w:cs="Tahoma"/>
          <w:lang w:val="es-ES_tradnl"/>
        </w:rPr>
        <w:t xml:space="preserve"> </w:t>
      </w:r>
      <w:r>
        <w:rPr>
          <w:rFonts w:ascii="Verdana" w:hAnsi="Verdana" w:cs="Tahoma"/>
          <w:lang w:val="es-ES_tradnl"/>
        </w:rPr>
        <w:t>L</w:t>
      </w:r>
      <w:r w:rsidRPr="00115AC6">
        <w:rPr>
          <w:rFonts w:ascii="Verdana" w:hAnsi="Verdana" w:cs="Tahoma"/>
          <w:lang w:val="es-ES_tradnl"/>
        </w:rPr>
        <w:t xml:space="preserve">as coordenadas son referenciales debiendo el contratista en coordinación con el supervisor de obra, ratificar o reubicar la construcción de la vivienda en el lote de terreno del beneficiario. </w:t>
      </w:r>
      <w:bookmarkEnd w:id="66"/>
    </w:p>
    <w:p w:rsidR="00D17734" w:rsidRDefault="00D17734" w:rsidP="00756B31">
      <w:pPr>
        <w:pStyle w:val="Prrafodelista"/>
        <w:numPr>
          <w:ilvl w:val="0"/>
          <w:numId w:val="62"/>
        </w:numPr>
        <w:tabs>
          <w:tab w:val="left" w:pos="709"/>
        </w:tabs>
        <w:ind w:left="567" w:hanging="567"/>
        <w:contextualSpacing/>
        <w:jc w:val="both"/>
        <w:outlineLvl w:val="0"/>
        <w:rPr>
          <w:rFonts w:ascii="Verdana" w:hAnsi="Verdana" w:cs="Tahoma"/>
          <w:b/>
          <w:lang w:val="es-ES_tradnl"/>
        </w:rPr>
      </w:pPr>
      <w:bookmarkStart w:id="67" w:name="_Toc515301257"/>
      <w:bookmarkStart w:id="68" w:name="_Toc129242857"/>
      <w:r w:rsidRPr="00115AC6">
        <w:rPr>
          <w:rFonts w:ascii="Verdana" w:hAnsi="Verdana" w:cs="Tahoma"/>
          <w:b/>
          <w:lang w:val="es-ES_tradnl"/>
        </w:rPr>
        <w:t>ACCESO A LAS COMUNIDADES/BARRIOS/ZONAS/URBANIZACIÓN/JUNTA VECINAL BENEFICIADAS</w:t>
      </w:r>
      <w:bookmarkEnd w:id="63"/>
      <w:bookmarkEnd w:id="67"/>
      <w:r w:rsidRPr="00115AC6">
        <w:rPr>
          <w:rFonts w:ascii="Verdana" w:hAnsi="Verdana" w:cs="Tahoma"/>
          <w:b/>
          <w:lang w:val="es-ES_tradnl"/>
        </w:rPr>
        <w:t>.</w:t>
      </w:r>
      <w:bookmarkEnd w:id="68"/>
    </w:p>
    <w:p w:rsidR="00D17734" w:rsidRDefault="00D17734" w:rsidP="00D17734">
      <w:pPr>
        <w:tabs>
          <w:tab w:val="left" w:pos="709"/>
        </w:tabs>
        <w:contextualSpacing/>
        <w:jc w:val="both"/>
        <w:outlineLvl w:val="0"/>
        <w:rPr>
          <w:rFonts w:ascii="Verdana" w:hAnsi="Verdana" w:cs="Tahoma"/>
          <w:b/>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4"/>
        <w:gridCol w:w="1981"/>
        <w:gridCol w:w="2098"/>
        <w:gridCol w:w="1048"/>
        <w:gridCol w:w="1312"/>
        <w:gridCol w:w="1966"/>
      </w:tblGrid>
      <w:tr w:rsidR="00D17734" w:rsidRPr="0034368E" w:rsidTr="00D17734">
        <w:trPr>
          <w:trHeight w:val="512"/>
          <w:jc w:val="center"/>
        </w:trPr>
        <w:tc>
          <w:tcPr>
            <w:tcW w:w="213" w:type="pct"/>
            <w:shd w:val="clear" w:color="auto" w:fill="244061"/>
            <w:vAlign w:val="center"/>
            <w:hideMark/>
          </w:tcPr>
          <w:p w:rsidR="00D17734" w:rsidRPr="008778A0" w:rsidRDefault="00D17734" w:rsidP="00D17734">
            <w:pPr>
              <w:jc w:val="center"/>
              <w:rPr>
                <w:rFonts w:cstheme="minorHAnsi"/>
                <w:b/>
                <w:bCs/>
                <w:sz w:val="18"/>
                <w:szCs w:val="18"/>
                <w:lang w:eastAsia="es-BO"/>
              </w:rPr>
            </w:pPr>
            <w:r w:rsidRPr="008778A0">
              <w:rPr>
                <w:rFonts w:cstheme="minorHAnsi"/>
                <w:b/>
                <w:bCs/>
                <w:sz w:val="18"/>
                <w:szCs w:val="18"/>
                <w:lang w:eastAsia="es-BO"/>
              </w:rPr>
              <w:t>Nº</w:t>
            </w:r>
          </w:p>
        </w:tc>
        <w:tc>
          <w:tcPr>
            <w:tcW w:w="1128" w:type="pct"/>
            <w:shd w:val="clear" w:color="auto" w:fill="244061"/>
            <w:vAlign w:val="center"/>
            <w:hideMark/>
          </w:tcPr>
          <w:p w:rsidR="00D17734" w:rsidRPr="008778A0" w:rsidRDefault="00D17734" w:rsidP="00D17734">
            <w:pPr>
              <w:jc w:val="center"/>
              <w:rPr>
                <w:rFonts w:cstheme="minorHAnsi"/>
                <w:b/>
                <w:bCs/>
                <w:sz w:val="18"/>
                <w:szCs w:val="18"/>
                <w:lang w:eastAsia="es-BO"/>
              </w:rPr>
            </w:pPr>
            <w:r w:rsidRPr="008778A0">
              <w:rPr>
                <w:rFonts w:cstheme="minorHAnsi"/>
                <w:b/>
                <w:bCs/>
                <w:sz w:val="18"/>
                <w:szCs w:val="18"/>
                <w:lang w:eastAsia="es-BO"/>
              </w:rPr>
              <w:t>Desde</w:t>
            </w:r>
          </w:p>
        </w:tc>
        <w:tc>
          <w:tcPr>
            <w:tcW w:w="1195" w:type="pct"/>
            <w:shd w:val="clear" w:color="auto" w:fill="244061"/>
            <w:vAlign w:val="center"/>
            <w:hideMark/>
          </w:tcPr>
          <w:p w:rsidR="00D17734" w:rsidRPr="008778A0" w:rsidRDefault="00D17734" w:rsidP="00D17734">
            <w:pPr>
              <w:jc w:val="center"/>
              <w:rPr>
                <w:rFonts w:cstheme="minorHAnsi"/>
                <w:b/>
                <w:bCs/>
                <w:sz w:val="18"/>
                <w:szCs w:val="18"/>
                <w:lang w:eastAsia="es-BO"/>
              </w:rPr>
            </w:pPr>
            <w:r w:rsidRPr="008778A0">
              <w:rPr>
                <w:rFonts w:cstheme="minorHAnsi"/>
                <w:b/>
                <w:bCs/>
                <w:sz w:val="18"/>
                <w:szCs w:val="18"/>
                <w:lang w:eastAsia="es-BO"/>
              </w:rPr>
              <w:t xml:space="preserve">Hasta </w:t>
            </w:r>
          </w:p>
        </w:tc>
        <w:tc>
          <w:tcPr>
            <w:tcW w:w="597" w:type="pct"/>
            <w:shd w:val="clear" w:color="auto" w:fill="244061"/>
            <w:vAlign w:val="center"/>
            <w:hideMark/>
          </w:tcPr>
          <w:p w:rsidR="00D17734" w:rsidRPr="008778A0" w:rsidRDefault="00D17734" w:rsidP="00D17734">
            <w:pPr>
              <w:jc w:val="center"/>
              <w:rPr>
                <w:rFonts w:cstheme="minorHAnsi"/>
                <w:b/>
                <w:bCs/>
                <w:sz w:val="18"/>
                <w:szCs w:val="18"/>
                <w:lang w:eastAsia="es-BO"/>
              </w:rPr>
            </w:pPr>
            <w:r w:rsidRPr="008778A0">
              <w:rPr>
                <w:rFonts w:cstheme="minorHAnsi"/>
                <w:b/>
                <w:bCs/>
                <w:sz w:val="18"/>
                <w:szCs w:val="18"/>
                <w:lang w:eastAsia="es-BO"/>
              </w:rPr>
              <w:t>Distancia</w:t>
            </w:r>
          </w:p>
        </w:tc>
        <w:tc>
          <w:tcPr>
            <w:tcW w:w="747" w:type="pct"/>
            <w:shd w:val="clear" w:color="auto" w:fill="244061"/>
            <w:vAlign w:val="center"/>
            <w:hideMark/>
          </w:tcPr>
          <w:p w:rsidR="00D17734" w:rsidRPr="008778A0" w:rsidRDefault="00D17734" w:rsidP="00D17734">
            <w:pPr>
              <w:jc w:val="center"/>
              <w:rPr>
                <w:rFonts w:cstheme="minorHAnsi"/>
                <w:b/>
                <w:bCs/>
                <w:sz w:val="18"/>
                <w:szCs w:val="18"/>
                <w:lang w:eastAsia="es-BO"/>
              </w:rPr>
            </w:pPr>
            <w:r w:rsidRPr="008778A0">
              <w:rPr>
                <w:rFonts w:cstheme="minorHAnsi"/>
                <w:b/>
                <w:bCs/>
                <w:sz w:val="18"/>
                <w:szCs w:val="18"/>
                <w:lang w:eastAsia="es-BO"/>
              </w:rPr>
              <w:t>Tiempo</w:t>
            </w:r>
          </w:p>
        </w:tc>
        <w:tc>
          <w:tcPr>
            <w:tcW w:w="1120" w:type="pct"/>
            <w:shd w:val="clear" w:color="auto" w:fill="244061"/>
            <w:vAlign w:val="center"/>
            <w:hideMark/>
          </w:tcPr>
          <w:p w:rsidR="00D17734" w:rsidRPr="008778A0" w:rsidRDefault="00D17734" w:rsidP="00D17734">
            <w:pPr>
              <w:jc w:val="center"/>
              <w:rPr>
                <w:rFonts w:cstheme="minorHAnsi"/>
                <w:b/>
                <w:bCs/>
                <w:sz w:val="18"/>
                <w:szCs w:val="18"/>
                <w:lang w:eastAsia="es-BO"/>
              </w:rPr>
            </w:pPr>
            <w:r w:rsidRPr="008778A0">
              <w:rPr>
                <w:rFonts w:cstheme="minorHAnsi"/>
                <w:b/>
                <w:bCs/>
                <w:sz w:val="18"/>
                <w:szCs w:val="18"/>
                <w:lang w:eastAsia="es-BO"/>
              </w:rPr>
              <w:t>Tipo de rodadura</w:t>
            </w:r>
          </w:p>
        </w:tc>
      </w:tr>
      <w:tr w:rsidR="00D17734" w:rsidRPr="0034368E" w:rsidTr="00D17734">
        <w:trPr>
          <w:trHeight w:val="170"/>
          <w:jc w:val="center"/>
        </w:trPr>
        <w:tc>
          <w:tcPr>
            <w:tcW w:w="213" w:type="pct"/>
            <w:shd w:val="clear" w:color="auto" w:fill="auto"/>
          </w:tcPr>
          <w:p w:rsidR="00D17734" w:rsidRPr="008778A0" w:rsidRDefault="00D17734" w:rsidP="00D17734">
            <w:pPr>
              <w:jc w:val="center"/>
              <w:rPr>
                <w:rFonts w:cstheme="minorHAnsi"/>
                <w:sz w:val="18"/>
                <w:szCs w:val="18"/>
                <w:lang w:eastAsia="es-BO"/>
              </w:rPr>
            </w:pPr>
            <w:r w:rsidRPr="00C52A7C">
              <w:t>1</w:t>
            </w:r>
          </w:p>
        </w:tc>
        <w:tc>
          <w:tcPr>
            <w:tcW w:w="1128" w:type="pct"/>
            <w:shd w:val="clear" w:color="auto" w:fill="auto"/>
          </w:tcPr>
          <w:p w:rsidR="00D17734" w:rsidRPr="008778A0" w:rsidRDefault="00D17734" w:rsidP="00D17734">
            <w:pPr>
              <w:jc w:val="center"/>
              <w:rPr>
                <w:rFonts w:cstheme="minorHAnsi"/>
                <w:bCs/>
                <w:sz w:val="18"/>
                <w:szCs w:val="18"/>
                <w:lang w:eastAsia="es-BO"/>
              </w:rPr>
            </w:pPr>
            <w:r w:rsidRPr="00C52A7C">
              <w:t xml:space="preserve">SANTA CRUZ </w:t>
            </w:r>
          </w:p>
        </w:tc>
        <w:tc>
          <w:tcPr>
            <w:tcW w:w="1195" w:type="pct"/>
            <w:shd w:val="clear" w:color="auto" w:fill="auto"/>
          </w:tcPr>
          <w:p w:rsidR="00D17734" w:rsidRPr="008778A0" w:rsidRDefault="00D17734" w:rsidP="00D17734">
            <w:pPr>
              <w:rPr>
                <w:rFonts w:ascii="Verdana" w:hAnsi="Verdana" w:cstheme="minorHAnsi"/>
                <w:sz w:val="18"/>
                <w:szCs w:val="18"/>
                <w:lang w:eastAsia="es-BO"/>
              </w:rPr>
            </w:pPr>
            <w:r w:rsidRPr="00C52A7C">
              <w:t>CENTRO POBLADO SAN IGNACIO DE VELASCO</w:t>
            </w:r>
          </w:p>
        </w:tc>
        <w:tc>
          <w:tcPr>
            <w:tcW w:w="597" w:type="pct"/>
            <w:shd w:val="clear" w:color="auto" w:fill="auto"/>
            <w:noWrap/>
          </w:tcPr>
          <w:p w:rsidR="00D17734" w:rsidRPr="00865A8A" w:rsidRDefault="00D17734" w:rsidP="00D17734">
            <w:pPr>
              <w:jc w:val="center"/>
              <w:rPr>
                <w:rFonts w:cstheme="minorHAnsi"/>
                <w:b/>
                <w:sz w:val="18"/>
                <w:szCs w:val="18"/>
                <w:lang w:eastAsia="es-BO"/>
              </w:rPr>
            </w:pPr>
            <w:r w:rsidRPr="00C52A7C">
              <w:t>476 km</w:t>
            </w:r>
          </w:p>
        </w:tc>
        <w:tc>
          <w:tcPr>
            <w:tcW w:w="747" w:type="pct"/>
            <w:shd w:val="clear" w:color="auto" w:fill="auto"/>
            <w:noWrap/>
          </w:tcPr>
          <w:p w:rsidR="00D17734" w:rsidRPr="00865A8A" w:rsidRDefault="00D17734" w:rsidP="00D17734">
            <w:pPr>
              <w:jc w:val="center"/>
              <w:rPr>
                <w:rFonts w:cstheme="minorHAnsi"/>
                <w:sz w:val="18"/>
                <w:szCs w:val="18"/>
                <w:lang w:eastAsia="es-BO"/>
              </w:rPr>
            </w:pPr>
            <w:r w:rsidRPr="00C52A7C">
              <w:t>7 a 8 hrs</w:t>
            </w:r>
          </w:p>
        </w:tc>
        <w:tc>
          <w:tcPr>
            <w:tcW w:w="1120" w:type="pct"/>
            <w:shd w:val="clear" w:color="auto" w:fill="auto"/>
            <w:noWrap/>
          </w:tcPr>
          <w:p w:rsidR="00D17734" w:rsidRPr="008778A0" w:rsidRDefault="00D17734" w:rsidP="00D17734">
            <w:pPr>
              <w:jc w:val="center"/>
              <w:rPr>
                <w:rFonts w:cstheme="minorHAnsi"/>
                <w:sz w:val="18"/>
                <w:szCs w:val="18"/>
                <w:lang w:eastAsia="es-BO"/>
              </w:rPr>
            </w:pPr>
            <w:r w:rsidRPr="00C52A7C">
              <w:t>Asfalto</w:t>
            </w:r>
          </w:p>
        </w:tc>
      </w:tr>
      <w:tr w:rsidR="00D17734" w:rsidRPr="0034368E" w:rsidTr="00D17734">
        <w:trPr>
          <w:trHeight w:val="170"/>
          <w:jc w:val="center"/>
        </w:trPr>
        <w:tc>
          <w:tcPr>
            <w:tcW w:w="213" w:type="pct"/>
            <w:shd w:val="clear" w:color="auto" w:fill="auto"/>
          </w:tcPr>
          <w:p w:rsidR="00D17734" w:rsidRPr="008778A0" w:rsidRDefault="00D17734" w:rsidP="00D17734">
            <w:pPr>
              <w:jc w:val="center"/>
              <w:rPr>
                <w:rFonts w:cstheme="minorHAnsi"/>
                <w:sz w:val="18"/>
                <w:szCs w:val="18"/>
                <w:lang w:eastAsia="es-BO"/>
              </w:rPr>
            </w:pPr>
            <w:r w:rsidRPr="00C52A7C">
              <w:t>2</w:t>
            </w:r>
          </w:p>
        </w:tc>
        <w:tc>
          <w:tcPr>
            <w:tcW w:w="1128" w:type="pct"/>
            <w:shd w:val="clear" w:color="auto" w:fill="auto"/>
          </w:tcPr>
          <w:p w:rsidR="00D17734" w:rsidRPr="002418DA" w:rsidRDefault="00D17734" w:rsidP="00D17734">
            <w:pPr>
              <w:rPr>
                <w:rFonts w:cstheme="minorHAnsi"/>
                <w:sz w:val="18"/>
                <w:szCs w:val="18"/>
              </w:rPr>
            </w:pPr>
            <w:r w:rsidRPr="00C52A7C">
              <w:t>CENTRO POBLADO SAN IGNACIO DE VELASCO</w:t>
            </w:r>
          </w:p>
        </w:tc>
        <w:tc>
          <w:tcPr>
            <w:tcW w:w="1195" w:type="pct"/>
            <w:shd w:val="clear" w:color="auto" w:fill="auto"/>
          </w:tcPr>
          <w:p w:rsidR="00D17734" w:rsidRPr="008778A0" w:rsidRDefault="00D17734" w:rsidP="00D17734">
            <w:pPr>
              <w:rPr>
                <w:rFonts w:cstheme="minorHAnsi"/>
                <w:sz w:val="18"/>
                <w:szCs w:val="18"/>
              </w:rPr>
            </w:pPr>
            <w:r w:rsidRPr="00C52A7C">
              <w:t>16 de Agosto</w:t>
            </w:r>
          </w:p>
        </w:tc>
        <w:tc>
          <w:tcPr>
            <w:tcW w:w="597" w:type="pct"/>
            <w:shd w:val="clear" w:color="auto" w:fill="auto"/>
            <w:noWrap/>
          </w:tcPr>
          <w:p w:rsidR="00D17734" w:rsidRPr="002A5196" w:rsidRDefault="00D17734" w:rsidP="00D17734">
            <w:pPr>
              <w:jc w:val="center"/>
              <w:rPr>
                <w:rFonts w:cstheme="minorHAnsi"/>
                <w:b/>
                <w:sz w:val="18"/>
                <w:szCs w:val="18"/>
                <w:lang w:eastAsia="es-BO"/>
              </w:rPr>
            </w:pPr>
            <w:r w:rsidRPr="00C52A7C">
              <w:t>56 km</w:t>
            </w:r>
          </w:p>
        </w:tc>
        <w:tc>
          <w:tcPr>
            <w:tcW w:w="747" w:type="pct"/>
            <w:shd w:val="clear" w:color="auto" w:fill="auto"/>
            <w:noWrap/>
          </w:tcPr>
          <w:p w:rsidR="00D17734" w:rsidRPr="002A5196" w:rsidRDefault="00D17734" w:rsidP="00D17734">
            <w:pPr>
              <w:jc w:val="center"/>
              <w:rPr>
                <w:rFonts w:cstheme="minorHAnsi"/>
                <w:sz w:val="18"/>
                <w:szCs w:val="18"/>
                <w:lang w:eastAsia="es-BO"/>
              </w:rPr>
            </w:pPr>
            <w:r w:rsidRPr="00C52A7C">
              <w:t>1 hrs</w:t>
            </w:r>
          </w:p>
        </w:tc>
        <w:tc>
          <w:tcPr>
            <w:tcW w:w="1120" w:type="pct"/>
            <w:shd w:val="clear" w:color="auto" w:fill="auto"/>
            <w:noWrap/>
          </w:tcPr>
          <w:p w:rsidR="00D17734" w:rsidRPr="008778A0" w:rsidRDefault="00D17734" w:rsidP="00D17734">
            <w:pPr>
              <w:jc w:val="center"/>
              <w:rPr>
                <w:rFonts w:cstheme="minorHAnsi"/>
                <w:sz w:val="18"/>
                <w:szCs w:val="18"/>
                <w:lang w:eastAsia="es-BO"/>
              </w:rPr>
            </w:pPr>
            <w:r w:rsidRPr="00C52A7C">
              <w:t>tierra</w:t>
            </w:r>
          </w:p>
        </w:tc>
      </w:tr>
      <w:tr w:rsidR="00D17734" w:rsidRPr="0034368E" w:rsidTr="00D17734">
        <w:trPr>
          <w:trHeight w:val="170"/>
          <w:jc w:val="center"/>
        </w:trPr>
        <w:tc>
          <w:tcPr>
            <w:tcW w:w="213" w:type="pct"/>
            <w:shd w:val="clear" w:color="auto" w:fill="auto"/>
          </w:tcPr>
          <w:p w:rsidR="00D17734" w:rsidRPr="008778A0" w:rsidRDefault="00D17734" w:rsidP="00D17734">
            <w:pPr>
              <w:jc w:val="center"/>
              <w:rPr>
                <w:rFonts w:cstheme="minorHAnsi"/>
                <w:lang w:eastAsia="es-BO"/>
              </w:rPr>
            </w:pPr>
            <w:r w:rsidRPr="00C52A7C">
              <w:t>3</w:t>
            </w:r>
          </w:p>
        </w:tc>
        <w:tc>
          <w:tcPr>
            <w:tcW w:w="1128" w:type="pct"/>
            <w:shd w:val="clear" w:color="auto" w:fill="auto"/>
          </w:tcPr>
          <w:p w:rsidR="00D17734" w:rsidRPr="00BE0BB1" w:rsidRDefault="00D17734" w:rsidP="00D17734">
            <w:pPr>
              <w:rPr>
                <w:rFonts w:cstheme="minorHAnsi"/>
                <w:szCs w:val="18"/>
              </w:rPr>
            </w:pPr>
            <w:r w:rsidRPr="00C52A7C">
              <w:t>CENTRO POBLADO SAN IGNACIO DE VELASCO</w:t>
            </w:r>
          </w:p>
        </w:tc>
        <w:tc>
          <w:tcPr>
            <w:tcW w:w="1195" w:type="pct"/>
            <w:shd w:val="clear" w:color="auto" w:fill="auto"/>
          </w:tcPr>
          <w:p w:rsidR="00D17734" w:rsidRDefault="00D17734" w:rsidP="00D17734">
            <w:pPr>
              <w:rPr>
                <w:rFonts w:cstheme="minorHAnsi"/>
                <w:bCs/>
                <w:szCs w:val="18"/>
                <w:lang w:eastAsia="es-BO"/>
              </w:rPr>
            </w:pPr>
            <w:r w:rsidRPr="00C52A7C">
              <w:t>San Josema</w:t>
            </w:r>
          </w:p>
        </w:tc>
        <w:tc>
          <w:tcPr>
            <w:tcW w:w="597" w:type="pct"/>
            <w:shd w:val="clear" w:color="auto" w:fill="auto"/>
            <w:noWrap/>
          </w:tcPr>
          <w:p w:rsidR="00D17734" w:rsidRPr="002A5196" w:rsidRDefault="00D17734" w:rsidP="00D17734">
            <w:pPr>
              <w:jc w:val="center"/>
              <w:rPr>
                <w:rFonts w:cstheme="minorHAnsi"/>
                <w:b/>
                <w:lang w:eastAsia="es-BO"/>
              </w:rPr>
            </w:pPr>
            <w:r w:rsidRPr="00C52A7C">
              <w:t>40 km</w:t>
            </w:r>
          </w:p>
        </w:tc>
        <w:tc>
          <w:tcPr>
            <w:tcW w:w="747" w:type="pct"/>
            <w:shd w:val="clear" w:color="auto" w:fill="auto"/>
            <w:noWrap/>
          </w:tcPr>
          <w:p w:rsidR="00D17734" w:rsidRDefault="00D17734" w:rsidP="00D17734">
            <w:pPr>
              <w:jc w:val="center"/>
              <w:rPr>
                <w:rFonts w:cstheme="minorHAnsi"/>
                <w:lang w:eastAsia="es-BO"/>
              </w:rPr>
            </w:pPr>
            <w:r w:rsidRPr="00C52A7C">
              <w:t>30 a 40 min</w:t>
            </w:r>
          </w:p>
        </w:tc>
        <w:tc>
          <w:tcPr>
            <w:tcW w:w="1120" w:type="pct"/>
            <w:shd w:val="clear" w:color="auto" w:fill="auto"/>
            <w:noWrap/>
          </w:tcPr>
          <w:p w:rsidR="00D17734" w:rsidRDefault="00D17734" w:rsidP="00D17734">
            <w:pPr>
              <w:jc w:val="center"/>
              <w:rPr>
                <w:rFonts w:cstheme="minorHAnsi"/>
                <w:lang w:eastAsia="es-BO"/>
              </w:rPr>
            </w:pPr>
            <w:r w:rsidRPr="00C52A7C">
              <w:t>tierra</w:t>
            </w:r>
          </w:p>
        </w:tc>
      </w:tr>
      <w:tr w:rsidR="00D17734" w:rsidRPr="0034368E" w:rsidTr="00D17734">
        <w:trPr>
          <w:trHeight w:val="170"/>
          <w:jc w:val="center"/>
        </w:trPr>
        <w:tc>
          <w:tcPr>
            <w:tcW w:w="213" w:type="pct"/>
            <w:shd w:val="clear" w:color="auto" w:fill="auto"/>
          </w:tcPr>
          <w:p w:rsidR="00D17734" w:rsidRPr="008778A0" w:rsidRDefault="00D17734" w:rsidP="00D17734">
            <w:pPr>
              <w:jc w:val="center"/>
              <w:rPr>
                <w:rFonts w:cstheme="minorHAnsi"/>
                <w:lang w:eastAsia="es-BO"/>
              </w:rPr>
            </w:pPr>
            <w:r w:rsidRPr="00C52A7C">
              <w:t>4</w:t>
            </w:r>
          </w:p>
        </w:tc>
        <w:tc>
          <w:tcPr>
            <w:tcW w:w="1128" w:type="pct"/>
            <w:shd w:val="clear" w:color="auto" w:fill="auto"/>
          </w:tcPr>
          <w:p w:rsidR="00D17734" w:rsidRPr="00BE0BB1" w:rsidRDefault="00D17734" w:rsidP="00D17734">
            <w:pPr>
              <w:rPr>
                <w:rFonts w:cstheme="minorHAnsi"/>
                <w:szCs w:val="18"/>
              </w:rPr>
            </w:pPr>
            <w:r w:rsidRPr="00C52A7C">
              <w:t>CENTRO POBLADO SAN IGNACIO DE VELASCO</w:t>
            </w:r>
          </w:p>
        </w:tc>
        <w:tc>
          <w:tcPr>
            <w:tcW w:w="1195" w:type="pct"/>
            <w:shd w:val="clear" w:color="auto" w:fill="auto"/>
          </w:tcPr>
          <w:p w:rsidR="00D17734" w:rsidRDefault="00D17734" w:rsidP="00D17734">
            <w:pPr>
              <w:rPr>
                <w:rFonts w:cstheme="minorHAnsi"/>
                <w:bCs/>
                <w:szCs w:val="18"/>
                <w:lang w:eastAsia="es-BO"/>
              </w:rPr>
            </w:pPr>
            <w:r w:rsidRPr="00C52A7C">
              <w:t>San Juancito</w:t>
            </w:r>
          </w:p>
        </w:tc>
        <w:tc>
          <w:tcPr>
            <w:tcW w:w="597" w:type="pct"/>
            <w:shd w:val="clear" w:color="auto" w:fill="auto"/>
            <w:noWrap/>
          </w:tcPr>
          <w:p w:rsidR="00D17734" w:rsidRPr="002A5196" w:rsidRDefault="00D17734" w:rsidP="00D17734">
            <w:pPr>
              <w:jc w:val="center"/>
              <w:rPr>
                <w:rFonts w:cstheme="minorHAnsi"/>
                <w:b/>
                <w:lang w:eastAsia="es-BO"/>
              </w:rPr>
            </w:pPr>
            <w:r w:rsidRPr="00C52A7C">
              <w:t>30 km</w:t>
            </w:r>
          </w:p>
        </w:tc>
        <w:tc>
          <w:tcPr>
            <w:tcW w:w="747" w:type="pct"/>
            <w:shd w:val="clear" w:color="auto" w:fill="auto"/>
            <w:noWrap/>
          </w:tcPr>
          <w:p w:rsidR="00D17734" w:rsidRDefault="00D17734" w:rsidP="00D17734">
            <w:pPr>
              <w:jc w:val="center"/>
              <w:rPr>
                <w:rFonts w:cstheme="minorHAnsi"/>
                <w:lang w:eastAsia="es-BO"/>
              </w:rPr>
            </w:pPr>
            <w:r w:rsidRPr="00C52A7C">
              <w:t>30 a 40 min</w:t>
            </w:r>
          </w:p>
        </w:tc>
        <w:tc>
          <w:tcPr>
            <w:tcW w:w="1120" w:type="pct"/>
            <w:shd w:val="clear" w:color="auto" w:fill="auto"/>
            <w:noWrap/>
          </w:tcPr>
          <w:p w:rsidR="00D17734" w:rsidRDefault="00D17734" w:rsidP="00D17734">
            <w:pPr>
              <w:jc w:val="center"/>
              <w:rPr>
                <w:rFonts w:cstheme="minorHAnsi"/>
                <w:lang w:eastAsia="es-BO"/>
              </w:rPr>
            </w:pPr>
            <w:r w:rsidRPr="00C52A7C">
              <w:t>tierra</w:t>
            </w:r>
          </w:p>
        </w:tc>
      </w:tr>
    </w:tbl>
    <w:p w:rsidR="00D17734" w:rsidRPr="00115AC6" w:rsidRDefault="00D17734" w:rsidP="00756B31">
      <w:pPr>
        <w:pStyle w:val="Prrafodelista"/>
        <w:widowControl w:val="0"/>
        <w:numPr>
          <w:ilvl w:val="0"/>
          <w:numId w:val="74"/>
        </w:numPr>
        <w:autoSpaceDE w:val="0"/>
        <w:autoSpaceDN w:val="0"/>
        <w:ind w:left="709"/>
        <w:jc w:val="both"/>
        <w:rPr>
          <w:rFonts w:ascii="Verdana" w:hAnsi="Verdana" w:cs="Tahoma"/>
          <w:bCs/>
          <w:i/>
          <w:iCs/>
        </w:rPr>
      </w:pPr>
      <w:bookmarkStart w:id="69" w:name="_Toc49530406"/>
      <w:bookmarkStart w:id="70" w:name="_Toc49531233"/>
      <w:bookmarkStart w:id="71" w:name="_Toc100250568"/>
      <w:bookmarkStart w:id="72" w:name="_Toc129242858"/>
      <w:bookmarkStart w:id="73" w:name="_Toc515301258"/>
      <w:r w:rsidRPr="00115AC6">
        <w:rPr>
          <w:rFonts w:ascii="Verdana" w:hAnsi="Verdana" w:cs="Tahoma"/>
          <w:bCs/>
          <w:i/>
          <w:iCs/>
        </w:rPr>
        <w:t>Es responsabilidad plena del Contratista conocer el lugar de intervención, no podrá alegar desconocimiento dado que en su propuesta acepta conocer la zona de intervención.</w:t>
      </w:r>
      <w:bookmarkEnd w:id="69"/>
      <w:bookmarkEnd w:id="70"/>
      <w:bookmarkEnd w:id="71"/>
      <w:bookmarkEnd w:id="72"/>
    </w:p>
    <w:p w:rsidR="00D17734" w:rsidRPr="00115AC6" w:rsidRDefault="00D17734" w:rsidP="00D17734">
      <w:pPr>
        <w:rPr>
          <w:rFonts w:ascii="Verdana" w:hAnsi="Verdana"/>
        </w:rPr>
      </w:pPr>
    </w:p>
    <w:p w:rsidR="00D17734" w:rsidRPr="00115AC6" w:rsidRDefault="00D17734" w:rsidP="00D17734">
      <w:pPr>
        <w:widowControl w:val="0"/>
        <w:jc w:val="both"/>
        <w:rPr>
          <w:rFonts w:ascii="Verdana" w:hAnsi="Verdana" w:cs="Tahoma"/>
          <w:b/>
          <w:u w:val="single"/>
        </w:rPr>
      </w:pPr>
      <w:r w:rsidRPr="00115AC6">
        <w:rPr>
          <w:rFonts w:ascii="Verdana" w:hAnsi="Verdana" w:cs="Tahoma"/>
          <w:b/>
          <w:u w:val="single"/>
        </w:rPr>
        <w:t>CONDICIONES ADMINISTRATIVAS:</w:t>
      </w: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rPr>
      </w:pPr>
      <w:bookmarkStart w:id="74" w:name="_Toc515301263"/>
      <w:bookmarkStart w:id="75" w:name="_Toc129242859"/>
      <w:r w:rsidRPr="00115AC6">
        <w:rPr>
          <w:rFonts w:ascii="Verdana" w:hAnsi="Verdana" w:cs="Tahoma"/>
          <w:b/>
          <w:lang w:val="es-ES_tradnl"/>
        </w:rPr>
        <w:t>PLAZO DE EJECUCIÓN</w:t>
      </w:r>
      <w:bookmarkEnd w:id="74"/>
      <w:r w:rsidRPr="00115AC6">
        <w:rPr>
          <w:rFonts w:ascii="Verdana" w:hAnsi="Verdana" w:cs="Tahoma"/>
          <w:b/>
          <w:lang w:val="es-ES_tradnl"/>
        </w:rPr>
        <w:t>.</w:t>
      </w:r>
      <w:bookmarkEnd w:id="75"/>
    </w:p>
    <w:p w:rsidR="00D17734" w:rsidRPr="00115AC6" w:rsidRDefault="00D17734" w:rsidP="00D17734">
      <w:pPr>
        <w:widowControl w:val="0"/>
        <w:jc w:val="both"/>
        <w:rPr>
          <w:rFonts w:ascii="Verdana" w:hAnsi="Verdana" w:cs="Tahoma"/>
        </w:rPr>
      </w:pPr>
      <w:r w:rsidRPr="00115AC6">
        <w:rPr>
          <w:rFonts w:ascii="Verdana" w:hAnsi="Verdana"/>
          <w:color w:val="000000"/>
          <w:shd w:val="clear" w:color="auto" w:fill="FFFFFF"/>
        </w:rPr>
        <w:t xml:space="preserve">El plazo de ejecución para la construcción de las viviendas del proyecto es de </w:t>
      </w:r>
      <w:r w:rsidRPr="00886D1C">
        <w:rPr>
          <w:rFonts w:ascii="Verdana" w:hAnsi="Verdana"/>
          <w:b/>
          <w:bCs/>
          <w:color w:val="FF0000"/>
          <w:shd w:val="clear" w:color="auto" w:fill="FFFFFF"/>
        </w:rPr>
        <w:t>150 días</w:t>
      </w:r>
      <w:r w:rsidRPr="00886D1C">
        <w:rPr>
          <w:rFonts w:ascii="Verdana" w:hAnsi="Verdana"/>
          <w:color w:val="000000"/>
          <w:shd w:val="clear" w:color="auto" w:fill="FFFFFF"/>
        </w:rPr>
        <w:t xml:space="preserve"> </w:t>
      </w:r>
      <w:r w:rsidRPr="00115AC6">
        <w:rPr>
          <w:rFonts w:ascii="Verdana" w:hAnsi="Verdana"/>
          <w:color w:val="000000"/>
          <w:shd w:val="clear" w:color="auto" w:fill="FFFFFF"/>
        </w:rPr>
        <w:t>calendario, computables a partir de la fecha establecida en la orden de proceder emitida por el Supervisor de Obra, hasta la recepción provisional.</w:t>
      </w:r>
    </w:p>
    <w:p w:rsidR="00D17734" w:rsidRPr="00115AC6" w:rsidRDefault="00D17734" w:rsidP="00D17734">
      <w:pPr>
        <w:widowControl w:val="0"/>
        <w:jc w:val="both"/>
        <w:rPr>
          <w:rFonts w:ascii="Verdana" w:hAnsi="Verdana" w:cs="Tahoma"/>
        </w:rPr>
      </w:pPr>
      <w:r w:rsidRPr="00115AC6">
        <w:rPr>
          <w:rFonts w:ascii="Verdana" w:hAnsi="Verdan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
          <w:lang w:val="es-ES_tradnl"/>
        </w:rPr>
      </w:pPr>
      <w:bookmarkStart w:id="76" w:name="_Toc129242860"/>
      <w:bookmarkStart w:id="77" w:name="_Toc515301264"/>
      <w:r w:rsidRPr="00115AC6">
        <w:rPr>
          <w:rFonts w:ascii="Verdana" w:hAnsi="Verdana" w:cs="Tahoma"/>
          <w:b/>
          <w:lang w:val="es-ES_tradnl"/>
        </w:rPr>
        <w:t>ORDEN DE PROCEDER.</w:t>
      </w:r>
      <w:bookmarkEnd w:id="76"/>
    </w:p>
    <w:p w:rsidR="00D17734" w:rsidRPr="007223BC" w:rsidRDefault="00D17734" w:rsidP="00D17734">
      <w:pPr>
        <w:jc w:val="both"/>
        <w:rPr>
          <w:rFonts w:ascii="Verdana" w:hAnsi="Verdana" w:cs="Tahoma"/>
        </w:rPr>
      </w:pPr>
      <w:r w:rsidRPr="00115AC6">
        <w:rPr>
          <w:rFonts w:ascii="Verdana" w:hAnsi="Verdana" w:cs="Tahoma"/>
        </w:rPr>
        <w:t xml:space="preserve">La Orden de Proceder será emitida por el Supervisor de obra en un plazo no mayor a tres (3) días calendarios posterior a la suscripción del contrato. En caso de otorgarse anticipo, la Orden de Proceder no podrá ser </w:t>
      </w:r>
      <w:r w:rsidRPr="007223BC">
        <w:rPr>
          <w:rFonts w:ascii="Verdana" w:hAnsi="Verdana" w:cs="Tahoma"/>
        </w:rPr>
        <w:t>emitida antes de que se haga efectivo el desembolso total del anticipo.</w:t>
      </w:r>
    </w:p>
    <w:p w:rsidR="00D17734" w:rsidRPr="00115AC6" w:rsidRDefault="00D17734" w:rsidP="00D17734">
      <w:pPr>
        <w:widowControl w:val="0"/>
        <w:jc w:val="both"/>
        <w:rPr>
          <w:rFonts w:ascii="Verdana" w:hAnsi="Verdana" w:cs="Tahoma"/>
        </w:rPr>
      </w:pPr>
      <w:r w:rsidRPr="007223BC">
        <w:rPr>
          <w:rFonts w:ascii="Verdana" w:hAnsi="Verdana" w:cs="Tahoma"/>
        </w:rPr>
        <w:t xml:space="preserve">Con el fin de contrastar la declaración jurada del beneficiario, la </w:t>
      </w:r>
      <w:r w:rsidRPr="007223BC">
        <w:rPr>
          <w:rFonts w:ascii="Verdana" w:hAnsi="Verdana" w:cs="Tahoma"/>
          <w:b/>
          <w:bCs/>
        </w:rPr>
        <w:t>empresa</w:t>
      </w:r>
      <w:r w:rsidRPr="007223BC">
        <w:rPr>
          <w:rFonts w:ascii="Verdana" w:hAnsi="Verdana" w:cs="Tahoma"/>
        </w:rPr>
        <w:t xml:space="preserve"> </w:t>
      </w:r>
      <w:r w:rsidRPr="007223BC">
        <w:rPr>
          <w:rFonts w:ascii="Verdana" w:hAnsi="Verdana" w:cs="Tahoma"/>
          <w:b/>
          <w:bCs/>
        </w:rPr>
        <w:t>contratista</w:t>
      </w:r>
      <w:r w:rsidRPr="007223BC">
        <w:rPr>
          <w:rFonts w:ascii="Verdana" w:hAnsi="Verdana" w:cs="Tahoma"/>
        </w:rPr>
        <w:t xml:space="preserve"> deberá iniciar el trámite de los Certificados de no propiedad a nivel nacional hasta 5 días hábiles como máximo para la presentación a la</w:t>
      </w:r>
      <w:r w:rsidRPr="00115AC6">
        <w:rPr>
          <w:rFonts w:ascii="Verdana" w:hAnsi="Verdana" w:cs="Tahoma"/>
        </w:rPr>
        <w:t xml:space="preserve"> Supervisión de la gestión ante derechos reales, para todos los beneficiarios (titular y conyugue).</w:t>
      </w: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
          <w:lang w:val="es-ES_tradnl"/>
        </w:rPr>
      </w:pPr>
      <w:bookmarkStart w:id="78" w:name="_Toc129242861"/>
      <w:r w:rsidRPr="00115AC6">
        <w:rPr>
          <w:rFonts w:ascii="Verdana" w:hAnsi="Verdana" w:cs="Tahoma"/>
          <w:b/>
          <w:lang w:val="es-ES_tradnl"/>
        </w:rPr>
        <w:t>PRECIO REFERENCIAL</w:t>
      </w:r>
      <w:bookmarkEnd w:id="77"/>
      <w:r w:rsidRPr="00115AC6">
        <w:rPr>
          <w:rFonts w:ascii="Verdana" w:hAnsi="Verdana" w:cs="Tahoma"/>
          <w:b/>
          <w:lang w:val="es-ES_tradnl"/>
        </w:rPr>
        <w:t>.</w:t>
      </w:r>
      <w:bookmarkEnd w:id="78"/>
    </w:p>
    <w:p w:rsidR="00D17734" w:rsidRPr="00115AC6" w:rsidRDefault="00D17734" w:rsidP="00D17734">
      <w:pPr>
        <w:jc w:val="both"/>
        <w:rPr>
          <w:rFonts w:ascii="Verdana" w:hAnsi="Verdana" w:cs="Arial"/>
          <w:b/>
          <w:lang w:eastAsia="es-BO"/>
        </w:rPr>
      </w:pPr>
      <w:bookmarkStart w:id="79" w:name="_Toc515301265"/>
      <w:r w:rsidRPr="00115AC6">
        <w:rPr>
          <w:rFonts w:ascii="Verdana" w:hAnsi="Verdana" w:cs="Tahoma"/>
          <w:bCs/>
        </w:rPr>
        <w:t xml:space="preserve">El Precio Referencial destinado al Objeto de Contratación es de </w:t>
      </w:r>
      <w:r w:rsidRPr="00115AC6">
        <w:rPr>
          <w:rFonts w:ascii="Verdana" w:hAnsi="Verdana" w:cs="Tahoma"/>
          <w:b/>
          <w:color w:val="FF0000"/>
        </w:rPr>
        <w:t xml:space="preserve">Bs. </w:t>
      </w:r>
      <w:r w:rsidRPr="0043038B">
        <w:rPr>
          <w:rFonts w:ascii="Verdana" w:hAnsi="Verdana" w:cs="Tahoma"/>
          <w:b/>
          <w:color w:val="FF0000"/>
        </w:rPr>
        <w:t>3.912.357,12</w:t>
      </w:r>
      <w:r w:rsidRPr="00115AC6">
        <w:rPr>
          <w:rFonts w:ascii="Verdana" w:hAnsi="Verdana" w:cs="Tahoma"/>
          <w:b/>
          <w:color w:val="FF0000"/>
        </w:rPr>
        <w:t xml:space="preserve"> (</w:t>
      </w:r>
      <w:r>
        <w:rPr>
          <w:rFonts w:ascii="Verdana" w:hAnsi="Verdana" w:cs="Tahoma"/>
          <w:b/>
          <w:color w:val="FF0000"/>
        </w:rPr>
        <w:t>TRES MILLONES NOVECIENTOS DOCE MIL TRESCIENTOS CINCUENTA Y SIETE 12/100 BOLIVIANOS</w:t>
      </w:r>
      <w:r w:rsidRPr="00115AC6">
        <w:rPr>
          <w:rFonts w:ascii="Verdana" w:hAnsi="Verdana" w:cs="Tahoma"/>
          <w:b/>
          <w:color w:val="FF0000"/>
        </w:rPr>
        <w:t>)</w:t>
      </w: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
          <w:lang w:val="es-ES_tradnl"/>
        </w:rPr>
      </w:pPr>
      <w:bookmarkStart w:id="80" w:name="_Toc129242862"/>
      <w:r w:rsidRPr="00115AC6">
        <w:rPr>
          <w:rFonts w:ascii="Verdana" w:hAnsi="Verdana" w:cs="Tahoma"/>
          <w:b/>
          <w:lang w:val="es-ES_tradnl"/>
        </w:rPr>
        <w:t>FORMA DE PAGO</w:t>
      </w:r>
      <w:bookmarkEnd w:id="79"/>
      <w:r w:rsidRPr="00115AC6">
        <w:rPr>
          <w:rFonts w:ascii="Verdana" w:hAnsi="Verdana" w:cs="Tahoma"/>
          <w:b/>
          <w:lang w:val="es-ES_tradnl"/>
        </w:rPr>
        <w:t>.</w:t>
      </w:r>
      <w:bookmarkEnd w:id="80"/>
    </w:p>
    <w:p w:rsidR="00D17734" w:rsidRPr="00115AC6" w:rsidRDefault="00D17734" w:rsidP="00D17734">
      <w:pPr>
        <w:jc w:val="both"/>
        <w:rPr>
          <w:rFonts w:ascii="Verdana" w:hAnsi="Verdana" w:cs="Tahoma"/>
          <w:bCs/>
        </w:rPr>
      </w:pPr>
      <w:r w:rsidRPr="00115AC6">
        <w:rPr>
          <w:rFonts w:ascii="Verdana" w:hAnsi="Verdana" w:cs="Tahoma"/>
          <w:bCs/>
        </w:rPr>
        <w:t>El pago estará sujeto al avance físico del proyecto, según planilla de avance aprobado por el Supervisor de Obra y revisado por el Fiscal de Obra para proceder a su pago.</w:t>
      </w:r>
      <w:bookmarkStart w:id="81" w:name="_Toc515301266"/>
    </w:p>
    <w:p w:rsidR="00D17734" w:rsidRPr="00115AC6" w:rsidRDefault="00D17734" w:rsidP="00D17734">
      <w:pPr>
        <w:rPr>
          <w:rFonts w:ascii="Verdana" w:hAnsi="Verdana" w:cs="Tahoma"/>
          <w:b/>
          <w:bCs/>
          <w:color w:val="000000"/>
        </w:rPr>
      </w:pPr>
      <w:bookmarkStart w:id="82" w:name="_Toc71811164"/>
      <w:bookmarkStart w:id="83" w:name="_Toc129242863"/>
      <w:r w:rsidRPr="00115AC6">
        <w:rPr>
          <w:rFonts w:ascii="Verdana" w:hAnsi="Verdana" w:cs="Tahoma"/>
          <w:b/>
          <w:bCs/>
          <w:color w:val="000000"/>
        </w:rPr>
        <w:t>PLANILLAS DE PAGO ESPERADOS</w:t>
      </w:r>
      <w:bookmarkEnd w:id="82"/>
      <w:r w:rsidRPr="00115AC6">
        <w:rPr>
          <w:rFonts w:ascii="Verdana" w:hAnsi="Verdana" w:cs="Tahoma"/>
          <w:b/>
          <w:bCs/>
          <w:color w:val="000000"/>
        </w:rPr>
        <w:t>.</w:t>
      </w:r>
      <w:bookmarkEnd w:id="83"/>
    </w:p>
    <w:p w:rsidR="00D17734" w:rsidRPr="00115AC6" w:rsidRDefault="00D17734" w:rsidP="00D17734">
      <w:pPr>
        <w:spacing w:line="260" w:lineRule="atLeast"/>
        <w:jc w:val="both"/>
        <w:rPr>
          <w:rFonts w:ascii="Verdana" w:hAnsi="Verdana" w:cs="Tahoma"/>
        </w:rPr>
      </w:pPr>
      <w:r w:rsidRPr="00115AC6">
        <w:rPr>
          <w:rFonts w:ascii="Verdana" w:hAnsi="Verdana" w:cs="Tahoma"/>
        </w:rPr>
        <w:t>El Contratista debe entregar las planillas de pago de la siguiente manera:</w:t>
      </w:r>
    </w:p>
    <w:p w:rsidR="00D17734" w:rsidRPr="00115AC6" w:rsidRDefault="00D17734" w:rsidP="00D17734">
      <w:pPr>
        <w:spacing w:line="260" w:lineRule="atLeast"/>
        <w:jc w:val="both"/>
        <w:rPr>
          <w:rFonts w:ascii="Verdana" w:hAnsi="Verdana" w:cs="Tahoma"/>
        </w:rPr>
      </w:pPr>
      <w:r w:rsidRPr="00115AC6">
        <w:rPr>
          <w:rFonts w:ascii="Verdana" w:hAnsi="Verdana" w:cs="Tahoma"/>
        </w:rPr>
        <w:t xml:space="preserve">Cada planilla de pago deberá ser </w:t>
      </w:r>
      <w:r w:rsidRPr="00115AC6">
        <w:rPr>
          <w:rFonts w:ascii="Verdana" w:hAnsi="Verdana" w:cs="Tahoma"/>
          <w:lang w:val="es-ES_tradnl"/>
        </w:rPr>
        <w:t xml:space="preserve">presentado en </w:t>
      </w:r>
      <w:r w:rsidRPr="00115AC6">
        <w:rPr>
          <w:rFonts w:ascii="Verdana" w:hAnsi="Verdana" w:cs="Tahoma"/>
          <w:u w:val="single"/>
          <w:lang w:val="es-ES_tradnl"/>
        </w:rPr>
        <w:t>2 ejemplares (1 original y 1 copia),</w:t>
      </w:r>
      <w:r w:rsidRPr="00115AC6">
        <w:rPr>
          <w:rFonts w:ascii="Verdana" w:hAnsi="Verdana" w:cs="Tahoma"/>
          <w:lang w:val="es-ES_tradnl"/>
        </w:rPr>
        <w:t xml:space="preserve"> en versión impresa y digital (editable) </w:t>
      </w:r>
      <w:r w:rsidRPr="00115AC6">
        <w:rPr>
          <w:rFonts w:ascii="Verdana" w:hAnsi="Verdana" w:cs="Tahoma"/>
        </w:rPr>
        <w:t>al Supervisor de Obra (la copia es para el Supervisor de Obra) del proyecto, quien deberá proceder de la siguiente manera según corresponda:</w:t>
      </w:r>
    </w:p>
    <w:p w:rsidR="00D17734" w:rsidRPr="00115AC6" w:rsidRDefault="00D17734" w:rsidP="00756B31">
      <w:pPr>
        <w:pStyle w:val="Prrafodelista"/>
        <w:numPr>
          <w:ilvl w:val="0"/>
          <w:numId w:val="56"/>
        </w:numPr>
        <w:spacing w:line="260" w:lineRule="atLeast"/>
        <w:ind w:hanging="153"/>
        <w:jc w:val="both"/>
        <w:rPr>
          <w:rFonts w:ascii="Verdana" w:hAnsi="Verdana" w:cs="Tahoma"/>
        </w:rPr>
      </w:pPr>
      <w:r w:rsidRPr="00115AC6">
        <w:rPr>
          <w:rFonts w:ascii="Verdana" w:hAnsi="Verdana" w:cs="Tahoma"/>
        </w:rPr>
        <w:t xml:space="preserve">Aprobar la planilla de pago: en un plazo máximo de </w:t>
      </w:r>
      <w:r w:rsidRPr="00115AC6">
        <w:rPr>
          <w:rFonts w:ascii="Verdana" w:hAnsi="Verdana" w:cs="Tahoma"/>
          <w:b/>
        </w:rPr>
        <w:t>cinco (5) días calendario</w:t>
      </w:r>
      <w:r w:rsidRPr="00115AC6">
        <w:rPr>
          <w:rFonts w:ascii="Verdana" w:hAnsi="Verdan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D17734" w:rsidRPr="00115AC6" w:rsidRDefault="00D17734" w:rsidP="00756B31">
      <w:pPr>
        <w:pStyle w:val="Prrafodelista"/>
        <w:numPr>
          <w:ilvl w:val="0"/>
          <w:numId w:val="56"/>
        </w:numPr>
        <w:spacing w:line="260" w:lineRule="atLeast"/>
        <w:ind w:hanging="153"/>
        <w:jc w:val="both"/>
        <w:rPr>
          <w:rFonts w:ascii="Verdana" w:hAnsi="Verdana" w:cs="Tahoma"/>
        </w:rPr>
      </w:pPr>
      <w:r w:rsidRPr="00115AC6">
        <w:rPr>
          <w:rFonts w:ascii="Verdana" w:hAnsi="Verdana" w:cs="Tahoma"/>
        </w:rPr>
        <w:t xml:space="preserve">Devolver con observaciones la planilla de pago: en el plazo máximo de </w:t>
      </w:r>
      <w:r w:rsidRPr="00115AC6">
        <w:rPr>
          <w:rFonts w:ascii="Verdana" w:hAnsi="Verdana" w:cs="Tahoma"/>
          <w:b/>
        </w:rPr>
        <w:t xml:space="preserve">cinco (5) días calendario </w:t>
      </w:r>
      <w:r w:rsidRPr="00115AC6">
        <w:rPr>
          <w:rFonts w:ascii="Verdana" w:hAnsi="Verdana" w:cs="Tahoma"/>
        </w:rPr>
        <w:t>y en caso de existir observaciones que pueden ser subsanadas, se aceptará la presentación de la planilla correspondiente y la Empresa Contratista deberá subsanar los mismos en un plazo no mayor</w:t>
      </w:r>
      <w:r w:rsidRPr="00115AC6">
        <w:rPr>
          <w:rFonts w:ascii="Verdana" w:hAnsi="Verdana" w:cs="Tahoma"/>
          <w:b/>
        </w:rPr>
        <w:t xml:space="preserve"> tres (3) días calendario</w:t>
      </w:r>
      <w:r w:rsidRPr="00115AC6">
        <w:rPr>
          <w:rFonts w:ascii="Verdana" w:hAnsi="Verdana" w:cs="Tahoma"/>
        </w:rPr>
        <w:t xml:space="preserve">; recibida la planilla de pago por el Supervisor de Obra por segunda vez, este deberá aprobar el mismo en un plazo máximo de </w:t>
      </w:r>
      <w:r w:rsidRPr="00115AC6">
        <w:rPr>
          <w:rFonts w:ascii="Verdana" w:hAnsi="Verdana" w:cs="Tahoma"/>
          <w:b/>
        </w:rPr>
        <w:t>dos (2) días calendario</w:t>
      </w:r>
      <w:r w:rsidRPr="00115AC6">
        <w:rPr>
          <w:rFonts w:ascii="Verdana" w:hAnsi="Verdana" w:cs="Tahoma"/>
        </w:rPr>
        <w:t xml:space="preserve"> y deberá ser remitido al Fiscal de Obra. En caso de continuar las observaciones deberá ser sujeto a multas. </w:t>
      </w:r>
    </w:p>
    <w:p w:rsidR="00D17734" w:rsidRPr="00115AC6" w:rsidRDefault="00D17734" w:rsidP="00756B31">
      <w:pPr>
        <w:pStyle w:val="Prrafodelista"/>
        <w:numPr>
          <w:ilvl w:val="0"/>
          <w:numId w:val="56"/>
        </w:numPr>
        <w:spacing w:line="260" w:lineRule="atLeast"/>
        <w:ind w:hanging="153"/>
        <w:jc w:val="both"/>
        <w:rPr>
          <w:rFonts w:ascii="Verdana" w:hAnsi="Verdana" w:cs="Tahoma"/>
        </w:rPr>
      </w:pPr>
      <w:r w:rsidRPr="00115AC6">
        <w:rPr>
          <w:rFonts w:ascii="Verdana" w:hAnsi="Verdana" w:cs="Tahoma"/>
        </w:rPr>
        <w:t xml:space="preserve">Rechazar la presentación de la planilla de pago: En el plazo máximo de </w:t>
      </w:r>
      <w:r w:rsidRPr="00115AC6">
        <w:rPr>
          <w:rFonts w:ascii="Verdana" w:hAnsi="Verdana" w:cs="Tahoma"/>
          <w:b/>
        </w:rPr>
        <w:t>dos (2) días calendario</w:t>
      </w:r>
      <w:r w:rsidRPr="00115AC6">
        <w:rPr>
          <w:rFonts w:ascii="Verdana" w:hAnsi="Verdan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D17734" w:rsidRPr="00115AC6" w:rsidRDefault="00D17734" w:rsidP="00D17734">
      <w:pPr>
        <w:spacing w:line="260" w:lineRule="atLeast"/>
        <w:jc w:val="both"/>
        <w:rPr>
          <w:rFonts w:ascii="Verdana" w:hAnsi="Verdana" w:cs="Tahoma"/>
        </w:rPr>
      </w:pPr>
      <w:r w:rsidRPr="00115AC6">
        <w:rPr>
          <w:rFonts w:ascii="Verdana" w:hAnsi="Verdana" w:cs="Tahoma"/>
        </w:rPr>
        <w:t>Aprobado la Planilla de Pago por parte del Supervisor de Obra, el mismo deberá remitirse a la AEVIVIENDA para que el Fiscal de Obra emita su conformidad; quien podrá proceder de la siguiente manera:</w:t>
      </w:r>
    </w:p>
    <w:p w:rsidR="00D17734" w:rsidRPr="00115AC6" w:rsidRDefault="00D17734" w:rsidP="00756B31">
      <w:pPr>
        <w:pStyle w:val="Prrafodelista"/>
        <w:numPr>
          <w:ilvl w:val="0"/>
          <w:numId w:val="56"/>
        </w:numPr>
        <w:spacing w:line="260" w:lineRule="atLeast"/>
        <w:ind w:hanging="153"/>
        <w:jc w:val="both"/>
        <w:rPr>
          <w:rFonts w:ascii="Verdana" w:hAnsi="Verdana" w:cs="Tahoma"/>
        </w:rPr>
      </w:pPr>
      <w:r w:rsidRPr="00115AC6">
        <w:rPr>
          <w:rFonts w:ascii="Verdana" w:hAnsi="Verdana" w:cs="Tahoma"/>
        </w:rPr>
        <w:t xml:space="preserve">El Fiscal tendrá hasta </w:t>
      </w:r>
      <w:r w:rsidRPr="00115AC6">
        <w:rPr>
          <w:rFonts w:ascii="Verdana" w:hAnsi="Verdana" w:cs="Tahoma"/>
          <w:b/>
        </w:rPr>
        <w:t>cinco (5) días hábiles</w:t>
      </w:r>
      <w:r w:rsidRPr="00115AC6">
        <w:rPr>
          <w:rFonts w:ascii="Verdana" w:hAnsi="Verdana" w:cs="Tahoma"/>
        </w:rPr>
        <w:t xml:space="preserve"> para la revisión de la planilla de pago. Si no existiese observaciones a la planilla de pago presentada, el Fiscal de Obra elaborara el Informe de Conformidad para remitir la planilla de pago a la instancia correspondiente.</w:t>
      </w:r>
    </w:p>
    <w:p w:rsidR="00D17734" w:rsidRPr="00115AC6" w:rsidRDefault="00D17734" w:rsidP="00756B31">
      <w:pPr>
        <w:pStyle w:val="Prrafodelista"/>
        <w:numPr>
          <w:ilvl w:val="0"/>
          <w:numId w:val="56"/>
        </w:numPr>
        <w:spacing w:line="260" w:lineRule="atLeast"/>
        <w:ind w:hanging="153"/>
        <w:jc w:val="both"/>
        <w:rPr>
          <w:rFonts w:ascii="Verdana" w:hAnsi="Verdana" w:cs="Tahoma"/>
        </w:rPr>
      </w:pPr>
      <w:r w:rsidRPr="00115AC6">
        <w:rPr>
          <w:rFonts w:ascii="Verdana" w:hAnsi="Verdana" w:cs="Tahoma"/>
        </w:rPr>
        <w:t xml:space="preserve">El Fiscal de Obra podrá hacer observaciones la planilla de pago presentado dentro de los </w:t>
      </w:r>
      <w:r w:rsidRPr="00115AC6">
        <w:rPr>
          <w:rFonts w:ascii="Verdana" w:hAnsi="Verdana" w:cs="Tahoma"/>
          <w:b/>
        </w:rPr>
        <w:t>cinco (5) días hábiles</w:t>
      </w:r>
      <w:r w:rsidRPr="00115AC6">
        <w:rPr>
          <w:rFonts w:ascii="Verdana" w:hAnsi="Verdana" w:cs="Tahoma"/>
        </w:rPr>
        <w:t xml:space="preserve"> y devolver al Supervisor de Obras para su corrección. La Empresa Contratista tiene </w:t>
      </w:r>
      <w:r w:rsidRPr="00115AC6">
        <w:rPr>
          <w:rFonts w:ascii="Verdana" w:hAnsi="Verdana" w:cs="Tahoma"/>
          <w:b/>
        </w:rPr>
        <w:t>tres (3) días calendario</w:t>
      </w:r>
      <w:r w:rsidRPr="00115AC6">
        <w:rPr>
          <w:rFonts w:ascii="Verdana" w:hAnsi="Verdana" w:cs="Tahoma"/>
        </w:rPr>
        <w:t xml:space="preserve"> para sus correcciones y la </w:t>
      </w:r>
      <w:r w:rsidRPr="00115AC6">
        <w:rPr>
          <w:rFonts w:ascii="Verdana" w:hAnsi="Verdana" w:cs="Tahoma"/>
          <w:b/>
        </w:rPr>
        <w:t xml:space="preserve">Supervisión dos (2) días calendario </w:t>
      </w:r>
      <w:r w:rsidRPr="00115AC6">
        <w:rPr>
          <w:rFonts w:ascii="Verdana" w:hAnsi="Verdana" w:cs="Tahoma"/>
        </w:rPr>
        <w:t xml:space="preserve">para su reingreso a la AEVIVIENDA. </w:t>
      </w:r>
    </w:p>
    <w:p w:rsidR="00D17734" w:rsidRPr="00115AC6" w:rsidRDefault="00D17734" w:rsidP="00756B31">
      <w:pPr>
        <w:pStyle w:val="Prrafodelista"/>
        <w:numPr>
          <w:ilvl w:val="0"/>
          <w:numId w:val="56"/>
        </w:numPr>
        <w:spacing w:line="260" w:lineRule="atLeast"/>
        <w:ind w:hanging="153"/>
        <w:jc w:val="both"/>
        <w:rPr>
          <w:rFonts w:ascii="Verdana" w:hAnsi="Verdana" w:cs="Tahoma"/>
        </w:rPr>
      </w:pPr>
      <w:r w:rsidRPr="00115AC6">
        <w:rPr>
          <w:rFonts w:ascii="Verdana" w:hAnsi="Verdana" w:cs="Tahoma"/>
        </w:rPr>
        <w:t xml:space="preserve">Si hubiera </w:t>
      </w:r>
      <w:r w:rsidRPr="00115AC6">
        <w:rPr>
          <w:rFonts w:ascii="Verdana" w:hAnsi="Verdana" w:cs="Tahoma"/>
          <w:b/>
        </w:rPr>
        <w:t>observaciones a la planilla de pago por segunda vez</w:t>
      </w:r>
      <w:r w:rsidRPr="00115AC6">
        <w:rPr>
          <w:rFonts w:ascii="Verdana" w:hAnsi="Verdana" w:cs="Tahoma"/>
        </w:rPr>
        <w:t xml:space="preserve"> por parte del Fiscal de Obra antes de ser remitido a otra instancia, dentro de </w:t>
      </w:r>
      <w:r w:rsidRPr="00115AC6">
        <w:rPr>
          <w:rFonts w:ascii="Verdana" w:hAnsi="Verdana" w:cs="Tahoma"/>
          <w:b/>
        </w:rPr>
        <w:t xml:space="preserve">tres (3) días hábiles </w:t>
      </w:r>
      <w:r w:rsidRPr="00115AC6">
        <w:rPr>
          <w:rFonts w:ascii="Verdana" w:hAnsi="Verdana" w:cs="Tahoma"/>
        </w:rPr>
        <w:t>este deberá notificar tal situación y sancionar al Supervisor de Obras y a la Empresa Contratista, según lo señalado en el punto MULTAS Y SANCIONES.</w:t>
      </w:r>
    </w:p>
    <w:p w:rsidR="00D17734" w:rsidRPr="00115AC6" w:rsidRDefault="00D17734" w:rsidP="00D17734">
      <w:pPr>
        <w:jc w:val="both"/>
        <w:rPr>
          <w:rFonts w:ascii="Verdana" w:hAnsi="Verdana" w:cs="Tahoma"/>
          <w:bCs/>
        </w:rPr>
      </w:pP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Cs/>
        </w:rPr>
      </w:pPr>
      <w:bookmarkStart w:id="84" w:name="_Toc129242864"/>
      <w:r w:rsidRPr="00115AC6">
        <w:rPr>
          <w:rFonts w:ascii="Verdana" w:hAnsi="Verdana" w:cs="Tahoma"/>
          <w:b/>
          <w:lang w:val="es-ES_tradnl"/>
        </w:rPr>
        <w:t>FINANCIAMIENTO DEL PROYECTO</w:t>
      </w:r>
      <w:bookmarkEnd w:id="81"/>
      <w:r w:rsidRPr="00115AC6">
        <w:rPr>
          <w:rFonts w:ascii="Verdana" w:hAnsi="Verdana" w:cs="Tahoma"/>
          <w:b/>
          <w:lang w:val="es-ES_tradnl"/>
        </w:rPr>
        <w:t>.</w:t>
      </w:r>
      <w:bookmarkEnd w:id="84"/>
    </w:p>
    <w:p w:rsidR="00D17734" w:rsidRDefault="00D17734" w:rsidP="00D17734">
      <w:pPr>
        <w:widowControl w:val="0"/>
        <w:jc w:val="both"/>
        <w:rPr>
          <w:rFonts w:ascii="Verdana" w:hAnsi="Verdana" w:cs="Tahoma"/>
        </w:rPr>
      </w:pPr>
      <w:r w:rsidRPr="00115AC6">
        <w:rPr>
          <w:rFonts w:ascii="Verdana" w:hAnsi="Verdana" w:cs="Tahoma"/>
        </w:rPr>
        <w:t>El Proyecto será financiado de acuerdo al siguiente cuadro:</w:t>
      </w:r>
    </w:p>
    <w:tbl>
      <w:tblPr>
        <w:tblW w:w="9720" w:type="dxa"/>
        <w:tblLook w:val="04A0" w:firstRow="1" w:lastRow="0" w:firstColumn="1" w:lastColumn="0" w:noHBand="0" w:noVBand="1"/>
      </w:tblPr>
      <w:tblGrid>
        <w:gridCol w:w="5976"/>
        <w:gridCol w:w="1773"/>
        <w:gridCol w:w="1971"/>
      </w:tblGrid>
      <w:tr w:rsidR="00D17734" w:rsidTr="00D17734">
        <w:trPr>
          <w:trHeight w:val="600"/>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E4EAE1"/>
            <w:vAlign w:val="bottom"/>
            <w:hideMark/>
          </w:tcPr>
          <w:p w:rsidR="00D17734" w:rsidRDefault="00D17734" w:rsidP="00D17734">
            <w:pPr>
              <w:jc w:val="center"/>
              <w:rPr>
                <w:rFonts w:ascii="Calibri" w:hAnsi="Calibri" w:cs="Calibri"/>
                <w:b/>
                <w:bCs/>
                <w:color w:val="000000"/>
              </w:rPr>
            </w:pPr>
            <w:r>
              <w:rPr>
                <w:rFonts w:ascii="Calibri" w:hAnsi="Calibri" w:cs="Calibri"/>
                <w:b/>
                <w:bCs/>
                <w:color w:val="000000"/>
              </w:rPr>
              <w:t>ESTRUCTURA DEL PROYECTO POR EL TOTAL DE LAS SOLUCIONES HABITACIONALES</w:t>
            </w:r>
          </w:p>
        </w:tc>
      </w:tr>
      <w:tr w:rsidR="00D17734" w:rsidTr="00D17734">
        <w:trPr>
          <w:trHeight w:val="288"/>
        </w:trPr>
        <w:tc>
          <w:tcPr>
            <w:tcW w:w="5976"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Default="00D17734" w:rsidP="00D17734">
            <w:pPr>
              <w:rPr>
                <w:rFonts w:ascii="Calibri" w:hAnsi="Calibri" w:cs="Calibri"/>
                <w:color w:val="000000"/>
              </w:rPr>
            </w:pPr>
            <w:r>
              <w:rPr>
                <w:rFonts w:ascii="Calibri" w:hAnsi="Calibri" w:cs="Calibri"/>
                <w:color w:val="000000"/>
              </w:rPr>
              <w:t>CANTIDAD DE SOLUCIONES HABITACIONALES</w:t>
            </w:r>
          </w:p>
        </w:tc>
        <w:tc>
          <w:tcPr>
            <w:tcW w:w="1773" w:type="dxa"/>
            <w:tcBorders>
              <w:top w:val="nil"/>
              <w:left w:val="nil"/>
              <w:bottom w:val="single" w:sz="4" w:space="0" w:color="000000"/>
              <w:right w:val="single" w:sz="4" w:space="0" w:color="000000"/>
            </w:tcBorders>
            <w:shd w:val="clear" w:color="auto" w:fill="auto"/>
            <w:noWrap/>
            <w:vAlign w:val="bottom"/>
            <w:hideMark/>
          </w:tcPr>
          <w:p w:rsidR="00D17734" w:rsidRDefault="00D17734" w:rsidP="00D17734">
            <w:pPr>
              <w:jc w:val="right"/>
              <w:rPr>
                <w:rFonts w:ascii="Calibri" w:hAnsi="Calibri" w:cs="Calibri"/>
                <w:color w:val="000000"/>
              </w:rPr>
            </w:pPr>
            <w:r>
              <w:rPr>
                <w:rFonts w:ascii="Calibri" w:hAnsi="Calibri" w:cs="Calibri"/>
                <w:color w:val="000000"/>
              </w:rPr>
              <w:t>34</w:t>
            </w:r>
          </w:p>
        </w:tc>
        <w:tc>
          <w:tcPr>
            <w:tcW w:w="1971" w:type="dxa"/>
            <w:tcBorders>
              <w:top w:val="nil"/>
              <w:left w:val="nil"/>
              <w:bottom w:val="single" w:sz="4" w:space="0" w:color="000000"/>
              <w:right w:val="single" w:sz="4" w:space="0" w:color="000000"/>
            </w:tcBorders>
            <w:shd w:val="clear" w:color="auto" w:fill="auto"/>
            <w:noWrap/>
            <w:vAlign w:val="bottom"/>
            <w:hideMark/>
          </w:tcPr>
          <w:p w:rsidR="00D17734" w:rsidRDefault="00D17734" w:rsidP="00D17734">
            <w:pPr>
              <w:rPr>
                <w:rFonts w:ascii="Calibri" w:hAnsi="Calibri" w:cs="Calibri"/>
                <w:color w:val="000000"/>
              </w:rPr>
            </w:pPr>
            <w:r>
              <w:rPr>
                <w:rFonts w:ascii="Calibri" w:hAnsi="Calibri" w:cs="Calibri"/>
                <w:color w:val="000000"/>
              </w:rPr>
              <w:t>S.H.</w:t>
            </w:r>
          </w:p>
        </w:tc>
      </w:tr>
      <w:tr w:rsidR="00D17734" w:rsidTr="00D17734">
        <w:trPr>
          <w:trHeight w:val="288"/>
        </w:trPr>
        <w:tc>
          <w:tcPr>
            <w:tcW w:w="5976" w:type="dxa"/>
            <w:tcBorders>
              <w:top w:val="nil"/>
              <w:left w:val="single" w:sz="4" w:space="0" w:color="000000"/>
              <w:bottom w:val="single" w:sz="4" w:space="0" w:color="000000"/>
              <w:right w:val="single" w:sz="4" w:space="0" w:color="000000"/>
            </w:tcBorders>
            <w:shd w:val="clear" w:color="000000" w:fill="E4EAE1"/>
            <w:noWrap/>
            <w:vAlign w:val="bottom"/>
            <w:hideMark/>
          </w:tcPr>
          <w:p w:rsidR="00D17734" w:rsidRDefault="00D17734" w:rsidP="00D17734">
            <w:pPr>
              <w:jc w:val="center"/>
              <w:rPr>
                <w:rFonts w:ascii="Calibri" w:hAnsi="Calibri" w:cs="Calibri"/>
                <w:b/>
                <w:bCs/>
                <w:color w:val="000000"/>
              </w:rPr>
            </w:pPr>
            <w:r>
              <w:rPr>
                <w:rFonts w:ascii="Calibri" w:hAnsi="Calibri" w:cs="Calibri"/>
                <w:b/>
                <w:bCs/>
                <w:color w:val="000000"/>
              </w:rPr>
              <w:t>ENTIDAD</w:t>
            </w:r>
          </w:p>
        </w:tc>
        <w:tc>
          <w:tcPr>
            <w:tcW w:w="1773" w:type="dxa"/>
            <w:tcBorders>
              <w:top w:val="nil"/>
              <w:left w:val="nil"/>
              <w:bottom w:val="single" w:sz="4" w:space="0" w:color="000000"/>
              <w:right w:val="single" w:sz="4" w:space="0" w:color="000000"/>
            </w:tcBorders>
            <w:shd w:val="clear" w:color="000000" w:fill="E4EAE1"/>
            <w:noWrap/>
            <w:vAlign w:val="bottom"/>
            <w:hideMark/>
          </w:tcPr>
          <w:p w:rsidR="00D17734" w:rsidRDefault="00D17734" w:rsidP="00D17734">
            <w:pPr>
              <w:jc w:val="center"/>
              <w:rPr>
                <w:rFonts w:ascii="Calibri" w:hAnsi="Calibri" w:cs="Calibri"/>
                <w:b/>
                <w:bCs/>
                <w:color w:val="000000"/>
              </w:rPr>
            </w:pPr>
            <w:r>
              <w:rPr>
                <w:rFonts w:ascii="Calibri" w:hAnsi="Calibri" w:cs="Calibri"/>
                <w:b/>
                <w:bCs/>
                <w:color w:val="000000"/>
              </w:rPr>
              <w:t>PORCENTAJE</w:t>
            </w:r>
          </w:p>
        </w:tc>
        <w:tc>
          <w:tcPr>
            <w:tcW w:w="1971" w:type="dxa"/>
            <w:tcBorders>
              <w:top w:val="nil"/>
              <w:left w:val="nil"/>
              <w:bottom w:val="single" w:sz="4" w:space="0" w:color="000000"/>
              <w:right w:val="single" w:sz="4" w:space="0" w:color="000000"/>
            </w:tcBorders>
            <w:shd w:val="clear" w:color="000000" w:fill="E4EAE1"/>
            <w:noWrap/>
            <w:vAlign w:val="bottom"/>
            <w:hideMark/>
          </w:tcPr>
          <w:p w:rsidR="00D17734" w:rsidRDefault="00D17734" w:rsidP="00D17734">
            <w:pPr>
              <w:jc w:val="center"/>
              <w:rPr>
                <w:rFonts w:ascii="Calibri" w:hAnsi="Calibri" w:cs="Calibri"/>
                <w:b/>
                <w:bCs/>
                <w:color w:val="000000"/>
              </w:rPr>
            </w:pPr>
            <w:r>
              <w:rPr>
                <w:rFonts w:ascii="Calibri" w:hAnsi="Calibri" w:cs="Calibri"/>
                <w:b/>
                <w:bCs/>
                <w:color w:val="000000"/>
              </w:rPr>
              <w:t>COSTO EN Bs.-</w:t>
            </w:r>
          </w:p>
        </w:tc>
      </w:tr>
      <w:tr w:rsidR="00D17734" w:rsidTr="00D17734">
        <w:trPr>
          <w:trHeight w:val="288"/>
        </w:trPr>
        <w:tc>
          <w:tcPr>
            <w:tcW w:w="5976"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Default="00D17734" w:rsidP="00D17734">
            <w:pPr>
              <w:rPr>
                <w:rFonts w:ascii="Calibri" w:hAnsi="Calibri" w:cs="Calibri"/>
                <w:color w:val="000000"/>
              </w:rPr>
            </w:pPr>
            <w:r>
              <w:rPr>
                <w:rFonts w:ascii="Calibri" w:hAnsi="Calibri" w:cs="Calibri"/>
                <w:color w:val="000000"/>
              </w:rPr>
              <w:t>AGENCIA ESTATAL DE VIVIENDA</w:t>
            </w:r>
          </w:p>
        </w:tc>
        <w:tc>
          <w:tcPr>
            <w:tcW w:w="1773" w:type="dxa"/>
            <w:tcBorders>
              <w:top w:val="nil"/>
              <w:left w:val="nil"/>
              <w:bottom w:val="single" w:sz="4" w:space="0" w:color="000000"/>
              <w:right w:val="single" w:sz="4" w:space="0" w:color="000000"/>
            </w:tcBorders>
            <w:shd w:val="clear" w:color="auto" w:fill="auto"/>
            <w:noWrap/>
            <w:vAlign w:val="bottom"/>
            <w:hideMark/>
          </w:tcPr>
          <w:p w:rsidR="00D17734" w:rsidRDefault="00D17734" w:rsidP="00D17734">
            <w:pPr>
              <w:rPr>
                <w:rFonts w:ascii="Calibri" w:hAnsi="Calibri" w:cs="Calibri"/>
                <w:color w:val="000000"/>
              </w:rPr>
            </w:pPr>
            <w:r>
              <w:rPr>
                <w:rFonts w:ascii="Calibri" w:hAnsi="Calibri" w:cs="Calibri"/>
                <w:color w:val="000000"/>
              </w:rPr>
              <w:t>84.29%</w:t>
            </w:r>
          </w:p>
        </w:tc>
        <w:tc>
          <w:tcPr>
            <w:tcW w:w="1971" w:type="dxa"/>
            <w:tcBorders>
              <w:top w:val="nil"/>
              <w:left w:val="nil"/>
              <w:bottom w:val="single" w:sz="4" w:space="0" w:color="000000"/>
              <w:right w:val="single" w:sz="4" w:space="0" w:color="000000"/>
            </w:tcBorders>
            <w:shd w:val="clear" w:color="auto" w:fill="auto"/>
            <w:noWrap/>
            <w:vAlign w:val="bottom"/>
            <w:hideMark/>
          </w:tcPr>
          <w:p w:rsidR="00D17734" w:rsidRDefault="00D17734" w:rsidP="00D17734">
            <w:pPr>
              <w:jc w:val="right"/>
              <w:rPr>
                <w:rFonts w:ascii="Calibri" w:hAnsi="Calibri" w:cs="Calibri"/>
                <w:color w:val="000000"/>
              </w:rPr>
            </w:pPr>
            <w:r w:rsidRPr="0043038B">
              <w:rPr>
                <w:rFonts w:ascii="Calibri" w:hAnsi="Calibri" w:cs="Calibri"/>
                <w:color w:val="000000"/>
              </w:rPr>
              <w:t>3.912.357,12</w:t>
            </w:r>
          </w:p>
        </w:tc>
      </w:tr>
      <w:tr w:rsidR="00D17734" w:rsidTr="00D17734">
        <w:trPr>
          <w:trHeight w:val="288"/>
        </w:trPr>
        <w:tc>
          <w:tcPr>
            <w:tcW w:w="5976"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Default="00D17734" w:rsidP="00D17734">
            <w:pPr>
              <w:rPr>
                <w:rFonts w:ascii="Calibri" w:hAnsi="Calibri" w:cs="Calibri"/>
                <w:color w:val="000000"/>
              </w:rPr>
            </w:pPr>
            <w:r>
              <w:rPr>
                <w:rFonts w:ascii="Calibri" w:hAnsi="Calibri" w:cs="Calibri"/>
                <w:color w:val="000000"/>
              </w:rPr>
              <w:t>APORTE PROPIO DEL BENEFICIARIO</w:t>
            </w:r>
          </w:p>
        </w:tc>
        <w:tc>
          <w:tcPr>
            <w:tcW w:w="1773" w:type="dxa"/>
            <w:tcBorders>
              <w:top w:val="nil"/>
              <w:left w:val="nil"/>
              <w:bottom w:val="single" w:sz="4" w:space="0" w:color="000000"/>
              <w:right w:val="single" w:sz="4" w:space="0" w:color="000000"/>
            </w:tcBorders>
            <w:shd w:val="clear" w:color="auto" w:fill="auto"/>
            <w:noWrap/>
            <w:vAlign w:val="bottom"/>
            <w:hideMark/>
          </w:tcPr>
          <w:p w:rsidR="00D17734" w:rsidRDefault="00D17734" w:rsidP="00D17734">
            <w:pPr>
              <w:rPr>
                <w:rFonts w:ascii="Calibri" w:hAnsi="Calibri" w:cs="Calibri"/>
                <w:color w:val="000000"/>
              </w:rPr>
            </w:pPr>
            <w:r>
              <w:rPr>
                <w:rFonts w:ascii="Calibri" w:hAnsi="Calibri" w:cs="Calibri"/>
                <w:color w:val="000000"/>
              </w:rPr>
              <w:t>15,71%</w:t>
            </w:r>
          </w:p>
        </w:tc>
        <w:tc>
          <w:tcPr>
            <w:tcW w:w="1971" w:type="dxa"/>
            <w:tcBorders>
              <w:top w:val="nil"/>
              <w:left w:val="nil"/>
              <w:bottom w:val="single" w:sz="4" w:space="0" w:color="000000"/>
              <w:right w:val="single" w:sz="4" w:space="0" w:color="000000"/>
            </w:tcBorders>
            <w:shd w:val="clear" w:color="auto" w:fill="auto"/>
            <w:noWrap/>
            <w:vAlign w:val="bottom"/>
            <w:hideMark/>
          </w:tcPr>
          <w:p w:rsidR="00D17734" w:rsidRDefault="00D17734" w:rsidP="00D17734">
            <w:pPr>
              <w:jc w:val="right"/>
              <w:rPr>
                <w:rFonts w:ascii="Calibri" w:hAnsi="Calibri" w:cs="Calibri"/>
                <w:color w:val="000000"/>
              </w:rPr>
            </w:pPr>
            <w:r w:rsidRPr="0043038B">
              <w:rPr>
                <w:rFonts w:ascii="Calibri" w:hAnsi="Calibri" w:cs="Calibri"/>
                <w:color w:val="000000"/>
              </w:rPr>
              <w:t>729.247,29</w:t>
            </w:r>
          </w:p>
        </w:tc>
      </w:tr>
      <w:tr w:rsidR="00D17734" w:rsidTr="00D17734">
        <w:trPr>
          <w:trHeight w:val="288"/>
        </w:trPr>
        <w:tc>
          <w:tcPr>
            <w:tcW w:w="5976" w:type="dxa"/>
            <w:tcBorders>
              <w:top w:val="nil"/>
              <w:left w:val="single" w:sz="4" w:space="0" w:color="000000"/>
              <w:bottom w:val="single" w:sz="4" w:space="0" w:color="000000"/>
              <w:right w:val="single" w:sz="4" w:space="0" w:color="000000"/>
            </w:tcBorders>
            <w:shd w:val="clear" w:color="000000" w:fill="E4EAE1"/>
            <w:noWrap/>
            <w:vAlign w:val="bottom"/>
            <w:hideMark/>
          </w:tcPr>
          <w:p w:rsidR="00D17734" w:rsidRDefault="00D17734" w:rsidP="00D17734">
            <w:pPr>
              <w:rPr>
                <w:rFonts w:ascii="Calibri" w:hAnsi="Calibri" w:cs="Calibri"/>
                <w:b/>
                <w:bCs/>
                <w:color w:val="000000"/>
              </w:rPr>
            </w:pPr>
            <w:r>
              <w:rPr>
                <w:rFonts w:ascii="Calibri" w:hAnsi="Calibri" w:cs="Calibri"/>
                <w:b/>
                <w:bCs/>
                <w:color w:val="000000"/>
              </w:rPr>
              <w:t>COSTO TOTAL DE LAS S.H.</w:t>
            </w:r>
          </w:p>
        </w:tc>
        <w:tc>
          <w:tcPr>
            <w:tcW w:w="1773" w:type="dxa"/>
            <w:tcBorders>
              <w:top w:val="nil"/>
              <w:left w:val="nil"/>
              <w:bottom w:val="single" w:sz="4" w:space="0" w:color="000000"/>
              <w:right w:val="single" w:sz="4" w:space="0" w:color="000000"/>
            </w:tcBorders>
            <w:shd w:val="clear" w:color="000000" w:fill="E4EAE1"/>
            <w:noWrap/>
            <w:vAlign w:val="bottom"/>
            <w:hideMark/>
          </w:tcPr>
          <w:p w:rsidR="00D17734" w:rsidRDefault="00D17734" w:rsidP="00D17734">
            <w:pPr>
              <w:rPr>
                <w:rFonts w:ascii="Calibri" w:hAnsi="Calibri" w:cs="Calibri"/>
                <w:b/>
                <w:bCs/>
                <w:color w:val="000000"/>
              </w:rPr>
            </w:pPr>
            <w:r>
              <w:rPr>
                <w:rFonts w:ascii="Calibri" w:hAnsi="Calibri" w:cs="Calibri"/>
                <w:b/>
                <w:bCs/>
                <w:color w:val="000000"/>
              </w:rPr>
              <w:t>100%</w:t>
            </w:r>
          </w:p>
        </w:tc>
        <w:tc>
          <w:tcPr>
            <w:tcW w:w="1971" w:type="dxa"/>
            <w:tcBorders>
              <w:top w:val="nil"/>
              <w:left w:val="nil"/>
              <w:bottom w:val="single" w:sz="4" w:space="0" w:color="000000"/>
              <w:right w:val="single" w:sz="4" w:space="0" w:color="000000"/>
            </w:tcBorders>
            <w:shd w:val="clear" w:color="000000" w:fill="E4EAE1"/>
            <w:noWrap/>
            <w:vAlign w:val="bottom"/>
            <w:hideMark/>
          </w:tcPr>
          <w:p w:rsidR="00D17734" w:rsidRDefault="00D17734" w:rsidP="00D17734">
            <w:pPr>
              <w:jc w:val="right"/>
              <w:rPr>
                <w:rFonts w:ascii="Calibri" w:hAnsi="Calibri" w:cs="Calibri"/>
                <w:b/>
                <w:bCs/>
                <w:color w:val="000000"/>
              </w:rPr>
            </w:pPr>
            <w:r w:rsidRPr="0043038B">
              <w:rPr>
                <w:rFonts w:ascii="Calibri" w:hAnsi="Calibri" w:cs="Calibri"/>
                <w:b/>
                <w:bCs/>
                <w:color w:val="000000"/>
              </w:rPr>
              <w:t>4.641.604,41</w:t>
            </w:r>
          </w:p>
        </w:tc>
      </w:tr>
    </w:tbl>
    <w:p w:rsidR="00D17734" w:rsidRPr="00115AC6" w:rsidRDefault="00D17734" w:rsidP="00D17734">
      <w:pPr>
        <w:ind w:firstLine="360"/>
        <w:rPr>
          <w:rFonts w:ascii="Verdana" w:hAnsi="Verdana" w:cs="Tahoma"/>
          <w:b/>
          <w:lang w:val="es-ES_tradnl"/>
        </w:rPr>
      </w:pPr>
      <w:r w:rsidRPr="00115AC6">
        <w:rPr>
          <w:rFonts w:ascii="Verdana" w:hAnsi="Verdana" w:cs="Tahoma"/>
          <w:b/>
          <w:lang w:val="es-ES_tradnl"/>
        </w:rPr>
        <w:t>Nota: Los porcentajes son referenciales.</w:t>
      </w:r>
    </w:p>
    <w:p w:rsidR="00D17734" w:rsidRPr="00115AC6" w:rsidRDefault="00D17734" w:rsidP="00756B31">
      <w:pPr>
        <w:pStyle w:val="Prrafodelista"/>
        <w:numPr>
          <w:ilvl w:val="0"/>
          <w:numId w:val="70"/>
        </w:numPr>
        <w:contextualSpacing/>
        <w:jc w:val="both"/>
        <w:rPr>
          <w:rFonts w:ascii="Verdana" w:hAnsi="Verdana" w:cs="Tahoma"/>
          <w:lang w:val="es-BO" w:eastAsia="es-BO"/>
        </w:rPr>
      </w:pPr>
      <w:r w:rsidRPr="00115AC6">
        <w:rPr>
          <w:rFonts w:ascii="Verdana" w:hAnsi="Verdana" w:cs="Tahoma"/>
          <w:lang w:val="es-BO" w:eastAsia="es-BO"/>
        </w:rPr>
        <w:t>El aporte propio del beneficiario se encuentra detallado en ESPECIFICACIONES TÉCNICAS Y ANÁLISIS DE PRECIOS UNITARIOS DEL PROYECTO adjunto a este documento.</w:t>
      </w:r>
    </w:p>
    <w:p w:rsidR="00D17734" w:rsidRPr="00115AC6" w:rsidRDefault="00D17734" w:rsidP="00D17734">
      <w:pPr>
        <w:autoSpaceDE w:val="0"/>
        <w:autoSpaceDN w:val="0"/>
        <w:adjustRightInd w:val="0"/>
        <w:rPr>
          <w:rFonts w:ascii="Verdana" w:hAnsi="Verdana" w:cs="Tahoma"/>
          <w:lang w:eastAsia="es-BO"/>
        </w:rPr>
      </w:pPr>
    </w:p>
    <w:p w:rsidR="00D17734" w:rsidRPr="007223BC" w:rsidRDefault="00D17734" w:rsidP="00756B31">
      <w:pPr>
        <w:pStyle w:val="Prrafodelista"/>
        <w:numPr>
          <w:ilvl w:val="0"/>
          <w:numId w:val="62"/>
        </w:numPr>
        <w:tabs>
          <w:tab w:val="left" w:pos="709"/>
        </w:tabs>
        <w:ind w:left="567" w:hanging="567"/>
        <w:contextualSpacing/>
        <w:jc w:val="both"/>
        <w:outlineLvl w:val="0"/>
        <w:rPr>
          <w:rFonts w:ascii="Verdana" w:hAnsi="Verdana" w:cs="Tahoma"/>
          <w:lang w:val="es-BO" w:eastAsia="es-BO"/>
        </w:rPr>
      </w:pPr>
      <w:bookmarkStart w:id="85" w:name="_Toc129242865"/>
      <w:r w:rsidRPr="007223BC">
        <w:rPr>
          <w:rFonts w:ascii="Verdana" w:hAnsi="Verdana" w:cs="Tahoma"/>
          <w:b/>
          <w:lang w:val="es-ES_tradnl"/>
        </w:rPr>
        <w:t>GARANTÍAS</w:t>
      </w:r>
      <w:bookmarkStart w:id="86" w:name="_Toc81229595"/>
      <w:bookmarkStart w:id="87" w:name="_Toc81314437"/>
      <w:r w:rsidRPr="007223BC">
        <w:rPr>
          <w:rFonts w:ascii="Verdana" w:hAnsi="Verdana" w:cs="Tahoma"/>
          <w:b/>
          <w:lang w:val="es-ES_tradnl"/>
        </w:rPr>
        <w:t>.</w:t>
      </w:r>
      <w:bookmarkEnd w:id="85"/>
    </w:p>
    <w:p w:rsidR="00D17734" w:rsidRPr="007223BC" w:rsidRDefault="00D17734" w:rsidP="00D17734">
      <w:pPr>
        <w:jc w:val="both"/>
        <w:rPr>
          <w:rFonts w:ascii="Verdana" w:hAnsi="Verdana" w:cs="Tahoma"/>
          <w:lang w:eastAsia="es-BO"/>
        </w:rPr>
      </w:pPr>
      <w:bookmarkStart w:id="88" w:name="_Hlk180272516"/>
      <w:bookmarkStart w:id="89" w:name="_Toc81314438"/>
      <w:bookmarkStart w:id="90" w:name="_Toc129242866"/>
      <w:bookmarkEnd w:id="86"/>
      <w:bookmarkEnd w:id="87"/>
      <w:r w:rsidRPr="007223BC">
        <w:rPr>
          <w:rFonts w:ascii="Verdana" w:hAnsi="Verdan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88"/>
    <w:p w:rsidR="00D17734" w:rsidRPr="007223BC" w:rsidRDefault="00D17734" w:rsidP="00D17734">
      <w:pPr>
        <w:jc w:val="both"/>
        <w:rPr>
          <w:rFonts w:ascii="Verdana" w:hAnsi="Verdana" w:cs="Tahoma"/>
          <w:b/>
          <w:lang w:val="es-ES_tradnl"/>
        </w:rPr>
      </w:pPr>
      <w:r w:rsidRPr="007223BC">
        <w:rPr>
          <w:rFonts w:ascii="Verdana" w:hAnsi="Verdana" w:cs="Tahoma"/>
          <w:b/>
          <w:lang w:val="es-ES_tradnl"/>
        </w:rPr>
        <w:t>GARANTÍA DE SERIEDAD DE PROPUESTA</w:t>
      </w:r>
      <w:bookmarkEnd w:id="89"/>
      <w:r w:rsidRPr="007223BC">
        <w:rPr>
          <w:rFonts w:ascii="Verdana" w:hAnsi="Verdana" w:cs="Tahoma"/>
          <w:b/>
          <w:lang w:val="es-ES_tradnl"/>
        </w:rPr>
        <w:t>.</w:t>
      </w:r>
      <w:bookmarkEnd w:id="90"/>
    </w:p>
    <w:p w:rsidR="00D17734" w:rsidRPr="00115AC6" w:rsidRDefault="00D17734" w:rsidP="00D17734">
      <w:pPr>
        <w:spacing w:line="260" w:lineRule="atLeast"/>
        <w:jc w:val="both"/>
        <w:rPr>
          <w:rFonts w:ascii="Verdana" w:hAnsi="Verdana" w:cs="Tahoma"/>
          <w:lang w:eastAsia="es-BO"/>
        </w:rPr>
      </w:pPr>
      <w:bookmarkStart w:id="91" w:name="_Toc81229597"/>
      <w:bookmarkStart w:id="92" w:name="_Toc81314439"/>
      <w:r w:rsidRPr="007223BC">
        <w:rPr>
          <w:rFonts w:ascii="Verdana" w:hAnsi="Verdana" w:cs="Tahoma"/>
          <w:lang w:eastAsia="es-BO"/>
        </w:rPr>
        <w:t>Tiene por objeto garantizar que los proponentes participan de buena fe y con la intención de culminar el proceso de la contratación directa. Será por un monto equivalente al uno por ciento (1%) del precio referencial de la contratación</w:t>
      </w:r>
      <w:r w:rsidRPr="00115AC6">
        <w:rPr>
          <w:rFonts w:ascii="Verdana" w:hAnsi="Verdana" w:cs="Tahoma"/>
          <w:lang w:eastAsia="es-BO"/>
        </w:rPr>
        <w:t xml:space="preserve">. </w:t>
      </w:r>
    </w:p>
    <w:p w:rsidR="00D17734" w:rsidRPr="00115AC6" w:rsidRDefault="00D17734" w:rsidP="00D17734">
      <w:pPr>
        <w:spacing w:line="260" w:lineRule="atLeast"/>
        <w:jc w:val="both"/>
        <w:rPr>
          <w:rFonts w:ascii="Verdana" w:hAnsi="Verdana" w:cs="Tahoma"/>
          <w:lang w:eastAsia="es-BO"/>
        </w:rPr>
      </w:pPr>
      <w:bookmarkStart w:id="93" w:name="_Toc81229598"/>
      <w:bookmarkStart w:id="94" w:name="_Toc81314440"/>
      <w:bookmarkEnd w:id="91"/>
      <w:bookmarkEnd w:id="92"/>
      <w:r w:rsidRPr="00115AC6">
        <w:rPr>
          <w:rFonts w:ascii="Verdana" w:hAnsi="Verdana" w:cs="Tahoma"/>
          <w:lang w:eastAsia="es-BO"/>
        </w:rPr>
        <w:t xml:space="preserve">La vigencia de esta garantía deberá tener noventa (90) días calendario a partir de la apertura de la propuesta establecida en el DCD. </w:t>
      </w:r>
      <w:bookmarkEnd w:id="93"/>
      <w:bookmarkEnd w:id="94"/>
    </w:p>
    <w:p w:rsidR="00D17734" w:rsidRPr="00115AC6" w:rsidRDefault="00D17734" w:rsidP="00D17734">
      <w:pPr>
        <w:spacing w:line="260" w:lineRule="atLeast"/>
        <w:jc w:val="both"/>
        <w:rPr>
          <w:rFonts w:ascii="Verdana" w:hAnsi="Verdana" w:cs="Tahoma"/>
          <w:lang w:eastAsia="es-BO"/>
        </w:rPr>
      </w:pPr>
      <w:bookmarkStart w:id="95" w:name="_Toc81229599"/>
      <w:bookmarkStart w:id="96" w:name="_Toc81314441"/>
      <w:r w:rsidRPr="00115AC6">
        <w:rPr>
          <w:rFonts w:ascii="Verdana" w:hAnsi="Verdana" w:cs="Tahoma"/>
          <w:lang w:eastAsia="es-BO"/>
        </w:rPr>
        <w:t>La Garantía de Seriedad de Propuesta será devuelta conforme a lo establecido en el DCD.</w:t>
      </w:r>
      <w:bookmarkEnd w:id="95"/>
      <w:bookmarkEnd w:id="96"/>
    </w:p>
    <w:p w:rsidR="00D17734" w:rsidRPr="00115AC6" w:rsidRDefault="00D17734" w:rsidP="00D17734">
      <w:pPr>
        <w:rPr>
          <w:rFonts w:ascii="Verdana" w:hAnsi="Verdana" w:cs="Verdana"/>
          <w:b/>
          <w:bCs/>
        </w:rPr>
      </w:pPr>
      <w:bookmarkStart w:id="97" w:name="_Toc129242867"/>
      <w:r w:rsidRPr="00115AC6">
        <w:rPr>
          <w:rFonts w:ascii="Verdana" w:hAnsi="Verdana" w:cs="Tahoma"/>
          <w:b/>
          <w:lang w:val="es-ES_tradnl"/>
        </w:rPr>
        <w:t>GARANTÍA DE CUMPLIMIENTO DE CONTRATO.</w:t>
      </w:r>
      <w:bookmarkEnd w:id="97"/>
      <w:r w:rsidRPr="00115AC6">
        <w:rPr>
          <w:rFonts w:ascii="Verdana" w:hAnsi="Verdana" w:cs="Verdana"/>
          <w:b/>
          <w:bCs/>
        </w:rPr>
        <w:t xml:space="preserve"> </w:t>
      </w:r>
    </w:p>
    <w:p w:rsidR="00D17734" w:rsidRPr="007223BC" w:rsidRDefault="00D17734" w:rsidP="00D17734">
      <w:pPr>
        <w:pStyle w:val="Default"/>
        <w:spacing w:line="260" w:lineRule="atLeast"/>
        <w:jc w:val="both"/>
        <w:rPr>
          <w:rFonts w:ascii="Verdana" w:hAnsi="Verdana" w:cs="Tahoma"/>
          <w:color w:val="auto"/>
          <w:sz w:val="20"/>
          <w:szCs w:val="20"/>
          <w:lang w:val="es-BO" w:eastAsia="es-BO"/>
        </w:rPr>
      </w:pPr>
      <w:r w:rsidRPr="00115AC6">
        <w:rPr>
          <w:rFonts w:ascii="Verdana" w:hAnsi="Verdana" w:cs="Tahoma"/>
          <w:color w:val="auto"/>
          <w:sz w:val="20"/>
          <w:szCs w:val="20"/>
          <w:lang w:val="es-BO" w:eastAsia="es-BO"/>
        </w:rPr>
        <w:t xml:space="preserve">Tiene por objeto garantizar la conclusión y entrega del objeto del contrato; será equivalente al siete por </w:t>
      </w:r>
      <w:r w:rsidRPr="007223BC">
        <w:rPr>
          <w:rFonts w:ascii="Verdana" w:hAnsi="Verdana" w:cs="Tahoma"/>
          <w:color w:val="auto"/>
          <w:sz w:val="20"/>
          <w:szCs w:val="20"/>
          <w:lang w:val="es-BO" w:eastAsia="es-BO"/>
        </w:rPr>
        <w:t>ciento (7%) del monto total del contrato.</w:t>
      </w:r>
    </w:p>
    <w:p w:rsidR="00D17734" w:rsidRPr="007223BC" w:rsidRDefault="00D17734" w:rsidP="00D17734">
      <w:pPr>
        <w:pStyle w:val="Default"/>
        <w:spacing w:line="260" w:lineRule="atLeast"/>
        <w:jc w:val="both"/>
        <w:rPr>
          <w:rFonts w:ascii="Verdana" w:hAnsi="Verdana" w:cs="Tahoma"/>
          <w:color w:val="auto"/>
          <w:sz w:val="20"/>
          <w:szCs w:val="20"/>
          <w:lang w:val="es-BO" w:eastAsia="es-BO"/>
        </w:rPr>
      </w:pPr>
      <w:bookmarkStart w:id="98" w:name="_Hlk180272740"/>
      <w:r w:rsidRPr="007223BC">
        <w:rPr>
          <w:rFonts w:ascii="Verdana" w:hAnsi="Verdana" w:cs="Tahoma"/>
          <w:color w:val="auto"/>
          <w:sz w:val="20"/>
          <w:szCs w:val="20"/>
          <w:lang w:val="es-BO" w:eastAsia="es-BO"/>
        </w:rPr>
        <w:t xml:space="preserve">La vigencia de la garantía será computable a partir de la firma del contrato hasta </w:t>
      </w:r>
      <w:r w:rsidRPr="007223BC">
        <w:rPr>
          <w:rFonts w:ascii="Verdana" w:hAnsi="Verdana" w:cs="Tahoma"/>
          <w:color w:val="000000" w:themeColor="text1"/>
          <w:sz w:val="20"/>
          <w:szCs w:val="20"/>
          <w:lang w:val="es-BO" w:eastAsia="es-BO"/>
        </w:rPr>
        <w:t>el pago de la planilla final.</w:t>
      </w:r>
    </w:p>
    <w:p w:rsidR="00D17734" w:rsidRPr="007223BC" w:rsidRDefault="00D17734" w:rsidP="00D17734">
      <w:pPr>
        <w:pStyle w:val="Default"/>
        <w:spacing w:line="260" w:lineRule="atLeast"/>
        <w:jc w:val="both"/>
        <w:rPr>
          <w:rFonts w:ascii="Verdana" w:hAnsi="Verdana" w:cs="Tahoma"/>
          <w:color w:val="auto"/>
          <w:sz w:val="20"/>
          <w:szCs w:val="20"/>
          <w:lang w:val="es-BO" w:eastAsia="es-BO"/>
        </w:rPr>
      </w:pPr>
      <w:r w:rsidRPr="007223BC">
        <w:rPr>
          <w:rFonts w:ascii="Verdana" w:hAnsi="Verdana" w:cs="Tahoma"/>
          <w:color w:val="auto"/>
          <w:sz w:val="20"/>
          <w:szCs w:val="20"/>
          <w:lang w:val="es-BO" w:eastAsia="es-BO"/>
        </w:rPr>
        <w:t xml:space="preserve">La garantía, será devuelta al Contratista, una vez que se cuente con </w:t>
      </w:r>
      <w:r w:rsidRPr="007223BC">
        <w:rPr>
          <w:rFonts w:ascii="Verdana" w:hAnsi="Verdana" w:cs="Tahoma"/>
          <w:color w:val="000000" w:themeColor="text1"/>
          <w:sz w:val="20"/>
          <w:szCs w:val="20"/>
          <w:lang w:val="es-BO" w:eastAsia="es-BO"/>
        </w:rPr>
        <w:t>el pago de la planilla final.</w:t>
      </w:r>
    </w:p>
    <w:bookmarkEnd w:id="98"/>
    <w:p w:rsidR="00D17734" w:rsidRPr="007223BC" w:rsidRDefault="00D17734" w:rsidP="00D17734">
      <w:pPr>
        <w:pStyle w:val="Default"/>
        <w:spacing w:line="260" w:lineRule="atLeast"/>
        <w:jc w:val="both"/>
        <w:rPr>
          <w:rFonts w:ascii="Verdana" w:hAnsi="Verdana" w:cs="Tahoma"/>
          <w:color w:val="auto"/>
          <w:sz w:val="20"/>
          <w:szCs w:val="20"/>
          <w:lang w:val="es-BO" w:eastAsia="es-BO"/>
        </w:rPr>
      </w:pPr>
    </w:p>
    <w:p w:rsidR="00D17734" w:rsidRPr="007223BC" w:rsidRDefault="00D17734" w:rsidP="00D17734">
      <w:pPr>
        <w:autoSpaceDE w:val="0"/>
        <w:autoSpaceDN w:val="0"/>
        <w:adjustRightInd w:val="0"/>
        <w:jc w:val="both"/>
        <w:rPr>
          <w:rFonts w:ascii="Verdana" w:hAnsi="Verdana" w:cs="Tahoma"/>
          <w:b/>
          <w:lang w:val="es-ES_tradnl"/>
        </w:rPr>
      </w:pPr>
      <w:bookmarkStart w:id="99" w:name="_Hlk179535873"/>
      <w:bookmarkStart w:id="100" w:name="_Hlk180050956"/>
      <w:r w:rsidRPr="007223BC">
        <w:rPr>
          <w:rFonts w:ascii="Verdana" w:hAnsi="Verdana" w:cs="Tahoma"/>
          <w:b/>
          <w:lang w:val="es-ES_tradnl"/>
        </w:rPr>
        <w:t>GARANTÍA ADICIONAL A LA GARANTÍA DE CUMPLIMIENTO DE CONTRATO DE OBRAS.</w:t>
      </w:r>
    </w:p>
    <w:p w:rsidR="00D17734" w:rsidRPr="007223BC" w:rsidRDefault="00D17734" w:rsidP="00D17734">
      <w:pPr>
        <w:autoSpaceDE w:val="0"/>
        <w:autoSpaceDN w:val="0"/>
        <w:adjustRightInd w:val="0"/>
        <w:jc w:val="both"/>
        <w:rPr>
          <w:rFonts w:ascii="Verdana" w:hAnsi="Verdana" w:cs="Tahoma"/>
          <w:lang w:eastAsia="es-BO"/>
        </w:rPr>
      </w:pPr>
      <w:r w:rsidRPr="007223BC">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99"/>
      <w:bookmarkEnd w:id="100"/>
    </w:p>
    <w:p w:rsidR="00D17734" w:rsidRPr="007223BC" w:rsidRDefault="00D17734" w:rsidP="00D17734">
      <w:pPr>
        <w:autoSpaceDE w:val="0"/>
        <w:autoSpaceDN w:val="0"/>
        <w:adjustRightInd w:val="0"/>
        <w:jc w:val="both"/>
        <w:rPr>
          <w:rFonts w:ascii="Verdana" w:hAnsi="Verdana" w:cs="Tahoma"/>
          <w:lang w:eastAsia="es-BO"/>
        </w:rPr>
      </w:pPr>
    </w:p>
    <w:p w:rsidR="00D17734" w:rsidRPr="007223BC" w:rsidRDefault="00D17734" w:rsidP="00D17734">
      <w:pPr>
        <w:rPr>
          <w:rFonts w:ascii="Verdana" w:hAnsi="Verdana" w:cs="Tahoma"/>
          <w:lang w:eastAsia="es-BO"/>
        </w:rPr>
      </w:pPr>
      <w:bookmarkStart w:id="101" w:name="_Toc129242868"/>
      <w:r w:rsidRPr="007223BC">
        <w:rPr>
          <w:rFonts w:ascii="Verdana" w:hAnsi="Verdana" w:cs="Tahoma"/>
          <w:b/>
          <w:lang w:val="es-ES_tradnl"/>
        </w:rPr>
        <w:t>GARANTÍA DE CORRECTA INVERSIÓN DE ANTICIPO.</w:t>
      </w:r>
      <w:bookmarkEnd w:id="101"/>
    </w:p>
    <w:p w:rsidR="00D17734" w:rsidRPr="00115AC6" w:rsidRDefault="00D17734" w:rsidP="00D17734">
      <w:pPr>
        <w:spacing w:line="260" w:lineRule="atLeast"/>
        <w:jc w:val="both"/>
        <w:rPr>
          <w:rFonts w:ascii="Verdana" w:hAnsi="Verdana" w:cs="Tahoma"/>
          <w:lang w:eastAsia="es-BO"/>
        </w:rPr>
      </w:pPr>
      <w:bookmarkStart w:id="102" w:name="_Hlk180272892"/>
      <w:r w:rsidRPr="007223BC">
        <w:rPr>
          <w:rFonts w:ascii="Verdana" w:hAnsi="Verdana" w:cs="Tahoma"/>
          <w:lang w:eastAsia="es-BO"/>
        </w:rPr>
        <w:t>Tiene por objeto garantizar la devolución del monto entregado por la AEVIVIENDA al Proponente por concepto de anticipo.</w:t>
      </w:r>
    </w:p>
    <w:p w:rsidR="00D17734" w:rsidRPr="00115AC6" w:rsidRDefault="00D17734" w:rsidP="00D17734">
      <w:pPr>
        <w:spacing w:line="260" w:lineRule="atLeast"/>
        <w:jc w:val="both"/>
        <w:rPr>
          <w:rFonts w:ascii="Verdana" w:hAnsi="Verdana" w:cs="Tahoma"/>
          <w:lang w:eastAsia="es-BO"/>
        </w:rPr>
      </w:pPr>
      <w:r w:rsidRPr="00115AC6">
        <w:rPr>
          <w:rFonts w:ascii="Verdana" w:hAnsi="Verdana" w:cs="Tahoma"/>
          <w:lang w:eastAsia="es-BO"/>
        </w:rPr>
        <w:t>El monto total del anticipo no deberá exceder el veinte por ciento (20%) del monto total del contrato.</w:t>
      </w:r>
    </w:p>
    <w:p w:rsidR="00D17734" w:rsidRPr="00115AC6" w:rsidRDefault="00D17734" w:rsidP="00D17734">
      <w:pPr>
        <w:spacing w:line="260" w:lineRule="atLeast"/>
        <w:jc w:val="both"/>
        <w:rPr>
          <w:rFonts w:ascii="Verdana" w:hAnsi="Verdana" w:cs="Tahoma"/>
          <w:lang w:eastAsia="es-BO"/>
        </w:rPr>
      </w:pPr>
      <w:r w:rsidRPr="00115AC6">
        <w:rPr>
          <w:rFonts w:ascii="Verdana" w:hAnsi="Verdan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D17734" w:rsidRPr="00115AC6" w:rsidRDefault="00D17734" w:rsidP="00D17734">
      <w:pPr>
        <w:autoSpaceDE w:val="0"/>
        <w:autoSpaceDN w:val="0"/>
        <w:adjustRightInd w:val="0"/>
        <w:spacing w:line="260" w:lineRule="atLeast"/>
        <w:jc w:val="both"/>
        <w:rPr>
          <w:rFonts w:ascii="Verdana" w:hAnsi="Verdana" w:cs="Tahoma"/>
          <w:lang w:eastAsia="es-BO"/>
        </w:rPr>
      </w:pPr>
      <w:r w:rsidRPr="00115AC6">
        <w:rPr>
          <w:rFonts w:ascii="Verdana" w:hAnsi="Verdana" w:cs="Tahoma"/>
          <w:lang w:eastAsia="es-BO"/>
        </w:rPr>
        <w:t>Se iniciarán los pagos del contrato y la deducción del anticipo, a partir de la primera planilla de avance de obra hasta la penúltima planilla de avance de obra.</w:t>
      </w:r>
    </w:p>
    <w:p w:rsidR="00D17734" w:rsidRPr="00115AC6" w:rsidRDefault="00D17734" w:rsidP="00D17734">
      <w:pPr>
        <w:autoSpaceDE w:val="0"/>
        <w:autoSpaceDN w:val="0"/>
        <w:adjustRightInd w:val="0"/>
        <w:spacing w:line="260" w:lineRule="atLeast"/>
        <w:jc w:val="both"/>
        <w:rPr>
          <w:rFonts w:ascii="Verdana" w:hAnsi="Verdana" w:cs="Tahoma"/>
          <w:lang w:eastAsia="es-BO"/>
        </w:rPr>
      </w:pPr>
      <w:r w:rsidRPr="00115AC6">
        <w:rPr>
          <w:rFonts w:ascii="Verdana" w:hAnsi="Verdana" w:cs="Tahoma"/>
          <w:lang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rsidR="00D17734" w:rsidRPr="00115AC6" w:rsidRDefault="00D17734" w:rsidP="00D17734">
      <w:pPr>
        <w:autoSpaceDE w:val="0"/>
        <w:autoSpaceDN w:val="0"/>
        <w:adjustRightInd w:val="0"/>
        <w:spacing w:line="260" w:lineRule="atLeast"/>
        <w:jc w:val="both"/>
        <w:rPr>
          <w:rFonts w:ascii="Verdana" w:hAnsi="Verdana" w:cs="Tahoma"/>
          <w:lang w:eastAsia="es-BO"/>
        </w:rPr>
      </w:pPr>
      <w:r w:rsidRPr="00115AC6">
        <w:rPr>
          <w:rFonts w:ascii="Verdana" w:hAnsi="Verdan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D17734" w:rsidRDefault="00D17734" w:rsidP="00D17734">
      <w:pPr>
        <w:autoSpaceDE w:val="0"/>
        <w:autoSpaceDN w:val="0"/>
        <w:adjustRightInd w:val="0"/>
        <w:spacing w:line="260" w:lineRule="atLeast"/>
        <w:jc w:val="both"/>
        <w:rPr>
          <w:rFonts w:ascii="Verdana" w:hAnsi="Verdana" w:cs="Tahoma"/>
          <w:lang w:eastAsia="es-BO"/>
        </w:rPr>
      </w:pPr>
      <w:r w:rsidRPr="00115AC6">
        <w:rPr>
          <w:rFonts w:ascii="Verdana" w:hAnsi="Verdana" w:cs="Tahoma"/>
          <w:lang w:eastAsia="es-BO"/>
        </w:rPr>
        <w:t xml:space="preserve">El Supervisor de Obra llevará el control directo de la vigencia y validez de la garantía, en cuanto al monto y plazo, este deberá notificar al Fiscal de Obra </w:t>
      </w:r>
      <w:r w:rsidRPr="00115AC6">
        <w:rPr>
          <w:rFonts w:ascii="Verdana" w:hAnsi="Verdana" w:cs="Tahoma"/>
          <w:b/>
          <w:bCs/>
          <w:lang w:eastAsia="es-BO"/>
        </w:rPr>
        <w:t>quince (15) días hábiles</w:t>
      </w:r>
      <w:r w:rsidRPr="00115AC6">
        <w:rPr>
          <w:rFonts w:ascii="Verdana" w:hAnsi="Verdana" w:cs="Tahoma"/>
          <w:lang w:eastAsia="es-BO"/>
        </w:rPr>
        <w:t xml:space="preserve"> antes de su vencimiento en el libro de órdenes o mediante nota expresa a efectos de requerir su ampliación al Contratista o solicitar a la AEVIVIENDA su ejecución.</w:t>
      </w:r>
    </w:p>
    <w:p w:rsidR="00D17734" w:rsidRPr="00115AC6" w:rsidRDefault="00D17734" w:rsidP="00D17734">
      <w:pPr>
        <w:autoSpaceDE w:val="0"/>
        <w:autoSpaceDN w:val="0"/>
        <w:adjustRightInd w:val="0"/>
        <w:spacing w:line="260" w:lineRule="atLeast"/>
        <w:jc w:val="both"/>
        <w:rPr>
          <w:rFonts w:ascii="Verdana" w:hAnsi="Verdana" w:cs="Tahoma"/>
          <w:lang w:eastAsia="es-BO"/>
        </w:rPr>
      </w:pP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
          <w:lang w:val="es-BO"/>
        </w:rPr>
      </w:pPr>
      <w:bookmarkStart w:id="103" w:name="_Toc129242870"/>
      <w:bookmarkEnd w:id="102"/>
      <w:r w:rsidRPr="00115AC6">
        <w:rPr>
          <w:rFonts w:ascii="Verdana" w:hAnsi="Verdana" w:cs="Tahoma"/>
          <w:b/>
          <w:lang w:val="es-BO"/>
        </w:rPr>
        <w:t>SEGUROS.</w:t>
      </w:r>
    </w:p>
    <w:p w:rsidR="00D17734" w:rsidRPr="00115AC6" w:rsidRDefault="00D17734" w:rsidP="00D17734">
      <w:pPr>
        <w:autoSpaceDE w:val="0"/>
        <w:autoSpaceDN w:val="0"/>
        <w:adjustRightInd w:val="0"/>
        <w:spacing w:line="260" w:lineRule="atLeast"/>
        <w:jc w:val="both"/>
        <w:rPr>
          <w:rFonts w:ascii="Verdana" w:hAnsi="Verdana" w:cs="Tahoma"/>
          <w:lang w:eastAsia="es-BO"/>
        </w:rPr>
      </w:pPr>
      <w:r w:rsidRPr="00115AC6">
        <w:rPr>
          <w:rFonts w:ascii="Verdana" w:hAnsi="Verdan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D17734" w:rsidRPr="00115AC6" w:rsidRDefault="00D17734" w:rsidP="00756B31">
      <w:pPr>
        <w:pStyle w:val="Prrafodelista"/>
        <w:numPr>
          <w:ilvl w:val="0"/>
          <w:numId w:val="73"/>
        </w:numPr>
        <w:suppressAutoHyphens/>
        <w:contextualSpacing/>
        <w:jc w:val="both"/>
        <w:rPr>
          <w:rFonts w:ascii="Verdana" w:hAnsi="Verdana" w:cs="Tahoma"/>
          <w:lang w:val="es-BO"/>
        </w:rPr>
      </w:pPr>
      <w:r w:rsidRPr="00115AC6">
        <w:rPr>
          <w:rFonts w:ascii="Verdana" w:hAnsi="Verdana" w:cs="Tahoma"/>
          <w:lang w:val="es-BO"/>
        </w:rPr>
        <w:t>Seguro de obra</w:t>
      </w:r>
    </w:p>
    <w:p w:rsidR="00D17734" w:rsidRPr="00115AC6" w:rsidRDefault="00D17734" w:rsidP="00756B31">
      <w:pPr>
        <w:pStyle w:val="Prrafodelista"/>
        <w:numPr>
          <w:ilvl w:val="0"/>
          <w:numId w:val="73"/>
        </w:numPr>
        <w:suppressAutoHyphens/>
        <w:contextualSpacing/>
        <w:jc w:val="both"/>
        <w:rPr>
          <w:rFonts w:ascii="Verdana" w:hAnsi="Verdana" w:cs="Tahoma"/>
          <w:lang w:val="es-BO"/>
        </w:rPr>
      </w:pPr>
      <w:r w:rsidRPr="00115AC6">
        <w:rPr>
          <w:rFonts w:ascii="Verdana" w:hAnsi="Verdana" w:cs="Tahoma"/>
          <w:lang w:val="es-BO"/>
        </w:rPr>
        <w:t>Seguro contra accidentes personales (personal de la empresa)</w:t>
      </w:r>
    </w:p>
    <w:p w:rsidR="00D17734" w:rsidRPr="00115AC6" w:rsidRDefault="00D17734" w:rsidP="00756B31">
      <w:pPr>
        <w:pStyle w:val="Prrafodelista"/>
        <w:numPr>
          <w:ilvl w:val="0"/>
          <w:numId w:val="73"/>
        </w:numPr>
        <w:suppressAutoHyphens/>
        <w:contextualSpacing/>
        <w:jc w:val="both"/>
        <w:rPr>
          <w:rFonts w:ascii="Verdana" w:hAnsi="Verdana" w:cs="Tahoma"/>
          <w:lang w:val="es-BO"/>
        </w:rPr>
      </w:pPr>
      <w:r w:rsidRPr="00115AC6">
        <w:rPr>
          <w:rFonts w:ascii="Verdana" w:hAnsi="Verdana" w:cs="Tahoma"/>
          <w:lang w:val="es-BO"/>
        </w:rPr>
        <w:t>Seguro de responsabilidad civil</w:t>
      </w:r>
    </w:p>
    <w:p w:rsidR="00D17734" w:rsidRPr="00115AC6" w:rsidRDefault="00D17734" w:rsidP="00D17734">
      <w:pPr>
        <w:autoSpaceDE w:val="0"/>
        <w:autoSpaceDN w:val="0"/>
        <w:adjustRightInd w:val="0"/>
        <w:spacing w:line="260" w:lineRule="atLeast"/>
        <w:jc w:val="both"/>
        <w:rPr>
          <w:rFonts w:ascii="Verdana" w:hAnsi="Verdana" w:cs="Tahoma"/>
        </w:rPr>
      </w:pPr>
      <w:r w:rsidRPr="00115AC6">
        <w:rPr>
          <w:rFonts w:ascii="Verdana" w:hAnsi="Verdana" w:cs="Tahoma"/>
          <w:lang w:eastAsia="es-BO"/>
        </w:rPr>
        <w:t>Estos seguros deberán presentarse al Fiscal de Obra hasta los 5 días hábiles después de emitida la orden de proceder.</w:t>
      </w: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
          <w:lang w:val="es-BO"/>
        </w:rPr>
      </w:pPr>
      <w:r w:rsidRPr="00115AC6">
        <w:rPr>
          <w:rFonts w:ascii="Verdana" w:hAnsi="Verdana" w:cs="Tahoma"/>
          <w:b/>
          <w:lang w:val="es-ES_tradnl"/>
        </w:rPr>
        <w:t>MULTAS Y SANCIONES.</w:t>
      </w:r>
      <w:bookmarkEnd w:id="103"/>
    </w:p>
    <w:p w:rsidR="00D17734" w:rsidRPr="00115AC6" w:rsidRDefault="00D17734" w:rsidP="00756B31">
      <w:pPr>
        <w:widowControl w:val="0"/>
        <w:numPr>
          <w:ilvl w:val="0"/>
          <w:numId w:val="60"/>
        </w:numPr>
        <w:spacing w:after="200" w:line="276" w:lineRule="auto"/>
        <w:ind w:left="426"/>
        <w:contextualSpacing/>
        <w:jc w:val="both"/>
        <w:rPr>
          <w:rFonts w:ascii="Verdana" w:hAnsi="Verdana" w:cs="Tahoma"/>
          <w:b/>
          <w:i/>
        </w:rPr>
      </w:pPr>
      <w:r w:rsidRPr="00115AC6">
        <w:rPr>
          <w:rFonts w:ascii="Verdana" w:hAnsi="Verdana" w:cs="Tahoma"/>
          <w:b/>
          <w:iCs/>
        </w:rPr>
        <w:t>Multa por morosidad.</w:t>
      </w:r>
    </w:p>
    <w:p w:rsidR="00D17734" w:rsidRPr="00115AC6" w:rsidRDefault="00D17734" w:rsidP="00D17734">
      <w:pPr>
        <w:widowControl w:val="0"/>
        <w:spacing w:line="260" w:lineRule="atLeast"/>
        <w:jc w:val="both"/>
        <w:rPr>
          <w:rFonts w:ascii="Verdana" w:eastAsia="Calibri" w:hAnsi="Verdana" w:cs="Tahoma"/>
        </w:rPr>
      </w:pPr>
      <w:r w:rsidRPr="00115AC6">
        <w:rPr>
          <w:rFonts w:ascii="Verdana" w:eastAsia="Calibri" w:hAnsi="Verdana" w:cs="Tahoma"/>
        </w:rPr>
        <w:t xml:space="preserve">A los efectos de aplicarse morosidad en la ejecución de la obra, el </w:t>
      </w:r>
      <w:r w:rsidRPr="00115AC6">
        <w:rPr>
          <w:rFonts w:ascii="Verdana" w:eastAsia="Calibri" w:hAnsi="Verdana" w:cs="Tahoma"/>
          <w:bCs/>
        </w:rPr>
        <w:t xml:space="preserve">Contratista </w:t>
      </w:r>
      <w:r w:rsidRPr="00115AC6">
        <w:rPr>
          <w:rFonts w:ascii="Verdana" w:eastAsia="Calibri" w:hAnsi="Verdana" w:cs="Tahoma"/>
        </w:rPr>
        <w:t xml:space="preserve">y el </w:t>
      </w:r>
      <w:r w:rsidRPr="00115AC6">
        <w:rPr>
          <w:rFonts w:ascii="Verdana" w:eastAsia="Calibri" w:hAnsi="Verdana" w:cs="Tahoma"/>
          <w:bCs/>
        </w:rPr>
        <w:t xml:space="preserve">Supervisor de Obra </w:t>
      </w:r>
      <w:r w:rsidRPr="00115AC6">
        <w:rPr>
          <w:rFonts w:ascii="Verdana" w:eastAsia="Calibri" w:hAnsi="Verdan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15AC6">
        <w:rPr>
          <w:rFonts w:ascii="Verdana" w:eastAsia="Calibri" w:hAnsi="Verdana" w:cs="Tahoma"/>
          <w:bCs/>
        </w:rPr>
        <w:t>Contratista</w:t>
      </w:r>
      <w:r w:rsidRPr="00115AC6">
        <w:rPr>
          <w:rFonts w:ascii="Verdana" w:eastAsia="Calibri" w:hAnsi="Verdana" w:cs="Tahoma"/>
        </w:rPr>
        <w:t xml:space="preserve"> se constituirá en mora sin necesidad de ningún previo requerimiento de la AEVIVIENDA obligándose a ésta última el pago de una multa de acuerdo a lo siguiente: </w:t>
      </w:r>
    </w:p>
    <w:p w:rsidR="00D17734" w:rsidRPr="00115AC6" w:rsidRDefault="00D17734" w:rsidP="00D17734">
      <w:pPr>
        <w:widowControl w:val="0"/>
        <w:spacing w:line="260" w:lineRule="atLeast"/>
        <w:jc w:val="both"/>
        <w:rPr>
          <w:rFonts w:ascii="Verdana" w:hAnsi="Verdana" w:cs="Tahoma"/>
        </w:rPr>
      </w:pPr>
      <w:r w:rsidRPr="00115AC6">
        <w:rPr>
          <w:rFonts w:ascii="Verdana" w:hAnsi="Verdana" w:cs="Tahoma"/>
        </w:rPr>
        <w:t xml:space="preserve">Al Contratista, por incumplimiento se le aplicará una multa de: el equivalente al </w:t>
      </w:r>
      <w:r w:rsidRPr="00115AC6">
        <w:rPr>
          <w:rFonts w:ascii="Verdana" w:hAnsi="Verdana" w:cs="Tahoma"/>
          <w:b/>
        </w:rPr>
        <w:t>2 por 1.000 del monto total del Contrato</w:t>
      </w:r>
      <w:r w:rsidRPr="00115AC6">
        <w:rPr>
          <w:rFonts w:ascii="Verdana" w:hAnsi="Verdana" w:cs="Tahoma"/>
        </w:rPr>
        <w:t xml:space="preserve">, por cada día calendario de atraso en las siguientes causales: </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rPr>
      </w:pPr>
      <w:r w:rsidRPr="00115AC6">
        <w:rPr>
          <w:rFonts w:ascii="Verdana" w:hAnsi="Verdana" w:cs="Tahoma"/>
        </w:rPr>
        <w:t xml:space="preserve">Cuando </w:t>
      </w:r>
      <w:r w:rsidRPr="00115AC6">
        <w:rPr>
          <w:rFonts w:ascii="Verdana" w:eastAsia="Calibri" w:hAnsi="Verdana" w:cs="Tahoma"/>
          <w:lang w:val="es-BO"/>
        </w:rPr>
        <w:t>el</w:t>
      </w:r>
      <w:r w:rsidRPr="00115AC6">
        <w:rPr>
          <w:rFonts w:ascii="Verdana" w:hAnsi="Verdana" w:cs="Tahoma"/>
        </w:rPr>
        <w:t xml:space="preserve"> Contratista no cumpla con el plazo establecido </w:t>
      </w:r>
      <w:r w:rsidRPr="00115AC6">
        <w:rPr>
          <w:rFonts w:ascii="Verdana" w:eastAsia="Calibri" w:hAnsi="Verdana" w:cs="Tahoma"/>
          <w:lang w:val="es-BO"/>
        </w:rPr>
        <w:t>en el Cronograma de Ejecución de Obra en lo referido a la recepción provisional</w:t>
      </w:r>
      <w:r w:rsidRPr="00115AC6">
        <w:rPr>
          <w:rFonts w:ascii="Verdana" w:hAnsi="Verdana" w:cs="Tahoma"/>
        </w:rPr>
        <w:t>.</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rPr>
      </w:pPr>
      <w:r w:rsidRPr="00115AC6">
        <w:rPr>
          <w:rFonts w:ascii="Verdana" w:hAnsi="Verdana" w:cs="Tahoma"/>
        </w:rPr>
        <w:t xml:space="preserve">Cuando </w:t>
      </w:r>
      <w:r w:rsidRPr="00115AC6">
        <w:rPr>
          <w:rFonts w:ascii="Verdana" w:eastAsia="Calibri" w:hAnsi="Verdana" w:cs="Tahoma"/>
          <w:lang w:val="es-BO"/>
        </w:rPr>
        <w:t>el</w:t>
      </w:r>
      <w:r w:rsidRPr="00115AC6">
        <w:rPr>
          <w:rFonts w:ascii="Verdana" w:hAnsi="Verdana" w:cs="Tahoma"/>
        </w:rPr>
        <w:t xml:space="preserve"> Contratista no cumpla con la corrección de observaciones emitidas en la Recepción Provisional en el plazo establecido </w:t>
      </w:r>
      <w:r w:rsidRPr="00115AC6">
        <w:rPr>
          <w:rFonts w:ascii="Verdana" w:eastAsia="Calibri" w:hAnsi="Verdana" w:cs="Tahoma"/>
          <w:lang w:val="es-BO"/>
        </w:rPr>
        <w:t>por la Comisión de Recepción de Obra (Recepción Definitiva).</w:t>
      </w:r>
    </w:p>
    <w:p w:rsidR="00D17734" w:rsidRPr="00115AC6" w:rsidRDefault="00D17734" w:rsidP="00D17734">
      <w:pPr>
        <w:pStyle w:val="Prrafodelista"/>
        <w:spacing w:line="260" w:lineRule="atLeast"/>
        <w:ind w:left="567"/>
        <w:jc w:val="both"/>
        <w:rPr>
          <w:rFonts w:ascii="Verdana" w:hAnsi="Verdana" w:cs="Tahoma"/>
        </w:rPr>
      </w:pPr>
    </w:p>
    <w:p w:rsidR="00D17734" w:rsidRPr="00115AC6" w:rsidRDefault="00D17734" w:rsidP="00D17734">
      <w:pPr>
        <w:widowControl w:val="0"/>
        <w:spacing w:line="260" w:lineRule="atLeast"/>
        <w:jc w:val="both"/>
        <w:rPr>
          <w:rFonts w:ascii="Verdana" w:hAnsi="Verdana" w:cs="Tahoma"/>
        </w:rPr>
      </w:pPr>
      <w:r w:rsidRPr="00115AC6">
        <w:rPr>
          <w:rFonts w:ascii="Verdana" w:hAnsi="Verdana" w:cs="Tahoma"/>
        </w:rPr>
        <w:t xml:space="preserve">Al Contratista, por incumplimiento se le aplicará una multa de: el equivalente al </w:t>
      </w:r>
      <w:r w:rsidRPr="00115AC6">
        <w:rPr>
          <w:rFonts w:ascii="Verdana" w:hAnsi="Verdana" w:cs="Tahoma"/>
          <w:b/>
          <w:bCs/>
        </w:rPr>
        <w:t>0.5 por 1.000 del monto total del Contrato,</w:t>
      </w:r>
      <w:r w:rsidRPr="00115AC6">
        <w:rPr>
          <w:rFonts w:ascii="Verdana" w:hAnsi="Verdana" w:cs="Tahoma"/>
        </w:rPr>
        <w:t xml:space="preserve"> por cada día calendario de atraso en la siguiente causal: </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rPr>
      </w:pPr>
      <w:r w:rsidRPr="00115AC6">
        <w:rPr>
          <w:rFonts w:ascii="Verdana" w:hAnsi="Verdana" w:cs="Tahoma"/>
        </w:rPr>
        <w:t xml:space="preserve">Cuando el Contratista no cumpla con el porcentaje del avance financiero dentro del plazo establecido en lo referido a los hitos verificables (hito 1, hito 2 e hito 3). </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rPr>
      </w:pPr>
      <w:bookmarkStart w:id="104" w:name="_Hlk180273202"/>
      <w:bookmarkStart w:id="105" w:name="_Hlk127960756"/>
      <w:r w:rsidRPr="00115AC6">
        <w:rPr>
          <w:rFonts w:ascii="Verdana" w:hAnsi="Verdana" w:cs="Tahoma"/>
        </w:rPr>
        <w:t>Cuando el contratista no presente su planilla de pago mensualmente al supervisor de obra, hasta el 5 de cada mes. Para que se considere una planilla de pago debe ser igual o mayor a 20 días efectivos de ejecución.</w:t>
      </w:r>
    </w:p>
    <w:bookmarkEnd w:id="104"/>
    <w:p w:rsidR="00D17734" w:rsidRPr="00115AC6" w:rsidRDefault="00D17734" w:rsidP="00D17734">
      <w:pPr>
        <w:pStyle w:val="Prrafodelista"/>
        <w:spacing w:line="260" w:lineRule="atLeast"/>
        <w:ind w:left="567"/>
        <w:jc w:val="both"/>
        <w:rPr>
          <w:rFonts w:ascii="Verdana" w:hAnsi="Verdana" w:cs="Tahoma"/>
          <w:highlight w:val="green"/>
        </w:rPr>
      </w:pPr>
    </w:p>
    <w:bookmarkEnd w:id="105"/>
    <w:p w:rsidR="00D17734" w:rsidRPr="00115AC6" w:rsidRDefault="00D17734" w:rsidP="00756B31">
      <w:pPr>
        <w:widowControl w:val="0"/>
        <w:numPr>
          <w:ilvl w:val="0"/>
          <w:numId w:val="60"/>
        </w:numPr>
        <w:spacing w:after="200" w:line="276" w:lineRule="auto"/>
        <w:ind w:left="426"/>
        <w:contextualSpacing/>
        <w:jc w:val="both"/>
        <w:rPr>
          <w:rFonts w:ascii="Verdana" w:hAnsi="Verdana" w:cs="Tahoma"/>
          <w:b/>
          <w:i/>
        </w:rPr>
      </w:pPr>
      <w:r w:rsidRPr="00115AC6">
        <w:rPr>
          <w:rFonts w:ascii="Verdana" w:hAnsi="Verdana" w:cs="Tahoma"/>
          <w:b/>
          <w:iCs/>
        </w:rPr>
        <w:t>Otras Multas.</w:t>
      </w:r>
    </w:p>
    <w:p w:rsidR="00D17734" w:rsidRPr="00115AC6" w:rsidRDefault="00D17734" w:rsidP="00D17734">
      <w:pPr>
        <w:widowControl w:val="0"/>
        <w:spacing w:line="260" w:lineRule="atLeast"/>
        <w:jc w:val="both"/>
        <w:rPr>
          <w:rFonts w:ascii="Verdana" w:eastAsia="Calibri" w:hAnsi="Verdana" w:cs="Tahoma"/>
          <w:b/>
          <w:iCs/>
        </w:rPr>
      </w:pPr>
      <w:r w:rsidRPr="00115AC6">
        <w:rPr>
          <w:rFonts w:ascii="Verdana" w:eastAsia="Calibri" w:hAnsi="Verdana" w:cs="Tahoma"/>
        </w:rPr>
        <w:t xml:space="preserve">El </w:t>
      </w:r>
      <w:r w:rsidRPr="00115AC6">
        <w:rPr>
          <w:rFonts w:ascii="Verdana" w:eastAsia="Calibri" w:hAnsi="Verdana" w:cs="Tahoma"/>
          <w:iCs/>
        </w:rPr>
        <w:t xml:space="preserve">Contratista se hará pasible a la multa </w:t>
      </w:r>
      <w:r w:rsidRPr="00115AC6">
        <w:rPr>
          <w:rFonts w:ascii="Verdana" w:hAnsi="Verdana" w:cs="Tahoma"/>
        </w:rPr>
        <w:t xml:space="preserve">del </w:t>
      </w:r>
      <w:r w:rsidRPr="00115AC6">
        <w:rPr>
          <w:rFonts w:ascii="Verdana" w:hAnsi="Verdana" w:cs="Tahoma"/>
          <w:b/>
        </w:rPr>
        <w:t xml:space="preserve">1,5 por 1.000 </w:t>
      </w:r>
      <w:r w:rsidRPr="00115AC6">
        <w:rPr>
          <w:rFonts w:ascii="Verdana" w:eastAsia="Calibri" w:hAnsi="Verdana" w:cs="Tahoma"/>
          <w:b/>
          <w:iCs/>
        </w:rPr>
        <w:t xml:space="preserve">del monto total del Contrato </w:t>
      </w:r>
      <w:r w:rsidRPr="00115AC6">
        <w:rPr>
          <w:rFonts w:ascii="Verdana" w:eastAsia="Calibri" w:hAnsi="Verdana" w:cs="Tahoma"/>
          <w:iCs/>
        </w:rPr>
        <w:t>en los siguientes casos</w:t>
      </w:r>
      <w:r w:rsidRPr="00115AC6">
        <w:rPr>
          <w:rFonts w:ascii="Verdana" w:eastAsia="Calibri" w:hAnsi="Verdana" w:cs="Tahoma"/>
          <w:b/>
          <w:iCs/>
        </w:rPr>
        <w:t>.</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rPr>
      </w:pPr>
      <w:r w:rsidRPr="00115AC6">
        <w:rPr>
          <w:rFonts w:ascii="Verdana" w:hAnsi="Verdana" w:cs="Tahoma"/>
        </w:rPr>
        <w:t xml:space="preserve">Cuando el Contratista demorare más de </w:t>
      </w:r>
      <w:r w:rsidRPr="00115AC6">
        <w:rPr>
          <w:rFonts w:ascii="Verdana" w:hAnsi="Verdana" w:cs="Tahoma"/>
          <w:b/>
        </w:rPr>
        <w:t>cuatro (4) días calendario</w:t>
      </w:r>
      <w:r w:rsidRPr="00115AC6">
        <w:rPr>
          <w:rFonts w:ascii="Verdana" w:hAnsi="Verdana" w:cs="Tahoma"/>
        </w:rPr>
        <w:t xml:space="preserve"> en responder las consultas (instructivos, cartas, informe, otros) formuladas por escrito por la AEVIVIENDA o por el Supervisor de Obra, en asuntos relacionados con el objeto del contrato.</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rPr>
      </w:pPr>
      <w:r w:rsidRPr="00115AC6">
        <w:rPr>
          <w:rFonts w:ascii="Verdana" w:hAnsi="Verdan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rPr>
      </w:pPr>
      <w:r w:rsidRPr="00115AC6">
        <w:rPr>
          <w:rFonts w:ascii="Verdana" w:hAnsi="Verdana" w:cs="Tahoma"/>
        </w:rPr>
        <w:t xml:space="preserve">Cuando el Contratista no cuente con el equipo mínimo comprometido de la propuesta adjudicada puesto en obra. </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rPr>
      </w:pPr>
      <w:r w:rsidRPr="00115AC6">
        <w:rPr>
          <w:rFonts w:ascii="Verdana" w:hAnsi="Verdana" w:cs="Tahoma"/>
        </w:rPr>
        <w:t xml:space="preserve">Cuando el Contratista no cumpla con alguna de las Condiciones </w:t>
      </w:r>
      <w:r>
        <w:rPr>
          <w:rFonts w:ascii="Verdana" w:hAnsi="Verdana" w:cs="Tahoma"/>
        </w:rPr>
        <w:t xml:space="preserve">Adicionales </w:t>
      </w:r>
      <w:r w:rsidRPr="00115AC6">
        <w:rPr>
          <w:rFonts w:ascii="Verdana" w:hAnsi="Verdana" w:cs="Tahoma"/>
        </w:rPr>
        <w:t xml:space="preserve">Ofertadas </w:t>
      </w:r>
      <w:r>
        <w:rPr>
          <w:rFonts w:ascii="Verdana" w:hAnsi="Verdana" w:cs="Tahoma"/>
        </w:rPr>
        <w:t xml:space="preserve">en el formulario C-2 </w:t>
      </w:r>
      <w:r w:rsidRPr="00115AC6">
        <w:rPr>
          <w:rFonts w:ascii="Verdana" w:hAnsi="Verdana" w:cs="Tahoma"/>
        </w:rPr>
        <w:t>de la propuesta adjudicada.</w:t>
      </w:r>
    </w:p>
    <w:p w:rsidR="00D17734" w:rsidRPr="00115AC6" w:rsidRDefault="00D17734" w:rsidP="00D17734">
      <w:pPr>
        <w:pStyle w:val="Prrafodelista"/>
        <w:spacing w:line="260" w:lineRule="atLeast"/>
        <w:ind w:left="567"/>
        <w:jc w:val="both"/>
        <w:rPr>
          <w:rFonts w:ascii="Verdana" w:hAnsi="Verdana" w:cs="Tahoma"/>
        </w:rPr>
      </w:pPr>
    </w:p>
    <w:p w:rsidR="00D17734" w:rsidRPr="00115AC6" w:rsidRDefault="00D17734" w:rsidP="00D17734">
      <w:pPr>
        <w:widowControl w:val="0"/>
        <w:spacing w:line="260" w:lineRule="atLeast"/>
        <w:jc w:val="both"/>
        <w:rPr>
          <w:rFonts w:ascii="Verdana" w:hAnsi="Verdana" w:cs="Tahoma"/>
          <w:highlight w:val="cyan"/>
        </w:rPr>
      </w:pPr>
      <w:r w:rsidRPr="00115AC6">
        <w:rPr>
          <w:rFonts w:ascii="Verdana" w:eastAsia="Calibri" w:hAnsi="Verdana" w:cs="Tahoma"/>
        </w:rPr>
        <w:t xml:space="preserve">El </w:t>
      </w:r>
      <w:r w:rsidRPr="00115AC6">
        <w:rPr>
          <w:rFonts w:ascii="Verdana" w:eastAsia="Calibri" w:hAnsi="Verdana" w:cs="Tahoma"/>
          <w:iCs/>
        </w:rPr>
        <w:t xml:space="preserve">Contratista se hará pasible a la multa </w:t>
      </w:r>
      <w:r w:rsidRPr="00115AC6">
        <w:rPr>
          <w:rFonts w:ascii="Verdana" w:hAnsi="Verdana" w:cs="Tahoma"/>
        </w:rPr>
        <w:t xml:space="preserve">del </w:t>
      </w:r>
      <w:r w:rsidRPr="00115AC6">
        <w:rPr>
          <w:rFonts w:ascii="Verdana" w:hAnsi="Verdana" w:cs="Tahoma"/>
          <w:b/>
        </w:rPr>
        <w:t xml:space="preserve">1,5 por 1.000 </w:t>
      </w:r>
      <w:r w:rsidRPr="00115AC6">
        <w:rPr>
          <w:rFonts w:ascii="Verdana" w:eastAsia="Calibri" w:hAnsi="Verdana" w:cs="Tahoma"/>
          <w:b/>
          <w:iCs/>
        </w:rPr>
        <w:t xml:space="preserve">del monto total del Contrato, </w:t>
      </w:r>
      <w:r w:rsidRPr="00115AC6">
        <w:rPr>
          <w:rFonts w:ascii="Verdana" w:hAnsi="Verdana" w:cs="Tahoma"/>
        </w:rPr>
        <w:t>por cada día calendario de atraso en la siguiente causal:</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rPr>
      </w:pPr>
      <w:bookmarkStart w:id="106" w:name="_Hlk127960971"/>
      <w:r w:rsidRPr="00115AC6">
        <w:rPr>
          <w:rFonts w:ascii="Verdana" w:hAnsi="Verdan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D17734" w:rsidRPr="00115AC6" w:rsidRDefault="00D17734" w:rsidP="00D17734">
      <w:pPr>
        <w:widowControl w:val="0"/>
        <w:spacing w:line="260" w:lineRule="atLeast"/>
        <w:jc w:val="both"/>
        <w:rPr>
          <w:rFonts w:ascii="Verdana" w:hAnsi="Verdana" w:cs="Tahoma"/>
          <w:highlight w:val="cyan"/>
        </w:rPr>
      </w:pPr>
    </w:p>
    <w:p w:rsidR="00D17734" w:rsidRPr="00115AC6" w:rsidRDefault="00D17734" w:rsidP="00D17734">
      <w:pPr>
        <w:widowControl w:val="0"/>
        <w:spacing w:line="260" w:lineRule="atLeast"/>
        <w:jc w:val="both"/>
        <w:rPr>
          <w:rFonts w:ascii="Verdana" w:hAnsi="Verdana" w:cs="Tahoma"/>
        </w:rPr>
      </w:pPr>
      <w:r w:rsidRPr="00115AC6">
        <w:rPr>
          <w:rFonts w:ascii="Verdana" w:hAnsi="Verdana" w:cs="Tahoma"/>
        </w:rPr>
        <w:t xml:space="preserve">El Contratista se hará pasible a la multa del </w:t>
      </w:r>
      <w:r w:rsidRPr="00115AC6">
        <w:rPr>
          <w:rFonts w:ascii="Verdana" w:hAnsi="Verdana" w:cs="Tahoma"/>
          <w:b/>
          <w:bCs/>
        </w:rPr>
        <w:t>0,2 por 1.000 del monto total del Contrato</w:t>
      </w:r>
      <w:r w:rsidRPr="00115AC6">
        <w:rPr>
          <w:rFonts w:ascii="Verdana" w:hAnsi="Verdana" w:cs="Tahoma"/>
        </w:rPr>
        <w:t>, en el siguiente caso:</w:t>
      </w:r>
    </w:p>
    <w:p w:rsidR="00D17734" w:rsidRPr="00115AC6" w:rsidRDefault="00D17734" w:rsidP="00D17734">
      <w:pPr>
        <w:widowControl w:val="0"/>
        <w:spacing w:line="260" w:lineRule="atLeast"/>
        <w:ind w:firstLine="284"/>
        <w:jc w:val="both"/>
        <w:rPr>
          <w:rFonts w:ascii="Verdana" w:hAnsi="Verdana" w:cs="Tahoma"/>
        </w:rPr>
      </w:pPr>
      <w:r w:rsidRPr="00115AC6">
        <w:rPr>
          <w:rFonts w:ascii="Verdana" w:hAnsi="Verdana" w:cs="Tahoma"/>
        </w:rPr>
        <w:t>•</w:t>
      </w:r>
      <w:r w:rsidRPr="00115AC6">
        <w:rPr>
          <w:rFonts w:ascii="Verdana" w:hAnsi="Verdana" w:cs="Tahoma"/>
        </w:rPr>
        <w:tab/>
        <w:t>Por cada llamada de atención escrita por diferentes causales establecidas en el presente documento y Contrato Vigente.</w:t>
      </w:r>
    </w:p>
    <w:p w:rsidR="00D17734" w:rsidRPr="00115AC6" w:rsidRDefault="00D17734" w:rsidP="00D17734">
      <w:pPr>
        <w:widowControl w:val="0"/>
        <w:spacing w:line="260" w:lineRule="atLeast"/>
        <w:jc w:val="both"/>
        <w:rPr>
          <w:rFonts w:ascii="Verdana" w:hAnsi="Verdana" w:cs="Tahoma"/>
          <w:i/>
          <w:iCs/>
        </w:rPr>
      </w:pPr>
      <w:bookmarkStart w:id="107" w:name="_Hlk132993599"/>
      <w:r w:rsidRPr="00115AC6">
        <w:rPr>
          <w:rFonts w:ascii="Verdana" w:hAnsi="Verdana" w:cs="Tahoma"/>
          <w:i/>
          <w:iCs/>
        </w:rPr>
        <w:t>NOTA: Las multas serán aplicadas de acuerdo al último contrato vigente.</w:t>
      </w:r>
    </w:p>
    <w:bookmarkEnd w:id="106"/>
    <w:bookmarkEnd w:id="107"/>
    <w:p w:rsidR="00D17734" w:rsidRPr="00115AC6" w:rsidRDefault="00D17734" w:rsidP="00756B31">
      <w:pPr>
        <w:widowControl w:val="0"/>
        <w:numPr>
          <w:ilvl w:val="0"/>
          <w:numId w:val="60"/>
        </w:numPr>
        <w:spacing w:after="200" w:line="276" w:lineRule="auto"/>
        <w:ind w:left="426"/>
        <w:contextualSpacing/>
        <w:jc w:val="both"/>
        <w:rPr>
          <w:rFonts w:ascii="Verdana" w:eastAsia="Calibri" w:hAnsi="Verdana" w:cs="Tahoma"/>
          <w:iCs/>
        </w:rPr>
      </w:pPr>
      <w:r w:rsidRPr="00115AC6">
        <w:rPr>
          <w:rFonts w:ascii="Verdana" w:eastAsia="Calibri" w:hAnsi="Verdana" w:cs="Tahoma"/>
          <w:b/>
          <w:iCs/>
        </w:rPr>
        <w:t>Llamadas de Atención:</w:t>
      </w:r>
    </w:p>
    <w:p w:rsidR="00D17734" w:rsidRPr="00115AC6" w:rsidRDefault="00D17734" w:rsidP="00D17734">
      <w:pPr>
        <w:widowControl w:val="0"/>
        <w:spacing w:line="260" w:lineRule="atLeast"/>
        <w:ind w:firstLine="283"/>
        <w:jc w:val="both"/>
        <w:rPr>
          <w:rFonts w:ascii="Verdana" w:eastAsia="Calibri" w:hAnsi="Verdana" w:cs="Tahoma"/>
          <w:i/>
        </w:rPr>
      </w:pPr>
      <w:r w:rsidRPr="00115AC6">
        <w:rPr>
          <w:rFonts w:ascii="Verdana" w:eastAsia="Calibri" w:hAnsi="Verdana" w:cs="Tahoma"/>
          <w:iCs/>
        </w:rPr>
        <w:t>El Supervisor de Obra podrá emitir llamadas de atención al Contratista por:</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iCs/>
        </w:rPr>
      </w:pPr>
      <w:r w:rsidRPr="00115AC6">
        <w:rPr>
          <w:rFonts w:ascii="Verdana" w:hAnsi="Verdana" w:cs="Tahoma"/>
          <w:iCs/>
        </w:rPr>
        <w:t>Incumplimiento a las instrucciones impartidas por el Supervisor de Obra.</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iCs/>
        </w:rPr>
      </w:pPr>
      <w:r w:rsidRPr="00115AC6">
        <w:rPr>
          <w:rFonts w:ascii="Verdana" w:hAnsi="Verdana" w:cs="Tahoma"/>
          <w:iCs/>
        </w:rPr>
        <w:t>Incumplimiento en la incorporación de personal propuesto, en el plazo previsto.</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iCs/>
        </w:rPr>
      </w:pPr>
      <w:r w:rsidRPr="00115AC6">
        <w:rPr>
          <w:rFonts w:ascii="Verdana" w:hAnsi="Verdana" w:cs="Tahoma"/>
          <w:iCs/>
        </w:rPr>
        <w:t>Incumplimiento en la cantidad y plazo de movilización del equipo comprometido en su propuesta para la ejecución de obra.</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iCs/>
        </w:rPr>
      </w:pPr>
      <w:r w:rsidRPr="00115AC6">
        <w:rPr>
          <w:rFonts w:ascii="Verdana" w:hAnsi="Verdana" w:cs="Tahoma"/>
          <w:iCs/>
        </w:rPr>
        <w:t xml:space="preserve">Incumplimiento por la ausencia del personal propuesto en obra. </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iCs/>
        </w:rPr>
      </w:pPr>
      <w:r w:rsidRPr="00115AC6">
        <w:rPr>
          <w:rFonts w:ascii="Verdana" w:hAnsi="Verdana" w:cs="Tahoma"/>
          <w:iCs/>
        </w:rPr>
        <w:t>Incumplimiento en la aplicación en el plan de control de calidad.</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iCs/>
        </w:rPr>
      </w:pPr>
      <w:r w:rsidRPr="00115AC6">
        <w:rPr>
          <w:rFonts w:ascii="Verdana" w:hAnsi="Verdana" w:cs="Tahoma"/>
          <w:iCs/>
        </w:rPr>
        <w:t>Incumplimiento en el porcentaje de participación del personal femenino en obra.</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iCs/>
        </w:rPr>
      </w:pPr>
      <w:r w:rsidRPr="00115AC6">
        <w:rPr>
          <w:rFonts w:ascii="Verdana" w:hAnsi="Verdana" w:cs="Tahoma"/>
          <w:iCs/>
        </w:rPr>
        <w:t>Cuando la empresa contratista, no inicie los trámites de Certificado de no Propiedad dentro del plazo establecido en el numeral VIII.</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iCs/>
        </w:rPr>
      </w:pPr>
      <w:r w:rsidRPr="00115AC6">
        <w:rPr>
          <w:rFonts w:ascii="Verdana" w:hAnsi="Verdana" w:cs="Tahoma"/>
          <w:iCs/>
        </w:rPr>
        <w:t>Cuando la empresa contratista, no informe dentro los plazos establecidos en el numeral VII, sobre la obtención o demora en la en el Certificado de no Propiedad.</w:t>
      </w:r>
    </w:p>
    <w:p w:rsidR="00D17734" w:rsidRPr="00115AC6" w:rsidRDefault="00D17734" w:rsidP="00D17734">
      <w:pPr>
        <w:widowControl w:val="0"/>
        <w:spacing w:line="260" w:lineRule="atLeast"/>
        <w:ind w:firstLine="283"/>
        <w:jc w:val="both"/>
        <w:rPr>
          <w:rFonts w:ascii="Verdana" w:hAnsi="Verdana" w:cs="Tahoma"/>
          <w:i/>
        </w:rPr>
      </w:pPr>
    </w:p>
    <w:p w:rsidR="00D17734" w:rsidRPr="00115AC6" w:rsidRDefault="00D17734" w:rsidP="00756B31">
      <w:pPr>
        <w:widowControl w:val="0"/>
        <w:numPr>
          <w:ilvl w:val="0"/>
          <w:numId w:val="60"/>
        </w:numPr>
        <w:spacing w:line="276" w:lineRule="auto"/>
        <w:ind w:left="426"/>
        <w:contextualSpacing/>
        <w:jc w:val="both"/>
        <w:rPr>
          <w:rFonts w:ascii="Verdana" w:eastAsia="Calibri" w:hAnsi="Verdana" w:cs="Tahoma"/>
          <w:b/>
          <w:iCs/>
        </w:rPr>
      </w:pPr>
      <w:bookmarkStart w:id="108" w:name="_Hlk127961050"/>
      <w:r w:rsidRPr="00115AC6">
        <w:rPr>
          <w:rFonts w:ascii="Verdana" w:eastAsia="Calibri" w:hAnsi="Verdana" w:cs="Tahoma"/>
          <w:b/>
          <w:iCs/>
        </w:rPr>
        <w:t>Resolución del Contrato.</w:t>
      </w:r>
    </w:p>
    <w:bookmarkEnd w:id="108"/>
    <w:p w:rsidR="00D17734" w:rsidRPr="00115AC6" w:rsidRDefault="00D17734" w:rsidP="00D17734">
      <w:pPr>
        <w:widowControl w:val="0"/>
        <w:spacing w:after="200" w:line="276" w:lineRule="auto"/>
        <w:ind w:left="426"/>
        <w:contextualSpacing/>
        <w:jc w:val="both"/>
        <w:rPr>
          <w:rFonts w:ascii="Verdana" w:eastAsia="Calibri" w:hAnsi="Verdana" w:cs="Tahoma"/>
          <w:bCs/>
          <w:iCs/>
        </w:rPr>
      </w:pPr>
      <w:r w:rsidRPr="00115AC6">
        <w:rPr>
          <w:rFonts w:ascii="Verdana" w:eastAsia="Calibri" w:hAnsi="Verdana" w:cs="Tahoma"/>
          <w:bCs/>
          <w:iCs/>
        </w:rPr>
        <w:t>Se procederá al trámite de resolución del Contrato, cuando:</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iCs/>
        </w:rPr>
      </w:pPr>
      <w:bookmarkStart w:id="109" w:name="_Hlk127961136"/>
      <w:r w:rsidRPr="00115AC6">
        <w:rPr>
          <w:rFonts w:ascii="Verdana" w:hAnsi="Verdana" w:cs="Tahoma"/>
          <w:iCs/>
        </w:rPr>
        <w:t>Por incumplimiento en la iniciación de la obra, si emitida la Orden de Proceder demora más de diez (10) días calendario en movilizarse a la zona de los trabajos.</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iCs/>
        </w:rPr>
      </w:pPr>
      <w:r w:rsidRPr="00115AC6">
        <w:rPr>
          <w:rFonts w:ascii="Verdana" w:hAnsi="Verdana" w:cs="Tahoma"/>
          <w:iCs/>
        </w:rPr>
        <w:t>Por suspensión de los trabajos sin justificación, por más de cinco (5) días calendario, sin autorización escrita del SUPERVISOR de obra.</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iCs/>
        </w:rPr>
      </w:pPr>
      <w:bookmarkStart w:id="110" w:name="_Hlk132993582"/>
      <w:r w:rsidRPr="00115AC6">
        <w:rPr>
          <w:rFonts w:ascii="Verdana" w:hAnsi="Verdana" w:cs="Tahoma"/>
          <w:iCs/>
        </w:rPr>
        <w:t>Por tres (3) llamadas de atención al CONTRATISTA por la misma causal.</w:t>
      </w:r>
    </w:p>
    <w:bookmarkEnd w:id="109"/>
    <w:bookmarkEnd w:id="110"/>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iCs/>
        </w:rPr>
      </w:pPr>
      <w:r w:rsidRPr="00115AC6">
        <w:rPr>
          <w:rFonts w:ascii="Verdana" w:hAnsi="Verdana" w:cs="Tahoma"/>
          <w:iCs/>
        </w:rPr>
        <w:t xml:space="preserve">De establecerse, que por la aplicación de multas se haya llegado al límite del diez por ciento (10%) del monto total del Contrato, por lo que se podrá iniciar el proceso de resolución del Contrato. </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rPr>
      </w:pPr>
      <w:r w:rsidRPr="00115AC6">
        <w:rPr>
          <w:rFonts w:ascii="Verdana" w:hAnsi="Verdana" w:cs="Tahoma"/>
          <w:iCs/>
        </w:rPr>
        <w:t>De</w:t>
      </w:r>
      <w:r w:rsidRPr="00115AC6">
        <w:rPr>
          <w:rFonts w:ascii="Verdana" w:hAnsi="Verdan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D17734" w:rsidRPr="00115AC6" w:rsidRDefault="00D17734" w:rsidP="00D17734">
      <w:pPr>
        <w:widowControl w:val="0"/>
        <w:spacing w:line="260" w:lineRule="atLeast"/>
        <w:ind w:left="567"/>
        <w:jc w:val="both"/>
        <w:rPr>
          <w:rFonts w:ascii="Verdana" w:eastAsia="Calibri" w:hAnsi="Verdana" w:cs="Tahoma"/>
        </w:rPr>
      </w:pPr>
      <w:r w:rsidRPr="00115AC6">
        <w:rPr>
          <w:rFonts w:ascii="Verdana" w:eastAsia="Calibri" w:hAnsi="Verdana" w:cs="Tahoma"/>
        </w:rPr>
        <w:t xml:space="preserve">Las multas serán cobradas mediante descuentos establecidos expresamente por el </w:t>
      </w:r>
      <w:r w:rsidRPr="00115AC6">
        <w:rPr>
          <w:rFonts w:ascii="Verdana" w:eastAsia="Calibri" w:hAnsi="Verdana" w:cs="Tahoma"/>
          <w:bCs/>
        </w:rPr>
        <w:t>Supervisor de Obra</w:t>
      </w:r>
      <w:r w:rsidRPr="00115AC6">
        <w:rPr>
          <w:rFonts w:ascii="Verdana" w:eastAsia="Calibri" w:hAnsi="Verdana" w:cs="Tahoma"/>
        </w:rPr>
        <w:t xml:space="preserve">, bajo su directa responsabilidad, de las Planillas de pago mensuales o planilla de liquidación final, sin perjuicio de que la </w:t>
      </w:r>
      <w:r w:rsidRPr="00115AC6">
        <w:rPr>
          <w:rFonts w:ascii="Verdana" w:eastAsia="Calibri" w:hAnsi="Verdana" w:cs="Tahoma"/>
          <w:bCs/>
        </w:rPr>
        <w:t>AEVIVIENDA</w:t>
      </w:r>
      <w:r w:rsidRPr="00115AC6">
        <w:rPr>
          <w:rFonts w:ascii="Verdana" w:eastAsia="Calibri" w:hAnsi="Verdana" w:cs="Tahoma"/>
        </w:rPr>
        <w:t xml:space="preserve"> ejecute las GARANTÍAS BANCARIAS y proceda al resarcimiento de daños y perjuicios por medio de la acción coactiva fiscal por la naturaleza del Contrato, conforme lo establecido en el Art. 47 de la Ley 1178.</w:t>
      </w:r>
    </w:p>
    <w:p w:rsidR="00D17734" w:rsidRPr="00115AC6" w:rsidRDefault="00D17734" w:rsidP="00756B31">
      <w:pPr>
        <w:pStyle w:val="Prrafodelista"/>
        <w:widowControl w:val="0"/>
        <w:numPr>
          <w:ilvl w:val="0"/>
          <w:numId w:val="70"/>
        </w:numPr>
        <w:spacing w:line="260" w:lineRule="atLeast"/>
        <w:ind w:left="567" w:hanging="283"/>
        <w:contextualSpacing/>
        <w:jc w:val="both"/>
        <w:rPr>
          <w:rFonts w:ascii="Verdana" w:eastAsia="Calibri" w:hAnsi="Verdana" w:cs="Tahoma"/>
        </w:rPr>
      </w:pPr>
      <w:r w:rsidRPr="00115AC6">
        <w:rPr>
          <w:rFonts w:ascii="Verdana" w:eastAsia="Calibri" w:hAnsi="Verdana" w:cs="Tahoma"/>
        </w:rPr>
        <w:t xml:space="preserve">El periodo para la Intención de Resolución de Contrato, debe aplicarse de acuerdo a la cláusula establecida en el Contrato </w:t>
      </w:r>
      <w:r w:rsidRPr="00115AC6">
        <w:rPr>
          <w:rFonts w:ascii="Verdana" w:eastAsia="Calibri" w:hAnsi="Verdana" w:cs="Tahoma"/>
          <w:b/>
          <w:bCs/>
        </w:rPr>
        <w:t>(TERMINACIÓN DE CONTRATO),</w:t>
      </w:r>
      <w:r w:rsidRPr="00115AC6">
        <w:rPr>
          <w:rFonts w:ascii="Verdana" w:eastAsia="Calibri" w:hAnsi="Verdana" w:cs="Tahoma"/>
        </w:rPr>
        <w:t xml:space="preserve"> </w:t>
      </w:r>
      <w:r w:rsidRPr="00115AC6">
        <w:rPr>
          <w:rFonts w:ascii="Verdana" w:eastAsia="Calibri" w:hAnsi="Verdana" w:cs="Tahoma"/>
          <w:b/>
          <w:bCs/>
        </w:rPr>
        <w:t>Reglas aplicables a la Resolución</w:t>
      </w:r>
      <w:r w:rsidRPr="00115AC6">
        <w:rPr>
          <w:rFonts w:ascii="Verdana" w:eastAsia="Calibri" w:hAnsi="Verdana" w:cs="Tahoma"/>
        </w:rPr>
        <w:t>.</w:t>
      </w:r>
    </w:p>
    <w:p w:rsidR="00D17734" w:rsidRPr="00115AC6" w:rsidRDefault="00D17734" w:rsidP="00D17734">
      <w:pPr>
        <w:pStyle w:val="Prrafodelista"/>
        <w:spacing w:line="260" w:lineRule="atLeast"/>
        <w:ind w:left="567"/>
        <w:contextualSpacing/>
        <w:jc w:val="both"/>
        <w:rPr>
          <w:rFonts w:ascii="Verdana" w:eastAsia="Calibri" w:hAnsi="Verdana" w:cs="Tahoma"/>
        </w:rPr>
      </w:pP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
          <w:lang w:val="es-BO"/>
        </w:rPr>
      </w:pPr>
      <w:bookmarkStart w:id="111" w:name="_Toc129242871"/>
      <w:r w:rsidRPr="00115AC6">
        <w:rPr>
          <w:rFonts w:ascii="Verdana" w:hAnsi="Verdana" w:cs="Tahoma"/>
          <w:b/>
          <w:lang w:val="es-ES_tradnl"/>
        </w:rPr>
        <w:t>MODIFICACIONES AL CONTRATO.</w:t>
      </w:r>
      <w:bookmarkEnd w:id="111"/>
    </w:p>
    <w:p w:rsidR="00D17734" w:rsidRPr="00115AC6" w:rsidRDefault="00D17734" w:rsidP="00D17734">
      <w:pPr>
        <w:jc w:val="both"/>
        <w:rPr>
          <w:rFonts w:ascii="Verdana" w:hAnsi="Verdana" w:cs="Tahoma"/>
          <w:iCs/>
        </w:rPr>
      </w:pPr>
      <w:bookmarkStart w:id="112" w:name="_Toc49530412"/>
      <w:bookmarkStart w:id="113" w:name="_Toc49531238"/>
      <w:bookmarkStart w:id="114" w:name="_Toc100250581"/>
      <w:bookmarkStart w:id="115" w:name="_Toc129242872"/>
      <w:r w:rsidRPr="00115AC6">
        <w:rPr>
          <w:rFonts w:ascii="Verdana" w:hAnsi="Verdan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112"/>
      <w:bookmarkEnd w:id="113"/>
      <w:bookmarkEnd w:id="114"/>
      <w:bookmarkEnd w:id="115"/>
    </w:p>
    <w:p w:rsidR="00D17734" w:rsidRPr="00115AC6" w:rsidRDefault="00D17734" w:rsidP="00D17734">
      <w:pPr>
        <w:jc w:val="both"/>
        <w:rPr>
          <w:rFonts w:ascii="Verdana" w:hAnsi="Verdana" w:cs="Tahoma"/>
          <w:iCs/>
        </w:rPr>
      </w:pPr>
      <w:r w:rsidRPr="00115AC6">
        <w:rPr>
          <w:rFonts w:ascii="Verdana" w:hAnsi="Verdana" w:cs="Tahoma"/>
          <w:iCs/>
        </w:rPr>
        <w:t xml:space="preserve"> </w:t>
      </w:r>
    </w:p>
    <w:p w:rsidR="00D17734" w:rsidRPr="00115AC6" w:rsidRDefault="00D17734" w:rsidP="00D17734">
      <w:pPr>
        <w:rPr>
          <w:rFonts w:ascii="Verdana" w:hAnsi="Verdana" w:cs="Tahoma"/>
          <w:iCs/>
        </w:rPr>
      </w:pPr>
      <w:bookmarkStart w:id="116" w:name="_Toc49530413"/>
      <w:bookmarkStart w:id="117" w:name="_Toc49531239"/>
      <w:bookmarkStart w:id="118" w:name="_Toc100250582"/>
      <w:bookmarkStart w:id="119" w:name="_Toc129242873"/>
      <w:r w:rsidRPr="00115AC6">
        <w:rPr>
          <w:rFonts w:ascii="Verdana" w:hAnsi="Verdana" w:cs="Tahoma"/>
          <w:iCs/>
        </w:rPr>
        <w:t>Las modificaciones al contrato podrán efectuarse utilizando cualquiera de las siguientes modalidades:</w:t>
      </w:r>
      <w:bookmarkEnd w:id="116"/>
      <w:bookmarkEnd w:id="117"/>
      <w:bookmarkEnd w:id="118"/>
      <w:bookmarkEnd w:id="119"/>
    </w:p>
    <w:p w:rsidR="00D17734" w:rsidRPr="00115AC6" w:rsidRDefault="00D17734" w:rsidP="00756B31">
      <w:pPr>
        <w:pStyle w:val="Prrafodelista"/>
        <w:widowControl w:val="0"/>
        <w:numPr>
          <w:ilvl w:val="0"/>
          <w:numId w:val="76"/>
        </w:numPr>
        <w:autoSpaceDE w:val="0"/>
        <w:autoSpaceDN w:val="0"/>
        <w:ind w:left="284" w:hanging="284"/>
        <w:jc w:val="both"/>
        <w:rPr>
          <w:rFonts w:ascii="Verdana" w:hAnsi="Verdana" w:cs="Tahoma"/>
          <w:iCs/>
        </w:rPr>
      </w:pPr>
      <w:bookmarkStart w:id="120" w:name="_Toc49530414"/>
      <w:bookmarkStart w:id="121" w:name="_Toc49531240"/>
      <w:bookmarkStart w:id="122" w:name="_Toc100250583"/>
      <w:bookmarkStart w:id="123" w:name="_Toc129242874"/>
      <w:r w:rsidRPr="00115AC6">
        <w:rPr>
          <w:rFonts w:ascii="Verdana" w:hAnsi="Verdana" w:cs="Tahoma"/>
          <w:b/>
          <w:iCs/>
        </w:rPr>
        <w:t>Orden de Trabajo:</w:t>
      </w:r>
      <w:r w:rsidRPr="00115AC6">
        <w:rPr>
          <w:rFonts w:ascii="Verdana" w:hAnsi="Verdan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120"/>
      <w:bookmarkEnd w:id="121"/>
      <w:r w:rsidRPr="00115AC6">
        <w:rPr>
          <w:rFonts w:ascii="Verdana" w:hAnsi="Verdana" w:cs="Tahoma"/>
          <w:iCs/>
        </w:rPr>
        <w:t xml:space="preserve">. </w:t>
      </w:r>
    </w:p>
    <w:p w:rsidR="00D17734" w:rsidRPr="00115AC6" w:rsidRDefault="00D17734" w:rsidP="00D17734">
      <w:pPr>
        <w:ind w:left="284"/>
        <w:jc w:val="both"/>
        <w:rPr>
          <w:rFonts w:ascii="Verdana" w:hAnsi="Verdana" w:cs="Tahoma"/>
          <w:iCs/>
        </w:rPr>
      </w:pPr>
      <w:r w:rsidRPr="00115AC6">
        <w:rPr>
          <w:rFonts w:ascii="Verdana" w:hAnsi="Verdana" w:cs="Tahoma"/>
          <w:iCs/>
        </w:rPr>
        <w:t>La orden de trabajo podrá presentarse hasta 10 días calendario antes de terminar el plazo de ejecución de la obra.</w:t>
      </w:r>
    </w:p>
    <w:p w:rsidR="00D17734" w:rsidRPr="00115AC6" w:rsidRDefault="00D17734" w:rsidP="00D17734">
      <w:pPr>
        <w:ind w:left="284"/>
        <w:jc w:val="both"/>
        <w:rPr>
          <w:rFonts w:ascii="Verdana" w:hAnsi="Verdana" w:cs="Tahoma"/>
          <w:iCs/>
        </w:rPr>
      </w:pPr>
      <w:r w:rsidRPr="00115AC6">
        <w:rPr>
          <w:rFonts w:ascii="Verdana" w:hAnsi="Verdana" w:cs="Tahoma"/>
          <w:iCs/>
        </w:rPr>
        <w:t>El documento necesario para efectivizar una orden de trabajo será el informe técnico.</w:t>
      </w:r>
      <w:bookmarkEnd w:id="122"/>
      <w:bookmarkEnd w:id="123"/>
    </w:p>
    <w:p w:rsidR="00D17734" w:rsidRPr="00115AC6" w:rsidRDefault="00D17734" w:rsidP="00756B31">
      <w:pPr>
        <w:pStyle w:val="Prrafodelista"/>
        <w:widowControl w:val="0"/>
        <w:numPr>
          <w:ilvl w:val="0"/>
          <w:numId w:val="76"/>
        </w:numPr>
        <w:autoSpaceDE w:val="0"/>
        <w:autoSpaceDN w:val="0"/>
        <w:ind w:left="284" w:hanging="284"/>
        <w:jc w:val="both"/>
        <w:rPr>
          <w:rFonts w:ascii="Verdana" w:hAnsi="Verdana" w:cs="Tahoma"/>
          <w:iCs/>
        </w:rPr>
      </w:pPr>
      <w:bookmarkStart w:id="124" w:name="_Toc100250584"/>
      <w:bookmarkStart w:id="125" w:name="_Toc129242875"/>
      <w:bookmarkStart w:id="126" w:name="_Toc49530415"/>
      <w:bookmarkStart w:id="127" w:name="_Toc49531241"/>
      <w:r w:rsidRPr="00115AC6">
        <w:rPr>
          <w:rFonts w:ascii="Verdana" w:hAnsi="Verdana" w:cs="Tahoma"/>
          <w:b/>
          <w:iCs/>
        </w:rPr>
        <w:t>Orden de Cambio</w:t>
      </w:r>
      <w:r w:rsidRPr="00115AC6">
        <w:rPr>
          <w:rFonts w:ascii="Verdana" w:hAnsi="Verdan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4"/>
      <w:bookmarkEnd w:id="125"/>
    </w:p>
    <w:p w:rsidR="00D17734" w:rsidRPr="00115AC6" w:rsidRDefault="00D17734" w:rsidP="00D17734">
      <w:pPr>
        <w:ind w:left="284"/>
        <w:jc w:val="both"/>
        <w:rPr>
          <w:rFonts w:ascii="Verdana" w:hAnsi="Verdana" w:cs="Tahoma"/>
          <w:iCs/>
        </w:rPr>
      </w:pPr>
      <w:bookmarkStart w:id="128" w:name="_Toc129242876"/>
      <w:bookmarkStart w:id="129" w:name="_Toc100250585"/>
      <w:r w:rsidRPr="00115AC6">
        <w:rPr>
          <w:rFonts w:ascii="Verdana" w:hAnsi="Verdana" w:cs="Tahoma"/>
        </w:rPr>
        <w:t>Así</w:t>
      </w:r>
      <w:r w:rsidRPr="00115AC6">
        <w:rPr>
          <w:rFonts w:ascii="Verdana" w:hAnsi="Verdan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6"/>
      <w:bookmarkEnd w:id="127"/>
      <w:bookmarkEnd w:id="128"/>
      <w:r w:rsidRPr="00115AC6">
        <w:rPr>
          <w:rFonts w:ascii="Verdana" w:hAnsi="Verdana" w:cs="Tahoma"/>
          <w:iCs/>
        </w:rPr>
        <w:t xml:space="preserve"> </w:t>
      </w:r>
    </w:p>
    <w:p w:rsidR="00D17734" w:rsidRPr="00115AC6" w:rsidRDefault="00D17734" w:rsidP="00D17734">
      <w:pPr>
        <w:ind w:left="284"/>
        <w:jc w:val="both"/>
        <w:rPr>
          <w:rFonts w:ascii="Verdana" w:hAnsi="Verdana" w:cs="Tahoma"/>
          <w:iCs/>
        </w:rPr>
      </w:pPr>
      <w:bookmarkStart w:id="130" w:name="_Toc129242877"/>
      <w:bookmarkStart w:id="131" w:name="_Hlk118481223"/>
      <w:r w:rsidRPr="00115AC6">
        <w:rPr>
          <w:rFonts w:ascii="Verdana" w:hAnsi="Verdana" w:cs="Tahoma"/>
          <w:iCs/>
        </w:rPr>
        <w:t xml:space="preserve">La </w:t>
      </w:r>
      <w:r w:rsidRPr="00115AC6">
        <w:rPr>
          <w:rFonts w:ascii="Verdana" w:hAnsi="Verdana" w:cs="Tahoma"/>
        </w:rPr>
        <w:t>orden</w:t>
      </w:r>
      <w:r w:rsidRPr="00115AC6">
        <w:rPr>
          <w:rFonts w:ascii="Verdana" w:hAnsi="Verdana" w:cs="Tahoma"/>
          <w:iCs/>
        </w:rPr>
        <w:t xml:space="preserve"> de cambio podrá presentarse hasta 10 días calendario antes de terminar el plazo de ejecución de la obra.</w:t>
      </w:r>
      <w:bookmarkEnd w:id="130"/>
    </w:p>
    <w:p w:rsidR="00D17734" w:rsidRPr="007223BC" w:rsidRDefault="00D17734" w:rsidP="00D17734">
      <w:pPr>
        <w:ind w:left="284"/>
        <w:jc w:val="both"/>
        <w:rPr>
          <w:rFonts w:ascii="Verdana" w:hAnsi="Verdana" w:cs="Tahoma"/>
          <w:iCs/>
        </w:rPr>
      </w:pPr>
      <w:bookmarkStart w:id="132" w:name="_Toc129242878"/>
      <w:bookmarkEnd w:id="131"/>
      <w:r w:rsidRPr="00115AC6">
        <w:rPr>
          <w:rFonts w:ascii="Verdana" w:hAnsi="Verdana" w:cs="Tahoma"/>
          <w:iCs/>
        </w:rPr>
        <w:t xml:space="preserve">Los documentos necesarios para </w:t>
      </w:r>
      <w:r w:rsidRPr="007223BC">
        <w:rPr>
          <w:rFonts w:ascii="Verdana" w:hAnsi="Verdana" w:cs="Tahoma"/>
          <w:iCs/>
        </w:rPr>
        <w:t>efectivizar una orden de cambio serán: informe técnico, en caso de incremento del monto de Contrato se incluirá el informe financiero.</w:t>
      </w:r>
      <w:bookmarkEnd w:id="129"/>
      <w:bookmarkEnd w:id="132"/>
    </w:p>
    <w:p w:rsidR="00D17734" w:rsidRPr="007223BC" w:rsidRDefault="00D17734" w:rsidP="00756B31">
      <w:pPr>
        <w:pStyle w:val="Prrafodelista"/>
        <w:widowControl w:val="0"/>
        <w:numPr>
          <w:ilvl w:val="0"/>
          <w:numId w:val="76"/>
        </w:numPr>
        <w:autoSpaceDE w:val="0"/>
        <w:autoSpaceDN w:val="0"/>
        <w:ind w:left="284" w:hanging="284"/>
        <w:jc w:val="both"/>
        <w:rPr>
          <w:rFonts w:ascii="Verdana" w:hAnsi="Verdana" w:cs="Tahoma"/>
          <w:iCs/>
        </w:rPr>
      </w:pPr>
      <w:bookmarkStart w:id="133" w:name="_Toc129242879"/>
      <w:bookmarkStart w:id="134" w:name="_Toc49530416"/>
      <w:bookmarkStart w:id="135" w:name="_Toc49531242"/>
      <w:bookmarkStart w:id="136" w:name="_Toc100250586"/>
      <w:r w:rsidRPr="007223BC">
        <w:rPr>
          <w:rFonts w:ascii="Verdana" w:hAnsi="Verdana" w:cs="Tahoma"/>
          <w:b/>
          <w:bCs/>
        </w:rPr>
        <w:t>Contrato</w:t>
      </w:r>
      <w:r w:rsidRPr="007223BC">
        <w:rPr>
          <w:rFonts w:ascii="Verdana" w:hAnsi="Verdana" w:cs="Tahoma"/>
          <w:b/>
          <w:bCs/>
          <w:iCs/>
        </w:rPr>
        <w:t xml:space="preserve"> Modificatorio:</w:t>
      </w:r>
      <w:r w:rsidRPr="007223BC">
        <w:rPr>
          <w:rFonts w:ascii="Verdana" w:hAnsi="Verdana" w:cs="Tahoma"/>
          <w:iCs/>
        </w:rPr>
        <w:t xml:space="preserve"> </w:t>
      </w:r>
      <w:bookmarkStart w:id="137" w:name="_Hlk180273361"/>
      <w:r w:rsidRPr="007223BC">
        <w:rPr>
          <w:rFonts w:ascii="Verdana" w:hAnsi="Verdana" w:cs="Tahoma"/>
          <w:iCs/>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38" w:name="_Hlk179960020"/>
      <w:r w:rsidRPr="007223BC">
        <w:rPr>
          <w:rFonts w:ascii="Verdana" w:hAnsi="Verdana" w:cs="Tahoma"/>
          <w:color w:val="000000"/>
          <w:lang w:val="es-ES_tradnl"/>
        </w:rPr>
        <w:t xml:space="preserve"> en el caso de decremento el porcentaje deberá concertarse con la Empresa Contratista para evitar reclamos posteriores.</w:t>
      </w:r>
      <w:bookmarkEnd w:id="138"/>
    </w:p>
    <w:p w:rsidR="00D17734" w:rsidRPr="007223BC" w:rsidRDefault="00D17734" w:rsidP="00D17734">
      <w:pPr>
        <w:pStyle w:val="Prrafodelista"/>
        <w:ind w:left="284"/>
        <w:jc w:val="both"/>
        <w:rPr>
          <w:rFonts w:ascii="Verdana" w:hAnsi="Verdana" w:cs="Tahoma"/>
          <w:iCs/>
        </w:rPr>
      </w:pPr>
      <w:r w:rsidRPr="007223BC">
        <w:rPr>
          <w:rFonts w:ascii="Verdana" w:hAnsi="Verdan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33"/>
    </w:p>
    <w:p w:rsidR="00D17734" w:rsidRPr="00115AC6" w:rsidRDefault="00D17734" w:rsidP="00D17734">
      <w:pPr>
        <w:ind w:left="284"/>
        <w:jc w:val="both"/>
        <w:rPr>
          <w:rFonts w:ascii="Verdana" w:hAnsi="Verdana" w:cs="Tahoma"/>
          <w:iCs/>
        </w:rPr>
      </w:pPr>
      <w:bookmarkStart w:id="139" w:name="_Toc129242880"/>
      <w:r w:rsidRPr="007223BC">
        <w:rPr>
          <w:rFonts w:ascii="Verdana" w:hAnsi="Verdana" w:cs="Tahoma"/>
          <w:iCs/>
        </w:rPr>
        <w:t>El contrato modificatorio podrá presentarse hasta 10 días calendario antes de terminar el plazo de ejecución de la obra.</w:t>
      </w:r>
      <w:bookmarkEnd w:id="139"/>
    </w:p>
    <w:p w:rsidR="00D17734" w:rsidRPr="00115AC6" w:rsidRDefault="00D17734" w:rsidP="00D17734">
      <w:pPr>
        <w:ind w:left="284"/>
        <w:jc w:val="both"/>
        <w:rPr>
          <w:rFonts w:ascii="Verdana" w:hAnsi="Verdana" w:cs="Tahoma"/>
          <w:i/>
        </w:rPr>
      </w:pPr>
      <w:bookmarkStart w:id="140" w:name="_Toc129242881"/>
      <w:r w:rsidRPr="00115AC6">
        <w:rPr>
          <w:rFonts w:ascii="Verdana" w:hAnsi="Verdana" w:cs="Tahoma"/>
          <w:iCs/>
        </w:rPr>
        <w:t xml:space="preserve">El </w:t>
      </w:r>
      <w:r w:rsidRPr="00115AC6">
        <w:rPr>
          <w:rFonts w:ascii="Verdana" w:eastAsia="Arial" w:hAnsi="Verdana" w:cs="Tahoma"/>
          <w:iCs/>
        </w:rPr>
        <w:t>Contrato Modificatorio no deberá ejecutarse en tanto no sea suscrito por las partes contratantes.</w:t>
      </w:r>
      <w:bookmarkEnd w:id="134"/>
      <w:bookmarkEnd w:id="135"/>
      <w:r w:rsidRPr="00115AC6">
        <w:rPr>
          <w:rFonts w:ascii="Verdana" w:eastAsia="Arial" w:hAnsi="Verdana" w:cs="Tahoma"/>
          <w:iCs/>
        </w:rPr>
        <w:t xml:space="preserve"> Los documentos necesarios para efectivizar un contrato modificatorio serán: informes técnico y legal, en caso de incremento del monto de Contrato se incluirá el informe financiero.</w:t>
      </w:r>
      <w:bookmarkEnd w:id="136"/>
      <w:bookmarkEnd w:id="140"/>
    </w:p>
    <w:bookmarkEnd w:id="137"/>
    <w:p w:rsidR="00D17734" w:rsidRPr="00115AC6" w:rsidRDefault="00D17734" w:rsidP="00D17734">
      <w:pPr>
        <w:ind w:left="284"/>
        <w:jc w:val="both"/>
        <w:rPr>
          <w:rFonts w:ascii="Verdana" w:hAnsi="Verdana" w:cs="Tahoma"/>
          <w:iCs/>
        </w:rPr>
      </w:pPr>
    </w:p>
    <w:p w:rsidR="00D17734" w:rsidRPr="00115AC6" w:rsidRDefault="00D17734" w:rsidP="00756B31">
      <w:pPr>
        <w:numPr>
          <w:ilvl w:val="0"/>
          <w:numId w:val="62"/>
        </w:numPr>
        <w:spacing w:before="160" w:after="160"/>
        <w:ind w:left="426" w:hanging="426"/>
        <w:contextualSpacing/>
        <w:jc w:val="both"/>
        <w:outlineLvl w:val="0"/>
        <w:rPr>
          <w:rFonts w:ascii="Verdana" w:hAnsi="Verdana" w:cs="Tahoma"/>
          <w:iCs/>
        </w:rPr>
      </w:pPr>
      <w:bookmarkStart w:id="141" w:name="_Toc89438387"/>
      <w:bookmarkStart w:id="142" w:name="_Toc129242882"/>
      <w:bookmarkStart w:id="143" w:name="_Toc49779202"/>
      <w:r w:rsidRPr="00115AC6">
        <w:rPr>
          <w:rFonts w:ascii="Verdana" w:hAnsi="Verdana" w:cs="Tahoma"/>
          <w:b/>
          <w:lang w:val="es-ES_tradnl"/>
        </w:rPr>
        <w:t>EVENTOS COMPENSABLES</w:t>
      </w:r>
      <w:bookmarkEnd w:id="141"/>
      <w:r w:rsidRPr="00115AC6">
        <w:rPr>
          <w:rFonts w:ascii="Verdana" w:hAnsi="Verdana" w:cs="Tahoma"/>
          <w:b/>
          <w:lang w:val="es-ES_tradnl"/>
        </w:rPr>
        <w:t>.</w:t>
      </w:r>
      <w:bookmarkEnd w:id="142"/>
    </w:p>
    <w:p w:rsidR="00D17734" w:rsidRPr="00115AC6" w:rsidRDefault="00D17734" w:rsidP="00D17734">
      <w:pPr>
        <w:rPr>
          <w:rFonts w:ascii="Verdana" w:hAnsi="Verdana" w:cs="Tahoma"/>
          <w:iCs/>
        </w:rPr>
      </w:pPr>
      <w:bookmarkStart w:id="144" w:name="_Toc129242883"/>
      <w:r w:rsidRPr="00115AC6">
        <w:rPr>
          <w:rFonts w:ascii="Verdana" w:hAnsi="Verdana" w:cs="Tahoma"/>
          <w:iCs/>
        </w:rPr>
        <w:t>Los siguientes eventos, serán Eventos Compensables de plazo en días calendario cuando:</w:t>
      </w:r>
      <w:bookmarkEnd w:id="144"/>
    </w:p>
    <w:p w:rsidR="00D17734" w:rsidRPr="00115AC6" w:rsidRDefault="00D17734" w:rsidP="00756B31">
      <w:pPr>
        <w:numPr>
          <w:ilvl w:val="3"/>
          <w:numId w:val="65"/>
        </w:numPr>
        <w:spacing w:before="160" w:line="259" w:lineRule="auto"/>
        <w:ind w:left="850" w:hanging="272"/>
        <w:contextualSpacing/>
        <w:jc w:val="both"/>
        <w:rPr>
          <w:rFonts w:ascii="Verdana" w:hAnsi="Verdana" w:cs="Tahoma"/>
          <w:iCs/>
        </w:rPr>
      </w:pPr>
      <w:r w:rsidRPr="00115AC6">
        <w:rPr>
          <w:rFonts w:ascii="Verdana" w:hAnsi="Verdana" w:cs="Tahoma"/>
          <w:iCs/>
        </w:rPr>
        <w:t>El Supervisor de Obra imparta instrucciones para resolver una situación imprevista causada por factores externos debidamente justificadas.</w:t>
      </w:r>
    </w:p>
    <w:p w:rsidR="00D17734" w:rsidRPr="00115AC6" w:rsidRDefault="00D17734" w:rsidP="00756B31">
      <w:pPr>
        <w:numPr>
          <w:ilvl w:val="3"/>
          <w:numId w:val="65"/>
        </w:numPr>
        <w:spacing w:before="160" w:after="160" w:line="259" w:lineRule="auto"/>
        <w:ind w:left="850" w:hanging="272"/>
        <w:contextualSpacing/>
        <w:jc w:val="both"/>
        <w:rPr>
          <w:rFonts w:ascii="Verdana" w:hAnsi="Verdana" w:cs="Tahoma"/>
          <w:iCs/>
        </w:rPr>
      </w:pPr>
      <w:r w:rsidRPr="00115AC6">
        <w:rPr>
          <w:rFonts w:ascii="Verdana" w:hAnsi="Verdan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D17734" w:rsidRPr="00115AC6" w:rsidRDefault="00D17734" w:rsidP="00756B31">
      <w:pPr>
        <w:numPr>
          <w:ilvl w:val="3"/>
          <w:numId w:val="65"/>
        </w:numPr>
        <w:spacing w:line="259" w:lineRule="auto"/>
        <w:ind w:left="851" w:hanging="273"/>
        <w:jc w:val="both"/>
        <w:rPr>
          <w:rFonts w:ascii="Verdana" w:hAnsi="Verdana" w:cs="Tahoma"/>
          <w:iCs/>
        </w:rPr>
      </w:pPr>
      <w:bookmarkStart w:id="145" w:name="_Hlk127961290"/>
      <w:r w:rsidRPr="00115AC6">
        <w:rPr>
          <w:rFonts w:ascii="Verdana" w:hAnsi="Verdan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45"/>
    <w:p w:rsidR="00D17734" w:rsidRPr="00115AC6" w:rsidRDefault="00D17734" w:rsidP="00756B31">
      <w:pPr>
        <w:numPr>
          <w:ilvl w:val="3"/>
          <w:numId w:val="65"/>
        </w:numPr>
        <w:spacing w:line="259" w:lineRule="auto"/>
        <w:ind w:left="851" w:hanging="273"/>
        <w:jc w:val="both"/>
        <w:rPr>
          <w:rFonts w:ascii="Verdana" w:hAnsi="Verdana" w:cs="Tahoma"/>
          <w:iCs/>
        </w:rPr>
      </w:pPr>
      <w:r w:rsidRPr="00115AC6">
        <w:rPr>
          <w:rFonts w:ascii="Verdana" w:hAnsi="Verdana" w:cs="Tahoma"/>
          <w:iCs/>
        </w:rPr>
        <w:t>Otros Eventos Compensables que constan en el Contrato o que el Supervisor de Obra determina que son aplicables con el visto bueno del Fiscal de obra.</w:t>
      </w:r>
    </w:p>
    <w:p w:rsidR="00D17734" w:rsidRPr="00115AC6" w:rsidRDefault="00D17734" w:rsidP="00756B31">
      <w:pPr>
        <w:numPr>
          <w:ilvl w:val="3"/>
          <w:numId w:val="65"/>
        </w:numPr>
        <w:spacing w:line="259" w:lineRule="auto"/>
        <w:ind w:left="851" w:hanging="273"/>
        <w:jc w:val="both"/>
        <w:rPr>
          <w:rFonts w:ascii="Verdana" w:hAnsi="Verdana" w:cs="Tahoma"/>
          <w:iCs/>
        </w:rPr>
      </w:pPr>
      <w:r w:rsidRPr="00115AC6">
        <w:rPr>
          <w:rFonts w:ascii="Verdana" w:hAnsi="Verdana" w:cs="Tahoma"/>
          <w:iCs/>
        </w:rPr>
        <w:t>Se considerará como causa de Ampliación de Plazo, la falta de condiciones del terreno que impidan el inicio y ejecución de las obras.</w:t>
      </w:r>
    </w:p>
    <w:p w:rsidR="00D17734" w:rsidRPr="00115AC6" w:rsidRDefault="00D17734" w:rsidP="00756B31">
      <w:pPr>
        <w:numPr>
          <w:ilvl w:val="3"/>
          <w:numId w:val="65"/>
        </w:numPr>
        <w:spacing w:line="259" w:lineRule="auto"/>
        <w:ind w:left="851" w:hanging="273"/>
        <w:jc w:val="both"/>
        <w:rPr>
          <w:rFonts w:ascii="Verdana" w:hAnsi="Verdana" w:cs="Tahoma"/>
          <w:iCs/>
        </w:rPr>
      </w:pPr>
      <w:r w:rsidRPr="00115AC6">
        <w:rPr>
          <w:rFonts w:ascii="Verdana" w:hAnsi="Verdan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D17734" w:rsidRPr="00115AC6" w:rsidRDefault="00D17734" w:rsidP="00D17734">
      <w:pPr>
        <w:ind w:left="851"/>
        <w:jc w:val="both"/>
        <w:rPr>
          <w:rFonts w:ascii="Verdana" w:hAnsi="Verdana" w:cs="Tahoma"/>
          <w:iCs/>
        </w:rPr>
      </w:pPr>
    </w:p>
    <w:p w:rsidR="00D17734" w:rsidRPr="00115AC6" w:rsidRDefault="00D17734" w:rsidP="00D17734">
      <w:pPr>
        <w:jc w:val="both"/>
        <w:rPr>
          <w:rFonts w:ascii="Verdana" w:hAnsi="Verdana" w:cs="Tahoma"/>
          <w:iCs/>
        </w:rPr>
      </w:pPr>
      <w:r w:rsidRPr="00115AC6">
        <w:rPr>
          <w:rFonts w:ascii="Verdana" w:hAnsi="Verdana" w:cs="Tahoma"/>
          <w:iCs/>
        </w:rPr>
        <w:t>Si un Evento Compensable impide que los trabajos se concluyan en la fecha prevista, se prolongará dicha fecha, según la evaluación y determinación del Supervisor de Obra.</w:t>
      </w:r>
    </w:p>
    <w:p w:rsidR="00D17734" w:rsidRPr="00115AC6" w:rsidRDefault="00D17734" w:rsidP="00D17734">
      <w:pPr>
        <w:jc w:val="both"/>
        <w:rPr>
          <w:rFonts w:ascii="Verdana" w:hAnsi="Verdana" w:cs="Tahoma"/>
          <w:iCs/>
        </w:rPr>
      </w:pPr>
      <w:r w:rsidRPr="00115AC6">
        <w:rPr>
          <w:rFonts w:ascii="Verdana" w:hAnsi="Verdan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15AC6" w:rsidDel="00C17858">
        <w:rPr>
          <w:rFonts w:ascii="Verdana" w:hAnsi="Verdana" w:cs="Tahoma"/>
          <w:iCs/>
        </w:rPr>
        <w:t xml:space="preserve"> </w:t>
      </w:r>
      <w:r w:rsidRPr="00115AC6">
        <w:rPr>
          <w:rFonts w:ascii="Verdana" w:hAnsi="Verdana" w:cs="Tahoma"/>
          <w:iCs/>
        </w:rPr>
        <w:t>correspondiente.</w:t>
      </w:r>
    </w:p>
    <w:p w:rsidR="00D17734" w:rsidRPr="00115AC6" w:rsidRDefault="00D17734" w:rsidP="00D17734">
      <w:pPr>
        <w:jc w:val="both"/>
        <w:rPr>
          <w:rFonts w:ascii="Verdana" w:hAnsi="Verdana" w:cs="Tahoma"/>
          <w:iCs/>
        </w:rPr>
      </w:pPr>
      <w:r w:rsidRPr="00115AC6">
        <w:rPr>
          <w:rFonts w:ascii="Verdana" w:hAnsi="Verdana" w:cs="Tahoma"/>
          <w:iCs/>
        </w:rPr>
        <w:t>El Contratista deberá solicitar la compensación de plazo al Supervisor de Obra, mediante el Libro de Órdenes, el día que suceda el hecho, para su posterior presentación en una ampliación de plazo.</w:t>
      </w:r>
    </w:p>
    <w:p w:rsidR="00D17734" w:rsidRPr="00115AC6" w:rsidRDefault="00D17734" w:rsidP="00D17734">
      <w:pPr>
        <w:jc w:val="both"/>
        <w:rPr>
          <w:rFonts w:ascii="Verdana" w:hAnsi="Verdana" w:cs="Tahoma"/>
          <w:iCs/>
        </w:rPr>
      </w:pPr>
    </w:p>
    <w:p w:rsidR="00D17734" w:rsidRPr="00115AC6" w:rsidRDefault="00D17734" w:rsidP="00756B31">
      <w:pPr>
        <w:numPr>
          <w:ilvl w:val="0"/>
          <w:numId w:val="62"/>
        </w:numPr>
        <w:ind w:left="426" w:hanging="426"/>
        <w:contextualSpacing/>
        <w:jc w:val="both"/>
        <w:outlineLvl w:val="0"/>
        <w:rPr>
          <w:rFonts w:ascii="Verdana" w:hAnsi="Verdana" w:cs="Tahoma"/>
          <w:lang w:val="es-ES_tradnl"/>
        </w:rPr>
      </w:pPr>
      <w:bookmarkStart w:id="146" w:name="_Toc89438388"/>
      <w:bookmarkStart w:id="147" w:name="_Toc129242884"/>
      <w:r w:rsidRPr="00115AC6">
        <w:rPr>
          <w:rFonts w:ascii="Verdana" w:hAnsi="Verdana" w:cs="Tahoma"/>
          <w:b/>
          <w:lang w:val="es-ES_tradnl"/>
        </w:rPr>
        <w:t>SUPERVISIÓN Y FISCALIZACIÓN DE LA OBRA</w:t>
      </w:r>
      <w:bookmarkEnd w:id="146"/>
      <w:r w:rsidRPr="00115AC6">
        <w:rPr>
          <w:rFonts w:ascii="Verdana" w:hAnsi="Verdana" w:cs="Tahoma"/>
          <w:b/>
          <w:lang w:val="es-ES_tradnl"/>
        </w:rPr>
        <w:t>.</w:t>
      </w:r>
      <w:bookmarkEnd w:id="147"/>
    </w:p>
    <w:p w:rsidR="00D17734" w:rsidRPr="00115AC6" w:rsidRDefault="00D17734" w:rsidP="00D17734">
      <w:pPr>
        <w:jc w:val="both"/>
        <w:rPr>
          <w:rFonts w:ascii="Verdana" w:hAnsi="Verdana" w:cs="Tahoma"/>
          <w:lang w:val="es-ES_tradnl"/>
        </w:rPr>
      </w:pPr>
      <w:bookmarkStart w:id="148" w:name="_Toc81229618"/>
      <w:bookmarkStart w:id="149" w:name="_Toc81314461"/>
      <w:r w:rsidRPr="00115AC6">
        <w:rPr>
          <w:rFonts w:ascii="Verdana" w:hAnsi="Verdana" w:cs="Tahoma"/>
          <w:lang w:val="es-ES_tradnl"/>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48"/>
      <w:bookmarkEnd w:id="149"/>
      <w:r w:rsidRPr="00115AC6">
        <w:rPr>
          <w:rFonts w:ascii="Verdana" w:hAnsi="Verdana" w:cs="Tahoma"/>
          <w:lang w:val="es-ES_tradnl"/>
        </w:rPr>
        <w:t xml:space="preserve">  </w:t>
      </w:r>
    </w:p>
    <w:p w:rsidR="00D17734" w:rsidRPr="00115AC6" w:rsidRDefault="00D17734" w:rsidP="00D17734">
      <w:pPr>
        <w:jc w:val="both"/>
        <w:rPr>
          <w:rFonts w:ascii="Verdana" w:hAnsi="Verdana" w:cs="Tahoma"/>
          <w:lang w:val="es-ES_tradnl"/>
        </w:rPr>
      </w:pPr>
      <w:bookmarkStart w:id="150" w:name="_Toc81229619"/>
      <w:bookmarkStart w:id="151" w:name="_Toc81314462"/>
      <w:r w:rsidRPr="00115AC6">
        <w:rPr>
          <w:rFonts w:ascii="Verdana" w:hAnsi="Verdana" w:cs="Tahoma"/>
          <w:lang w:val="es-ES_tradnl"/>
        </w:rPr>
        <w:t>La Fiscalización de los Proyectos de Vivienda Nueva estará a cargo del personal técnico asignado de la AEVIVIENDA.</w:t>
      </w:r>
      <w:bookmarkEnd w:id="150"/>
      <w:bookmarkEnd w:id="151"/>
      <w:r w:rsidRPr="00115AC6">
        <w:rPr>
          <w:rFonts w:ascii="Verdana" w:hAnsi="Verdana" w:cs="Tahoma"/>
          <w:lang w:val="es-ES_tradnl"/>
        </w:rPr>
        <w:t xml:space="preserve">   </w:t>
      </w:r>
    </w:p>
    <w:p w:rsidR="00D17734" w:rsidRPr="00115AC6" w:rsidRDefault="00D17734" w:rsidP="00D17734">
      <w:pPr>
        <w:jc w:val="both"/>
        <w:rPr>
          <w:rFonts w:ascii="Verdana" w:hAnsi="Verdana" w:cs="Tahoma"/>
          <w:lang w:val="es-ES_tradnl"/>
        </w:rPr>
      </w:pPr>
    </w:p>
    <w:p w:rsidR="00D17734" w:rsidRPr="00115AC6" w:rsidRDefault="00D17734" w:rsidP="00756B31">
      <w:pPr>
        <w:numPr>
          <w:ilvl w:val="0"/>
          <w:numId w:val="62"/>
        </w:numPr>
        <w:ind w:left="426" w:hanging="426"/>
        <w:contextualSpacing/>
        <w:jc w:val="both"/>
        <w:outlineLvl w:val="0"/>
        <w:rPr>
          <w:rFonts w:ascii="Verdana" w:hAnsi="Verdana" w:cs="Tahoma"/>
          <w:lang w:val="es-ES_tradnl"/>
        </w:rPr>
      </w:pPr>
      <w:bookmarkStart w:id="152" w:name="_Toc89438389"/>
      <w:bookmarkStart w:id="153" w:name="_Toc129242885"/>
      <w:r w:rsidRPr="00115AC6">
        <w:rPr>
          <w:rFonts w:ascii="Verdana" w:hAnsi="Verdana" w:cs="Tahoma"/>
          <w:b/>
          <w:lang w:val="es-ES_tradnl"/>
        </w:rPr>
        <w:t>ACTIVIDADES Y FUNCIONES</w:t>
      </w:r>
      <w:bookmarkEnd w:id="143"/>
      <w:r w:rsidRPr="00115AC6">
        <w:rPr>
          <w:rFonts w:ascii="Verdana" w:hAnsi="Verdana" w:cs="Tahoma"/>
          <w:b/>
          <w:lang w:val="es-ES_tradnl"/>
        </w:rPr>
        <w:t xml:space="preserve"> DE LA SUPERVISIÓN</w:t>
      </w:r>
      <w:bookmarkEnd w:id="152"/>
      <w:r w:rsidRPr="00115AC6">
        <w:rPr>
          <w:rFonts w:ascii="Verdana" w:hAnsi="Verdana" w:cs="Tahoma"/>
          <w:b/>
          <w:lang w:val="es-ES_tradnl"/>
        </w:rPr>
        <w:t>.</w:t>
      </w:r>
      <w:bookmarkEnd w:id="153"/>
    </w:p>
    <w:p w:rsidR="00D17734" w:rsidRPr="00115AC6" w:rsidRDefault="00D17734" w:rsidP="00D17734">
      <w:pPr>
        <w:spacing w:line="260" w:lineRule="atLeast"/>
        <w:jc w:val="both"/>
        <w:rPr>
          <w:rFonts w:ascii="Verdana" w:hAnsi="Verdana" w:cs="Tahoma"/>
          <w:lang w:val="es-ES_tradnl"/>
        </w:rPr>
      </w:pPr>
      <w:r w:rsidRPr="00115AC6">
        <w:rPr>
          <w:rFonts w:ascii="Verdana" w:hAnsi="Verdana" w:cs="Tahoma"/>
          <w:lang w:val="es-ES_tradnl"/>
        </w:rPr>
        <w:t>Se enuncian las siguientes actividades y funciones de manera indicativa no limitativa: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Emitir la Orden de Proceder al Contratista.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Estudiar e interpretar técnicamente los planos y especificaciones técnicas para la correcta ejecución de la obra.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15AC6">
        <w:rPr>
          <w:rFonts w:ascii="Verdana" w:eastAsia="Calibri" w:hAnsi="Verdana"/>
          <w:lang w:val="es-MX"/>
        </w:rPr>
        <w:t xml:space="preserve"> </w:t>
      </w:r>
    </w:p>
    <w:p w:rsidR="00D17734" w:rsidRPr="00115AC6" w:rsidRDefault="00D17734" w:rsidP="00756B31">
      <w:pPr>
        <w:pStyle w:val="Prrafodelista"/>
        <w:widowControl w:val="0"/>
        <w:numPr>
          <w:ilvl w:val="0"/>
          <w:numId w:val="59"/>
        </w:numPr>
        <w:autoSpaceDE w:val="0"/>
        <w:autoSpaceDN w:val="0"/>
        <w:spacing w:line="260" w:lineRule="atLeast"/>
        <w:ind w:left="284"/>
        <w:contextualSpacing/>
        <w:jc w:val="both"/>
        <w:rPr>
          <w:rFonts w:ascii="Verdana" w:hAnsi="Verdana" w:cs="Tahoma"/>
          <w:color w:val="FF0000"/>
          <w:lang w:val="es-ES_tradnl"/>
        </w:rPr>
      </w:pPr>
      <w:r w:rsidRPr="00115AC6">
        <w:rPr>
          <w:rFonts w:ascii="Verdana" w:hAnsi="Verdana" w:cs="Tahoma"/>
          <w:color w:val="000000" w:themeColor="text1"/>
          <w:lang w:val="es-ES_tradnl"/>
        </w:rPr>
        <w:t xml:space="preserve">Realizar el seguimiento a la Empresa Contratista, respecto a la gestión de los </w:t>
      </w:r>
      <w:r>
        <w:rPr>
          <w:rFonts w:ascii="Verdana" w:hAnsi="Verdana" w:cs="Tahoma"/>
          <w:b/>
          <w:color w:val="000000" w:themeColor="text1"/>
          <w:lang w:val="es-ES_tradnl"/>
        </w:rPr>
        <w:t>68</w:t>
      </w:r>
      <w:r>
        <w:rPr>
          <w:rFonts w:ascii="Verdana" w:hAnsi="Verdana" w:cs="Tahoma"/>
          <w:color w:val="000000" w:themeColor="text1"/>
          <w:lang w:val="es-ES_tradnl"/>
        </w:rPr>
        <w:t xml:space="preserve"> </w:t>
      </w:r>
      <w:r w:rsidRPr="00115AC6">
        <w:rPr>
          <w:rFonts w:ascii="Verdana" w:hAnsi="Verdan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rPr>
        <w:t xml:space="preserve">Solicitar a la empresa su plan </w:t>
      </w:r>
      <w:r w:rsidRPr="00115AC6">
        <w:rPr>
          <w:rFonts w:ascii="Verdana" w:hAnsi="Verdana" w:cs="Tahoma"/>
          <w:bCs/>
        </w:rPr>
        <w:t>respecto a la Seguridad y Salud Ocupacional, en cumplimiento a la Ley General del Trabajo -16998, estableciendo</w:t>
      </w:r>
      <w:r w:rsidRPr="00115AC6">
        <w:rPr>
          <w:rFonts w:ascii="Verdana" w:hAnsi="Verdana" w:cs="Tahoma"/>
        </w:rPr>
        <w:t xml:space="preserve"> </w:t>
      </w:r>
      <w:r w:rsidRPr="00115AC6">
        <w:rPr>
          <w:rFonts w:ascii="Verdana" w:hAnsi="Verdana" w:cs="Tahoma"/>
          <w:bCs/>
        </w:rPr>
        <w:t>medidas y/o actividades para eliminar, reducir y controlar los riesgos.</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Presentar el cronograma de desembolsos de la consultoría al Fiscal de Obra.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bookmarkStart w:id="154" w:name="_Hlk126081927"/>
      <w:r w:rsidRPr="00115AC6">
        <w:rPr>
          <w:rFonts w:ascii="Verdana" w:hAnsi="Verdana" w:cs="Tahoma"/>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bookmarkStart w:id="155" w:name="_Hlk127961384"/>
      <w:r w:rsidRPr="00115AC6">
        <w:rPr>
          <w:rFonts w:ascii="Verdana" w:hAnsi="Verdana" w:cs="Tahoma"/>
          <w:lang w:val="es-ES_tradnl"/>
        </w:rPr>
        <w:t>Exigirá a la Empresa Contratista y remitirá al Fiscal de Obra los Formularios de autorización de Ingreso a Áreas Protegidas Nacionales o Sub Nacionales (cuando corresponda).</w:t>
      </w:r>
    </w:p>
    <w:bookmarkEnd w:id="155"/>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Solicitar al Fiscal de Obra una copia en formato magnético </w:t>
      </w:r>
      <w:bookmarkStart w:id="156" w:name="_Hlk126059923"/>
      <w:r w:rsidRPr="00115AC6">
        <w:rPr>
          <w:rFonts w:ascii="Verdana" w:hAnsi="Verdana" w:cs="Tahoma"/>
          <w:lang w:val="es-ES_tradnl"/>
        </w:rPr>
        <w:t xml:space="preserve">de la Guía 002 y </w:t>
      </w:r>
      <w:bookmarkEnd w:id="156"/>
      <w:r w:rsidRPr="00115AC6">
        <w:rPr>
          <w:rFonts w:ascii="Verdana" w:hAnsi="Verdana" w:cs="Tahoma"/>
          <w:lang w:val="es-ES_tradnl"/>
        </w:rPr>
        <w:t>Guía 006 “Llenado de las Planillas Ambientales”, para el reporte de las Medidas del PPM-PASA implementadas, para su posterior entrega a la Empresa Contratista.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bookmarkStart w:id="157" w:name="_Hlk126059612"/>
      <w:r w:rsidRPr="00115AC6">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7"/>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bookmarkStart w:id="158" w:name="_Hlk126060343"/>
      <w:r w:rsidRPr="00115AC6">
        <w:rPr>
          <w:rFonts w:ascii="Verdana" w:hAnsi="Verdana" w:cs="Tahoma"/>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bookmarkStart w:id="159" w:name="_Hlk126060084"/>
      <w:bookmarkEnd w:id="158"/>
      <w:r w:rsidRPr="00115AC6">
        <w:rPr>
          <w:rFonts w:ascii="Verdana" w:hAnsi="Verdana" w:cs="Tahoma"/>
          <w:lang w:val="es-ES_tradnl"/>
        </w:rPr>
        <w:t>Debe instruir la remisión de informes ambientales al inicio, al 50 % de avance y en el informe final, contemplando un acápite referido a Seguridad y Salud Ocupacional con los respectivos respaldos.</w:t>
      </w:r>
      <w:bookmarkEnd w:id="154"/>
      <w:bookmarkEnd w:id="159"/>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bookmarkStart w:id="160" w:name="_Hlk126081999"/>
      <w:r w:rsidRPr="00115AC6">
        <w:rPr>
          <w:rFonts w:ascii="Verdana" w:hAnsi="Verdan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Acompañar de manera previa y durante la ejecución de la obra al trabajo de identificación y verificación de la propiedad de los terrenos del beneficiario para la implementación de la vivienda. </w:t>
      </w:r>
    </w:p>
    <w:bookmarkEnd w:id="160"/>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Aprobar las zonas para el acopio de materiales de construcción, protegiendo de daños al medio ambiente.</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Instruir en el Libro de Órdenes las actividades y problemas que puedan presentarse durante la ejecución de cada Ítem y responder todas las solicitudes del Residente de Obra. </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Participar de manera conjunta con el Contratista en las tareas de replanteo de la obra.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Realizar la geo referenciación de cada una de las viviendas y presentar en el informe a la fiscalización.</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Controlar el trabajo del Contratista, sobre la base de los planos, cantidades de obra y especificaciones técnicas, para asegurar la buena ejecución de trabajos concertados en los términos contractuales.</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Efectuar el control de calidad y dosificación, la verificación y aprobación del uso de materiales de construcción antes de su utilización, solicitar certificados de calidad. </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Realizar mediciones conjuntas con el Contratista de acuerdo al avance físico de la obra.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Revisar y aprobar todos los informes elaborados por el Contratista.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Exigir al Contratista los respaldos técnicos necesarios para procesar planillas de pago.</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Aprobar las planillas de pago presentados por el Contratista, verificando firmas y rubricas en todas las hojas.</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En caso necesario podrá instruir, gestionar y sustentar la introducción de modificaciones en las características técnicas, diseño o detalles de la Obra.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Adoptar todas las medidas técnicas y administrativas para el cumplimiento del plazo de ejecución establecido en el contrato de obras suscrito entre la AEVIVIENDA y el Contratista.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Autorizar la solicitud de suspensión temporal de la obra por condiciones meteorológicas con respaldo de </w:t>
      </w:r>
      <w:bookmarkStart w:id="161" w:name="_Hlk126082199"/>
      <w:r w:rsidRPr="00115AC6">
        <w:rPr>
          <w:rFonts w:ascii="Verdana" w:hAnsi="Verdana" w:cs="Tahoma"/>
          <w:lang w:val="es-ES_tradnl"/>
        </w:rPr>
        <w:t xml:space="preserve">SENAMHI; o reporte fotográfico emitido según el sistema SSP; o en el caso por la saturación del terreno post </w:t>
      </w:r>
      <w:r w:rsidRPr="00115AC6">
        <w:rPr>
          <w:rFonts w:ascii="Verdana" w:hAnsi="Verdana" w:cs="Tahoma"/>
          <w:iCs/>
        </w:rPr>
        <w:t>lluvias con la emisión del informe técnico de la institución correspondiente u otro documento técnico certificado</w:t>
      </w:r>
      <w:r w:rsidRPr="00115AC6">
        <w:rPr>
          <w:rFonts w:ascii="Verdana" w:hAnsi="Verdana" w:cs="Tahoma"/>
          <w:lang w:val="es-ES_tradnl"/>
        </w:rPr>
        <w:t>, por convulsión social con respaldo, por la inseguridad total de las obras o de una parte de las mismas o si se presentan situaciones de Fuerza Mayor o Caso Fortuito, para una probable ampliación de plazo.</w:t>
      </w:r>
    </w:p>
    <w:bookmarkEnd w:id="161"/>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Atender los reclamos presentados por el Contratista.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Instruir ensayos y/o pruebas para determinar la calidad de ejecución del ítem (según corresponda) para evitar la existencia de defectos en la ejecución de los trabajos del Contratista.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Instruir en el Libro de Órdenes la corrección de defectos en la ejecución de los trabajos del Contratista.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Verificar la capacidad técnica del personal del Contratista, tanto de la parte profesional y directriz, como del personal obrero, recomendando o exigiendo su reemplazo cuando sea necesario.</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En caso de sustitución del personal técnico clave, el Supervisor deberá verificar y aprobar que el nuevo personal técnico clave tenga al menos el mismo o mejor perfil profesional de los salientes.</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Adoptar </w:t>
      </w:r>
      <w:bookmarkStart w:id="162" w:name="_Hlk126082259"/>
      <w:r w:rsidRPr="00115AC6">
        <w:rPr>
          <w:rFonts w:ascii="Verdana" w:hAnsi="Verdana" w:cs="Tahoma"/>
          <w:lang w:val="es-ES_tradnl"/>
        </w:rPr>
        <w:t xml:space="preserve">medidas necesarias para que todas las actividades se lleven adecuadamente y en plazo, para la ejecución de la obra. </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bookmarkStart w:id="163" w:name="_Hlk126082317"/>
      <w:bookmarkEnd w:id="162"/>
      <w:r w:rsidRPr="00115AC6">
        <w:rPr>
          <w:rFonts w:ascii="Verdana" w:hAnsi="Verdan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63"/>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Llevar el control directo de la vigencia y validez de las garantías contractuales e instruir su renovación diez (10) días hábiles antes del cumplimiento.</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A solicitud del Contratista, </w:t>
      </w:r>
      <w:bookmarkStart w:id="164" w:name="_Hlk126082357"/>
      <w:r w:rsidRPr="00115AC6">
        <w:rPr>
          <w:rFonts w:ascii="Verdana" w:hAnsi="Verdana" w:cs="Tahoma"/>
          <w:lang w:val="es-ES_tradnl"/>
        </w:rPr>
        <w:t xml:space="preserve">para la ampliación de monto y plazo a requerimiento oportuno será revisado por el Supervisor de Obra, el mismo se hará conocer al Fiscal de Obra. </w:t>
      </w:r>
      <w:bookmarkEnd w:id="164"/>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Integrar en la Comisión de Recepción Provisional y Definitiva de la Obra. </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Exigir al Contratista la presentación de planos As built (debe contemplar los volúmenes con los que se construyó la obra).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Establecer las multas atribuibles al Contratista por incumplimiento de los términos contractuales.</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Establecer descuentos, si corresponde, en las planillas de pago presentados por el Contratista.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Garantizar el equipo y herramientas y otros propuestos, necesarios para la efectiva Supervisión de la construcción de las Unidades Habitacionales.</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Reportar asistencia a la obra de manera mensual a la fiscalización.</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Cumplir las obligaciones pactadas con el Contratante.</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Informar al Contratante, a través de la Fiscalización, sobre el progreso del proyecto, como insumo que se puede utilizar en la toma de decisiones para la agilización y mejor desenvolvimiento del proyecto.</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Atender todos los requerimientos de Fiscalización relativos al desarrollo de sus funciones y a la ejecución de la obra que supervisa.</w:t>
      </w:r>
    </w:p>
    <w:p w:rsidR="00D17734" w:rsidRPr="00115AC6" w:rsidRDefault="00D17734" w:rsidP="00756B31">
      <w:pPr>
        <w:numPr>
          <w:ilvl w:val="0"/>
          <w:numId w:val="59"/>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Realizar el control, monitoreo y seguimiento al componente social de:</w:t>
      </w:r>
    </w:p>
    <w:p w:rsidR="00D17734" w:rsidRPr="00115AC6" w:rsidRDefault="00D17734" w:rsidP="00D17734">
      <w:pPr>
        <w:spacing w:line="260" w:lineRule="atLeast"/>
        <w:ind w:firstLine="207"/>
        <w:jc w:val="both"/>
        <w:rPr>
          <w:rFonts w:ascii="Verdana" w:hAnsi="Verdana" w:cs="Tahoma"/>
          <w:lang w:val="es-ES_tradnl"/>
        </w:rPr>
      </w:pPr>
      <w:r w:rsidRPr="00115AC6">
        <w:rPr>
          <w:rFonts w:ascii="Verdana" w:hAnsi="Verdana" w:cs="Tahoma"/>
          <w:b/>
          <w:lang w:val="es-ES_tradnl"/>
        </w:rPr>
        <w:t>(Sustitución de Beneficiarios),</w:t>
      </w:r>
      <w:r w:rsidRPr="00115AC6">
        <w:rPr>
          <w:rFonts w:ascii="Verdana" w:hAnsi="Verdana" w:cs="Tahoma"/>
          <w:lang w:val="es-ES_tradnl"/>
        </w:rPr>
        <w:t xml:space="preserve"> por las siguientes causas:</w:t>
      </w:r>
    </w:p>
    <w:p w:rsidR="00D17734" w:rsidRPr="00115AC6" w:rsidRDefault="00D17734" w:rsidP="00756B31">
      <w:pPr>
        <w:numPr>
          <w:ilvl w:val="0"/>
          <w:numId w:val="63"/>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Por renuncia escrita del beneficiario.</w:t>
      </w:r>
    </w:p>
    <w:p w:rsidR="00D17734" w:rsidRPr="00115AC6" w:rsidRDefault="00D17734" w:rsidP="00756B31">
      <w:pPr>
        <w:numPr>
          <w:ilvl w:val="0"/>
          <w:numId w:val="63"/>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 xml:space="preserve">Por </w:t>
      </w:r>
      <w:bookmarkStart w:id="165" w:name="_Hlk158992379"/>
      <w:r w:rsidRPr="00115AC6">
        <w:rPr>
          <w:rFonts w:ascii="Verdana" w:hAnsi="Verdana" w:cs="Tahoma"/>
          <w:lang w:val="es-ES_tradnl"/>
        </w:rPr>
        <w:t>incumplimiento de aporte propio, a la tercera notificación de incumplimiento.</w:t>
      </w:r>
      <w:bookmarkEnd w:id="165"/>
    </w:p>
    <w:p w:rsidR="00D17734" w:rsidRPr="00115AC6" w:rsidRDefault="00D17734" w:rsidP="00756B31">
      <w:pPr>
        <w:numPr>
          <w:ilvl w:val="0"/>
          <w:numId w:val="63"/>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Por el caso de comprobarse inconsistencia en la veracidad de la información contenida en el formulario de solicitud o declaración jurada.</w:t>
      </w:r>
    </w:p>
    <w:p w:rsidR="00D17734" w:rsidRPr="00115AC6" w:rsidRDefault="00D17734" w:rsidP="00756B31">
      <w:pPr>
        <w:numPr>
          <w:ilvl w:val="0"/>
          <w:numId w:val="63"/>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Por abandono del Proyecto sin justificación y comunicación alguna.</w:t>
      </w:r>
    </w:p>
    <w:p w:rsidR="00D17734" w:rsidRPr="00115AC6" w:rsidRDefault="00D17734" w:rsidP="00756B31">
      <w:pPr>
        <w:numPr>
          <w:ilvl w:val="0"/>
          <w:numId w:val="63"/>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 xml:space="preserve">Por </w:t>
      </w:r>
      <w:bookmarkStart w:id="166" w:name="_Hlk158992404"/>
      <w:r w:rsidRPr="00115AC6">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166"/>
    </w:p>
    <w:p w:rsidR="00D17734" w:rsidRPr="007223BC" w:rsidRDefault="00D17734" w:rsidP="00756B31">
      <w:pPr>
        <w:numPr>
          <w:ilvl w:val="0"/>
          <w:numId w:val="63"/>
        </w:numPr>
        <w:spacing w:line="260" w:lineRule="atLeast"/>
        <w:ind w:left="567" w:hanging="283"/>
        <w:contextualSpacing/>
        <w:jc w:val="both"/>
        <w:rPr>
          <w:rFonts w:ascii="Verdana" w:hAnsi="Verdana" w:cs="Tahoma"/>
          <w:lang w:val="es-ES_tradnl"/>
        </w:rPr>
      </w:pPr>
      <w:r w:rsidRPr="00115AC6">
        <w:rPr>
          <w:rFonts w:ascii="Verdana" w:hAnsi="Verdana" w:cs="Tahoma"/>
          <w:color w:val="000000" w:themeColor="text1"/>
          <w:lang w:val="es-ES_tradnl"/>
        </w:rPr>
        <w:t xml:space="preserve">Por discrepancia al momento de </w:t>
      </w:r>
      <w:r w:rsidRPr="007223BC">
        <w:rPr>
          <w:rFonts w:ascii="Verdana" w:hAnsi="Verdana" w:cs="Tahoma"/>
          <w:color w:val="000000" w:themeColor="text1"/>
          <w:lang w:val="es-ES_tradnl"/>
        </w:rPr>
        <w:t>realizar la contrastación entre la declaración jurada inicial y el Certificado de no Propiedad del titular o conyugue expedido por derechos Reales.</w:t>
      </w:r>
    </w:p>
    <w:p w:rsidR="00D17734" w:rsidRPr="007223BC" w:rsidRDefault="00D17734" w:rsidP="00D17734">
      <w:pPr>
        <w:spacing w:line="260" w:lineRule="atLeast"/>
        <w:contextualSpacing/>
        <w:jc w:val="both"/>
        <w:rPr>
          <w:rFonts w:ascii="Verdana" w:hAnsi="Verdana" w:cs="Tahoma"/>
          <w:lang w:val="es-ES_tradnl"/>
        </w:rPr>
      </w:pPr>
      <w:r w:rsidRPr="007223BC">
        <w:rPr>
          <w:rFonts w:ascii="Verdana" w:hAnsi="Verdan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D17734" w:rsidRPr="007223BC" w:rsidRDefault="00D17734" w:rsidP="00D17734">
      <w:pPr>
        <w:spacing w:line="260" w:lineRule="atLeast"/>
        <w:contextualSpacing/>
        <w:jc w:val="both"/>
        <w:rPr>
          <w:rFonts w:ascii="Verdana" w:hAnsi="Verdana" w:cs="Tahoma"/>
          <w:lang w:val="es-ES_tradnl"/>
        </w:rPr>
      </w:pPr>
      <w:r w:rsidRPr="007223BC">
        <w:rPr>
          <w:rFonts w:ascii="Verdana" w:hAnsi="Verdan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D17734" w:rsidRPr="007223BC" w:rsidRDefault="00D17734" w:rsidP="00D17734">
      <w:pPr>
        <w:spacing w:line="260" w:lineRule="atLeast"/>
        <w:contextualSpacing/>
        <w:jc w:val="both"/>
        <w:rPr>
          <w:rFonts w:ascii="Verdana" w:hAnsi="Verdana" w:cs="Tahoma"/>
          <w:lang w:val="es-ES_tradnl"/>
        </w:rPr>
      </w:pPr>
      <w:r w:rsidRPr="007223BC">
        <w:rPr>
          <w:rFonts w:ascii="Verdana" w:hAnsi="Verdan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D17734" w:rsidRPr="007223BC" w:rsidRDefault="00D17734" w:rsidP="00D17734">
      <w:pPr>
        <w:spacing w:line="260" w:lineRule="atLeast"/>
        <w:ind w:firstLine="207"/>
        <w:jc w:val="both"/>
        <w:rPr>
          <w:rFonts w:ascii="Verdana" w:hAnsi="Verdana" w:cs="Tahoma"/>
          <w:lang w:val="es-ES_tradnl"/>
        </w:rPr>
      </w:pPr>
      <w:r w:rsidRPr="007223BC">
        <w:rPr>
          <w:rFonts w:ascii="Verdana" w:hAnsi="Verdana" w:cs="Tahoma"/>
          <w:b/>
          <w:lang w:val="es-ES_tradnl"/>
        </w:rPr>
        <w:t>(Cambio del Beneficiario Titular),</w:t>
      </w:r>
      <w:r w:rsidRPr="007223BC">
        <w:rPr>
          <w:rFonts w:ascii="Verdana" w:hAnsi="Verdana" w:cs="Tahoma"/>
          <w:lang w:val="es-ES_tradnl"/>
        </w:rPr>
        <w:t xml:space="preserve"> por los siguientes motivos:                                                                                    </w:t>
      </w:r>
    </w:p>
    <w:p w:rsidR="00D17734" w:rsidRPr="00115AC6" w:rsidRDefault="00D17734" w:rsidP="00756B31">
      <w:pPr>
        <w:numPr>
          <w:ilvl w:val="0"/>
          <w:numId w:val="64"/>
        </w:numPr>
        <w:spacing w:line="260" w:lineRule="atLeast"/>
        <w:ind w:left="567" w:hanging="283"/>
        <w:contextualSpacing/>
        <w:jc w:val="both"/>
        <w:rPr>
          <w:rFonts w:ascii="Verdana" w:hAnsi="Verdana" w:cs="Tahoma"/>
          <w:lang w:val="es-ES_tradnl"/>
        </w:rPr>
      </w:pPr>
      <w:r w:rsidRPr="007223BC">
        <w:rPr>
          <w:rFonts w:ascii="Verdana" w:hAnsi="Verdana" w:cs="Tahoma"/>
          <w:lang w:val="es-ES_tradnl"/>
        </w:rPr>
        <w:t>Por fallecimiento del beneficiario titular, debiendo procederse al cambio de nombre a favor de sus descendientes, ascendientes o</w:t>
      </w:r>
      <w:r w:rsidRPr="00115AC6">
        <w:rPr>
          <w:rFonts w:ascii="Verdana" w:hAnsi="Verdana" w:cs="Tahoma"/>
          <w:lang w:val="es-ES_tradnl"/>
        </w:rPr>
        <w:t xml:space="preserve"> colaterales, respetando ese orden legal, que cumplan los requisitos exigidos por la AEVIVIENDA para ser beneficiario.</w:t>
      </w:r>
    </w:p>
    <w:p w:rsidR="00D17734" w:rsidRPr="00115AC6" w:rsidRDefault="00D17734" w:rsidP="00756B31">
      <w:pPr>
        <w:numPr>
          <w:ilvl w:val="0"/>
          <w:numId w:val="64"/>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D17734" w:rsidRPr="00115AC6" w:rsidRDefault="00D17734" w:rsidP="00756B31">
      <w:pPr>
        <w:numPr>
          <w:ilvl w:val="0"/>
          <w:numId w:val="64"/>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Por el caso de abandono de los padres el beneficio será a favor del hijo/a que asuma la carga familiar.</w:t>
      </w:r>
    </w:p>
    <w:p w:rsidR="00D17734" w:rsidRPr="00115AC6" w:rsidRDefault="00D17734" w:rsidP="00756B31">
      <w:pPr>
        <w:numPr>
          <w:ilvl w:val="0"/>
          <w:numId w:val="64"/>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 xml:space="preserve">Por otro tipo de casos, no previstos </w:t>
      </w:r>
      <w:bookmarkStart w:id="167" w:name="_Hlk126082504"/>
      <w:r w:rsidRPr="00115AC6">
        <w:rPr>
          <w:rFonts w:ascii="Verdana" w:hAnsi="Verdana" w:cs="Tahoma"/>
          <w:lang w:val="es-ES_tradnl"/>
        </w:rPr>
        <w:t>que se hará conocer a la fiscalización.</w:t>
      </w:r>
      <w:bookmarkEnd w:id="167"/>
    </w:p>
    <w:p w:rsidR="00D17734" w:rsidRPr="00115AC6" w:rsidRDefault="00D17734" w:rsidP="00756B31">
      <w:pPr>
        <w:pStyle w:val="Prrafodelista"/>
        <w:numPr>
          <w:ilvl w:val="0"/>
          <w:numId w:val="59"/>
        </w:numPr>
        <w:spacing w:line="260" w:lineRule="atLeast"/>
        <w:ind w:left="360"/>
        <w:contextualSpacing/>
        <w:jc w:val="both"/>
        <w:rPr>
          <w:rFonts w:ascii="Verdana" w:hAnsi="Verdana" w:cs="Tahoma"/>
          <w:lang w:val="es-ES_tradnl"/>
        </w:rPr>
      </w:pPr>
      <w:r w:rsidRPr="00115AC6">
        <w:rPr>
          <w:rFonts w:ascii="Verdana" w:hAnsi="Verdan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D17734" w:rsidRPr="00115AC6" w:rsidRDefault="00D17734" w:rsidP="00D17734">
      <w:pPr>
        <w:spacing w:line="260" w:lineRule="atLeast"/>
        <w:contextualSpacing/>
        <w:jc w:val="both"/>
        <w:rPr>
          <w:rFonts w:ascii="Verdana" w:hAnsi="Verdana" w:cs="Tahoma"/>
          <w:lang w:val="es-ES_tradnl"/>
        </w:rPr>
      </w:pPr>
    </w:p>
    <w:p w:rsidR="00D17734" w:rsidRPr="00115AC6" w:rsidRDefault="00D17734" w:rsidP="00756B31">
      <w:pPr>
        <w:numPr>
          <w:ilvl w:val="0"/>
          <w:numId w:val="62"/>
        </w:numPr>
        <w:ind w:left="862"/>
        <w:contextualSpacing/>
        <w:jc w:val="both"/>
        <w:outlineLvl w:val="0"/>
        <w:rPr>
          <w:rFonts w:ascii="Verdana" w:hAnsi="Verdana"/>
        </w:rPr>
      </w:pPr>
      <w:bookmarkStart w:id="168" w:name="_Toc89438390"/>
      <w:bookmarkStart w:id="169" w:name="_Toc129242886"/>
      <w:r w:rsidRPr="00115AC6">
        <w:rPr>
          <w:rFonts w:ascii="Verdana" w:hAnsi="Verdana" w:cs="Tahoma"/>
          <w:b/>
        </w:rPr>
        <w:t>ACTIVIDADES</w:t>
      </w:r>
      <w:r w:rsidRPr="00115AC6">
        <w:rPr>
          <w:rFonts w:ascii="Verdana" w:hAnsi="Verdana" w:cs="Tahoma"/>
          <w:b/>
          <w:lang w:val="es-ES_tradnl"/>
        </w:rPr>
        <w:t xml:space="preserve"> Y FUNCIONES DE LA FISCALIZACIÓN</w:t>
      </w:r>
      <w:bookmarkEnd w:id="168"/>
      <w:r w:rsidRPr="00115AC6">
        <w:rPr>
          <w:rFonts w:ascii="Verdana" w:hAnsi="Verdana" w:cs="Tahoma"/>
          <w:b/>
          <w:lang w:val="es-ES_tradnl"/>
        </w:rPr>
        <w:t>.</w:t>
      </w:r>
      <w:bookmarkEnd w:id="169"/>
    </w:p>
    <w:p w:rsidR="00D17734" w:rsidRPr="00115AC6" w:rsidRDefault="00D17734" w:rsidP="00D17734">
      <w:pPr>
        <w:spacing w:line="260" w:lineRule="atLeast"/>
        <w:jc w:val="both"/>
        <w:rPr>
          <w:rFonts w:ascii="Verdana" w:hAnsi="Verdana" w:cs="Tahoma"/>
          <w:lang w:val="es-ES_tradnl"/>
        </w:rPr>
      </w:pPr>
      <w:r w:rsidRPr="00115AC6">
        <w:rPr>
          <w:rFonts w:ascii="Verdana" w:hAnsi="Verdana" w:cs="Tahoma"/>
          <w:lang w:val="es-ES_tradnl"/>
        </w:rPr>
        <w:t>Se enuncian las siguientes actividades y funciones de manera indicativa no limitativa:</w:t>
      </w:r>
    </w:p>
    <w:p w:rsidR="00D17734" w:rsidRPr="00115AC6" w:rsidRDefault="00D17734" w:rsidP="00756B31">
      <w:pPr>
        <w:numPr>
          <w:ilvl w:val="0"/>
          <w:numId w:val="66"/>
        </w:numPr>
        <w:jc w:val="both"/>
        <w:rPr>
          <w:rFonts w:ascii="Verdana" w:hAnsi="Verdana" w:cs="Tahoma"/>
          <w:lang w:val="es-ES_tradnl"/>
        </w:rPr>
      </w:pPr>
      <w:bookmarkStart w:id="170" w:name="_Toc81229622"/>
      <w:bookmarkStart w:id="171" w:name="_Toc81314465"/>
      <w:r w:rsidRPr="00115AC6">
        <w:rPr>
          <w:rFonts w:ascii="Verdana" w:hAnsi="Verdan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70"/>
      <w:bookmarkEnd w:id="171"/>
    </w:p>
    <w:p w:rsidR="00D17734" w:rsidRPr="00115AC6" w:rsidRDefault="00D17734" w:rsidP="00756B31">
      <w:pPr>
        <w:numPr>
          <w:ilvl w:val="0"/>
          <w:numId w:val="66"/>
        </w:numPr>
        <w:jc w:val="both"/>
        <w:rPr>
          <w:rFonts w:ascii="Verdana" w:hAnsi="Verdana" w:cs="Tahoma"/>
          <w:lang w:val="es-ES_tradnl"/>
        </w:rPr>
      </w:pPr>
      <w:bookmarkStart w:id="172" w:name="_Toc81229623"/>
      <w:bookmarkStart w:id="173" w:name="_Toc81314466"/>
      <w:r w:rsidRPr="00115AC6">
        <w:rPr>
          <w:rFonts w:ascii="Verdana" w:hAnsi="Verdana" w:cs="Tahoma"/>
          <w:lang w:val="es-ES_tradnl"/>
        </w:rPr>
        <w:t>Dar estricto cumplimiento al Reglamento Operativo, Reglamentos Específicos, Guía Boliviana de Fiscalización de Obras y otras disposiciones.</w:t>
      </w:r>
      <w:bookmarkEnd w:id="172"/>
      <w:bookmarkEnd w:id="173"/>
    </w:p>
    <w:p w:rsidR="00D17734" w:rsidRPr="00115AC6" w:rsidRDefault="00D17734" w:rsidP="00756B31">
      <w:pPr>
        <w:numPr>
          <w:ilvl w:val="0"/>
          <w:numId w:val="66"/>
        </w:numPr>
        <w:jc w:val="both"/>
        <w:rPr>
          <w:rFonts w:ascii="Verdana" w:hAnsi="Verdana" w:cs="Tahoma"/>
          <w:lang w:val="es-ES_tradnl"/>
        </w:rPr>
      </w:pPr>
      <w:bookmarkStart w:id="174" w:name="_Hlk126082598"/>
      <w:bookmarkStart w:id="175" w:name="_Hlk127951571"/>
      <w:r w:rsidRPr="00115AC6">
        <w:rPr>
          <w:rFonts w:ascii="Verdana" w:hAnsi="Verdana" w:cs="Tahoma"/>
          <w:lang w:val="es-ES_tradnl"/>
        </w:rPr>
        <w:t>Exigirá y remitirá a la DNGP los Formulario de autorización de Ingreso a Áreas Protegidas Nacionales o Sub Nacionales (cuando corresponda).</w:t>
      </w:r>
    </w:p>
    <w:bookmarkEnd w:id="174"/>
    <w:bookmarkEnd w:id="175"/>
    <w:p w:rsidR="00D17734" w:rsidRPr="00115AC6" w:rsidRDefault="00D17734" w:rsidP="00756B31">
      <w:pPr>
        <w:numPr>
          <w:ilvl w:val="0"/>
          <w:numId w:val="66"/>
        </w:numPr>
        <w:jc w:val="both"/>
        <w:rPr>
          <w:rFonts w:ascii="Verdana" w:hAnsi="Verdana" w:cs="Tahoma"/>
          <w:lang w:val="es-ES_tradnl"/>
        </w:rPr>
      </w:pPr>
      <w:r w:rsidRPr="00115AC6">
        <w:rPr>
          <w:rFonts w:ascii="Verdana" w:hAnsi="Verdan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D17734" w:rsidRPr="00115AC6" w:rsidRDefault="00D17734" w:rsidP="00756B31">
      <w:pPr>
        <w:numPr>
          <w:ilvl w:val="0"/>
          <w:numId w:val="66"/>
        </w:numPr>
        <w:jc w:val="both"/>
        <w:rPr>
          <w:rFonts w:ascii="Verdana" w:hAnsi="Verdana" w:cs="Tahoma"/>
          <w:lang w:val="es-ES_tradnl"/>
        </w:rPr>
      </w:pPr>
      <w:r w:rsidRPr="00115AC6">
        <w:rPr>
          <w:rFonts w:ascii="Verdana" w:hAnsi="Verdana" w:cs="Tahoma"/>
          <w:lang w:val="es-ES_tradnl"/>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D17734" w:rsidRPr="00115AC6" w:rsidRDefault="00D17734" w:rsidP="00756B31">
      <w:pPr>
        <w:numPr>
          <w:ilvl w:val="0"/>
          <w:numId w:val="66"/>
        </w:numPr>
        <w:autoSpaceDN w:val="0"/>
        <w:jc w:val="both"/>
        <w:rPr>
          <w:rFonts w:ascii="Verdana" w:hAnsi="Verdana" w:cs="Tahoma"/>
          <w:lang w:val="es-ES_tradnl"/>
        </w:rPr>
      </w:pPr>
      <w:bookmarkStart w:id="176" w:name="_Hlk126082622"/>
      <w:r w:rsidRPr="00115AC6">
        <w:rPr>
          <w:rFonts w:ascii="Verdana" w:hAnsi="Verdana" w:cs="Tahoma"/>
          <w:lang w:val="es-ES_tradnl"/>
        </w:rPr>
        <w:t>Verificar el cumplimiento a las medidas de Seguridad y Salud Ocupacional</w:t>
      </w:r>
      <w:bookmarkEnd w:id="176"/>
      <w:r w:rsidRPr="00115AC6">
        <w:rPr>
          <w:rFonts w:ascii="Verdana" w:hAnsi="Verdana" w:cs="Tahoma"/>
          <w:lang w:val="es-ES_tradnl"/>
        </w:rPr>
        <w:t>.</w:t>
      </w:r>
    </w:p>
    <w:p w:rsidR="00D17734" w:rsidRPr="00115AC6" w:rsidRDefault="00D17734" w:rsidP="00756B31">
      <w:pPr>
        <w:numPr>
          <w:ilvl w:val="0"/>
          <w:numId w:val="66"/>
        </w:numPr>
        <w:jc w:val="both"/>
        <w:rPr>
          <w:rFonts w:ascii="Verdana" w:hAnsi="Verdana" w:cs="Tahoma"/>
          <w:lang w:val="es-ES_tradnl"/>
        </w:rPr>
      </w:pPr>
      <w:bookmarkStart w:id="177" w:name="_Toc81229624"/>
      <w:bookmarkStart w:id="178" w:name="_Toc81314467"/>
      <w:r w:rsidRPr="00115AC6">
        <w:rPr>
          <w:rFonts w:ascii="Verdana" w:hAnsi="Verdana" w:cs="Tahoma"/>
          <w:lang w:val="es-ES_tradnl"/>
        </w:rPr>
        <w:t xml:space="preserve">Hacer el seguimiento a la ejecución del proyecto, </w:t>
      </w:r>
      <w:bookmarkStart w:id="179" w:name="_Hlk126082671"/>
      <w:r w:rsidRPr="00115AC6">
        <w:rPr>
          <w:rFonts w:ascii="Verdana" w:hAnsi="Verdana" w:cs="Tahoma"/>
          <w:lang w:val="es-ES_tradnl"/>
        </w:rPr>
        <w:t>en sus distintas etapas, en estricta sujeción a las previsiones establecidas en la presente especificación técnica y contrato de obra, velando por el cumplimiento de las normas legales vigentes aplicables.</w:t>
      </w:r>
      <w:bookmarkEnd w:id="177"/>
      <w:bookmarkEnd w:id="178"/>
      <w:bookmarkEnd w:id="179"/>
    </w:p>
    <w:p w:rsidR="00D17734" w:rsidRPr="00115AC6" w:rsidRDefault="00D17734" w:rsidP="00756B31">
      <w:pPr>
        <w:numPr>
          <w:ilvl w:val="0"/>
          <w:numId w:val="66"/>
        </w:numPr>
        <w:jc w:val="both"/>
        <w:rPr>
          <w:rFonts w:ascii="Verdana" w:hAnsi="Verdana" w:cs="Tahoma"/>
          <w:lang w:val="es-ES_tradnl"/>
        </w:rPr>
      </w:pPr>
      <w:bookmarkStart w:id="180" w:name="_Toc81229625"/>
      <w:bookmarkStart w:id="181" w:name="_Toc81314468"/>
      <w:r w:rsidRPr="00115AC6">
        <w:rPr>
          <w:rFonts w:ascii="Verdana" w:hAnsi="Verdana" w:cs="Tahoma"/>
          <w:lang w:val="es-ES_tradnl"/>
        </w:rPr>
        <w:t>Revisar y dar conformidad a planillas de avance físico de obra.</w:t>
      </w:r>
      <w:bookmarkEnd w:id="180"/>
      <w:bookmarkEnd w:id="181"/>
    </w:p>
    <w:p w:rsidR="00D17734" w:rsidRPr="00115AC6" w:rsidRDefault="00D17734" w:rsidP="00756B31">
      <w:pPr>
        <w:numPr>
          <w:ilvl w:val="0"/>
          <w:numId w:val="66"/>
        </w:numPr>
        <w:jc w:val="both"/>
        <w:rPr>
          <w:rFonts w:ascii="Verdana" w:hAnsi="Verdana" w:cs="Tahoma"/>
          <w:lang w:val="es-ES_tradnl"/>
        </w:rPr>
      </w:pPr>
      <w:bookmarkStart w:id="182" w:name="_Toc81229626"/>
      <w:bookmarkStart w:id="183" w:name="_Toc81314469"/>
      <w:r w:rsidRPr="00115AC6">
        <w:rPr>
          <w:rFonts w:ascii="Verdana" w:hAnsi="Verdana" w:cs="Tahoma"/>
          <w:lang w:val="es-ES_tradnl"/>
        </w:rPr>
        <w:t>Revisar y dar conformidad a las modificaciones de obra</w:t>
      </w:r>
      <w:bookmarkEnd w:id="182"/>
      <w:bookmarkEnd w:id="183"/>
      <w:r w:rsidRPr="00115AC6">
        <w:rPr>
          <w:rFonts w:ascii="Verdana" w:hAnsi="Verdana" w:cs="Tahoma"/>
          <w:lang w:val="es-ES_tradnl"/>
        </w:rPr>
        <w:t>.</w:t>
      </w:r>
    </w:p>
    <w:p w:rsidR="00D17734" w:rsidRPr="00115AC6" w:rsidRDefault="00D17734" w:rsidP="00756B31">
      <w:pPr>
        <w:numPr>
          <w:ilvl w:val="0"/>
          <w:numId w:val="66"/>
        </w:numPr>
        <w:jc w:val="both"/>
        <w:rPr>
          <w:rFonts w:ascii="Verdana" w:hAnsi="Verdana" w:cs="Tahoma"/>
          <w:lang w:val="es-ES_tradnl"/>
        </w:rPr>
      </w:pPr>
      <w:bookmarkStart w:id="184" w:name="_Toc81229627"/>
      <w:bookmarkStart w:id="185" w:name="_Toc81314470"/>
      <w:r w:rsidRPr="00115AC6">
        <w:rPr>
          <w:rFonts w:ascii="Verdana" w:hAnsi="Verdana" w:cs="Tahoma"/>
          <w:lang w:val="es-ES_tradnl"/>
        </w:rPr>
        <w:t>Efectuar visitas periódicas de inspección a las obras para verificar el avance, la buena ejecución y la calidad de las mismas.</w:t>
      </w:r>
      <w:bookmarkStart w:id="186" w:name="_Toc81229628"/>
      <w:bookmarkStart w:id="187" w:name="_Toc81314471"/>
      <w:bookmarkEnd w:id="184"/>
      <w:bookmarkEnd w:id="185"/>
    </w:p>
    <w:p w:rsidR="00D17734" w:rsidRPr="00115AC6" w:rsidRDefault="00D17734" w:rsidP="00756B31">
      <w:pPr>
        <w:numPr>
          <w:ilvl w:val="0"/>
          <w:numId w:val="66"/>
        </w:numPr>
        <w:jc w:val="both"/>
        <w:rPr>
          <w:rFonts w:ascii="Verdana" w:hAnsi="Verdana" w:cs="Tahoma"/>
          <w:lang w:val="es-ES_tradnl"/>
        </w:rPr>
      </w:pPr>
      <w:r w:rsidRPr="00115AC6">
        <w:rPr>
          <w:rFonts w:ascii="Verdana" w:hAnsi="Verdan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86"/>
      <w:bookmarkEnd w:id="187"/>
    </w:p>
    <w:p w:rsidR="00D17734" w:rsidRPr="00115AC6" w:rsidRDefault="00D17734" w:rsidP="00756B31">
      <w:pPr>
        <w:numPr>
          <w:ilvl w:val="0"/>
          <w:numId w:val="66"/>
        </w:numPr>
        <w:jc w:val="both"/>
        <w:rPr>
          <w:rFonts w:ascii="Verdana" w:hAnsi="Verdana" w:cs="Tahoma"/>
          <w:lang w:val="es-ES_tradnl"/>
        </w:rPr>
      </w:pPr>
      <w:bookmarkStart w:id="188" w:name="_Toc81229629"/>
      <w:bookmarkStart w:id="189" w:name="_Toc81314472"/>
      <w:r w:rsidRPr="00115AC6">
        <w:rPr>
          <w:rFonts w:ascii="Verdana" w:hAnsi="Verdana" w:cs="Tahoma"/>
          <w:lang w:val="es-ES_tradnl"/>
        </w:rPr>
        <w:t>Verificar con el Supervisor de Obra los avances físicos de la ejecución de las respectivas obras para probar planillas de pago presentadas por el Supervisor y el Contratista</w:t>
      </w:r>
      <w:bookmarkEnd w:id="188"/>
      <w:bookmarkEnd w:id="189"/>
    </w:p>
    <w:p w:rsidR="00D17734" w:rsidRPr="00115AC6" w:rsidRDefault="00D17734" w:rsidP="00756B31">
      <w:pPr>
        <w:numPr>
          <w:ilvl w:val="0"/>
          <w:numId w:val="66"/>
        </w:numPr>
        <w:jc w:val="both"/>
        <w:rPr>
          <w:rFonts w:ascii="Verdana" w:hAnsi="Verdana" w:cs="Tahoma"/>
          <w:lang w:val="es-ES_tradnl"/>
        </w:rPr>
      </w:pPr>
      <w:bookmarkStart w:id="190" w:name="_Toc81229630"/>
      <w:bookmarkStart w:id="191" w:name="_Toc81314473"/>
      <w:r w:rsidRPr="00115AC6">
        <w:rPr>
          <w:rFonts w:ascii="Verdana" w:hAnsi="Verdana" w:cs="Tahoma"/>
          <w:lang w:val="es-ES_tradnl"/>
        </w:rPr>
        <w:t>Verificar y validar las modificaciones de contratos de obra para su aprobación.</w:t>
      </w:r>
      <w:bookmarkEnd w:id="190"/>
      <w:bookmarkEnd w:id="191"/>
    </w:p>
    <w:p w:rsidR="00D17734" w:rsidRPr="00115AC6" w:rsidRDefault="00D17734" w:rsidP="00756B31">
      <w:pPr>
        <w:numPr>
          <w:ilvl w:val="0"/>
          <w:numId w:val="66"/>
        </w:numPr>
        <w:jc w:val="both"/>
        <w:rPr>
          <w:rFonts w:ascii="Verdana" w:hAnsi="Verdana" w:cs="Tahoma"/>
          <w:lang w:val="es-ES_tradnl"/>
        </w:rPr>
      </w:pPr>
      <w:bookmarkStart w:id="192" w:name="_Toc81229631"/>
      <w:bookmarkStart w:id="193" w:name="_Toc81314474"/>
      <w:bookmarkStart w:id="194" w:name="_Hlk126082755"/>
      <w:r w:rsidRPr="00115AC6">
        <w:rPr>
          <w:rFonts w:ascii="Verdana" w:hAnsi="Verdana" w:cs="Tahoma"/>
          <w:lang w:val="es-ES_tradnl"/>
        </w:rPr>
        <w:t xml:space="preserve">Verificar periódicamente la calidad los materiales de construcción que fueron aprobados por el Supervisor de Obras. </w:t>
      </w:r>
      <w:bookmarkEnd w:id="192"/>
      <w:bookmarkEnd w:id="193"/>
    </w:p>
    <w:p w:rsidR="00D17734" w:rsidRPr="00115AC6" w:rsidRDefault="00D17734" w:rsidP="00756B31">
      <w:pPr>
        <w:numPr>
          <w:ilvl w:val="0"/>
          <w:numId w:val="66"/>
        </w:numPr>
        <w:jc w:val="both"/>
        <w:rPr>
          <w:rFonts w:ascii="Verdana" w:hAnsi="Verdana" w:cs="Tahoma"/>
          <w:lang w:val="es-ES_tradnl"/>
        </w:rPr>
      </w:pPr>
      <w:bookmarkStart w:id="195" w:name="_Toc81229632"/>
      <w:bookmarkStart w:id="196" w:name="_Toc81314475"/>
      <w:bookmarkEnd w:id="194"/>
      <w:r w:rsidRPr="00115AC6">
        <w:rPr>
          <w:rFonts w:ascii="Verdana" w:hAnsi="Verdana" w:cs="Tahoma"/>
          <w:lang w:val="es-ES_tradnl"/>
        </w:rPr>
        <w:t>Verificar que el Contratista genere condiciones óptimas para que los beneficiarios puedan realizar actividades de mano de obra no calificada como su aporte propio.</w:t>
      </w:r>
      <w:bookmarkEnd w:id="195"/>
      <w:bookmarkEnd w:id="196"/>
    </w:p>
    <w:p w:rsidR="00D17734" w:rsidRPr="00115AC6" w:rsidRDefault="00D17734" w:rsidP="00756B31">
      <w:pPr>
        <w:numPr>
          <w:ilvl w:val="0"/>
          <w:numId w:val="66"/>
        </w:numPr>
        <w:jc w:val="both"/>
        <w:rPr>
          <w:rFonts w:ascii="Verdana" w:hAnsi="Verdana" w:cs="Tahoma"/>
          <w:lang w:val="es-ES_tradnl"/>
        </w:rPr>
      </w:pPr>
      <w:bookmarkStart w:id="197" w:name="_Toc81229633"/>
      <w:bookmarkStart w:id="198" w:name="_Toc81314476"/>
      <w:r w:rsidRPr="00115AC6">
        <w:rPr>
          <w:rFonts w:ascii="Verdana" w:hAnsi="Verdana" w:cs="Tahoma"/>
          <w:lang w:val="es-ES_tradnl"/>
        </w:rPr>
        <w:t>Controlar el cumplimiento de los cronogramas de obra y de desembolsos.</w:t>
      </w:r>
      <w:bookmarkEnd w:id="197"/>
      <w:bookmarkEnd w:id="198"/>
    </w:p>
    <w:p w:rsidR="00D17734" w:rsidRPr="00115AC6" w:rsidRDefault="00D17734" w:rsidP="00756B31">
      <w:pPr>
        <w:numPr>
          <w:ilvl w:val="0"/>
          <w:numId w:val="66"/>
        </w:numPr>
        <w:jc w:val="both"/>
        <w:rPr>
          <w:rFonts w:ascii="Verdana" w:hAnsi="Verdana" w:cs="Tahoma"/>
          <w:lang w:val="es-ES_tradnl"/>
        </w:rPr>
      </w:pPr>
      <w:bookmarkStart w:id="199" w:name="_Toc81229634"/>
      <w:bookmarkStart w:id="200" w:name="_Toc81314477"/>
      <w:r w:rsidRPr="00115AC6">
        <w:rPr>
          <w:rFonts w:ascii="Verdana" w:hAnsi="Verdana" w:cs="Tahoma"/>
          <w:lang w:val="es-ES_tradnl"/>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99"/>
      <w:bookmarkEnd w:id="200"/>
    </w:p>
    <w:p w:rsidR="00D17734" w:rsidRPr="00115AC6" w:rsidRDefault="00D17734" w:rsidP="00756B31">
      <w:pPr>
        <w:numPr>
          <w:ilvl w:val="0"/>
          <w:numId w:val="66"/>
        </w:numPr>
        <w:jc w:val="both"/>
        <w:rPr>
          <w:rFonts w:ascii="Verdana" w:hAnsi="Verdana" w:cs="Tahoma"/>
          <w:lang w:val="es-ES_tradnl"/>
        </w:rPr>
      </w:pPr>
      <w:bookmarkStart w:id="201" w:name="_Toc81229635"/>
      <w:bookmarkStart w:id="202" w:name="_Toc81314478"/>
      <w:r w:rsidRPr="00115AC6">
        <w:rPr>
          <w:rFonts w:ascii="Verdana" w:hAnsi="Verdana" w:cs="Tahoma"/>
          <w:lang w:val="es-ES_tradnl"/>
        </w:rPr>
        <w:t>Exigir otros informes complementarios y aclaraciones pertinentes sobre la ejecución de la obra.</w:t>
      </w:r>
      <w:bookmarkEnd w:id="201"/>
      <w:bookmarkEnd w:id="202"/>
    </w:p>
    <w:p w:rsidR="00D17734" w:rsidRPr="00115AC6" w:rsidRDefault="00D17734" w:rsidP="00756B31">
      <w:pPr>
        <w:numPr>
          <w:ilvl w:val="0"/>
          <w:numId w:val="66"/>
        </w:numPr>
        <w:jc w:val="both"/>
        <w:rPr>
          <w:rFonts w:ascii="Verdana" w:hAnsi="Verdana" w:cs="Tahoma"/>
          <w:lang w:val="es-ES_tradnl"/>
        </w:rPr>
      </w:pPr>
      <w:bookmarkStart w:id="203" w:name="_Toc81229636"/>
      <w:bookmarkStart w:id="204" w:name="_Toc81314479"/>
      <w:r w:rsidRPr="00115AC6">
        <w:rPr>
          <w:rFonts w:ascii="Verdana" w:hAnsi="Verdana" w:cs="Tahoma"/>
          <w:lang w:val="es-ES_tradnl"/>
        </w:rPr>
        <w:t>Aprobar las especificaciones técnicas de respaldo de las modificaciones contractuales.</w:t>
      </w:r>
      <w:bookmarkEnd w:id="203"/>
      <w:bookmarkEnd w:id="204"/>
    </w:p>
    <w:p w:rsidR="00D17734" w:rsidRPr="00115AC6" w:rsidRDefault="00D17734" w:rsidP="00756B31">
      <w:pPr>
        <w:numPr>
          <w:ilvl w:val="0"/>
          <w:numId w:val="66"/>
        </w:numPr>
        <w:jc w:val="both"/>
        <w:rPr>
          <w:rFonts w:ascii="Verdana" w:hAnsi="Verdana" w:cs="Tahoma"/>
          <w:lang w:val="es-ES_tradnl"/>
        </w:rPr>
      </w:pPr>
      <w:bookmarkStart w:id="205" w:name="_Toc81229637"/>
      <w:bookmarkStart w:id="206" w:name="_Toc81314480"/>
      <w:r w:rsidRPr="00115AC6">
        <w:rPr>
          <w:rFonts w:ascii="Verdana" w:hAnsi="Verdana" w:cs="Tahoma"/>
          <w:lang w:val="es-ES_tradnl"/>
        </w:rPr>
        <w:t xml:space="preserve">Verificar la </w:t>
      </w:r>
      <w:bookmarkStart w:id="207" w:name="_Hlk126082807"/>
      <w:r w:rsidRPr="00115AC6">
        <w:rPr>
          <w:rFonts w:ascii="Verdana" w:hAnsi="Verdana" w:cs="Tahoma"/>
          <w:lang w:val="es-ES_tradnl"/>
        </w:rPr>
        <w:t>permanencia del Supervisor de Obra contratado por la AEVIVIENDA para la ejecución del Proyecto en la zona de intervención</w:t>
      </w:r>
      <w:bookmarkEnd w:id="207"/>
      <w:r w:rsidRPr="00115AC6">
        <w:rPr>
          <w:rFonts w:ascii="Verdana" w:hAnsi="Verdana" w:cs="Tahoma"/>
          <w:lang w:val="es-ES_tradnl"/>
        </w:rPr>
        <w:t>.</w:t>
      </w:r>
      <w:bookmarkEnd w:id="205"/>
      <w:bookmarkEnd w:id="206"/>
      <w:r w:rsidRPr="00115AC6">
        <w:rPr>
          <w:rFonts w:ascii="Verdana" w:hAnsi="Verdana" w:cs="Tahoma"/>
          <w:lang w:val="es-ES_tradnl"/>
        </w:rPr>
        <w:t xml:space="preserve">  </w:t>
      </w:r>
    </w:p>
    <w:p w:rsidR="00D17734" w:rsidRPr="00115AC6" w:rsidRDefault="00D17734" w:rsidP="00756B31">
      <w:pPr>
        <w:numPr>
          <w:ilvl w:val="0"/>
          <w:numId w:val="66"/>
        </w:numPr>
        <w:jc w:val="both"/>
        <w:rPr>
          <w:rFonts w:ascii="Verdana" w:hAnsi="Verdana" w:cs="Tahoma"/>
          <w:lang w:val="es-ES_tradnl"/>
        </w:rPr>
      </w:pPr>
      <w:r w:rsidRPr="00115AC6">
        <w:rPr>
          <w:rFonts w:ascii="Verdana" w:hAnsi="Verdana" w:cs="Tahoma"/>
          <w:lang w:val="es-ES_tradnl"/>
        </w:rPr>
        <w:t>Verificar la lista de los beneficiarios que cuenten con el Certificado de no Propiedad.</w:t>
      </w:r>
    </w:p>
    <w:p w:rsidR="00D17734" w:rsidRPr="00115AC6" w:rsidRDefault="00D17734" w:rsidP="00D17734">
      <w:pPr>
        <w:jc w:val="both"/>
        <w:rPr>
          <w:rFonts w:ascii="Verdana" w:hAnsi="Verdana" w:cs="Tahoma"/>
          <w:lang w:val="es-ES_tradnl"/>
        </w:rPr>
      </w:pPr>
    </w:p>
    <w:p w:rsidR="00D17734" w:rsidRPr="00115AC6" w:rsidRDefault="00D17734" w:rsidP="00756B31">
      <w:pPr>
        <w:numPr>
          <w:ilvl w:val="0"/>
          <w:numId w:val="62"/>
        </w:numPr>
        <w:ind w:left="862"/>
        <w:contextualSpacing/>
        <w:jc w:val="both"/>
        <w:outlineLvl w:val="0"/>
        <w:rPr>
          <w:rFonts w:ascii="Verdana" w:hAnsi="Verdana" w:cs="Tahoma"/>
        </w:rPr>
      </w:pPr>
      <w:bookmarkStart w:id="208" w:name="_Toc89438391"/>
      <w:bookmarkStart w:id="209" w:name="_Toc129242887"/>
      <w:r w:rsidRPr="00115AC6">
        <w:rPr>
          <w:rFonts w:ascii="Verdana" w:hAnsi="Verdana" w:cs="Tahoma"/>
          <w:b/>
        </w:rPr>
        <w:t>DERECHOS DEL CONTRATISTA</w:t>
      </w:r>
      <w:bookmarkEnd w:id="208"/>
      <w:r w:rsidRPr="00115AC6">
        <w:rPr>
          <w:rFonts w:ascii="Verdana" w:hAnsi="Verdana" w:cs="Tahoma"/>
          <w:b/>
        </w:rPr>
        <w:t>.</w:t>
      </w:r>
      <w:bookmarkEnd w:id="209"/>
    </w:p>
    <w:p w:rsidR="00D17734" w:rsidRPr="00115AC6" w:rsidRDefault="00D17734" w:rsidP="00D17734">
      <w:pPr>
        <w:jc w:val="both"/>
        <w:rPr>
          <w:rFonts w:ascii="Verdana" w:hAnsi="Verdana" w:cs="Tahoma"/>
        </w:rPr>
      </w:pPr>
      <w:r w:rsidRPr="00115AC6">
        <w:rPr>
          <w:rFonts w:ascii="Verdana" w:hAnsi="Verdana" w:cs="Tahoma"/>
        </w:rPr>
        <w:t xml:space="preserve">El </w:t>
      </w:r>
      <w:r w:rsidRPr="00115AC6">
        <w:rPr>
          <w:rFonts w:ascii="Verdana" w:hAnsi="Verdana" w:cs="Tahoma"/>
          <w:bCs/>
        </w:rPr>
        <w:t>Contratista</w:t>
      </w:r>
      <w:r w:rsidRPr="00115AC6">
        <w:rPr>
          <w:rFonts w:ascii="Verdana" w:hAnsi="Verdana" w:cs="Tahoma"/>
        </w:rPr>
        <w:t>, tiene el derecho de plantear los reclamos que considere correctos, por cualquier omisión de la AEVIVIENDA, por falta de pago de la obra ejecutada o por cualquier otro aspecto consignado en el Contrato.</w:t>
      </w:r>
    </w:p>
    <w:p w:rsidR="00D17734" w:rsidRPr="00115AC6" w:rsidRDefault="00D17734" w:rsidP="00D17734">
      <w:pPr>
        <w:jc w:val="both"/>
        <w:rPr>
          <w:rFonts w:ascii="Verdana" w:hAnsi="Verdana" w:cs="Tahoma"/>
        </w:rPr>
      </w:pPr>
      <w:r w:rsidRPr="00115AC6">
        <w:rPr>
          <w:rFonts w:ascii="Verdana" w:hAnsi="Verdan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D17734" w:rsidRPr="00115AC6" w:rsidRDefault="00D17734" w:rsidP="00D17734">
      <w:pPr>
        <w:jc w:val="both"/>
        <w:rPr>
          <w:rFonts w:ascii="Verdana" w:hAnsi="Verdana" w:cs="Tahoma"/>
          <w:bCs/>
        </w:rPr>
      </w:pPr>
      <w:r w:rsidRPr="00115AC6">
        <w:rPr>
          <w:rFonts w:ascii="Verdana" w:hAnsi="Verdana" w:cs="Tahoma"/>
        </w:rPr>
        <w:t xml:space="preserve">El </w:t>
      </w:r>
      <w:r w:rsidRPr="00115AC6">
        <w:rPr>
          <w:rFonts w:ascii="Verdana" w:hAnsi="Verdana" w:cs="Tahoma"/>
          <w:bCs/>
        </w:rPr>
        <w:t>Supervisor</w:t>
      </w:r>
      <w:r w:rsidRPr="00115AC6">
        <w:rPr>
          <w:rFonts w:ascii="Verdana" w:hAnsi="Verdana" w:cs="Tahoma"/>
        </w:rPr>
        <w:t xml:space="preserve">, dentro del lapso impostergable de cinco (5) días hábiles, de recibido el reclamo, analizará y emitirá su informe de recomendación al </w:t>
      </w:r>
      <w:r w:rsidRPr="00115AC6">
        <w:rPr>
          <w:rFonts w:ascii="Verdana" w:hAnsi="Verdana" w:cs="Tahoma"/>
          <w:bCs/>
        </w:rPr>
        <w:t>Fiscal de Obra, para que éste</w:t>
      </w:r>
      <w:r w:rsidRPr="00115AC6">
        <w:rPr>
          <w:rFonts w:ascii="Verdana" w:hAnsi="Verdana" w:cs="Tahoma"/>
        </w:rPr>
        <w:t xml:space="preserve"> en el plazo de cinco (5) días hábiles, pueda aceptar o rechazar la recomendación, que será comunicada de manera escrita al </w:t>
      </w:r>
      <w:r w:rsidRPr="00115AC6">
        <w:rPr>
          <w:rFonts w:ascii="Verdana" w:hAnsi="Verdana" w:cs="Tahoma"/>
          <w:bCs/>
        </w:rPr>
        <w:t>Contratista.  Dentro de este plazo, el Fiscal de Obra podrá solicitar las aclaraciones respectivas.</w:t>
      </w:r>
    </w:p>
    <w:p w:rsidR="00D17734" w:rsidRPr="00115AC6" w:rsidRDefault="00D17734" w:rsidP="00D17734">
      <w:pPr>
        <w:jc w:val="both"/>
        <w:rPr>
          <w:rFonts w:ascii="Verdana" w:hAnsi="Verdana" w:cs="Tahoma"/>
        </w:rPr>
      </w:pPr>
      <w:r w:rsidRPr="00115AC6">
        <w:rPr>
          <w:rFonts w:ascii="Verdana" w:hAnsi="Verdana" w:cs="Tahoma"/>
        </w:rPr>
        <w:t>En caso que el reclamo sea complejo el Fiscal</w:t>
      </w:r>
      <w:r w:rsidRPr="00115AC6">
        <w:rPr>
          <w:rFonts w:ascii="Verdana" w:hAnsi="Verdana" w:cs="Tahoma"/>
          <w:bCs/>
        </w:rPr>
        <w:t xml:space="preserve"> de Obra</w:t>
      </w:r>
      <w:r w:rsidRPr="00115AC6">
        <w:rPr>
          <w:rFonts w:ascii="Verdana" w:hAnsi="Verdana" w:cs="Tahoma"/>
        </w:rPr>
        <w:t xml:space="preserve"> podrá, en el plazo adicional de cinco (5) días hábiles, solicitar el análisis del reclamo y del informe de recomendación a las dependencias técnica, financiera o legal, según corresponda, a objeto de dar respuesta.</w:t>
      </w:r>
    </w:p>
    <w:p w:rsidR="00D17734" w:rsidRPr="00115AC6" w:rsidRDefault="00D17734" w:rsidP="00D17734">
      <w:pPr>
        <w:jc w:val="both"/>
        <w:rPr>
          <w:rFonts w:ascii="Verdana" w:hAnsi="Verdana" w:cs="Tahoma"/>
        </w:rPr>
      </w:pPr>
      <w:r w:rsidRPr="00115AC6">
        <w:rPr>
          <w:rFonts w:ascii="Verdana" w:hAnsi="Verdana" w:cs="Tahoma"/>
        </w:rPr>
        <w:t>En caso de que el Supervisor no emita el informe de recomendación dentro del plazo correspondiente, el Fiscal</w:t>
      </w:r>
      <w:r w:rsidRPr="00115AC6">
        <w:rPr>
          <w:rFonts w:ascii="Verdana" w:hAnsi="Verdana" w:cs="Tahoma"/>
          <w:bCs/>
        </w:rPr>
        <w:t xml:space="preserve"> de Obra</w:t>
      </w:r>
      <w:r w:rsidRPr="00115AC6">
        <w:rPr>
          <w:rFonts w:ascii="Verdana" w:hAnsi="Verdana" w:cs="Tahoma"/>
        </w:rPr>
        <w:t xml:space="preserve"> deberá analizar el reclamo y comunicar su decisión de forma escrita al Contratista. El Fiscal</w:t>
      </w:r>
      <w:r w:rsidRPr="00115AC6">
        <w:rPr>
          <w:rFonts w:ascii="Verdana" w:hAnsi="Verdana" w:cs="Tahoma"/>
          <w:bCs/>
        </w:rPr>
        <w:t xml:space="preserve"> de Obra</w:t>
      </w:r>
      <w:r w:rsidRPr="00115AC6">
        <w:rPr>
          <w:rFonts w:ascii="Verdana" w:hAnsi="Verdana" w:cs="Tahoma"/>
        </w:rPr>
        <w:t>, en razón al incumplimiento de las funciones del Supervisor procederá a realizar la llamada de atención respectiva por negligencia, conforme lo previsto en el contrato de Supervisión.</w:t>
      </w:r>
    </w:p>
    <w:p w:rsidR="00D17734" w:rsidRPr="00115AC6" w:rsidRDefault="00D17734" w:rsidP="00D17734">
      <w:pPr>
        <w:jc w:val="both"/>
        <w:rPr>
          <w:rFonts w:ascii="Verdana" w:hAnsi="Verdana" w:cs="Tahoma"/>
        </w:rPr>
      </w:pPr>
      <w:r w:rsidRPr="00115AC6">
        <w:rPr>
          <w:rFonts w:ascii="Verdana" w:hAnsi="Verdana" w:cs="Tahoma"/>
        </w:rPr>
        <w:t xml:space="preserve">Todo proceso de respuesta a reclamo, no deberá exceder los quince (15) días hábiles, computables desde la recepción del reclamo por el </w:t>
      </w:r>
      <w:r w:rsidRPr="00115AC6">
        <w:rPr>
          <w:rFonts w:ascii="Verdana" w:hAnsi="Verdana" w:cs="Tahoma"/>
          <w:bCs/>
        </w:rPr>
        <w:t>Supervisor</w:t>
      </w:r>
      <w:r w:rsidRPr="00115AC6">
        <w:rPr>
          <w:rFonts w:ascii="Verdana" w:hAnsi="Verdana" w:cs="Tahoma"/>
        </w:rPr>
        <w:t xml:space="preserve">. </w:t>
      </w:r>
      <w:r w:rsidRPr="00115AC6">
        <w:rPr>
          <w:rFonts w:ascii="Verdana" w:hAnsi="Verdana" w:cs="Tahoma"/>
          <w:spacing w:val="-3"/>
        </w:rPr>
        <w:t>En caso de que no se dé respuesta dentro del plazo señalado precedentemente, se entenderá la plena aceptación de la solicitud del Contratista considerando para el efecto el Silencio Administrativo Positivo.</w:t>
      </w:r>
    </w:p>
    <w:p w:rsidR="00D17734" w:rsidRPr="00115AC6" w:rsidRDefault="00D17734" w:rsidP="00756B31">
      <w:pPr>
        <w:numPr>
          <w:ilvl w:val="0"/>
          <w:numId w:val="62"/>
        </w:numPr>
        <w:tabs>
          <w:tab w:val="left" w:pos="709"/>
        </w:tabs>
        <w:ind w:left="862"/>
        <w:contextualSpacing/>
        <w:jc w:val="both"/>
        <w:outlineLvl w:val="0"/>
        <w:rPr>
          <w:rFonts w:ascii="Verdana" w:hAnsi="Verdana" w:cs="Tahoma"/>
        </w:rPr>
      </w:pPr>
      <w:bookmarkStart w:id="210" w:name="_Toc89438392"/>
      <w:bookmarkStart w:id="211" w:name="_Toc129242888"/>
      <w:r w:rsidRPr="00115AC6">
        <w:rPr>
          <w:rFonts w:ascii="Verdana" w:hAnsi="Verdana" w:cs="Tahoma"/>
          <w:b/>
          <w:lang w:val="es-ES_tradnl"/>
        </w:rPr>
        <w:t>RECEPCIÓN PROVISIONAL</w:t>
      </w:r>
      <w:bookmarkEnd w:id="210"/>
      <w:r w:rsidRPr="00115AC6">
        <w:rPr>
          <w:rFonts w:ascii="Verdana" w:hAnsi="Verdana" w:cs="Tahoma"/>
          <w:b/>
          <w:lang w:val="es-ES_tradnl"/>
        </w:rPr>
        <w:t>.</w:t>
      </w:r>
      <w:bookmarkEnd w:id="211"/>
    </w:p>
    <w:p w:rsidR="00D17734" w:rsidRPr="00115AC6" w:rsidRDefault="00D17734" w:rsidP="00D17734">
      <w:pPr>
        <w:jc w:val="both"/>
        <w:rPr>
          <w:rFonts w:ascii="Verdana" w:hAnsi="Verdana" w:cs="Tahoma"/>
        </w:rPr>
      </w:pPr>
      <w:bookmarkStart w:id="212" w:name="_Toc81229640"/>
      <w:bookmarkStart w:id="213" w:name="_Toc81314483"/>
      <w:r w:rsidRPr="00115AC6">
        <w:rPr>
          <w:rFonts w:ascii="Verdana" w:hAnsi="Verdan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12"/>
      <w:bookmarkEnd w:id="213"/>
      <w:r w:rsidRPr="00115AC6">
        <w:rPr>
          <w:rFonts w:ascii="Verdana" w:hAnsi="Verdana" w:cs="Tahoma"/>
        </w:rPr>
        <w:t xml:space="preserve"> </w:t>
      </w:r>
    </w:p>
    <w:p w:rsidR="00D17734" w:rsidRPr="00115AC6" w:rsidRDefault="00D17734" w:rsidP="00D17734">
      <w:pPr>
        <w:jc w:val="both"/>
        <w:rPr>
          <w:rFonts w:ascii="Verdana" w:hAnsi="Verdana" w:cs="Tahoma"/>
        </w:rPr>
      </w:pPr>
      <w:bookmarkStart w:id="214" w:name="_Toc81229641"/>
      <w:bookmarkStart w:id="215" w:name="_Toc81314484"/>
      <w:r w:rsidRPr="00115AC6">
        <w:rPr>
          <w:rFonts w:ascii="Verdana" w:hAnsi="Verdana" w:cs="Tahoma"/>
        </w:rPr>
        <w:t>El Contratista en 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14"/>
      <w:bookmarkEnd w:id="215"/>
      <w:r w:rsidRPr="00115AC6">
        <w:rPr>
          <w:rFonts w:ascii="Verdana" w:hAnsi="Verdana" w:cs="Tahoma"/>
        </w:rPr>
        <w:t xml:space="preserve"> </w:t>
      </w:r>
    </w:p>
    <w:p w:rsidR="00D17734" w:rsidRPr="00115AC6" w:rsidRDefault="00D17734" w:rsidP="00D17734">
      <w:pPr>
        <w:jc w:val="both"/>
        <w:rPr>
          <w:rFonts w:ascii="Verdana" w:hAnsi="Verdana" w:cs="Tahoma"/>
        </w:rPr>
      </w:pPr>
      <w:bookmarkStart w:id="216" w:name="_Toc81229642"/>
      <w:bookmarkStart w:id="217" w:name="_Toc81314485"/>
      <w:r w:rsidRPr="00115AC6">
        <w:rPr>
          <w:rFonts w:ascii="Verdana" w:hAnsi="Verdan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216"/>
      <w:bookmarkEnd w:id="217"/>
    </w:p>
    <w:p w:rsidR="00D17734" w:rsidRPr="00115AC6" w:rsidRDefault="00D17734" w:rsidP="00D17734">
      <w:pPr>
        <w:jc w:val="both"/>
        <w:rPr>
          <w:rFonts w:ascii="Verdana" w:hAnsi="Verdana" w:cs="Tahoma"/>
        </w:rPr>
      </w:pPr>
      <w:bookmarkStart w:id="218" w:name="_Toc81229643"/>
      <w:bookmarkStart w:id="219" w:name="_Toc81314486"/>
      <w:r w:rsidRPr="00115AC6">
        <w:rPr>
          <w:rFonts w:ascii="Verdana" w:hAnsi="Verdan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8"/>
      <w:bookmarkEnd w:id="219"/>
    </w:p>
    <w:p w:rsidR="00D17734" w:rsidRPr="00115AC6" w:rsidRDefault="00D17734" w:rsidP="00D17734">
      <w:pPr>
        <w:jc w:val="both"/>
        <w:rPr>
          <w:rFonts w:ascii="Verdana" w:hAnsi="Verdana" w:cs="Tahoma"/>
        </w:rPr>
      </w:pPr>
      <w:r w:rsidRPr="00115AC6">
        <w:rPr>
          <w:rFonts w:ascii="Verdana" w:hAnsi="Verdan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D17734" w:rsidRPr="00115AC6" w:rsidRDefault="00D17734" w:rsidP="00D17734">
      <w:pPr>
        <w:jc w:val="both"/>
        <w:rPr>
          <w:rFonts w:ascii="Verdana" w:hAnsi="Verdana" w:cs="Tahoma"/>
        </w:rPr>
      </w:pPr>
      <w:bookmarkStart w:id="220" w:name="_Toc81229644"/>
      <w:bookmarkStart w:id="221" w:name="_Toc81314487"/>
      <w:r w:rsidRPr="00115AC6">
        <w:rPr>
          <w:rFonts w:ascii="Verdana" w:hAnsi="Verdana" w:cs="Tahoma"/>
        </w:rPr>
        <w:t xml:space="preserve">El Supervisor deberá establecer de forma racional en función al tipo de obra el plazo máximo para la realización de la Recepción Definitiva, mismo que no podrá exceder los 30 (treinta) días calendario. </w:t>
      </w:r>
    </w:p>
    <w:p w:rsidR="00D17734" w:rsidRPr="00115AC6" w:rsidRDefault="00D17734" w:rsidP="00D17734">
      <w:pPr>
        <w:jc w:val="both"/>
        <w:rPr>
          <w:rFonts w:ascii="Verdana" w:hAnsi="Verdana" w:cs="Tahoma"/>
        </w:rPr>
      </w:pPr>
      <w:r w:rsidRPr="00115AC6">
        <w:rPr>
          <w:rFonts w:ascii="Verdana" w:hAnsi="Verdan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20"/>
      <w:bookmarkEnd w:id="221"/>
    </w:p>
    <w:p w:rsidR="00D17734" w:rsidRPr="00115AC6" w:rsidRDefault="00D17734" w:rsidP="00756B31">
      <w:pPr>
        <w:numPr>
          <w:ilvl w:val="0"/>
          <w:numId w:val="62"/>
        </w:numPr>
        <w:tabs>
          <w:tab w:val="left" w:pos="709"/>
        </w:tabs>
        <w:ind w:left="567" w:hanging="567"/>
        <w:contextualSpacing/>
        <w:jc w:val="both"/>
        <w:outlineLvl w:val="0"/>
        <w:rPr>
          <w:rFonts w:ascii="Verdana" w:hAnsi="Verdana" w:cs="Tahoma"/>
        </w:rPr>
      </w:pPr>
      <w:bookmarkStart w:id="222" w:name="_Toc89438393"/>
      <w:bookmarkStart w:id="223" w:name="_Toc129242889"/>
      <w:r w:rsidRPr="00115AC6">
        <w:rPr>
          <w:rFonts w:ascii="Verdana" w:hAnsi="Verdana" w:cs="Tahoma"/>
          <w:b/>
          <w:lang w:val="es-ES_tradnl"/>
        </w:rPr>
        <w:t>RECEPCIÓN DEFINITIVA</w:t>
      </w:r>
      <w:bookmarkEnd w:id="222"/>
      <w:r w:rsidRPr="00115AC6">
        <w:rPr>
          <w:rFonts w:ascii="Verdana" w:hAnsi="Verdana" w:cs="Tahoma"/>
          <w:b/>
          <w:lang w:val="es-ES_tradnl"/>
        </w:rPr>
        <w:t>.</w:t>
      </w:r>
      <w:bookmarkEnd w:id="223"/>
    </w:p>
    <w:p w:rsidR="00D17734" w:rsidRPr="00115AC6" w:rsidRDefault="00D17734" w:rsidP="00D17734">
      <w:pPr>
        <w:jc w:val="both"/>
        <w:rPr>
          <w:rFonts w:ascii="Verdana" w:hAnsi="Verdana" w:cs="Tahoma"/>
        </w:rPr>
      </w:pPr>
      <w:bookmarkStart w:id="224" w:name="_Toc81229646"/>
      <w:bookmarkStart w:id="225" w:name="_Toc81314489"/>
      <w:r w:rsidRPr="00115AC6">
        <w:rPr>
          <w:rFonts w:ascii="Verdana" w:hAnsi="Verdana" w:cs="Tahoma"/>
        </w:rPr>
        <w:t>Se realiza de acuerdo al siguiente procedimiento:</w:t>
      </w:r>
      <w:bookmarkEnd w:id="224"/>
      <w:bookmarkEnd w:id="225"/>
      <w:r w:rsidRPr="00115AC6">
        <w:rPr>
          <w:rFonts w:ascii="Verdana" w:hAnsi="Verdana" w:cs="Tahoma"/>
        </w:rPr>
        <w:t xml:space="preserve"> </w:t>
      </w:r>
    </w:p>
    <w:p w:rsidR="00D17734" w:rsidRPr="00115AC6" w:rsidRDefault="00D17734" w:rsidP="00D17734">
      <w:pPr>
        <w:jc w:val="both"/>
        <w:rPr>
          <w:rFonts w:ascii="Verdana" w:hAnsi="Verdana" w:cs="Tahoma"/>
        </w:rPr>
      </w:pPr>
      <w:bookmarkStart w:id="226" w:name="_Toc81229647"/>
      <w:bookmarkStart w:id="227" w:name="_Toc81314490"/>
      <w:r w:rsidRPr="00115AC6">
        <w:rPr>
          <w:rFonts w:ascii="Verdana" w:hAnsi="Verdan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26"/>
      <w:bookmarkEnd w:id="227"/>
      <w:r w:rsidRPr="00115AC6">
        <w:rPr>
          <w:rFonts w:ascii="Verdana" w:hAnsi="Verdana" w:cs="Tahoma"/>
        </w:rPr>
        <w:t xml:space="preserve"> </w:t>
      </w:r>
    </w:p>
    <w:p w:rsidR="00D17734" w:rsidRPr="00115AC6" w:rsidRDefault="00D17734" w:rsidP="00D17734">
      <w:pPr>
        <w:jc w:val="both"/>
        <w:rPr>
          <w:rFonts w:ascii="Verdana" w:hAnsi="Verdana" w:cs="Tahoma"/>
        </w:rPr>
      </w:pPr>
      <w:bookmarkStart w:id="228" w:name="_Toc81229648"/>
      <w:bookmarkStart w:id="229" w:name="_Toc81314491"/>
      <w:r w:rsidRPr="00115AC6">
        <w:rPr>
          <w:rFonts w:ascii="Verdana" w:hAnsi="Verdana" w:cs="Tahoma"/>
        </w:rPr>
        <w:t xml:space="preserve">El Supervisor de obra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sidRPr="00115AC6">
        <w:rPr>
          <w:rFonts w:ascii="Verdana" w:hAnsi="Verdana" w:cs="Tahoma"/>
          <w:bCs/>
        </w:rPr>
        <w:t xml:space="preserve">de Obra </w:t>
      </w:r>
      <w:r w:rsidRPr="00115AC6">
        <w:rPr>
          <w:rFonts w:ascii="Verdana" w:hAnsi="Verdan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28"/>
      <w:bookmarkEnd w:id="229"/>
      <w:r w:rsidRPr="00115AC6">
        <w:rPr>
          <w:rFonts w:ascii="Verdana" w:hAnsi="Verdana" w:cs="Tahoma"/>
        </w:rPr>
        <w:t xml:space="preserve"> </w:t>
      </w:r>
    </w:p>
    <w:p w:rsidR="00D17734" w:rsidRPr="00115AC6" w:rsidRDefault="00D17734" w:rsidP="00D17734">
      <w:pPr>
        <w:jc w:val="both"/>
        <w:rPr>
          <w:rFonts w:ascii="Verdana" w:hAnsi="Verdana" w:cs="Tahoma"/>
        </w:rPr>
      </w:pPr>
      <w:r w:rsidRPr="00115AC6">
        <w:rPr>
          <w:rFonts w:ascii="Verdana" w:hAnsi="Verdana" w:cs="Tahoma"/>
        </w:rPr>
        <w:t>Realizada la Recepción Definitiva de la Obra, el contratista deberá contar con:</w:t>
      </w:r>
    </w:p>
    <w:p w:rsidR="00D17734" w:rsidRPr="00115AC6" w:rsidRDefault="00D17734" w:rsidP="00756B31">
      <w:pPr>
        <w:numPr>
          <w:ilvl w:val="0"/>
          <w:numId w:val="69"/>
        </w:numPr>
        <w:spacing w:line="260" w:lineRule="atLeast"/>
        <w:ind w:left="426"/>
        <w:jc w:val="both"/>
        <w:rPr>
          <w:rFonts w:ascii="Verdana" w:hAnsi="Verdana" w:cs="Tahoma"/>
          <w:lang w:val="es-ES_tradnl"/>
        </w:rPr>
      </w:pPr>
      <w:r w:rsidRPr="00115AC6">
        <w:rPr>
          <w:rFonts w:ascii="Verdana" w:hAnsi="Verdana" w:cs="Tahoma"/>
          <w:lang w:val="es-ES_tradnl"/>
        </w:rPr>
        <w:t xml:space="preserve">Acta de </w:t>
      </w:r>
      <w:r w:rsidRPr="00115AC6">
        <w:rPr>
          <w:rFonts w:ascii="Verdana" w:hAnsi="Verdana" w:cs="Tahoma"/>
        </w:rPr>
        <w:t>Recepción</w:t>
      </w:r>
      <w:r w:rsidRPr="00115AC6">
        <w:rPr>
          <w:rFonts w:ascii="Verdana" w:hAnsi="Verdana" w:cs="Tahoma"/>
          <w:lang w:val="es-ES_tradnl"/>
        </w:rPr>
        <w:t xml:space="preserve"> Definitiva del proyecto (3 ejemplares originales). </w:t>
      </w:r>
    </w:p>
    <w:p w:rsidR="00D17734" w:rsidRPr="00115AC6" w:rsidRDefault="00D17734" w:rsidP="00756B31">
      <w:pPr>
        <w:numPr>
          <w:ilvl w:val="0"/>
          <w:numId w:val="69"/>
        </w:numPr>
        <w:spacing w:line="260" w:lineRule="atLeast"/>
        <w:ind w:left="426"/>
        <w:jc w:val="both"/>
        <w:rPr>
          <w:rFonts w:ascii="Verdana" w:hAnsi="Verdana" w:cs="Tahoma"/>
          <w:lang w:val="es-ES_tradnl"/>
        </w:rPr>
      </w:pPr>
      <w:r w:rsidRPr="00115AC6">
        <w:rPr>
          <w:rFonts w:ascii="Verdana" w:hAnsi="Verdana" w:cs="Tahoma"/>
          <w:lang w:val="es-ES_tradnl"/>
        </w:rPr>
        <w:t xml:space="preserve">Actas de </w:t>
      </w:r>
      <w:r w:rsidRPr="00115AC6">
        <w:rPr>
          <w:rFonts w:ascii="Verdana" w:hAnsi="Verdana" w:cs="Tahoma"/>
        </w:rPr>
        <w:t>Recepción</w:t>
      </w:r>
      <w:r w:rsidRPr="00115AC6">
        <w:rPr>
          <w:rFonts w:ascii="Verdana" w:hAnsi="Verdana" w:cs="Tahoma"/>
          <w:lang w:val="es-ES_tradnl"/>
        </w:rPr>
        <w:t xml:space="preserve"> Individual a los beneficiarios (3 ejemplares originales más fotocopia de carnet de identidad del titular y del cónyuge vigentes). </w:t>
      </w:r>
    </w:p>
    <w:p w:rsidR="00D17734" w:rsidRPr="00115AC6" w:rsidRDefault="00D17734" w:rsidP="00D17734">
      <w:pPr>
        <w:jc w:val="both"/>
        <w:rPr>
          <w:rFonts w:ascii="Verdana" w:hAnsi="Verdana" w:cs="Tahoma"/>
          <w:b/>
        </w:rPr>
      </w:pPr>
    </w:p>
    <w:p w:rsidR="00D17734" w:rsidRPr="00115AC6" w:rsidRDefault="00D17734" w:rsidP="00756B31">
      <w:pPr>
        <w:numPr>
          <w:ilvl w:val="0"/>
          <w:numId w:val="62"/>
        </w:numPr>
        <w:tabs>
          <w:tab w:val="left" w:pos="567"/>
        </w:tabs>
        <w:ind w:left="862"/>
        <w:contextualSpacing/>
        <w:jc w:val="both"/>
        <w:outlineLvl w:val="0"/>
        <w:rPr>
          <w:rFonts w:ascii="Verdana" w:hAnsi="Verdana" w:cs="Tahoma"/>
        </w:rPr>
      </w:pPr>
      <w:bookmarkStart w:id="230" w:name="_Toc89438394"/>
      <w:bookmarkStart w:id="231" w:name="_Toc129242890"/>
      <w:r w:rsidRPr="00115AC6">
        <w:rPr>
          <w:rFonts w:ascii="Verdana" w:hAnsi="Verdana" w:cs="Tahoma"/>
          <w:b/>
          <w:iCs/>
        </w:rPr>
        <w:t>LIBRO DE ÓRDENES</w:t>
      </w:r>
      <w:bookmarkEnd w:id="230"/>
      <w:bookmarkEnd w:id="231"/>
    </w:p>
    <w:p w:rsidR="00D17734" w:rsidRPr="00115AC6" w:rsidRDefault="00D17734" w:rsidP="00D17734">
      <w:pPr>
        <w:jc w:val="both"/>
        <w:rPr>
          <w:rFonts w:ascii="Verdana" w:hAnsi="Verdana" w:cs="Tahoma"/>
        </w:rPr>
      </w:pPr>
      <w:bookmarkStart w:id="232" w:name="_Toc81314493"/>
      <w:r w:rsidRPr="00115AC6">
        <w:rPr>
          <w:rFonts w:ascii="Verdana" w:hAnsi="Verdana" w:cs="Tahoma"/>
        </w:rPr>
        <w:t>El libro de órdenes será notariado, llenado y respectivamente foliado.</w:t>
      </w:r>
      <w:bookmarkEnd w:id="232"/>
    </w:p>
    <w:p w:rsidR="00D17734" w:rsidRPr="00115AC6" w:rsidRDefault="00D17734" w:rsidP="00D17734">
      <w:pPr>
        <w:jc w:val="both"/>
        <w:rPr>
          <w:rFonts w:ascii="Verdana" w:hAnsi="Verdana" w:cs="Tahoma"/>
        </w:rPr>
      </w:pPr>
      <w:bookmarkStart w:id="233" w:name="_Toc81314494"/>
      <w:r w:rsidRPr="00115AC6">
        <w:rPr>
          <w:rFonts w:ascii="Verdana" w:hAnsi="Verdana" w:cs="Tahoma"/>
        </w:rPr>
        <w:t>El libro de órdenes, será único en su estructura desde el inicio hasta la conclusión de obra (empastado con una foja original y dos fojas para copias), así como inalterable por constituir un documento oficial.</w:t>
      </w:r>
      <w:bookmarkEnd w:id="233"/>
    </w:p>
    <w:p w:rsidR="00D17734" w:rsidRPr="00115AC6" w:rsidRDefault="00D17734" w:rsidP="00D17734">
      <w:pPr>
        <w:jc w:val="both"/>
        <w:rPr>
          <w:rFonts w:ascii="Verdana" w:hAnsi="Verdana" w:cs="Tahoma"/>
        </w:rPr>
      </w:pPr>
      <w:bookmarkStart w:id="234" w:name="_Toc81314495"/>
      <w:r w:rsidRPr="00115AC6">
        <w:rPr>
          <w:rFonts w:ascii="Verdana" w:hAnsi="Verdana" w:cs="Tahoma"/>
        </w:rPr>
        <w:t>El Libro de Órdenes imprescindiblemente, debe encontrarse en la obra, además no debe contener borrones, sobre escrituras, raspaduras y no debe faltar ni una sola hoja en el mismo.</w:t>
      </w:r>
      <w:bookmarkEnd w:id="234"/>
    </w:p>
    <w:p w:rsidR="00D17734" w:rsidRPr="00115AC6" w:rsidRDefault="00D17734" w:rsidP="00D17734">
      <w:pPr>
        <w:jc w:val="both"/>
        <w:rPr>
          <w:rFonts w:ascii="Verdana" w:hAnsi="Verdana" w:cs="Tahoma"/>
        </w:rPr>
      </w:pPr>
      <w:bookmarkStart w:id="235" w:name="_Hlk126082889"/>
      <w:r w:rsidRPr="00115AC6">
        <w:rPr>
          <w:rFonts w:ascii="Verdana" w:hAnsi="Verdana" w:cs="Tahoma"/>
        </w:rPr>
        <w:t>El libro de Órdenes será entregado a la Entidad Contratante, mediante la planilla de liquidación final quedando una copia en poder del Supervisor de Obra y la otra al Contratista.</w:t>
      </w:r>
    </w:p>
    <w:p w:rsidR="00D17734" w:rsidRPr="00115AC6" w:rsidRDefault="00D17734" w:rsidP="00D17734">
      <w:pPr>
        <w:jc w:val="both"/>
        <w:rPr>
          <w:rFonts w:ascii="Verdana" w:hAnsi="Verdana" w:cs="Tahoma"/>
        </w:rPr>
      </w:pPr>
      <w:bookmarkStart w:id="236" w:name="_Toc81314496"/>
      <w:bookmarkEnd w:id="235"/>
      <w:r w:rsidRPr="00115AC6">
        <w:rPr>
          <w:rFonts w:ascii="Verdana" w:hAnsi="Verdan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36"/>
    </w:p>
    <w:p w:rsidR="00D17734" w:rsidRPr="00115AC6" w:rsidRDefault="00D17734" w:rsidP="00D17734">
      <w:pPr>
        <w:rPr>
          <w:rFonts w:ascii="Verdana" w:hAnsi="Verdana" w:cs="Tahoma"/>
          <w:b/>
          <w:bCs/>
          <w:u w:val="single"/>
        </w:rPr>
      </w:pPr>
      <w:bookmarkStart w:id="237" w:name="_Toc49531243"/>
      <w:bookmarkStart w:id="238" w:name="_Toc129242891"/>
      <w:r w:rsidRPr="00115AC6">
        <w:rPr>
          <w:rFonts w:ascii="Verdana" w:hAnsi="Verdana" w:cs="Tahoma"/>
          <w:b/>
          <w:bCs/>
          <w:u w:val="single"/>
        </w:rPr>
        <w:t>CONDICIONES TÉCNICAS:</w:t>
      </w:r>
      <w:bookmarkEnd w:id="237"/>
      <w:bookmarkEnd w:id="238"/>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Cs/>
        </w:rPr>
      </w:pPr>
      <w:bookmarkStart w:id="239" w:name="_Toc129242892"/>
      <w:r w:rsidRPr="00115AC6">
        <w:rPr>
          <w:rFonts w:ascii="Verdana" w:hAnsi="Verdana" w:cs="Tahoma"/>
          <w:b/>
          <w:lang w:val="es-ES_tradnl"/>
        </w:rPr>
        <w:t>PERFIL DEL PROPONENTE</w:t>
      </w:r>
      <w:bookmarkEnd w:id="73"/>
      <w:r w:rsidRPr="00115AC6">
        <w:rPr>
          <w:rFonts w:ascii="Verdana" w:hAnsi="Verdana" w:cs="Tahoma"/>
          <w:b/>
          <w:lang w:val="es-ES_tradnl"/>
        </w:rPr>
        <w:t>.</w:t>
      </w:r>
      <w:bookmarkEnd w:id="239"/>
    </w:p>
    <w:p w:rsidR="00D17734" w:rsidRPr="00115AC6" w:rsidRDefault="00D17734" w:rsidP="00D17734">
      <w:pPr>
        <w:jc w:val="both"/>
        <w:rPr>
          <w:rFonts w:ascii="Verdana" w:hAnsi="Verdana" w:cs="Tahoma"/>
          <w:b/>
        </w:rPr>
      </w:pPr>
      <w:r w:rsidRPr="00115AC6">
        <w:rPr>
          <w:rFonts w:ascii="Verdana" w:hAnsi="Verdana" w:cs="Tahoma"/>
          <w:b/>
        </w:rPr>
        <w:t>Experiencia de la Empresa.</w:t>
      </w:r>
    </w:p>
    <w:p w:rsidR="00D17734" w:rsidRPr="00115AC6" w:rsidRDefault="00D17734" w:rsidP="00756B31">
      <w:pPr>
        <w:pStyle w:val="Prrafodelista"/>
        <w:widowControl w:val="0"/>
        <w:numPr>
          <w:ilvl w:val="0"/>
          <w:numId w:val="77"/>
        </w:numPr>
        <w:autoSpaceDE w:val="0"/>
        <w:autoSpaceDN w:val="0"/>
        <w:ind w:left="426"/>
        <w:jc w:val="both"/>
        <w:rPr>
          <w:rFonts w:ascii="Verdana" w:hAnsi="Verdana" w:cs="Tahoma"/>
          <w:lang w:val="es-ES_tradnl"/>
        </w:rPr>
      </w:pPr>
      <w:bookmarkStart w:id="240" w:name="_Toc100250597"/>
      <w:bookmarkStart w:id="241" w:name="_Toc129242893"/>
      <w:r w:rsidRPr="00115AC6">
        <w:rPr>
          <w:rFonts w:ascii="Verdana" w:hAnsi="Verdana" w:cs="Tahoma"/>
          <w:b/>
          <w:lang w:val="es-ES_tradnl"/>
        </w:rPr>
        <w:t xml:space="preserve">Experiencia General del Proponente: </w:t>
      </w:r>
      <w:r w:rsidRPr="00115AC6">
        <w:rPr>
          <w:rFonts w:ascii="Verdana" w:hAnsi="Verdana" w:cs="Tahoma"/>
          <w:lang w:val="es-ES_tradnl"/>
        </w:rPr>
        <w:t xml:space="preserve">Debe contar con una experiencia al menos </w:t>
      </w:r>
      <w:r w:rsidRPr="00115AC6">
        <w:rPr>
          <w:rFonts w:ascii="Verdana" w:hAnsi="Verdana" w:cs="Tahoma"/>
          <w:b/>
          <w:lang w:val="es-ES_tradnl"/>
        </w:rPr>
        <w:t xml:space="preserve">2 veces el monto </w:t>
      </w:r>
      <w:r w:rsidRPr="00115AC6">
        <w:rPr>
          <w:rFonts w:ascii="Verdana" w:hAnsi="Verdana" w:cs="Tahoma"/>
          <w:lang w:val="es-ES_tradnl"/>
        </w:rPr>
        <w:t>respecto al valor del precio referencial en actividades relacionadas a su rubro, contabilizada en los últimos 15 años.</w:t>
      </w:r>
      <w:bookmarkEnd w:id="240"/>
      <w:bookmarkEnd w:id="241"/>
    </w:p>
    <w:p w:rsidR="00D17734" w:rsidRPr="007223BC" w:rsidRDefault="00D17734" w:rsidP="00756B31">
      <w:pPr>
        <w:pStyle w:val="Prrafodelista"/>
        <w:widowControl w:val="0"/>
        <w:numPr>
          <w:ilvl w:val="0"/>
          <w:numId w:val="77"/>
        </w:numPr>
        <w:autoSpaceDE w:val="0"/>
        <w:autoSpaceDN w:val="0"/>
        <w:ind w:left="426"/>
        <w:jc w:val="both"/>
        <w:rPr>
          <w:rFonts w:ascii="Verdana" w:hAnsi="Verdana" w:cs="Tahoma"/>
          <w:lang w:val="es-ES_tradnl"/>
        </w:rPr>
      </w:pPr>
      <w:bookmarkStart w:id="242" w:name="_Toc100250598"/>
      <w:bookmarkStart w:id="243" w:name="_Toc129242894"/>
      <w:r w:rsidRPr="00115AC6">
        <w:rPr>
          <w:rFonts w:ascii="Verdana" w:hAnsi="Verdana" w:cs="Tahoma"/>
          <w:b/>
          <w:lang w:val="es-ES_tradnl"/>
        </w:rPr>
        <w:t xml:space="preserve">Experiencia Específica del </w:t>
      </w:r>
      <w:r w:rsidRPr="007223BC">
        <w:rPr>
          <w:rFonts w:ascii="Verdana" w:hAnsi="Verdana" w:cs="Tahoma"/>
          <w:b/>
          <w:lang w:val="es-ES_tradnl"/>
        </w:rPr>
        <w:t>Proponente:</w:t>
      </w:r>
      <w:r w:rsidRPr="007223BC">
        <w:rPr>
          <w:rFonts w:ascii="Verdana" w:hAnsi="Verdana" w:cs="Tahoma"/>
          <w:lang w:val="es-ES_tradnl"/>
        </w:rPr>
        <w:t xml:space="preserve"> Debe contar con una experiencia específica de al menos </w:t>
      </w:r>
      <w:r w:rsidRPr="007223BC">
        <w:rPr>
          <w:rFonts w:ascii="Verdana" w:hAnsi="Verdana" w:cs="Tahoma"/>
          <w:b/>
          <w:lang w:val="es-ES_tradnl"/>
        </w:rPr>
        <w:t>1 vez el monto</w:t>
      </w:r>
      <w:r w:rsidRPr="007223BC">
        <w:rPr>
          <w:rFonts w:ascii="Verdana" w:hAnsi="Verdana" w:cs="Tahoma"/>
          <w:lang w:val="es-ES_tradnl"/>
        </w:rPr>
        <w:t xml:space="preserve"> respecto al valor del precio referencial en actividades relacionadas a su rubro en </w:t>
      </w:r>
      <w:r w:rsidRPr="007223BC">
        <w:rPr>
          <w:rFonts w:ascii="Verdana" w:hAnsi="Verdana" w:cs="Tahoma"/>
          <w:u w:val="single"/>
          <w:lang w:val="es-ES_tradnl"/>
        </w:rPr>
        <w:t>Obras Similares y/o Proyectos de Vivienda Cualitativa y de Autoconstrucción</w:t>
      </w:r>
      <w:r w:rsidRPr="007223BC">
        <w:rPr>
          <w:rFonts w:ascii="Verdana" w:hAnsi="Verdana" w:cs="Tahoma"/>
          <w:lang w:val="es-ES_tradnl"/>
        </w:rPr>
        <w:t>, contabilizada en los últimos 15 años.</w:t>
      </w:r>
      <w:bookmarkEnd w:id="242"/>
      <w:bookmarkEnd w:id="243"/>
    </w:p>
    <w:p w:rsidR="00D17734" w:rsidRPr="007223BC" w:rsidRDefault="00D17734" w:rsidP="00D17734">
      <w:pPr>
        <w:pStyle w:val="Prrafodelista"/>
        <w:ind w:left="426"/>
        <w:jc w:val="both"/>
        <w:rPr>
          <w:rFonts w:ascii="Verdana" w:hAnsi="Verdana" w:cs="Tahoma"/>
          <w:lang w:val="es-ES_tradnl"/>
        </w:rPr>
      </w:pPr>
    </w:p>
    <w:p w:rsidR="00D17734" w:rsidRPr="007223BC" w:rsidRDefault="00D17734" w:rsidP="00D17734">
      <w:pPr>
        <w:spacing w:line="260" w:lineRule="atLeast"/>
        <w:jc w:val="both"/>
        <w:rPr>
          <w:rFonts w:ascii="Verdana" w:hAnsi="Verdana" w:cs="Tahoma"/>
        </w:rPr>
      </w:pPr>
      <w:bookmarkStart w:id="244" w:name="_Hlk179909267"/>
      <w:bookmarkStart w:id="245" w:name="_Hlk179960635"/>
      <w:bookmarkStart w:id="246" w:name="_Hlk180273590"/>
      <w:bookmarkStart w:id="247" w:name="_Toc129242895"/>
      <w:bookmarkStart w:id="248" w:name="_Hlk127961813"/>
      <w:bookmarkStart w:id="249" w:name="_Toc351628700"/>
      <w:bookmarkStart w:id="250" w:name="_Toc515301259"/>
      <w:r w:rsidRPr="007223BC">
        <w:rPr>
          <w:rFonts w:ascii="Verdana" w:hAnsi="Verdana" w:cs="Tahoma"/>
        </w:rPr>
        <w:t>La experiencia general y especifica del proponente, una vez adjudicado deberán</w:t>
      </w:r>
      <w:r w:rsidRPr="007223BC">
        <w:rPr>
          <w:rFonts w:ascii="Verdana" w:hAnsi="Verdana" w:cs="Tahoma"/>
          <w:color w:val="FF0000"/>
        </w:rPr>
        <w:t xml:space="preserve"> </w:t>
      </w:r>
      <w:r w:rsidRPr="007223BC">
        <w:rPr>
          <w:rFonts w:ascii="Verdana" w:hAnsi="Verdana" w:cs="Tahoma"/>
        </w:rPr>
        <w:t>ser acreditadoscon:</w:t>
      </w:r>
    </w:p>
    <w:p w:rsidR="00D17734" w:rsidRPr="007223BC" w:rsidRDefault="00D17734" w:rsidP="00D17734">
      <w:pPr>
        <w:spacing w:line="260" w:lineRule="atLeast"/>
        <w:jc w:val="both"/>
        <w:rPr>
          <w:rFonts w:ascii="Verdana" w:hAnsi="Verdana" w:cs="Tahoma"/>
        </w:rPr>
      </w:pPr>
    </w:p>
    <w:bookmarkEnd w:id="244"/>
    <w:p w:rsidR="00D17734" w:rsidRPr="007223BC" w:rsidRDefault="00D17734" w:rsidP="00756B31">
      <w:pPr>
        <w:pStyle w:val="Prrafodelista"/>
        <w:widowControl w:val="0"/>
        <w:numPr>
          <w:ilvl w:val="0"/>
          <w:numId w:val="78"/>
        </w:numPr>
        <w:autoSpaceDE w:val="0"/>
        <w:autoSpaceDN w:val="0"/>
        <w:spacing w:line="260" w:lineRule="atLeast"/>
        <w:jc w:val="both"/>
        <w:rPr>
          <w:rFonts w:ascii="Verdana" w:hAnsi="Verdana" w:cs="Tahoma"/>
        </w:rPr>
      </w:pPr>
      <w:r w:rsidRPr="007223BC">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D17734" w:rsidRPr="007223BC" w:rsidRDefault="00D17734" w:rsidP="00756B31">
      <w:pPr>
        <w:pStyle w:val="Prrafodelista"/>
        <w:widowControl w:val="0"/>
        <w:numPr>
          <w:ilvl w:val="0"/>
          <w:numId w:val="78"/>
        </w:numPr>
        <w:autoSpaceDE w:val="0"/>
        <w:autoSpaceDN w:val="0"/>
        <w:spacing w:line="260" w:lineRule="atLeast"/>
        <w:jc w:val="both"/>
        <w:rPr>
          <w:rFonts w:ascii="Verdana" w:hAnsi="Verdana" w:cs="Tahoma"/>
        </w:rPr>
      </w:pPr>
      <w:r w:rsidRPr="007223BC">
        <w:rPr>
          <w:rFonts w:ascii="Verdana" w:hAnsi="Verdana" w:cs="Tahoma"/>
        </w:rPr>
        <w:t xml:space="preserve">Para la experiencia con particulares, debe presentar Contrato notariado con documento de respaldo de conclusión. </w:t>
      </w:r>
      <w:bookmarkEnd w:id="245"/>
    </w:p>
    <w:bookmarkEnd w:id="246"/>
    <w:p w:rsidR="00D17734" w:rsidRPr="007223BC" w:rsidRDefault="00D17734" w:rsidP="00D17734">
      <w:pPr>
        <w:pStyle w:val="Prrafodelista"/>
        <w:spacing w:line="260" w:lineRule="atLeast"/>
        <w:ind w:left="596"/>
        <w:jc w:val="both"/>
        <w:rPr>
          <w:rFonts w:ascii="Verdana" w:hAnsi="Verdana" w:cs="Tahoma"/>
        </w:rPr>
      </w:pPr>
    </w:p>
    <w:p w:rsidR="00D17734" w:rsidRPr="007223BC" w:rsidRDefault="00D17734" w:rsidP="00756B31">
      <w:pPr>
        <w:pStyle w:val="Prrafodelista"/>
        <w:numPr>
          <w:ilvl w:val="0"/>
          <w:numId w:val="62"/>
        </w:numPr>
        <w:tabs>
          <w:tab w:val="left" w:pos="709"/>
        </w:tabs>
        <w:ind w:left="567" w:hanging="567"/>
        <w:contextualSpacing/>
        <w:jc w:val="both"/>
        <w:outlineLvl w:val="0"/>
        <w:rPr>
          <w:rFonts w:ascii="Verdana" w:hAnsi="Verdana" w:cs="Tahoma"/>
          <w:b/>
        </w:rPr>
      </w:pPr>
      <w:bookmarkStart w:id="251" w:name="_Toc515301260"/>
      <w:bookmarkStart w:id="252" w:name="_Toc129242896"/>
      <w:bookmarkEnd w:id="247"/>
      <w:bookmarkEnd w:id="248"/>
      <w:r w:rsidRPr="007223BC">
        <w:rPr>
          <w:rFonts w:ascii="Verdana" w:hAnsi="Verdana" w:cs="Tahoma"/>
          <w:b/>
          <w:lang w:val="es-ES_tradnl"/>
        </w:rPr>
        <w:t>OBRAS</w:t>
      </w:r>
      <w:r w:rsidRPr="007223BC">
        <w:rPr>
          <w:rFonts w:ascii="Verdana" w:hAnsi="Verdana" w:cs="Tahoma"/>
          <w:b/>
        </w:rPr>
        <w:t xml:space="preserve"> SIMILARES</w:t>
      </w:r>
      <w:bookmarkEnd w:id="251"/>
      <w:r w:rsidRPr="007223BC">
        <w:rPr>
          <w:rFonts w:ascii="Verdana" w:hAnsi="Verdana" w:cs="Tahoma"/>
          <w:b/>
        </w:rPr>
        <w:t xml:space="preserve"> Y/O PROYECTOS DE VIVIENDA.</w:t>
      </w:r>
      <w:bookmarkEnd w:id="252"/>
    </w:p>
    <w:p w:rsidR="00D17734" w:rsidRPr="007223BC" w:rsidRDefault="00D17734" w:rsidP="00D17734">
      <w:pPr>
        <w:spacing w:line="260" w:lineRule="atLeast"/>
        <w:jc w:val="both"/>
        <w:rPr>
          <w:rFonts w:ascii="Verdana" w:hAnsi="Verdana" w:cs="Tahoma"/>
          <w:bCs/>
        </w:rPr>
      </w:pPr>
      <w:r w:rsidRPr="007223BC">
        <w:rPr>
          <w:rFonts w:ascii="Verdana" w:hAnsi="Verdana" w:cs="Tahoma"/>
          <w:bCs/>
        </w:rPr>
        <w:t>Se tienen las siguientes:</w:t>
      </w:r>
    </w:p>
    <w:p w:rsidR="00D17734" w:rsidRPr="007223BC" w:rsidRDefault="00D17734" w:rsidP="00756B31">
      <w:pPr>
        <w:pStyle w:val="Prrafodelista"/>
        <w:numPr>
          <w:ilvl w:val="0"/>
          <w:numId w:val="61"/>
        </w:numPr>
        <w:spacing w:line="260" w:lineRule="atLeast"/>
        <w:ind w:left="284" w:hanging="284"/>
        <w:contextualSpacing/>
        <w:jc w:val="both"/>
        <w:rPr>
          <w:rFonts w:ascii="Verdana" w:hAnsi="Verdana" w:cs="Tahoma"/>
        </w:rPr>
      </w:pPr>
      <w:r w:rsidRPr="007223BC">
        <w:rPr>
          <w:rFonts w:ascii="Verdana" w:hAnsi="Verdana" w:cs="Tahoma"/>
        </w:rPr>
        <w:t>POR SU SIMILITUD</w:t>
      </w:r>
    </w:p>
    <w:p w:rsidR="00D17734" w:rsidRPr="00115AC6" w:rsidRDefault="00D17734" w:rsidP="00D17734">
      <w:pPr>
        <w:spacing w:line="260" w:lineRule="atLeast"/>
        <w:ind w:left="284"/>
        <w:jc w:val="both"/>
        <w:rPr>
          <w:rFonts w:ascii="Verdana" w:hAnsi="Verdana" w:cs="Tahoma"/>
          <w:bCs/>
        </w:rPr>
      </w:pPr>
      <w:r w:rsidRPr="007223BC">
        <w:rPr>
          <w:rFonts w:ascii="Verdana" w:hAnsi="Verdana" w:cs="Tahoma"/>
          <w:bCs/>
        </w:rPr>
        <w:t>Edificaciones: Viviendas de interés social</w:t>
      </w:r>
      <w:r w:rsidRPr="00115AC6">
        <w:rPr>
          <w:rFonts w:ascii="Verdana" w:hAnsi="Verdana" w:cs="Tahoma"/>
          <w:bCs/>
        </w:rPr>
        <w:t xml:space="preserve">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D17734" w:rsidRPr="00115AC6" w:rsidRDefault="00D17734" w:rsidP="00756B31">
      <w:pPr>
        <w:pStyle w:val="Prrafodelista"/>
        <w:numPr>
          <w:ilvl w:val="0"/>
          <w:numId w:val="61"/>
        </w:numPr>
        <w:spacing w:line="260" w:lineRule="atLeast"/>
        <w:ind w:left="284" w:hanging="284"/>
        <w:contextualSpacing/>
        <w:jc w:val="both"/>
        <w:rPr>
          <w:rFonts w:ascii="Verdana" w:hAnsi="Verdana" w:cs="Tahoma"/>
          <w:bCs/>
        </w:rPr>
      </w:pPr>
      <w:r w:rsidRPr="00115AC6">
        <w:rPr>
          <w:rFonts w:ascii="Verdana" w:hAnsi="Verdana" w:cs="Tahoma"/>
          <w:bCs/>
        </w:rPr>
        <w:t>POR SU COMPLEJIDAD</w:t>
      </w:r>
    </w:p>
    <w:p w:rsidR="00D17734" w:rsidRPr="00115AC6" w:rsidRDefault="00D17734" w:rsidP="00D17734">
      <w:pPr>
        <w:spacing w:line="260" w:lineRule="atLeast"/>
        <w:ind w:left="284"/>
        <w:jc w:val="both"/>
        <w:rPr>
          <w:rFonts w:ascii="Verdana" w:hAnsi="Verdana" w:cs="Tahoma"/>
          <w:bCs/>
        </w:rPr>
      </w:pPr>
      <w:r w:rsidRPr="00115AC6">
        <w:rPr>
          <w:rFonts w:ascii="Verdana" w:hAnsi="Verdana" w:cs="Tahoma"/>
          <w:bCs/>
        </w:rPr>
        <w:t>Obras Hidráulicas: canales, embovedados, regulación de ríos, mantenimiento y reparación de obras hidráulicas, defensivos.</w:t>
      </w:r>
    </w:p>
    <w:p w:rsidR="00D17734" w:rsidRPr="00115AC6" w:rsidRDefault="00D17734" w:rsidP="00D17734">
      <w:pPr>
        <w:spacing w:line="260" w:lineRule="atLeast"/>
        <w:ind w:firstLine="284"/>
        <w:jc w:val="both"/>
        <w:rPr>
          <w:rFonts w:ascii="Verdana" w:hAnsi="Verdana" w:cs="Tahoma"/>
          <w:bCs/>
        </w:rPr>
      </w:pPr>
      <w:r w:rsidRPr="00115AC6">
        <w:rPr>
          <w:rFonts w:ascii="Verdana" w:hAnsi="Verdana" w:cs="Tahoma"/>
          <w:bCs/>
        </w:rPr>
        <w:t>Obras Viales: Accesos, Puentes, Viaductos.</w:t>
      </w: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
          <w:lang w:val="es-BO"/>
        </w:rPr>
      </w:pPr>
      <w:bookmarkStart w:id="253" w:name="_Toc129242897"/>
      <w:r w:rsidRPr="00115AC6">
        <w:rPr>
          <w:rFonts w:ascii="Verdana" w:hAnsi="Verdana" w:cs="Tahoma"/>
          <w:b/>
          <w:lang w:val="es-ES_tradnl"/>
        </w:rPr>
        <w:t>PERSONAL</w:t>
      </w:r>
      <w:r w:rsidRPr="00115AC6">
        <w:rPr>
          <w:rFonts w:ascii="Verdana" w:hAnsi="Verdana" w:cs="Tahoma"/>
          <w:b/>
          <w:lang w:val="es-BO"/>
        </w:rPr>
        <w:t xml:space="preserve"> TÉCNICO CLAVE REQUERIDO</w:t>
      </w:r>
      <w:bookmarkEnd w:id="249"/>
      <w:bookmarkEnd w:id="250"/>
      <w:r w:rsidRPr="00115AC6">
        <w:rPr>
          <w:rFonts w:ascii="Verdana" w:hAnsi="Verdana" w:cs="Tahoma"/>
          <w:b/>
          <w:lang w:val="es-BO"/>
        </w:rPr>
        <w:t>.</w:t>
      </w:r>
      <w:bookmarkEnd w:id="253"/>
    </w:p>
    <w:p w:rsidR="00D17734" w:rsidRDefault="00D17734" w:rsidP="00D17734">
      <w:pPr>
        <w:ind w:firstLine="567"/>
        <w:jc w:val="both"/>
        <w:rPr>
          <w:rFonts w:ascii="Verdana" w:hAnsi="Verdana" w:cs="Tahoma"/>
        </w:rPr>
      </w:pPr>
      <w:r w:rsidRPr="00115AC6">
        <w:rPr>
          <w:rFonts w:ascii="Verdana" w:hAnsi="Verdana" w:cs="Tahoma"/>
        </w:rPr>
        <w:t>El personal clave mínimo requerido para la ejecución del proyecto es:</w:t>
      </w:r>
    </w:p>
    <w:tbl>
      <w:tblPr>
        <w:tblStyle w:val="Listaclara-nfasis11"/>
        <w:tblW w:w="9712"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641"/>
        <w:gridCol w:w="1644"/>
        <w:gridCol w:w="1494"/>
        <w:gridCol w:w="1794"/>
        <w:gridCol w:w="3139"/>
      </w:tblGrid>
      <w:tr w:rsidR="00D17734" w:rsidRPr="008F087B" w:rsidTr="00D17734">
        <w:trPr>
          <w:cnfStyle w:val="100000000000" w:firstRow="1" w:lastRow="0" w:firstColumn="0" w:lastColumn="0" w:oddVBand="0" w:evenVBand="0" w:oddHBand="0" w:evenHBand="0" w:firstRowFirstColumn="0" w:firstRowLastColumn="0" w:lastRowFirstColumn="0" w:lastRowLastColumn="0"/>
          <w:trHeight w:val="767"/>
          <w:jc w:val="center"/>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17734" w:rsidRPr="008F087B" w:rsidRDefault="00D17734" w:rsidP="00D17734">
            <w:pPr>
              <w:jc w:val="center"/>
              <w:rPr>
                <w:rFonts w:ascii="Verdana" w:hAnsi="Verdana" w:cs="Tahoma"/>
                <w:sz w:val="18"/>
                <w:szCs w:val="18"/>
                <w:lang w:val="es-BO"/>
              </w:rPr>
            </w:pPr>
            <w:r w:rsidRPr="008F087B">
              <w:rPr>
                <w:rFonts w:ascii="Verdana" w:hAnsi="Verdan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644"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17734" w:rsidRPr="008F087B" w:rsidRDefault="00D17734" w:rsidP="00D17734">
            <w:pPr>
              <w:jc w:val="center"/>
              <w:rPr>
                <w:rFonts w:ascii="Verdana" w:hAnsi="Verdana" w:cs="Tahoma"/>
                <w:sz w:val="18"/>
                <w:szCs w:val="18"/>
                <w:lang w:val="es-BO"/>
              </w:rPr>
            </w:pPr>
            <w:r w:rsidRPr="008F087B">
              <w:rPr>
                <w:rFonts w:ascii="Verdana" w:hAnsi="Verdana" w:cs="Tahoma"/>
                <w:sz w:val="18"/>
                <w:szCs w:val="18"/>
                <w:lang w:val="es-BO"/>
              </w:rPr>
              <w:t>CARGO A DESEMPEÑAR</w:t>
            </w:r>
          </w:p>
        </w:tc>
        <w:tc>
          <w:tcPr>
            <w:tcW w:w="1494" w:type="dxa"/>
            <w:tcBorders>
              <w:top w:val="single" w:sz="4" w:space="0" w:color="auto"/>
              <w:left w:val="single" w:sz="4" w:space="0" w:color="auto"/>
              <w:bottom w:val="single" w:sz="4" w:space="0" w:color="auto"/>
              <w:right w:val="single" w:sz="4" w:space="0" w:color="auto"/>
            </w:tcBorders>
            <w:shd w:val="clear" w:color="auto" w:fill="394877"/>
            <w:vAlign w:val="center"/>
          </w:tcPr>
          <w:p w:rsidR="00D17734" w:rsidRPr="008F087B" w:rsidRDefault="00D17734" w:rsidP="00D17734">
            <w:pPr>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18"/>
                <w:szCs w:val="18"/>
                <w:lang w:val="es-BO"/>
              </w:rPr>
            </w:pPr>
          </w:p>
          <w:p w:rsidR="00D17734" w:rsidRPr="008F087B" w:rsidRDefault="00D17734" w:rsidP="00D17734">
            <w:pPr>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18"/>
                <w:szCs w:val="18"/>
                <w:lang w:val="es-BO"/>
              </w:rPr>
            </w:pPr>
            <w:r w:rsidRPr="008F087B">
              <w:rPr>
                <w:rFonts w:ascii="Verdana" w:hAnsi="Verdan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17734" w:rsidRPr="008F087B" w:rsidRDefault="00D17734" w:rsidP="00D17734">
            <w:pPr>
              <w:jc w:val="center"/>
              <w:rPr>
                <w:rFonts w:ascii="Verdana" w:hAnsi="Verdana" w:cs="Tahoma"/>
                <w:sz w:val="18"/>
                <w:szCs w:val="18"/>
                <w:lang w:val="es-BO"/>
              </w:rPr>
            </w:pPr>
            <w:r w:rsidRPr="008F087B">
              <w:rPr>
                <w:rFonts w:ascii="Verdana" w:hAnsi="Verdan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17734" w:rsidRPr="008F087B" w:rsidRDefault="00D17734" w:rsidP="00D17734">
            <w:pPr>
              <w:jc w:val="center"/>
              <w:rPr>
                <w:rFonts w:ascii="Verdana" w:hAnsi="Verdana" w:cs="Tahoma"/>
                <w:sz w:val="18"/>
                <w:szCs w:val="18"/>
                <w:lang w:val="es-BO"/>
              </w:rPr>
            </w:pPr>
            <w:r w:rsidRPr="008F087B">
              <w:rPr>
                <w:rFonts w:ascii="Verdana" w:hAnsi="Verdana" w:cs="Tahoma"/>
                <w:sz w:val="18"/>
                <w:szCs w:val="18"/>
                <w:lang w:val="es-BO"/>
              </w:rPr>
              <w:t>EXPERIENCIA ESPECIFICA EN OBRAS SIMILARES (*)</w:t>
            </w:r>
          </w:p>
        </w:tc>
      </w:tr>
      <w:tr w:rsidR="00D17734" w:rsidRPr="008F087B" w:rsidTr="00D17734">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vAlign w:val="center"/>
          </w:tcPr>
          <w:p w:rsidR="00D17734" w:rsidRPr="008F087B" w:rsidRDefault="00D17734" w:rsidP="00D17734">
            <w:pPr>
              <w:jc w:val="center"/>
              <w:rPr>
                <w:rFonts w:ascii="Verdana" w:hAnsi="Verdana" w:cs="Tahoma"/>
                <w:sz w:val="18"/>
                <w:szCs w:val="18"/>
                <w:lang w:val="es-BO" w:eastAsia="es-BO"/>
              </w:rPr>
            </w:pPr>
            <w:r w:rsidRPr="008F087B">
              <w:rPr>
                <w:rFonts w:ascii="Verdana" w:hAnsi="Verdana" w:cs="Tahoma"/>
                <w:sz w:val="18"/>
                <w:szCs w:val="18"/>
                <w:lang w:val="es-BO" w:eastAsia="es-BO"/>
              </w:rPr>
              <w:t xml:space="preserve">Ingeniero Civil y/o Arquitecto </w:t>
            </w:r>
          </w:p>
          <w:p w:rsidR="00D17734" w:rsidRPr="008F087B" w:rsidRDefault="00D17734" w:rsidP="00D17734">
            <w:pPr>
              <w:jc w:val="center"/>
              <w:rPr>
                <w:rFonts w:ascii="Verdana" w:hAnsi="Verdan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644" w:type="dxa"/>
            <w:tcBorders>
              <w:top w:val="single" w:sz="4" w:space="0" w:color="auto"/>
              <w:left w:val="single" w:sz="4" w:space="0" w:color="auto"/>
              <w:bottom w:val="single" w:sz="4" w:space="0" w:color="auto"/>
              <w:right w:val="single" w:sz="4" w:space="0" w:color="auto"/>
            </w:tcBorders>
            <w:vAlign w:val="center"/>
          </w:tcPr>
          <w:p w:rsidR="00D17734" w:rsidRPr="008F087B" w:rsidRDefault="00D17734" w:rsidP="00D17734">
            <w:pPr>
              <w:rPr>
                <w:rFonts w:ascii="Verdana" w:hAnsi="Verdana" w:cs="Tahoma"/>
                <w:sz w:val="18"/>
                <w:szCs w:val="18"/>
                <w:lang w:val="es-BO" w:eastAsia="es-BO"/>
              </w:rPr>
            </w:pPr>
            <w:r w:rsidRPr="008F087B">
              <w:rPr>
                <w:rFonts w:ascii="Verdana" w:hAnsi="Verdana" w:cs="Tahoma"/>
                <w:sz w:val="18"/>
                <w:szCs w:val="18"/>
                <w:lang w:val="es-BO" w:eastAsia="es-BO"/>
              </w:rPr>
              <w:t>Superintendente de obra</w:t>
            </w:r>
          </w:p>
          <w:p w:rsidR="00D17734" w:rsidRPr="008F087B" w:rsidRDefault="00D17734" w:rsidP="00D17734">
            <w:pPr>
              <w:rPr>
                <w:rFonts w:ascii="Verdana" w:hAnsi="Verdana" w:cs="Tahoma"/>
                <w:color w:val="000000" w:themeColor="text1"/>
                <w:sz w:val="18"/>
                <w:szCs w:val="18"/>
                <w:lang w:val="es-BO" w:eastAsia="es-BO"/>
              </w:rPr>
            </w:pPr>
          </w:p>
        </w:tc>
        <w:tc>
          <w:tcPr>
            <w:tcW w:w="1494" w:type="dxa"/>
            <w:tcBorders>
              <w:top w:val="single" w:sz="4" w:space="0" w:color="auto"/>
              <w:left w:val="single" w:sz="4" w:space="0" w:color="auto"/>
              <w:bottom w:val="single" w:sz="4" w:space="0" w:color="auto"/>
              <w:right w:val="single" w:sz="4" w:space="0" w:color="auto"/>
            </w:tcBorders>
            <w:vAlign w:val="center"/>
          </w:tcPr>
          <w:p w:rsidR="00D17734" w:rsidRPr="008F087B" w:rsidRDefault="00D17734" w:rsidP="00D17734">
            <w:pPr>
              <w:jc w:val="center"/>
              <w:cnfStyle w:val="000000100000" w:firstRow="0" w:lastRow="0" w:firstColumn="0" w:lastColumn="0" w:oddVBand="0" w:evenVBand="0" w:oddHBand="1" w:evenHBand="0" w:firstRowFirstColumn="0" w:firstRowLastColumn="0" w:lastRowFirstColumn="0" w:lastRowLastColumn="0"/>
              <w:rPr>
                <w:rFonts w:ascii="Verdana" w:hAnsi="Verdana" w:cs="Tahoma"/>
                <w:b/>
                <w:sz w:val="18"/>
                <w:szCs w:val="18"/>
              </w:rPr>
            </w:pPr>
            <w:r w:rsidRPr="008F087B">
              <w:rPr>
                <w:rFonts w:ascii="Verdana" w:hAnsi="Verdana" w:cs="Tahoma"/>
                <w:b/>
                <w:sz w:val="18"/>
                <w:szCs w:val="18"/>
              </w:rPr>
              <w:t>1</w:t>
            </w:r>
          </w:p>
          <w:p w:rsidR="00D17734" w:rsidRPr="008F087B" w:rsidRDefault="00D17734" w:rsidP="00D17734">
            <w:pPr>
              <w:jc w:val="center"/>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hideMark/>
          </w:tcPr>
          <w:p w:rsidR="00D17734" w:rsidRPr="008F087B" w:rsidRDefault="00D17734" w:rsidP="00D17734">
            <w:pPr>
              <w:jc w:val="both"/>
              <w:rPr>
                <w:rFonts w:ascii="Verdana" w:hAnsi="Verdana" w:cs="Tahoma"/>
                <w:b/>
                <w:color w:val="000000" w:themeColor="text1"/>
                <w:sz w:val="18"/>
                <w:szCs w:val="18"/>
                <w:lang w:val="es-BO" w:eastAsia="es-BO"/>
              </w:rPr>
            </w:pPr>
            <w:r w:rsidRPr="008F087B">
              <w:rPr>
                <w:rFonts w:ascii="Verdana" w:hAnsi="Verdana" w:cs="Tahoma"/>
                <w:b/>
                <w:bCs/>
                <w:sz w:val="18"/>
                <w:szCs w:val="18"/>
                <w:lang w:val="es-ES_tradnl"/>
              </w:rPr>
              <w:t xml:space="preserve">2 veces el monto </w:t>
            </w:r>
            <w:r w:rsidRPr="008F087B">
              <w:rPr>
                <w:rFonts w:ascii="Verdana" w:hAnsi="Verdana" w:cs="Tahoma"/>
                <w:sz w:val="18"/>
                <w:szCs w:val="18"/>
                <w:lang w:val="es-ES_tradnl"/>
              </w:rPr>
              <w:t xml:space="preserve">respecto al valor del precio referencial </w:t>
            </w:r>
            <w:r w:rsidRPr="008F087B">
              <w:rPr>
                <w:rFonts w:ascii="Verdana" w:hAnsi="Verdana" w:cs="Tahoma"/>
                <w:b/>
                <w:bCs/>
                <w:sz w:val="18"/>
                <w:szCs w:val="18"/>
                <w:lang w:val="es-ES_tradnl"/>
              </w:rPr>
              <w:t>y 5 años</w:t>
            </w:r>
            <w:r w:rsidRPr="008F087B">
              <w:rPr>
                <w:rFonts w:ascii="Verdana" w:hAnsi="Verdana" w:cs="Tahoma"/>
                <w:sz w:val="18"/>
                <w:szCs w:val="18"/>
                <w:lang w:val="es-ES_tradnl"/>
              </w:rPr>
              <w:t xml:space="preserve"> </w:t>
            </w:r>
          </w:p>
          <w:p w:rsidR="00D17734" w:rsidRPr="008F087B" w:rsidRDefault="00D17734" w:rsidP="00D17734">
            <w:pPr>
              <w:jc w:val="both"/>
              <w:rPr>
                <w:rFonts w:ascii="Verdana" w:hAnsi="Verdana" w:cs="Tahoma"/>
                <w:b/>
                <w:color w:val="000000" w:themeColor="text1"/>
                <w:sz w:val="18"/>
                <w:szCs w:val="18"/>
                <w:lang w:val="es-BO" w:eastAsia="es-BO"/>
              </w:rPr>
            </w:pP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auto"/>
              <w:left w:val="single" w:sz="4" w:space="0" w:color="auto"/>
              <w:bottom w:val="single" w:sz="4" w:space="0" w:color="auto"/>
              <w:right w:val="single" w:sz="4" w:space="0" w:color="auto"/>
            </w:tcBorders>
            <w:vAlign w:val="center"/>
          </w:tcPr>
          <w:p w:rsidR="00D17734" w:rsidRPr="008F087B" w:rsidRDefault="00D17734" w:rsidP="00D17734">
            <w:pPr>
              <w:jc w:val="both"/>
              <w:rPr>
                <w:rFonts w:ascii="Verdana" w:hAnsi="Verdana" w:cs="Tahoma"/>
                <w:bCs w:val="0"/>
                <w:sz w:val="18"/>
                <w:szCs w:val="18"/>
                <w:lang w:val="es-BO" w:eastAsia="es-BO"/>
              </w:rPr>
            </w:pPr>
            <w:r w:rsidRPr="008F087B">
              <w:rPr>
                <w:rFonts w:ascii="Verdana" w:hAnsi="Verdana" w:cs="Tahoma"/>
                <w:sz w:val="18"/>
                <w:szCs w:val="18"/>
                <w:lang w:val="es-ES_tradnl"/>
              </w:rPr>
              <w:t xml:space="preserve">1 vez el monto </w:t>
            </w:r>
            <w:r w:rsidRPr="008F087B">
              <w:rPr>
                <w:rFonts w:ascii="Verdana" w:hAnsi="Verdana" w:cs="Tahoma"/>
                <w:b w:val="0"/>
                <w:sz w:val="18"/>
                <w:szCs w:val="18"/>
                <w:lang w:val="es-ES_tradnl"/>
              </w:rPr>
              <w:t xml:space="preserve">respecto al valor del precio referencial y </w:t>
            </w:r>
            <w:r w:rsidRPr="008F087B">
              <w:rPr>
                <w:rFonts w:ascii="Verdana" w:hAnsi="Verdana" w:cs="Tahoma"/>
                <w:bCs w:val="0"/>
                <w:sz w:val="18"/>
                <w:szCs w:val="18"/>
                <w:lang w:val="es-ES_tradnl"/>
              </w:rPr>
              <w:t xml:space="preserve">2 años </w:t>
            </w:r>
            <w:r w:rsidRPr="008F087B">
              <w:rPr>
                <w:rFonts w:ascii="Verdana" w:hAnsi="Verdana" w:cs="Tahoma"/>
                <w:b w:val="0"/>
                <w:sz w:val="18"/>
                <w:szCs w:val="18"/>
                <w:lang w:val="es-ES_tradnl"/>
              </w:rPr>
              <w:t xml:space="preserve">como </w:t>
            </w:r>
            <w:r w:rsidRPr="008F087B">
              <w:rPr>
                <w:rFonts w:ascii="Verdana" w:hAnsi="Verdan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D17734" w:rsidRPr="008F087B" w:rsidRDefault="00D17734" w:rsidP="00D17734">
            <w:pPr>
              <w:jc w:val="both"/>
              <w:rPr>
                <w:rFonts w:ascii="Verdana" w:hAnsi="Verdana" w:cs="Tahoma"/>
                <w:b w:val="0"/>
                <w:color w:val="000000" w:themeColor="text1"/>
                <w:sz w:val="18"/>
                <w:szCs w:val="18"/>
                <w:lang w:val="es-BO" w:eastAsia="es-BO"/>
              </w:rPr>
            </w:pPr>
          </w:p>
        </w:tc>
      </w:tr>
      <w:tr w:rsidR="00D17734" w:rsidRPr="008F087B" w:rsidTr="00D17734">
        <w:trPr>
          <w:trHeight w:val="326"/>
          <w:jc w:val="center"/>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vAlign w:val="center"/>
            <w:hideMark/>
          </w:tcPr>
          <w:p w:rsidR="00D17734" w:rsidRPr="008F087B" w:rsidRDefault="00D17734" w:rsidP="00D17734">
            <w:pPr>
              <w:jc w:val="center"/>
              <w:rPr>
                <w:rFonts w:ascii="Verdana" w:hAnsi="Verdana" w:cs="Tahoma"/>
                <w:sz w:val="18"/>
                <w:szCs w:val="18"/>
                <w:lang w:val="es-BO" w:eastAsia="es-BO"/>
              </w:rPr>
            </w:pPr>
            <w:r w:rsidRPr="008F087B">
              <w:rPr>
                <w:rFonts w:ascii="Verdana" w:hAnsi="Verdan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644" w:type="dxa"/>
            <w:tcBorders>
              <w:top w:val="single" w:sz="4" w:space="0" w:color="auto"/>
              <w:left w:val="single" w:sz="4" w:space="0" w:color="auto"/>
              <w:bottom w:val="single" w:sz="4" w:space="0" w:color="auto"/>
              <w:right w:val="single" w:sz="4" w:space="0" w:color="auto"/>
            </w:tcBorders>
            <w:vAlign w:val="center"/>
            <w:hideMark/>
          </w:tcPr>
          <w:p w:rsidR="00D17734" w:rsidRPr="008F087B" w:rsidRDefault="00D17734" w:rsidP="00D17734">
            <w:pPr>
              <w:rPr>
                <w:rFonts w:ascii="Verdana" w:hAnsi="Verdana" w:cs="Tahoma"/>
                <w:sz w:val="18"/>
                <w:szCs w:val="18"/>
                <w:lang w:val="es-BO" w:eastAsia="es-BO"/>
              </w:rPr>
            </w:pPr>
            <w:r w:rsidRPr="008F087B">
              <w:rPr>
                <w:rFonts w:ascii="Verdana" w:hAnsi="Verdana" w:cs="Tahoma"/>
                <w:sz w:val="18"/>
                <w:szCs w:val="18"/>
                <w:lang w:val="es-BO" w:eastAsia="es-BO"/>
              </w:rPr>
              <w:t>(**)Residente de obra</w:t>
            </w:r>
          </w:p>
        </w:tc>
        <w:tc>
          <w:tcPr>
            <w:tcW w:w="1494" w:type="dxa"/>
            <w:tcBorders>
              <w:top w:val="single" w:sz="4" w:space="0" w:color="auto"/>
              <w:left w:val="single" w:sz="4" w:space="0" w:color="auto"/>
              <w:bottom w:val="single" w:sz="4" w:space="0" w:color="auto"/>
              <w:right w:val="single" w:sz="4" w:space="0" w:color="auto"/>
            </w:tcBorders>
            <w:vAlign w:val="center"/>
            <w:hideMark/>
          </w:tcPr>
          <w:p w:rsidR="00D17734" w:rsidRPr="008F087B" w:rsidRDefault="00D17734" w:rsidP="00D17734">
            <w:pPr>
              <w:jc w:val="center"/>
              <w:cnfStyle w:val="000000000000" w:firstRow="0" w:lastRow="0" w:firstColumn="0" w:lastColumn="0" w:oddVBand="0" w:evenVBand="0" w:oddHBand="0" w:evenHBand="0" w:firstRowFirstColumn="0" w:firstRowLastColumn="0" w:lastRowFirstColumn="0" w:lastRowLastColumn="0"/>
              <w:rPr>
                <w:rFonts w:ascii="Verdana" w:hAnsi="Verdana" w:cs="Tahoma"/>
                <w:b/>
                <w:sz w:val="18"/>
                <w:szCs w:val="18"/>
              </w:rPr>
            </w:pPr>
            <w:r w:rsidRPr="008F087B">
              <w:rPr>
                <w:rFonts w:ascii="Verdana" w:hAnsi="Verdana" w:cs="Tahoma"/>
                <w:sz w:val="18"/>
                <w:szCs w:val="18"/>
              </w:rPr>
              <w:t>2 (***)</w:t>
            </w:r>
          </w:p>
          <w:p w:rsidR="00D17734" w:rsidRPr="008F087B" w:rsidRDefault="00D17734" w:rsidP="00D17734">
            <w:pPr>
              <w:jc w:val="center"/>
              <w:cnfStyle w:val="000000000000" w:firstRow="0" w:lastRow="0" w:firstColumn="0" w:lastColumn="0" w:oddVBand="0" w:evenVBand="0" w:oddHBand="0" w:evenHBand="0" w:firstRowFirstColumn="0" w:firstRowLastColumn="0" w:lastRowFirstColumn="0" w:lastRowLastColumn="0"/>
              <w:rPr>
                <w:rFonts w:ascii="Verdana" w:hAnsi="Verdan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tcPr>
          <w:p w:rsidR="00D17734" w:rsidRPr="008F087B" w:rsidRDefault="00D17734" w:rsidP="00D17734">
            <w:pPr>
              <w:jc w:val="both"/>
              <w:rPr>
                <w:rFonts w:ascii="Verdana" w:hAnsi="Verdana" w:cs="Tahoma"/>
                <w:b/>
                <w:sz w:val="18"/>
                <w:szCs w:val="18"/>
                <w:lang w:val="es-BO" w:eastAsia="es-BO"/>
              </w:rPr>
            </w:pPr>
            <w:r w:rsidRPr="008F087B">
              <w:rPr>
                <w:rFonts w:ascii="Verdana" w:hAnsi="Verdana" w:cs="Tahoma"/>
                <w:b/>
                <w:bCs/>
                <w:sz w:val="18"/>
                <w:szCs w:val="18"/>
                <w:lang w:val="es-ES_tradnl"/>
              </w:rPr>
              <w:t xml:space="preserve">1 vez el monto </w:t>
            </w:r>
            <w:r w:rsidRPr="008F087B">
              <w:rPr>
                <w:rFonts w:ascii="Verdana" w:hAnsi="Verdana" w:cs="Tahoma"/>
                <w:sz w:val="18"/>
                <w:szCs w:val="18"/>
                <w:lang w:val="es-ES_tradnl"/>
              </w:rPr>
              <w:t xml:space="preserve">respecto al valor del precio referencial </w:t>
            </w:r>
            <w:r w:rsidRPr="008F087B">
              <w:rPr>
                <w:rFonts w:ascii="Verdana" w:hAnsi="Verdana" w:cs="Tahoma"/>
                <w:b/>
                <w:bCs/>
                <w:sz w:val="18"/>
                <w:szCs w:val="18"/>
                <w:lang w:val="es-ES_tradnl"/>
              </w:rPr>
              <w:t>y 3 años</w:t>
            </w:r>
            <w:r w:rsidRPr="008F087B">
              <w:rPr>
                <w:rFonts w:ascii="Verdana" w:hAnsi="Verdana" w:cs="Tahoma"/>
                <w:sz w:val="18"/>
                <w:szCs w:val="18"/>
                <w:lang w:val="es-ES_tradnl"/>
              </w:rPr>
              <w:t xml:space="preserve"> </w:t>
            </w:r>
          </w:p>
          <w:p w:rsidR="00D17734" w:rsidRPr="008F087B" w:rsidRDefault="00D17734" w:rsidP="00D17734">
            <w:pPr>
              <w:jc w:val="both"/>
              <w:rPr>
                <w:rFonts w:ascii="Verdana" w:hAnsi="Verdana" w:cs="Tahoma"/>
                <w:b/>
                <w:sz w:val="18"/>
                <w:szCs w:val="18"/>
                <w:lang w:val="es-BO" w:eastAsia="es-BO"/>
              </w:rPr>
            </w:pP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auto"/>
              <w:left w:val="single" w:sz="4" w:space="0" w:color="auto"/>
              <w:bottom w:val="single" w:sz="4" w:space="0" w:color="auto"/>
              <w:right w:val="single" w:sz="4" w:space="0" w:color="auto"/>
            </w:tcBorders>
            <w:vAlign w:val="center"/>
            <w:hideMark/>
          </w:tcPr>
          <w:p w:rsidR="00D17734" w:rsidRPr="008F087B" w:rsidRDefault="00D17734" w:rsidP="00D17734">
            <w:pPr>
              <w:jc w:val="both"/>
              <w:rPr>
                <w:rFonts w:ascii="Verdana" w:hAnsi="Verdana" w:cs="Tahoma"/>
                <w:b w:val="0"/>
                <w:sz w:val="18"/>
                <w:szCs w:val="18"/>
                <w:lang w:val="es-BO" w:eastAsia="es-BO"/>
              </w:rPr>
            </w:pPr>
            <w:r w:rsidRPr="008F087B">
              <w:rPr>
                <w:rFonts w:ascii="Verdana" w:hAnsi="Verdana" w:cs="Tahoma"/>
                <w:sz w:val="18"/>
                <w:szCs w:val="18"/>
                <w:lang w:val="es-ES_tradnl"/>
              </w:rPr>
              <w:t xml:space="preserve">0.5 Veces el monto </w:t>
            </w:r>
            <w:r w:rsidRPr="008F087B">
              <w:rPr>
                <w:rFonts w:ascii="Verdana" w:hAnsi="Verdana" w:cs="Tahoma"/>
                <w:b w:val="0"/>
                <w:sz w:val="18"/>
                <w:szCs w:val="18"/>
                <w:lang w:val="es-ES_tradnl"/>
              </w:rPr>
              <w:t xml:space="preserve">respecto al valor del precio referencial y </w:t>
            </w:r>
            <w:r w:rsidRPr="008F087B">
              <w:rPr>
                <w:rFonts w:ascii="Verdana" w:hAnsi="Verdana" w:cs="Tahoma"/>
                <w:bCs w:val="0"/>
                <w:sz w:val="18"/>
                <w:szCs w:val="18"/>
                <w:lang w:val="es-ES_tradnl"/>
              </w:rPr>
              <w:t xml:space="preserve">1 año </w:t>
            </w:r>
            <w:r w:rsidRPr="008F087B">
              <w:rPr>
                <w:rFonts w:ascii="Verdana" w:hAnsi="Verdana" w:cs="Tahoma"/>
                <w:b w:val="0"/>
                <w:sz w:val="18"/>
                <w:szCs w:val="18"/>
                <w:lang w:val="es-ES_tradnl"/>
              </w:rPr>
              <w:t xml:space="preserve">como </w:t>
            </w:r>
            <w:r w:rsidRPr="008F087B">
              <w:rPr>
                <w:rFonts w:ascii="Verdana" w:hAnsi="Verdan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D17734" w:rsidRPr="008F087B" w:rsidTr="00D17734">
        <w:trPr>
          <w:cnfStyle w:val="010000000000" w:firstRow="0" w:lastRow="1" w:firstColumn="0" w:lastColumn="0" w:oddVBand="0" w:evenVBand="0" w:oddHBand="0" w:evenHBand="0" w:firstRowFirstColumn="0" w:firstRowLastColumn="0" w:lastRowFirstColumn="0" w:lastRowLastColumn="0"/>
          <w:trHeight w:val="1680"/>
          <w:jc w:val="center"/>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vAlign w:val="center"/>
            <w:hideMark/>
          </w:tcPr>
          <w:p w:rsidR="00D17734" w:rsidRPr="008F087B" w:rsidRDefault="00D17734" w:rsidP="00D17734">
            <w:pPr>
              <w:jc w:val="center"/>
              <w:rPr>
                <w:rFonts w:ascii="Verdana" w:hAnsi="Verdana" w:cs="Tahoma"/>
                <w:sz w:val="18"/>
                <w:szCs w:val="18"/>
                <w:lang w:val="es-BO" w:eastAsia="es-BO"/>
              </w:rPr>
            </w:pPr>
            <w:r w:rsidRPr="008F087B">
              <w:rPr>
                <w:rFonts w:ascii="Verdana" w:hAnsi="Verdan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644" w:type="dxa"/>
            <w:tcBorders>
              <w:top w:val="single" w:sz="4" w:space="0" w:color="auto"/>
              <w:left w:val="single" w:sz="4" w:space="0" w:color="auto"/>
              <w:bottom w:val="single" w:sz="4" w:space="0" w:color="auto"/>
              <w:right w:val="single" w:sz="4" w:space="0" w:color="auto"/>
            </w:tcBorders>
            <w:vAlign w:val="center"/>
            <w:hideMark/>
          </w:tcPr>
          <w:p w:rsidR="00D17734" w:rsidRPr="008F087B" w:rsidRDefault="00D17734" w:rsidP="00D17734">
            <w:pPr>
              <w:rPr>
                <w:rFonts w:ascii="Verdana" w:hAnsi="Verdana" w:cs="Tahoma"/>
                <w:sz w:val="18"/>
                <w:szCs w:val="18"/>
                <w:lang w:val="es-BO" w:eastAsia="es-BO"/>
              </w:rPr>
            </w:pPr>
            <w:r w:rsidRPr="008F087B">
              <w:rPr>
                <w:rFonts w:ascii="Verdana" w:hAnsi="Verdana" w:cs="Tahoma"/>
                <w:sz w:val="18"/>
                <w:szCs w:val="18"/>
              </w:rPr>
              <w:t xml:space="preserve">(****) </w:t>
            </w:r>
            <w:r w:rsidRPr="008F087B">
              <w:rPr>
                <w:rFonts w:ascii="Verdana" w:hAnsi="Verdana" w:cs="Tahoma"/>
                <w:b w:val="0"/>
                <w:bCs w:val="0"/>
                <w:sz w:val="18"/>
                <w:szCs w:val="18"/>
                <w:lang w:val="es-BO" w:eastAsia="es-BO"/>
              </w:rPr>
              <w:t>Responsable social de seguimiento</w:t>
            </w:r>
            <w:r w:rsidRPr="008F087B">
              <w:rPr>
                <w:rFonts w:ascii="Verdana" w:hAnsi="Verdana" w:cs="Tahoma"/>
                <w:sz w:val="18"/>
                <w:szCs w:val="18"/>
                <w:lang w:val="es-BO" w:eastAsia="es-BO"/>
              </w:rPr>
              <w:t xml:space="preserve"> </w:t>
            </w:r>
          </w:p>
        </w:tc>
        <w:tc>
          <w:tcPr>
            <w:tcW w:w="1494" w:type="dxa"/>
            <w:tcBorders>
              <w:top w:val="single" w:sz="4" w:space="0" w:color="auto"/>
              <w:left w:val="single" w:sz="4" w:space="0" w:color="auto"/>
              <w:bottom w:val="single" w:sz="4" w:space="0" w:color="auto"/>
              <w:right w:val="single" w:sz="4" w:space="0" w:color="auto"/>
            </w:tcBorders>
            <w:vAlign w:val="center"/>
            <w:hideMark/>
          </w:tcPr>
          <w:p w:rsidR="00D17734" w:rsidRPr="008F087B" w:rsidRDefault="00D17734" w:rsidP="00D17734">
            <w:pPr>
              <w:jc w:val="center"/>
              <w:cnfStyle w:val="010000000000" w:firstRow="0" w:lastRow="1" w:firstColumn="0" w:lastColumn="0" w:oddVBand="0" w:evenVBand="0" w:oddHBand="0" w:evenHBand="0" w:firstRowFirstColumn="0" w:firstRowLastColumn="0" w:lastRowFirstColumn="0" w:lastRowLastColumn="0"/>
              <w:rPr>
                <w:rFonts w:ascii="Verdana" w:hAnsi="Verdana" w:cs="Tahoma"/>
                <w:sz w:val="18"/>
                <w:szCs w:val="18"/>
              </w:rPr>
            </w:pPr>
            <w:r w:rsidRPr="008F087B">
              <w:rPr>
                <w:rFonts w:ascii="Verdana" w:hAnsi="Verdan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tcPr>
          <w:p w:rsidR="00D17734" w:rsidRPr="008F087B" w:rsidRDefault="00D17734" w:rsidP="00D17734">
            <w:pPr>
              <w:jc w:val="both"/>
              <w:rPr>
                <w:rFonts w:ascii="Verdana" w:hAnsi="Verdana" w:cs="Tahoma"/>
                <w:sz w:val="18"/>
                <w:szCs w:val="18"/>
                <w:lang w:val="es-ES_tradnl"/>
              </w:rPr>
            </w:pPr>
          </w:p>
          <w:p w:rsidR="00D17734" w:rsidRPr="008F087B" w:rsidRDefault="00D17734" w:rsidP="00D17734">
            <w:pPr>
              <w:jc w:val="both"/>
              <w:rPr>
                <w:rFonts w:ascii="Verdana" w:hAnsi="Verdana" w:cs="Tahoma"/>
                <w:sz w:val="18"/>
                <w:szCs w:val="18"/>
                <w:lang w:val="es-ES_tradnl"/>
              </w:rPr>
            </w:pPr>
          </w:p>
          <w:p w:rsidR="00D17734" w:rsidRPr="008F087B" w:rsidRDefault="00D17734" w:rsidP="00D17734">
            <w:pPr>
              <w:jc w:val="both"/>
              <w:rPr>
                <w:rFonts w:ascii="Verdana" w:hAnsi="Verdana" w:cs="Tahoma"/>
                <w:sz w:val="18"/>
                <w:szCs w:val="18"/>
                <w:lang w:val="es-ES_tradnl"/>
              </w:rPr>
            </w:pPr>
          </w:p>
          <w:p w:rsidR="00D17734" w:rsidRPr="008F087B" w:rsidRDefault="00D17734" w:rsidP="00D17734">
            <w:pPr>
              <w:jc w:val="both"/>
              <w:rPr>
                <w:rFonts w:ascii="Verdana" w:hAnsi="Verdana" w:cs="Tahoma"/>
                <w:sz w:val="18"/>
                <w:szCs w:val="18"/>
                <w:lang w:val="es-ES_tradnl"/>
              </w:rPr>
            </w:pPr>
          </w:p>
          <w:p w:rsidR="00D17734" w:rsidRPr="008F087B" w:rsidRDefault="00D17734" w:rsidP="00D17734">
            <w:pPr>
              <w:jc w:val="both"/>
              <w:rPr>
                <w:rFonts w:ascii="Verdana" w:hAnsi="Verdana" w:cs="Tahoma"/>
                <w:sz w:val="18"/>
                <w:szCs w:val="18"/>
                <w:lang w:val="es-ES_tradnl"/>
              </w:rPr>
            </w:pPr>
            <w:r w:rsidRPr="008F087B">
              <w:rPr>
                <w:rFonts w:ascii="Verdana" w:hAnsi="Verdana" w:cs="Tahoma"/>
                <w:sz w:val="18"/>
                <w:szCs w:val="18"/>
                <w:lang w:val="es-ES_tradnl"/>
              </w:rPr>
              <w:t xml:space="preserve">3 años </w:t>
            </w:r>
            <w:r w:rsidRPr="008F087B">
              <w:rPr>
                <w:rFonts w:ascii="Verdana" w:hAnsi="Verdan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auto"/>
              <w:left w:val="single" w:sz="4" w:space="0" w:color="auto"/>
              <w:bottom w:val="single" w:sz="4" w:space="0" w:color="auto"/>
              <w:right w:val="single" w:sz="4" w:space="0" w:color="auto"/>
            </w:tcBorders>
            <w:vAlign w:val="center"/>
            <w:hideMark/>
          </w:tcPr>
          <w:p w:rsidR="00D17734" w:rsidRPr="008F087B" w:rsidRDefault="00D17734" w:rsidP="00D17734">
            <w:pPr>
              <w:jc w:val="both"/>
              <w:rPr>
                <w:rFonts w:ascii="Verdana" w:hAnsi="Verdana" w:cs="Tahoma"/>
                <w:sz w:val="18"/>
                <w:szCs w:val="18"/>
                <w:lang w:val="es-ES_tradnl"/>
              </w:rPr>
            </w:pPr>
            <w:r w:rsidRPr="008F087B">
              <w:rPr>
                <w:rFonts w:ascii="Verdana" w:hAnsi="Verdana" w:cs="Tahoma"/>
                <w:sz w:val="18"/>
                <w:szCs w:val="18"/>
                <w:lang w:val="es-ES_tradnl"/>
              </w:rPr>
              <w:t>1 años</w:t>
            </w:r>
            <w:r w:rsidRPr="008F087B">
              <w:rPr>
                <w:rFonts w:ascii="Verdana" w:hAnsi="Verdana" w:cs="Tahoma"/>
                <w:b w:val="0"/>
                <w:sz w:val="18"/>
                <w:szCs w:val="18"/>
                <w:lang w:val="es-ES_tradnl"/>
              </w:rPr>
              <w:t xml:space="preserve"> en trabajos de su área profesional y/o técnica</w:t>
            </w:r>
            <w:r w:rsidRPr="008F087B">
              <w:rPr>
                <w:rFonts w:ascii="Verdana" w:hAnsi="Verdana" w:cs="Tahoma"/>
                <w:b w:val="0"/>
                <w:sz w:val="18"/>
                <w:szCs w:val="18"/>
                <w:lang w:val="es-BO" w:eastAsia="es-BO"/>
              </w:rPr>
              <w:t xml:space="preserve"> como </w:t>
            </w:r>
            <w:r w:rsidRPr="008F087B">
              <w:rPr>
                <w:rFonts w:ascii="Verdana" w:hAnsi="Verdana" w:cs="Tahoma"/>
                <w:b w:val="0"/>
                <w:sz w:val="18"/>
                <w:szCs w:val="18"/>
                <w:lang w:val="es-ES_tradnl"/>
              </w:rPr>
              <w:t>Facilitador social, Capacitador social, Técnico de seguimiento social.</w:t>
            </w:r>
          </w:p>
        </w:tc>
      </w:tr>
    </w:tbl>
    <w:p w:rsidR="00D17734" w:rsidRPr="007223BC" w:rsidRDefault="00D17734" w:rsidP="00D17734">
      <w:pPr>
        <w:jc w:val="both"/>
        <w:rPr>
          <w:rFonts w:ascii="Verdana" w:hAnsi="Verdana" w:cs="Tahoma"/>
        </w:rPr>
      </w:pPr>
      <w:bookmarkStart w:id="254" w:name="_Hlk179481936"/>
      <w:bookmarkStart w:id="255" w:name="_Hlk126923737"/>
      <w:bookmarkStart w:id="256" w:name="_Hlk126083046"/>
      <w:bookmarkStart w:id="257" w:name="_Hlk127961944"/>
      <w:r w:rsidRPr="007223BC">
        <w:rPr>
          <w:rFonts w:ascii="Verdana" w:hAnsi="Verdana" w:cs="Tahoma"/>
        </w:rPr>
        <w:t xml:space="preserve">La experiencia del personal será computada considerando el conjunto de contratos en los cuales el profesional ha </w:t>
      </w:r>
      <w:bookmarkStart w:id="258" w:name="_Hlk179909354"/>
      <w:r w:rsidRPr="007223BC">
        <w:rPr>
          <w:rFonts w:ascii="Verdana" w:hAnsi="Verdana" w:cs="Tahoma"/>
        </w:rPr>
        <w:t>desempeñado cargos similares o superiores al requerido por la AEVIVIENDA, que deberán ser acreditados con:</w:t>
      </w:r>
    </w:p>
    <w:p w:rsidR="00D17734" w:rsidRPr="007223BC" w:rsidRDefault="00D17734" w:rsidP="00D17734">
      <w:pPr>
        <w:jc w:val="both"/>
        <w:rPr>
          <w:rFonts w:ascii="Verdana" w:hAnsi="Verdana" w:cs="Tahoma"/>
        </w:rPr>
      </w:pPr>
    </w:p>
    <w:p w:rsidR="00D17734" w:rsidRPr="007223BC" w:rsidRDefault="00D17734" w:rsidP="00756B31">
      <w:pPr>
        <w:pStyle w:val="Prrafodelista"/>
        <w:widowControl w:val="0"/>
        <w:numPr>
          <w:ilvl w:val="0"/>
          <w:numId w:val="79"/>
        </w:numPr>
        <w:autoSpaceDE w:val="0"/>
        <w:autoSpaceDN w:val="0"/>
        <w:jc w:val="both"/>
        <w:rPr>
          <w:rFonts w:ascii="Verdana" w:hAnsi="Verdana" w:cs="Tahoma"/>
        </w:rPr>
      </w:pPr>
      <w:r w:rsidRPr="007223BC">
        <w:rPr>
          <w:rFonts w:ascii="Verdana" w:hAnsi="Verdana" w:cs="Tahoma"/>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D17734" w:rsidRPr="007223BC" w:rsidRDefault="00D17734" w:rsidP="00756B31">
      <w:pPr>
        <w:pStyle w:val="Prrafodelista"/>
        <w:widowControl w:val="0"/>
        <w:numPr>
          <w:ilvl w:val="0"/>
          <w:numId w:val="79"/>
        </w:numPr>
        <w:autoSpaceDE w:val="0"/>
        <w:autoSpaceDN w:val="0"/>
        <w:jc w:val="both"/>
        <w:rPr>
          <w:rFonts w:ascii="Verdana" w:hAnsi="Verdana" w:cs="Tahoma"/>
        </w:rPr>
      </w:pPr>
      <w:r w:rsidRPr="007223BC">
        <w:rPr>
          <w:rFonts w:ascii="Verdana" w:hAnsi="Verdana" w:cs="Tahoma"/>
        </w:rPr>
        <w:t>Para trabajos con particulares: contratos con documento de respaldo de conclusión, certificados de trabajo, el mismo que indique inicio y fin, especificando el monto y/o plazo ejecutado, según corresponda.</w:t>
      </w:r>
    </w:p>
    <w:bookmarkEnd w:id="254"/>
    <w:bookmarkEnd w:id="258"/>
    <w:p w:rsidR="00D17734" w:rsidRPr="00115AC6" w:rsidRDefault="00D17734" w:rsidP="00D17734">
      <w:pPr>
        <w:jc w:val="both"/>
        <w:rPr>
          <w:rFonts w:ascii="Verdana" w:hAnsi="Verdana" w:cs="Tahoma"/>
          <w:i/>
          <w:iCs/>
        </w:rPr>
      </w:pPr>
    </w:p>
    <w:bookmarkEnd w:id="255"/>
    <w:bookmarkEnd w:id="256"/>
    <w:bookmarkEnd w:id="257"/>
    <w:p w:rsidR="00D17734" w:rsidRPr="00115AC6" w:rsidRDefault="00D17734" w:rsidP="00D17734">
      <w:pPr>
        <w:spacing w:line="260" w:lineRule="atLeast"/>
        <w:jc w:val="both"/>
        <w:rPr>
          <w:rFonts w:ascii="Verdana" w:hAnsi="Verdana" w:cs="Tahoma"/>
          <w:b/>
        </w:rPr>
      </w:pPr>
      <w:r w:rsidRPr="00115AC6">
        <w:rPr>
          <w:rFonts w:ascii="Verdana" w:hAnsi="Verdana" w:cs="Tahoma"/>
          <w:b/>
        </w:rPr>
        <w:t>NOTAS:</w:t>
      </w:r>
    </w:p>
    <w:p w:rsidR="00D17734" w:rsidRPr="00115AC6" w:rsidRDefault="00D17734" w:rsidP="00D17734">
      <w:pPr>
        <w:spacing w:line="260" w:lineRule="atLeast"/>
        <w:jc w:val="both"/>
        <w:rPr>
          <w:rFonts w:ascii="Verdana" w:hAnsi="Verdana" w:cs="Tahoma"/>
        </w:rPr>
      </w:pPr>
      <w:r w:rsidRPr="00115AC6">
        <w:rPr>
          <w:rFonts w:ascii="Verdana" w:hAnsi="Verdana" w:cs="Tahoma"/>
          <w:b/>
        </w:rPr>
        <w:t xml:space="preserve">(*) </w:t>
      </w:r>
      <w:r w:rsidRPr="00115AC6">
        <w:rPr>
          <w:rFonts w:ascii="Verdana" w:hAnsi="Verdana" w:cs="Tahoma"/>
          <w:b/>
        </w:rPr>
        <w:tab/>
      </w:r>
      <w:r w:rsidRPr="00115AC6">
        <w:rPr>
          <w:rFonts w:ascii="Verdana" w:hAnsi="Verdana" w:cs="Tahoma"/>
        </w:rPr>
        <w:t xml:space="preserve">Se debe considerar similar a lo contemplado en el acápite de Obras Similares </w:t>
      </w:r>
      <w:r w:rsidRPr="00115AC6">
        <w:rPr>
          <w:rFonts w:ascii="Verdana" w:hAnsi="Verdana" w:cs="Tahoma"/>
          <w:lang w:val="es-ES_tradnl"/>
        </w:rPr>
        <w:t>y/o Proyectos de Vivienda Cualitativa y/o Autoconstrucción.</w:t>
      </w:r>
    </w:p>
    <w:p w:rsidR="00D17734" w:rsidRPr="00115AC6" w:rsidRDefault="00D17734" w:rsidP="00D17734">
      <w:pPr>
        <w:spacing w:line="260" w:lineRule="atLeast"/>
        <w:jc w:val="both"/>
        <w:rPr>
          <w:rFonts w:ascii="Verdana" w:hAnsi="Verdana" w:cs="Tahoma"/>
        </w:rPr>
      </w:pPr>
      <w:r w:rsidRPr="00115AC6">
        <w:rPr>
          <w:rFonts w:ascii="Verdana" w:hAnsi="Verdana" w:cs="Tahoma"/>
          <w:b/>
        </w:rPr>
        <w:t>(**)</w:t>
      </w:r>
      <w:r w:rsidRPr="00115AC6">
        <w:rPr>
          <w:rFonts w:ascii="Verdana" w:hAnsi="Verdana" w:cs="Tahoma"/>
        </w:rPr>
        <w:tab/>
        <w:t>El o los Residentes de Obra propuestos por la empresa contratista deberá permanecer en obra a tiempo completo.</w:t>
      </w:r>
    </w:p>
    <w:p w:rsidR="00D17734" w:rsidRPr="00115AC6" w:rsidRDefault="00D17734" w:rsidP="00D17734">
      <w:pPr>
        <w:spacing w:line="260" w:lineRule="atLeast"/>
        <w:jc w:val="both"/>
        <w:rPr>
          <w:rFonts w:ascii="Verdana" w:hAnsi="Verdana" w:cs="Tahoma"/>
        </w:rPr>
      </w:pPr>
      <w:r w:rsidRPr="00115AC6">
        <w:rPr>
          <w:rFonts w:ascii="Verdana" w:hAnsi="Verdana" w:cs="Tahoma"/>
          <w:b/>
        </w:rPr>
        <w:t>(***)</w:t>
      </w:r>
      <w:r w:rsidRPr="00115AC6">
        <w:rPr>
          <w:rFonts w:ascii="Verdana" w:hAnsi="Verdana" w:cs="Tahoma"/>
          <w:b/>
        </w:rPr>
        <w:tab/>
      </w:r>
      <w:r w:rsidRPr="00115AC6">
        <w:rPr>
          <w:rFonts w:ascii="Verdana" w:hAnsi="Verdana" w:cs="Tahoma"/>
        </w:rPr>
        <w:t>La cantidad de residentes de obra se determinará en función de las soluciones habitacionales del proyecto, tomando en cuenta que 1 residente de obra puede ver hasta un máximo de 50 soluciones habitacionales.</w:t>
      </w:r>
    </w:p>
    <w:p w:rsidR="00D17734" w:rsidRPr="00115AC6" w:rsidRDefault="00D17734" w:rsidP="00D17734">
      <w:pPr>
        <w:spacing w:line="260" w:lineRule="atLeast"/>
        <w:jc w:val="both"/>
        <w:rPr>
          <w:rFonts w:ascii="Verdana" w:hAnsi="Verdana" w:cs="Tahoma"/>
        </w:rPr>
      </w:pPr>
      <w:r w:rsidRPr="00115AC6">
        <w:rPr>
          <w:rFonts w:ascii="Verdana" w:hAnsi="Verdana" w:cs="Tahoma"/>
          <w:b/>
        </w:rPr>
        <w:t>(****)</w:t>
      </w:r>
      <w:r w:rsidRPr="00115AC6">
        <w:rPr>
          <w:rFonts w:ascii="Verdana" w:hAnsi="Verdana" w:cs="Tahoma"/>
        </w:rPr>
        <w:t xml:space="preserve"> </w:t>
      </w:r>
      <w:r w:rsidRPr="00115AC6">
        <w:rPr>
          <w:rFonts w:ascii="Verdana" w:hAnsi="Verdana" w:cs="Tahoma"/>
          <w:b/>
          <w:bCs/>
        </w:rPr>
        <w:t>El responsable social de seguimiento de la Empresa Contratista</w:t>
      </w:r>
      <w:r w:rsidRPr="00115AC6">
        <w:rPr>
          <w:rFonts w:ascii="Verdana" w:hAnsi="Verdan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D17734" w:rsidRPr="00115AC6" w:rsidRDefault="00D17734" w:rsidP="00D17734">
      <w:pPr>
        <w:spacing w:line="260" w:lineRule="atLeast"/>
        <w:jc w:val="both"/>
        <w:rPr>
          <w:rFonts w:ascii="Verdana" w:hAnsi="Verdana" w:cs="Tahoma"/>
        </w:rPr>
      </w:pPr>
      <w:r w:rsidRPr="00115AC6">
        <w:rPr>
          <w:rFonts w:ascii="Verdana" w:hAnsi="Verdan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D17734" w:rsidRPr="00115AC6" w:rsidRDefault="00D17734" w:rsidP="00D17734">
      <w:pPr>
        <w:spacing w:line="260" w:lineRule="atLeast"/>
        <w:jc w:val="both"/>
        <w:rPr>
          <w:rFonts w:ascii="Verdana" w:hAnsi="Verdana" w:cs="Tahoma"/>
        </w:rPr>
      </w:pPr>
      <w:r w:rsidRPr="00115AC6">
        <w:rPr>
          <w:rFonts w:ascii="Verdana" w:hAnsi="Verdana" w:cs="Tahoma"/>
        </w:rPr>
        <w:t>Temáticas a desarrollar:</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lang w:val="es-ES_tradnl"/>
        </w:rPr>
      </w:pPr>
      <w:r w:rsidRPr="00115AC6">
        <w:rPr>
          <w:rFonts w:ascii="Verdana" w:hAnsi="Verdana" w:cs="Tahoma"/>
          <w:lang w:val="es-ES_tradnl"/>
        </w:rPr>
        <w:t>Educación Socio ambiental y la importancia en los servicios ambientales,</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lang w:val="es-ES_tradnl"/>
        </w:rPr>
      </w:pPr>
      <w:r w:rsidRPr="00115AC6">
        <w:rPr>
          <w:rFonts w:ascii="Verdana" w:hAnsi="Verdana" w:cs="Tahoma"/>
          <w:lang w:val="es-ES_tradnl"/>
        </w:rPr>
        <w:t>Higiene, salubridad y bioseguridad,</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lang w:val="es-ES_tradnl"/>
        </w:rPr>
      </w:pPr>
      <w:r w:rsidRPr="00115AC6">
        <w:rPr>
          <w:rFonts w:ascii="Verdana" w:hAnsi="Verdana" w:cs="Tahoma"/>
          <w:lang w:val="es-ES_tradnl"/>
        </w:rPr>
        <w:t>Saneamiento Básico,</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lang w:val="es-ES_tradnl"/>
        </w:rPr>
      </w:pPr>
      <w:r w:rsidRPr="00115AC6">
        <w:rPr>
          <w:rFonts w:ascii="Verdana" w:hAnsi="Verdana" w:cs="Tahoma"/>
          <w:lang w:val="es-ES_tradnl"/>
        </w:rPr>
        <w:t>Equidad de género y generacional, Prevención de violencia intrafamiliar,</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lang w:val="es-ES_tradnl"/>
        </w:rPr>
      </w:pPr>
      <w:bookmarkStart w:id="259" w:name="_Hlk127961989"/>
      <w:r w:rsidRPr="00115AC6">
        <w:rPr>
          <w:rFonts w:ascii="Verdana" w:hAnsi="Verdana" w:cs="Tahoma"/>
          <w:lang w:val="es-ES_tradnl"/>
        </w:rPr>
        <w:t>Hábitat, calidad de vida, hábitos saludables y el cumplimento de la función social de la vivienda</w:t>
      </w:r>
      <w:bookmarkEnd w:id="259"/>
      <w:r w:rsidRPr="00115AC6">
        <w:rPr>
          <w:rFonts w:ascii="Verdana" w:hAnsi="Verdana" w:cs="Tahoma"/>
          <w:lang w:val="es-ES_tradnl"/>
        </w:rPr>
        <w:t>,</w:t>
      </w:r>
    </w:p>
    <w:p w:rsidR="00D17734" w:rsidRPr="00115AC6" w:rsidRDefault="00D17734" w:rsidP="00756B31">
      <w:pPr>
        <w:pStyle w:val="Prrafodelista"/>
        <w:widowControl w:val="0"/>
        <w:numPr>
          <w:ilvl w:val="0"/>
          <w:numId w:val="57"/>
        </w:numPr>
        <w:spacing w:line="260" w:lineRule="atLeast"/>
        <w:ind w:left="567" w:hanging="284"/>
        <w:contextualSpacing/>
        <w:jc w:val="both"/>
        <w:rPr>
          <w:rFonts w:ascii="Verdana" w:hAnsi="Verdana" w:cs="Tahoma"/>
          <w:lang w:val="es-ES_tradnl"/>
        </w:rPr>
      </w:pPr>
      <w:r w:rsidRPr="00115AC6">
        <w:rPr>
          <w:rFonts w:ascii="Verdana" w:hAnsi="Verdana" w:cs="Tahoma"/>
          <w:lang w:val="es-ES_tradnl"/>
        </w:rPr>
        <w:t>Otros a requerimiento de la AEVIVIENDA.</w:t>
      </w:r>
    </w:p>
    <w:p w:rsidR="00D17734" w:rsidRPr="007223BC" w:rsidRDefault="00D17734" w:rsidP="00D17734">
      <w:pPr>
        <w:jc w:val="both"/>
        <w:rPr>
          <w:rFonts w:ascii="Verdana" w:hAnsi="Verdana" w:cs="Tahoma"/>
          <w:color w:val="000000"/>
        </w:rPr>
      </w:pPr>
      <w:r w:rsidRPr="00115AC6">
        <w:rPr>
          <w:rFonts w:ascii="Verdana" w:hAnsi="Verdana" w:cs="Tahoma"/>
        </w:rPr>
        <w:t>La Empresa Contratista debe Elaborar/diseñar manuales con contenido social que fortalezca y promueva</w:t>
      </w:r>
      <w:r w:rsidRPr="00115AC6">
        <w:rPr>
          <w:rFonts w:ascii="Verdana" w:hAnsi="Verdana" w:cs="Tahoma"/>
          <w:lang w:val="es-ES_tradnl"/>
        </w:rPr>
        <w:t xml:space="preserve"> la cultura </w:t>
      </w:r>
      <w:r w:rsidRPr="007223BC">
        <w:rPr>
          <w:rFonts w:ascii="Verdana" w:hAnsi="Verdana" w:cs="Tahoma"/>
          <w:lang w:val="es-ES_tradnl"/>
        </w:rPr>
        <w:t xml:space="preserve">del vivir bien, los cuales serán entregados </w:t>
      </w:r>
      <w:r w:rsidRPr="007223BC">
        <w:rPr>
          <w:rFonts w:ascii="Verdana" w:hAnsi="Verdana" w:cs="Tahoma"/>
          <w:color w:val="000000"/>
          <w:lang w:val="es-ES_tradnl"/>
        </w:rPr>
        <w:t>a los beneficiarios en los talleres socioeducativos.</w:t>
      </w:r>
    </w:p>
    <w:p w:rsidR="00D17734" w:rsidRPr="007223BC" w:rsidRDefault="00D17734" w:rsidP="00D17734">
      <w:pPr>
        <w:widowControl w:val="0"/>
        <w:spacing w:line="260" w:lineRule="atLeast"/>
        <w:jc w:val="both"/>
        <w:rPr>
          <w:rFonts w:ascii="Verdana" w:hAnsi="Verdana" w:cs="Tahoma"/>
        </w:rPr>
      </w:pPr>
      <w:r w:rsidRPr="007223BC">
        <w:rPr>
          <w:rFonts w:ascii="Verdana" w:hAnsi="Verdana" w:cs="Tahoma"/>
          <w:b/>
          <w:bCs/>
        </w:rPr>
        <w:t>Para el Personal Clave</w:t>
      </w:r>
      <w:r w:rsidRPr="007223BC">
        <w:rPr>
          <w:rFonts w:ascii="Verdana" w:hAnsi="Verdana" w:cs="Tahoma"/>
        </w:rPr>
        <w:t xml:space="preserve"> </w:t>
      </w:r>
      <w:bookmarkStart w:id="260" w:name="_Hlk180273859"/>
      <w:r w:rsidRPr="007223BC">
        <w:rPr>
          <w:rFonts w:ascii="Verdana" w:hAnsi="Verdana" w:cs="Tahoma"/>
        </w:rPr>
        <w:t>la experiencia será tomada en cuenta a partir del título en Provisión Nacional (debe adjuntar respaldos).</w:t>
      </w:r>
      <w:bookmarkEnd w:id="260"/>
    </w:p>
    <w:p w:rsidR="00D17734" w:rsidRPr="007223BC" w:rsidRDefault="00D17734" w:rsidP="00D17734">
      <w:pPr>
        <w:widowControl w:val="0"/>
        <w:spacing w:line="260" w:lineRule="atLeast"/>
        <w:jc w:val="both"/>
        <w:rPr>
          <w:rFonts w:ascii="Verdana" w:hAnsi="Verdana" w:cs="Tahoma"/>
        </w:rPr>
      </w:pPr>
      <w:r w:rsidRPr="007223BC">
        <w:rPr>
          <w:rFonts w:ascii="Verdana" w:hAnsi="Verdana" w:cs="Tahoma"/>
          <w:b/>
        </w:rPr>
        <w:t>El Ingeniero Civil y/o Arquitecto</w:t>
      </w:r>
      <w:r w:rsidRPr="007223BC">
        <w:rPr>
          <w:rFonts w:ascii="Verdana" w:hAnsi="Verdana" w:cs="Tahoma"/>
        </w:rPr>
        <w:t xml:space="preserve">, deberá contar con el número de registro </w:t>
      </w:r>
      <w:bookmarkStart w:id="261" w:name="_Hlk180273885"/>
      <w:r w:rsidRPr="007223BC">
        <w:rPr>
          <w:rFonts w:ascii="Verdana" w:hAnsi="Verdana" w:cs="Tahoma"/>
        </w:rPr>
        <w:t>del Colegio Profesional correspondiente.</w:t>
      </w:r>
      <w:bookmarkEnd w:id="261"/>
    </w:p>
    <w:p w:rsidR="00D17734" w:rsidRPr="00115AC6" w:rsidRDefault="00D17734" w:rsidP="00D17734">
      <w:pPr>
        <w:widowControl w:val="0"/>
        <w:spacing w:line="260" w:lineRule="atLeast"/>
        <w:jc w:val="both"/>
        <w:rPr>
          <w:rFonts w:ascii="Verdana" w:hAnsi="Verdana" w:cs="Tahoma"/>
        </w:rPr>
      </w:pPr>
      <w:bookmarkStart w:id="262" w:name="_Hlk127962098"/>
      <w:r w:rsidRPr="007223BC">
        <w:rPr>
          <w:rFonts w:ascii="Verdana" w:hAnsi="Verdana" w:cs="Tahoma"/>
          <w:b/>
          <w:bCs/>
        </w:rPr>
        <w:t>En caso de sustitución del personal clave,</w:t>
      </w:r>
      <w:r w:rsidRPr="007223BC">
        <w:rPr>
          <w:rFonts w:ascii="Verdana" w:hAnsi="Verdana" w:cs="Tahoma"/>
        </w:rPr>
        <w:t xml:space="preserve"> el reemplazante deberá tener un perfil igual o mayor al profesional ofertado en su propuesta, el Supervisor de Obra informará al Fiscal de Obra, para ser penalizado conforme se</w:t>
      </w:r>
      <w:r w:rsidRPr="00115AC6">
        <w:rPr>
          <w:rFonts w:ascii="Verdana" w:hAnsi="Verdana" w:cs="Tahoma"/>
        </w:rPr>
        <w:t xml:space="preserve"> establece en las Especificaciones Técnicas. </w:t>
      </w: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
        </w:rPr>
      </w:pPr>
      <w:bookmarkStart w:id="263" w:name="_Toc129242898"/>
      <w:bookmarkEnd w:id="262"/>
      <w:r w:rsidRPr="00115AC6">
        <w:rPr>
          <w:rFonts w:ascii="Verdana" w:hAnsi="Verdana" w:cs="Tahoma"/>
          <w:b/>
          <w:lang w:val="es-ES_tradnl"/>
        </w:rPr>
        <w:t>FRENTES DE TRABAJO</w:t>
      </w:r>
      <w:bookmarkEnd w:id="263"/>
    </w:p>
    <w:p w:rsidR="00D17734" w:rsidRPr="00115AC6" w:rsidRDefault="00D17734" w:rsidP="00D17734">
      <w:pPr>
        <w:spacing w:line="260" w:lineRule="atLeast"/>
        <w:jc w:val="both"/>
        <w:rPr>
          <w:rFonts w:ascii="Verdana" w:hAnsi="Verdana" w:cs="Tahoma"/>
          <w:bCs/>
        </w:rPr>
      </w:pPr>
      <w:r w:rsidRPr="00115AC6">
        <w:rPr>
          <w:rFonts w:ascii="Verdana" w:hAnsi="Verdan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5003"/>
        <w:gridCol w:w="1130"/>
        <w:gridCol w:w="2646"/>
      </w:tblGrid>
      <w:tr w:rsidR="00D17734" w:rsidRPr="00115AC6" w:rsidTr="00D17734">
        <w:trPr>
          <w:trHeight w:val="322"/>
          <w:jc w:val="center"/>
        </w:trPr>
        <w:tc>
          <w:tcPr>
            <w:tcW w:w="5098" w:type="dxa"/>
            <w:shd w:val="clear" w:color="auto" w:fill="B8CCE4" w:themeFill="accent1" w:themeFillTint="66"/>
            <w:vAlign w:val="center"/>
          </w:tcPr>
          <w:p w:rsidR="00D17734" w:rsidRPr="00115AC6" w:rsidRDefault="00D17734" w:rsidP="00D17734">
            <w:pPr>
              <w:jc w:val="center"/>
              <w:rPr>
                <w:rFonts w:ascii="Verdana" w:hAnsi="Verdana" w:cs="Tahoma"/>
                <w:b/>
              </w:rPr>
            </w:pPr>
            <w:r w:rsidRPr="00115AC6">
              <w:rPr>
                <w:rFonts w:ascii="Verdana" w:hAnsi="Verdana" w:cs="Tahoma"/>
                <w:b/>
              </w:rPr>
              <w:t>Tipos de Frentes</w:t>
            </w:r>
          </w:p>
        </w:tc>
        <w:tc>
          <w:tcPr>
            <w:tcW w:w="1134" w:type="dxa"/>
            <w:shd w:val="clear" w:color="auto" w:fill="B8CCE4" w:themeFill="accent1" w:themeFillTint="66"/>
            <w:vAlign w:val="center"/>
          </w:tcPr>
          <w:p w:rsidR="00D17734" w:rsidRPr="00115AC6" w:rsidRDefault="00D17734" w:rsidP="00D17734">
            <w:pPr>
              <w:jc w:val="center"/>
              <w:rPr>
                <w:rFonts w:ascii="Verdana" w:hAnsi="Verdana" w:cs="Tahoma"/>
                <w:b/>
              </w:rPr>
            </w:pPr>
            <w:r w:rsidRPr="00115AC6">
              <w:rPr>
                <w:rFonts w:ascii="Verdana" w:hAnsi="Verdana" w:cs="Tahoma"/>
                <w:b/>
              </w:rPr>
              <w:t>Unidad</w:t>
            </w:r>
          </w:p>
        </w:tc>
        <w:tc>
          <w:tcPr>
            <w:tcW w:w="2694" w:type="dxa"/>
            <w:shd w:val="clear" w:color="auto" w:fill="B8CCE4" w:themeFill="accent1" w:themeFillTint="66"/>
          </w:tcPr>
          <w:p w:rsidR="00D17734" w:rsidRPr="00115AC6" w:rsidRDefault="00D17734" w:rsidP="00D17734">
            <w:pPr>
              <w:jc w:val="center"/>
              <w:rPr>
                <w:rFonts w:ascii="Verdana" w:hAnsi="Verdana" w:cs="Tahoma"/>
                <w:b/>
              </w:rPr>
            </w:pPr>
            <w:r w:rsidRPr="00115AC6">
              <w:rPr>
                <w:rFonts w:ascii="Verdana" w:hAnsi="Verdana" w:cs="Tahoma"/>
                <w:b/>
              </w:rPr>
              <w:t>Numero de frentes de trabajo (*)</w:t>
            </w:r>
          </w:p>
        </w:tc>
      </w:tr>
      <w:tr w:rsidR="00D17734" w:rsidRPr="00115AC6" w:rsidTr="00D17734">
        <w:trPr>
          <w:trHeight w:val="322"/>
          <w:jc w:val="center"/>
        </w:trPr>
        <w:tc>
          <w:tcPr>
            <w:tcW w:w="5098" w:type="dxa"/>
            <w:vAlign w:val="center"/>
          </w:tcPr>
          <w:p w:rsidR="00D17734" w:rsidRPr="00115AC6" w:rsidRDefault="00D17734" w:rsidP="00D17734">
            <w:pPr>
              <w:jc w:val="center"/>
              <w:rPr>
                <w:rFonts w:ascii="Verdana" w:hAnsi="Verdana" w:cs="Tahoma"/>
                <w:bCs/>
              </w:rPr>
            </w:pPr>
            <w:r w:rsidRPr="00115AC6">
              <w:rPr>
                <w:rFonts w:ascii="Verdana" w:hAnsi="Verdana" w:cs="Tahoma"/>
                <w:color w:val="000000"/>
              </w:rPr>
              <w:t>OBRA GRUESA Y FINA</w:t>
            </w:r>
          </w:p>
        </w:tc>
        <w:tc>
          <w:tcPr>
            <w:tcW w:w="1134" w:type="dxa"/>
            <w:vAlign w:val="center"/>
          </w:tcPr>
          <w:p w:rsidR="00D17734" w:rsidRPr="00115AC6" w:rsidRDefault="00D17734" w:rsidP="00D17734">
            <w:pPr>
              <w:jc w:val="center"/>
              <w:rPr>
                <w:rFonts w:ascii="Verdana" w:hAnsi="Verdana" w:cs="Tahoma"/>
                <w:bCs/>
              </w:rPr>
            </w:pPr>
            <w:r w:rsidRPr="00115AC6">
              <w:rPr>
                <w:rFonts w:ascii="Verdana" w:hAnsi="Verdana" w:cs="Tahoma"/>
                <w:bCs/>
              </w:rPr>
              <w:t>FRENTE</w:t>
            </w:r>
          </w:p>
        </w:tc>
        <w:tc>
          <w:tcPr>
            <w:tcW w:w="2694" w:type="dxa"/>
            <w:vAlign w:val="center"/>
          </w:tcPr>
          <w:p w:rsidR="00D17734" w:rsidRPr="00115AC6" w:rsidRDefault="00D17734" w:rsidP="00D17734">
            <w:pPr>
              <w:jc w:val="center"/>
              <w:rPr>
                <w:rFonts w:ascii="Verdana" w:hAnsi="Verdana" w:cs="Tahoma"/>
                <w:bCs/>
                <w:color w:val="FF0000"/>
              </w:rPr>
            </w:pPr>
            <w:r>
              <w:rPr>
                <w:rFonts w:ascii="Verdana" w:hAnsi="Verdana" w:cs="Tahoma"/>
                <w:bCs/>
                <w:color w:val="FF0000"/>
              </w:rPr>
              <w:t>6</w:t>
            </w:r>
          </w:p>
        </w:tc>
      </w:tr>
      <w:tr w:rsidR="00D17734" w:rsidRPr="00115AC6" w:rsidTr="00D17734">
        <w:trPr>
          <w:trHeight w:val="322"/>
          <w:jc w:val="center"/>
        </w:trPr>
        <w:tc>
          <w:tcPr>
            <w:tcW w:w="5098" w:type="dxa"/>
            <w:vAlign w:val="center"/>
          </w:tcPr>
          <w:p w:rsidR="00D17734" w:rsidRPr="00115AC6" w:rsidRDefault="00D17734" w:rsidP="00D17734">
            <w:pPr>
              <w:jc w:val="center"/>
              <w:rPr>
                <w:rFonts w:ascii="Verdana" w:hAnsi="Verdana" w:cs="Tahoma"/>
                <w:bCs/>
              </w:rPr>
            </w:pPr>
            <w:r w:rsidRPr="00115AC6">
              <w:rPr>
                <w:rFonts w:ascii="Verdana" w:hAnsi="Verdana" w:cs="Tahoma"/>
                <w:color w:val="000000"/>
              </w:rPr>
              <w:t>ESPECIALISTAS ELÉCTRICOS</w:t>
            </w:r>
          </w:p>
        </w:tc>
        <w:tc>
          <w:tcPr>
            <w:tcW w:w="1134" w:type="dxa"/>
            <w:vAlign w:val="center"/>
          </w:tcPr>
          <w:p w:rsidR="00D17734" w:rsidRPr="00115AC6" w:rsidRDefault="00D17734" w:rsidP="00D17734">
            <w:pPr>
              <w:jc w:val="center"/>
              <w:rPr>
                <w:rFonts w:ascii="Verdana" w:hAnsi="Verdana" w:cs="Tahoma"/>
                <w:bCs/>
              </w:rPr>
            </w:pPr>
            <w:r w:rsidRPr="00115AC6">
              <w:rPr>
                <w:rFonts w:ascii="Verdana" w:hAnsi="Verdana" w:cs="Tahoma"/>
                <w:bCs/>
              </w:rPr>
              <w:t>FRENTE</w:t>
            </w:r>
          </w:p>
        </w:tc>
        <w:tc>
          <w:tcPr>
            <w:tcW w:w="2694" w:type="dxa"/>
            <w:vAlign w:val="center"/>
          </w:tcPr>
          <w:p w:rsidR="00D17734" w:rsidRPr="00115AC6" w:rsidRDefault="00D17734" w:rsidP="00D17734">
            <w:pPr>
              <w:jc w:val="center"/>
              <w:rPr>
                <w:rFonts w:ascii="Verdana" w:hAnsi="Verdana" w:cs="Tahoma"/>
                <w:bCs/>
                <w:color w:val="FF0000"/>
              </w:rPr>
            </w:pPr>
            <w:r>
              <w:rPr>
                <w:rFonts w:ascii="Verdana" w:hAnsi="Verdana" w:cs="Tahoma"/>
                <w:bCs/>
                <w:color w:val="FF0000"/>
              </w:rPr>
              <w:t>3</w:t>
            </w:r>
          </w:p>
        </w:tc>
      </w:tr>
      <w:tr w:rsidR="00D17734" w:rsidRPr="00115AC6" w:rsidTr="00D17734">
        <w:trPr>
          <w:trHeight w:val="322"/>
          <w:jc w:val="center"/>
        </w:trPr>
        <w:tc>
          <w:tcPr>
            <w:tcW w:w="5098" w:type="dxa"/>
            <w:vAlign w:val="center"/>
          </w:tcPr>
          <w:p w:rsidR="00D17734" w:rsidRPr="00115AC6" w:rsidRDefault="00D17734" w:rsidP="00D17734">
            <w:pPr>
              <w:jc w:val="center"/>
              <w:rPr>
                <w:rFonts w:ascii="Verdana" w:hAnsi="Verdana" w:cs="Tahoma"/>
                <w:bCs/>
              </w:rPr>
            </w:pPr>
            <w:r w:rsidRPr="00115AC6">
              <w:rPr>
                <w:rFonts w:ascii="Verdana" w:hAnsi="Verdana" w:cs="Tahoma"/>
                <w:color w:val="000000"/>
              </w:rPr>
              <w:t>ESPECIALISTAS EN AGUA POTABLE Y SANITARIO</w:t>
            </w:r>
          </w:p>
        </w:tc>
        <w:tc>
          <w:tcPr>
            <w:tcW w:w="1134" w:type="dxa"/>
            <w:vAlign w:val="center"/>
          </w:tcPr>
          <w:p w:rsidR="00D17734" w:rsidRPr="00115AC6" w:rsidRDefault="00D17734" w:rsidP="00D17734">
            <w:pPr>
              <w:jc w:val="center"/>
              <w:rPr>
                <w:rFonts w:ascii="Verdana" w:hAnsi="Verdana" w:cs="Tahoma"/>
                <w:bCs/>
              </w:rPr>
            </w:pPr>
            <w:r w:rsidRPr="00115AC6">
              <w:rPr>
                <w:rFonts w:ascii="Verdana" w:hAnsi="Verdana" w:cs="Tahoma"/>
                <w:bCs/>
              </w:rPr>
              <w:t>FRENTE</w:t>
            </w:r>
          </w:p>
        </w:tc>
        <w:tc>
          <w:tcPr>
            <w:tcW w:w="2694" w:type="dxa"/>
            <w:vAlign w:val="center"/>
          </w:tcPr>
          <w:p w:rsidR="00D17734" w:rsidRPr="00115AC6" w:rsidRDefault="00D17734" w:rsidP="00D17734">
            <w:pPr>
              <w:jc w:val="center"/>
              <w:rPr>
                <w:rFonts w:ascii="Verdana" w:hAnsi="Verdana" w:cs="Tahoma"/>
                <w:bCs/>
                <w:color w:val="FF0000"/>
              </w:rPr>
            </w:pPr>
            <w:r>
              <w:rPr>
                <w:rFonts w:ascii="Verdana" w:hAnsi="Verdana" w:cs="Tahoma"/>
                <w:bCs/>
                <w:color w:val="FF0000"/>
              </w:rPr>
              <w:t>3</w:t>
            </w:r>
          </w:p>
        </w:tc>
      </w:tr>
      <w:tr w:rsidR="00D17734" w:rsidRPr="00115AC6" w:rsidTr="00D17734">
        <w:trPr>
          <w:trHeight w:val="322"/>
          <w:jc w:val="center"/>
        </w:trPr>
        <w:tc>
          <w:tcPr>
            <w:tcW w:w="5098" w:type="dxa"/>
            <w:vAlign w:val="center"/>
          </w:tcPr>
          <w:p w:rsidR="00D17734" w:rsidRPr="00115AC6" w:rsidRDefault="00D17734" w:rsidP="00D17734">
            <w:pPr>
              <w:jc w:val="center"/>
              <w:rPr>
                <w:rFonts w:ascii="Verdana" w:hAnsi="Verdana" w:cs="Tahoma"/>
                <w:bCs/>
              </w:rPr>
            </w:pPr>
            <w:r w:rsidRPr="00115AC6">
              <w:rPr>
                <w:rFonts w:ascii="Verdana" w:hAnsi="Verdana" w:cs="Tahoma"/>
                <w:color w:val="000000"/>
              </w:rPr>
              <w:t>ESPECIALISTAS EN CARPINTERÍA EN MADERA</w:t>
            </w:r>
          </w:p>
        </w:tc>
        <w:tc>
          <w:tcPr>
            <w:tcW w:w="1134" w:type="dxa"/>
            <w:vAlign w:val="center"/>
          </w:tcPr>
          <w:p w:rsidR="00D17734" w:rsidRPr="00115AC6" w:rsidRDefault="00D17734" w:rsidP="00D17734">
            <w:pPr>
              <w:jc w:val="center"/>
              <w:rPr>
                <w:rFonts w:ascii="Verdana" w:hAnsi="Verdana" w:cs="Tahoma"/>
                <w:bCs/>
              </w:rPr>
            </w:pPr>
            <w:r w:rsidRPr="00115AC6">
              <w:rPr>
                <w:rFonts w:ascii="Verdana" w:hAnsi="Verdana" w:cs="Tahoma"/>
                <w:bCs/>
              </w:rPr>
              <w:t>FRENTE</w:t>
            </w:r>
          </w:p>
        </w:tc>
        <w:tc>
          <w:tcPr>
            <w:tcW w:w="2694" w:type="dxa"/>
            <w:vAlign w:val="center"/>
          </w:tcPr>
          <w:p w:rsidR="00D17734" w:rsidRPr="00115AC6" w:rsidRDefault="00D17734" w:rsidP="00D17734">
            <w:pPr>
              <w:jc w:val="center"/>
              <w:rPr>
                <w:rFonts w:ascii="Verdana" w:hAnsi="Verdana" w:cs="Tahoma"/>
                <w:bCs/>
                <w:color w:val="FF0000"/>
              </w:rPr>
            </w:pPr>
            <w:r>
              <w:rPr>
                <w:rFonts w:ascii="Verdana" w:hAnsi="Verdana" w:cs="Tahoma"/>
                <w:bCs/>
                <w:color w:val="FF0000"/>
              </w:rPr>
              <w:t>2</w:t>
            </w:r>
          </w:p>
        </w:tc>
      </w:tr>
      <w:tr w:rsidR="00D17734" w:rsidRPr="00115AC6" w:rsidTr="00D17734">
        <w:trPr>
          <w:trHeight w:val="322"/>
          <w:jc w:val="center"/>
        </w:trPr>
        <w:tc>
          <w:tcPr>
            <w:tcW w:w="5098" w:type="dxa"/>
            <w:vAlign w:val="center"/>
          </w:tcPr>
          <w:p w:rsidR="00D17734" w:rsidRPr="00115AC6" w:rsidRDefault="00D17734" w:rsidP="00D17734">
            <w:pPr>
              <w:jc w:val="center"/>
              <w:rPr>
                <w:rFonts w:ascii="Verdana" w:hAnsi="Verdana" w:cs="Tahoma"/>
                <w:bCs/>
              </w:rPr>
            </w:pPr>
            <w:r w:rsidRPr="00115AC6">
              <w:rPr>
                <w:rFonts w:ascii="Verdana" w:hAnsi="Verdana" w:cs="Tahoma"/>
                <w:color w:val="000000"/>
              </w:rPr>
              <w:t>ESPECIALISTAS EN CARPINTERÍA EN ALUMINIO</w:t>
            </w:r>
          </w:p>
        </w:tc>
        <w:tc>
          <w:tcPr>
            <w:tcW w:w="1134" w:type="dxa"/>
            <w:vAlign w:val="center"/>
          </w:tcPr>
          <w:p w:rsidR="00D17734" w:rsidRPr="00115AC6" w:rsidRDefault="00D17734" w:rsidP="00D17734">
            <w:pPr>
              <w:jc w:val="center"/>
              <w:rPr>
                <w:rFonts w:ascii="Verdana" w:hAnsi="Verdana" w:cs="Tahoma"/>
                <w:bCs/>
              </w:rPr>
            </w:pPr>
            <w:r w:rsidRPr="00115AC6">
              <w:rPr>
                <w:rFonts w:ascii="Verdana" w:hAnsi="Verdana" w:cs="Tahoma"/>
                <w:bCs/>
              </w:rPr>
              <w:t>FRENTE</w:t>
            </w:r>
          </w:p>
        </w:tc>
        <w:tc>
          <w:tcPr>
            <w:tcW w:w="2694" w:type="dxa"/>
            <w:vAlign w:val="center"/>
          </w:tcPr>
          <w:p w:rsidR="00D17734" w:rsidRPr="00115AC6" w:rsidRDefault="00D17734" w:rsidP="00D17734">
            <w:pPr>
              <w:jc w:val="center"/>
              <w:rPr>
                <w:rFonts w:ascii="Verdana" w:hAnsi="Verdana" w:cs="Tahoma"/>
                <w:bCs/>
                <w:color w:val="FF0000"/>
              </w:rPr>
            </w:pPr>
            <w:r>
              <w:rPr>
                <w:rFonts w:ascii="Verdana" w:hAnsi="Verdana" w:cs="Tahoma"/>
                <w:bCs/>
                <w:color w:val="FF0000"/>
              </w:rPr>
              <w:t>2</w:t>
            </w:r>
          </w:p>
        </w:tc>
      </w:tr>
      <w:tr w:rsidR="00D17734" w:rsidRPr="00115AC6" w:rsidTr="00D17734">
        <w:trPr>
          <w:trHeight w:val="322"/>
          <w:jc w:val="center"/>
        </w:trPr>
        <w:tc>
          <w:tcPr>
            <w:tcW w:w="5098" w:type="dxa"/>
            <w:vAlign w:val="center"/>
          </w:tcPr>
          <w:p w:rsidR="00D17734" w:rsidRPr="00115AC6" w:rsidRDefault="00D17734" w:rsidP="00D17734">
            <w:pPr>
              <w:jc w:val="center"/>
              <w:rPr>
                <w:rFonts w:ascii="Verdana" w:hAnsi="Verdana" w:cs="Tahoma"/>
                <w:bCs/>
              </w:rPr>
            </w:pPr>
            <w:r w:rsidRPr="00115AC6">
              <w:rPr>
                <w:rFonts w:ascii="Verdana" w:hAnsi="Verdana" w:cs="Tahoma"/>
                <w:color w:val="000000"/>
              </w:rPr>
              <w:t>ESPECIALISTAS EN PREFABRICADOS</w:t>
            </w:r>
          </w:p>
        </w:tc>
        <w:tc>
          <w:tcPr>
            <w:tcW w:w="1134" w:type="dxa"/>
            <w:vAlign w:val="center"/>
          </w:tcPr>
          <w:p w:rsidR="00D17734" w:rsidRPr="00115AC6" w:rsidRDefault="00D17734" w:rsidP="00D17734">
            <w:pPr>
              <w:jc w:val="center"/>
              <w:rPr>
                <w:rFonts w:ascii="Verdana" w:hAnsi="Verdana" w:cs="Tahoma"/>
                <w:bCs/>
              </w:rPr>
            </w:pPr>
            <w:r w:rsidRPr="00115AC6">
              <w:rPr>
                <w:rFonts w:ascii="Verdana" w:hAnsi="Verdana" w:cs="Tahoma"/>
                <w:bCs/>
              </w:rPr>
              <w:t>FRENTE</w:t>
            </w:r>
          </w:p>
        </w:tc>
        <w:tc>
          <w:tcPr>
            <w:tcW w:w="2694" w:type="dxa"/>
            <w:vAlign w:val="center"/>
          </w:tcPr>
          <w:p w:rsidR="00D17734" w:rsidRPr="00115AC6" w:rsidRDefault="00D17734" w:rsidP="00D17734">
            <w:pPr>
              <w:jc w:val="center"/>
              <w:rPr>
                <w:rFonts w:ascii="Verdana" w:hAnsi="Verdana" w:cs="Tahoma"/>
                <w:bCs/>
                <w:color w:val="FF0000"/>
              </w:rPr>
            </w:pPr>
            <w:r>
              <w:rPr>
                <w:rFonts w:ascii="Verdana" w:hAnsi="Verdana" w:cs="Tahoma"/>
                <w:bCs/>
                <w:color w:val="FF0000"/>
              </w:rPr>
              <w:t>2</w:t>
            </w:r>
          </w:p>
        </w:tc>
      </w:tr>
      <w:tr w:rsidR="00D17734" w:rsidRPr="00115AC6" w:rsidTr="00D17734">
        <w:trPr>
          <w:trHeight w:val="322"/>
          <w:jc w:val="center"/>
        </w:trPr>
        <w:tc>
          <w:tcPr>
            <w:tcW w:w="6232" w:type="dxa"/>
            <w:gridSpan w:val="2"/>
            <w:shd w:val="clear" w:color="auto" w:fill="B8CCE4" w:themeFill="accent1" w:themeFillTint="66"/>
            <w:vAlign w:val="center"/>
          </w:tcPr>
          <w:p w:rsidR="00D17734" w:rsidRPr="00115AC6" w:rsidRDefault="00D17734" w:rsidP="00D17734">
            <w:pPr>
              <w:jc w:val="right"/>
              <w:rPr>
                <w:rFonts w:ascii="Verdana" w:hAnsi="Verdana" w:cs="Tahoma"/>
                <w:b/>
              </w:rPr>
            </w:pPr>
            <w:r w:rsidRPr="00115AC6">
              <w:rPr>
                <w:rFonts w:ascii="Verdana" w:hAnsi="Verdana" w:cs="Tahoma"/>
                <w:b/>
              </w:rPr>
              <w:t>TOTAL FRENTES</w:t>
            </w:r>
          </w:p>
        </w:tc>
        <w:tc>
          <w:tcPr>
            <w:tcW w:w="2694" w:type="dxa"/>
            <w:shd w:val="clear" w:color="auto" w:fill="B8CCE4" w:themeFill="accent1" w:themeFillTint="66"/>
            <w:vAlign w:val="center"/>
          </w:tcPr>
          <w:p w:rsidR="00D17734" w:rsidRPr="00115AC6" w:rsidRDefault="00D17734" w:rsidP="00D17734">
            <w:pPr>
              <w:jc w:val="center"/>
              <w:rPr>
                <w:rFonts w:ascii="Verdana" w:hAnsi="Verdana" w:cs="Tahoma"/>
                <w:b/>
                <w:color w:val="FF0000"/>
              </w:rPr>
            </w:pPr>
            <w:r>
              <w:rPr>
                <w:rFonts w:ascii="Verdana" w:hAnsi="Verdana" w:cs="Tahoma"/>
                <w:b/>
                <w:color w:val="FF0000"/>
              </w:rPr>
              <w:t>18</w:t>
            </w:r>
          </w:p>
        </w:tc>
      </w:tr>
    </w:tbl>
    <w:p w:rsidR="00D17734" w:rsidRPr="00115AC6" w:rsidRDefault="00D17734" w:rsidP="00D17734">
      <w:pPr>
        <w:suppressAutoHyphens/>
        <w:jc w:val="both"/>
        <w:rPr>
          <w:rFonts w:ascii="Verdana" w:hAnsi="Verdana" w:cs="Tahoma"/>
        </w:rPr>
      </w:pPr>
    </w:p>
    <w:p w:rsidR="00D17734" w:rsidRDefault="00D17734" w:rsidP="00D17734">
      <w:pPr>
        <w:suppressAutoHyphens/>
        <w:jc w:val="both"/>
        <w:rPr>
          <w:rFonts w:ascii="Verdana" w:hAnsi="Verdana" w:cs="Tahoma"/>
          <w:b/>
          <w:bCs/>
        </w:rPr>
      </w:pPr>
      <w:r w:rsidRPr="00115AC6">
        <w:rPr>
          <w:rFonts w:ascii="Verdana" w:hAnsi="Verdana" w:cs="Tahoma"/>
        </w:rPr>
        <w:t xml:space="preserve">Para obra gruesa y fina se considerará un frente de trabajo al grupo mínimo de </w:t>
      </w:r>
      <w:r w:rsidRPr="00115AC6">
        <w:rPr>
          <w:rFonts w:ascii="Verdana" w:hAnsi="Verdana" w:cs="Tahoma"/>
          <w:b/>
          <w:bCs/>
        </w:rPr>
        <w:t>6 personas</w:t>
      </w:r>
      <w:r w:rsidRPr="00115AC6">
        <w:rPr>
          <w:rFonts w:ascii="Verdana" w:hAnsi="Verdana" w:cs="Tahoma"/>
        </w:rPr>
        <w:t xml:space="preserve"> el cual deberá estar compuesto por 2 albañiles y 4 ayudantes </w:t>
      </w:r>
      <w:r w:rsidRPr="00115AC6">
        <w:rPr>
          <w:rFonts w:ascii="Verdana" w:hAnsi="Verdana" w:cs="Tahoma"/>
          <w:b/>
          <w:bCs/>
        </w:rPr>
        <w:t>(sin considerar el aporte propio).</w:t>
      </w:r>
      <w:r w:rsidRPr="00115AC6">
        <w:rPr>
          <w:rFonts w:ascii="Verdana" w:hAnsi="Verdana" w:cs="Tahoma"/>
        </w:rPr>
        <w:t xml:space="preserve"> Para instalaciones: sanitario, eléctrico, agua potable y prefabricados, se considerará un frente de trabajo al grupo mínimo de </w:t>
      </w:r>
      <w:r w:rsidRPr="00115AC6">
        <w:rPr>
          <w:rFonts w:ascii="Verdana" w:hAnsi="Verdana" w:cs="Tahoma"/>
          <w:b/>
        </w:rPr>
        <w:t>4 personas</w:t>
      </w:r>
      <w:r w:rsidRPr="00115AC6">
        <w:rPr>
          <w:rFonts w:ascii="Verdana" w:hAnsi="Verdana" w:cs="Tahoma"/>
        </w:rPr>
        <w:t xml:space="preserve"> el cual deberá estar compuesto por 1 especialista y 3 ayudantes </w:t>
      </w:r>
      <w:r w:rsidRPr="00115AC6">
        <w:rPr>
          <w:rFonts w:ascii="Verdana" w:hAnsi="Verdana" w:cs="Tahoma"/>
          <w:b/>
          <w:bCs/>
        </w:rPr>
        <w:t>(sin considerar el aporte propio).</w:t>
      </w:r>
    </w:p>
    <w:p w:rsidR="00D17734" w:rsidRPr="005A6193" w:rsidRDefault="00D17734" w:rsidP="00D17734">
      <w:pPr>
        <w:suppressAutoHyphens/>
        <w:jc w:val="both"/>
        <w:rPr>
          <w:rFonts w:ascii="Verdana" w:hAnsi="Verdana" w:cs="Tahoma"/>
          <w:bCs/>
        </w:rPr>
      </w:pPr>
      <w:r w:rsidRPr="005A6193">
        <w:rPr>
          <w:rFonts w:ascii="Verdana" w:hAnsi="Verdana" w:cs="Tahoma"/>
          <w:bCs/>
        </w:rPr>
        <w:t>El contratista deberá reportar el listado del personal que participa en el proyecto al supervisor de obra para que este verifique el cumplimiento del porcentaje de participación femenina que participa, según lo ofertado en su propuesta.</w:t>
      </w: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
          <w:lang w:val="es-BO"/>
        </w:rPr>
      </w:pPr>
      <w:bookmarkStart w:id="264" w:name="_Toc351628701"/>
      <w:bookmarkStart w:id="265" w:name="_Toc515301261"/>
      <w:bookmarkStart w:id="266" w:name="_Toc129242899"/>
      <w:r w:rsidRPr="00115AC6">
        <w:rPr>
          <w:rFonts w:ascii="Verdana" w:hAnsi="Verdana" w:cs="Tahoma"/>
          <w:b/>
          <w:lang w:val="es-ES_tradnl"/>
        </w:rPr>
        <w:t>EQUIPO</w:t>
      </w:r>
      <w:r w:rsidRPr="00115AC6">
        <w:rPr>
          <w:rFonts w:ascii="Verdana" w:hAnsi="Verdana" w:cs="Tahoma"/>
          <w:b/>
          <w:lang w:val="es-BO"/>
        </w:rPr>
        <w:t xml:space="preserve"> MÍNIMO REQUERIDO PARA LA EJECUCIÓN DE OBRA</w:t>
      </w:r>
      <w:bookmarkEnd w:id="264"/>
      <w:bookmarkEnd w:id="265"/>
      <w:bookmarkEnd w:id="266"/>
    </w:p>
    <w:p w:rsidR="00D17734" w:rsidRPr="00115AC6" w:rsidRDefault="00D17734" w:rsidP="00D17734">
      <w:pPr>
        <w:jc w:val="both"/>
        <w:rPr>
          <w:rFonts w:ascii="Verdana" w:hAnsi="Verdana" w:cs="Tahoma"/>
        </w:rPr>
      </w:pPr>
      <w:r w:rsidRPr="00115AC6">
        <w:rPr>
          <w:rFonts w:ascii="Verdana" w:hAnsi="Verdan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427"/>
        <w:gridCol w:w="2983"/>
        <w:gridCol w:w="1069"/>
        <w:gridCol w:w="1343"/>
        <w:gridCol w:w="1309"/>
        <w:gridCol w:w="2078"/>
      </w:tblGrid>
      <w:tr w:rsidR="00D17734" w:rsidRPr="00115AC6" w:rsidTr="00D1773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D17734" w:rsidRPr="00115AC6" w:rsidRDefault="00D17734" w:rsidP="00D17734">
            <w:pPr>
              <w:rPr>
                <w:rFonts w:ascii="Verdana" w:hAnsi="Verdana" w:cs="Tahoma"/>
                <w:b/>
                <w:bCs/>
                <w:color w:val="FFFFFF" w:themeColor="background1"/>
                <w:lang w:eastAsia="es-BO"/>
              </w:rPr>
            </w:pPr>
            <w:r w:rsidRPr="00115AC6">
              <w:rPr>
                <w:rFonts w:ascii="Verdana" w:hAnsi="Verdana" w:cs="Tahoma"/>
                <w:b/>
                <w:bCs/>
                <w:color w:val="FFFFFF" w:themeColor="background1"/>
                <w:lang w:eastAsia="es-BO"/>
              </w:rPr>
              <w:t>PERMANENTE</w:t>
            </w:r>
          </w:p>
        </w:tc>
      </w:tr>
      <w:tr w:rsidR="00D17734" w:rsidRPr="00115AC6" w:rsidTr="00D17734">
        <w:trPr>
          <w:trHeight w:val="329"/>
          <w:jc w:val="center"/>
        </w:trPr>
        <w:tc>
          <w:tcPr>
            <w:tcW w:w="427" w:type="dxa"/>
            <w:tcBorders>
              <w:top w:val="nil"/>
              <w:left w:val="single" w:sz="4" w:space="0" w:color="auto"/>
              <w:bottom w:val="single" w:sz="4" w:space="0" w:color="auto"/>
              <w:right w:val="single" w:sz="4" w:space="0" w:color="auto"/>
            </w:tcBorders>
            <w:shd w:val="clear" w:color="auto" w:fill="394877"/>
            <w:vAlign w:val="center"/>
            <w:hideMark/>
          </w:tcPr>
          <w:p w:rsidR="00D17734" w:rsidRPr="00115AC6" w:rsidRDefault="00D17734" w:rsidP="00D17734">
            <w:pPr>
              <w:jc w:val="center"/>
              <w:rPr>
                <w:rFonts w:ascii="Verdana" w:hAnsi="Verdana" w:cs="Tahoma"/>
                <w:b/>
                <w:bCs/>
                <w:color w:val="FFFFFF" w:themeColor="background1"/>
                <w:lang w:eastAsia="es-BO"/>
              </w:rPr>
            </w:pPr>
            <w:r w:rsidRPr="00115AC6">
              <w:rPr>
                <w:rFonts w:ascii="Verdana" w:hAnsi="Verdana" w:cs="Tahoma"/>
                <w:b/>
                <w:bCs/>
                <w:color w:val="FFFFFF" w:themeColor="background1"/>
                <w:lang w:eastAsia="es-BO"/>
              </w:rPr>
              <w:t>N°</w:t>
            </w:r>
          </w:p>
        </w:tc>
        <w:tc>
          <w:tcPr>
            <w:tcW w:w="2983" w:type="dxa"/>
            <w:tcBorders>
              <w:top w:val="nil"/>
              <w:left w:val="nil"/>
              <w:bottom w:val="single" w:sz="4" w:space="0" w:color="auto"/>
              <w:right w:val="single" w:sz="4" w:space="0" w:color="auto"/>
            </w:tcBorders>
            <w:shd w:val="clear" w:color="auto" w:fill="394877"/>
            <w:vAlign w:val="center"/>
            <w:hideMark/>
          </w:tcPr>
          <w:p w:rsidR="00D17734" w:rsidRPr="00115AC6" w:rsidRDefault="00D17734" w:rsidP="00D17734">
            <w:pPr>
              <w:jc w:val="center"/>
              <w:rPr>
                <w:rFonts w:ascii="Verdana" w:hAnsi="Verdana" w:cs="Tahoma"/>
                <w:b/>
                <w:bCs/>
                <w:color w:val="FFFFFF" w:themeColor="background1"/>
                <w:lang w:eastAsia="es-BO"/>
              </w:rPr>
            </w:pPr>
            <w:r w:rsidRPr="00115AC6">
              <w:rPr>
                <w:rFonts w:ascii="Verdana" w:hAnsi="Verdana" w:cs="Tahoma"/>
                <w:b/>
                <w:bCs/>
                <w:color w:val="FFFFFF" w:themeColor="background1"/>
                <w:lang w:eastAsia="es-BO"/>
              </w:rPr>
              <w:t>DESCRIPCIÓN</w:t>
            </w:r>
          </w:p>
        </w:tc>
        <w:tc>
          <w:tcPr>
            <w:tcW w:w="1069" w:type="dxa"/>
            <w:tcBorders>
              <w:top w:val="nil"/>
              <w:left w:val="nil"/>
              <w:bottom w:val="single" w:sz="4" w:space="0" w:color="auto"/>
              <w:right w:val="single" w:sz="4" w:space="0" w:color="auto"/>
            </w:tcBorders>
            <w:shd w:val="clear" w:color="auto" w:fill="394877"/>
            <w:vAlign w:val="center"/>
            <w:hideMark/>
          </w:tcPr>
          <w:p w:rsidR="00D17734" w:rsidRPr="00115AC6" w:rsidRDefault="00D17734" w:rsidP="00D17734">
            <w:pPr>
              <w:jc w:val="center"/>
              <w:rPr>
                <w:rFonts w:ascii="Verdana" w:hAnsi="Verdana" w:cs="Tahoma"/>
                <w:b/>
                <w:bCs/>
                <w:color w:val="FFFFFF" w:themeColor="background1"/>
                <w:lang w:eastAsia="es-BO"/>
              </w:rPr>
            </w:pPr>
            <w:r w:rsidRPr="00115AC6">
              <w:rPr>
                <w:rFonts w:ascii="Verdana" w:hAnsi="Verdana" w:cs="Tahoma"/>
                <w:b/>
                <w:bCs/>
                <w:color w:val="FFFFFF" w:themeColor="background1"/>
                <w:lang w:eastAsia="es-BO"/>
              </w:rPr>
              <w:t>UNIDAD</w:t>
            </w:r>
          </w:p>
        </w:tc>
        <w:tc>
          <w:tcPr>
            <w:tcW w:w="1343" w:type="dxa"/>
            <w:tcBorders>
              <w:top w:val="nil"/>
              <w:left w:val="nil"/>
              <w:bottom w:val="single" w:sz="4" w:space="0" w:color="auto"/>
              <w:right w:val="single" w:sz="4" w:space="0" w:color="auto"/>
            </w:tcBorders>
            <w:shd w:val="clear" w:color="auto" w:fill="394877"/>
            <w:vAlign w:val="center"/>
            <w:hideMark/>
          </w:tcPr>
          <w:p w:rsidR="00D17734" w:rsidRPr="00115AC6" w:rsidRDefault="00D17734" w:rsidP="00D17734">
            <w:pPr>
              <w:jc w:val="center"/>
              <w:rPr>
                <w:rFonts w:ascii="Verdana" w:hAnsi="Verdana" w:cs="Tahoma"/>
                <w:b/>
                <w:bCs/>
                <w:color w:val="FFFFFF" w:themeColor="background1"/>
                <w:lang w:eastAsia="es-BO"/>
              </w:rPr>
            </w:pPr>
            <w:r w:rsidRPr="00115AC6">
              <w:rPr>
                <w:rFonts w:ascii="Verdana" w:hAnsi="Verdana" w:cs="Tahoma"/>
                <w:b/>
                <w:bCs/>
                <w:color w:val="FFFFFF" w:themeColor="background1"/>
                <w:lang w:eastAsia="es-BO"/>
              </w:rPr>
              <w:t>CANTIDAD</w:t>
            </w:r>
          </w:p>
        </w:tc>
        <w:tc>
          <w:tcPr>
            <w:tcW w:w="1309" w:type="dxa"/>
            <w:tcBorders>
              <w:top w:val="nil"/>
              <w:left w:val="nil"/>
              <w:bottom w:val="single" w:sz="4" w:space="0" w:color="auto"/>
              <w:right w:val="single" w:sz="4" w:space="0" w:color="auto"/>
            </w:tcBorders>
            <w:shd w:val="clear" w:color="auto" w:fill="394877"/>
            <w:vAlign w:val="center"/>
            <w:hideMark/>
          </w:tcPr>
          <w:p w:rsidR="00D17734" w:rsidRPr="00115AC6" w:rsidRDefault="00D17734" w:rsidP="00D17734">
            <w:pPr>
              <w:jc w:val="center"/>
              <w:rPr>
                <w:rFonts w:ascii="Verdana" w:hAnsi="Verdana" w:cs="Tahoma"/>
                <w:b/>
                <w:bCs/>
                <w:color w:val="FFFFFF" w:themeColor="background1"/>
                <w:lang w:eastAsia="es-BO"/>
              </w:rPr>
            </w:pPr>
            <w:r w:rsidRPr="00115AC6">
              <w:rPr>
                <w:rFonts w:ascii="Verdana" w:hAnsi="Verdana" w:cs="Tahoma"/>
                <w:b/>
                <w:bCs/>
                <w:color w:val="FFFFFF" w:themeColor="background1"/>
                <w:lang w:eastAsia="es-BO"/>
              </w:rPr>
              <w:t>POTENCIA</w:t>
            </w:r>
          </w:p>
        </w:tc>
        <w:tc>
          <w:tcPr>
            <w:tcW w:w="2078" w:type="dxa"/>
            <w:tcBorders>
              <w:top w:val="single" w:sz="4" w:space="0" w:color="auto"/>
              <w:left w:val="nil"/>
              <w:bottom w:val="single" w:sz="4" w:space="0" w:color="auto"/>
              <w:right w:val="single" w:sz="4" w:space="0" w:color="auto"/>
            </w:tcBorders>
            <w:shd w:val="clear" w:color="auto" w:fill="394877"/>
            <w:vAlign w:val="center"/>
            <w:hideMark/>
          </w:tcPr>
          <w:p w:rsidR="00D17734" w:rsidRPr="00115AC6" w:rsidRDefault="00D17734" w:rsidP="00D17734">
            <w:pPr>
              <w:jc w:val="center"/>
              <w:rPr>
                <w:rFonts w:ascii="Verdana" w:hAnsi="Verdana" w:cs="Tahoma"/>
                <w:b/>
                <w:bCs/>
                <w:color w:val="FFFFFF" w:themeColor="background1"/>
                <w:lang w:eastAsia="es-BO"/>
              </w:rPr>
            </w:pPr>
            <w:r w:rsidRPr="00115AC6">
              <w:rPr>
                <w:rFonts w:ascii="Verdana" w:hAnsi="Verdana" w:cs="Tahoma"/>
                <w:b/>
                <w:bCs/>
                <w:color w:val="FFFFFF" w:themeColor="background1"/>
                <w:lang w:eastAsia="es-BO"/>
              </w:rPr>
              <w:t xml:space="preserve">CAPACIDAD / CILINDRADA / REND. </w:t>
            </w:r>
          </w:p>
        </w:tc>
      </w:tr>
      <w:tr w:rsidR="00D17734" w:rsidRPr="00115AC6" w:rsidTr="00D17734">
        <w:trPr>
          <w:trHeight w:val="243"/>
          <w:jc w:val="center"/>
        </w:trPr>
        <w:tc>
          <w:tcPr>
            <w:tcW w:w="427" w:type="dxa"/>
            <w:tcBorders>
              <w:top w:val="nil"/>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1</w:t>
            </w:r>
          </w:p>
        </w:tc>
        <w:tc>
          <w:tcPr>
            <w:tcW w:w="2983" w:type="dxa"/>
            <w:tcBorders>
              <w:top w:val="nil"/>
              <w:left w:val="nil"/>
              <w:bottom w:val="single" w:sz="4" w:space="0" w:color="auto"/>
              <w:right w:val="single" w:sz="4" w:space="0" w:color="auto"/>
            </w:tcBorders>
            <w:shd w:val="clear" w:color="auto" w:fill="FFFFFF"/>
            <w:vAlign w:val="center"/>
            <w:hideMark/>
          </w:tcPr>
          <w:p w:rsidR="00D17734" w:rsidRPr="00115AC6" w:rsidRDefault="00D17734" w:rsidP="00D17734">
            <w:pPr>
              <w:jc w:val="both"/>
              <w:rPr>
                <w:rFonts w:ascii="Verdana" w:hAnsi="Verdana" w:cs="Tahoma"/>
                <w:lang w:eastAsia="es-BO"/>
              </w:rPr>
            </w:pPr>
            <w:r w:rsidRPr="00115AC6">
              <w:rPr>
                <w:rFonts w:ascii="Verdana" w:hAnsi="Verdana" w:cs="Tahoma"/>
                <w:lang w:eastAsia="es-BO"/>
              </w:rPr>
              <w:t>Camioneta todo terreno en óptimas condiciones de funcionamiento con un máximo de 10 años (modelo) de antigüedad.</w:t>
            </w:r>
          </w:p>
          <w:p w:rsidR="00D17734" w:rsidRPr="00115AC6" w:rsidRDefault="00D17734" w:rsidP="00D17734">
            <w:pPr>
              <w:jc w:val="both"/>
              <w:rPr>
                <w:rFonts w:ascii="Verdana" w:hAnsi="Verdana" w:cs="Tahoma"/>
                <w:lang w:eastAsia="es-BO"/>
              </w:rPr>
            </w:pPr>
          </w:p>
        </w:tc>
        <w:tc>
          <w:tcPr>
            <w:tcW w:w="1069" w:type="dxa"/>
            <w:tcBorders>
              <w:top w:val="nil"/>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Unid</w:t>
            </w:r>
          </w:p>
        </w:tc>
        <w:tc>
          <w:tcPr>
            <w:tcW w:w="1343" w:type="dxa"/>
            <w:tcBorders>
              <w:top w:val="nil"/>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b/>
                <w:color w:val="FF0000"/>
                <w:lang w:eastAsia="es-BO"/>
              </w:rPr>
            </w:pPr>
            <w:r>
              <w:rPr>
                <w:rFonts w:ascii="Verdana" w:hAnsi="Verdana" w:cs="Tahoma"/>
                <w:b/>
                <w:color w:val="FF0000"/>
                <w:lang w:eastAsia="es-BO"/>
              </w:rPr>
              <w:t>2</w:t>
            </w:r>
          </w:p>
        </w:tc>
        <w:tc>
          <w:tcPr>
            <w:tcW w:w="1309" w:type="dxa"/>
            <w:tcBorders>
              <w:top w:val="nil"/>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 </w:t>
            </w:r>
          </w:p>
        </w:tc>
        <w:tc>
          <w:tcPr>
            <w:tcW w:w="2078"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&gt;=2350 cc</w:t>
            </w:r>
          </w:p>
        </w:tc>
      </w:tr>
      <w:tr w:rsidR="00D17734" w:rsidRPr="00115AC6" w:rsidTr="00D17734">
        <w:trPr>
          <w:trHeight w:val="284"/>
          <w:jc w:val="center"/>
        </w:trPr>
        <w:tc>
          <w:tcPr>
            <w:tcW w:w="427" w:type="dxa"/>
            <w:tcBorders>
              <w:top w:val="nil"/>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2</w:t>
            </w:r>
          </w:p>
        </w:tc>
        <w:tc>
          <w:tcPr>
            <w:tcW w:w="2983" w:type="dxa"/>
            <w:tcBorders>
              <w:top w:val="nil"/>
              <w:left w:val="nil"/>
              <w:bottom w:val="single" w:sz="4" w:space="0" w:color="auto"/>
              <w:right w:val="single" w:sz="4" w:space="0" w:color="auto"/>
            </w:tcBorders>
            <w:shd w:val="clear" w:color="auto" w:fill="FFFFFF"/>
            <w:vAlign w:val="center"/>
            <w:hideMark/>
          </w:tcPr>
          <w:p w:rsidR="00D17734" w:rsidRPr="00115AC6" w:rsidRDefault="00D17734" w:rsidP="00D17734">
            <w:pPr>
              <w:jc w:val="both"/>
              <w:rPr>
                <w:rFonts w:ascii="Verdana" w:hAnsi="Verdana" w:cs="Tahoma"/>
                <w:lang w:eastAsia="es-BO"/>
              </w:rPr>
            </w:pPr>
            <w:r w:rsidRPr="00115AC6">
              <w:rPr>
                <w:rFonts w:ascii="Verdana" w:hAnsi="Verdana" w:cs="Tahoma"/>
                <w:lang w:eastAsia="es-BO"/>
              </w:rPr>
              <w:t>Volquete o Camión en buenas condiciones de funcionamiento con un máximo de 20 años (modelo) de antigüedad.</w:t>
            </w:r>
          </w:p>
        </w:tc>
        <w:tc>
          <w:tcPr>
            <w:tcW w:w="1069" w:type="dxa"/>
            <w:tcBorders>
              <w:top w:val="nil"/>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Unid</w:t>
            </w:r>
          </w:p>
        </w:tc>
        <w:tc>
          <w:tcPr>
            <w:tcW w:w="1343" w:type="dxa"/>
            <w:tcBorders>
              <w:top w:val="nil"/>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b/>
                <w:color w:val="FF0000"/>
                <w:lang w:eastAsia="es-BO"/>
              </w:rPr>
            </w:pPr>
            <w:r>
              <w:rPr>
                <w:rFonts w:ascii="Verdana" w:hAnsi="Verdana" w:cs="Tahoma"/>
                <w:b/>
                <w:color w:val="FF0000"/>
                <w:lang w:eastAsia="es-BO"/>
              </w:rPr>
              <w:t>2</w:t>
            </w:r>
          </w:p>
        </w:tc>
        <w:tc>
          <w:tcPr>
            <w:tcW w:w="1309" w:type="dxa"/>
            <w:tcBorders>
              <w:top w:val="nil"/>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 </w:t>
            </w:r>
          </w:p>
        </w:tc>
        <w:tc>
          <w:tcPr>
            <w:tcW w:w="2078"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&gt;=5.7 Toneladas</w:t>
            </w:r>
          </w:p>
        </w:tc>
      </w:tr>
      <w:tr w:rsidR="00D17734" w:rsidRPr="00115AC6" w:rsidTr="00D17734">
        <w:trPr>
          <w:trHeight w:val="284"/>
          <w:jc w:val="center"/>
        </w:trPr>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3</w:t>
            </w:r>
          </w:p>
        </w:tc>
        <w:tc>
          <w:tcPr>
            <w:tcW w:w="2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rPr>
                <w:rFonts w:ascii="Verdana" w:hAnsi="Verdana" w:cs="Tahoma"/>
                <w:lang w:eastAsia="es-BO"/>
              </w:rPr>
            </w:pPr>
            <w:r w:rsidRPr="00115AC6">
              <w:rPr>
                <w:rFonts w:ascii="Verdana" w:hAnsi="Verdana" w:cs="Tahoma"/>
                <w:lang w:eastAsia="es-BO"/>
              </w:rPr>
              <w:t>Mezcladora</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Unid</w:t>
            </w:r>
          </w:p>
        </w:tc>
        <w:tc>
          <w:tcPr>
            <w:tcW w:w="13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b/>
                <w:color w:val="FF0000"/>
                <w:lang w:eastAsia="es-BO"/>
              </w:rPr>
            </w:pPr>
            <w:r>
              <w:rPr>
                <w:rFonts w:ascii="Verdana" w:hAnsi="Verdana" w:cs="Tahoma"/>
                <w:b/>
                <w:color w:val="FF0000"/>
                <w:lang w:eastAsia="es-BO"/>
              </w:rPr>
              <w:t>3</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 </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320 lts o superior</w:t>
            </w:r>
          </w:p>
        </w:tc>
      </w:tr>
      <w:tr w:rsidR="00D17734" w:rsidRPr="00115AC6" w:rsidTr="00D17734">
        <w:trPr>
          <w:trHeight w:val="284"/>
          <w:jc w:val="center"/>
        </w:trPr>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4</w:t>
            </w:r>
          </w:p>
        </w:tc>
        <w:tc>
          <w:tcPr>
            <w:tcW w:w="2983"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rPr>
                <w:rFonts w:ascii="Verdana" w:hAnsi="Verdana" w:cs="Tahoma"/>
                <w:lang w:eastAsia="es-BO"/>
              </w:rPr>
            </w:pPr>
            <w:r w:rsidRPr="00115AC6">
              <w:rPr>
                <w:rFonts w:ascii="Verdana" w:hAnsi="Verdana" w:cs="Tahoma"/>
                <w:lang w:eastAsia="es-BO"/>
              </w:rPr>
              <w:t>Vibradora</w:t>
            </w:r>
          </w:p>
        </w:tc>
        <w:tc>
          <w:tcPr>
            <w:tcW w:w="1069"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Unid</w:t>
            </w:r>
          </w:p>
        </w:tc>
        <w:tc>
          <w:tcPr>
            <w:tcW w:w="1343"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b/>
                <w:color w:val="FF0000"/>
                <w:lang w:eastAsia="es-BO"/>
              </w:rPr>
            </w:pPr>
            <w:r>
              <w:rPr>
                <w:rFonts w:ascii="Verdana" w:hAnsi="Verdana" w:cs="Tahoma"/>
                <w:b/>
                <w:color w:val="FF0000"/>
                <w:lang w:eastAsia="es-BO"/>
              </w:rPr>
              <w:t>3</w:t>
            </w:r>
          </w:p>
        </w:tc>
        <w:tc>
          <w:tcPr>
            <w:tcW w:w="1309"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 &gt;=1.5 HP</w:t>
            </w:r>
          </w:p>
        </w:tc>
        <w:tc>
          <w:tcPr>
            <w:tcW w:w="2078"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rPr>
                <w:rFonts w:ascii="Verdana" w:hAnsi="Verdana" w:cs="Tahoma"/>
                <w:lang w:eastAsia="es-BO"/>
              </w:rPr>
            </w:pPr>
          </w:p>
        </w:tc>
      </w:tr>
      <w:tr w:rsidR="00D17734" w:rsidRPr="00115AC6" w:rsidTr="00D17734">
        <w:trPr>
          <w:trHeight w:val="284"/>
          <w:jc w:val="center"/>
        </w:trPr>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5</w:t>
            </w:r>
          </w:p>
        </w:tc>
        <w:tc>
          <w:tcPr>
            <w:tcW w:w="2983"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rPr>
                <w:rFonts w:ascii="Verdana" w:hAnsi="Verdana" w:cs="Tahoma"/>
                <w:lang w:eastAsia="es-BO"/>
              </w:rPr>
            </w:pPr>
            <w:r w:rsidRPr="00115AC6">
              <w:rPr>
                <w:rFonts w:ascii="Verdana" w:hAnsi="Verdana" w:cs="Tahoma"/>
                <w:lang w:eastAsia="es-BO"/>
              </w:rPr>
              <w:t>Compactadora Manual Tipo Saltarina</w:t>
            </w:r>
          </w:p>
        </w:tc>
        <w:tc>
          <w:tcPr>
            <w:tcW w:w="1069"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Unid</w:t>
            </w:r>
          </w:p>
        </w:tc>
        <w:tc>
          <w:tcPr>
            <w:tcW w:w="1343"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b/>
                <w:color w:val="FF0000"/>
                <w:lang w:eastAsia="es-BO"/>
              </w:rPr>
            </w:pPr>
            <w:r>
              <w:rPr>
                <w:rFonts w:ascii="Verdana" w:hAnsi="Verdana" w:cs="Tahoma"/>
                <w:b/>
                <w:color w:val="FF0000"/>
                <w:lang w:eastAsia="es-BO"/>
              </w:rPr>
              <w:t>2</w:t>
            </w:r>
          </w:p>
        </w:tc>
        <w:tc>
          <w:tcPr>
            <w:tcW w:w="1309" w:type="dxa"/>
            <w:tcBorders>
              <w:top w:val="single" w:sz="4" w:space="0" w:color="auto"/>
              <w:left w:val="nil"/>
              <w:bottom w:val="single" w:sz="4" w:space="0" w:color="auto"/>
              <w:right w:val="single" w:sz="4" w:space="0" w:color="auto"/>
            </w:tcBorders>
            <w:shd w:val="clear" w:color="auto" w:fill="FFFFFF"/>
            <w:vAlign w:val="center"/>
          </w:tcPr>
          <w:p w:rsidR="00D17734" w:rsidRPr="00115AC6" w:rsidRDefault="00D17734" w:rsidP="00D17734">
            <w:pPr>
              <w:jc w:val="center"/>
              <w:rPr>
                <w:rFonts w:ascii="Verdana" w:hAnsi="Verdana" w:cs="Tahoma"/>
                <w:lang w:eastAsia="es-BO"/>
              </w:rPr>
            </w:pPr>
          </w:p>
        </w:tc>
        <w:tc>
          <w:tcPr>
            <w:tcW w:w="2078" w:type="dxa"/>
            <w:tcBorders>
              <w:top w:val="single" w:sz="4" w:space="0" w:color="auto"/>
              <w:left w:val="nil"/>
              <w:bottom w:val="single" w:sz="4" w:space="0" w:color="auto"/>
              <w:right w:val="single" w:sz="4" w:space="0" w:color="auto"/>
            </w:tcBorders>
            <w:shd w:val="clear" w:color="auto" w:fill="FFFFFF"/>
            <w:vAlign w:val="center"/>
          </w:tcPr>
          <w:p w:rsidR="00D17734" w:rsidRPr="00115AC6" w:rsidRDefault="00D17734" w:rsidP="00D17734">
            <w:pPr>
              <w:jc w:val="center"/>
              <w:rPr>
                <w:rFonts w:ascii="Verdana" w:hAnsi="Verdana" w:cs="Tahoma"/>
                <w:lang w:eastAsia="es-BO"/>
              </w:rPr>
            </w:pPr>
          </w:p>
        </w:tc>
      </w:tr>
      <w:tr w:rsidR="00D17734" w:rsidRPr="00115AC6" w:rsidTr="00D1773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D17734" w:rsidRPr="00115AC6" w:rsidRDefault="00D17734" w:rsidP="00D17734">
            <w:pPr>
              <w:rPr>
                <w:rFonts w:ascii="Verdana" w:hAnsi="Verdana" w:cs="Tahoma"/>
                <w:b/>
                <w:bCs/>
                <w:color w:val="FFFFFF" w:themeColor="background1"/>
                <w:lang w:eastAsia="es-BO"/>
              </w:rPr>
            </w:pPr>
            <w:r w:rsidRPr="00115AC6">
              <w:rPr>
                <w:rFonts w:ascii="Verdana" w:hAnsi="Verdana" w:cs="Tahoma"/>
                <w:b/>
                <w:bCs/>
                <w:color w:val="FFFFFF" w:themeColor="background1"/>
                <w:lang w:eastAsia="es-BO"/>
              </w:rPr>
              <w:t>DE ACUERDO A REQUERIMIENTO</w:t>
            </w:r>
          </w:p>
        </w:tc>
      </w:tr>
      <w:tr w:rsidR="00D17734" w:rsidRPr="00115AC6" w:rsidTr="00D17734">
        <w:trPr>
          <w:trHeight w:val="284"/>
          <w:jc w:val="center"/>
        </w:trPr>
        <w:tc>
          <w:tcPr>
            <w:tcW w:w="427" w:type="dxa"/>
            <w:tcBorders>
              <w:top w:val="nil"/>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1</w:t>
            </w:r>
          </w:p>
        </w:tc>
        <w:tc>
          <w:tcPr>
            <w:tcW w:w="2983" w:type="dxa"/>
            <w:tcBorders>
              <w:top w:val="nil"/>
              <w:left w:val="nil"/>
              <w:bottom w:val="single" w:sz="4" w:space="0" w:color="auto"/>
              <w:right w:val="single" w:sz="4" w:space="0" w:color="auto"/>
            </w:tcBorders>
            <w:shd w:val="clear" w:color="auto" w:fill="FFFFFF"/>
            <w:vAlign w:val="center"/>
            <w:hideMark/>
          </w:tcPr>
          <w:p w:rsidR="00D17734" w:rsidRPr="00115AC6" w:rsidRDefault="00D17734" w:rsidP="00D17734">
            <w:pPr>
              <w:rPr>
                <w:rFonts w:ascii="Verdana" w:hAnsi="Verdana" w:cs="Tahoma"/>
                <w:lang w:eastAsia="es-BO"/>
              </w:rPr>
            </w:pPr>
            <w:r w:rsidRPr="00115AC6">
              <w:rPr>
                <w:rFonts w:ascii="Verdana" w:hAnsi="Verdana" w:cs="Tahoma"/>
                <w:lang w:eastAsia="es-BO"/>
              </w:rPr>
              <w:t>Bomba de agua</w:t>
            </w:r>
          </w:p>
        </w:tc>
        <w:tc>
          <w:tcPr>
            <w:tcW w:w="1069" w:type="dxa"/>
            <w:tcBorders>
              <w:top w:val="nil"/>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Unid</w:t>
            </w:r>
          </w:p>
        </w:tc>
        <w:tc>
          <w:tcPr>
            <w:tcW w:w="1343" w:type="dxa"/>
            <w:tcBorders>
              <w:top w:val="nil"/>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b/>
                <w:color w:val="FF0000"/>
                <w:lang w:eastAsia="es-BO"/>
              </w:rPr>
            </w:pPr>
            <w:r>
              <w:rPr>
                <w:rFonts w:ascii="Verdana" w:hAnsi="Verdana" w:cs="Tahoma"/>
                <w:b/>
                <w:color w:val="FF0000"/>
                <w:lang w:eastAsia="es-BO"/>
              </w:rPr>
              <w:t>2</w:t>
            </w:r>
          </w:p>
        </w:tc>
        <w:tc>
          <w:tcPr>
            <w:tcW w:w="1309" w:type="dxa"/>
            <w:tcBorders>
              <w:top w:val="nil"/>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&gt;=0.25 HP</w:t>
            </w:r>
          </w:p>
        </w:tc>
        <w:tc>
          <w:tcPr>
            <w:tcW w:w="2078"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 </w:t>
            </w:r>
          </w:p>
        </w:tc>
      </w:tr>
      <w:tr w:rsidR="00D17734" w:rsidRPr="00115AC6" w:rsidTr="00D17734">
        <w:trPr>
          <w:trHeight w:val="284"/>
          <w:jc w:val="center"/>
        </w:trPr>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2</w:t>
            </w:r>
          </w:p>
        </w:tc>
        <w:tc>
          <w:tcPr>
            <w:tcW w:w="2983"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rPr>
                <w:rFonts w:ascii="Verdana" w:hAnsi="Verdana" w:cs="Tahoma"/>
                <w:lang w:eastAsia="es-BO"/>
              </w:rPr>
            </w:pPr>
            <w:r w:rsidRPr="00115AC6">
              <w:rPr>
                <w:rFonts w:ascii="Verdana" w:hAnsi="Verdana" w:cs="Tahoma"/>
                <w:lang w:eastAsia="es-BO"/>
              </w:rPr>
              <w:t>Generador eléctrico</w:t>
            </w:r>
          </w:p>
        </w:tc>
        <w:tc>
          <w:tcPr>
            <w:tcW w:w="1069"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Unid</w:t>
            </w:r>
          </w:p>
        </w:tc>
        <w:tc>
          <w:tcPr>
            <w:tcW w:w="1343"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b/>
                <w:color w:val="FF0000"/>
                <w:lang w:eastAsia="es-BO"/>
              </w:rPr>
            </w:pPr>
            <w:r>
              <w:rPr>
                <w:rFonts w:ascii="Verdana" w:hAnsi="Verdana" w:cs="Tahoma"/>
                <w:b/>
                <w:color w:val="FF0000"/>
                <w:lang w:eastAsia="es-BO"/>
              </w:rPr>
              <w:t>2</w:t>
            </w:r>
          </w:p>
        </w:tc>
        <w:tc>
          <w:tcPr>
            <w:tcW w:w="1309"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&gt;=3 HP</w:t>
            </w:r>
          </w:p>
        </w:tc>
        <w:tc>
          <w:tcPr>
            <w:tcW w:w="2078"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 </w:t>
            </w:r>
          </w:p>
        </w:tc>
      </w:tr>
      <w:tr w:rsidR="00D17734" w:rsidRPr="00115AC6" w:rsidTr="00D17734">
        <w:trPr>
          <w:trHeight w:val="284"/>
          <w:jc w:val="center"/>
        </w:trPr>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3</w:t>
            </w:r>
          </w:p>
        </w:tc>
        <w:tc>
          <w:tcPr>
            <w:tcW w:w="2983"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rPr>
                <w:rFonts w:ascii="Verdana" w:hAnsi="Verdana" w:cs="Tahoma"/>
                <w:lang w:eastAsia="es-BO"/>
              </w:rPr>
            </w:pPr>
            <w:r w:rsidRPr="00115AC6">
              <w:rPr>
                <w:rFonts w:ascii="Verdana" w:hAnsi="Verdana" w:cs="Tahoma"/>
                <w:lang w:eastAsia="es-BO"/>
              </w:rPr>
              <w:t xml:space="preserve">Motocicleta </w:t>
            </w:r>
            <w:r w:rsidRPr="00115AC6">
              <w:rPr>
                <w:rFonts w:ascii="Verdana" w:hAnsi="Verdana" w:cs="Tahoma"/>
              </w:rPr>
              <w:t>en buenas condiciones</w:t>
            </w:r>
          </w:p>
        </w:tc>
        <w:tc>
          <w:tcPr>
            <w:tcW w:w="1069"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Unid</w:t>
            </w:r>
          </w:p>
        </w:tc>
        <w:tc>
          <w:tcPr>
            <w:tcW w:w="1343"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b/>
                <w:color w:val="FF0000"/>
                <w:lang w:eastAsia="es-BO"/>
              </w:rPr>
            </w:pPr>
            <w:r>
              <w:rPr>
                <w:rFonts w:ascii="Verdana" w:hAnsi="Verdana" w:cs="Tahoma"/>
                <w:b/>
                <w:color w:val="FF0000"/>
                <w:lang w:eastAsia="es-BO"/>
              </w:rPr>
              <w:t>2</w:t>
            </w:r>
          </w:p>
        </w:tc>
        <w:tc>
          <w:tcPr>
            <w:tcW w:w="1309" w:type="dxa"/>
            <w:tcBorders>
              <w:top w:val="single" w:sz="4" w:space="0" w:color="auto"/>
              <w:left w:val="nil"/>
              <w:bottom w:val="single" w:sz="4" w:space="0" w:color="auto"/>
              <w:right w:val="single" w:sz="4" w:space="0" w:color="auto"/>
            </w:tcBorders>
            <w:shd w:val="clear" w:color="auto" w:fill="FFFFFF"/>
            <w:vAlign w:val="center"/>
          </w:tcPr>
          <w:p w:rsidR="00D17734" w:rsidRPr="00115AC6" w:rsidRDefault="00D17734" w:rsidP="00D17734">
            <w:pPr>
              <w:jc w:val="center"/>
              <w:rPr>
                <w:rFonts w:ascii="Verdana" w:hAnsi="Verdana" w:cs="Tahoma"/>
                <w:lang w:eastAsia="es-BO"/>
              </w:rPr>
            </w:pPr>
          </w:p>
        </w:tc>
        <w:tc>
          <w:tcPr>
            <w:tcW w:w="2078" w:type="dxa"/>
            <w:tcBorders>
              <w:top w:val="single" w:sz="4" w:space="0" w:color="auto"/>
              <w:left w:val="nil"/>
              <w:bottom w:val="single" w:sz="4" w:space="0" w:color="auto"/>
              <w:right w:val="single" w:sz="4" w:space="0" w:color="auto"/>
            </w:tcBorders>
            <w:shd w:val="clear" w:color="auto" w:fill="FFFFFF"/>
            <w:vAlign w:val="center"/>
            <w:hideMark/>
          </w:tcPr>
          <w:p w:rsidR="00D17734" w:rsidRPr="00115AC6" w:rsidRDefault="00D17734" w:rsidP="00D17734">
            <w:pPr>
              <w:jc w:val="center"/>
              <w:rPr>
                <w:rFonts w:ascii="Verdana" w:hAnsi="Verdana" w:cs="Tahoma"/>
                <w:lang w:eastAsia="es-BO"/>
              </w:rPr>
            </w:pPr>
            <w:r w:rsidRPr="00115AC6">
              <w:rPr>
                <w:rFonts w:ascii="Verdana" w:hAnsi="Verdana" w:cs="Tahoma"/>
                <w:lang w:eastAsia="es-BO"/>
              </w:rPr>
              <w:t>&gt;=200 c.c.</w:t>
            </w:r>
          </w:p>
        </w:tc>
      </w:tr>
    </w:tbl>
    <w:p w:rsidR="00D17734" w:rsidRPr="007223BC" w:rsidRDefault="00D17734" w:rsidP="00D17734">
      <w:pPr>
        <w:jc w:val="both"/>
        <w:rPr>
          <w:rFonts w:ascii="Verdana" w:hAnsi="Verdana" w:cs="Tahoma"/>
          <w:b/>
          <w:bCs/>
          <w:i/>
          <w:iCs/>
        </w:rPr>
      </w:pPr>
      <w:bookmarkStart w:id="267" w:name="_Toc515301262"/>
      <w:r w:rsidRPr="00115AC6">
        <w:rPr>
          <w:rFonts w:ascii="Verdana" w:hAnsi="Verdana" w:cs="Tahoma"/>
          <w:b/>
          <w:bCs/>
          <w:i/>
          <w:iCs/>
        </w:rPr>
        <w:t xml:space="preserve">Nota: Para vehículos </w:t>
      </w:r>
      <w:bookmarkStart w:id="268" w:name="_Hlk144921613"/>
      <w:r w:rsidRPr="00115AC6">
        <w:rPr>
          <w:rFonts w:ascii="Verdana" w:hAnsi="Verdana" w:cs="Tahoma"/>
          <w:b/>
          <w:bCs/>
          <w:i/>
          <w:iCs/>
        </w:rPr>
        <w:t>livianos, pesados y motocicletas</w:t>
      </w:r>
      <w:bookmarkEnd w:id="268"/>
      <w:r w:rsidRPr="00115AC6">
        <w:rPr>
          <w:rFonts w:ascii="Verdana" w:hAnsi="Verdana" w:cs="Tahoma"/>
          <w:b/>
          <w:bCs/>
          <w:i/>
          <w:iCs/>
        </w:rPr>
        <w:t>, el proponente deberá adjuntar documento de respaldo en fotocopia simple legible del RUAT, para propios o alquilados</w:t>
      </w:r>
      <w:r w:rsidRPr="007223BC">
        <w:rPr>
          <w:rFonts w:ascii="Verdana" w:hAnsi="Verdana" w:cs="Tahoma"/>
          <w:b/>
          <w:bCs/>
          <w:i/>
          <w:iCs/>
        </w:rPr>
        <w:t xml:space="preserve">. </w:t>
      </w:r>
    </w:p>
    <w:p w:rsidR="00D17734" w:rsidRPr="007223BC" w:rsidRDefault="00D17734" w:rsidP="00D17734">
      <w:pPr>
        <w:tabs>
          <w:tab w:val="left" w:pos="709"/>
        </w:tabs>
        <w:jc w:val="both"/>
        <w:outlineLvl w:val="0"/>
        <w:rPr>
          <w:rFonts w:ascii="Verdana" w:hAnsi="Verdana" w:cs="Tahoma"/>
          <w:b/>
          <w:i/>
          <w:lang w:val="es-ES_tradnl"/>
        </w:rPr>
      </w:pPr>
      <w:bookmarkStart w:id="269" w:name="_Hlk180273919"/>
      <w:r w:rsidRPr="007223BC">
        <w:rPr>
          <w:rFonts w:ascii="Verdana" w:hAnsi="Verdana" w:cs="Tahoma"/>
          <w:b/>
          <w:i/>
          <w:lang w:val="es-ES_tradnl"/>
        </w:rPr>
        <w:t xml:space="preserve">En caso de adjudicación debe presentar: </w:t>
      </w:r>
    </w:p>
    <w:p w:rsidR="00D17734" w:rsidRPr="007223BC" w:rsidRDefault="00D17734" w:rsidP="00D17734">
      <w:pPr>
        <w:tabs>
          <w:tab w:val="left" w:pos="709"/>
        </w:tabs>
        <w:jc w:val="both"/>
        <w:outlineLvl w:val="0"/>
        <w:rPr>
          <w:rFonts w:ascii="Verdana" w:hAnsi="Verdana" w:cs="Tahoma"/>
          <w:b/>
          <w:i/>
          <w:lang w:val="es-ES_tradnl"/>
        </w:rPr>
      </w:pPr>
      <w:r w:rsidRPr="007223BC">
        <w:rPr>
          <w:rFonts w:ascii="Verdana" w:hAnsi="Verdana" w:cs="Tahoma"/>
          <w:b/>
          <w:i/>
          <w:lang w:val="es-ES_tradnl"/>
        </w:rPr>
        <w:t xml:space="preserve">• Para Vehículos livianos, pesados y motocicletas PROPIOS, presentar Original o Fotocopia Legalizada o Notariado de RUAT. </w:t>
      </w:r>
    </w:p>
    <w:p w:rsidR="00D17734" w:rsidRPr="00115AC6" w:rsidRDefault="00D17734" w:rsidP="00D17734">
      <w:pPr>
        <w:tabs>
          <w:tab w:val="left" w:pos="709"/>
        </w:tabs>
        <w:jc w:val="both"/>
        <w:outlineLvl w:val="0"/>
        <w:rPr>
          <w:rFonts w:ascii="Verdana" w:hAnsi="Verdana" w:cs="Tahoma"/>
          <w:b/>
          <w:i/>
          <w:lang w:val="es-ES_tradnl"/>
        </w:rPr>
      </w:pPr>
      <w:r w:rsidRPr="007223BC">
        <w:rPr>
          <w:rFonts w:ascii="Verdana" w:hAnsi="Verdana" w:cs="Tahoma"/>
          <w:b/>
          <w:i/>
          <w:lang w:val="es-ES_tradnl"/>
        </w:rPr>
        <w:t xml:space="preserve"> • Para Vehículos livianos, pesados y motocicletas ALQUILADOS, presentar el Contrato de Alquiler Original.</w:t>
      </w:r>
    </w:p>
    <w:p w:rsidR="00D17734" w:rsidRPr="00115AC6" w:rsidRDefault="00D17734" w:rsidP="00D17734">
      <w:pPr>
        <w:jc w:val="both"/>
        <w:rPr>
          <w:rFonts w:ascii="Verdana" w:hAnsi="Verdana" w:cs="Tahoma"/>
          <w:b/>
        </w:rPr>
      </w:pPr>
      <w:bookmarkStart w:id="270" w:name="_Toc129242901"/>
      <w:bookmarkStart w:id="271" w:name="_Hlk127962258"/>
      <w:bookmarkEnd w:id="269"/>
    </w:p>
    <w:p w:rsidR="00D17734" w:rsidRPr="00115AC6" w:rsidRDefault="00D17734" w:rsidP="00D17734">
      <w:pPr>
        <w:jc w:val="both"/>
        <w:rPr>
          <w:rFonts w:ascii="Verdana" w:hAnsi="Verdana" w:cs="Tahoma"/>
          <w:b/>
          <w:i/>
        </w:rPr>
      </w:pPr>
      <w:r w:rsidRPr="00115AC6">
        <w:rPr>
          <w:rFonts w:ascii="Verdana" w:hAnsi="Verdana" w:cs="Tahoma"/>
          <w:b/>
          <w:i/>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70"/>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lang w:val="es-BO"/>
        </w:rPr>
      </w:pPr>
      <w:bookmarkStart w:id="272" w:name="_Toc129242902"/>
      <w:bookmarkStart w:id="273" w:name="_Hlk169801993"/>
      <w:bookmarkEnd w:id="271"/>
      <w:r w:rsidRPr="00115AC6">
        <w:rPr>
          <w:rFonts w:ascii="Verdana" w:hAnsi="Verdana" w:cs="Tahoma"/>
          <w:b/>
          <w:lang w:val="es-ES_tradnl"/>
        </w:rPr>
        <w:t>CARACTERÍSTICA DE LOS MATERIALES.</w:t>
      </w:r>
      <w:bookmarkEnd w:id="272"/>
    </w:p>
    <w:p w:rsidR="00D17734" w:rsidRPr="00115AC6" w:rsidRDefault="00D17734" w:rsidP="00D17734">
      <w:pPr>
        <w:jc w:val="both"/>
        <w:rPr>
          <w:rFonts w:ascii="Verdana" w:hAnsi="Verdana" w:cs="Tahoma"/>
        </w:rPr>
      </w:pPr>
      <w:r w:rsidRPr="00115AC6">
        <w:rPr>
          <w:rFonts w:ascii="Verdana" w:hAnsi="Verdana" w:cs="Tahoma"/>
        </w:rPr>
        <w:t>Todos y cada uno de los materiales deberán ser de primera calidad y aprobado por el Supervisor de Obra, ajustándose estrictamente a lo estipulado en las Especificaciones Técnicas.</w:t>
      </w:r>
    </w:p>
    <w:p w:rsidR="00D17734" w:rsidRPr="00115AC6" w:rsidRDefault="00D17734" w:rsidP="00D17734">
      <w:pPr>
        <w:jc w:val="both"/>
        <w:rPr>
          <w:rFonts w:ascii="Verdana" w:hAnsi="Verdana" w:cs="Tahoma"/>
        </w:rPr>
      </w:pPr>
      <w:r w:rsidRPr="00115AC6">
        <w:rPr>
          <w:rFonts w:ascii="Verdana" w:hAnsi="Verdana" w:cs="Tahoma"/>
        </w:rPr>
        <w:t>Si la calidad de algún material no se encuentra especificada, obligatoriamente deberá merecer la aprobación del Supervisor de Obra.</w:t>
      </w:r>
    </w:p>
    <w:p w:rsidR="00D17734" w:rsidRPr="005A6193" w:rsidRDefault="00D17734" w:rsidP="00D17734">
      <w:pPr>
        <w:tabs>
          <w:tab w:val="left" w:pos="8711"/>
        </w:tabs>
        <w:jc w:val="both"/>
        <w:rPr>
          <w:rFonts w:ascii="Verdana" w:hAnsi="Verdana" w:cs="Tahoma"/>
        </w:rPr>
      </w:pPr>
      <w:r w:rsidRPr="00115AC6">
        <w:rPr>
          <w:rFonts w:ascii="Verdana" w:hAnsi="Verdana" w:cs="Tahoma"/>
        </w:rPr>
        <w:t xml:space="preserve">En caso de ser requerido, el Supervisor de Obra aclarará o ampliará las características de un </w:t>
      </w:r>
      <w:r w:rsidRPr="005A6193">
        <w:rPr>
          <w:rFonts w:ascii="Verdana" w:hAnsi="Verdana" w:cs="Tahoma"/>
        </w:rPr>
        <w:t>insumo a ser adquirido para la obra o la de un ítem a ser ejecutado por el contratista.</w:t>
      </w:r>
    </w:p>
    <w:p w:rsidR="00D17734" w:rsidRPr="005A6193" w:rsidRDefault="00D17734" w:rsidP="00D17734">
      <w:pPr>
        <w:jc w:val="both"/>
        <w:rPr>
          <w:rFonts w:ascii="Tahoma" w:hAnsi="Tahoma" w:cs="Tahoma"/>
        </w:rPr>
      </w:pPr>
      <w:r w:rsidRPr="005A6193">
        <w:rPr>
          <w:rFonts w:ascii="Tahoma" w:hAnsi="Tahoma" w:cs="Tahoma"/>
        </w:rPr>
        <w:t>El Contratista podrá proponer la mejora de la calidad de los siguientes materiales:</w:t>
      </w:r>
    </w:p>
    <w:p w:rsidR="00D17734" w:rsidRPr="005A6193" w:rsidRDefault="00D17734" w:rsidP="00756B31">
      <w:pPr>
        <w:pStyle w:val="Prrafodelista"/>
        <w:numPr>
          <w:ilvl w:val="0"/>
          <w:numId w:val="109"/>
        </w:numPr>
        <w:contextualSpacing/>
        <w:jc w:val="both"/>
        <w:rPr>
          <w:rFonts w:ascii="Tahoma" w:hAnsi="Tahoma" w:cs="Tahoma"/>
          <w:lang w:val="es-BO"/>
        </w:rPr>
      </w:pPr>
      <w:r w:rsidRPr="005A6193">
        <w:rPr>
          <w:rFonts w:ascii="Tahoma" w:hAnsi="Tahoma" w:cs="Tahoma"/>
          <w:lang w:val="es-BO"/>
        </w:rPr>
        <w:t>Cemento: podrá ser mejorado utilizando cemento IP-40 en lugar de IP-30, para llegar a una mayor resistencia en todos los ítems que involucren el uso de este material.</w:t>
      </w:r>
    </w:p>
    <w:p w:rsidR="00D17734" w:rsidRPr="005A6193" w:rsidRDefault="00D17734" w:rsidP="00756B31">
      <w:pPr>
        <w:pStyle w:val="Prrafodelista"/>
        <w:numPr>
          <w:ilvl w:val="0"/>
          <w:numId w:val="109"/>
        </w:numPr>
        <w:contextualSpacing/>
        <w:jc w:val="both"/>
        <w:rPr>
          <w:rFonts w:ascii="Tahoma" w:hAnsi="Tahoma" w:cs="Tahoma"/>
          <w:lang w:val="es-BO"/>
        </w:rPr>
      </w:pPr>
      <w:r w:rsidRPr="005A6193">
        <w:rPr>
          <w:rFonts w:ascii="Tahoma" w:hAnsi="Tahoma" w:cs="Tahoma"/>
          <w:lang w:val="es-BO"/>
        </w:rPr>
        <w:t>Cerámica: podrá ser mejorado proponiendo una cerámica con una calidad de PEI superior a 3, en todos los ítems que involucren el uso de este material.</w:t>
      </w:r>
    </w:p>
    <w:p w:rsidR="00D17734" w:rsidRPr="00115AC6" w:rsidRDefault="00D17734" w:rsidP="00D17734">
      <w:pPr>
        <w:pStyle w:val="Prrafodelista"/>
        <w:contextualSpacing/>
        <w:jc w:val="both"/>
        <w:rPr>
          <w:rFonts w:ascii="Verdana" w:hAnsi="Verdana" w:cs="Tahoma"/>
          <w:lang w:val="es-BO"/>
        </w:rPr>
      </w:pP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lang w:val="es-BO"/>
        </w:rPr>
      </w:pPr>
      <w:bookmarkStart w:id="274" w:name="_Toc129242903"/>
      <w:bookmarkEnd w:id="273"/>
      <w:r w:rsidRPr="00115AC6">
        <w:rPr>
          <w:rFonts w:ascii="Verdana" w:hAnsi="Verdana" w:cs="Tahoma"/>
          <w:b/>
          <w:lang w:val="es-ES_tradnl"/>
        </w:rPr>
        <w:t>PLAN DE TRABAJO</w:t>
      </w:r>
      <w:bookmarkEnd w:id="267"/>
      <w:r w:rsidRPr="00115AC6">
        <w:rPr>
          <w:rFonts w:ascii="Verdana" w:hAnsi="Verdana" w:cs="Tahoma"/>
          <w:b/>
          <w:lang w:val="es-ES_tradnl"/>
        </w:rPr>
        <w:t>.</w:t>
      </w:r>
      <w:bookmarkEnd w:id="274"/>
    </w:p>
    <w:p w:rsidR="00D17734" w:rsidRPr="00115AC6" w:rsidRDefault="00D17734" w:rsidP="00D17734">
      <w:pPr>
        <w:pStyle w:val="Prrafodelista"/>
        <w:jc w:val="both"/>
        <w:rPr>
          <w:rFonts w:ascii="Verdana" w:hAnsi="Verdana" w:cs="Tahoma"/>
          <w:lang w:val="es-BO"/>
        </w:rPr>
      </w:pPr>
      <w:bookmarkStart w:id="275" w:name="_Hlk144905650"/>
      <w:r w:rsidRPr="00115AC6">
        <w:rPr>
          <w:rFonts w:ascii="Verdana" w:hAnsi="Verdana" w:cs="Tahoma"/>
          <w:lang w:val="es-BO"/>
        </w:rPr>
        <w:t>El contratista deberá contar con su Plan de Trabajo de acuerdo a lo siguiente</w:t>
      </w:r>
      <w:bookmarkEnd w:id="275"/>
      <w:r w:rsidRPr="00115AC6">
        <w:rPr>
          <w:rFonts w:ascii="Verdana" w:hAnsi="Verdana" w:cs="Tahoma"/>
          <w:lang w:val="es-BO"/>
        </w:rPr>
        <w:t>:</w:t>
      </w:r>
    </w:p>
    <w:p w:rsidR="00D17734" w:rsidRPr="00115AC6" w:rsidRDefault="00D17734" w:rsidP="00D17734">
      <w:pPr>
        <w:pStyle w:val="Prrafodelista"/>
        <w:jc w:val="both"/>
        <w:rPr>
          <w:rFonts w:ascii="Verdana" w:hAnsi="Verdana" w:cs="Tahoma"/>
          <w:lang w:val="es-BO"/>
        </w:rPr>
      </w:pPr>
    </w:p>
    <w:p w:rsidR="00D17734" w:rsidRPr="00115AC6" w:rsidRDefault="00D17734" w:rsidP="00756B31">
      <w:pPr>
        <w:numPr>
          <w:ilvl w:val="0"/>
          <w:numId w:val="58"/>
        </w:numPr>
        <w:suppressAutoHyphens/>
        <w:jc w:val="both"/>
        <w:rPr>
          <w:rFonts w:ascii="Verdana" w:hAnsi="Verdana" w:cs="Tahoma"/>
          <w:lang w:eastAsia="es-ES"/>
        </w:rPr>
      </w:pPr>
      <w:r w:rsidRPr="00115AC6">
        <w:rPr>
          <w:rFonts w:ascii="Verdana" w:hAnsi="Verdana" w:cs="Tahoma"/>
          <w:b/>
          <w:bCs/>
          <w:lang w:eastAsia="es-ES"/>
        </w:rPr>
        <w:t>Especificaciones Técnicas de los Ítems del Proyecto.</w:t>
      </w:r>
      <w:r w:rsidRPr="00115AC6">
        <w:rPr>
          <w:rFonts w:ascii="Verdana" w:hAnsi="Verdan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D17734" w:rsidRPr="00115AC6" w:rsidRDefault="00D17734" w:rsidP="00D17734">
      <w:pPr>
        <w:suppressAutoHyphens/>
        <w:ind w:left="426"/>
        <w:jc w:val="both"/>
        <w:rPr>
          <w:rFonts w:ascii="Verdana" w:hAnsi="Verdana" w:cs="Tahoma"/>
          <w:lang w:eastAsia="es-ES"/>
        </w:rPr>
      </w:pPr>
    </w:p>
    <w:p w:rsidR="00D17734" w:rsidRPr="00115AC6" w:rsidRDefault="00D17734" w:rsidP="00756B31">
      <w:pPr>
        <w:numPr>
          <w:ilvl w:val="0"/>
          <w:numId w:val="58"/>
        </w:numPr>
        <w:suppressAutoHyphens/>
        <w:jc w:val="both"/>
        <w:rPr>
          <w:rFonts w:ascii="Verdana" w:hAnsi="Verdana" w:cs="Tahoma"/>
          <w:lang w:eastAsia="es-ES"/>
        </w:rPr>
      </w:pPr>
      <w:r w:rsidRPr="00115AC6">
        <w:rPr>
          <w:rFonts w:ascii="Verdana" w:hAnsi="Verdana" w:cs="Tahoma"/>
          <w:b/>
          <w:lang w:eastAsia="es-ES"/>
        </w:rPr>
        <w:t xml:space="preserve">Equipo mínimo comprometido para la ejecución de obra.- </w:t>
      </w:r>
      <w:r w:rsidRPr="00115AC6">
        <w:rPr>
          <w:rFonts w:ascii="Verdana" w:hAnsi="Verdana" w:cs="Tahoma"/>
          <w:lang w:eastAsia="es-ES"/>
        </w:rPr>
        <w:t>La empresa deberá garantizar la disponibilidad del equipo mínimo solicitado, adjuntando documento de respaldo en fotocopia simple legible del RUAT de vehículos livianos, pesados y motocicletas, para propios o alquilados.</w:t>
      </w:r>
    </w:p>
    <w:p w:rsidR="00D17734" w:rsidRPr="00115AC6" w:rsidRDefault="00D17734" w:rsidP="00D17734">
      <w:pPr>
        <w:suppressAutoHyphens/>
        <w:ind w:left="426"/>
        <w:jc w:val="both"/>
        <w:rPr>
          <w:rFonts w:ascii="Verdana" w:hAnsi="Verdana" w:cs="Tahoma"/>
          <w:lang w:eastAsia="es-ES"/>
        </w:rPr>
      </w:pPr>
      <w:r w:rsidRPr="00115AC6">
        <w:rPr>
          <w:rFonts w:ascii="Verdana" w:hAnsi="Verdana" w:cs="Tahoma"/>
          <w:lang w:eastAsia="es-ES"/>
        </w:rPr>
        <w:t>En caso de adjudicación debe presentar Original o Fotocopia Legalizada de RUAT para Vehículos Propios y/o Contrato de Alquiler Original para Vehículos Alquilados.</w:t>
      </w:r>
    </w:p>
    <w:p w:rsidR="00D17734" w:rsidRPr="00115AC6" w:rsidRDefault="00D17734" w:rsidP="00D17734">
      <w:pPr>
        <w:suppressAutoHyphens/>
        <w:ind w:left="426"/>
        <w:jc w:val="both"/>
        <w:rPr>
          <w:rFonts w:ascii="Verdana" w:hAnsi="Verdana" w:cs="Tahoma"/>
          <w:lang w:eastAsia="es-ES"/>
        </w:rPr>
      </w:pPr>
    </w:p>
    <w:p w:rsidR="00D17734" w:rsidRPr="00115AC6" w:rsidRDefault="00D17734" w:rsidP="00756B31">
      <w:pPr>
        <w:numPr>
          <w:ilvl w:val="0"/>
          <w:numId w:val="58"/>
        </w:numPr>
        <w:suppressAutoHyphens/>
        <w:contextualSpacing/>
        <w:jc w:val="both"/>
        <w:rPr>
          <w:rFonts w:ascii="Verdana" w:hAnsi="Verdana" w:cs="Tahoma"/>
          <w:b/>
          <w:lang w:eastAsia="es-ES"/>
        </w:rPr>
      </w:pPr>
      <w:r w:rsidRPr="00115AC6">
        <w:rPr>
          <w:rFonts w:ascii="Verdana" w:hAnsi="Verdana" w:cs="Tahoma"/>
          <w:b/>
          <w:lang w:eastAsia="es-ES"/>
        </w:rPr>
        <w:t xml:space="preserve">Seguridad y Salud Ocupacional para su personal. </w:t>
      </w:r>
      <w:r w:rsidRPr="00115AC6">
        <w:rPr>
          <w:rFonts w:ascii="Verdana" w:hAnsi="Verdana" w:cs="Tahoma"/>
          <w:bCs/>
          <w:lang w:eastAsia="es-ES"/>
        </w:rPr>
        <w:t>En la etapa de ejecución de la obra</w:t>
      </w:r>
      <w:r w:rsidRPr="00115AC6">
        <w:rPr>
          <w:rFonts w:ascii="Verdana" w:hAnsi="Verdana" w:cs="Tahoma"/>
          <w:lang w:eastAsia="es-ES"/>
        </w:rPr>
        <w:t xml:space="preserve">, la empresa deberá presentar su plan </w:t>
      </w:r>
      <w:r w:rsidRPr="00115AC6">
        <w:rPr>
          <w:rFonts w:ascii="Verdana" w:hAnsi="Verdan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15AC6">
        <w:rPr>
          <w:rFonts w:ascii="Verdana" w:hAnsi="Verdana" w:cs="Tahoma"/>
          <w:lang w:eastAsia="es-ES"/>
        </w:rPr>
        <w:t>lo siguiente:</w:t>
      </w:r>
    </w:p>
    <w:p w:rsidR="00D17734" w:rsidRPr="00115AC6" w:rsidRDefault="00D17734" w:rsidP="00D17734">
      <w:pPr>
        <w:suppressAutoHyphens/>
        <w:ind w:left="426"/>
        <w:contextualSpacing/>
        <w:jc w:val="both"/>
        <w:rPr>
          <w:rFonts w:ascii="Verdana" w:hAnsi="Verdana" w:cs="Tahoma"/>
          <w:b/>
          <w:lang w:eastAsia="es-ES"/>
        </w:rPr>
      </w:pPr>
    </w:p>
    <w:p w:rsidR="00D17734" w:rsidRPr="00115AC6" w:rsidRDefault="00D17734" w:rsidP="00756B31">
      <w:pPr>
        <w:numPr>
          <w:ilvl w:val="0"/>
          <w:numId w:val="72"/>
        </w:numPr>
        <w:contextualSpacing/>
        <w:jc w:val="both"/>
        <w:rPr>
          <w:rFonts w:ascii="Verdana" w:hAnsi="Verdana" w:cs="Tahoma"/>
          <w:lang w:eastAsia="es-ES"/>
        </w:rPr>
      </w:pPr>
      <w:r w:rsidRPr="00115AC6">
        <w:rPr>
          <w:rFonts w:ascii="Verdana" w:hAnsi="Verdana" w:cs="Tahoma"/>
          <w:color w:val="000000"/>
          <w:shd w:val="clear" w:color="auto" w:fill="FFFFFF"/>
          <w:lang w:eastAsia="es-ES"/>
        </w:rPr>
        <w:t>Dotación de Equipos de Protección Personal (cascos, sombrero, botas, guantes, lentes de seguridad oscuros y claros, tapones de oído).</w:t>
      </w:r>
    </w:p>
    <w:p w:rsidR="00D17734" w:rsidRPr="00115AC6" w:rsidRDefault="00D17734" w:rsidP="00756B31">
      <w:pPr>
        <w:numPr>
          <w:ilvl w:val="0"/>
          <w:numId w:val="72"/>
        </w:numPr>
        <w:contextualSpacing/>
        <w:jc w:val="both"/>
        <w:rPr>
          <w:rFonts w:ascii="Verdana" w:hAnsi="Verdana" w:cs="Tahoma"/>
          <w:lang w:eastAsia="es-ES"/>
        </w:rPr>
      </w:pPr>
      <w:r w:rsidRPr="00115AC6">
        <w:rPr>
          <w:rFonts w:ascii="Verdana" w:hAnsi="Verdana" w:cs="Tahoma"/>
          <w:color w:val="000000"/>
          <w:shd w:val="clear" w:color="auto" w:fill="FFFFFF"/>
          <w:lang w:eastAsia="es-ES"/>
        </w:rPr>
        <w:t>Control de trabajos críticos, en altura, izaje de cargas, trabajos eléctricos, trabajos en caliente, y trabajos en espacios confinados.</w:t>
      </w:r>
    </w:p>
    <w:p w:rsidR="00D17734" w:rsidRPr="00115AC6" w:rsidRDefault="00D17734" w:rsidP="00756B31">
      <w:pPr>
        <w:numPr>
          <w:ilvl w:val="0"/>
          <w:numId w:val="72"/>
        </w:numPr>
        <w:contextualSpacing/>
        <w:jc w:val="both"/>
        <w:rPr>
          <w:rFonts w:ascii="Verdana" w:hAnsi="Verdana" w:cs="Tahoma"/>
          <w:lang w:eastAsia="es-ES"/>
        </w:rPr>
      </w:pPr>
      <w:r w:rsidRPr="00115AC6">
        <w:rPr>
          <w:rFonts w:ascii="Verdana" w:hAnsi="Verdana" w:cs="Tahoma"/>
          <w:color w:val="000000"/>
          <w:shd w:val="clear" w:color="auto" w:fill="FFFFFF"/>
          <w:lang w:eastAsia="es-ES"/>
        </w:rPr>
        <w:t>Señalización y demarcación de áreas de trabajo.</w:t>
      </w:r>
    </w:p>
    <w:p w:rsidR="00D17734" w:rsidRPr="00115AC6" w:rsidRDefault="00D17734" w:rsidP="00756B31">
      <w:pPr>
        <w:numPr>
          <w:ilvl w:val="0"/>
          <w:numId w:val="72"/>
        </w:numPr>
        <w:contextualSpacing/>
        <w:jc w:val="both"/>
        <w:rPr>
          <w:rFonts w:ascii="Verdana" w:hAnsi="Verdana" w:cs="Tahoma"/>
          <w:lang w:eastAsia="es-ES"/>
        </w:rPr>
      </w:pPr>
      <w:r w:rsidRPr="00115AC6">
        <w:rPr>
          <w:rFonts w:ascii="Verdana" w:hAnsi="Verdana" w:cs="Tahoma"/>
          <w:color w:val="000000"/>
          <w:shd w:val="clear" w:color="auto" w:fill="FFFFFF"/>
          <w:lang w:eastAsia="es-ES"/>
        </w:rPr>
        <w:t>Manejo y manipulación de materiales y residuos peligrosos.</w:t>
      </w:r>
    </w:p>
    <w:p w:rsidR="00D17734" w:rsidRPr="00115AC6" w:rsidRDefault="00D17734" w:rsidP="00756B31">
      <w:pPr>
        <w:numPr>
          <w:ilvl w:val="0"/>
          <w:numId w:val="72"/>
        </w:numPr>
        <w:contextualSpacing/>
        <w:jc w:val="both"/>
        <w:rPr>
          <w:rFonts w:ascii="Verdana" w:hAnsi="Verdana" w:cs="Tahoma"/>
          <w:lang w:eastAsia="es-ES"/>
        </w:rPr>
      </w:pPr>
      <w:r w:rsidRPr="00115AC6">
        <w:rPr>
          <w:rFonts w:ascii="Verdana" w:hAnsi="Verdana" w:cs="Tahoma"/>
          <w:color w:val="000000"/>
          <w:shd w:val="clear" w:color="auto" w:fill="FFFFFF"/>
          <w:lang w:eastAsia="es-ES"/>
        </w:rPr>
        <w:t>Prevención y atención de accidentes de trabajo.</w:t>
      </w:r>
    </w:p>
    <w:p w:rsidR="00D17734" w:rsidRPr="00115AC6" w:rsidRDefault="00D17734" w:rsidP="00756B31">
      <w:pPr>
        <w:numPr>
          <w:ilvl w:val="0"/>
          <w:numId w:val="72"/>
        </w:numPr>
        <w:contextualSpacing/>
        <w:jc w:val="both"/>
        <w:rPr>
          <w:rFonts w:ascii="Verdana" w:hAnsi="Verdana" w:cs="Tahoma"/>
          <w:lang w:eastAsia="es-ES"/>
        </w:rPr>
      </w:pPr>
      <w:r w:rsidRPr="00115AC6">
        <w:rPr>
          <w:rFonts w:ascii="Verdana" w:hAnsi="Verdana" w:cs="Tahoma"/>
          <w:color w:val="000000"/>
          <w:shd w:val="clear" w:color="auto" w:fill="FFFFFF"/>
          <w:lang w:eastAsia="es-ES"/>
        </w:rPr>
        <w:t>Prevención y atención de emergencias.</w:t>
      </w:r>
    </w:p>
    <w:p w:rsidR="00D17734" w:rsidRPr="00115AC6" w:rsidRDefault="00D17734" w:rsidP="00D17734">
      <w:pPr>
        <w:pStyle w:val="Prrafodelista"/>
        <w:jc w:val="both"/>
        <w:rPr>
          <w:rFonts w:ascii="Verdana" w:hAnsi="Verdana" w:cs="Tahoma"/>
          <w:lang w:val="es-BO"/>
        </w:rPr>
      </w:pPr>
    </w:p>
    <w:p w:rsidR="00D17734" w:rsidRPr="00115AC6" w:rsidRDefault="00D17734" w:rsidP="00756B31">
      <w:pPr>
        <w:numPr>
          <w:ilvl w:val="0"/>
          <w:numId w:val="58"/>
        </w:numPr>
        <w:suppressAutoHyphens/>
        <w:jc w:val="both"/>
        <w:rPr>
          <w:rFonts w:ascii="Verdana" w:hAnsi="Verdana" w:cs="Tahoma"/>
          <w:bCs/>
        </w:rPr>
      </w:pPr>
      <w:bookmarkStart w:id="276" w:name="_Hlk144905693"/>
      <w:r w:rsidRPr="00115AC6">
        <w:rPr>
          <w:rFonts w:ascii="Verdana" w:hAnsi="Verdana" w:cs="Tahoma"/>
          <w:b/>
        </w:rPr>
        <w:t>Plan de Control de Calidad. –</w:t>
      </w:r>
      <w:r w:rsidRPr="00115AC6">
        <w:rPr>
          <w:rFonts w:ascii="Verdana" w:hAnsi="Verdan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D17734" w:rsidRPr="00115AC6" w:rsidRDefault="00D17734" w:rsidP="00D17734">
      <w:pPr>
        <w:suppressAutoHyphens/>
        <w:ind w:left="426"/>
        <w:jc w:val="both"/>
        <w:rPr>
          <w:rFonts w:ascii="Verdana" w:hAnsi="Verdana" w:cs="Tahoma"/>
          <w:bCs/>
        </w:rPr>
      </w:pPr>
    </w:p>
    <w:p w:rsidR="00D17734" w:rsidRPr="00115AC6" w:rsidRDefault="00D17734" w:rsidP="00756B31">
      <w:pPr>
        <w:pStyle w:val="Prrafodelista"/>
        <w:numPr>
          <w:ilvl w:val="0"/>
          <w:numId w:val="47"/>
        </w:numPr>
        <w:suppressAutoHyphens/>
        <w:contextualSpacing/>
        <w:jc w:val="both"/>
        <w:rPr>
          <w:rFonts w:ascii="Verdana" w:hAnsi="Verdana" w:cs="Tahoma"/>
          <w:bCs/>
          <w:lang w:val="es-BO"/>
        </w:rPr>
      </w:pPr>
      <w:r w:rsidRPr="00115AC6">
        <w:rPr>
          <w:rFonts w:ascii="Verdana" w:hAnsi="Verdana" w:cs="Tahoma"/>
          <w:b/>
          <w:lang w:val="es-BO"/>
        </w:rPr>
        <w:t>La planificación del control de recepción en obra de materiales, productos, equipos y maquinaria:</w:t>
      </w:r>
      <w:r w:rsidRPr="00115AC6">
        <w:rPr>
          <w:rFonts w:ascii="Verdana" w:hAnsi="Verdan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D17734" w:rsidRPr="00115AC6" w:rsidRDefault="00D17734" w:rsidP="00756B31">
      <w:pPr>
        <w:pStyle w:val="Prrafodelista"/>
        <w:numPr>
          <w:ilvl w:val="0"/>
          <w:numId w:val="47"/>
        </w:numPr>
        <w:suppressAutoHyphens/>
        <w:contextualSpacing/>
        <w:jc w:val="both"/>
        <w:rPr>
          <w:rFonts w:ascii="Verdana" w:hAnsi="Verdana" w:cs="Tahoma"/>
          <w:bCs/>
          <w:lang w:val="es-BO"/>
        </w:rPr>
      </w:pPr>
      <w:r w:rsidRPr="00115AC6">
        <w:rPr>
          <w:rFonts w:ascii="Verdana" w:hAnsi="Verdana" w:cs="Tahoma"/>
          <w:b/>
          <w:lang w:val="es-BO"/>
        </w:rPr>
        <w:t>La planificación del control de calidad de la ejecución de la obra:</w:t>
      </w:r>
      <w:r w:rsidRPr="00115AC6">
        <w:rPr>
          <w:rFonts w:ascii="Verdana" w:hAnsi="Verdan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D17734" w:rsidRPr="00115AC6" w:rsidRDefault="00D17734" w:rsidP="00756B31">
      <w:pPr>
        <w:pStyle w:val="Prrafodelista"/>
        <w:numPr>
          <w:ilvl w:val="0"/>
          <w:numId w:val="47"/>
        </w:numPr>
        <w:suppressAutoHyphens/>
        <w:contextualSpacing/>
        <w:jc w:val="both"/>
        <w:rPr>
          <w:rFonts w:ascii="Verdana" w:hAnsi="Verdana" w:cs="Tahoma"/>
          <w:bCs/>
          <w:lang w:val="es-BO"/>
        </w:rPr>
      </w:pPr>
      <w:r w:rsidRPr="00115AC6">
        <w:rPr>
          <w:rFonts w:ascii="Verdana" w:hAnsi="Verdana" w:cs="Tahoma"/>
          <w:b/>
          <w:lang w:val="es-BO"/>
        </w:rPr>
        <w:t xml:space="preserve">La planificación del control de obra terminada: </w:t>
      </w:r>
      <w:r w:rsidRPr="00115AC6">
        <w:rPr>
          <w:rFonts w:ascii="Verdana" w:hAnsi="Verdana" w:cs="Tahoma"/>
          <w:bCs/>
          <w:lang w:val="es-BO"/>
        </w:rPr>
        <w:t xml:space="preserve">Comprobaciones y pruebas de servicio que se realizarán tanto a la obra gruesa, fina y sistemas (sanitario, agua potable y eléctrico) complementarias a lo indicado en las especificaciones técnicas.  </w:t>
      </w:r>
    </w:p>
    <w:p w:rsidR="00D17734" w:rsidRPr="00115AC6" w:rsidRDefault="00D17734" w:rsidP="00D17734">
      <w:pPr>
        <w:suppressAutoHyphens/>
        <w:ind w:left="426"/>
        <w:jc w:val="both"/>
        <w:rPr>
          <w:rFonts w:ascii="Verdana" w:hAnsi="Verdana" w:cs="Tahoma"/>
          <w:bCs/>
        </w:rPr>
      </w:pPr>
    </w:p>
    <w:p w:rsidR="00D17734" w:rsidRPr="00115AC6" w:rsidRDefault="00D17734" w:rsidP="00D17734">
      <w:pPr>
        <w:suppressAutoHyphens/>
        <w:ind w:left="426"/>
        <w:jc w:val="both"/>
        <w:rPr>
          <w:rFonts w:ascii="Verdana" w:hAnsi="Verdana" w:cs="Tahoma"/>
          <w:bCs/>
        </w:rPr>
      </w:pPr>
      <w:r w:rsidRPr="00115AC6">
        <w:rPr>
          <w:rFonts w:ascii="Verdana" w:hAnsi="Verdan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
          <w:bCs/>
        </w:rPr>
      </w:pPr>
      <w:bookmarkStart w:id="277" w:name="_Toc515301267"/>
      <w:bookmarkStart w:id="278" w:name="_Toc129242904"/>
      <w:bookmarkEnd w:id="276"/>
      <w:r w:rsidRPr="00115AC6">
        <w:rPr>
          <w:rFonts w:ascii="Verdana" w:hAnsi="Verdana" w:cs="Tahoma"/>
          <w:b/>
          <w:lang w:val="es-ES_tradnl"/>
        </w:rPr>
        <w:t>VOLÚMENES DE OBRA</w:t>
      </w:r>
      <w:bookmarkEnd w:id="277"/>
      <w:bookmarkEnd w:id="278"/>
    </w:p>
    <w:p w:rsidR="00D17734" w:rsidRDefault="00D17734" w:rsidP="00D17734">
      <w:pPr>
        <w:spacing w:after="200" w:line="276" w:lineRule="auto"/>
        <w:jc w:val="both"/>
        <w:rPr>
          <w:rFonts w:ascii="Verdana" w:hAnsi="Verdana" w:cs="Tahoma"/>
          <w:b/>
          <w:bCs/>
          <w:lang w:eastAsia="es-BO"/>
        </w:rPr>
      </w:pPr>
      <w:r w:rsidRPr="00115AC6">
        <w:rPr>
          <w:rFonts w:ascii="Verdana" w:hAnsi="Verdana" w:cs="Tahoma"/>
          <w:b/>
          <w:bCs/>
          <w:lang w:eastAsia="es-BO"/>
        </w:rPr>
        <w:t>Por el total de las Soluciones Habitacionales (Información para utilizar en el formulario B-1 PRESUPUESTO POR ITEMS Y GENERAL DE LA OBRA)</w:t>
      </w:r>
    </w:p>
    <w:tbl>
      <w:tblPr>
        <w:tblW w:w="9765" w:type="dxa"/>
        <w:tblLook w:val="04A0" w:firstRow="1" w:lastRow="0" w:firstColumn="1" w:lastColumn="0" w:noHBand="0" w:noVBand="1"/>
      </w:tblPr>
      <w:tblGrid>
        <w:gridCol w:w="658"/>
        <w:gridCol w:w="6283"/>
        <w:gridCol w:w="1798"/>
        <w:gridCol w:w="1026"/>
      </w:tblGrid>
      <w:tr w:rsidR="00D17734" w:rsidRPr="00886D1C" w:rsidTr="00D17734">
        <w:trPr>
          <w:trHeight w:val="265"/>
        </w:trPr>
        <w:tc>
          <w:tcPr>
            <w:tcW w:w="976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D17734" w:rsidRPr="00886D1C" w:rsidRDefault="00D17734" w:rsidP="00D17734">
            <w:pPr>
              <w:jc w:val="center"/>
              <w:rPr>
                <w:rFonts w:ascii="Tahoma" w:hAnsi="Tahoma" w:cs="Tahoma"/>
                <w:color w:val="000000"/>
                <w:sz w:val="18"/>
                <w:szCs w:val="18"/>
              </w:rPr>
            </w:pPr>
            <w:r w:rsidRPr="00886D1C">
              <w:rPr>
                <w:rFonts w:ascii="Tahoma" w:hAnsi="Tahoma" w:cs="Tahoma"/>
                <w:color w:val="000000"/>
                <w:sz w:val="18"/>
                <w:szCs w:val="18"/>
              </w:rPr>
              <w:t>REPORTE PRESUPUESTO DEL PROYECTO POR ITEM</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000000" w:fill="66B2FF"/>
            <w:noWrap/>
            <w:vAlign w:val="bottom"/>
            <w:hideMark/>
          </w:tcPr>
          <w:p w:rsidR="00D17734" w:rsidRPr="00886D1C" w:rsidRDefault="00D17734" w:rsidP="00D17734">
            <w:pPr>
              <w:jc w:val="center"/>
              <w:rPr>
                <w:rFonts w:ascii="Tahoma" w:hAnsi="Tahoma" w:cs="Tahoma"/>
                <w:color w:val="000000"/>
                <w:sz w:val="18"/>
                <w:szCs w:val="18"/>
                <w:lang w:val="en-US"/>
              </w:rPr>
            </w:pPr>
            <w:r w:rsidRPr="00886D1C">
              <w:rPr>
                <w:rFonts w:ascii="Tahoma" w:hAnsi="Tahoma" w:cs="Tahoma"/>
                <w:color w:val="000000"/>
                <w:sz w:val="18"/>
                <w:szCs w:val="18"/>
                <w:lang w:val="en-US"/>
              </w:rPr>
              <w:t>NUM ITEM</w:t>
            </w:r>
          </w:p>
        </w:tc>
        <w:tc>
          <w:tcPr>
            <w:tcW w:w="6283" w:type="dxa"/>
            <w:tcBorders>
              <w:top w:val="nil"/>
              <w:left w:val="nil"/>
              <w:bottom w:val="single" w:sz="4" w:space="0" w:color="000000"/>
              <w:right w:val="single" w:sz="4" w:space="0" w:color="000000"/>
            </w:tcBorders>
            <w:shd w:val="clear" w:color="000000" w:fill="66B2FF"/>
            <w:noWrap/>
            <w:vAlign w:val="bottom"/>
            <w:hideMark/>
          </w:tcPr>
          <w:p w:rsidR="00D17734" w:rsidRPr="00886D1C" w:rsidRDefault="00D17734" w:rsidP="00D17734">
            <w:pPr>
              <w:jc w:val="center"/>
              <w:rPr>
                <w:rFonts w:ascii="Tahoma" w:hAnsi="Tahoma" w:cs="Tahoma"/>
                <w:color w:val="000000"/>
                <w:sz w:val="18"/>
                <w:szCs w:val="18"/>
                <w:lang w:val="en-US"/>
              </w:rPr>
            </w:pPr>
            <w:r w:rsidRPr="00886D1C">
              <w:rPr>
                <w:rFonts w:ascii="Tahoma" w:hAnsi="Tahoma" w:cs="Tahoma"/>
                <w:color w:val="000000"/>
                <w:sz w:val="18"/>
                <w:szCs w:val="18"/>
                <w:lang w:val="en-US"/>
              </w:rPr>
              <w:t>NOMBRE DEL ITEM</w:t>
            </w:r>
          </w:p>
        </w:tc>
        <w:tc>
          <w:tcPr>
            <w:tcW w:w="1798" w:type="dxa"/>
            <w:tcBorders>
              <w:top w:val="nil"/>
              <w:left w:val="nil"/>
              <w:bottom w:val="single" w:sz="4" w:space="0" w:color="000000"/>
              <w:right w:val="single" w:sz="4" w:space="0" w:color="000000"/>
            </w:tcBorders>
            <w:shd w:val="clear" w:color="000000" w:fill="66B2FF"/>
            <w:noWrap/>
            <w:vAlign w:val="bottom"/>
            <w:hideMark/>
          </w:tcPr>
          <w:p w:rsidR="00D17734" w:rsidRPr="00886D1C" w:rsidRDefault="00D17734" w:rsidP="00D17734">
            <w:pPr>
              <w:jc w:val="center"/>
              <w:rPr>
                <w:rFonts w:ascii="Tahoma" w:hAnsi="Tahoma" w:cs="Tahoma"/>
                <w:color w:val="000000"/>
                <w:sz w:val="18"/>
                <w:szCs w:val="18"/>
                <w:lang w:val="en-US"/>
              </w:rPr>
            </w:pPr>
            <w:r w:rsidRPr="00886D1C">
              <w:rPr>
                <w:rFonts w:ascii="Tahoma" w:hAnsi="Tahoma" w:cs="Tahoma"/>
                <w:color w:val="000000"/>
                <w:sz w:val="18"/>
                <w:szCs w:val="18"/>
                <w:lang w:val="en-US"/>
              </w:rPr>
              <w:t>UNIDAD DE MEDIDA</w:t>
            </w:r>
          </w:p>
        </w:tc>
        <w:tc>
          <w:tcPr>
            <w:tcW w:w="1026" w:type="dxa"/>
            <w:tcBorders>
              <w:top w:val="nil"/>
              <w:left w:val="nil"/>
              <w:bottom w:val="single" w:sz="4" w:space="0" w:color="000000"/>
              <w:right w:val="single" w:sz="4" w:space="0" w:color="000000"/>
            </w:tcBorders>
            <w:shd w:val="clear" w:color="000000" w:fill="66B2FF"/>
            <w:noWrap/>
            <w:vAlign w:val="bottom"/>
            <w:hideMark/>
          </w:tcPr>
          <w:p w:rsidR="00D17734" w:rsidRPr="00886D1C" w:rsidRDefault="00D17734" w:rsidP="00D17734">
            <w:pPr>
              <w:jc w:val="center"/>
              <w:rPr>
                <w:rFonts w:ascii="Tahoma" w:hAnsi="Tahoma" w:cs="Tahoma"/>
                <w:color w:val="000000"/>
                <w:sz w:val="18"/>
                <w:szCs w:val="18"/>
                <w:lang w:val="en-US"/>
              </w:rPr>
            </w:pPr>
            <w:r w:rsidRPr="00886D1C">
              <w:rPr>
                <w:rFonts w:ascii="Tahoma" w:hAnsi="Tahoma" w:cs="Tahoma"/>
                <w:color w:val="000000"/>
                <w:sz w:val="18"/>
                <w:szCs w:val="18"/>
                <w:lang w:val="en-US"/>
              </w:rPr>
              <w:t>VOLUMEN</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1</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LETRERO DE OBRA DE MURO DE LADRILLO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GLOBAL</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2</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INSTALACIÓN DE FAENAS</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GLOBAL</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3</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TRAZADO Y REPLANTEO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GLOBAL</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4</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EXCAVACIÓN DE 0 A 2,50 M (SIN AGOTAMIENTO)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CUBICO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175,44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5</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CIMIENTO HORMIGÓN ARMADO "T" INVERTIDA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CUBICO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116,96</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6</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VIGA DE ARRIOSTRE DE HORMIGÓN ARMADO (0,15X0,20)</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CUBICO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14,62</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7</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BASE DE HORMIGÓN CICLÓPEO PARA COLUMNA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CUBICO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2,04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8</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RELLENO Y COMPACTADO C/ MATERIAL SELECCIONADO CON COMPACTADOR MANUAL</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CUBICO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517,48</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9</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CONTRAPISO DE LADRILLO ADOBITO (20X10X5)</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2132,48</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10</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IMPERMEABILIZACIÓN CON POLIETILENO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1716,32</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11</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MURO DE LADRILLO DE 6H C/MORTERO DE CEMENTO (24X15X10)</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2444,26</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12</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MURO DE LADRILLO ADOBITO VISTO (CARA EXTERIOR)</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3260,94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13</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IMPERMEABILIZANTE PARA MURO LADRILLO VISTO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3129,7</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14</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VIGA CADENA DE HORMIGÓN ARMADO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CUBICO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44,54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15</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VIGA DE ARRIOSTRE DE HORMIGÓN ARMADO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CUBICO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5,1</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16</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VIGA DE MADERA DURA (4"X6")</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85</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17</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COLUMNA DE LADRILLO ADOBITO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85</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18</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CUBIERTA DE CALAMINA GALVANIZADA ONDULADA Nro 26 PREPINTADA C/ESTRUCTURA METÁLICA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2810,1</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19</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CUMBRERA DE CALAMINA GALVANIZADA PLANA Nro 26 PREPINTADA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253,3</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20</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PROVISION Y COLOCADO DE MEMBRANA ASFALTICA PARA SELLADO DE CUBIERTA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60,18</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21</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CANALETA DE CALAMINA GALVANIZADA Nro 28 CORTE 33</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349,52</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22</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CANALETA DE CALAMINA GALVANIZADA NRO 28 CORTE 50</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113,9</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23</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BAJANTE DE PVC 3"</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190,4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24</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BAJANTE CADENA DE LLUVIA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183,6</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25</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MESÓN DE HORMIGÓN ARMADO PARA COCINA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50,66</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26</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PROVISIÓN Y COLOCADO DE LAVAPLATOS DE UNA FOSA CON ACCESORIOS</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PIEZA</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27</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PROVISION Y COLOCADO DE PUERTA PLACA PREFABRICADA (0,90X2,10) (INC/MARCO Y QUINCALLERIA)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PIEZA</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102</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28</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PROVISIÓN Y COLOCADO PUERTA TABLERO DE MADERA SEMIDURA C/BARNIZ (1,00X2,10) (INC/MARCO Y QUINCALLERÍA)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PIEZA</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68</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29</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REVOQUE EXTERIOR DE CEMENTO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732,36</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30</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REVOQUE INTERIOR DE CEMENTO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6300,2</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31</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PROVISIÓN Y COLOCADO CIELO FALSO CON PLACAS DE YESO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711,96</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32</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REVOQUE DE CIELO RASO B/CUBIERTA INCLINADA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1596,3</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33</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PISO DE CERÁMICA C/CEMENTO COLA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122,4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34</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ENLUCIDO DE CEMENTO C/OCRE</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2033,54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35</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ZÓCALO DE CERÁMICA C/CEMENTO COLA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1298,12</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36</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REVESTIMIENTO DE CERÁMICA C/CEMENTO COLA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371,96</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37</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REVESTIMIENTO DE CERÁMICA PARA MESÓN</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79,9</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38</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PROVISION Y COLOCADO DE VENTANA DE ALUMINIO LINEA 20 C/VIDRIO 4MM + ACCESORIOS</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466,48</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39</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PROVISIÓN Y COLOCADO DE MARCO DE ALUMINIO LÍNEA 20 C/MALLA MILIMÉTRICA PARA VENTANA DE ALUMINIO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230,86</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40</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PINTURA LATEX SOBRE CIELO FALSO</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711,96</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41</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PINTURA INTERIOR LATEX</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5789,18</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42</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PINTURA EXTERIOR LATEX</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METRO CUADRADO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713,32</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43</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INSTALACIÓN SANITARIA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GLOBAL</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44</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INSTALACIÓN DE AGUA POTABLE</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GLOBAL</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45</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PROVISIÓN Y COLOCADO DE LAVAMANOS CON ACCESORIOS</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PIEZA</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46</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PROVISIÓN Y COLOCADO DE DUCHA ELÉCTRICA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PIEZA</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47</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PROVISIÓN Y COLOCADO DE INODORO C/TANQUE BAJO Y ACCESORIOS</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PIEZA</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48</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CÁMARA DE INSPECCIÓN DE LADRILLO ADOBITO (20X10X5) (0,60X0,60)</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PIEZA</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68</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49</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CÁMARA SÉPTICA DE HORMIGÓN CICLÓPEO (1,50X1,50)</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GLOBAL</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50</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POZO ABSORBENTE DE LADRILLO ADOBITO H=3M</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GLOBAL</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51</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TABLERO DE DISTRIBUCIÓN (3 CIRCUITOS)</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GLOBAL</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52</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INSTALACIÓN ELÉCTRICA (PUNTO DE ILUMINACIÓN PANEL LED 12 W)</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PUNTO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136</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53</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INSTALACIÓN ELÉCTRICA (PUNTO DE ILUMINACIÓN PANEL LED 24W)</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PUNTO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136</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54</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INSTALACIÓN ELÉCTRICA (PUNTO TOMACORRIENTE DOBLE)</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PUNTO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306</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55</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INSTALACIÓN ELÉCTRICA (TOMA DE FUERZA)</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PUNTO</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34</w:t>
            </w:r>
          </w:p>
        </w:tc>
      </w:tr>
      <w:tr w:rsidR="00D17734" w:rsidRPr="00886D1C" w:rsidTr="00D17734">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56</w:t>
            </w:r>
          </w:p>
        </w:tc>
        <w:tc>
          <w:tcPr>
            <w:tcW w:w="6283"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rPr>
            </w:pPr>
            <w:r w:rsidRPr="006503BC">
              <w:t>PROVISIÓN Y COLOCADO DE PLANTÍN</w:t>
            </w:r>
          </w:p>
        </w:tc>
        <w:tc>
          <w:tcPr>
            <w:tcW w:w="1798"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PIEZA</w:t>
            </w:r>
          </w:p>
        </w:tc>
        <w:tc>
          <w:tcPr>
            <w:tcW w:w="1026" w:type="dxa"/>
            <w:tcBorders>
              <w:top w:val="nil"/>
              <w:left w:val="nil"/>
              <w:bottom w:val="single" w:sz="4" w:space="0" w:color="000000"/>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68</w:t>
            </w:r>
          </w:p>
        </w:tc>
      </w:tr>
      <w:tr w:rsidR="00D17734" w:rsidRPr="00886D1C" w:rsidTr="00D17734">
        <w:trPr>
          <w:trHeight w:val="265"/>
        </w:trPr>
        <w:tc>
          <w:tcPr>
            <w:tcW w:w="658" w:type="dxa"/>
            <w:tcBorders>
              <w:top w:val="nil"/>
              <w:left w:val="single" w:sz="4" w:space="0" w:color="000000"/>
              <w:bottom w:val="single" w:sz="4" w:space="0" w:color="auto"/>
              <w:right w:val="single" w:sz="4" w:space="0" w:color="000000"/>
            </w:tcBorders>
            <w:shd w:val="clear" w:color="auto" w:fill="auto"/>
            <w:noWrap/>
            <w:vAlign w:val="bottom"/>
            <w:hideMark/>
          </w:tcPr>
          <w:p w:rsidR="00D17734" w:rsidRPr="00886D1C" w:rsidRDefault="00D17734" w:rsidP="00D17734">
            <w:pPr>
              <w:jc w:val="right"/>
              <w:rPr>
                <w:rFonts w:ascii="Tahoma" w:hAnsi="Tahoma" w:cs="Tahoma"/>
                <w:color w:val="000000"/>
                <w:sz w:val="18"/>
                <w:szCs w:val="18"/>
                <w:lang w:val="en-US"/>
              </w:rPr>
            </w:pPr>
            <w:r w:rsidRPr="00886D1C">
              <w:rPr>
                <w:rFonts w:ascii="Tahoma" w:hAnsi="Tahoma" w:cs="Tahoma"/>
                <w:color w:val="000000"/>
                <w:sz w:val="18"/>
                <w:szCs w:val="18"/>
                <w:lang w:val="en-US"/>
              </w:rPr>
              <w:t>57</w:t>
            </w:r>
          </w:p>
        </w:tc>
        <w:tc>
          <w:tcPr>
            <w:tcW w:w="6283" w:type="dxa"/>
            <w:tcBorders>
              <w:top w:val="nil"/>
              <w:left w:val="nil"/>
              <w:bottom w:val="single" w:sz="4" w:space="0" w:color="auto"/>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6503BC">
              <w:t>PLACA DE ENTREGA DE OBRA</w:t>
            </w:r>
          </w:p>
        </w:tc>
        <w:tc>
          <w:tcPr>
            <w:tcW w:w="1798" w:type="dxa"/>
            <w:tcBorders>
              <w:top w:val="nil"/>
              <w:left w:val="nil"/>
              <w:bottom w:val="single" w:sz="4" w:space="0" w:color="auto"/>
              <w:right w:val="single" w:sz="4" w:space="0" w:color="000000"/>
            </w:tcBorders>
            <w:shd w:val="clear" w:color="auto" w:fill="auto"/>
            <w:noWrap/>
            <w:hideMark/>
          </w:tcPr>
          <w:p w:rsidR="00D17734" w:rsidRPr="00886D1C" w:rsidRDefault="00D17734" w:rsidP="00D17734">
            <w:pPr>
              <w:rPr>
                <w:rFonts w:ascii="Tahoma" w:hAnsi="Tahoma" w:cs="Tahoma"/>
                <w:color w:val="000000"/>
                <w:sz w:val="18"/>
                <w:szCs w:val="18"/>
                <w:lang w:val="en-US"/>
              </w:rPr>
            </w:pPr>
            <w:r w:rsidRPr="00BC3D5E">
              <w:t>GLOBAL</w:t>
            </w:r>
          </w:p>
        </w:tc>
        <w:tc>
          <w:tcPr>
            <w:tcW w:w="1026" w:type="dxa"/>
            <w:tcBorders>
              <w:top w:val="nil"/>
              <w:left w:val="nil"/>
              <w:bottom w:val="single" w:sz="4" w:space="0" w:color="auto"/>
              <w:right w:val="single" w:sz="4" w:space="0" w:color="000000"/>
            </w:tcBorders>
            <w:shd w:val="clear" w:color="auto" w:fill="auto"/>
            <w:noWrap/>
            <w:hideMark/>
          </w:tcPr>
          <w:p w:rsidR="00D17734" w:rsidRPr="00886D1C" w:rsidRDefault="00D17734" w:rsidP="00D17734">
            <w:pPr>
              <w:jc w:val="right"/>
              <w:rPr>
                <w:rFonts w:ascii="Tahoma" w:hAnsi="Tahoma" w:cs="Tahoma"/>
                <w:color w:val="000000"/>
                <w:sz w:val="18"/>
                <w:szCs w:val="18"/>
                <w:lang w:val="en-US"/>
              </w:rPr>
            </w:pPr>
            <w:r w:rsidRPr="009B7759">
              <w:t>1</w:t>
            </w:r>
          </w:p>
        </w:tc>
      </w:tr>
      <w:tr w:rsidR="00D17734" w:rsidRPr="00886D1C" w:rsidTr="00D17734">
        <w:trPr>
          <w:trHeight w:val="265"/>
        </w:trPr>
        <w:tc>
          <w:tcPr>
            <w:tcW w:w="658"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D17734" w:rsidRPr="00886D1C" w:rsidRDefault="00D17734" w:rsidP="00D17734">
            <w:pPr>
              <w:jc w:val="right"/>
              <w:rPr>
                <w:rFonts w:ascii="Tahoma" w:hAnsi="Tahoma" w:cs="Tahoma"/>
                <w:color w:val="000000"/>
                <w:sz w:val="18"/>
                <w:szCs w:val="18"/>
                <w:lang w:val="en-US"/>
              </w:rPr>
            </w:pPr>
            <w:r>
              <w:rPr>
                <w:rFonts w:ascii="Tahoma" w:hAnsi="Tahoma" w:cs="Tahoma"/>
                <w:color w:val="000000"/>
                <w:sz w:val="18"/>
                <w:szCs w:val="18"/>
                <w:lang w:val="en-US"/>
              </w:rPr>
              <w:t>58</w:t>
            </w:r>
          </w:p>
        </w:tc>
        <w:tc>
          <w:tcPr>
            <w:tcW w:w="6283" w:type="dxa"/>
            <w:tcBorders>
              <w:top w:val="single" w:sz="4" w:space="0" w:color="auto"/>
              <w:left w:val="nil"/>
              <w:bottom w:val="single" w:sz="4" w:space="0" w:color="000000"/>
              <w:right w:val="single" w:sz="4" w:space="0" w:color="000000"/>
            </w:tcBorders>
            <w:shd w:val="clear" w:color="auto" w:fill="auto"/>
            <w:noWrap/>
          </w:tcPr>
          <w:p w:rsidR="00D17734" w:rsidRPr="00886D1C" w:rsidRDefault="00D17734" w:rsidP="00D17734">
            <w:pPr>
              <w:rPr>
                <w:rFonts w:ascii="Tahoma" w:hAnsi="Tahoma" w:cs="Tahoma"/>
                <w:color w:val="000000"/>
                <w:sz w:val="18"/>
                <w:szCs w:val="18"/>
                <w:lang w:val="en-US"/>
              </w:rPr>
            </w:pPr>
            <w:r w:rsidRPr="006503BC">
              <w:t>LIMPIEZA GENERAL</w:t>
            </w:r>
          </w:p>
        </w:tc>
        <w:tc>
          <w:tcPr>
            <w:tcW w:w="1798" w:type="dxa"/>
            <w:tcBorders>
              <w:top w:val="single" w:sz="4" w:space="0" w:color="auto"/>
              <w:left w:val="nil"/>
              <w:bottom w:val="single" w:sz="4" w:space="0" w:color="000000"/>
              <w:right w:val="single" w:sz="4" w:space="0" w:color="000000"/>
            </w:tcBorders>
            <w:shd w:val="clear" w:color="auto" w:fill="auto"/>
            <w:noWrap/>
          </w:tcPr>
          <w:p w:rsidR="00D17734" w:rsidRPr="00886D1C" w:rsidRDefault="00D17734" w:rsidP="00D17734">
            <w:pPr>
              <w:rPr>
                <w:rFonts w:ascii="Tahoma" w:hAnsi="Tahoma" w:cs="Tahoma"/>
                <w:color w:val="000000"/>
                <w:sz w:val="18"/>
                <w:szCs w:val="18"/>
                <w:lang w:val="en-US"/>
              </w:rPr>
            </w:pPr>
            <w:r w:rsidRPr="00BC3D5E">
              <w:t>GLOBAL</w:t>
            </w:r>
          </w:p>
        </w:tc>
        <w:tc>
          <w:tcPr>
            <w:tcW w:w="1026" w:type="dxa"/>
            <w:tcBorders>
              <w:top w:val="single" w:sz="4" w:space="0" w:color="auto"/>
              <w:left w:val="nil"/>
              <w:bottom w:val="single" w:sz="4" w:space="0" w:color="000000"/>
              <w:right w:val="single" w:sz="4" w:space="0" w:color="000000"/>
            </w:tcBorders>
            <w:shd w:val="clear" w:color="auto" w:fill="auto"/>
            <w:noWrap/>
          </w:tcPr>
          <w:p w:rsidR="00D17734" w:rsidRPr="00886D1C" w:rsidRDefault="00D17734" w:rsidP="00D17734">
            <w:pPr>
              <w:jc w:val="right"/>
              <w:rPr>
                <w:rFonts w:ascii="Tahoma" w:hAnsi="Tahoma" w:cs="Tahoma"/>
                <w:color w:val="000000"/>
                <w:sz w:val="18"/>
                <w:szCs w:val="18"/>
                <w:lang w:val="en-US"/>
              </w:rPr>
            </w:pPr>
            <w:r w:rsidRPr="009B7759">
              <w:t>34</w:t>
            </w:r>
          </w:p>
        </w:tc>
      </w:tr>
    </w:tbl>
    <w:p w:rsidR="00D17734" w:rsidRDefault="00D17734" w:rsidP="00D17734">
      <w:pPr>
        <w:spacing w:after="200" w:line="276" w:lineRule="auto"/>
        <w:jc w:val="both"/>
        <w:rPr>
          <w:rFonts w:ascii="Verdana" w:hAnsi="Verdana" w:cs="Tahoma"/>
          <w:b/>
          <w:bCs/>
          <w:lang w:eastAsia="es-BO"/>
        </w:rPr>
      </w:pPr>
    </w:p>
    <w:p w:rsidR="00D17734" w:rsidRPr="00115AC6" w:rsidRDefault="00D17734" w:rsidP="00756B31">
      <w:pPr>
        <w:pStyle w:val="Prrafodelista"/>
        <w:numPr>
          <w:ilvl w:val="0"/>
          <w:numId w:val="62"/>
        </w:numPr>
        <w:tabs>
          <w:tab w:val="left" w:pos="709"/>
        </w:tabs>
        <w:ind w:left="567" w:hanging="567"/>
        <w:contextualSpacing/>
        <w:jc w:val="both"/>
        <w:outlineLvl w:val="0"/>
        <w:rPr>
          <w:rFonts w:ascii="Verdana" w:hAnsi="Verdana" w:cs="Tahoma"/>
          <w:b/>
          <w:lang w:val="es-ES_tradnl"/>
        </w:rPr>
      </w:pPr>
      <w:bookmarkStart w:id="279" w:name="_Toc129242905"/>
      <w:r w:rsidRPr="00115AC6">
        <w:rPr>
          <w:rFonts w:ascii="Verdana" w:hAnsi="Verdana" w:cs="Tahoma"/>
          <w:b/>
          <w:lang w:val="es-ES_tradnl"/>
        </w:rPr>
        <w:t>ANÁLISIS DE PRECIOS UNITARIOS</w:t>
      </w:r>
      <w:bookmarkEnd w:id="279"/>
    </w:p>
    <w:p w:rsidR="00D17734" w:rsidRPr="00115AC6" w:rsidRDefault="00D17734" w:rsidP="00D17734">
      <w:pPr>
        <w:suppressAutoHyphens/>
        <w:spacing w:line="260" w:lineRule="atLeast"/>
        <w:jc w:val="both"/>
        <w:rPr>
          <w:rFonts w:ascii="Verdana" w:hAnsi="Verdana" w:cs="Tahoma"/>
          <w:u w:val="single"/>
        </w:rPr>
      </w:pPr>
      <w:r w:rsidRPr="00115AC6">
        <w:rPr>
          <w:rFonts w:ascii="Verdana" w:hAnsi="Verdan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15AC6">
        <w:rPr>
          <w:rFonts w:ascii="Verdana" w:hAnsi="Verdana" w:cs="Tahoma"/>
          <w:u w:val="single"/>
        </w:rPr>
        <w:t>en tal sentido los proponentes NO deberán tomar en cuenta el aporte propio de los beneficiarios para la elaboración de su propuesta económica, sin modificar el formato del FORMULARIO B-2.</w:t>
      </w:r>
    </w:p>
    <w:p w:rsidR="00D17734" w:rsidRPr="00115AC6" w:rsidRDefault="00D17734" w:rsidP="00D17734">
      <w:pPr>
        <w:suppressAutoHyphens/>
        <w:spacing w:line="260" w:lineRule="atLeast"/>
        <w:jc w:val="both"/>
        <w:rPr>
          <w:rFonts w:ascii="Verdana" w:hAnsi="Verdana" w:cs="Tahoma"/>
        </w:rPr>
      </w:pPr>
      <w:r w:rsidRPr="00115AC6">
        <w:rPr>
          <w:rFonts w:ascii="Verdana" w:hAnsi="Verdana" w:cs="Tahoma"/>
        </w:rPr>
        <w:t xml:space="preserve">Tomando en cuenta que los aportes de los beneficiarios se encuentran detallados en las Especificaciones Técnicas del Proyecto, el proponente deberá considerar este aspecto para presentar su propuesta. </w:t>
      </w:r>
    </w:p>
    <w:p w:rsidR="00D17734" w:rsidRPr="00115AC6" w:rsidRDefault="00D17734" w:rsidP="00D17734">
      <w:pPr>
        <w:suppressAutoHyphens/>
        <w:spacing w:line="260" w:lineRule="atLeast"/>
        <w:jc w:val="both"/>
        <w:rPr>
          <w:rFonts w:ascii="Verdana" w:hAnsi="Verdana" w:cs="Tahoma"/>
        </w:rPr>
      </w:pPr>
      <w:r w:rsidRPr="00115AC6">
        <w:rPr>
          <w:rFonts w:ascii="Verdana" w:hAnsi="Verdana" w:cs="Tahoma"/>
        </w:rPr>
        <w:t>El aporte propio del beneficiario estará regido al Cronograma de Ejecución, por lo cual la Agencia Estatal de Vivienda mediante el Supervisor de Obra hará cumplir el aporte comprometido por el beneficiario.</w:t>
      </w:r>
    </w:p>
    <w:p w:rsidR="00D17734" w:rsidRDefault="00D17734" w:rsidP="00D17734">
      <w:pPr>
        <w:suppressAutoHyphens/>
        <w:spacing w:line="260" w:lineRule="atLeast"/>
        <w:jc w:val="both"/>
        <w:rPr>
          <w:rFonts w:ascii="Verdana" w:hAnsi="Verdana" w:cs="Tahoma"/>
        </w:rPr>
      </w:pPr>
      <w:r w:rsidRPr="00115AC6">
        <w:rPr>
          <w:rFonts w:ascii="Verdana" w:hAnsi="Verdana" w:cs="Tahoma"/>
        </w:rPr>
        <w:t>El costo de los Certificados de no Propiedad deberá ser considerado dentro de los costos administrativos de la Empresa Contratista.</w:t>
      </w:r>
      <w:bookmarkStart w:id="280" w:name="_Toc129242906"/>
    </w:p>
    <w:p w:rsidR="00D17734" w:rsidRDefault="00D17734" w:rsidP="00D17734">
      <w:pPr>
        <w:suppressAutoHyphens/>
        <w:spacing w:line="260" w:lineRule="atLeast"/>
        <w:jc w:val="both"/>
        <w:rPr>
          <w:rFonts w:ascii="Verdana" w:hAnsi="Verdana" w:cs="Tahoma"/>
        </w:rPr>
      </w:pPr>
    </w:p>
    <w:p w:rsidR="00D17734" w:rsidRDefault="00D17734" w:rsidP="00D17734">
      <w:pPr>
        <w:suppressAutoHyphens/>
        <w:spacing w:line="260" w:lineRule="atLeast"/>
        <w:jc w:val="both"/>
        <w:rPr>
          <w:rFonts w:ascii="Verdana" w:hAnsi="Verdana" w:cs="Tahoma"/>
        </w:rPr>
      </w:pPr>
    </w:p>
    <w:p w:rsidR="00D17734" w:rsidRDefault="00D17734" w:rsidP="00D17734">
      <w:pPr>
        <w:suppressAutoHyphens/>
        <w:spacing w:line="260" w:lineRule="atLeast"/>
        <w:jc w:val="both"/>
        <w:rPr>
          <w:rFonts w:ascii="Verdana" w:hAnsi="Verdana" w:cs="Tahoma"/>
        </w:rPr>
      </w:pPr>
    </w:p>
    <w:p w:rsidR="00D17734" w:rsidRPr="00B22F0C" w:rsidRDefault="00D17734" w:rsidP="00D17734">
      <w:pPr>
        <w:suppressAutoHyphens/>
        <w:spacing w:line="260" w:lineRule="atLeast"/>
        <w:jc w:val="both"/>
        <w:rPr>
          <w:rFonts w:ascii="Verdana" w:hAnsi="Verdana" w:cs="Tahoma"/>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04"/>
        </w:trPr>
        <w:tc>
          <w:tcPr>
            <w:tcW w:w="1551" w:type="dxa"/>
            <w:shd w:val="clear" w:color="auto" w:fill="0080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LETRERO</w:t>
            </w:r>
            <w:r>
              <w:rPr>
                <w:spacing w:val="-4"/>
                <w:sz w:val="17"/>
              </w:rPr>
              <w:t xml:space="preserve"> </w:t>
            </w:r>
            <w:r>
              <w:rPr>
                <w:spacing w:val="-2"/>
                <w:sz w:val="17"/>
              </w:rPr>
              <w:t>DE</w:t>
            </w:r>
            <w:r>
              <w:rPr>
                <w:spacing w:val="-3"/>
                <w:sz w:val="17"/>
              </w:rPr>
              <w:t xml:space="preserve"> </w:t>
            </w:r>
            <w:r>
              <w:rPr>
                <w:spacing w:val="-2"/>
                <w:sz w:val="17"/>
              </w:rPr>
              <w:t>OBRA DE</w:t>
            </w:r>
            <w:r>
              <w:rPr>
                <w:spacing w:val="-3"/>
                <w:sz w:val="17"/>
              </w:rPr>
              <w:t xml:space="preserve"> </w:t>
            </w:r>
            <w:r>
              <w:rPr>
                <w:spacing w:val="-2"/>
                <w:sz w:val="17"/>
              </w:rPr>
              <w:t>MURO</w:t>
            </w:r>
            <w:r>
              <w:rPr>
                <w:spacing w:val="-4"/>
                <w:sz w:val="17"/>
              </w:rPr>
              <w:t xml:space="preserve"> </w:t>
            </w:r>
            <w:r>
              <w:rPr>
                <w:spacing w:val="-2"/>
                <w:sz w:val="17"/>
              </w:rPr>
              <w:t>DE</w:t>
            </w:r>
            <w:r>
              <w:rPr>
                <w:spacing w:val="-3"/>
                <w:sz w:val="17"/>
              </w:rPr>
              <w:t xml:space="preserve"> </w:t>
            </w:r>
            <w:r>
              <w:rPr>
                <w:spacing w:val="-2"/>
                <w:sz w:val="17"/>
              </w:rPr>
              <w:t>LADRILLO</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GLB</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3"/>
              <w:jc w:val="right"/>
              <w:rPr>
                <w:sz w:val="17"/>
              </w:rPr>
            </w:pPr>
            <w:r>
              <w:rPr>
                <w:spacing w:val="-10"/>
                <w:sz w:val="17"/>
              </w:rPr>
              <w:t>1</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1"/>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THINNER</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4"/>
                <w:sz w:val="17"/>
              </w:rPr>
              <w:t>0,04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POLIETILENO</w:t>
            </w:r>
            <w:r>
              <w:rPr>
                <w:spacing w:val="-7"/>
                <w:sz w:val="17"/>
              </w:rPr>
              <w:t xml:space="preserve"> </w:t>
            </w:r>
            <w:r>
              <w:rPr>
                <w:spacing w:val="-2"/>
                <w:sz w:val="17"/>
              </w:rPr>
              <w:t>200</w:t>
            </w:r>
            <w:r>
              <w:rPr>
                <w:spacing w:val="-6"/>
                <w:sz w:val="17"/>
              </w:rPr>
              <w:t xml:space="preserve"> </w:t>
            </w:r>
            <w:r>
              <w:rPr>
                <w:spacing w:val="-2"/>
                <w:sz w:val="17"/>
              </w:rPr>
              <w:t>MICRONES</w:t>
            </w:r>
          </w:p>
        </w:tc>
        <w:tc>
          <w:tcPr>
            <w:tcW w:w="1269" w:type="dxa"/>
          </w:tcPr>
          <w:p w:rsidR="00D17734" w:rsidRDefault="00D17734" w:rsidP="00D17734">
            <w:pPr>
              <w:pStyle w:val="TableParagraph"/>
              <w:spacing w:line="181" w:lineRule="exact"/>
              <w:ind w:left="29"/>
              <w:rPr>
                <w:sz w:val="17"/>
              </w:rPr>
            </w:pPr>
            <w:r>
              <w:rPr>
                <w:spacing w:val="-5"/>
                <w:sz w:val="17"/>
              </w:rPr>
              <w:t>M2</w:t>
            </w:r>
          </w:p>
        </w:tc>
        <w:tc>
          <w:tcPr>
            <w:tcW w:w="1270" w:type="dxa"/>
          </w:tcPr>
          <w:p w:rsidR="00D17734" w:rsidRDefault="00D17734" w:rsidP="00D17734">
            <w:pPr>
              <w:pStyle w:val="TableParagraph"/>
              <w:spacing w:line="181" w:lineRule="exact"/>
              <w:ind w:right="9"/>
              <w:jc w:val="right"/>
              <w:rPr>
                <w:sz w:val="17"/>
              </w:rPr>
            </w:pPr>
            <w:r>
              <w:rPr>
                <w:spacing w:val="-5"/>
                <w:sz w:val="17"/>
              </w:rPr>
              <w:t>0,2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PINTURA</w:t>
            </w:r>
            <w:r>
              <w:rPr>
                <w:spacing w:val="-8"/>
                <w:sz w:val="17"/>
              </w:rPr>
              <w:t xml:space="preserve"> </w:t>
            </w:r>
            <w:r>
              <w:rPr>
                <w:sz w:val="17"/>
              </w:rPr>
              <w:t>AL</w:t>
            </w:r>
            <w:r>
              <w:rPr>
                <w:spacing w:val="-9"/>
                <w:sz w:val="17"/>
              </w:rPr>
              <w:t xml:space="preserve"> </w:t>
            </w:r>
            <w:r>
              <w:rPr>
                <w:spacing w:val="-4"/>
                <w:sz w:val="17"/>
              </w:rPr>
              <w:t>OLEO</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5"/>
                <w:sz w:val="17"/>
              </w:rPr>
              <w:t>0,6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MADERA</w:t>
            </w:r>
            <w:r>
              <w:rPr>
                <w:spacing w:val="-3"/>
                <w:sz w:val="17"/>
              </w:rPr>
              <w:t xml:space="preserve"> </w:t>
            </w:r>
            <w:r>
              <w:rPr>
                <w:spacing w:val="-2"/>
                <w:sz w:val="17"/>
              </w:rPr>
              <w:t>DE</w:t>
            </w:r>
            <w:r>
              <w:rPr>
                <w:spacing w:val="-4"/>
                <w:sz w:val="17"/>
              </w:rPr>
              <w:t xml:space="preserve"> </w:t>
            </w:r>
            <w:r>
              <w:rPr>
                <w:spacing w:val="-2"/>
                <w:sz w:val="17"/>
              </w:rPr>
              <w:t>CONSTRUCCIÓN</w:t>
            </w:r>
            <w:r>
              <w:rPr>
                <w:spacing w:val="-3"/>
                <w:sz w:val="17"/>
              </w:rPr>
              <w:t xml:space="preserve"> </w:t>
            </w:r>
            <w:r>
              <w:rPr>
                <w:spacing w:val="-2"/>
                <w:sz w:val="17"/>
              </w:rPr>
              <w:t>(3</w:t>
            </w:r>
            <w:r>
              <w:rPr>
                <w:spacing w:val="-5"/>
                <w:sz w:val="17"/>
              </w:rPr>
              <w:t xml:space="preserve"> </w:t>
            </w:r>
            <w:r>
              <w:rPr>
                <w:spacing w:val="-2"/>
                <w:sz w:val="17"/>
              </w:rPr>
              <w:t>USOS)</w:t>
            </w:r>
          </w:p>
        </w:tc>
        <w:tc>
          <w:tcPr>
            <w:tcW w:w="1269" w:type="dxa"/>
          </w:tcPr>
          <w:p w:rsidR="00D17734" w:rsidRDefault="00D17734" w:rsidP="00D17734">
            <w:pPr>
              <w:pStyle w:val="TableParagraph"/>
              <w:spacing w:line="181" w:lineRule="exact"/>
              <w:ind w:left="29"/>
              <w:rPr>
                <w:sz w:val="17"/>
              </w:rPr>
            </w:pPr>
            <w:r>
              <w:rPr>
                <w:spacing w:val="-5"/>
                <w:sz w:val="17"/>
              </w:rPr>
              <w:t>P2</w:t>
            </w:r>
          </w:p>
        </w:tc>
        <w:tc>
          <w:tcPr>
            <w:tcW w:w="1270" w:type="dxa"/>
          </w:tcPr>
          <w:p w:rsidR="00D17734" w:rsidRDefault="00D17734" w:rsidP="00D17734">
            <w:pPr>
              <w:pStyle w:val="TableParagraph"/>
              <w:spacing w:line="181" w:lineRule="exact"/>
              <w:ind w:right="9"/>
              <w:jc w:val="right"/>
              <w:rPr>
                <w:sz w:val="17"/>
              </w:rPr>
            </w:pPr>
            <w:r>
              <w:rPr>
                <w:spacing w:val="-5"/>
                <w:sz w:val="17"/>
              </w:rPr>
              <w:t>0,4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LADRILLO</w:t>
            </w:r>
            <w:r>
              <w:rPr>
                <w:spacing w:val="-4"/>
                <w:sz w:val="17"/>
              </w:rPr>
              <w:t xml:space="preserve"> </w:t>
            </w:r>
            <w:r>
              <w:rPr>
                <w:spacing w:val="-2"/>
                <w:sz w:val="17"/>
              </w:rPr>
              <w:t>6H (24X15X10)</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5"/>
                <w:sz w:val="17"/>
              </w:rPr>
              <w:t>67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CLAVOS</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0,03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100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BOTAGUAS</w:t>
            </w:r>
            <w:r>
              <w:rPr>
                <w:spacing w:val="-3"/>
                <w:sz w:val="17"/>
              </w:rPr>
              <w:t xml:space="preserve"> </w:t>
            </w:r>
            <w:r>
              <w:rPr>
                <w:spacing w:val="-2"/>
                <w:sz w:val="17"/>
              </w:rPr>
              <w:t>DE CERÁMICA</w:t>
            </w:r>
            <w:r>
              <w:rPr>
                <w:spacing w:val="-1"/>
                <w:sz w:val="17"/>
              </w:rPr>
              <w:t xml:space="preserve"> </w:t>
            </w:r>
            <w:r>
              <w:rPr>
                <w:spacing w:val="-2"/>
                <w:sz w:val="17"/>
              </w:rPr>
              <w:t>DOS</w:t>
            </w:r>
            <w:r>
              <w:rPr>
                <w:spacing w:val="-3"/>
                <w:sz w:val="17"/>
              </w:rPr>
              <w:t xml:space="preserve"> </w:t>
            </w:r>
            <w:r>
              <w:rPr>
                <w:spacing w:val="-2"/>
                <w:sz w:val="17"/>
              </w:rPr>
              <w:t>CAÍDAS</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ALQUITRÁN</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0,2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AMARRE</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0,03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PIEDRA</w:t>
            </w:r>
            <w:r>
              <w:rPr>
                <w:spacing w:val="1"/>
                <w:sz w:val="17"/>
              </w:rPr>
              <w:t xml:space="preserve"> </w:t>
            </w:r>
            <w:r>
              <w:rPr>
                <w:spacing w:val="-2"/>
                <w:sz w:val="17"/>
              </w:rPr>
              <w:t>MANZANA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0,17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GRAVA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r>
              <w:rPr>
                <w:sz w:val="17"/>
              </w:rPr>
              <w:t xml:space="preserve"> </w:t>
            </w:r>
            <w:r>
              <w:rPr>
                <w:spacing w:val="-4"/>
                <w:sz w:val="17"/>
              </w:rPr>
              <w:t>FINA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0,45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15"/>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INSTALACIÓN</w:t>
            </w:r>
            <w:r>
              <w:rPr>
                <w:spacing w:val="-3"/>
                <w:sz w:val="17"/>
              </w:rPr>
              <w:t xml:space="preserve"> </w:t>
            </w:r>
            <w:r>
              <w:rPr>
                <w:spacing w:val="-2"/>
                <w:sz w:val="17"/>
              </w:rPr>
              <w:t>DE FAENAS</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GLB</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3"/>
              <w:jc w:val="right"/>
              <w:rPr>
                <w:sz w:val="17"/>
              </w:rPr>
            </w:pPr>
            <w:r>
              <w:rPr>
                <w:spacing w:val="-10"/>
                <w:sz w:val="17"/>
              </w:rPr>
              <w:t>2</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AMBIENTES PARA</w:t>
            </w:r>
            <w:r>
              <w:rPr>
                <w:sz w:val="17"/>
              </w:rPr>
              <w:t xml:space="preserve"> </w:t>
            </w:r>
            <w:r>
              <w:rPr>
                <w:spacing w:val="-2"/>
                <w:sz w:val="17"/>
              </w:rPr>
              <w:t>INSTALACIÓN DE</w:t>
            </w:r>
            <w:r>
              <w:rPr>
                <w:spacing w:val="-1"/>
                <w:sz w:val="17"/>
              </w:rPr>
              <w:t xml:space="preserve"> </w:t>
            </w:r>
            <w:r>
              <w:rPr>
                <w:spacing w:val="-4"/>
                <w:sz w:val="17"/>
              </w:rPr>
              <w:t>FAENA</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GLB</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2"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392"/>
        </w:trPr>
        <w:tc>
          <w:tcPr>
            <w:tcW w:w="1551" w:type="dxa"/>
            <w:shd w:val="clear" w:color="auto" w:fill="0080FF"/>
          </w:tcPr>
          <w:p w:rsidR="00D17734" w:rsidRDefault="00D17734" w:rsidP="00D17734">
            <w:pPr>
              <w:pStyle w:val="TableParagraph"/>
              <w:spacing w:before="187"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187"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z w:val="17"/>
              </w:rPr>
              <w:t>TRAZADO</w:t>
            </w:r>
            <w:r>
              <w:rPr>
                <w:spacing w:val="-10"/>
                <w:sz w:val="17"/>
              </w:rPr>
              <w:t xml:space="preserve"> </w:t>
            </w:r>
            <w:r>
              <w:rPr>
                <w:sz w:val="17"/>
              </w:rPr>
              <w:t>Y</w:t>
            </w:r>
            <w:r>
              <w:rPr>
                <w:spacing w:val="-9"/>
                <w:sz w:val="17"/>
              </w:rPr>
              <w:t xml:space="preserve"> </w:t>
            </w:r>
            <w:r>
              <w:rPr>
                <w:spacing w:val="-2"/>
                <w:sz w:val="17"/>
              </w:rPr>
              <w:t>REPLANTEO</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GLB</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3"/>
              <w:jc w:val="right"/>
              <w:rPr>
                <w:sz w:val="17"/>
              </w:rPr>
            </w:pPr>
            <w:r>
              <w:rPr>
                <w:spacing w:val="-10"/>
                <w:sz w:val="17"/>
              </w:rPr>
              <w:t>3</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4"/>
                <w:sz w:val="17"/>
              </w:rPr>
              <w:t>YESO</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MADERA</w:t>
            </w:r>
            <w:r>
              <w:rPr>
                <w:spacing w:val="-3"/>
                <w:sz w:val="17"/>
              </w:rPr>
              <w:t xml:space="preserve"> </w:t>
            </w:r>
            <w:r>
              <w:rPr>
                <w:spacing w:val="-2"/>
                <w:sz w:val="17"/>
              </w:rPr>
              <w:t>DE</w:t>
            </w:r>
            <w:r>
              <w:rPr>
                <w:spacing w:val="-4"/>
                <w:sz w:val="17"/>
              </w:rPr>
              <w:t xml:space="preserve"> </w:t>
            </w:r>
            <w:r>
              <w:rPr>
                <w:spacing w:val="-2"/>
                <w:sz w:val="17"/>
              </w:rPr>
              <w:t>CONSTRUCCIÓN</w:t>
            </w:r>
            <w:r>
              <w:rPr>
                <w:spacing w:val="-3"/>
                <w:sz w:val="17"/>
              </w:rPr>
              <w:t xml:space="preserve"> </w:t>
            </w:r>
            <w:r>
              <w:rPr>
                <w:spacing w:val="-2"/>
                <w:sz w:val="17"/>
              </w:rPr>
              <w:t>(3</w:t>
            </w:r>
            <w:r>
              <w:rPr>
                <w:spacing w:val="-5"/>
                <w:sz w:val="17"/>
              </w:rPr>
              <w:t xml:space="preserve"> </w:t>
            </w:r>
            <w:r>
              <w:rPr>
                <w:spacing w:val="-2"/>
                <w:sz w:val="17"/>
              </w:rPr>
              <w:t>USOS)</w:t>
            </w:r>
          </w:p>
        </w:tc>
        <w:tc>
          <w:tcPr>
            <w:tcW w:w="1269" w:type="dxa"/>
          </w:tcPr>
          <w:p w:rsidR="00D17734" w:rsidRDefault="00D17734" w:rsidP="00D17734">
            <w:pPr>
              <w:pStyle w:val="TableParagraph"/>
              <w:spacing w:line="181" w:lineRule="exact"/>
              <w:ind w:left="29"/>
              <w:rPr>
                <w:sz w:val="17"/>
              </w:rPr>
            </w:pPr>
            <w:r>
              <w:rPr>
                <w:spacing w:val="-5"/>
                <w:sz w:val="17"/>
              </w:rPr>
              <w:t>P2</w:t>
            </w:r>
          </w:p>
        </w:tc>
        <w:tc>
          <w:tcPr>
            <w:tcW w:w="1270" w:type="dxa"/>
          </w:tcPr>
          <w:p w:rsidR="00D17734" w:rsidRDefault="00D17734" w:rsidP="00D17734">
            <w:pPr>
              <w:pStyle w:val="TableParagraph"/>
              <w:spacing w:line="181" w:lineRule="exact"/>
              <w:ind w:right="8"/>
              <w:jc w:val="right"/>
              <w:rPr>
                <w:sz w:val="17"/>
              </w:rPr>
            </w:pPr>
            <w:r>
              <w:rPr>
                <w:spacing w:val="-10"/>
                <w:sz w:val="17"/>
              </w:rPr>
              <w:t>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CORDEL</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5"/>
                <w:sz w:val="17"/>
              </w:rPr>
              <w:t>13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CLAVOS</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0,25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2,1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2,1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6"/>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04"/>
        </w:trPr>
        <w:tc>
          <w:tcPr>
            <w:tcW w:w="1551" w:type="dxa"/>
            <w:shd w:val="clear" w:color="auto" w:fill="0080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z w:val="17"/>
              </w:rPr>
              <w:t>EXCAVACIÓN</w:t>
            </w:r>
            <w:r>
              <w:rPr>
                <w:spacing w:val="-9"/>
                <w:sz w:val="17"/>
              </w:rPr>
              <w:t xml:space="preserve"> </w:t>
            </w:r>
            <w:r>
              <w:rPr>
                <w:sz w:val="17"/>
              </w:rPr>
              <w:t>DE</w:t>
            </w:r>
            <w:r>
              <w:rPr>
                <w:spacing w:val="-8"/>
                <w:sz w:val="17"/>
              </w:rPr>
              <w:t xml:space="preserve"> </w:t>
            </w:r>
            <w:r>
              <w:rPr>
                <w:sz w:val="17"/>
              </w:rPr>
              <w:t>0</w:t>
            </w:r>
            <w:r>
              <w:rPr>
                <w:spacing w:val="-8"/>
                <w:sz w:val="17"/>
              </w:rPr>
              <w:t xml:space="preserve"> </w:t>
            </w:r>
            <w:r>
              <w:rPr>
                <w:sz w:val="17"/>
              </w:rPr>
              <w:t>A</w:t>
            </w:r>
            <w:r>
              <w:rPr>
                <w:spacing w:val="-8"/>
                <w:sz w:val="17"/>
              </w:rPr>
              <w:t xml:space="preserve"> </w:t>
            </w:r>
            <w:r>
              <w:rPr>
                <w:sz w:val="17"/>
              </w:rPr>
              <w:t>2,50</w:t>
            </w:r>
            <w:r>
              <w:rPr>
                <w:spacing w:val="-8"/>
                <w:sz w:val="17"/>
              </w:rPr>
              <w:t xml:space="preserve"> </w:t>
            </w:r>
            <w:r>
              <w:rPr>
                <w:sz w:val="17"/>
              </w:rPr>
              <w:t>M</w:t>
            </w:r>
            <w:r>
              <w:rPr>
                <w:spacing w:val="-8"/>
                <w:sz w:val="17"/>
              </w:rPr>
              <w:t xml:space="preserve"> </w:t>
            </w:r>
            <w:r>
              <w:rPr>
                <w:sz w:val="17"/>
              </w:rPr>
              <w:t>(SIN</w:t>
            </w:r>
            <w:r>
              <w:rPr>
                <w:spacing w:val="-8"/>
                <w:sz w:val="17"/>
              </w:rPr>
              <w:t xml:space="preserve"> </w:t>
            </w:r>
            <w:r>
              <w:rPr>
                <w:spacing w:val="-2"/>
                <w:sz w:val="17"/>
              </w:rPr>
              <w:t>AGOTAMIENTO)</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M3</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3"/>
              <w:jc w:val="right"/>
              <w:rPr>
                <w:sz w:val="17"/>
              </w:rPr>
            </w:pPr>
            <w:r>
              <w:rPr>
                <w:spacing w:val="-10"/>
                <w:sz w:val="17"/>
              </w:rPr>
              <w:t>4</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3,5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3"/>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43"/>
        </w:trPr>
        <w:tc>
          <w:tcPr>
            <w:tcW w:w="1551" w:type="dxa"/>
            <w:shd w:val="clear" w:color="auto" w:fill="0080FF"/>
          </w:tcPr>
          <w:p w:rsidR="00D17734" w:rsidRDefault="00D17734" w:rsidP="00D17734">
            <w:pPr>
              <w:pStyle w:val="TableParagraph"/>
              <w:spacing w:before="41"/>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41"/>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CIMIENTO</w:t>
            </w:r>
            <w:r>
              <w:rPr>
                <w:spacing w:val="-3"/>
                <w:sz w:val="17"/>
              </w:rPr>
              <w:t xml:space="preserve"> </w:t>
            </w:r>
            <w:r>
              <w:rPr>
                <w:spacing w:val="-2"/>
                <w:sz w:val="17"/>
              </w:rPr>
              <w:t>HORMIGÓN</w:t>
            </w:r>
            <w:r>
              <w:rPr>
                <w:spacing w:val="-1"/>
                <w:sz w:val="17"/>
              </w:rPr>
              <w:t xml:space="preserve"> </w:t>
            </w:r>
            <w:r>
              <w:rPr>
                <w:spacing w:val="-2"/>
                <w:sz w:val="17"/>
              </w:rPr>
              <w:t>ARMADO "T" INVERTIDA</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M3</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3"/>
              <w:jc w:val="right"/>
              <w:rPr>
                <w:sz w:val="17"/>
              </w:rPr>
            </w:pPr>
            <w:r>
              <w:rPr>
                <w:spacing w:val="-10"/>
                <w:sz w:val="17"/>
              </w:rPr>
              <w:t>5</w:t>
            </w:r>
          </w:p>
        </w:tc>
      </w:tr>
    </w:tbl>
    <w:p w:rsidR="00D17734" w:rsidRDefault="00D17734" w:rsidP="00D17734">
      <w:pPr>
        <w:spacing w:before="6"/>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1"/>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MADERA</w:t>
            </w:r>
            <w:r>
              <w:rPr>
                <w:spacing w:val="-3"/>
                <w:sz w:val="17"/>
              </w:rPr>
              <w:t xml:space="preserve"> </w:t>
            </w:r>
            <w:r>
              <w:rPr>
                <w:spacing w:val="-2"/>
                <w:sz w:val="17"/>
              </w:rPr>
              <w:t>DE</w:t>
            </w:r>
            <w:r>
              <w:rPr>
                <w:spacing w:val="-4"/>
                <w:sz w:val="17"/>
              </w:rPr>
              <w:t xml:space="preserve"> </w:t>
            </w:r>
            <w:r>
              <w:rPr>
                <w:spacing w:val="-2"/>
                <w:sz w:val="17"/>
              </w:rPr>
              <w:t>CONSTRUCCIÓN</w:t>
            </w:r>
            <w:r>
              <w:rPr>
                <w:spacing w:val="-3"/>
                <w:sz w:val="17"/>
              </w:rPr>
              <w:t xml:space="preserve"> </w:t>
            </w:r>
            <w:r>
              <w:rPr>
                <w:spacing w:val="-2"/>
                <w:sz w:val="17"/>
              </w:rPr>
              <w:t>(3</w:t>
            </w:r>
            <w:r>
              <w:rPr>
                <w:spacing w:val="-5"/>
                <w:sz w:val="17"/>
              </w:rPr>
              <w:t xml:space="preserve"> </w:t>
            </w:r>
            <w:r>
              <w:rPr>
                <w:spacing w:val="-2"/>
                <w:sz w:val="17"/>
              </w:rPr>
              <w:t>USOS)</w:t>
            </w:r>
          </w:p>
        </w:tc>
        <w:tc>
          <w:tcPr>
            <w:tcW w:w="1269" w:type="dxa"/>
          </w:tcPr>
          <w:p w:rsidR="00D17734" w:rsidRDefault="00D17734" w:rsidP="00D17734">
            <w:pPr>
              <w:pStyle w:val="TableParagraph"/>
              <w:spacing w:line="181" w:lineRule="exact"/>
              <w:ind w:left="29"/>
              <w:rPr>
                <w:sz w:val="17"/>
              </w:rPr>
            </w:pPr>
            <w:r>
              <w:rPr>
                <w:spacing w:val="-5"/>
                <w:sz w:val="17"/>
              </w:rPr>
              <w:t>P2</w:t>
            </w:r>
          </w:p>
        </w:tc>
        <w:tc>
          <w:tcPr>
            <w:tcW w:w="1270" w:type="dxa"/>
          </w:tcPr>
          <w:p w:rsidR="00D17734" w:rsidRDefault="00D17734" w:rsidP="00D17734">
            <w:pPr>
              <w:pStyle w:val="TableParagraph"/>
              <w:spacing w:line="181" w:lineRule="exact"/>
              <w:ind w:right="9"/>
              <w:jc w:val="right"/>
              <w:rPr>
                <w:sz w:val="17"/>
              </w:rPr>
            </w:pPr>
            <w:r>
              <w:rPr>
                <w:spacing w:val="-5"/>
                <w:sz w:val="17"/>
              </w:rPr>
              <w:t>45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CLAVOS</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1,2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AMARRE</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350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3/8"</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2"/>
                <w:sz w:val="17"/>
              </w:rPr>
              <w:t>37,79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1/4"</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2"/>
                <w:sz w:val="17"/>
              </w:rPr>
              <w:t>15,79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GRAVA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ARENA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0,59</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20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22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VIBRADORA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MEZCLADORA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11"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VIGA</w:t>
            </w:r>
            <w:r>
              <w:rPr>
                <w:spacing w:val="-1"/>
                <w:sz w:val="17"/>
              </w:rPr>
              <w:t xml:space="preserve"> </w:t>
            </w:r>
            <w:r>
              <w:rPr>
                <w:spacing w:val="-2"/>
                <w:sz w:val="17"/>
              </w:rPr>
              <w:t>DE ARRIOSTRE DE HORMIGÓN</w:t>
            </w:r>
            <w:r>
              <w:rPr>
                <w:spacing w:val="-1"/>
                <w:sz w:val="17"/>
              </w:rPr>
              <w:t xml:space="preserve"> </w:t>
            </w:r>
            <w:r>
              <w:rPr>
                <w:spacing w:val="-2"/>
                <w:sz w:val="17"/>
              </w:rPr>
              <w:t>ARMADO</w:t>
            </w:r>
            <w:r>
              <w:rPr>
                <w:spacing w:val="-3"/>
                <w:sz w:val="17"/>
              </w:rPr>
              <w:t xml:space="preserve"> </w:t>
            </w:r>
            <w:r>
              <w:rPr>
                <w:spacing w:val="-2"/>
                <w:sz w:val="17"/>
              </w:rPr>
              <w:t>(0,15X0,20)</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M3</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3"/>
              <w:jc w:val="right"/>
              <w:rPr>
                <w:sz w:val="17"/>
              </w:rPr>
            </w:pPr>
            <w:r>
              <w:rPr>
                <w:spacing w:val="-10"/>
                <w:sz w:val="17"/>
              </w:rPr>
              <w:t>6</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MADERA</w:t>
            </w:r>
            <w:r>
              <w:rPr>
                <w:spacing w:val="-3"/>
                <w:sz w:val="17"/>
              </w:rPr>
              <w:t xml:space="preserve"> </w:t>
            </w:r>
            <w:r>
              <w:rPr>
                <w:spacing w:val="-2"/>
                <w:sz w:val="17"/>
              </w:rPr>
              <w:t>DE</w:t>
            </w:r>
            <w:r>
              <w:rPr>
                <w:spacing w:val="-4"/>
                <w:sz w:val="17"/>
              </w:rPr>
              <w:t xml:space="preserve"> </w:t>
            </w:r>
            <w:r>
              <w:rPr>
                <w:spacing w:val="-2"/>
                <w:sz w:val="17"/>
              </w:rPr>
              <w:t>CONSTRUCCIÓN</w:t>
            </w:r>
            <w:r>
              <w:rPr>
                <w:spacing w:val="-3"/>
                <w:sz w:val="17"/>
              </w:rPr>
              <w:t xml:space="preserve"> </w:t>
            </w:r>
            <w:r>
              <w:rPr>
                <w:spacing w:val="-2"/>
                <w:sz w:val="17"/>
              </w:rPr>
              <w:t>(3</w:t>
            </w:r>
            <w:r>
              <w:rPr>
                <w:spacing w:val="-5"/>
                <w:sz w:val="17"/>
              </w:rPr>
              <w:t xml:space="preserve"> </w:t>
            </w:r>
            <w:r>
              <w:rPr>
                <w:spacing w:val="-2"/>
                <w:sz w:val="17"/>
              </w:rPr>
              <w:t>USOS)</w:t>
            </w:r>
          </w:p>
        </w:tc>
        <w:tc>
          <w:tcPr>
            <w:tcW w:w="1269" w:type="dxa"/>
          </w:tcPr>
          <w:p w:rsidR="00D17734" w:rsidRDefault="00D17734" w:rsidP="00D17734">
            <w:pPr>
              <w:pStyle w:val="TableParagraph"/>
              <w:spacing w:line="181" w:lineRule="exact"/>
              <w:ind w:left="29"/>
              <w:rPr>
                <w:sz w:val="17"/>
              </w:rPr>
            </w:pPr>
            <w:r>
              <w:rPr>
                <w:spacing w:val="-5"/>
                <w:sz w:val="17"/>
              </w:rPr>
              <w:t>P2</w:t>
            </w:r>
          </w:p>
        </w:tc>
        <w:tc>
          <w:tcPr>
            <w:tcW w:w="1270" w:type="dxa"/>
          </w:tcPr>
          <w:p w:rsidR="00D17734" w:rsidRDefault="00D17734" w:rsidP="00D17734">
            <w:pPr>
              <w:pStyle w:val="TableParagraph"/>
              <w:spacing w:line="181" w:lineRule="exact"/>
              <w:ind w:right="9"/>
              <w:jc w:val="right"/>
              <w:rPr>
                <w:sz w:val="17"/>
              </w:rPr>
            </w:pPr>
            <w:r>
              <w:rPr>
                <w:spacing w:val="-5"/>
                <w:sz w:val="17"/>
              </w:rPr>
              <w:t>35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CLAVOS</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1,2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350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AMARRE</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1/4"</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2"/>
                <w:sz w:val="17"/>
              </w:rPr>
              <w:t>32,41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3/8"</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80,6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GRAVA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0,9</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ENCOFRADOR</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ARMADOR</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11"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04"/>
        </w:trPr>
        <w:tc>
          <w:tcPr>
            <w:tcW w:w="1551" w:type="dxa"/>
            <w:shd w:val="clear" w:color="auto" w:fill="0080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BASE</w:t>
            </w:r>
            <w:r>
              <w:rPr>
                <w:spacing w:val="-4"/>
                <w:sz w:val="17"/>
              </w:rPr>
              <w:t xml:space="preserve"> </w:t>
            </w:r>
            <w:r>
              <w:rPr>
                <w:spacing w:val="-2"/>
                <w:sz w:val="17"/>
              </w:rPr>
              <w:t>DE HORMIGÓN CICLÓPEO</w:t>
            </w:r>
            <w:r>
              <w:rPr>
                <w:spacing w:val="-3"/>
                <w:sz w:val="17"/>
              </w:rPr>
              <w:t xml:space="preserve"> </w:t>
            </w:r>
            <w:r>
              <w:rPr>
                <w:spacing w:val="-2"/>
                <w:sz w:val="17"/>
              </w:rPr>
              <w:t>PARA</w:t>
            </w:r>
            <w:r>
              <w:rPr>
                <w:spacing w:val="-1"/>
                <w:sz w:val="17"/>
              </w:rPr>
              <w:t xml:space="preserve"> </w:t>
            </w:r>
            <w:r>
              <w:rPr>
                <w:spacing w:val="-2"/>
                <w:sz w:val="17"/>
              </w:rPr>
              <w:t>COLUMNA</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M3</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3"/>
              <w:jc w:val="right"/>
              <w:rPr>
                <w:sz w:val="17"/>
              </w:rPr>
            </w:pPr>
            <w:r>
              <w:rPr>
                <w:spacing w:val="-10"/>
                <w:sz w:val="17"/>
              </w:rPr>
              <w:t>7</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140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PIEDRA</w:t>
            </w:r>
            <w:r>
              <w:rPr>
                <w:spacing w:val="1"/>
                <w:sz w:val="17"/>
              </w:rPr>
              <w:t xml:space="preserve"> </w:t>
            </w:r>
            <w:r>
              <w:rPr>
                <w:spacing w:val="-2"/>
                <w:sz w:val="17"/>
              </w:rPr>
              <w:t>MANZANA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GRAVA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0,36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0,24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7"/>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404"/>
        </w:trPr>
        <w:tc>
          <w:tcPr>
            <w:tcW w:w="1551" w:type="dxa"/>
            <w:shd w:val="clear" w:color="auto" w:fill="0080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28"/>
              <w:rPr>
                <w:sz w:val="17"/>
              </w:rPr>
            </w:pPr>
            <w:r>
              <w:rPr>
                <w:spacing w:val="-2"/>
                <w:sz w:val="17"/>
              </w:rPr>
              <w:t>RELLENO</w:t>
            </w:r>
            <w:r>
              <w:rPr>
                <w:spacing w:val="-6"/>
                <w:sz w:val="17"/>
              </w:rPr>
              <w:t xml:space="preserve"> </w:t>
            </w:r>
            <w:r>
              <w:rPr>
                <w:spacing w:val="-2"/>
                <w:sz w:val="17"/>
              </w:rPr>
              <w:t>Y</w:t>
            </w:r>
            <w:r>
              <w:rPr>
                <w:spacing w:val="-4"/>
                <w:sz w:val="17"/>
              </w:rPr>
              <w:t xml:space="preserve"> </w:t>
            </w:r>
            <w:r>
              <w:rPr>
                <w:spacing w:val="-2"/>
                <w:sz w:val="17"/>
              </w:rPr>
              <w:t>COMPACTADO</w:t>
            </w:r>
            <w:r>
              <w:rPr>
                <w:spacing w:val="-5"/>
                <w:sz w:val="17"/>
              </w:rPr>
              <w:t xml:space="preserve"> </w:t>
            </w:r>
            <w:r>
              <w:rPr>
                <w:spacing w:val="-2"/>
                <w:sz w:val="17"/>
              </w:rPr>
              <w:t>C/</w:t>
            </w:r>
            <w:r>
              <w:rPr>
                <w:spacing w:val="-5"/>
                <w:sz w:val="17"/>
              </w:rPr>
              <w:t xml:space="preserve"> </w:t>
            </w:r>
            <w:r>
              <w:rPr>
                <w:spacing w:val="-2"/>
                <w:sz w:val="17"/>
              </w:rPr>
              <w:t>MATERIAL</w:t>
            </w:r>
            <w:r>
              <w:rPr>
                <w:spacing w:val="-5"/>
                <w:sz w:val="17"/>
              </w:rPr>
              <w:t xml:space="preserve"> </w:t>
            </w:r>
            <w:r>
              <w:rPr>
                <w:spacing w:val="-2"/>
                <w:sz w:val="17"/>
              </w:rPr>
              <w:t>SELECCIONADO</w:t>
            </w:r>
            <w:r>
              <w:rPr>
                <w:spacing w:val="-5"/>
                <w:sz w:val="17"/>
              </w:rPr>
              <w:t xml:space="preserve"> </w:t>
            </w:r>
            <w:r>
              <w:rPr>
                <w:spacing w:val="-2"/>
                <w:sz w:val="17"/>
              </w:rPr>
              <w:t>CON</w:t>
            </w:r>
            <w:r>
              <w:rPr>
                <w:spacing w:val="-4"/>
                <w:sz w:val="17"/>
              </w:rPr>
              <w:t xml:space="preserve"> </w:t>
            </w:r>
            <w:r>
              <w:rPr>
                <w:spacing w:val="-2"/>
                <w:sz w:val="17"/>
              </w:rPr>
              <w:t>COMPACTADOR</w:t>
            </w:r>
            <w:r>
              <w:rPr>
                <w:spacing w:val="-5"/>
                <w:sz w:val="17"/>
              </w:rPr>
              <w:t xml:space="preserve"> </w:t>
            </w:r>
            <w:r>
              <w:rPr>
                <w:spacing w:val="-2"/>
                <w:sz w:val="17"/>
              </w:rPr>
              <w:t>MANUAL</w:t>
            </w:r>
          </w:p>
        </w:tc>
        <w:tc>
          <w:tcPr>
            <w:tcW w:w="848" w:type="dxa"/>
            <w:shd w:val="clear" w:color="auto" w:fill="99CC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25"/>
              <w:rPr>
                <w:sz w:val="17"/>
              </w:rPr>
            </w:pPr>
            <w:r>
              <w:rPr>
                <w:spacing w:val="-5"/>
                <w:sz w:val="17"/>
              </w:rPr>
              <w:t>M3</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3"/>
              <w:jc w:val="right"/>
              <w:rPr>
                <w:sz w:val="17"/>
              </w:rPr>
            </w:pPr>
            <w:r>
              <w:rPr>
                <w:spacing w:val="-10"/>
                <w:sz w:val="17"/>
              </w:rPr>
              <w:t>8</w:t>
            </w:r>
          </w:p>
        </w:tc>
      </w:tr>
    </w:tbl>
    <w:p w:rsidR="00D17734" w:rsidRDefault="00D17734" w:rsidP="00D17734">
      <w:pPr>
        <w:spacing w:before="7"/>
        <w:rPr>
          <w:sz w:val="19"/>
        </w:rPr>
      </w:pPr>
    </w:p>
    <w:tbl>
      <w:tblPr>
        <w:tblStyle w:val="TableNormal"/>
        <w:tblW w:w="9909"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1"/>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TIERRA</w:t>
            </w:r>
            <w:r>
              <w:rPr>
                <w:spacing w:val="2"/>
                <w:sz w:val="17"/>
              </w:rPr>
              <w:t xml:space="preserve"> </w:t>
            </w:r>
            <w:r>
              <w:rPr>
                <w:spacing w:val="-2"/>
                <w:sz w:val="17"/>
              </w:rPr>
              <w:t>SELECCIONADA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1,25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2,5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COMPACTADORA MANUAL</w:t>
            </w:r>
            <w:r>
              <w:rPr>
                <w:spacing w:val="-4"/>
                <w:sz w:val="17"/>
              </w:rPr>
              <w:t xml:space="preserve"> </w:t>
            </w:r>
            <w:r>
              <w:rPr>
                <w:spacing w:val="-2"/>
                <w:sz w:val="17"/>
              </w:rPr>
              <w:t>TIPO</w:t>
            </w:r>
            <w:r>
              <w:rPr>
                <w:spacing w:val="-4"/>
                <w:sz w:val="17"/>
              </w:rPr>
              <w:t xml:space="preserve"> </w:t>
            </w:r>
            <w:r>
              <w:rPr>
                <w:spacing w:val="-2"/>
                <w:sz w:val="17"/>
              </w:rPr>
              <w:t>SALTARINA</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HR</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9"/>
              <w:jc w:val="right"/>
              <w:rPr>
                <w:sz w:val="17"/>
              </w:rPr>
            </w:pPr>
            <w:r>
              <w:rPr>
                <w:spacing w:val="-4"/>
                <w:sz w:val="17"/>
              </w:rPr>
              <w:t>0,35</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7"/>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43"/>
        </w:trPr>
        <w:tc>
          <w:tcPr>
            <w:tcW w:w="1551" w:type="dxa"/>
            <w:shd w:val="clear" w:color="auto" w:fill="0080FF"/>
          </w:tcPr>
          <w:p w:rsidR="00D17734" w:rsidRDefault="00D17734" w:rsidP="00D17734">
            <w:pPr>
              <w:pStyle w:val="TableParagraph"/>
              <w:spacing w:before="41"/>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41"/>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CONTRAPISO</w:t>
            </w:r>
            <w:r>
              <w:rPr>
                <w:spacing w:val="-5"/>
                <w:sz w:val="17"/>
              </w:rPr>
              <w:t xml:space="preserve"> </w:t>
            </w:r>
            <w:r>
              <w:rPr>
                <w:spacing w:val="-2"/>
                <w:sz w:val="17"/>
              </w:rPr>
              <w:t>DE</w:t>
            </w:r>
            <w:r>
              <w:rPr>
                <w:spacing w:val="-3"/>
                <w:sz w:val="17"/>
              </w:rPr>
              <w:t xml:space="preserve"> </w:t>
            </w:r>
            <w:r>
              <w:rPr>
                <w:spacing w:val="-2"/>
                <w:sz w:val="17"/>
              </w:rPr>
              <w:t>LADRILLO</w:t>
            </w:r>
            <w:r>
              <w:rPr>
                <w:spacing w:val="-4"/>
                <w:sz w:val="17"/>
              </w:rPr>
              <w:t xml:space="preserve"> </w:t>
            </w:r>
            <w:r>
              <w:rPr>
                <w:spacing w:val="-2"/>
                <w:sz w:val="17"/>
              </w:rPr>
              <w:t>ADOBITO</w:t>
            </w:r>
            <w:r>
              <w:rPr>
                <w:spacing w:val="-4"/>
                <w:sz w:val="17"/>
              </w:rPr>
              <w:t xml:space="preserve"> </w:t>
            </w:r>
            <w:r>
              <w:rPr>
                <w:spacing w:val="-2"/>
                <w:sz w:val="17"/>
              </w:rPr>
              <w:t>(20X10X5)</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3"/>
              <w:jc w:val="right"/>
              <w:rPr>
                <w:sz w:val="17"/>
              </w:rPr>
            </w:pPr>
            <w:r>
              <w:rPr>
                <w:spacing w:val="-10"/>
                <w:sz w:val="17"/>
              </w:rPr>
              <w:t>9</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12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LADRILLO</w:t>
            </w:r>
            <w:r>
              <w:rPr>
                <w:spacing w:val="-5"/>
                <w:sz w:val="17"/>
              </w:rPr>
              <w:t xml:space="preserve"> </w:t>
            </w:r>
            <w:r>
              <w:rPr>
                <w:spacing w:val="-2"/>
                <w:sz w:val="17"/>
              </w:rPr>
              <w:t>ADOBITO</w:t>
            </w:r>
            <w:r>
              <w:rPr>
                <w:spacing w:val="-4"/>
                <w:sz w:val="17"/>
              </w:rPr>
              <w:t xml:space="preserve"> </w:t>
            </w:r>
            <w:r>
              <w:rPr>
                <w:spacing w:val="-2"/>
                <w:sz w:val="17"/>
              </w:rPr>
              <w:t>(20X10X5)</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5"/>
                <w:sz w:val="17"/>
              </w:rPr>
              <w:t>43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r>
              <w:rPr>
                <w:sz w:val="17"/>
              </w:rPr>
              <w:t xml:space="preserve"> </w:t>
            </w:r>
            <w:r>
              <w:rPr>
                <w:spacing w:val="-4"/>
                <w:sz w:val="17"/>
              </w:rPr>
              <w:t>FINA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IMPERMEABILIZACIÓN</w:t>
            </w:r>
            <w:r>
              <w:rPr>
                <w:spacing w:val="-5"/>
                <w:sz w:val="17"/>
              </w:rPr>
              <w:t xml:space="preserve"> </w:t>
            </w:r>
            <w:r>
              <w:rPr>
                <w:spacing w:val="-2"/>
                <w:sz w:val="17"/>
              </w:rPr>
              <w:t>CON</w:t>
            </w:r>
            <w:r>
              <w:rPr>
                <w:spacing w:val="-4"/>
                <w:sz w:val="17"/>
              </w:rPr>
              <w:t xml:space="preserve"> </w:t>
            </w:r>
            <w:r>
              <w:rPr>
                <w:spacing w:val="-2"/>
                <w:sz w:val="17"/>
              </w:rPr>
              <w:t>POLIETILENO</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10"/>
                <w:sz w:val="17"/>
              </w:rPr>
              <w:t>M</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10</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POLIETILENO</w:t>
            </w:r>
            <w:r>
              <w:rPr>
                <w:spacing w:val="-7"/>
                <w:sz w:val="17"/>
              </w:rPr>
              <w:t xml:space="preserve"> </w:t>
            </w:r>
            <w:r>
              <w:rPr>
                <w:spacing w:val="-2"/>
                <w:sz w:val="17"/>
              </w:rPr>
              <w:t>200</w:t>
            </w:r>
            <w:r>
              <w:rPr>
                <w:spacing w:val="-6"/>
                <w:sz w:val="17"/>
              </w:rPr>
              <w:t xml:space="preserve"> </w:t>
            </w:r>
            <w:r>
              <w:rPr>
                <w:spacing w:val="-2"/>
                <w:sz w:val="17"/>
              </w:rPr>
              <w:t>MICRONES</w:t>
            </w:r>
          </w:p>
        </w:tc>
        <w:tc>
          <w:tcPr>
            <w:tcW w:w="1269" w:type="dxa"/>
          </w:tcPr>
          <w:p w:rsidR="00D17734" w:rsidRDefault="00D17734" w:rsidP="00D17734">
            <w:pPr>
              <w:pStyle w:val="TableParagraph"/>
              <w:spacing w:line="181" w:lineRule="exact"/>
              <w:ind w:left="29"/>
              <w:rPr>
                <w:sz w:val="17"/>
              </w:rPr>
            </w:pPr>
            <w:r>
              <w:rPr>
                <w:spacing w:val="-5"/>
                <w:sz w:val="17"/>
              </w:rPr>
              <w:t>M2</w:t>
            </w:r>
          </w:p>
        </w:tc>
        <w:tc>
          <w:tcPr>
            <w:tcW w:w="1270" w:type="dxa"/>
          </w:tcPr>
          <w:p w:rsidR="00D17734" w:rsidRDefault="00D17734" w:rsidP="00D17734">
            <w:pPr>
              <w:pStyle w:val="TableParagraph"/>
              <w:spacing w:line="181" w:lineRule="exact"/>
              <w:ind w:right="9"/>
              <w:jc w:val="right"/>
              <w:rPr>
                <w:sz w:val="17"/>
              </w:rPr>
            </w:pPr>
            <w:r>
              <w:rPr>
                <w:spacing w:val="-5"/>
                <w:sz w:val="17"/>
              </w:rPr>
              <w:t>1,1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ALQUITRÁN</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0,25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8"/>
              <w:rPr>
                <w:sz w:val="17"/>
              </w:rPr>
            </w:pPr>
            <w:r>
              <w:rPr>
                <w:spacing w:val="-2"/>
                <w:sz w:val="17"/>
              </w:rPr>
              <w:t>MURO</w:t>
            </w:r>
            <w:r>
              <w:rPr>
                <w:spacing w:val="-5"/>
                <w:sz w:val="17"/>
              </w:rPr>
              <w:t xml:space="preserve"> </w:t>
            </w:r>
            <w:r>
              <w:rPr>
                <w:spacing w:val="-2"/>
                <w:sz w:val="17"/>
              </w:rPr>
              <w:t>DE</w:t>
            </w:r>
            <w:r>
              <w:rPr>
                <w:spacing w:val="-3"/>
                <w:sz w:val="17"/>
              </w:rPr>
              <w:t xml:space="preserve"> </w:t>
            </w:r>
            <w:r>
              <w:rPr>
                <w:spacing w:val="-2"/>
                <w:sz w:val="17"/>
              </w:rPr>
              <w:t>LADRILLO</w:t>
            </w:r>
            <w:r>
              <w:rPr>
                <w:spacing w:val="-4"/>
                <w:sz w:val="17"/>
              </w:rPr>
              <w:t xml:space="preserve"> </w:t>
            </w:r>
            <w:r>
              <w:rPr>
                <w:spacing w:val="-2"/>
                <w:sz w:val="17"/>
              </w:rPr>
              <w:t>DE</w:t>
            </w:r>
            <w:r>
              <w:rPr>
                <w:spacing w:val="-4"/>
                <w:sz w:val="17"/>
              </w:rPr>
              <w:t xml:space="preserve"> </w:t>
            </w:r>
            <w:r>
              <w:rPr>
                <w:spacing w:val="-2"/>
                <w:sz w:val="17"/>
              </w:rPr>
              <w:t>6H C/MORTERO</w:t>
            </w:r>
            <w:r>
              <w:rPr>
                <w:spacing w:val="-4"/>
                <w:sz w:val="17"/>
              </w:rPr>
              <w:t xml:space="preserve"> </w:t>
            </w:r>
            <w:r>
              <w:rPr>
                <w:spacing w:val="-2"/>
                <w:sz w:val="17"/>
              </w:rPr>
              <w:t>DE</w:t>
            </w:r>
            <w:r>
              <w:rPr>
                <w:spacing w:val="-4"/>
                <w:sz w:val="17"/>
              </w:rPr>
              <w:t xml:space="preserve"> </w:t>
            </w:r>
            <w:r>
              <w:rPr>
                <w:spacing w:val="-2"/>
                <w:sz w:val="17"/>
              </w:rPr>
              <w:t>CEMENTO</w:t>
            </w:r>
            <w:r>
              <w:rPr>
                <w:spacing w:val="-4"/>
                <w:sz w:val="17"/>
              </w:rPr>
              <w:t xml:space="preserve"> </w:t>
            </w:r>
            <w:r>
              <w:rPr>
                <w:spacing w:val="-2"/>
                <w:sz w:val="17"/>
              </w:rPr>
              <w:t>(24X15X10)</w:t>
            </w:r>
          </w:p>
        </w:tc>
        <w:tc>
          <w:tcPr>
            <w:tcW w:w="848" w:type="dxa"/>
            <w:shd w:val="clear" w:color="auto" w:fill="99CC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6"/>
              <w:rPr>
                <w:sz w:val="17"/>
              </w:rPr>
            </w:pPr>
            <w:r>
              <w:rPr>
                <w:spacing w:val="-2"/>
                <w:sz w:val="17"/>
              </w:rPr>
              <w:t>UNIDAD:</w:t>
            </w:r>
          </w:p>
        </w:tc>
        <w:tc>
          <w:tcPr>
            <w:tcW w:w="848" w:type="dxa"/>
            <w:shd w:val="clear" w:color="auto" w:fill="99CC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11</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1"/>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LADRILLO</w:t>
            </w:r>
            <w:r>
              <w:rPr>
                <w:spacing w:val="-4"/>
                <w:sz w:val="17"/>
              </w:rPr>
              <w:t xml:space="preserve"> </w:t>
            </w:r>
            <w:r>
              <w:rPr>
                <w:spacing w:val="-2"/>
                <w:sz w:val="17"/>
              </w:rPr>
              <w:t>6H (24X15X10)</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5"/>
                <w:sz w:val="17"/>
              </w:rPr>
              <w:t>24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8,31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r>
              <w:rPr>
                <w:sz w:val="17"/>
              </w:rPr>
              <w:t xml:space="preserve"> </w:t>
            </w:r>
            <w:r>
              <w:rPr>
                <w:spacing w:val="-4"/>
                <w:sz w:val="17"/>
              </w:rPr>
              <w:t>FINA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1,25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7"/>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MURO</w:t>
            </w:r>
            <w:r>
              <w:rPr>
                <w:spacing w:val="-3"/>
                <w:sz w:val="17"/>
              </w:rPr>
              <w:t xml:space="preserve"> </w:t>
            </w:r>
            <w:r>
              <w:rPr>
                <w:spacing w:val="-2"/>
                <w:sz w:val="17"/>
              </w:rPr>
              <w:t>DE</w:t>
            </w:r>
            <w:r>
              <w:rPr>
                <w:spacing w:val="-3"/>
                <w:sz w:val="17"/>
              </w:rPr>
              <w:t xml:space="preserve"> </w:t>
            </w:r>
            <w:r>
              <w:rPr>
                <w:spacing w:val="-2"/>
                <w:sz w:val="17"/>
              </w:rPr>
              <w:t>LADRILLO ADOBITO</w:t>
            </w:r>
            <w:r>
              <w:rPr>
                <w:spacing w:val="-3"/>
                <w:sz w:val="17"/>
              </w:rPr>
              <w:t xml:space="preserve"> </w:t>
            </w:r>
            <w:r>
              <w:rPr>
                <w:spacing w:val="-2"/>
                <w:sz w:val="17"/>
              </w:rPr>
              <w:t>VISTO</w:t>
            </w:r>
            <w:r>
              <w:rPr>
                <w:spacing w:val="-3"/>
                <w:sz w:val="17"/>
              </w:rPr>
              <w:t xml:space="preserve"> </w:t>
            </w:r>
            <w:r>
              <w:rPr>
                <w:spacing w:val="-2"/>
                <w:sz w:val="17"/>
              </w:rPr>
              <w:t>(CARA EXTERIOR)</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12</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LADRILLO</w:t>
            </w:r>
            <w:r>
              <w:rPr>
                <w:spacing w:val="-5"/>
                <w:sz w:val="17"/>
              </w:rPr>
              <w:t xml:space="preserve"> </w:t>
            </w:r>
            <w:r>
              <w:rPr>
                <w:spacing w:val="-2"/>
                <w:sz w:val="17"/>
              </w:rPr>
              <w:t>ADOBITO</w:t>
            </w:r>
            <w:r>
              <w:rPr>
                <w:spacing w:val="-4"/>
                <w:sz w:val="17"/>
              </w:rPr>
              <w:t xml:space="preserve"> </w:t>
            </w:r>
            <w:r>
              <w:rPr>
                <w:spacing w:val="-2"/>
                <w:sz w:val="17"/>
              </w:rPr>
              <w:t>(20X10X5)</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5"/>
                <w:sz w:val="17"/>
              </w:rPr>
              <w:t>69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2"/>
                <w:sz w:val="17"/>
              </w:rPr>
              <w:t>12,45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r>
              <w:rPr>
                <w:sz w:val="17"/>
              </w:rPr>
              <w:t xml:space="preserve"> </w:t>
            </w:r>
            <w:r>
              <w:rPr>
                <w:spacing w:val="-4"/>
                <w:sz w:val="17"/>
              </w:rPr>
              <w:t>FINA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1,35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6"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04"/>
        </w:trPr>
        <w:tc>
          <w:tcPr>
            <w:tcW w:w="1551" w:type="dxa"/>
            <w:shd w:val="clear" w:color="auto" w:fill="0080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IMPERMEABILIZANTE</w:t>
            </w:r>
            <w:r>
              <w:rPr>
                <w:spacing w:val="-4"/>
                <w:sz w:val="17"/>
              </w:rPr>
              <w:t xml:space="preserve"> </w:t>
            </w:r>
            <w:r>
              <w:rPr>
                <w:spacing w:val="-2"/>
                <w:sz w:val="17"/>
              </w:rPr>
              <w:t>PARA MURO</w:t>
            </w:r>
            <w:r>
              <w:rPr>
                <w:spacing w:val="-3"/>
                <w:sz w:val="17"/>
              </w:rPr>
              <w:t xml:space="preserve"> </w:t>
            </w:r>
            <w:r>
              <w:rPr>
                <w:spacing w:val="-2"/>
                <w:sz w:val="17"/>
              </w:rPr>
              <w:t>LADRILLO</w:t>
            </w:r>
            <w:r>
              <w:rPr>
                <w:spacing w:val="-4"/>
                <w:sz w:val="17"/>
              </w:rPr>
              <w:t xml:space="preserve"> VISTO</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13</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PINTURA</w:t>
            </w:r>
            <w:r>
              <w:rPr>
                <w:sz w:val="17"/>
              </w:rPr>
              <w:t xml:space="preserve"> </w:t>
            </w:r>
            <w:r>
              <w:rPr>
                <w:spacing w:val="-2"/>
                <w:sz w:val="17"/>
              </w:rPr>
              <w:t>IMPERMEABILIZANTE PARA</w:t>
            </w:r>
            <w:r>
              <w:rPr>
                <w:sz w:val="17"/>
              </w:rPr>
              <w:t xml:space="preserve"> </w:t>
            </w:r>
            <w:r>
              <w:rPr>
                <w:spacing w:val="-2"/>
                <w:sz w:val="17"/>
              </w:rPr>
              <w:t>EXTERIORES</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LT</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9"/>
              <w:jc w:val="right"/>
              <w:rPr>
                <w:sz w:val="17"/>
              </w:rPr>
            </w:pPr>
            <w:r>
              <w:rPr>
                <w:spacing w:val="-4"/>
                <w:sz w:val="17"/>
              </w:rPr>
              <w:t>0,32</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PINTOR</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0,3</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3"/>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line="181"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VIGA CADENA</w:t>
            </w:r>
            <w:r>
              <w:rPr>
                <w:spacing w:val="-1"/>
                <w:sz w:val="17"/>
              </w:rPr>
              <w:t xml:space="preserve"> </w:t>
            </w:r>
            <w:r>
              <w:rPr>
                <w:spacing w:val="-2"/>
                <w:sz w:val="17"/>
              </w:rPr>
              <w:t>DE HORMIGÓN ARMADO</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M3</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14</w:t>
            </w:r>
          </w:p>
        </w:tc>
      </w:tr>
    </w:tbl>
    <w:p w:rsidR="00D17734" w:rsidRDefault="00D17734" w:rsidP="00D17734">
      <w:pPr>
        <w:spacing w:before="7"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1"/>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MADERA</w:t>
            </w:r>
            <w:r>
              <w:rPr>
                <w:spacing w:val="-3"/>
                <w:sz w:val="17"/>
              </w:rPr>
              <w:t xml:space="preserve"> </w:t>
            </w:r>
            <w:r>
              <w:rPr>
                <w:spacing w:val="-2"/>
                <w:sz w:val="17"/>
              </w:rPr>
              <w:t>DE</w:t>
            </w:r>
            <w:r>
              <w:rPr>
                <w:spacing w:val="-4"/>
                <w:sz w:val="17"/>
              </w:rPr>
              <w:t xml:space="preserve"> </w:t>
            </w:r>
            <w:r>
              <w:rPr>
                <w:spacing w:val="-2"/>
                <w:sz w:val="17"/>
              </w:rPr>
              <w:t>CONSTRUCCIÓN</w:t>
            </w:r>
            <w:r>
              <w:rPr>
                <w:spacing w:val="-3"/>
                <w:sz w:val="17"/>
              </w:rPr>
              <w:t xml:space="preserve"> </w:t>
            </w:r>
            <w:r>
              <w:rPr>
                <w:spacing w:val="-2"/>
                <w:sz w:val="17"/>
              </w:rPr>
              <w:t>(3</w:t>
            </w:r>
            <w:r>
              <w:rPr>
                <w:spacing w:val="-5"/>
                <w:sz w:val="17"/>
              </w:rPr>
              <w:t xml:space="preserve"> </w:t>
            </w:r>
            <w:r>
              <w:rPr>
                <w:spacing w:val="-2"/>
                <w:sz w:val="17"/>
              </w:rPr>
              <w:t>USOS)</w:t>
            </w:r>
          </w:p>
        </w:tc>
        <w:tc>
          <w:tcPr>
            <w:tcW w:w="1269" w:type="dxa"/>
          </w:tcPr>
          <w:p w:rsidR="00D17734" w:rsidRDefault="00D17734" w:rsidP="00D17734">
            <w:pPr>
              <w:pStyle w:val="TableParagraph"/>
              <w:spacing w:line="181" w:lineRule="exact"/>
              <w:ind w:left="29"/>
              <w:rPr>
                <w:sz w:val="17"/>
              </w:rPr>
            </w:pPr>
            <w:r>
              <w:rPr>
                <w:spacing w:val="-5"/>
                <w:sz w:val="17"/>
              </w:rPr>
              <w:t>P2</w:t>
            </w:r>
          </w:p>
        </w:tc>
        <w:tc>
          <w:tcPr>
            <w:tcW w:w="1270" w:type="dxa"/>
          </w:tcPr>
          <w:p w:rsidR="00D17734" w:rsidRDefault="00D17734" w:rsidP="00D17734">
            <w:pPr>
              <w:pStyle w:val="TableParagraph"/>
              <w:spacing w:line="181" w:lineRule="exact"/>
              <w:ind w:right="9"/>
              <w:jc w:val="right"/>
              <w:rPr>
                <w:sz w:val="17"/>
              </w:rPr>
            </w:pPr>
            <w:r>
              <w:rPr>
                <w:spacing w:val="-5"/>
                <w:sz w:val="17"/>
              </w:rPr>
              <w:t>35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CLAVOS</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350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AMARRE</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3/8"</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2"/>
                <w:sz w:val="17"/>
              </w:rPr>
              <w:t>40,32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1/4"</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27,7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GRAVA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ARENA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0,6</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ENCOFRADOR</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ARMADOR</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VIBRADORA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0,08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MEZCLADORA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13"/>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04"/>
        </w:trPr>
        <w:tc>
          <w:tcPr>
            <w:tcW w:w="1551" w:type="dxa"/>
            <w:shd w:val="clear" w:color="auto" w:fill="0080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VIGA</w:t>
            </w:r>
            <w:r>
              <w:rPr>
                <w:spacing w:val="-1"/>
                <w:sz w:val="17"/>
              </w:rPr>
              <w:t xml:space="preserve"> </w:t>
            </w:r>
            <w:r>
              <w:rPr>
                <w:spacing w:val="-2"/>
                <w:sz w:val="17"/>
              </w:rPr>
              <w:t>DE ARRIOSTRE DE HORMIGÓN ARMADO</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M3</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15</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MADERA</w:t>
            </w:r>
            <w:r>
              <w:rPr>
                <w:spacing w:val="-3"/>
                <w:sz w:val="17"/>
              </w:rPr>
              <w:t xml:space="preserve"> </w:t>
            </w:r>
            <w:r>
              <w:rPr>
                <w:spacing w:val="-2"/>
                <w:sz w:val="17"/>
              </w:rPr>
              <w:t>DE</w:t>
            </w:r>
            <w:r>
              <w:rPr>
                <w:spacing w:val="-4"/>
                <w:sz w:val="17"/>
              </w:rPr>
              <w:t xml:space="preserve"> </w:t>
            </w:r>
            <w:r>
              <w:rPr>
                <w:spacing w:val="-2"/>
                <w:sz w:val="17"/>
              </w:rPr>
              <w:t>CONSTRUCCIÓN</w:t>
            </w:r>
            <w:r>
              <w:rPr>
                <w:spacing w:val="-3"/>
                <w:sz w:val="17"/>
              </w:rPr>
              <w:t xml:space="preserve"> </w:t>
            </w:r>
            <w:r>
              <w:rPr>
                <w:spacing w:val="-2"/>
                <w:sz w:val="17"/>
              </w:rPr>
              <w:t>(3</w:t>
            </w:r>
            <w:r>
              <w:rPr>
                <w:spacing w:val="-5"/>
                <w:sz w:val="17"/>
              </w:rPr>
              <w:t xml:space="preserve"> </w:t>
            </w:r>
            <w:r>
              <w:rPr>
                <w:spacing w:val="-2"/>
                <w:sz w:val="17"/>
              </w:rPr>
              <w:t>USOS)</w:t>
            </w:r>
          </w:p>
        </w:tc>
        <w:tc>
          <w:tcPr>
            <w:tcW w:w="1269" w:type="dxa"/>
          </w:tcPr>
          <w:p w:rsidR="00D17734" w:rsidRDefault="00D17734" w:rsidP="00D17734">
            <w:pPr>
              <w:pStyle w:val="TableParagraph"/>
              <w:spacing w:line="181" w:lineRule="exact"/>
              <w:ind w:left="29"/>
              <w:rPr>
                <w:sz w:val="17"/>
              </w:rPr>
            </w:pPr>
            <w:r>
              <w:rPr>
                <w:spacing w:val="-5"/>
                <w:sz w:val="17"/>
              </w:rPr>
              <w:t>P2</w:t>
            </w:r>
          </w:p>
        </w:tc>
        <w:tc>
          <w:tcPr>
            <w:tcW w:w="1270" w:type="dxa"/>
          </w:tcPr>
          <w:p w:rsidR="00D17734" w:rsidRDefault="00D17734" w:rsidP="00D17734">
            <w:pPr>
              <w:pStyle w:val="TableParagraph"/>
              <w:spacing w:line="181" w:lineRule="exact"/>
              <w:ind w:right="9"/>
              <w:jc w:val="right"/>
              <w:rPr>
                <w:sz w:val="17"/>
              </w:rPr>
            </w:pPr>
            <w:r>
              <w:rPr>
                <w:spacing w:val="-5"/>
                <w:sz w:val="17"/>
              </w:rPr>
              <w:t>35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CLAVOS</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1,2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350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AMARRE</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3/8"</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2"/>
                <w:sz w:val="17"/>
              </w:rPr>
              <w:t>40,32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1/4"</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27,7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GRAVA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0,9</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ENCOFRADOR</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ARMADOR</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11"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z w:val="17"/>
              </w:rPr>
              <w:t>VIGA</w:t>
            </w:r>
            <w:r>
              <w:rPr>
                <w:spacing w:val="-9"/>
                <w:sz w:val="17"/>
              </w:rPr>
              <w:t xml:space="preserve"> </w:t>
            </w:r>
            <w:r>
              <w:rPr>
                <w:sz w:val="17"/>
              </w:rPr>
              <w:t>DE</w:t>
            </w:r>
            <w:r>
              <w:rPr>
                <w:spacing w:val="-9"/>
                <w:sz w:val="17"/>
              </w:rPr>
              <w:t xml:space="preserve"> </w:t>
            </w:r>
            <w:r>
              <w:rPr>
                <w:sz w:val="17"/>
              </w:rPr>
              <w:t>MADERA</w:t>
            </w:r>
            <w:r>
              <w:rPr>
                <w:spacing w:val="-8"/>
                <w:sz w:val="17"/>
              </w:rPr>
              <w:t xml:space="preserve"> </w:t>
            </w:r>
            <w:r>
              <w:rPr>
                <w:sz w:val="17"/>
              </w:rPr>
              <w:t>DURA</w:t>
            </w:r>
            <w:r>
              <w:rPr>
                <w:spacing w:val="-9"/>
                <w:sz w:val="17"/>
              </w:rPr>
              <w:t xml:space="preserve"> </w:t>
            </w:r>
            <w:r>
              <w:rPr>
                <w:spacing w:val="-2"/>
                <w:sz w:val="17"/>
              </w:rPr>
              <w:t>(4"X6")</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10"/>
                <w:sz w:val="17"/>
              </w:rPr>
              <w:t>M</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16</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CLAVOS</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0,05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MADERA</w:t>
            </w:r>
            <w:r>
              <w:rPr>
                <w:spacing w:val="-1"/>
                <w:sz w:val="17"/>
              </w:rPr>
              <w:t xml:space="preserve"> </w:t>
            </w:r>
            <w:r>
              <w:rPr>
                <w:spacing w:val="-2"/>
                <w:sz w:val="17"/>
              </w:rPr>
              <w:t>DURA</w:t>
            </w:r>
            <w:r>
              <w:rPr>
                <w:spacing w:val="-1"/>
                <w:sz w:val="17"/>
              </w:rPr>
              <w:t xml:space="preserve"> </w:t>
            </w:r>
            <w:r>
              <w:rPr>
                <w:spacing w:val="-2"/>
                <w:sz w:val="17"/>
              </w:rPr>
              <w:t>(4"X6")</w:t>
            </w:r>
          </w:p>
        </w:tc>
        <w:tc>
          <w:tcPr>
            <w:tcW w:w="1269" w:type="dxa"/>
          </w:tcPr>
          <w:p w:rsidR="00D17734" w:rsidRDefault="00D17734" w:rsidP="00D17734">
            <w:pPr>
              <w:pStyle w:val="TableParagraph"/>
              <w:spacing w:line="181" w:lineRule="exact"/>
              <w:ind w:left="29"/>
              <w:rPr>
                <w:sz w:val="17"/>
              </w:rPr>
            </w:pPr>
            <w:r>
              <w:rPr>
                <w:spacing w:val="-5"/>
                <w:sz w:val="17"/>
              </w:rPr>
              <w:t>P2</w:t>
            </w:r>
          </w:p>
        </w:tc>
        <w:tc>
          <w:tcPr>
            <w:tcW w:w="1270" w:type="dxa"/>
          </w:tcPr>
          <w:p w:rsidR="00D17734" w:rsidRDefault="00D17734" w:rsidP="00D17734">
            <w:pPr>
              <w:pStyle w:val="TableParagraph"/>
              <w:spacing w:line="181" w:lineRule="exact"/>
              <w:ind w:right="9"/>
              <w:jc w:val="right"/>
              <w:rPr>
                <w:sz w:val="17"/>
              </w:rPr>
            </w:pPr>
            <w:r>
              <w:rPr>
                <w:spacing w:val="-5"/>
                <w:sz w:val="17"/>
              </w:rPr>
              <w:t>6,9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CARPINTERO</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5"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COLUMNA</w:t>
            </w:r>
            <w:r>
              <w:rPr>
                <w:spacing w:val="-3"/>
                <w:sz w:val="17"/>
              </w:rPr>
              <w:t xml:space="preserve"> </w:t>
            </w:r>
            <w:r>
              <w:rPr>
                <w:spacing w:val="-2"/>
                <w:sz w:val="17"/>
              </w:rPr>
              <w:t>DE</w:t>
            </w:r>
            <w:r>
              <w:rPr>
                <w:spacing w:val="-4"/>
                <w:sz w:val="17"/>
              </w:rPr>
              <w:t xml:space="preserve"> </w:t>
            </w:r>
            <w:r>
              <w:rPr>
                <w:spacing w:val="-2"/>
                <w:sz w:val="17"/>
              </w:rPr>
              <w:t>LADRILLO</w:t>
            </w:r>
            <w:r>
              <w:rPr>
                <w:spacing w:val="-4"/>
                <w:sz w:val="17"/>
              </w:rPr>
              <w:t xml:space="preserve"> </w:t>
            </w:r>
            <w:r>
              <w:rPr>
                <w:spacing w:val="-2"/>
                <w:sz w:val="17"/>
              </w:rPr>
              <w:t>ADOBITO</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10"/>
                <w:sz w:val="17"/>
              </w:rPr>
              <w:t>M</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17</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LADRILLO</w:t>
            </w:r>
            <w:r>
              <w:rPr>
                <w:spacing w:val="-5"/>
                <w:sz w:val="17"/>
              </w:rPr>
              <w:t xml:space="preserve"> </w:t>
            </w:r>
            <w:r>
              <w:rPr>
                <w:spacing w:val="-2"/>
                <w:sz w:val="17"/>
              </w:rPr>
              <w:t>ADOBITO</w:t>
            </w:r>
            <w:r>
              <w:rPr>
                <w:spacing w:val="-4"/>
                <w:sz w:val="17"/>
              </w:rPr>
              <w:t xml:space="preserve"> </w:t>
            </w:r>
            <w:r>
              <w:rPr>
                <w:spacing w:val="-2"/>
                <w:sz w:val="17"/>
              </w:rPr>
              <w:t>(20X10X5)</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5"/>
                <w:sz w:val="17"/>
              </w:rPr>
              <w:t>51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3/8"</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18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r>
              <w:rPr>
                <w:sz w:val="17"/>
              </w:rPr>
              <w:t xml:space="preserve"> </w:t>
            </w:r>
            <w:r>
              <w:rPr>
                <w:spacing w:val="-4"/>
                <w:sz w:val="17"/>
              </w:rPr>
              <w:t>FINA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7"/>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443"/>
        </w:trPr>
        <w:tc>
          <w:tcPr>
            <w:tcW w:w="1551" w:type="dxa"/>
            <w:shd w:val="clear" w:color="auto" w:fill="0080FF"/>
          </w:tcPr>
          <w:p w:rsidR="00D17734" w:rsidRDefault="00D17734" w:rsidP="00D17734">
            <w:pPr>
              <w:pStyle w:val="TableParagraph"/>
              <w:spacing w:before="41"/>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220" w:lineRule="atLeast"/>
              <w:ind w:left="28" w:right="527"/>
              <w:rPr>
                <w:sz w:val="17"/>
              </w:rPr>
            </w:pPr>
            <w:r>
              <w:rPr>
                <w:sz w:val="17"/>
              </w:rPr>
              <w:t>CUBIERTA</w:t>
            </w:r>
            <w:r>
              <w:rPr>
                <w:spacing w:val="-10"/>
                <w:sz w:val="17"/>
              </w:rPr>
              <w:t xml:space="preserve"> </w:t>
            </w:r>
            <w:r>
              <w:rPr>
                <w:sz w:val="17"/>
              </w:rPr>
              <w:t>DE</w:t>
            </w:r>
            <w:r>
              <w:rPr>
                <w:spacing w:val="-10"/>
                <w:sz w:val="17"/>
              </w:rPr>
              <w:t xml:space="preserve"> </w:t>
            </w:r>
            <w:r>
              <w:rPr>
                <w:sz w:val="17"/>
              </w:rPr>
              <w:t>CALAMINA</w:t>
            </w:r>
            <w:r>
              <w:rPr>
                <w:spacing w:val="-9"/>
                <w:sz w:val="17"/>
              </w:rPr>
              <w:t xml:space="preserve"> </w:t>
            </w:r>
            <w:r>
              <w:rPr>
                <w:sz w:val="17"/>
              </w:rPr>
              <w:t>GALVANIZADA</w:t>
            </w:r>
            <w:r>
              <w:rPr>
                <w:spacing w:val="-10"/>
                <w:sz w:val="17"/>
              </w:rPr>
              <w:t xml:space="preserve"> </w:t>
            </w:r>
            <w:r>
              <w:rPr>
                <w:sz w:val="17"/>
              </w:rPr>
              <w:t>ONDULADA</w:t>
            </w:r>
            <w:r>
              <w:rPr>
                <w:spacing w:val="-10"/>
                <w:sz w:val="17"/>
              </w:rPr>
              <w:t xml:space="preserve"> </w:t>
            </w:r>
            <w:r>
              <w:rPr>
                <w:sz w:val="17"/>
              </w:rPr>
              <w:t>Nro</w:t>
            </w:r>
            <w:r>
              <w:rPr>
                <w:spacing w:val="-9"/>
                <w:sz w:val="17"/>
              </w:rPr>
              <w:t xml:space="preserve"> </w:t>
            </w:r>
            <w:r>
              <w:rPr>
                <w:sz w:val="17"/>
              </w:rPr>
              <w:t>26</w:t>
            </w:r>
            <w:r>
              <w:rPr>
                <w:spacing w:val="-10"/>
                <w:sz w:val="17"/>
              </w:rPr>
              <w:t xml:space="preserve"> </w:t>
            </w:r>
            <w:r>
              <w:rPr>
                <w:sz w:val="17"/>
              </w:rPr>
              <w:t>PREPINTADA</w:t>
            </w:r>
            <w:r>
              <w:rPr>
                <w:spacing w:val="-9"/>
                <w:sz w:val="17"/>
              </w:rPr>
              <w:t xml:space="preserve"> </w:t>
            </w:r>
            <w:r>
              <w:rPr>
                <w:sz w:val="17"/>
              </w:rPr>
              <w:t>C/ESTRUCTURA</w:t>
            </w:r>
            <w:r>
              <w:rPr>
                <w:spacing w:val="40"/>
                <w:sz w:val="17"/>
              </w:rPr>
              <w:t xml:space="preserve"> </w:t>
            </w:r>
            <w:r>
              <w:rPr>
                <w:spacing w:val="-2"/>
                <w:sz w:val="17"/>
              </w:rPr>
              <w:t>METÁLICA</w:t>
            </w:r>
          </w:p>
        </w:tc>
        <w:tc>
          <w:tcPr>
            <w:tcW w:w="848" w:type="dxa"/>
            <w:shd w:val="clear" w:color="auto" w:fill="99CCFF"/>
          </w:tcPr>
          <w:p w:rsidR="00D17734" w:rsidRDefault="00D17734" w:rsidP="00D17734">
            <w:pPr>
              <w:pStyle w:val="TableParagraph"/>
              <w:spacing w:before="41"/>
              <w:rPr>
                <w:rFonts w:ascii="Times New Roman"/>
                <w:sz w:val="17"/>
              </w:rPr>
            </w:pPr>
          </w:p>
          <w:p w:rsidR="00D17734" w:rsidRDefault="00D17734" w:rsidP="00D17734">
            <w:pPr>
              <w:pStyle w:val="TableParagraph"/>
              <w:spacing w:before="1" w:line="186"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before="41"/>
              <w:rPr>
                <w:rFonts w:ascii="Times New Roman"/>
                <w:sz w:val="17"/>
              </w:rPr>
            </w:pPr>
          </w:p>
          <w:p w:rsidR="00D17734" w:rsidRDefault="00D17734" w:rsidP="00D17734">
            <w:pPr>
              <w:pStyle w:val="TableParagraph"/>
              <w:spacing w:before="1" w:line="186"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18</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1"/>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ELECTRODOS</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0,06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line="198" w:lineRule="exact"/>
              <w:ind w:left="29"/>
              <w:rPr>
                <w:sz w:val="17"/>
              </w:rPr>
            </w:pPr>
            <w:r>
              <w:rPr>
                <w:spacing w:val="-2"/>
                <w:sz w:val="17"/>
              </w:rPr>
              <w:t>CALAMINA GALVANIZADA</w:t>
            </w:r>
            <w:r>
              <w:rPr>
                <w:spacing w:val="-1"/>
                <w:sz w:val="17"/>
              </w:rPr>
              <w:t xml:space="preserve"> </w:t>
            </w:r>
            <w:r>
              <w:rPr>
                <w:spacing w:val="-2"/>
                <w:sz w:val="17"/>
              </w:rPr>
              <w:t>ONDULADA</w:t>
            </w:r>
            <w:r>
              <w:rPr>
                <w:spacing w:val="-1"/>
                <w:sz w:val="17"/>
              </w:rPr>
              <w:t xml:space="preserve"> </w:t>
            </w:r>
            <w:r>
              <w:rPr>
                <w:spacing w:val="-2"/>
                <w:sz w:val="17"/>
              </w:rPr>
              <w:t>NRO</w:t>
            </w:r>
            <w:r>
              <w:rPr>
                <w:spacing w:val="-3"/>
                <w:sz w:val="17"/>
              </w:rPr>
              <w:t xml:space="preserve"> </w:t>
            </w:r>
            <w:r>
              <w:rPr>
                <w:spacing w:val="-5"/>
                <w:sz w:val="17"/>
              </w:rPr>
              <w:t>26</w:t>
            </w:r>
          </w:p>
          <w:p w:rsidR="00D17734" w:rsidRDefault="00D17734" w:rsidP="00D17734">
            <w:pPr>
              <w:pStyle w:val="TableParagraph"/>
              <w:spacing w:before="13" w:line="188" w:lineRule="exact"/>
              <w:ind w:left="29"/>
              <w:rPr>
                <w:sz w:val="17"/>
              </w:rPr>
            </w:pPr>
            <w:r>
              <w:rPr>
                <w:spacing w:val="-2"/>
                <w:sz w:val="17"/>
              </w:rPr>
              <w:t>PREPINTADA</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M2</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9"/>
              <w:jc w:val="right"/>
              <w:rPr>
                <w:sz w:val="17"/>
              </w:rPr>
            </w:pPr>
            <w:r>
              <w:rPr>
                <w:spacing w:val="-4"/>
                <w:sz w:val="17"/>
              </w:rPr>
              <w:t>1,15</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PERFIL</w:t>
            </w:r>
            <w:r>
              <w:rPr>
                <w:spacing w:val="-6"/>
                <w:sz w:val="17"/>
              </w:rPr>
              <w:t xml:space="preserve"> </w:t>
            </w:r>
            <w:r>
              <w:rPr>
                <w:spacing w:val="-2"/>
                <w:sz w:val="17"/>
              </w:rPr>
              <w:t>TIPO</w:t>
            </w:r>
            <w:r>
              <w:rPr>
                <w:spacing w:val="-5"/>
                <w:sz w:val="17"/>
              </w:rPr>
              <w:t xml:space="preserve"> </w:t>
            </w:r>
            <w:r>
              <w:rPr>
                <w:spacing w:val="-2"/>
                <w:sz w:val="17"/>
              </w:rPr>
              <w:t>C</w:t>
            </w:r>
            <w:r>
              <w:rPr>
                <w:spacing w:val="-4"/>
                <w:sz w:val="17"/>
              </w:rPr>
              <w:t xml:space="preserve"> </w:t>
            </w:r>
            <w:r>
              <w:rPr>
                <w:spacing w:val="-2"/>
                <w:sz w:val="17"/>
              </w:rPr>
              <w:t>50X25X10X1,8</w:t>
            </w:r>
            <w:r>
              <w:rPr>
                <w:spacing w:val="-5"/>
                <w:sz w:val="17"/>
              </w:rPr>
              <w:t xml:space="preserve"> MM</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4"/>
                <w:sz w:val="17"/>
              </w:rPr>
              <w:t>1,05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PERFIL</w:t>
            </w:r>
            <w:r>
              <w:rPr>
                <w:spacing w:val="-5"/>
                <w:sz w:val="17"/>
              </w:rPr>
              <w:t xml:space="preserve"> </w:t>
            </w:r>
            <w:r>
              <w:rPr>
                <w:spacing w:val="-2"/>
                <w:sz w:val="17"/>
              </w:rPr>
              <w:t>TIPO</w:t>
            </w:r>
            <w:r>
              <w:rPr>
                <w:spacing w:val="-4"/>
                <w:sz w:val="17"/>
              </w:rPr>
              <w:t xml:space="preserve"> </w:t>
            </w:r>
            <w:r>
              <w:rPr>
                <w:spacing w:val="-2"/>
                <w:sz w:val="17"/>
              </w:rPr>
              <w:t>C</w:t>
            </w:r>
            <w:r>
              <w:rPr>
                <w:spacing w:val="-4"/>
                <w:sz w:val="17"/>
              </w:rPr>
              <w:t xml:space="preserve"> </w:t>
            </w:r>
            <w:r>
              <w:rPr>
                <w:spacing w:val="-2"/>
                <w:sz w:val="17"/>
              </w:rPr>
              <w:t>80X40X15X2</w:t>
            </w:r>
            <w:r>
              <w:rPr>
                <w:spacing w:val="-4"/>
                <w:sz w:val="17"/>
              </w:rPr>
              <w:t xml:space="preserve"> </w:t>
            </w:r>
            <w:r>
              <w:rPr>
                <w:spacing w:val="-5"/>
                <w:sz w:val="17"/>
              </w:rPr>
              <w:t>MM</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4"/>
                <w:sz w:val="17"/>
              </w:rPr>
              <w:t>1,05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GANCHOS</w:t>
            </w:r>
            <w:r>
              <w:rPr>
                <w:spacing w:val="-9"/>
                <w:sz w:val="17"/>
              </w:rPr>
              <w:t xml:space="preserve"> </w:t>
            </w:r>
            <w:r>
              <w:rPr>
                <w:sz w:val="17"/>
              </w:rPr>
              <w:t>J</w:t>
            </w:r>
            <w:r>
              <w:rPr>
                <w:spacing w:val="-10"/>
                <w:sz w:val="17"/>
              </w:rPr>
              <w:t xml:space="preserve"> </w:t>
            </w:r>
            <w:r>
              <w:rPr>
                <w:sz w:val="17"/>
              </w:rPr>
              <w:t>DE</w:t>
            </w:r>
            <w:r>
              <w:rPr>
                <w:spacing w:val="-8"/>
                <w:sz w:val="17"/>
              </w:rPr>
              <w:t xml:space="preserve"> </w:t>
            </w:r>
            <w:r>
              <w:rPr>
                <w:spacing w:val="-4"/>
                <w:sz w:val="17"/>
              </w:rPr>
              <w:t>2,5"</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PINTURA</w:t>
            </w:r>
            <w:r>
              <w:rPr>
                <w:spacing w:val="1"/>
                <w:sz w:val="17"/>
              </w:rPr>
              <w:t xml:space="preserve"> </w:t>
            </w:r>
            <w:r>
              <w:rPr>
                <w:spacing w:val="-2"/>
                <w:sz w:val="17"/>
              </w:rPr>
              <w:t>ANTICORROSIVA</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ESPECIALISTA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8"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CUMBRERA DE CALAMINA</w:t>
            </w:r>
            <w:r>
              <w:rPr>
                <w:spacing w:val="-1"/>
                <w:sz w:val="17"/>
              </w:rPr>
              <w:t xml:space="preserve"> </w:t>
            </w:r>
            <w:r>
              <w:rPr>
                <w:spacing w:val="-2"/>
                <w:sz w:val="17"/>
              </w:rPr>
              <w:t>GALVANIZADA</w:t>
            </w:r>
            <w:r>
              <w:rPr>
                <w:spacing w:val="-1"/>
                <w:sz w:val="17"/>
              </w:rPr>
              <w:t xml:space="preserve"> </w:t>
            </w:r>
            <w:r>
              <w:rPr>
                <w:spacing w:val="-2"/>
                <w:sz w:val="17"/>
              </w:rPr>
              <w:t>PLANA</w:t>
            </w:r>
            <w:r>
              <w:rPr>
                <w:spacing w:val="-1"/>
                <w:sz w:val="17"/>
              </w:rPr>
              <w:t xml:space="preserve"> </w:t>
            </w:r>
            <w:r>
              <w:rPr>
                <w:spacing w:val="-2"/>
                <w:sz w:val="17"/>
              </w:rPr>
              <w:t>Nro 26</w:t>
            </w:r>
            <w:r>
              <w:rPr>
                <w:spacing w:val="-3"/>
                <w:sz w:val="17"/>
              </w:rPr>
              <w:t xml:space="preserve"> </w:t>
            </w:r>
            <w:r>
              <w:rPr>
                <w:spacing w:val="-2"/>
                <w:sz w:val="17"/>
              </w:rPr>
              <w:t>PREPINTADA</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10"/>
                <w:sz w:val="17"/>
              </w:rPr>
              <w:t>M</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19</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TORNILLO</w:t>
            </w:r>
            <w:r>
              <w:rPr>
                <w:spacing w:val="-5"/>
                <w:sz w:val="17"/>
              </w:rPr>
              <w:t xml:space="preserve"> </w:t>
            </w:r>
            <w:r>
              <w:rPr>
                <w:spacing w:val="-2"/>
                <w:sz w:val="17"/>
              </w:rPr>
              <w:t>MAS</w:t>
            </w:r>
            <w:r>
              <w:rPr>
                <w:spacing w:val="-3"/>
                <w:sz w:val="17"/>
              </w:rPr>
              <w:t xml:space="preserve"> </w:t>
            </w:r>
            <w:r>
              <w:rPr>
                <w:spacing w:val="-2"/>
                <w:sz w:val="17"/>
              </w:rPr>
              <w:t>RAMPLUG</w:t>
            </w:r>
            <w:r>
              <w:rPr>
                <w:spacing w:val="-3"/>
                <w:sz w:val="17"/>
              </w:rPr>
              <w:t xml:space="preserve"> </w:t>
            </w:r>
            <w:r>
              <w:rPr>
                <w:spacing w:val="-2"/>
                <w:sz w:val="17"/>
              </w:rPr>
              <w:t>DE</w:t>
            </w:r>
            <w:r>
              <w:rPr>
                <w:spacing w:val="-4"/>
                <w:sz w:val="17"/>
              </w:rPr>
              <w:t xml:space="preserve"> </w:t>
            </w:r>
            <w:r>
              <w:rPr>
                <w:spacing w:val="-2"/>
                <w:sz w:val="17"/>
              </w:rPr>
              <w:t>2"X6MM</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line="198" w:lineRule="exact"/>
              <w:ind w:left="29"/>
              <w:rPr>
                <w:sz w:val="17"/>
              </w:rPr>
            </w:pPr>
            <w:r>
              <w:rPr>
                <w:spacing w:val="-2"/>
                <w:sz w:val="17"/>
              </w:rPr>
              <w:t>CUMBRERA DE</w:t>
            </w:r>
            <w:r>
              <w:rPr>
                <w:spacing w:val="-3"/>
                <w:sz w:val="17"/>
              </w:rPr>
              <w:t xml:space="preserve"> </w:t>
            </w:r>
            <w:r>
              <w:rPr>
                <w:spacing w:val="-2"/>
                <w:sz w:val="17"/>
              </w:rPr>
              <w:t>CALAMINA</w:t>
            </w:r>
            <w:r>
              <w:rPr>
                <w:spacing w:val="-1"/>
                <w:sz w:val="17"/>
              </w:rPr>
              <w:t xml:space="preserve"> </w:t>
            </w:r>
            <w:r>
              <w:rPr>
                <w:spacing w:val="-2"/>
                <w:sz w:val="17"/>
              </w:rPr>
              <w:t>PLANA PREPINTADA</w:t>
            </w:r>
            <w:r>
              <w:rPr>
                <w:spacing w:val="-1"/>
                <w:sz w:val="17"/>
              </w:rPr>
              <w:t xml:space="preserve"> </w:t>
            </w:r>
            <w:r>
              <w:rPr>
                <w:spacing w:val="-2"/>
                <w:sz w:val="17"/>
              </w:rPr>
              <w:t>NRO</w:t>
            </w:r>
            <w:r>
              <w:rPr>
                <w:spacing w:val="-4"/>
                <w:sz w:val="17"/>
              </w:rPr>
              <w:t xml:space="preserve"> </w:t>
            </w:r>
            <w:r>
              <w:rPr>
                <w:spacing w:val="-5"/>
                <w:sz w:val="17"/>
              </w:rPr>
              <w:t>26</w:t>
            </w:r>
            <w:r>
              <w:rPr>
                <w:sz w:val="17"/>
              </w:rPr>
              <w:t xml:space="preserve"> </w:t>
            </w:r>
            <w:r>
              <w:rPr>
                <w:spacing w:val="-2"/>
                <w:sz w:val="17"/>
              </w:rPr>
              <w:t>CORTE</w:t>
            </w:r>
            <w:r>
              <w:rPr>
                <w:spacing w:val="-6"/>
                <w:sz w:val="17"/>
              </w:rPr>
              <w:t xml:space="preserve"> </w:t>
            </w:r>
            <w:r>
              <w:rPr>
                <w:spacing w:val="-5"/>
                <w:sz w:val="17"/>
              </w:rPr>
              <w:t>50</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10"/>
                <w:sz w:val="17"/>
              </w:rPr>
              <w:t>M</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9"/>
              <w:jc w:val="right"/>
              <w:rPr>
                <w:sz w:val="17"/>
              </w:rPr>
            </w:pPr>
            <w:r>
              <w:rPr>
                <w:spacing w:val="-4"/>
                <w:sz w:val="17"/>
              </w:rPr>
              <w:t>1,05</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8"/>
              <w:rPr>
                <w:sz w:val="17"/>
              </w:rPr>
            </w:pPr>
            <w:r>
              <w:rPr>
                <w:spacing w:val="-2"/>
                <w:sz w:val="17"/>
              </w:rPr>
              <w:t>PROVISION</w:t>
            </w:r>
            <w:r>
              <w:rPr>
                <w:spacing w:val="-3"/>
                <w:sz w:val="17"/>
              </w:rPr>
              <w:t xml:space="preserve"> </w:t>
            </w:r>
            <w:r>
              <w:rPr>
                <w:spacing w:val="-2"/>
                <w:sz w:val="17"/>
              </w:rPr>
              <w:t>Y</w:t>
            </w:r>
            <w:r>
              <w:rPr>
                <w:spacing w:val="-3"/>
                <w:sz w:val="17"/>
              </w:rPr>
              <w:t xml:space="preserve"> </w:t>
            </w:r>
            <w:r>
              <w:rPr>
                <w:spacing w:val="-2"/>
                <w:sz w:val="17"/>
              </w:rPr>
              <w:t>COLOCADO</w:t>
            </w:r>
            <w:r>
              <w:rPr>
                <w:spacing w:val="-3"/>
                <w:sz w:val="17"/>
              </w:rPr>
              <w:t xml:space="preserve"> </w:t>
            </w:r>
            <w:r>
              <w:rPr>
                <w:spacing w:val="-2"/>
                <w:sz w:val="17"/>
              </w:rPr>
              <w:t>DE</w:t>
            </w:r>
            <w:r>
              <w:rPr>
                <w:spacing w:val="-3"/>
                <w:sz w:val="17"/>
              </w:rPr>
              <w:t xml:space="preserve"> </w:t>
            </w:r>
            <w:r>
              <w:rPr>
                <w:spacing w:val="-2"/>
                <w:sz w:val="17"/>
              </w:rPr>
              <w:t>MEMBRANA ASFALTICA</w:t>
            </w:r>
            <w:r>
              <w:rPr>
                <w:spacing w:val="-1"/>
                <w:sz w:val="17"/>
              </w:rPr>
              <w:t xml:space="preserve"> </w:t>
            </w:r>
            <w:r>
              <w:rPr>
                <w:spacing w:val="-2"/>
                <w:sz w:val="17"/>
              </w:rPr>
              <w:t>PARA SELLADO</w:t>
            </w:r>
            <w:r>
              <w:rPr>
                <w:spacing w:val="-3"/>
                <w:sz w:val="17"/>
              </w:rPr>
              <w:t xml:space="preserve"> </w:t>
            </w:r>
            <w:r>
              <w:rPr>
                <w:spacing w:val="-2"/>
                <w:sz w:val="17"/>
              </w:rPr>
              <w:t>DE</w:t>
            </w:r>
            <w:r>
              <w:rPr>
                <w:spacing w:val="-3"/>
                <w:sz w:val="17"/>
              </w:rPr>
              <w:t xml:space="preserve"> </w:t>
            </w:r>
            <w:r>
              <w:rPr>
                <w:spacing w:val="-2"/>
                <w:sz w:val="17"/>
              </w:rPr>
              <w:t>CUBIERTA</w:t>
            </w:r>
          </w:p>
        </w:tc>
        <w:tc>
          <w:tcPr>
            <w:tcW w:w="848" w:type="dxa"/>
            <w:shd w:val="clear" w:color="auto" w:fill="99CC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6"/>
              <w:rPr>
                <w:sz w:val="17"/>
              </w:rPr>
            </w:pPr>
            <w:r>
              <w:rPr>
                <w:spacing w:val="-2"/>
                <w:sz w:val="17"/>
              </w:rPr>
              <w:t>UNIDAD:</w:t>
            </w:r>
          </w:p>
        </w:tc>
        <w:tc>
          <w:tcPr>
            <w:tcW w:w="848" w:type="dxa"/>
            <w:shd w:val="clear" w:color="auto" w:fill="99CC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20</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1"/>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MEMBRANA ASFÁLTICA</w:t>
            </w:r>
            <w:r>
              <w:rPr>
                <w:spacing w:val="-1"/>
                <w:sz w:val="17"/>
              </w:rPr>
              <w:t xml:space="preserve"> </w:t>
            </w:r>
            <w:r>
              <w:rPr>
                <w:spacing w:val="-2"/>
                <w:sz w:val="17"/>
              </w:rPr>
              <w:t>CON</w:t>
            </w:r>
            <w:r>
              <w:rPr>
                <w:spacing w:val="-3"/>
                <w:sz w:val="17"/>
              </w:rPr>
              <w:t xml:space="preserve"> </w:t>
            </w:r>
            <w:r>
              <w:rPr>
                <w:spacing w:val="-2"/>
                <w:sz w:val="17"/>
              </w:rPr>
              <w:t>ALUMINIO</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M2</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9"/>
              <w:jc w:val="right"/>
              <w:rPr>
                <w:sz w:val="17"/>
              </w:rPr>
            </w:pPr>
            <w:r>
              <w:rPr>
                <w:spacing w:val="-5"/>
                <w:sz w:val="17"/>
              </w:rPr>
              <w:t>1,1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CANALETA DE CALAMINA</w:t>
            </w:r>
            <w:r>
              <w:rPr>
                <w:spacing w:val="-1"/>
                <w:sz w:val="17"/>
              </w:rPr>
              <w:t xml:space="preserve"> </w:t>
            </w:r>
            <w:r>
              <w:rPr>
                <w:spacing w:val="-2"/>
                <w:sz w:val="17"/>
              </w:rPr>
              <w:t>GALVANIZADA</w:t>
            </w:r>
            <w:r>
              <w:rPr>
                <w:spacing w:val="-1"/>
                <w:sz w:val="17"/>
              </w:rPr>
              <w:t xml:space="preserve"> </w:t>
            </w:r>
            <w:r>
              <w:rPr>
                <w:spacing w:val="-2"/>
                <w:sz w:val="17"/>
              </w:rPr>
              <w:t>Nro</w:t>
            </w:r>
            <w:r>
              <w:rPr>
                <w:spacing w:val="-3"/>
                <w:sz w:val="17"/>
              </w:rPr>
              <w:t xml:space="preserve"> </w:t>
            </w:r>
            <w:r>
              <w:rPr>
                <w:spacing w:val="-2"/>
                <w:sz w:val="17"/>
              </w:rPr>
              <w:t>28</w:t>
            </w:r>
            <w:r>
              <w:rPr>
                <w:spacing w:val="-3"/>
                <w:sz w:val="17"/>
              </w:rPr>
              <w:t xml:space="preserve"> </w:t>
            </w:r>
            <w:r>
              <w:rPr>
                <w:spacing w:val="-2"/>
                <w:sz w:val="17"/>
              </w:rPr>
              <w:t>CORTE</w:t>
            </w:r>
            <w:r>
              <w:rPr>
                <w:spacing w:val="-3"/>
                <w:sz w:val="17"/>
              </w:rPr>
              <w:t xml:space="preserve"> </w:t>
            </w:r>
            <w:r>
              <w:rPr>
                <w:spacing w:val="-5"/>
                <w:sz w:val="17"/>
              </w:rPr>
              <w:t>33</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10"/>
                <w:sz w:val="17"/>
              </w:rPr>
              <w:t>M</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21</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PLETINA</w:t>
            </w:r>
            <w:r>
              <w:rPr>
                <w:spacing w:val="-9"/>
                <w:sz w:val="17"/>
              </w:rPr>
              <w:t xml:space="preserve"> </w:t>
            </w:r>
            <w:r>
              <w:rPr>
                <w:sz w:val="17"/>
              </w:rPr>
              <w:t>DE</w:t>
            </w:r>
            <w:r>
              <w:rPr>
                <w:spacing w:val="-9"/>
                <w:sz w:val="17"/>
              </w:rPr>
              <w:t xml:space="preserve"> </w:t>
            </w:r>
            <w:r>
              <w:rPr>
                <w:sz w:val="17"/>
              </w:rPr>
              <w:t>1/8"</w:t>
            </w:r>
            <w:r>
              <w:rPr>
                <w:spacing w:val="-9"/>
                <w:sz w:val="17"/>
              </w:rPr>
              <w:t xml:space="preserve"> </w:t>
            </w:r>
            <w:r>
              <w:rPr>
                <w:sz w:val="17"/>
              </w:rPr>
              <w:t>X</w:t>
            </w:r>
            <w:r>
              <w:rPr>
                <w:spacing w:val="-10"/>
                <w:sz w:val="17"/>
              </w:rPr>
              <w:t xml:space="preserve"> </w:t>
            </w:r>
            <w:r>
              <w:rPr>
                <w:spacing w:val="-4"/>
                <w:sz w:val="17"/>
              </w:rPr>
              <w:t>3/4"</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5"/>
                <w:sz w:val="17"/>
              </w:rPr>
              <w:t>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CANALETA DE CALAMINA</w:t>
            </w:r>
            <w:r>
              <w:rPr>
                <w:spacing w:val="-1"/>
                <w:sz w:val="17"/>
              </w:rPr>
              <w:t xml:space="preserve"> </w:t>
            </w:r>
            <w:r>
              <w:rPr>
                <w:spacing w:val="-2"/>
                <w:sz w:val="17"/>
              </w:rPr>
              <w:t>GALVANIZADA</w:t>
            </w:r>
            <w:r>
              <w:rPr>
                <w:spacing w:val="-1"/>
                <w:sz w:val="17"/>
              </w:rPr>
              <w:t xml:space="preserve"> </w:t>
            </w:r>
            <w:r>
              <w:rPr>
                <w:spacing w:val="-2"/>
                <w:sz w:val="17"/>
              </w:rPr>
              <w:t>NRO</w:t>
            </w:r>
            <w:r>
              <w:rPr>
                <w:spacing w:val="-4"/>
                <w:sz w:val="17"/>
              </w:rPr>
              <w:t xml:space="preserve"> </w:t>
            </w:r>
            <w:r>
              <w:rPr>
                <w:spacing w:val="-2"/>
                <w:sz w:val="17"/>
              </w:rPr>
              <w:t>28</w:t>
            </w:r>
            <w:r>
              <w:rPr>
                <w:spacing w:val="-3"/>
                <w:sz w:val="17"/>
              </w:rPr>
              <w:t xml:space="preserve"> </w:t>
            </w:r>
            <w:r>
              <w:rPr>
                <w:spacing w:val="-2"/>
                <w:sz w:val="17"/>
              </w:rPr>
              <w:t>CORTE</w:t>
            </w:r>
            <w:r>
              <w:rPr>
                <w:spacing w:val="-3"/>
                <w:sz w:val="17"/>
              </w:rPr>
              <w:t xml:space="preserve"> </w:t>
            </w:r>
            <w:r>
              <w:rPr>
                <w:spacing w:val="-5"/>
                <w:sz w:val="17"/>
              </w:rPr>
              <w:t>33</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10"/>
                <w:sz w:val="17"/>
              </w:rPr>
              <w:t>M</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CANALETA DE CALAMINA</w:t>
            </w:r>
            <w:r>
              <w:rPr>
                <w:spacing w:val="-1"/>
                <w:sz w:val="17"/>
              </w:rPr>
              <w:t xml:space="preserve"> </w:t>
            </w:r>
            <w:r>
              <w:rPr>
                <w:spacing w:val="-2"/>
                <w:sz w:val="17"/>
              </w:rPr>
              <w:t>GALVANIZADA</w:t>
            </w:r>
            <w:r>
              <w:rPr>
                <w:spacing w:val="-1"/>
                <w:sz w:val="17"/>
              </w:rPr>
              <w:t xml:space="preserve"> </w:t>
            </w:r>
            <w:r>
              <w:rPr>
                <w:spacing w:val="-2"/>
                <w:sz w:val="17"/>
              </w:rPr>
              <w:t>NRO</w:t>
            </w:r>
            <w:r>
              <w:rPr>
                <w:spacing w:val="-4"/>
                <w:sz w:val="17"/>
              </w:rPr>
              <w:t xml:space="preserve"> </w:t>
            </w:r>
            <w:r>
              <w:rPr>
                <w:spacing w:val="-2"/>
                <w:sz w:val="17"/>
              </w:rPr>
              <w:t>28</w:t>
            </w:r>
            <w:r>
              <w:rPr>
                <w:spacing w:val="-3"/>
                <w:sz w:val="17"/>
              </w:rPr>
              <w:t xml:space="preserve"> </w:t>
            </w:r>
            <w:r>
              <w:rPr>
                <w:spacing w:val="-2"/>
                <w:sz w:val="17"/>
              </w:rPr>
              <w:t>CORTE</w:t>
            </w:r>
            <w:r>
              <w:rPr>
                <w:spacing w:val="-3"/>
                <w:sz w:val="17"/>
              </w:rPr>
              <w:t xml:space="preserve"> </w:t>
            </w:r>
            <w:r>
              <w:rPr>
                <w:spacing w:val="-5"/>
                <w:sz w:val="17"/>
              </w:rPr>
              <w:t>50</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10"/>
                <w:sz w:val="17"/>
              </w:rPr>
              <w:t>M</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22</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CANALETA DE CALAMINA</w:t>
            </w:r>
            <w:r>
              <w:rPr>
                <w:spacing w:val="-1"/>
                <w:sz w:val="17"/>
              </w:rPr>
              <w:t xml:space="preserve"> </w:t>
            </w:r>
            <w:r>
              <w:rPr>
                <w:spacing w:val="-2"/>
                <w:sz w:val="17"/>
              </w:rPr>
              <w:t>GALVANIZADA</w:t>
            </w:r>
            <w:r>
              <w:rPr>
                <w:spacing w:val="-1"/>
                <w:sz w:val="17"/>
              </w:rPr>
              <w:t xml:space="preserve"> </w:t>
            </w:r>
            <w:r>
              <w:rPr>
                <w:spacing w:val="-2"/>
                <w:sz w:val="17"/>
              </w:rPr>
              <w:t>NRO</w:t>
            </w:r>
            <w:r>
              <w:rPr>
                <w:spacing w:val="-4"/>
                <w:sz w:val="17"/>
              </w:rPr>
              <w:t xml:space="preserve"> </w:t>
            </w:r>
            <w:r>
              <w:rPr>
                <w:spacing w:val="-2"/>
                <w:sz w:val="17"/>
              </w:rPr>
              <w:t>28</w:t>
            </w:r>
            <w:r>
              <w:rPr>
                <w:spacing w:val="-3"/>
                <w:sz w:val="17"/>
              </w:rPr>
              <w:t xml:space="preserve"> </w:t>
            </w:r>
            <w:r>
              <w:rPr>
                <w:spacing w:val="-2"/>
                <w:sz w:val="17"/>
              </w:rPr>
              <w:t>CORTE</w:t>
            </w:r>
            <w:r>
              <w:rPr>
                <w:spacing w:val="-3"/>
                <w:sz w:val="17"/>
              </w:rPr>
              <w:t xml:space="preserve"> </w:t>
            </w:r>
            <w:r>
              <w:rPr>
                <w:spacing w:val="-5"/>
                <w:sz w:val="17"/>
              </w:rPr>
              <w:t>50</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10"/>
                <w:sz w:val="17"/>
              </w:rPr>
              <w:t>M</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PLETINA</w:t>
            </w:r>
            <w:r>
              <w:rPr>
                <w:spacing w:val="-9"/>
                <w:sz w:val="17"/>
              </w:rPr>
              <w:t xml:space="preserve"> </w:t>
            </w:r>
            <w:r>
              <w:rPr>
                <w:sz w:val="17"/>
              </w:rPr>
              <w:t>DE</w:t>
            </w:r>
            <w:r>
              <w:rPr>
                <w:spacing w:val="-9"/>
                <w:sz w:val="17"/>
              </w:rPr>
              <w:t xml:space="preserve"> </w:t>
            </w:r>
            <w:r>
              <w:rPr>
                <w:sz w:val="17"/>
              </w:rPr>
              <w:t>1/8"</w:t>
            </w:r>
            <w:r>
              <w:rPr>
                <w:spacing w:val="-9"/>
                <w:sz w:val="17"/>
              </w:rPr>
              <w:t xml:space="preserve"> </w:t>
            </w:r>
            <w:r>
              <w:rPr>
                <w:sz w:val="17"/>
              </w:rPr>
              <w:t>X</w:t>
            </w:r>
            <w:r>
              <w:rPr>
                <w:spacing w:val="-10"/>
                <w:sz w:val="17"/>
              </w:rPr>
              <w:t xml:space="preserve"> </w:t>
            </w:r>
            <w:r>
              <w:rPr>
                <w:spacing w:val="-4"/>
                <w:sz w:val="17"/>
              </w:rPr>
              <w:t>3/4"</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5"/>
                <w:sz w:val="17"/>
              </w:rPr>
              <w:t>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1,85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BAJANTE</w:t>
            </w:r>
            <w:r>
              <w:rPr>
                <w:spacing w:val="-3"/>
                <w:sz w:val="17"/>
              </w:rPr>
              <w:t xml:space="preserve"> </w:t>
            </w:r>
            <w:r>
              <w:rPr>
                <w:spacing w:val="-2"/>
                <w:sz w:val="17"/>
              </w:rPr>
              <w:t xml:space="preserve">DE PVC </w:t>
            </w:r>
            <w:r>
              <w:rPr>
                <w:spacing w:val="-5"/>
                <w:sz w:val="17"/>
              </w:rPr>
              <w:t>3"</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10"/>
                <w:sz w:val="17"/>
              </w:rPr>
              <w:t>M</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23</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PEGAMENTO</w:t>
            </w:r>
            <w:r>
              <w:rPr>
                <w:spacing w:val="-4"/>
                <w:sz w:val="17"/>
              </w:rPr>
              <w:t xml:space="preserve"> </w:t>
            </w:r>
            <w:r>
              <w:rPr>
                <w:spacing w:val="-2"/>
                <w:sz w:val="17"/>
              </w:rPr>
              <w:t>PARA</w:t>
            </w:r>
            <w:r>
              <w:rPr>
                <w:spacing w:val="-1"/>
                <w:sz w:val="17"/>
              </w:rPr>
              <w:t xml:space="preserve"> </w:t>
            </w:r>
            <w:r>
              <w:rPr>
                <w:spacing w:val="-5"/>
                <w:sz w:val="17"/>
              </w:rPr>
              <w:t>PVC</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4"/>
                <w:sz w:val="17"/>
              </w:rPr>
              <w:t>0,03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ABRAZADERA</w:t>
            </w:r>
            <w:r>
              <w:rPr>
                <w:sz w:val="17"/>
              </w:rPr>
              <w:t xml:space="preserve"> </w:t>
            </w:r>
            <w:r>
              <w:rPr>
                <w:spacing w:val="-2"/>
                <w:sz w:val="17"/>
              </w:rPr>
              <w:t>DE</w:t>
            </w:r>
            <w:r>
              <w:rPr>
                <w:spacing w:val="-1"/>
                <w:sz w:val="17"/>
              </w:rPr>
              <w:t xml:space="preserve"> </w:t>
            </w:r>
            <w:r>
              <w:rPr>
                <w:spacing w:val="-5"/>
                <w:sz w:val="17"/>
              </w:rPr>
              <w:t>3"</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TORNILLO</w:t>
            </w:r>
            <w:r>
              <w:rPr>
                <w:spacing w:val="-5"/>
                <w:sz w:val="17"/>
              </w:rPr>
              <w:t xml:space="preserve"> </w:t>
            </w:r>
            <w:r>
              <w:rPr>
                <w:spacing w:val="-2"/>
                <w:sz w:val="17"/>
              </w:rPr>
              <w:t>MAS</w:t>
            </w:r>
            <w:r>
              <w:rPr>
                <w:spacing w:val="-3"/>
                <w:sz w:val="17"/>
              </w:rPr>
              <w:t xml:space="preserve"> </w:t>
            </w:r>
            <w:r>
              <w:rPr>
                <w:spacing w:val="-2"/>
                <w:sz w:val="17"/>
              </w:rPr>
              <w:t>RAMPLUG</w:t>
            </w:r>
            <w:r>
              <w:rPr>
                <w:spacing w:val="-3"/>
                <w:sz w:val="17"/>
              </w:rPr>
              <w:t xml:space="preserve"> </w:t>
            </w:r>
            <w:r>
              <w:rPr>
                <w:spacing w:val="-2"/>
                <w:sz w:val="17"/>
              </w:rPr>
              <w:t>DE</w:t>
            </w:r>
            <w:r>
              <w:rPr>
                <w:spacing w:val="-4"/>
                <w:sz w:val="17"/>
              </w:rPr>
              <w:t xml:space="preserve"> </w:t>
            </w:r>
            <w:r>
              <w:rPr>
                <w:spacing w:val="-2"/>
                <w:sz w:val="17"/>
              </w:rPr>
              <w:t>2"X6MM</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CODO</w:t>
            </w:r>
            <w:r>
              <w:rPr>
                <w:spacing w:val="-4"/>
                <w:sz w:val="17"/>
              </w:rPr>
              <w:t xml:space="preserve"> </w:t>
            </w:r>
            <w:r>
              <w:rPr>
                <w:spacing w:val="-2"/>
                <w:sz w:val="17"/>
              </w:rPr>
              <w:t>PVC</w:t>
            </w:r>
            <w:r>
              <w:rPr>
                <w:spacing w:val="-4"/>
                <w:sz w:val="17"/>
              </w:rPr>
              <w:t xml:space="preserve"> </w:t>
            </w:r>
            <w:r>
              <w:rPr>
                <w:spacing w:val="-2"/>
                <w:sz w:val="17"/>
              </w:rPr>
              <w:t>DESAGÜE</w:t>
            </w:r>
            <w:r>
              <w:rPr>
                <w:spacing w:val="-4"/>
                <w:sz w:val="17"/>
              </w:rPr>
              <w:t xml:space="preserve"> </w:t>
            </w:r>
            <w:r>
              <w:rPr>
                <w:spacing w:val="-5"/>
                <w:sz w:val="17"/>
              </w:rPr>
              <w:t>3"</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TUBO</w:t>
            </w:r>
            <w:r>
              <w:rPr>
                <w:spacing w:val="-4"/>
                <w:sz w:val="17"/>
              </w:rPr>
              <w:t xml:space="preserve"> </w:t>
            </w:r>
            <w:r>
              <w:rPr>
                <w:spacing w:val="-2"/>
                <w:sz w:val="17"/>
              </w:rPr>
              <w:t>PVC</w:t>
            </w:r>
            <w:r>
              <w:rPr>
                <w:spacing w:val="-4"/>
                <w:sz w:val="17"/>
              </w:rPr>
              <w:t xml:space="preserve"> </w:t>
            </w:r>
            <w:r>
              <w:rPr>
                <w:spacing w:val="-2"/>
                <w:sz w:val="17"/>
              </w:rPr>
              <w:t>DESAGÜE</w:t>
            </w:r>
            <w:r>
              <w:rPr>
                <w:spacing w:val="-3"/>
                <w:sz w:val="17"/>
              </w:rPr>
              <w:t xml:space="preserve"> </w:t>
            </w:r>
            <w:r>
              <w:rPr>
                <w:spacing w:val="-5"/>
                <w:sz w:val="17"/>
              </w:rPr>
              <w:t>3"</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4"/>
                <w:sz w:val="17"/>
              </w:rPr>
              <w:t>1,05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8"/>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1"/>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4"/>
              </w:rPr>
            </w:pPr>
          </w:p>
        </w:tc>
        <w:tc>
          <w:tcPr>
            <w:tcW w:w="1270" w:type="dxa"/>
            <w:shd w:val="clear" w:color="auto" w:fill="0080FF"/>
          </w:tcPr>
          <w:p w:rsidR="00D17734" w:rsidRDefault="00D17734" w:rsidP="00D17734">
            <w:pPr>
              <w:pStyle w:val="TableParagraph"/>
              <w:rPr>
                <w:rFonts w:ascii="Times New Roman"/>
                <w:sz w:val="14"/>
              </w:rPr>
            </w:pPr>
          </w:p>
        </w:tc>
        <w:tc>
          <w:tcPr>
            <w:tcW w:w="847" w:type="dxa"/>
            <w:shd w:val="clear" w:color="auto" w:fill="0080FF"/>
          </w:tcPr>
          <w:p w:rsidR="00D17734" w:rsidRDefault="00D17734" w:rsidP="00D17734">
            <w:pPr>
              <w:pStyle w:val="TableParagraph"/>
              <w:rPr>
                <w:rFonts w:ascii="Times New Roman"/>
                <w:sz w:val="14"/>
              </w:rPr>
            </w:pPr>
          </w:p>
        </w:tc>
        <w:tc>
          <w:tcPr>
            <w:tcW w:w="847" w:type="dxa"/>
            <w:shd w:val="clear" w:color="auto" w:fill="0080FF"/>
          </w:tcPr>
          <w:p w:rsidR="00D17734" w:rsidRDefault="00D17734" w:rsidP="00D17734">
            <w:pPr>
              <w:pStyle w:val="TableParagraph"/>
              <w:rPr>
                <w:rFonts w:ascii="Times New Roman"/>
                <w:sz w:val="14"/>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BAJANTE</w:t>
            </w:r>
            <w:r>
              <w:rPr>
                <w:spacing w:val="-4"/>
                <w:sz w:val="17"/>
              </w:rPr>
              <w:t xml:space="preserve"> </w:t>
            </w:r>
            <w:r>
              <w:rPr>
                <w:spacing w:val="-2"/>
                <w:sz w:val="17"/>
              </w:rPr>
              <w:t>CADENA</w:t>
            </w:r>
            <w:r>
              <w:rPr>
                <w:spacing w:val="-1"/>
                <w:sz w:val="17"/>
              </w:rPr>
              <w:t xml:space="preserve"> </w:t>
            </w:r>
            <w:r>
              <w:rPr>
                <w:spacing w:val="-2"/>
                <w:sz w:val="17"/>
              </w:rPr>
              <w:t>DE LLUVIA</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10"/>
                <w:sz w:val="17"/>
              </w:rPr>
              <w:t>M</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24</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z w:val="17"/>
              </w:rPr>
              <w:t>CADENA</w:t>
            </w:r>
            <w:r>
              <w:rPr>
                <w:spacing w:val="-8"/>
                <w:sz w:val="17"/>
              </w:rPr>
              <w:t xml:space="preserve"> </w:t>
            </w:r>
            <w:r>
              <w:rPr>
                <w:sz w:val="17"/>
              </w:rPr>
              <w:t>DE</w:t>
            </w:r>
            <w:r>
              <w:rPr>
                <w:spacing w:val="-8"/>
                <w:sz w:val="17"/>
              </w:rPr>
              <w:t xml:space="preserve"> </w:t>
            </w:r>
            <w:r>
              <w:rPr>
                <w:sz w:val="17"/>
              </w:rPr>
              <w:t>LLUVIA</w:t>
            </w:r>
            <w:r>
              <w:rPr>
                <w:spacing w:val="23"/>
                <w:sz w:val="17"/>
              </w:rPr>
              <w:t xml:space="preserve"> </w:t>
            </w:r>
            <w:r>
              <w:rPr>
                <w:sz w:val="17"/>
              </w:rPr>
              <w:t>C/</w:t>
            </w:r>
            <w:r>
              <w:rPr>
                <w:spacing w:val="-8"/>
                <w:sz w:val="17"/>
              </w:rPr>
              <w:t xml:space="preserve"> </w:t>
            </w:r>
            <w:r>
              <w:rPr>
                <w:spacing w:val="-2"/>
                <w:sz w:val="17"/>
              </w:rPr>
              <w:t>ACCESORIOS</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10"/>
                <w:sz w:val="17"/>
              </w:rPr>
              <w:t>M</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0,07</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0,16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4"/>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MESÓN</w:t>
            </w:r>
            <w:r>
              <w:rPr>
                <w:spacing w:val="-3"/>
                <w:sz w:val="17"/>
              </w:rPr>
              <w:t xml:space="preserve"> </w:t>
            </w:r>
            <w:r>
              <w:rPr>
                <w:spacing w:val="-2"/>
                <w:sz w:val="17"/>
              </w:rPr>
              <w:t>DE HORMIGÓN</w:t>
            </w:r>
            <w:r>
              <w:rPr>
                <w:spacing w:val="-3"/>
                <w:sz w:val="17"/>
              </w:rPr>
              <w:t xml:space="preserve"> </w:t>
            </w:r>
            <w:r>
              <w:rPr>
                <w:spacing w:val="-2"/>
                <w:sz w:val="17"/>
              </w:rPr>
              <w:t>ARMADO</w:t>
            </w:r>
            <w:r>
              <w:rPr>
                <w:spacing w:val="-3"/>
                <w:sz w:val="17"/>
              </w:rPr>
              <w:t xml:space="preserve"> </w:t>
            </w:r>
            <w:r>
              <w:rPr>
                <w:spacing w:val="-2"/>
                <w:sz w:val="17"/>
              </w:rPr>
              <w:t>PARA COCINA</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25</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MADERA</w:t>
            </w:r>
            <w:r>
              <w:rPr>
                <w:spacing w:val="-3"/>
                <w:sz w:val="17"/>
              </w:rPr>
              <w:t xml:space="preserve"> </w:t>
            </w:r>
            <w:r>
              <w:rPr>
                <w:spacing w:val="-2"/>
                <w:sz w:val="17"/>
              </w:rPr>
              <w:t>DE</w:t>
            </w:r>
            <w:r>
              <w:rPr>
                <w:spacing w:val="-4"/>
                <w:sz w:val="17"/>
              </w:rPr>
              <w:t xml:space="preserve"> </w:t>
            </w:r>
            <w:r>
              <w:rPr>
                <w:spacing w:val="-2"/>
                <w:sz w:val="17"/>
              </w:rPr>
              <w:t>CONSTRUCCIÓN</w:t>
            </w:r>
            <w:r>
              <w:rPr>
                <w:spacing w:val="-3"/>
                <w:sz w:val="17"/>
              </w:rPr>
              <w:t xml:space="preserve"> </w:t>
            </w:r>
            <w:r>
              <w:rPr>
                <w:spacing w:val="-2"/>
                <w:sz w:val="17"/>
              </w:rPr>
              <w:t>(3</w:t>
            </w:r>
            <w:r>
              <w:rPr>
                <w:spacing w:val="-5"/>
                <w:sz w:val="17"/>
              </w:rPr>
              <w:t xml:space="preserve"> </w:t>
            </w:r>
            <w:r>
              <w:rPr>
                <w:spacing w:val="-2"/>
                <w:sz w:val="17"/>
              </w:rPr>
              <w:t>USOS)</w:t>
            </w:r>
          </w:p>
        </w:tc>
        <w:tc>
          <w:tcPr>
            <w:tcW w:w="1269" w:type="dxa"/>
          </w:tcPr>
          <w:p w:rsidR="00D17734" w:rsidRDefault="00D17734" w:rsidP="00D17734">
            <w:pPr>
              <w:pStyle w:val="TableParagraph"/>
              <w:spacing w:line="181" w:lineRule="exact"/>
              <w:ind w:left="29"/>
              <w:rPr>
                <w:sz w:val="17"/>
              </w:rPr>
            </w:pPr>
            <w:r>
              <w:rPr>
                <w:spacing w:val="-5"/>
                <w:sz w:val="17"/>
              </w:rPr>
              <w:t>P2</w:t>
            </w:r>
          </w:p>
        </w:tc>
        <w:tc>
          <w:tcPr>
            <w:tcW w:w="1270" w:type="dxa"/>
          </w:tcPr>
          <w:p w:rsidR="00D17734" w:rsidRDefault="00D17734" w:rsidP="00D17734">
            <w:pPr>
              <w:pStyle w:val="TableParagraph"/>
              <w:spacing w:line="181" w:lineRule="exact"/>
              <w:ind w:right="8"/>
              <w:jc w:val="right"/>
              <w:rPr>
                <w:sz w:val="17"/>
              </w:rPr>
            </w:pPr>
            <w:r>
              <w:rPr>
                <w:spacing w:val="-10"/>
                <w:sz w:val="17"/>
              </w:rPr>
              <w:t>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CLAVOS</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AMARRE</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5/16"</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7,19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17,5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GRAVA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ARENA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0,03</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VIBRADORA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0,03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MEZCLADORA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0,04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1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04"/>
        </w:trPr>
        <w:tc>
          <w:tcPr>
            <w:tcW w:w="1551" w:type="dxa"/>
            <w:shd w:val="clear" w:color="auto" w:fill="0080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PROVISIÓN</w:t>
            </w:r>
            <w:r>
              <w:rPr>
                <w:spacing w:val="-3"/>
                <w:sz w:val="17"/>
              </w:rPr>
              <w:t xml:space="preserve"> </w:t>
            </w:r>
            <w:r>
              <w:rPr>
                <w:spacing w:val="-2"/>
                <w:sz w:val="17"/>
              </w:rPr>
              <w:t>Y</w:t>
            </w:r>
            <w:r>
              <w:rPr>
                <w:spacing w:val="-3"/>
                <w:sz w:val="17"/>
              </w:rPr>
              <w:t xml:space="preserve"> </w:t>
            </w:r>
            <w:r>
              <w:rPr>
                <w:spacing w:val="-2"/>
                <w:sz w:val="17"/>
              </w:rPr>
              <w:t>COLOCADO</w:t>
            </w:r>
            <w:r>
              <w:rPr>
                <w:spacing w:val="-4"/>
                <w:sz w:val="17"/>
              </w:rPr>
              <w:t xml:space="preserve"> </w:t>
            </w:r>
            <w:r>
              <w:rPr>
                <w:spacing w:val="-2"/>
                <w:sz w:val="17"/>
              </w:rPr>
              <w:t>DE</w:t>
            </w:r>
            <w:r>
              <w:rPr>
                <w:spacing w:val="-3"/>
                <w:sz w:val="17"/>
              </w:rPr>
              <w:t xml:space="preserve"> </w:t>
            </w:r>
            <w:r>
              <w:rPr>
                <w:spacing w:val="-2"/>
                <w:sz w:val="17"/>
              </w:rPr>
              <w:t>LAVAPLATOS</w:t>
            </w:r>
            <w:r>
              <w:rPr>
                <w:spacing w:val="-3"/>
                <w:sz w:val="17"/>
              </w:rPr>
              <w:t xml:space="preserve"> </w:t>
            </w:r>
            <w:r>
              <w:rPr>
                <w:spacing w:val="-2"/>
                <w:sz w:val="17"/>
              </w:rPr>
              <w:t>DE UNA FOSA CON</w:t>
            </w:r>
            <w:r>
              <w:rPr>
                <w:spacing w:val="-3"/>
                <w:sz w:val="17"/>
              </w:rPr>
              <w:t xml:space="preserve"> </w:t>
            </w:r>
            <w:r>
              <w:rPr>
                <w:spacing w:val="-2"/>
                <w:sz w:val="17"/>
              </w:rPr>
              <w:t>ACCESORIOS</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PZA</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26</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TEFLÓN</w:t>
            </w:r>
            <w:r>
              <w:rPr>
                <w:spacing w:val="-6"/>
                <w:sz w:val="17"/>
              </w:rPr>
              <w:t xml:space="preserve"> </w:t>
            </w:r>
            <w:r>
              <w:rPr>
                <w:spacing w:val="-4"/>
                <w:sz w:val="17"/>
              </w:rPr>
              <w:t>3/4"</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LAVAPLATOS 1</w:t>
            </w:r>
            <w:r>
              <w:rPr>
                <w:spacing w:val="-3"/>
                <w:sz w:val="17"/>
              </w:rPr>
              <w:t xml:space="preserve"> </w:t>
            </w:r>
            <w:r>
              <w:rPr>
                <w:spacing w:val="-2"/>
                <w:sz w:val="17"/>
              </w:rPr>
              <w:t>FOSA</w:t>
            </w:r>
            <w:r>
              <w:rPr>
                <w:spacing w:val="-1"/>
                <w:sz w:val="17"/>
              </w:rPr>
              <w:t xml:space="preserve"> </w:t>
            </w:r>
            <w:r>
              <w:rPr>
                <w:spacing w:val="-2"/>
                <w:sz w:val="17"/>
              </w:rPr>
              <w:t>Y</w:t>
            </w:r>
            <w:r>
              <w:rPr>
                <w:spacing w:val="-1"/>
                <w:sz w:val="17"/>
              </w:rPr>
              <w:t xml:space="preserve"> </w:t>
            </w:r>
            <w:r>
              <w:rPr>
                <w:spacing w:val="-2"/>
                <w:sz w:val="17"/>
              </w:rPr>
              <w:t>1</w:t>
            </w:r>
            <w:r>
              <w:rPr>
                <w:spacing w:val="-3"/>
                <w:sz w:val="17"/>
              </w:rPr>
              <w:t xml:space="preserve"> </w:t>
            </w:r>
            <w:r>
              <w:rPr>
                <w:spacing w:val="-2"/>
                <w:sz w:val="17"/>
              </w:rPr>
              <w:t>FREGADERO</w:t>
            </w:r>
            <w:r>
              <w:rPr>
                <w:spacing w:val="-3"/>
                <w:sz w:val="17"/>
              </w:rPr>
              <w:t xml:space="preserve"> </w:t>
            </w:r>
            <w:r>
              <w:rPr>
                <w:spacing w:val="-2"/>
                <w:sz w:val="17"/>
              </w:rPr>
              <w:t>MAS SOPAPA</w:t>
            </w:r>
            <w:r>
              <w:rPr>
                <w:sz w:val="17"/>
              </w:rPr>
              <w:t xml:space="preserve"> </w:t>
            </w:r>
            <w:r>
              <w:rPr>
                <w:spacing w:val="-2"/>
                <w:sz w:val="17"/>
              </w:rPr>
              <w:t xml:space="preserve">Y </w:t>
            </w:r>
            <w:r>
              <w:rPr>
                <w:spacing w:val="-4"/>
                <w:sz w:val="17"/>
              </w:rPr>
              <w:t>SIFÓN</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PZA</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GRIFERÍA</w:t>
            </w:r>
            <w:r>
              <w:rPr>
                <w:spacing w:val="2"/>
                <w:sz w:val="17"/>
              </w:rPr>
              <w:t xml:space="preserve"> </w:t>
            </w:r>
            <w:r>
              <w:rPr>
                <w:spacing w:val="-2"/>
                <w:sz w:val="17"/>
              </w:rPr>
              <w:t>PARA</w:t>
            </w:r>
            <w:r>
              <w:rPr>
                <w:spacing w:val="2"/>
                <w:sz w:val="17"/>
              </w:rPr>
              <w:t xml:space="preserve"> </w:t>
            </w:r>
            <w:r>
              <w:rPr>
                <w:spacing w:val="-2"/>
                <w:sz w:val="17"/>
              </w:rPr>
              <w:t>LAVAPLATOS</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PLOMERO</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5"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1"/>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4"/>
              </w:rPr>
            </w:pPr>
          </w:p>
        </w:tc>
        <w:tc>
          <w:tcPr>
            <w:tcW w:w="1270" w:type="dxa"/>
            <w:shd w:val="clear" w:color="auto" w:fill="0080FF"/>
          </w:tcPr>
          <w:p w:rsidR="00D17734" w:rsidRDefault="00D17734" w:rsidP="00D17734">
            <w:pPr>
              <w:pStyle w:val="TableParagraph"/>
              <w:rPr>
                <w:rFonts w:ascii="Times New Roman"/>
                <w:sz w:val="14"/>
              </w:rPr>
            </w:pPr>
          </w:p>
        </w:tc>
        <w:tc>
          <w:tcPr>
            <w:tcW w:w="847" w:type="dxa"/>
            <w:shd w:val="clear" w:color="auto" w:fill="0080FF"/>
          </w:tcPr>
          <w:p w:rsidR="00D17734" w:rsidRDefault="00D17734" w:rsidP="00D17734">
            <w:pPr>
              <w:pStyle w:val="TableParagraph"/>
              <w:rPr>
                <w:rFonts w:ascii="Times New Roman"/>
                <w:sz w:val="14"/>
              </w:rPr>
            </w:pPr>
          </w:p>
        </w:tc>
        <w:tc>
          <w:tcPr>
            <w:tcW w:w="847" w:type="dxa"/>
            <w:shd w:val="clear" w:color="auto" w:fill="0080FF"/>
          </w:tcPr>
          <w:p w:rsidR="00D17734" w:rsidRDefault="00D17734" w:rsidP="00D17734">
            <w:pPr>
              <w:pStyle w:val="TableParagraph"/>
              <w:rPr>
                <w:rFonts w:ascii="Times New Roman"/>
                <w:sz w:val="14"/>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200" w:lineRule="exact"/>
              <w:ind w:left="28"/>
              <w:rPr>
                <w:sz w:val="17"/>
              </w:rPr>
            </w:pPr>
            <w:r>
              <w:rPr>
                <w:spacing w:val="-2"/>
                <w:sz w:val="17"/>
              </w:rPr>
              <w:t>PROVISION</w:t>
            </w:r>
            <w:r>
              <w:rPr>
                <w:spacing w:val="-5"/>
                <w:sz w:val="17"/>
              </w:rPr>
              <w:t xml:space="preserve"> </w:t>
            </w:r>
            <w:r>
              <w:rPr>
                <w:spacing w:val="-2"/>
                <w:sz w:val="17"/>
              </w:rPr>
              <w:t>Y</w:t>
            </w:r>
            <w:r>
              <w:rPr>
                <w:spacing w:val="-4"/>
                <w:sz w:val="17"/>
              </w:rPr>
              <w:t xml:space="preserve"> </w:t>
            </w:r>
            <w:r>
              <w:rPr>
                <w:spacing w:val="-2"/>
                <w:sz w:val="17"/>
              </w:rPr>
              <w:t>COLOCADO</w:t>
            </w:r>
            <w:r>
              <w:rPr>
                <w:spacing w:val="-5"/>
                <w:sz w:val="17"/>
              </w:rPr>
              <w:t xml:space="preserve"> </w:t>
            </w:r>
            <w:r>
              <w:rPr>
                <w:spacing w:val="-2"/>
                <w:sz w:val="17"/>
              </w:rPr>
              <w:t>DE</w:t>
            </w:r>
            <w:r>
              <w:rPr>
                <w:spacing w:val="-4"/>
                <w:sz w:val="17"/>
              </w:rPr>
              <w:t xml:space="preserve"> </w:t>
            </w:r>
            <w:r>
              <w:rPr>
                <w:spacing w:val="-2"/>
                <w:sz w:val="17"/>
              </w:rPr>
              <w:t>PUERTA</w:t>
            </w:r>
            <w:r>
              <w:rPr>
                <w:spacing w:val="-3"/>
                <w:sz w:val="17"/>
              </w:rPr>
              <w:t xml:space="preserve"> </w:t>
            </w:r>
            <w:r>
              <w:rPr>
                <w:spacing w:val="-2"/>
                <w:sz w:val="17"/>
              </w:rPr>
              <w:t>PLACA</w:t>
            </w:r>
            <w:r>
              <w:rPr>
                <w:spacing w:val="-3"/>
                <w:sz w:val="17"/>
              </w:rPr>
              <w:t xml:space="preserve"> </w:t>
            </w:r>
            <w:r>
              <w:rPr>
                <w:spacing w:val="-2"/>
                <w:sz w:val="17"/>
              </w:rPr>
              <w:t>PREFABRICADA</w:t>
            </w:r>
            <w:r>
              <w:rPr>
                <w:spacing w:val="-3"/>
                <w:sz w:val="17"/>
              </w:rPr>
              <w:t xml:space="preserve"> </w:t>
            </w:r>
            <w:r>
              <w:rPr>
                <w:spacing w:val="-2"/>
                <w:sz w:val="17"/>
              </w:rPr>
              <w:t>(0,90X2,10)</w:t>
            </w:r>
            <w:r>
              <w:rPr>
                <w:spacing w:val="-4"/>
                <w:sz w:val="17"/>
              </w:rPr>
              <w:t xml:space="preserve"> </w:t>
            </w:r>
            <w:r>
              <w:rPr>
                <w:spacing w:val="-2"/>
                <w:sz w:val="17"/>
              </w:rPr>
              <w:t>(INC/MARCO</w:t>
            </w:r>
            <w:r>
              <w:rPr>
                <w:spacing w:val="-5"/>
                <w:sz w:val="17"/>
              </w:rPr>
              <w:t xml:space="preserve"> </w:t>
            </w:r>
            <w:r>
              <w:rPr>
                <w:spacing w:val="-10"/>
                <w:sz w:val="17"/>
              </w:rPr>
              <w:t>Y</w:t>
            </w:r>
            <w:r>
              <w:rPr>
                <w:sz w:val="17"/>
              </w:rPr>
              <w:t xml:space="preserve"> </w:t>
            </w:r>
            <w:r>
              <w:rPr>
                <w:spacing w:val="-2"/>
                <w:sz w:val="17"/>
              </w:rPr>
              <w:t>QUINCALLERIA)</w:t>
            </w:r>
          </w:p>
        </w:tc>
        <w:tc>
          <w:tcPr>
            <w:tcW w:w="848" w:type="dxa"/>
            <w:shd w:val="clear" w:color="auto" w:fill="99CC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6"/>
              <w:rPr>
                <w:sz w:val="17"/>
              </w:rPr>
            </w:pPr>
            <w:r>
              <w:rPr>
                <w:spacing w:val="-2"/>
                <w:sz w:val="17"/>
              </w:rPr>
              <w:t>UNIDAD:</w:t>
            </w:r>
          </w:p>
        </w:tc>
        <w:tc>
          <w:tcPr>
            <w:tcW w:w="848" w:type="dxa"/>
            <w:shd w:val="clear" w:color="auto" w:fill="99CC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5"/>
              <w:rPr>
                <w:sz w:val="17"/>
              </w:rPr>
            </w:pPr>
            <w:r>
              <w:rPr>
                <w:spacing w:val="-5"/>
                <w:sz w:val="17"/>
              </w:rPr>
              <w:t>PZA</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27</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1"/>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TOPE</w:t>
            </w:r>
            <w:r>
              <w:rPr>
                <w:spacing w:val="-10"/>
                <w:sz w:val="17"/>
              </w:rPr>
              <w:t xml:space="preserve"> </w:t>
            </w:r>
            <w:r>
              <w:rPr>
                <w:sz w:val="17"/>
              </w:rPr>
              <w:t>DE</w:t>
            </w:r>
            <w:r>
              <w:rPr>
                <w:spacing w:val="-10"/>
                <w:sz w:val="17"/>
              </w:rPr>
              <w:t xml:space="preserve"> </w:t>
            </w:r>
            <w:r>
              <w:rPr>
                <w:spacing w:val="-2"/>
                <w:sz w:val="17"/>
              </w:rPr>
              <w:t>PUERTA</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66"/>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PUERTA</w:t>
            </w:r>
            <w:r>
              <w:rPr>
                <w:spacing w:val="-4"/>
                <w:sz w:val="17"/>
              </w:rPr>
              <w:t xml:space="preserve"> </w:t>
            </w:r>
            <w:r>
              <w:rPr>
                <w:spacing w:val="-2"/>
                <w:sz w:val="17"/>
              </w:rPr>
              <w:t>PLACA</w:t>
            </w:r>
            <w:r>
              <w:rPr>
                <w:spacing w:val="-4"/>
                <w:sz w:val="17"/>
              </w:rPr>
              <w:t xml:space="preserve"> </w:t>
            </w:r>
            <w:r>
              <w:rPr>
                <w:spacing w:val="-2"/>
                <w:sz w:val="17"/>
              </w:rPr>
              <w:t>PREFABRICADA</w:t>
            </w:r>
            <w:r>
              <w:rPr>
                <w:spacing w:val="-4"/>
                <w:sz w:val="17"/>
              </w:rPr>
              <w:t xml:space="preserve"> </w:t>
            </w:r>
            <w:r>
              <w:rPr>
                <w:spacing w:val="-2"/>
                <w:sz w:val="17"/>
              </w:rPr>
              <w:t>(0,90X2,10)</w:t>
            </w:r>
            <w:r>
              <w:rPr>
                <w:spacing w:val="-5"/>
                <w:sz w:val="17"/>
              </w:rPr>
              <w:t xml:space="preserve"> </w:t>
            </w:r>
            <w:r>
              <w:rPr>
                <w:spacing w:val="-2"/>
                <w:sz w:val="17"/>
              </w:rPr>
              <w:t>INC/MARCO</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PZA</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CHAPA</w:t>
            </w:r>
            <w:r>
              <w:rPr>
                <w:sz w:val="17"/>
              </w:rPr>
              <w:t xml:space="preserve"> </w:t>
            </w:r>
            <w:r>
              <w:rPr>
                <w:spacing w:val="-2"/>
                <w:sz w:val="17"/>
              </w:rPr>
              <w:t>INTERIOR</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BISAGRA</w:t>
            </w:r>
            <w:r>
              <w:rPr>
                <w:spacing w:val="-9"/>
                <w:sz w:val="17"/>
              </w:rPr>
              <w:t xml:space="preserve"> </w:t>
            </w:r>
            <w:r>
              <w:rPr>
                <w:sz w:val="17"/>
              </w:rPr>
              <w:t>DE</w:t>
            </w:r>
            <w:r>
              <w:rPr>
                <w:spacing w:val="-9"/>
                <w:sz w:val="17"/>
              </w:rPr>
              <w:t xml:space="preserve"> </w:t>
            </w:r>
            <w:r>
              <w:rPr>
                <w:spacing w:val="-5"/>
                <w:sz w:val="17"/>
              </w:rPr>
              <w:t>4"</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BARNIZ</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4"/>
                <w:sz w:val="17"/>
              </w:rPr>
              <w:t>1,27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CARPINTERO</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2,5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2,5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200" w:lineRule="exact"/>
              <w:ind w:left="28"/>
              <w:rPr>
                <w:sz w:val="17"/>
              </w:rPr>
            </w:pPr>
            <w:r>
              <w:rPr>
                <w:spacing w:val="-2"/>
                <w:sz w:val="17"/>
              </w:rPr>
              <w:t>PROVISIÓN</w:t>
            </w:r>
            <w:r>
              <w:rPr>
                <w:spacing w:val="-3"/>
                <w:sz w:val="17"/>
              </w:rPr>
              <w:t xml:space="preserve"> </w:t>
            </w:r>
            <w:r>
              <w:rPr>
                <w:spacing w:val="-2"/>
                <w:sz w:val="17"/>
              </w:rPr>
              <w:t>Y</w:t>
            </w:r>
            <w:r>
              <w:rPr>
                <w:spacing w:val="-3"/>
                <w:sz w:val="17"/>
              </w:rPr>
              <w:t xml:space="preserve"> </w:t>
            </w:r>
            <w:r>
              <w:rPr>
                <w:spacing w:val="-2"/>
                <w:sz w:val="17"/>
              </w:rPr>
              <w:t>COLOCADO</w:t>
            </w:r>
            <w:r>
              <w:rPr>
                <w:spacing w:val="-3"/>
                <w:sz w:val="17"/>
              </w:rPr>
              <w:t xml:space="preserve"> </w:t>
            </w:r>
            <w:r>
              <w:rPr>
                <w:spacing w:val="-2"/>
                <w:sz w:val="17"/>
              </w:rPr>
              <w:t>PUERTA TABLERO</w:t>
            </w:r>
            <w:r>
              <w:rPr>
                <w:spacing w:val="-3"/>
                <w:sz w:val="17"/>
              </w:rPr>
              <w:t xml:space="preserve"> </w:t>
            </w:r>
            <w:r>
              <w:rPr>
                <w:spacing w:val="-2"/>
                <w:sz w:val="17"/>
              </w:rPr>
              <w:t>DE</w:t>
            </w:r>
            <w:r>
              <w:rPr>
                <w:spacing w:val="-3"/>
                <w:sz w:val="17"/>
              </w:rPr>
              <w:t xml:space="preserve"> </w:t>
            </w:r>
            <w:r>
              <w:rPr>
                <w:spacing w:val="-2"/>
                <w:sz w:val="17"/>
              </w:rPr>
              <w:t>MADERA SEMIDURA</w:t>
            </w:r>
            <w:r>
              <w:rPr>
                <w:spacing w:val="-1"/>
                <w:sz w:val="17"/>
              </w:rPr>
              <w:t xml:space="preserve"> </w:t>
            </w:r>
            <w:r>
              <w:rPr>
                <w:spacing w:val="-2"/>
                <w:sz w:val="17"/>
              </w:rPr>
              <w:t>C/BARNIZ</w:t>
            </w:r>
            <w:r>
              <w:rPr>
                <w:spacing w:val="-3"/>
                <w:sz w:val="17"/>
              </w:rPr>
              <w:t xml:space="preserve"> </w:t>
            </w:r>
            <w:r>
              <w:rPr>
                <w:spacing w:val="-2"/>
                <w:sz w:val="17"/>
              </w:rPr>
              <w:t>(1,00X2,10)</w:t>
            </w:r>
            <w:r>
              <w:rPr>
                <w:sz w:val="17"/>
              </w:rPr>
              <w:t xml:space="preserve"> </w:t>
            </w:r>
            <w:r>
              <w:rPr>
                <w:spacing w:val="-2"/>
                <w:sz w:val="17"/>
              </w:rPr>
              <w:t>(INC/MARCO</w:t>
            </w:r>
            <w:r>
              <w:rPr>
                <w:spacing w:val="-4"/>
                <w:sz w:val="17"/>
              </w:rPr>
              <w:t xml:space="preserve"> </w:t>
            </w:r>
            <w:r>
              <w:rPr>
                <w:spacing w:val="-2"/>
                <w:sz w:val="17"/>
              </w:rPr>
              <w:t>Y QUINCALLERÍA)</w:t>
            </w:r>
          </w:p>
        </w:tc>
        <w:tc>
          <w:tcPr>
            <w:tcW w:w="848" w:type="dxa"/>
            <w:shd w:val="clear" w:color="auto" w:fill="99CC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6"/>
              <w:rPr>
                <w:sz w:val="17"/>
              </w:rPr>
            </w:pPr>
            <w:r>
              <w:rPr>
                <w:spacing w:val="-2"/>
                <w:sz w:val="17"/>
              </w:rPr>
              <w:t>UNIDAD:</w:t>
            </w:r>
          </w:p>
        </w:tc>
        <w:tc>
          <w:tcPr>
            <w:tcW w:w="848" w:type="dxa"/>
            <w:shd w:val="clear" w:color="auto" w:fill="99CC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5"/>
              <w:rPr>
                <w:sz w:val="17"/>
              </w:rPr>
            </w:pPr>
            <w:r>
              <w:rPr>
                <w:spacing w:val="-5"/>
                <w:sz w:val="17"/>
              </w:rPr>
              <w:t>PZA</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28</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1"/>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TOPE</w:t>
            </w:r>
            <w:r>
              <w:rPr>
                <w:spacing w:val="-10"/>
                <w:sz w:val="17"/>
              </w:rPr>
              <w:t xml:space="preserve"> </w:t>
            </w:r>
            <w:r>
              <w:rPr>
                <w:sz w:val="17"/>
              </w:rPr>
              <w:t>DE</w:t>
            </w:r>
            <w:r>
              <w:rPr>
                <w:spacing w:val="-10"/>
                <w:sz w:val="17"/>
              </w:rPr>
              <w:t xml:space="preserve"> </w:t>
            </w:r>
            <w:r>
              <w:rPr>
                <w:spacing w:val="-2"/>
                <w:sz w:val="17"/>
              </w:rPr>
              <w:t>PUERTA</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CHAPA</w:t>
            </w:r>
            <w:r>
              <w:rPr>
                <w:sz w:val="17"/>
              </w:rPr>
              <w:t xml:space="preserve"> </w:t>
            </w:r>
            <w:r>
              <w:rPr>
                <w:spacing w:val="-2"/>
                <w:sz w:val="17"/>
              </w:rPr>
              <w:t>EXTERIOR</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BISAGRA</w:t>
            </w:r>
            <w:r>
              <w:rPr>
                <w:spacing w:val="-9"/>
                <w:sz w:val="17"/>
              </w:rPr>
              <w:t xml:space="preserve"> </w:t>
            </w:r>
            <w:r>
              <w:rPr>
                <w:sz w:val="17"/>
              </w:rPr>
              <w:t>DE</w:t>
            </w:r>
            <w:r>
              <w:rPr>
                <w:spacing w:val="-9"/>
                <w:sz w:val="17"/>
              </w:rPr>
              <w:t xml:space="preserve"> </w:t>
            </w:r>
            <w:r>
              <w:rPr>
                <w:spacing w:val="-5"/>
                <w:sz w:val="17"/>
              </w:rPr>
              <w:t>4"</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BARNIZ</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4"/>
                <w:sz w:val="17"/>
              </w:rPr>
              <w:t>1,28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line="198" w:lineRule="exact"/>
              <w:ind w:left="29"/>
              <w:rPr>
                <w:sz w:val="17"/>
              </w:rPr>
            </w:pPr>
            <w:r>
              <w:rPr>
                <w:spacing w:val="-2"/>
                <w:sz w:val="17"/>
              </w:rPr>
              <w:t>PUERTA TABLERO</w:t>
            </w:r>
            <w:r>
              <w:rPr>
                <w:spacing w:val="-3"/>
                <w:sz w:val="17"/>
              </w:rPr>
              <w:t xml:space="preserve"> </w:t>
            </w:r>
            <w:r>
              <w:rPr>
                <w:spacing w:val="-2"/>
                <w:sz w:val="17"/>
              </w:rPr>
              <w:t>DE MADERA</w:t>
            </w:r>
            <w:r>
              <w:rPr>
                <w:spacing w:val="-1"/>
                <w:sz w:val="17"/>
              </w:rPr>
              <w:t xml:space="preserve"> </w:t>
            </w:r>
            <w:r>
              <w:rPr>
                <w:spacing w:val="-2"/>
                <w:sz w:val="17"/>
              </w:rPr>
              <w:t>SEMIDURA</w:t>
            </w:r>
            <w:r>
              <w:rPr>
                <w:spacing w:val="-1"/>
                <w:sz w:val="17"/>
              </w:rPr>
              <w:t xml:space="preserve"> </w:t>
            </w:r>
            <w:r>
              <w:rPr>
                <w:spacing w:val="-2"/>
                <w:sz w:val="17"/>
              </w:rPr>
              <w:t>(1,00X2,10)</w:t>
            </w:r>
            <w:r>
              <w:rPr>
                <w:sz w:val="17"/>
              </w:rPr>
              <w:t xml:space="preserve"> </w:t>
            </w:r>
            <w:r>
              <w:rPr>
                <w:spacing w:val="-2"/>
                <w:sz w:val="17"/>
              </w:rPr>
              <w:t>INC/MARCO</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PZA</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CARPINTERO</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43"/>
        </w:trPr>
        <w:tc>
          <w:tcPr>
            <w:tcW w:w="1551" w:type="dxa"/>
            <w:shd w:val="clear" w:color="auto" w:fill="0080FF"/>
          </w:tcPr>
          <w:p w:rsidR="00D17734" w:rsidRDefault="00D17734" w:rsidP="00D17734">
            <w:pPr>
              <w:pStyle w:val="TableParagraph"/>
              <w:spacing w:before="41"/>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41"/>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REVOQUE</w:t>
            </w:r>
            <w:r>
              <w:rPr>
                <w:spacing w:val="-3"/>
                <w:sz w:val="17"/>
              </w:rPr>
              <w:t xml:space="preserve"> </w:t>
            </w:r>
            <w:r>
              <w:rPr>
                <w:spacing w:val="-2"/>
                <w:sz w:val="17"/>
              </w:rPr>
              <w:t>EXTERIOR</w:t>
            </w:r>
            <w:r>
              <w:rPr>
                <w:spacing w:val="-3"/>
                <w:sz w:val="17"/>
              </w:rPr>
              <w:t xml:space="preserve"> </w:t>
            </w:r>
            <w:r>
              <w:rPr>
                <w:spacing w:val="-2"/>
                <w:sz w:val="17"/>
              </w:rPr>
              <w:t>DE</w:t>
            </w:r>
            <w:r>
              <w:rPr>
                <w:spacing w:val="-3"/>
                <w:sz w:val="17"/>
              </w:rPr>
              <w:t xml:space="preserve"> </w:t>
            </w:r>
            <w:r>
              <w:rPr>
                <w:spacing w:val="-2"/>
                <w:sz w:val="17"/>
              </w:rPr>
              <w:t>CEMENTO</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29</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8"/>
              <w:jc w:val="right"/>
              <w:rPr>
                <w:sz w:val="17"/>
              </w:rPr>
            </w:pPr>
            <w:r>
              <w:rPr>
                <w:spacing w:val="-10"/>
                <w:sz w:val="17"/>
              </w:rPr>
              <w:t>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r>
              <w:rPr>
                <w:sz w:val="17"/>
              </w:rPr>
              <w:t xml:space="preserve"> </w:t>
            </w:r>
            <w:r>
              <w:rPr>
                <w:spacing w:val="-4"/>
                <w:sz w:val="17"/>
              </w:rPr>
              <w:t>FINA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1,2</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57"/>
        </w:trPr>
        <w:tc>
          <w:tcPr>
            <w:tcW w:w="1551" w:type="dxa"/>
            <w:shd w:val="clear" w:color="auto" w:fill="0080FF"/>
          </w:tcPr>
          <w:p w:rsidR="00D17734" w:rsidRDefault="00D17734" w:rsidP="00D17734">
            <w:pPr>
              <w:pStyle w:val="TableParagraph"/>
              <w:spacing w:before="56"/>
              <w:rPr>
                <w:rFonts w:ascii="Times New Roman"/>
                <w:sz w:val="17"/>
              </w:rPr>
            </w:pPr>
          </w:p>
          <w:p w:rsidR="00D17734" w:rsidRDefault="00D17734" w:rsidP="00D17734">
            <w:pPr>
              <w:pStyle w:val="TableParagraph"/>
              <w:spacing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56"/>
              <w:rPr>
                <w:rFonts w:ascii="Times New Roman"/>
                <w:sz w:val="17"/>
              </w:rPr>
            </w:pPr>
          </w:p>
          <w:p w:rsidR="00D17734" w:rsidRDefault="00D17734" w:rsidP="00D17734">
            <w:pPr>
              <w:pStyle w:val="TableParagraph"/>
              <w:spacing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REVOQUE</w:t>
            </w:r>
            <w:r>
              <w:rPr>
                <w:spacing w:val="-3"/>
                <w:sz w:val="17"/>
              </w:rPr>
              <w:t xml:space="preserve"> </w:t>
            </w:r>
            <w:r>
              <w:rPr>
                <w:spacing w:val="-2"/>
                <w:sz w:val="17"/>
              </w:rPr>
              <w:t>INTERIOR DE CEMENTO</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30</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8"/>
              <w:jc w:val="right"/>
              <w:rPr>
                <w:sz w:val="17"/>
              </w:rPr>
            </w:pPr>
            <w:r>
              <w:rPr>
                <w:spacing w:val="-10"/>
                <w:sz w:val="17"/>
              </w:rPr>
              <w:t>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r>
              <w:rPr>
                <w:sz w:val="17"/>
              </w:rPr>
              <w:t xml:space="preserve"> </w:t>
            </w:r>
            <w:r>
              <w:rPr>
                <w:spacing w:val="-4"/>
                <w:sz w:val="17"/>
              </w:rPr>
              <w:t>FINA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1,2</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04"/>
        </w:trPr>
        <w:tc>
          <w:tcPr>
            <w:tcW w:w="1551" w:type="dxa"/>
            <w:shd w:val="clear" w:color="auto" w:fill="0080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PROVISIÓN</w:t>
            </w:r>
            <w:r>
              <w:rPr>
                <w:spacing w:val="-3"/>
                <w:sz w:val="17"/>
              </w:rPr>
              <w:t xml:space="preserve"> </w:t>
            </w:r>
            <w:r>
              <w:rPr>
                <w:spacing w:val="-2"/>
                <w:sz w:val="17"/>
              </w:rPr>
              <w:t>Y</w:t>
            </w:r>
            <w:r>
              <w:rPr>
                <w:spacing w:val="-3"/>
                <w:sz w:val="17"/>
              </w:rPr>
              <w:t xml:space="preserve"> </w:t>
            </w:r>
            <w:r>
              <w:rPr>
                <w:spacing w:val="-2"/>
                <w:sz w:val="17"/>
              </w:rPr>
              <w:t>COLOCADO</w:t>
            </w:r>
            <w:r>
              <w:rPr>
                <w:spacing w:val="-4"/>
                <w:sz w:val="17"/>
              </w:rPr>
              <w:t xml:space="preserve"> </w:t>
            </w:r>
            <w:r>
              <w:rPr>
                <w:spacing w:val="-2"/>
                <w:sz w:val="17"/>
              </w:rPr>
              <w:t>CIELO</w:t>
            </w:r>
            <w:r>
              <w:rPr>
                <w:spacing w:val="-4"/>
                <w:sz w:val="17"/>
              </w:rPr>
              <w:t xml:space="preserve"> </w:t>
            </w:r>
            <w:r>
              <w:rPr>
                <w:spacing w:val="-2"/>
                <w:sz w:val="17"/>
              </w:rPr>
              <w:t>FALSO</w:t>
            </w:r>
            <w:r>
              <w:rPr>
                <w:spacing w:val="-3"/>
                <w:sz w:val="17"/>
              </w:rPr>
              <w:t xml:space="preserve"> </w:t>
            </w:r>
            <w:r>
              <w:rPr>
                <w:spacing w:val="-2"/>
                <w:sz w:val="17"/>
              </w:rPr>
              <w:t>CON</w:t>
            </w:r>
            <w:r>
              <w:rPr>
                <w:spacing w:val="-3"/>
                <w:sz w:val="17"/>
              </w:rPr>
              <w:t xml:space="preserve"> </w:t>
            </w:r>
            <w:r>
              <w:rPr>
                <w:spacing w:val="-2"/>
                <w:sz w:val="17"/>
              </w:rPr>
              <w:t>PLACAS</w:t>
            </w:r>
            <w:r>
              <w:rPr>
                <w:spacing w:val="-3"/>
                <w:sz w:val="17"/>
              </w:rPr>
              <w:t xml:space="preserve"> </w:t>
            </w:r>
            <w:r>
              <w:rPr>
                <w:spacing w:val="-2"/>
                <w:sz w:val="17"/>
              </w:rPr>
              <w:t>DE</w:t>
            </w:r>
            <w:r>
              <w:rPr>
                <w:spacing w:val="-3"/>
                <w:sz w:val="17"/>
              </w:rPr>
              <w:t xml:space="preserve"> </w:t>
            </w:r>
            <w:r>
              <w:rPr>
                <w:spacing w:val="-4"/>
                <w:sz w:val="17"/>
              </w:rPr>
              <w:t>YESO</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31</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CIELO</w:t>
            </w:r>
            <w:r>
              <w:rPr>
                <w:spacing w:val="-4"/>
                <w:sz w:val="17"/>
              </w:rPr>
              <w:t xml:space="preserve"> </w:t>
            </w:r>
            <w:r>
              <w:rPr>
                <w:spacing w:val="-2"/>
                <w:sz w:val="17"/>
              </w:rPr>
              <w:t>FALSO</w:t>
            </w:r>
            <w:r>
              <w:rPr>
                <w:spacing w:val="-3"/>
                <w:sz w:val="17"/>
              </w:rPr>
              <w:t xml:space="preserve"> </w:t>
            </w:r>
            <w:r>
              <w:rPr>
                <w:spacing w:val="-2"/>
                <w:sz w:val="17"/>
              </w:rPr>
              <w:t>PLACA DE</w:t>
            </w:r>
            <w:r>
              <w:rPr>
                <w:spacing w:val="-3"/>
                <w:sz w:val="17"/>
              </w:rPr>
              <w:t xml:space="preserve"> </w:t>
            </w:r>
            <w:r>
              <w:rPr>
                <w:spacing w:val="-2"/>
                <w:sz w:val="17"/>
              </w:rPr>
              <w:t>YESO</w:t>
            </w:r>
            <w:r>
              <w:rPr>
                <w:spacing w:val="-3"/>
                <w:sz w:val="17"/>
              </w:rPr>
              <w:t xml:space="preserve"> </w:t>
            </w:r>
            <w:r>
              <w:rPr>
                <w:spacing w:val="-2"/>
                <w:sz w:val="17"/>
              </w:rPr>
              <w:t>INC/ACCESORIOS</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M2</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9"/>
              <w:jc w:val="right"/>
              <w:rPr>
                <w:sz w:val="17"/>
              </w:rPr>
            </w:pPr>
            <w:r>
              <w:rPr>
                <w:spacing w:val="-4"/>
                <w:sz w:val="17"/>
              </w:rPr>
              <w:t>1,05</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6"/>
              <w:rPr>
                <w:rFonts w:ascii="Times New Roman"/>
                <w:sz w:val="17"/>
              </w:rPr>
            </w:pPr>
          </w:p>
          <w:p w:rsidR="00D17734" w:rsidRDefault="00D17734" w:rsidP="00D17734">
            <w:pPr>
              <w:pStyle w:val="TableParagraph"/>
              <w:spacing w:line="188" w:lineRule="exact"/>
              <w:ind w:left="29"/>
              <w:rPr>
                <w:sz w:val="17"/>
              </w:rPr>
            </w:pPr>
            <w:r>
              <w:rPr>
                <w:spacing w:val="-2"/>
                <w:sz w:val="17"/>
              </w:rPr>
              <w:t>ESPECIALISTA</w:t>
            </w:r>
            <w:r>
              <w:rPr>
                <w:spacing w:val="-3"/>
                <w:sz w:val="17"/>
              </w:rPr>
              <w:t xml:space="preserve"> </w:t>
            </w:r>
            <w:r>
              <w:rPr>
                <w:spacing w:val="-2"/>
                <w:sz w:val="17"/>
              </w:rPr>
              <w:t>EN</w:t>
            </w:r>
            <w:r>
              <w:rPr>
                <w:spacing w:val="-3"/>
                <w:sz w:val="17"/>
              </w:rPr>
              <w:t xml:space="preserve"> </w:t>
            </w:r>
            <w:r>
              <w:rPr>
                <w:spacing w:val="-2"/>
                <w:sz w:val="17"/>
              </w:rPr>
              <w:t>COLOCADO</w:t>
            </w:r>
            <w:r>
              <w:rPr>
                <w:spacing w:val="-4"/>
                <w:sz w:val="17"/>
              </w:rPr>
              <w:t xml:space="preserve"> </w:t>
            </w:r>
            <w:r>
              <w:rPr>
                <w:spacing w:val="-2"/>
                <w:sz w:val="17"/>
              </w:rPr>
              <w:t>DE</w:t>
            </w:r>
            <w:r>
              <w:rPr>
                <w:spacing w:val="-4"/>
                <w:sz w:val="17"/>
              </w:rPr>
              <w:t xml:space="preserve"> </w:t>
            </w:r>
            <w:r>
              <w:rPr>
                <w:spacing w:val="-2"/>
                <w:sz w:val="17"/>
              </w:rPr>
              <w:t>CIELOS</w:t>
            </w:r>
          </w:p>
        </w:tc>
        <w:tc>
          <w:tcPr>
            <w:tcW w:w="1269" w:type="dxa"/>
          </w:tcPr>
          <w:p w:rsidR="00D17734" w:rsidRDefault="00D17734" w:rsidP="00D17734">
            <w:pPr>
              <w:pStyle w:val="TableParagraph"/>
              <w:spacing w:before="18"/>
              <w:rPr>
                <w:rFonts w:ascii="Times New Roman"/>
                <w:sz w:val="17"/>
              </w:rPr>
            </w:pPr>
          </w:p>
          <w:p w:rsidR="00D17734" w:rsidRDefault="00D17734" w:rsidP="00D17734">
            <w:pPr>
              <w:pStyle w:val="TableParagraph"/>
              <w:spacing w:line="186" w:lineRule="exact"/>
              <w:ind w:left="29"/>
              <w:rPr>
                <w:sz w:val="17"/>
              </w:rPr>
            </w:pPr>
            <w:r>
              <w:rPr>
                <w:spacing w:val="-5"/>
                <w:sz w:val="17"/>
              </w:rPr>
              <w:t>HR</w:t>
            </w:r>
          </w:p>
        </w:tc>
        <w:tc>
          <w:tcPr>
            <w:tcW w:w="1270" w:type="dxa"/>
          </w:tcPr>
          <w:p w:rsidR="00D17734" w:rsidRDefault="00D17734" w:rsidP="00D17734">
            <w:pPr>
              <w:pStyle w:val="TableParagraph"/>
              <w:spacing w:before="18"/>
              <w:rPr>
                <w:rFonts w:ascii="Times New Roman"/>
                <w:sz w:val="17"/>
              </w:rPr>
            </w:pPr>
          </w:p>
          <w:p w:rsidR="00D17734" w:rsidRDefault="00D17734" w:rsidP="00D17734">
            <w:pPr>
              <w:pStyle w:val="TableParagraph"/>
              <w:spacing w:line="186" w:lineRule="exact"/>
              <w:ind w:right="9"/>
              <w:jc w:val="right"/>
              <w:rPr>
                <w:sz w:val="17"/>
              </w:rPr>
            </w:pPr>
            <w:r>
              <w:rPr>
                <w:spacing w:val="-4"/>
                <w:sz w:val="17"/>
              </w:rPr>
              <w:t>0,75</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4"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REVOQUE</w:t>
            </w:r>
            <w:r>
              <w:rPr>
                <w:spacing w:val="-3"/>
                <w:sz w:val="17"/>
              </w:rPr>
              <w:t xml:space="preserve"> </w:t>
            </w:r>
            <w:r>
              <w:rPr>
                <w:spacing w:val="-2"/>
                <w:sz w:val="17"/>
              </w:rPr>
              <w:t>DE CIELO</w:t>
            </w:r>
            <w:r>
              <w:rPr>
                <w:spacing w:val="-4"/>
                <w:sz w:val="17"/>
              </w:rPr>
              <w:t xml:space="preserve"> </w:t>
            </w:r>
            <w:r>
              <w:rPr>
                <w:spacing w:val="-2"/>
                <w:sz w:val="17"/>
              </w:rPr>
              <w:t>RASO</w:t>
            </w:r>
            <w:r>
              <w:rPr>
                <w:spacing w:val="-3"/>
                <w:sz w:val="17"/>
              </w:rPr>
              <w:t xml:space="preserve"> </w:t>
            </w:r>
            <w:r>
              <w:rPr>
                <w:spacing w:val="-2"/>
                <w:sz w:val="17"/>
              </w:rPr>
              <w:t>B/CUBIERTA INCLINADA</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32</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4"/>
                <w:sz w:val="17"/>
              </w:rPr>
              <w:t>PAJA</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CLAVOS</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0,2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LISTON</w:t>
            </w:r>
            <w:r>
              <w:rPr>
                <w:spacing w:val="-3"/>
                <w:sz w:val="17"/>
              </w:rPr>
              <w:t xml:space="preserve"> </w:t>
            </w:r>
            <w:r>
              <w:rPr>
                <w:spacing w:val="-2"/>
                <w:sz w:val="17"/>
              </w:rPr>
              <w:t>DE MADERA</w:t>
            </w:r>
            <w:r>
              <w:rPr>
                <w:spacing w:val="-1"/>
                <w:sz w:val="17"/>
              </w:rPr>
              <w:t xml:space="preserve"> </w:t>
            </w:r>
            <w:r>
              <w:rPr>
                <w:spacing w:val="-2"/>
                <w:sz w:val="17"/>
              </w:rPr>
              <w:t>SEMIDURA</w:t>
            </w:r>
            <w:r>
              <w:rPr>
                <w:spacing w:val="-1"/>
                <w:sz w:val="17"/>
              </w:rPr>
              <w:t xml:space="preserve"> </w:t>
            </w:r>
            <w:r>
              <w:rPr>
                <w:spacing w:val="-2"/>
                <w:sz w:val="17"/>
              </w:rPr>
              <w:t>(2"X2")</w:t>
            </w:r>
          </w:p>
        </w:tc>
        <w:tc>
          <w:tcPr>
            <w:tcW w:w="1269" w:type="dxa"/>
          </w:tcPr>
          <w:p w:rsidR="00D17734" w:rsidRDefault="00D17734" w:rsidP="00D17734">
            <w:pPr>
              <w:pStyle w:val="TableParagraph"/>
              <w:spacing w:line="181" w:lineRule="exact"/>
              <w:ind w:left="29"/>
              <w:rPr>
                <w:sz w:val="17"/>
              </w:rPr>
            </w:pPr>
            <w:r>
              <w:rPr>
                <w:spacing w:val="-5"/>
                <w:sz w:val="17"/>
              </w:rPr>
              <w:t>P2</w:t>
            </w:r>
          </w:p>
        </w:tc>
        <w:tc>
          <w:tcPr>
            <w:tcW w:w="1270" w:type="dxa"/>
          </w:tcPr>
          <w:p w:rsidR="00D17734" w:rsidRDefault="00D17734" w:rsidP="00D17734">
            <w:pPr>
              <w:pStyle w:val="TableParagraph"/>
              <w:spacing w:line="181" w:lineRule="exact"/>
              <w:ind w:right="9"/>
              <w:jc w:val="right"/>
              <w:rPr>
                <w:sz w:val="17"/>
              </w:rPr>
            </w:pPr>
            <w:r>
              <w:rPr>
                <w:spacing w:val="-5"/>
                <w:sz w:val="17"/>
              </w:rPr>
              <w:t>5,8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4"/>
                <w:sz w:val="17"/>
              </w:rPr>
              <w:t>YESO</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18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ALAMBRE</w:t>
            </w:r>
            <w:r>
              <w:rPr>
                <w:spacing w:val="-4"/>
                <w:sz w:val="17"/>
              </w:rPr>
              <w:t xml:space="preserve"> </w:t>
            </w:r>
            <w:r>
              <w:rPr>
                <w:spacing w:val="-2"/>
                <w:sz w:val="17"/>
              </w:rPr>
              <w:t>TEJIDO</w:t>
            </w:r>
            <w:r>
              <w:rPr>
                <w:spacing w:val="-4"/>
                <w:sz w:val="17"/>
              </w:rPr>
              <w:t xml:space="preserve"> </w:t>
            </w:r>
            <w:r>
              <w:rPr>
                <w:spacing w:val="-2"/>
                <w:sz w:val="17"/>
              </w:rPr>
              <w:t>(ROLLO</w:t>
            </w:r>
            <w:r>
              <w:rPr>
                <w:spacing w:val="-4"/>
                <w:sz w:val="17"/>
              </w:rPr>
              <w:t xml:space="preserve"> </w:t>
            </w:r>
            <w:r>
              <w:rPr>
                <w:spacing w:val="-2"/>
                <w:sz w:val="17"/>
              </w:rPr>
              <w:t>40M</w:t>
            </w:r>
            <w:r>
              <w:rPr>
                <w:spacing w:val="-3"/>
                <w:sz w:val="17"/>
              </w:rPr>
              <w:t xml:space="preserve"> </w:t>
            </w:r>
            <w:r>
              <w:rPr>
                <w:spacing w:val="-2"/>
                <w:sz w:val="17"/>
              </w:rPr>
              <w:t>X</w:t>
            </w:r>
            <w:r>
              <w:rPr>
                <w:spacing w:val="-4"/>
                <w:sz w:val="17"/>
              </w:rPr>
              <w:t xml:space="preserve"> </w:t>
            </w:r>
            <w:r>
              <w:rPr>
                <w:spacing w:val="-2"/>
                <w:sz w:val="17"/>
              </w:rPr>
              <w:t>0,80M)</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M2</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9"/>
              <w:jc w:val="right"/>
              <w:rPr>
                <w:sz w:val="17"/>
              </w:rPr>
            </w:pPr>
            <w:r>
              <w:rPr>
                <w:spacing w:val="-4"/>
                <w:sz w:val="17"/>
              </w:rPr>
              <w:t>1,23</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8"/>
      </w:pPr>
    </w:p>
    <w:tbl>
      <w:tblPr>
        <w:tblStyle w:val="TableNormal"/>
        <w:tblW w:w="9930"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
        <w:gridCol w:w="1531"/>
        <w:gridCol w:w="4127"/>
        <w:gridCol w:w="19"/>
        <w:gridCol w:w="1251"/>
        <w:gridCol w:w="18"/>
        <w:gridCol w:w="1253"/>
        <w:gridCol w:w="17"/>
        <w:gridCol w:w="831"/>
        <w:gridCol w:w="16"/>
        <w:gridCol w:w="832"/>
        <w:gridCol w:w="15"/>
      </w:tblGrid>
      <w:tr w:rsidR="00D17734" w:rsidTr="00D17734">
        <w:trPr>
          <w:gridBefore w:val="1"/>
          <w:wBefore w:w="20" w:type="dxa"/>
          <w:trHeight w:val="200"/>
        </w:trPr>
        <w:tc>
          <w:tcPr>
            <w:tcW w:w="5677" w:type="dxa"/>
            <w:gridSpan w:val="3"/>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gridSpan w:val="2"/>
            <w:shd w:val="clear" w:color="auto" w:fill="0080FF"/>
          </w:tcPr>
          <w:p w:rsidR="00D17734" w:rsidRDefault="00D17734" w:rsidP="00D17734">
            <w:pPr>
              <w:pStyle w:val="TableParagraph"/>
              <w:rPr>
                <w:rFonts w:ascii="Times New Roman"/>
                <w:sz w:val="12"/>
              </w:rPr>
            </w:pPr>
          </w:p>
        </w:tc>
        <w:tc>
          <w:tcPr>
            <w:tcW w:w="1270" w:type="dxa"/>
            <w:gridSpan w:val="2"/>
            <w:shd w:val="clear" w:color="auto" w:fill="0080FF"/>
          </w:tcPr>
          <w:p w:rsidR="00D17734" w:rsidRDefault="00D17734" w:rsidP="00D17734">
            <w:pPr>
              <w:pStyle w:val="TableParagraph"/>
              <w:rPr>
                <w:rFonts w:ascii="Times New Roman"/>
                <w:sz w:val="12"/>
              </w:rPr>
            </w:pPr>
          </w:p>
        </w:tc>
        <w:tc>
          <w:tcPr>
            <w:tcW w:w="847" w:type="dxa"/>
            <w:gridSpan w:val="2"/>
            <w:shd w:val="clear" w:color="auto" w:fill="0080FF"/>
          </w:tcPr>
          <w:p w:rsidR="00D17734" w:rsidRDefault="00D17734" w:rsidP="00D17734">
            <w:pPr>
              <w:pStyle w:val="TableParagraph"/>
              <w:rPr>
                <w:rFonts w:ascii="Times New Roman"/>
                <w:sz w:val="12"/>
              </w:rPr>
            </w:pPr>
          </w:p>
        </w:tc>
        <w:tc>
          <w:tcPr>
            <w:tcW w:w="847" w:type="dxa"/>
            <w:gridSpan w:val="2"/>
            <w:shd w:val="clear" w:color="auto" w:fill="0080FF"/>
          </w:tcPr>
          <w:p w:rsidR="00D17734" w:rsidRDefault="00D17734" w:rsidP="00D17734">
            <w:pPr>
              <w:pStyle w:val="TableParagraph"/>
              <w:rPr>
                <w:rFonts w:ascii="Times New Roman"/>
                <w:sz w:val="12"/>
              </w:rPr>
            </w:pPr>
          </w:p>
        </w:tc>
      </w:tr>
      <w:tr w:rsidR="00D17734" w:rsidTr="00D17734">
        <w:trPr>
          <w:gridAfter w:val="1"/>
          <w:wAfter w:w="15" w:type="dxa"/>
          <w:trHeight w:val="200"/>
        </w:trPr>
        <w:tc>
          <w:tcPr>
            <w:tcW w:w="9915" w:type="dxa"/>
            <w:gridSpan w:val="11"/>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gridAfter w:val="1"/>
          <w:wAfter w:w="15" w:type="dxa"/>
          <w:trHeight w:val="431"/>
        </w:trPr>
        <w:tc>
          <w:tcPr>
            <w:tcW w:w="1551" w:type="dxa"/>
            <w:gridSpan w:val="2"/>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9"/>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gridAfter w:val="1"/>
          <w:wAfter w:w="15" w:type="dxa"/>
          <w:trHeight w:val="200"/>
        </w:trPr>
        <w:tc>
          <w:tcPr>
            <w:tcW w:w="1551" w:type="dxa"/>
            <w:gridSpan w:val="2"/>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5"/>
            <w:shd w:val="clear" w:color="auto" w:fill="99CCFF"/>
          </w:tcPr>
          <w:p w:rsidR="00D17734" w:rsidRDefault="00D17734" w:rsidP="00D17734">
            <w:pPr>
              <w:pStyle w:val="TableParagraph"/>
              <w:spacing w:line="181" w:lineRule="exact"/>
              <w:ind w:left="28"/>
              <w:rPr>
                <w:sz w:val="17"/>
              </w:rPr>
            </w:pPr>
            <w:r>
              <w:rPr>
                <w:spacing w:val="-2"/>
                <w:sz w:val="17"/>
              </w:rPr>
              <w:t>PISO</w:t>
            </w:r>
            <w:r>
              <w:rPr>
                <w:spacing w:val="-4"/>
                <w:sz w:val="17"/>
              </w:rPr>
              <w:t xml:space="preserve"> </w:t>
            </w:r>
            <w:r>
              <w:rPr>
                <w:spacing w:val="-2"/>
                <w:sz w:val="17"/>
              </w:rPr>
              <w:t>DE</w:t>
            </w:r>
            <w:r>
              <w:rPr>
                <w:spacing w:val="-3"/>
                <w:sz w:val="17"/>
              </w:rPr>
              <w:t xml:space="preserve"> </w:t>
            </w:r>
            <w:r>
              <w:rPr>
                <w:spacing w:val="-2"/>
                <w:sz w:val="17"/>
              </w:rPr>
              <w:t>CERÁMICA C/CEMENTO</w:t>
            </w:r>
            <w:r>
              <w:rPr>
                <w:spacing w:val="-4"/>
                <w:sz w:val="17"/>
              </w:rPr>
              <w:t xml:space="preserve"> COLA</w:t>
            </w:r>
          </w:p>
        </w:tc>
        <w:tc>
          <w:tcPr>
            <w:tcW w:w="848" w:type="dxa"/>
            <w:gridSpan w:val="2"/>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gridSpan w:val="2"/>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gridAfter w:val="1"/>
          <w:wAfter w:w="15" w:type="dxa"/>
          <w:trHeight w:val="200"/>
        </w:trPr>
        <w:tc>
          <w:tcPr>
            <w:tcW w:w="1551" w:type="dxa"/>
            <w:gridSpan w:val="2"/>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gridSpan w:val="2"/>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gridSpan w:val="2"/>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gridSpan w:val="2"/>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gridSpan w:val="2"/>
            <w:shd w:val="clear" w:color="auto" w:fill="99CCFF"/>
          </w:tcPr>
          <w:p w:rsidR="00D17734" w:rsidRDefault="00D17734" w:rsidP="00D17734">
            <w:pPr>
              <w:pStyle w:val="TableParagraph"/>
              <w:spacing w:line="181" w:lineRule="exact"/>
              <w:ind w:right="16"/>
              <w:jc w:val="right"/>
              <w:rPr>
                <w:sz w:val="17"/>
              </w:rPr>
            </w:pPr>
            <w:r>
              <w:rPr>
                <w:spacing w:val="-5"/>
                <w:sz w:val="17"/>
              </w:rPr>
              <w:t>33</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CERÁMICA</w:t>
            </w:r>
            <w:r>
              <w:rPr>
                <w:sz w:val="17"/>
              </w:rPr>
              <w:t xml:space="preserve"> </w:t>
            </w:r>
            <w:r>
              <w:rPr>
                <w:spacing w:val="-2"/>
                <w:sz w:val="17"/>
              </w:rPr>
              <w:t>NACIONAL</w:t>
            </w:r>
          </w:p>
        </w:tc>
        <w:tc>
          <w:tcPr>
            <w:tcW w:w="1269" w:type="dxa"/>
          </w:tcPr>
          <w:p w:rsidR="00D17734" w:rsidRDefault="00D17734" w:rsidP="00D17734">
            <w:pPr>
              <w:pStyle w:val="TableParagraph"/>
              <w:spacing w:line="181" w:lineRule="exact"/>
              <w:ind w:left="29"/>
              <w:rPr>
                <w:sz w:val="17"/>
              </w:rPr>
            </w:pPr>
            <w:r>
              <w:rPr>
                <w:spacing w:val="-5"/>
                <w:sz w:val="17"/>
              </w:rPr>
              <w:t>M2</w:t>
            </w:r>
          </w:p>
        </w:tc>
        <w:tc>
          <w:tcPr>
            <w:tcW w:w="1270" w:type="dxa"/>
          </w:tcPr>
          <w:p w:rsidR="00D17734" w:rsidRDefault="00D17734" w:rsidP="00D17734">
            <w:pPr>
              <w:pStyle w:val="TableParagraph"/>
              <w:spacing w:line="181" w:lineRule="exact"/>
              <w:ind w:right="9"/>
              <w:jc w:val="right"/>
              <w:rPr>
                <w:sz w:val="17"/>
              </w:rPr>
            </w:pPr>
            <w:r>
              <w:rPr>
                <w:spacing w:val="-4"/>
                <w:sz w:val="17"/>
              </w:rPr>
              <w:t>1,05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4"/>
                <w:sz w:val="17"/>
              </w:rPr>
              <w:t>COLA</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5,5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BLANCO</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43"/>
        </w:trPr>
        <w:tc>
          <w:tcPr>
            <w:tcW w:w="1551" w:type="dxa"/>
            <w:shd w:val="clear" w:color="auto" w:fill="0080FF"/>
          </w:tcPr>
          <w:p w:rsidR="00D17734" w:rsidRDefault="00D17734" w:rsidP="00D17734">
            <w:pPr>
              <w:pStyle w:val="TableParagraph"/>
              <w:spacing w:before="41"/>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41"/>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ENLUCIDO</w:t>
            </w:r>
            <w:r>
              <w:rPr>
                <w:spacing w:val="-6"/>
                <w:sz w:val="17"/>
              </w:rPr>
              <w:t xml:space="preserve"> </w:t>
            </w:r>
            <w:r>
              <w:rPr>
                <w:spacing w:val="-2"/>
                <w:sz w:val="17"/>
              </w:rPr>
              <w:t>DE</w:t>
            </w:r>
            <w:r>
              <w:rPr>
                <w:spacing w:val="-4"/>
                <w:sz w:val="17"/>
              </w:rPr>
              <w:t xml:space="preserve"> </w:t>
            </w:r>
            <w:r>
              <w:rPr>
                <w:spacing w:val="-2"/>
                <w:sz w:val="17"/>
              </w:rPr>
              <w:t>CEMENTO</w:t>
            </w:r>
            <w:r>
              <w:rPr>
                <w:spacing w:val="-5"/>
                <w:sz w:val="17"/>
              </w:rPr>
              <w:t xml:space="preserve"> </w:t>
            </w:r>
            <w:r>
              <w:rPr>
                <w:spacing w:val="-2"/>
                <w:sz w:val="17"/>
              </w:rPr>
              <w:t>C/OCRE</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34</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4"/>
                <w:sz w:val="17"/>
              </w:rPr>
              <w:t>OCRE</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0,2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1,8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r>
              <w:rPr>
                <w:sz w:val="17"/>
              </w:rPr>
              <w:t xml:space="preserve"> </w:t>
            </w:r>
            <w:r>
              <w:rPr>
                <w:spacing w:val="-4"/>
                <w:sz w:val="17"/>
              </w:rPr>
              <w:t>FINA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ZÓCALO</w:t>
            </w:r>
            <w:r>
              <w:rPr>
                <w:spacing w:val="-4"/>
                <w:sz w:val="17"/>
              </w:rPr>
              <w:t xml:space="preserve"> </w:t>
            </w:r>
            <w:r>
              <w:rPr>
                <w:spacing w:val="-2"/>
                <w:sz w:val="17"/>
              </w:rPr>
              <w:t>DE</w:t>
            </w:r>
            <w:r>
              <w:rPr>
                <w:spacing w:val="-4"/>
                <w:sz w:val="17"/>
              </w:rPr>
              <w:t xml:space="preserve"> </w:t>
            </w:r>
            <w:r>
              <w:rPr>
                <w:spacing w:val="-2"/>
                <w:sz w:val="17"/>
              </w:rPr>
              <w:t>CERÁMICA C/CEMENTO</w:t>
            </w:r>
            <w:r>
              <w:rPr>
                <w:spacing w:val="-4"/>
                <w:sz w:val="17"/>
              </w:rPr>
              <w:t xml:space="preserve"> COLA</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10"/>
                <w:sz w:val="17"/>
              </w:rPr>
              <w:t>M</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35</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CERÁMICA</w:t>
            </w:r>
            <w:r>
              <w:rPr>
                <w:sz w:val="17"/>
              </w:rPr>
              <w:t xml:space="preserve"> </w:t>
            </w:r>
            <w:r>
              <w:rPr>
                <w:spacing w:val="-2"/>
                <w:sz w:val="17"/>
              </w:rPr>
              <w:t>NACIONAL</w:t>
            </w:r>
          </w:p>
        </w:tc>
        <w:tc>
          <w:tcPr>
            <w:tcW w:w="1269" w:type="dxa"/>
          </w:tcPr>
          <w:p w:rsidR="00D17734" w:rsidRDefault="00D17734" w:rsidP="00D17734">
            <w:pPr>
              <w:pStyle w:val="TableParagraph"/>
              <w:spacing w:line="181" w:lineRule="exact"/>
              <w:ind w:left="29"/>
              <w:rPr>
                <w:sz w:val="17"/>
              </w:rPr>
            </w:pPr>
            <w:r>
              <w:rPr>
                <w:spacing w:val="-5"/>
                <w:sz w:val="17"/>
              </w:rPr>
              <w:t>M2</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4"/>
                <w:sz w:val="17"/>
              </w:rPr>
              <w:t>COLA</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0,7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BLANCO</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0,03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0,47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0,47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REVESTIMIENTO</w:t>
            </w:r>
            <w:r>
              <w:rPr>
                <w:spacing w:val="-5"/>
                <w:sz w:val="17"/>
              </w:rPr>
              <w:t xml:space="preserve"> </w:t>
            </w:r>
            <w:r>
              <w:rPr>
                <w:spacing w:val="-2"/>
                <w:sz w:val="17"/>
              </w:rPr>
              <w:t>DE</w:t>
            </w:r>
            <w:r>
              <w:rPr>
                <w:spacing w:val="-3"/>
                <w:sz w:val="17"/>
              </w:rPr>
              <w:t xml:space="preserve"> </w:t>
            </w:r>
            <w:r>
              <w:rPr>
                <w:spacing w:val="-2"/>
                <w:sz w:val="17"/>
              </w:rPr>
              <w:t>CERÁMICA</w:t>
            </w:r>
            <w:r>
              <w:rPr>
                <w:spacing w:val="-3"/>
                <w:sz w:val="17"/>
              </w:rPr>
              <w:t xml:space="preserve"> </w:t>
            </w:r>
            <w:r>
              <w:rPr>
                <w:spacing w:val="-2"/>
                <w:sz w:val="17"/>
              </w:rPr>
              <w:t>C/CEMENTO</w:t>
            </w:r>
            <w:r>
              <w:rPr>
                <w:spacing w:val="-4"/>
                <w:sz w:val="17"/>
              </w:rPr>
              <w:t xml:space="preserve"> COLA</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36</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CERÁMICA</w:t>
            </w:r>
            <w:r>
              <w:rPr>
                <w:sz w:val="17"/>
              </w:rPr>
              <w:t xml:space="preserve"> </w:t>
            </w:r>
            <w:r>
              <w:rPr>
                <w:spacing w:val="-2"/>
                <w:sz w:val="17"/>
              </w:rPr>
              <w:t>NACIONAL</w:t>
            </w:r>
          </w:p>
        </w:tc>
        <w:tc>
          <w:tcPr>
            <w:tcW w:w="1269" w:type="dxa"/>
          </w:tcPr>
          <w:p w:rsidR="00D17734" w:rsidRDefault="00D17734" w:rsidP="00D17734">
            <w:pPr>
              <w:pStyle w:val="TableParagraph"/>
              <w:spacing w:line="181" w:lineRule="exact"/>
              <w:ind w:left="29"/>
              <w:rPr>
                <w:sz w:val="17"/>
              </w:rPr>
            </w:pPr>
            <w:r>
              <w:rPr>
                <w:spacing w:val="-5"/>
                <w:sz w:val="17"/>
              </w:rPr>
              <w:t>M2</w:t>
            </w:r>
          </w:p>
        </w:tc>
        <w:tc>
          <w:tcPr>
            <w:tcW w:w="1270" w:type="dxa"/>
          </w:tcPr>
          <w:p w:rsidR="00D17734" w:rsidRDefault="00D17734" w:rsidP="00D17734">
            <w:pPr>
              <w:pStyle w:val="TableParagraph"/>
              <w:spacing w:line="181" w:lineRule="exact"/>
              <w:ind w:right="9"/>
              <w:jc w:val="right"/>
              <w:rPr>
                <w:sz w:val="17"/>
              </w:rPr>
            </w:pPr>
            <w:r>
              <w:rPr>
                <w:spacing w:val="-4"/>
                <w:sz w:val="17"/>
              </w:rPr>
              <w:t>1,05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4"/>
                <w:sz w:val="17"/>
              </w:rPr>
              <w:t>COLA</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5,5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BLANCO</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0,29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REVESTIMIENTO</w:t>
            </w:r>
            <w:r>
              <w:rPr>
                <w:spacing w:val="-3"/>
                <w:sz w:val="17"/>
              </w:rPr>
              <w:t xml:space="preserve"> </w:t>
            </w:r>
            <w:r>
              <w:rPr>
                <w:spacing w:val="-2"/>
                <w:sz w:val="17"/>
              </w:rPr>
              <w:t>DE CERÁMICA</w:t>
            </w:r>
            <w:r>
              <w:rPr>
                <w:spacing w:val="-1"/>
                <w:sz w:val="17"/>
              </w:rPr>
              <w:t xml:space="preserve"> </w:t>
            </w:r>
            <w:r>
              <w:rPr>
                <w:spacing w:val="-2"/>
                <w:sz w:val="17"/>
              </w:rPr>
              <w:t>PARA</w:t>
            </w:r>
            <w:r>
              <w:rPr>
                <w:sz w:val="17"/>
              </w:rPr>
              <w:t xml:space="preserve"> </w:t>
            </w:r>
            <w:r>
              <w:rPr>
                <w:spacing w:val="-2"/>
                <w:sz w:val="17"/>
              </w:rPr>
              <w:t>MESÓN</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37</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CERÁMICA NACIONAL</w:t>
            </w:r>
            <w:r>
              <w:rPr>
                <w:spacing w:val="-3"/>
                <w:sz w:val="17"/>
              </w:rPr>
              <w:t xml:space="preserve"> </w:t>
            </w:r>
            <w:r>
              <w:rPr>
                <w:spacing w:val="-2"/>
                <w:sz w:val="17"/>
              </w:rPr>
              <w:t>TIPO</w:t>
            </w:r>
            <w:r>
              <w:rPr>
                <w:spacing w:val="-4"/>
                <w:sz w:val="17"/>
              </w:rPr>
              <w:t xml:space="preserve"> </w:t>
            </w:r>
            <w:r>
              <w:rPr>
                <w:spacing w:val="-2"/>
                <w:sz w:val="17"/>
              </w:rPr>
              <w:t>PORCELANATO</w:t>
            </w:r>
            <w:r>
              <w:rPr>
                <w:spacing w:val="-3"/>
                <w:sz w:val="17"/>
              </w:rPr>
              <w:t xml:space="preserve"> </w:t>
            </w:r>
            <w:r>
              <w:rPr>
                <w:spacing w:val="-2"/>
                <w:sz w:val="17"/>
              </w:rPr>
              <w:t>(60X60)</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M2</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9"/>
              <w:jc w:val="right"/>
              <w:rPr>
                <w:sz w:val="17"/>
              </w:rPr>
            </w:pPr>
            <w:r>
              <w:rPr>
                <w:spacing w:val="-5"/>
                <w:sz w:val="17"/>
              </w:rPr>
              <w:t>1,1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ESQUINERO</w:t>
            </w:r>
            <w:r>
              <w:rPr>
                <w:spacing w:val="-5"/>
                <w:sz w:val="17"/>
              </w:rPr>
              <w:t xml:space="preserve"> </w:t>
            </w:r>
            <w:r>
              <w:rPr>
                <w:spacing w:val="-2"/>
                <w:sz w:val="17"/>
              </w:rPr>
              <w:t>DE</w:t>
            </w:r>
            <w:r>
              <w:rPr>
                <w:spacing w:val="-3"/>
                <w:sz w:val="17"/>
              </w:rPr>
              <w:t xml:space="preserve"> </w:t>
            </w:r>
            <w:r>
              <w:rPr>
                <w:spacing w:val="-2"/>
                <w:sz w:val="17"/>
              </w:rPr>
              <w:t>ALUMINIO</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5"/>
                <w:sz w:val="17"/>
              </w:rPr>
              <w:t>1,6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4"/>
                <w:sz w:val="17"/>
              </w:rPr>
              <w:t>COLA</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6,54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BLANCO</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1,42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6"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1"/>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4"/>
              </w:rPr>
            </w:pPr>
          </w:p>
        </w:tc>
        <w:tc>
          <w:tcPr>
            <w:tcW w:w="1270" w:type="dxa"/>
            <w:shd w:val="clear" w:color="auto" w:fill="0080FF"/>
          </w:tcPr>
          <w:p w:rsidR="00D17734" w:rsidRDefault="00D17734" w:rsidP="00D17734">
            <w:pPr>
              <w:pStyle w:val="TableParagraph"/>
              <w:rPr>
                <w:rFonts w:ascii="Times New Roman"/>
                <w:sz w:val="14"/>
              </w:rPr>
            </w:pPr>
          </w:p>
        </w:tc>
        <w:tc>
          <w:tcPr>
            <w:tcW w:w="847" w:type="dxa"/>
            <w:shd w:val="clear" w:color="auto" w:fill="0080FF"/>
          </w:tcPr>
          <w:p w:rsidR="00D17734" w:rsidRDefault="00D17734" w:rsidP="00D17734">
            <w:pPr>
              <w:pStyle w:val="TableParagraph"/>
              <w:rPr>
                <w:rFonts w:ascii="Times New Roman"/>
                <w:sz w:val="14"/>
              </w:rPr>
            </w:pPr>
          </w:p>
        </w:tc>
        <w:tc>
          <w:tcPr>
            <w:tcW w:w="847" w:type="dxa"/>
            <w:shd w:val="clear" w:color="auto" w:fill="0080FF"/>
          </w:tcPr>
          <w:p w:rsidR="00D17734" w:rsidRDefault="00D17734" w:rsidP="00D17734">
            <w:pPr>
              <w:pStyle w:val="TableParagraph"/>
              <w:rPr>
                <w:rFonts w:ascii="Times New Roman"/>
                <w:sz w:val="14"/>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392"/>
        </w:trPr>
        <w:tc>
          <w:tcPr>
            <w:tcW w:w="1551" w:type="dxa"/>
            <w:shd w:val="clear" w:color="auto" w:fill="0080FF"/>
          </w:tcPr>
          <w:p w:rsidR="00D17734" w:rsidRDefault="00D17734" w:rsidP="00D17734">
            <w:pPr>
              <w:pStyle w:val="TableParagraph"/>
              <w:spacing w:before="187"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187"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28"/>
              <w:rPr>
                <w:sz w:val="17"/>
              </w:rPr>
            </w:pPr>
            <w:r>
              <w:rPr>
                <w:spacing w:val="-2"/>
                <w:sz w:val="17"/>
              </w:rPr>
              <w:t>PROVISION Y COLOCADO</w:t>
            </w:r>
            <w:r>
              <w:rPr>
                <w:spacing w:val="-3"/>
                <w:sz w:val="17"/>
              </w:rPr>
              <w:t xml:space="preserve"> </w:t>
            </w:r>
            <w:r>
              <w:rPr>
                <w:spacing w:val="-2"/>
                <w:sz w:val="17"/>
              </w:rPr>
              <w:t>DE VENTANA</w:t>
            </w:r>
            <w:r>
              <w:rPr>
                <w:spacing w:val="-1"/>
                <w:sz w:val="17"/>
              </w:rPr>
              <w:t xml:space="preserve"> </w:t>
            </w:r>
            <w:r>
              <w:rPr>
                <w:spacing w:val="-2"/>
                <w:sz w:val="17"/>
              </w:rPr>
              <w:t>DE ALUMINIO</w:t>
            </w:r>
            <w:r>
              <w:rPr>
                <w:spacing w:val="-3"/>
                <w:sz w:val="17"/>
              </w:rPr>
              <w:t xml:space="preserve"> </w:t>
            </w:r>
            <w:r>
              <w:rPr>
                <w:spacing w:val="-2"/>
                <w:sz w:val="17"/>
              </w:rPr>
              <w:t>LINEA</w:t>
            </w:r>
            <w:r>
              <w:rPr>
                <w:sz w:val="17"/>
              </w:rPr>
              <w:t xml:space="preserve"> </w:t>
            </w:r>
            <w:r>
              <w:rPr>
                <w:spacing w:val="-2"/>
                <w:sz w:val="17"/>
              </w:rPr>
              <w:t>20</w:t>
            </w:r>
            <w:r>
              <w:rPr>
                <w:spacing w:val="-3"/>
                <w:sz w:val="17"/>
              </w:rPr>
              <w:t xml:space="preserve"> </w:t>
            </w:r>
            <w:r>
              <w:rPr>
                <w:spacing w:val="-2"/>
                <w:sz w:val="17"/>
              </w:rPr>
              <w:t>C/VIDRIO</w:t>
            </w:r>
            <w:r>
              <w:rPr>
                <w:spacing w:val="-3"/>
                <w:sz w:val="17"/>
              </w:rPr>
              <w:t xml:space="preserve"> </w:t>
            </w:r>
            <w:r>
              <w:rPr>
                <w:spacing w:val="-2"/>
                <w:sz w:val="17"/>
              </w:rPr>
              <w:t>4MM</w:t>
            </w:r>
            <w:r>
              <w:rPr>
                <w:spacing w:val="-1"/>
                <w:sz w:val="17"/>
              </w:rPr>
              <w:t xml:space="preserve"> </w:t>
            </w:r>
            <w:r>
              <w:rPr>
                <w:spacing w:val="-2"/>
                <w:sz w:val="17"/>
              </w:rPr>
              <w:t>+</w:t>
            </w:r>
            <w:r>
              <w:rPr>
                <w:spacing w:val="-1"/>
                <w:sz w:val="17"/>
              </w:rPr>
              <w:t xml:space="preserve"> </w:t>
            </w:r>
            <w:r>
              <w:rPr>
                <w:spacing w:val="-2"/>
                <w:sz w:val="17"/>
              </w:rPr>
              <w:t>ACCESORIOS</w:t>
            </w:r>
          </w:p>
        </w:tc>
        <w:tc>
          <w:tcPr>
            <w:tcW w:w="848" w:type="dxa"/>
            <w:shd w:val="clear" w:color="auto" w:fill="99CC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38</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1"/>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line="198" w:lineRule="exact"/>
              <w:ind w:left="29"/>
              <w:rPr>
                <w:sz w:val="17"/>
              </w:rPr>
            </w:pPr>
            <w:r>
              <w:rPr>
                <w:spacing w:val="-2"/>
                <w:sz w:val="17"/>
              </w:rPr>
              <w:t>VENTANA</w:t>
            </w:r>
            <w:r>
              <w:rPr>
                <w:spacing w:val="-1"/>
                <w:sz w:val="17"/>
              </w:rPr>
              <w:t xml:space="preserve"> </w:t>
            </w:r>
            <w:r>
              <w:rPr>
                <w:spacing w:val="-2"/>
                <w:sz w:val="17"/>
              </w:rPr>
              <w:t>DE</w:t>
            </w:r>
            <w:r>
              <w:rPr>
                <w:spacing w:val="-1"/>
                <w:sz w:val="17"/>
              </w:rPr>
              <w:t xml:space="preserve"> </w:t>
            </w:r>
            <w:r>
              <w:rPr>
                <w:spacing w:val="-2"/>
                <w:sz w:val="17"/>
              </w:rPr>
              <w:t>ALUMINIO LÍNEA</w:t>
            </w:r>
            <w:r>
              <w:rPr>
                <w:spacing w:val="-1"/>
                <w:sz w:val="17"/>
              </w:rPr>
              <w:t xml:space="preserve"> </w:t>
            </w:r>
            <w:r>
              <w:rPr>
                <w:spacing w:val="-2"/>
                <w:sz w:val="17"/>
              </w:rPr>
              <w:t>20 C/VIDRIO 4MM</w:t>
            </w:r>
            <w:r>
              <w:rPr>
                <w:spacing w:val="-1"/>
                <w:sz w:val="17"/>
              </w:rPr>
              <w:t xml:space="preserve"> </w:t>
            </w:r>
            <w:r>
              <w:rPr>
                <w:spacing w:val="-5"/>
                <w:sz w:val="17"/>
              </w:rPr>
              <w:t>MAS</w:t>
            </w:r>
            <w:r>
              <w:rPr>
                <w:sz w:val="17"/>
              </w:rPr>
              <w:t xml:space="preserve"> </w:t>
            </w:r>
            <w:r>
              <w:rPr>
                <w:spacing w:val="-2"/>
                <w:sz w:val="17"/>
              </w:rPr>
              <w:t>ACCESORIOS</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M2</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392"/>
        </w:trPr>
        <w:tc>
          <w:tcPr>
            <w:tcW w:w="1551" w:type="dxa"/>
            <w:shd w:val="clear" w:color="auto" w:fill="0080FF"/>
          </w:tcPr>
          <w:p w:rsidR="00D17734" w:rsidRDefault="00D17734" w:rsidP="00D17734">
            <w:pPr>
              <w:pStyle w:val="TableParagraph"/>
              <w:spacing w:before="187"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187"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469"/>
        </w:trPr>
        <w:tc>
          <w:tcPr>
            <w:tcW w:w="1551" w:type="dxa"/>
            <w:shd w:val="clear" w:color="auto" w:fill="0080FF"/>
          </w:tcPr>
          <w:p w:rsidR="00D17734" w:rsidRDefault="00D17734" w:rsidP="00D17734">
            <w:pPr>
              <w:pStyle w:val="TableParagraph"/>
              <w:spacing w:before="68"/>
              <w:rPr>
                <w:rFonts w:ascii="Times New Roman"/>
                <w:sz w:val="17"/>
              </w:rPr>
            </w:pPr>
          </w:p>
          <w:p w:rsidR="00D17734" w:rsidRDefault="00D17734" w:rsidP="00D17734">
            <w:pPr>
              <w:pStyle w:val="TableParagraph"/>
              <w:spacing w:line="186"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before="9" w:line="220" w:lineRule="atLeast"/>
              <w:ind w:left="28"/>
              <w:rPr>
                <w:sz w:val="17"/>
              </w:rPr>
            </w:pPr>
            <w:r>
              <w:rPr>
                <w:sz w:val="17"/>
              </w:rPr>
              <w:t>PROVISIÓN</w:t>
            </w:r>
            <w:r>
              <w:rPr>
                <w:spacing w:val="-10"/>
                <w:sz w:val="17"/>
              </w:rPr>
              <w:t xml:space="preserve"> </w:t>
            </w:r>
            <w:r>
              <w:rPr>
                <w:sz w:val="17"/>
              </w:rPr>
              <w:t>Y</w:t>
            </w:r>
            <w:r>
              <w:rPr>
                <w:spacing w:val="-10"/>
                <w:sz w:val="17"/>
              </w:rPr>
              <w:t xml:space="preserve"> </w:t>
            </w:r>
            <w:r>
              <w:rPr>
                <w:sz w:val="17"/>
              </w:rPr>
              <w:t>COLOCADO</w:t>
            </w:r>
            <w:r>
              <w:rPr>
                <w:spacing w:val="-9"/>
                <w:sz w:val="17"/>
              </w:rPr>
              <w:t xml:space="preserve"> </w:t>
            </w:r>
            <w:r>
              <w:rPr>
                <w:sz w:val="17"/>
              </w:rPr>
              <w:t>DE</w:t>
            </w:r>
            <w:r>
              <w:rPr>
                <w:spacing w:val="-10"/>
                <w:sz w:val="17"/>
              </w:rPr>
              <w:t xml:space="preserve"> </w:t>
            </w:r>
            <w:r>
              <w:rPr>
                <w:sz w:val="17"/>
              </w:rPr>
              <w:t>MARCO</w:t>
            </w:r>
            <w:r>
              <w:rPr>
                <w:spacing w:val="-10"/>
                <w:sz w:val="17"/>
              </w:rPr>
              <w:t xml:space="preserve"> </w:t>
            </w:r>
            <w:r>
              <w:rPr>
                <w:sz w:val="17"/>
              </w:rPr>
              <w:t>DE</w:t>
            </w:r>
            <w:r>
              <w:rPr>
                <w:spacing w:val="-9"/>
                <w:sz w:val="17"/>
              </w:rPr>
              <w:t xml:space="preserve"> </w:t>
            </w:r>
            <w:r>
              <w:rPr>
                <w:sz w:val="17"/>
              </w:rPr>
              <w:t>ALUMINIO</w:t>
            </w:r>
            <w:r>
              <w:rPr>
                <w:spacing w:val="-10"/>
                <w:sz w:val="17"/>
              </w:rPr>
              <w:t xml:space="preserve"> </w:t>
            </w:r>
            <w:r>
              <w:rPr>
                <w:sz w:val="17"/>
              </w:rPr>
              <w:t>LÍNEA</w:t>
            </w:r>
            <w:r>
              <w:rPr>
                <w:spacing w:val="-9"/>
                <w:sz w:val="17"/>
              </w:rPr>
              <w:t xml:space="preserve"> </w:t>
            </w:r>
            <w:r>
              <w:rPr>
                <w:sz w:val="17"/>
              </w:rPr>
              <w:t>20</w:t>
            </w:r>
            <w:r>
              <w:rPr>
                <w:spacing w:val="-10"/>
                <w:sz w:val="17"/>
              </w:rPr>
              <w:t xml:space="preserve"> </w:t>
            </w:r>
            <w:r>
              <w:rPr>
                <w:sz w:val="17"/>
              </w:rPr>
              <w:t>C/MALLA</w:t>
            </w:r>
            <w:r>
              <w:rPr>
                <w:spacing w:val="-10"/>
                <w:sz w:val="17"/>
              </w:rPr>
              <w:t xml:space="preserve"> </w:t>
            </w:r>
            <w:r>
              <w:rPr>
                <w:sz w:val="17"/>
              </w:rPr>
              <w:t>MILIMÉTRICA</w:t>
            </w:r>
            <w:r>
              <w:rPr>
                <w:spacing w:val="-9"/>
                <w:sz w:val="17"/>
              </w:rPr>
              <w:t xml:space="preserve"> </w:t>
            </w:r>
            <w:r>
              <w:rPr>
                <w:sz w:val="17"/>
              </w:rPr>
              <w:t>PARA</w:t>
            </w:r>
            <w:r>
              <w:rPr>
                <w:spacing w:val="40"/>
                <w:sz w:val="17"/>
              </w:rPr>
              <w:t xml:space="preserve"> </w:t>
            </w:r>
            <w:r>
              <w:rPr>
                <w:sz w:val="17"/>
              </w:rPr>
              <w:t>VENTANA DE ALUMINIO</w:t>
            </w:r>
          </w:p>
        </w:tc>
        <w:tc>
          <w:tcPr>
            <w:tcW w:w="848" w:type="dxa"/>
            <w:shd w:val="clear" w:color="auto" w:fill="99CCFF"/>
          </w:tcPr>
          <w:p w:rsidR="00D17734" w:rsidRDefault="00D17734" w:rsidP="00D17734">
            <w:pPr>
              <w:pStyle w:val="TableParagraph"/>
              <w:spacing w:before="68"/>
              <w:rPr>
                <w:rFonts w:ascii="Times New Roman"/>
                <w:sz w:val="17"/>
              </w:rPr>
            </w:pPr>
          </w:p>
          <w:p w:rsidR="00D17734" w:rsidRDefault="00D17734" w:rsidP="00D17734">
            <w:pPr>
              <w:pStyle w:val="TableParagraph"/>
              <w:spacing w:line="186"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before="68"/>
              <w:rPr>
                <w:rFonts w:ascii="Times New Roman"/>
                <w:sz w:val="17"/>
              </w:rPr>
            </w:pPr>
          </w:p>
          <w:p w:rsidR="00D17734" w:rsidRDefault="00D17734" w:rsidP="00D17734">
            <w:pPr>
              <w:pStyle w:val="TableParagraph"/>
              <w:spacing w:line="186"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39</w:t>
            </w:r>
          </w:p>
        </w:tc>
      </w:tr>
    </w:tbl>
    <w:p w:rsidR="00D17734" w:rsidRDefault="00D17734" w:rsidP="00D17734">
      <w:pPr>
        <w:spacing w:before="7"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1"/>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MARCO</w:t>
            </w:r>
            <w:r>
              <w:rPr>
                <w:spacing w:val="-3"/>
                <w:sz w:val="17"/>
              </w:rPr>
              <w:t xml:space="preserve"> </w:t>
            </w:r>
            <w:r>
              <w:rPr>
                <w:spacing w:val="-2"/>
                <w:sz w:val="17"/>
              </w:rPr>
              <w:t>DE ALUMINIO</w:t>
            </w:r>
            <w:r>
              <w:rPr>
                <w:spacing w:val="-3"/>
                <w:sz w:val="17"/>
              </w:rPr>
              <w:t xml:space="preserve"> </w:t>
            </w:r>
            <w:r>
              <w:rPr>
                <w:spacing w:val="-2"/>
                <w:sz w:val="17"/>
              </w:rPr>
              <w:t>LÍNEA</w:t>
            </w:r>
            <w:r>
              <w:rPr>
                <w:spacing w:val="-1"/>
                <w:sz w:val="17"/>
              </w:rPr>
              <w:t xml:space="preserve"> </w:t>
            </w:r>
            <w:r>
              <w:rPr>
                <w:spacing w:val="-2"/>
                <w:sz w:val="17"/>
              </w:rPr>
              <w:t>20</w:t>
            </w:r>
            <w:r>
              <w:rPr>
                <w:spacing w:val="-3"/>
                <w:sz w:val="17"/>
              </w:rPr>
              <w:t xml:space="preserve"> </w:t>
            </w:r>
            <w:r>
              <w:rPr>
                <w:spacing w:val="-2"/>
                <w:sz w:val="17"/>
              </w:rPr>
              <w:t>C/MALLA</w:t>
            </w:r>
            <w:r>
              <w:rPr>
                <w:spacing w:val="-1"/>
                <w:sz w:val="17"/>
              </w:rPr>
              <w:t xml:space="preserve"> </w:t>
            </w:r>
            <w:r>
              <w:rPr>
                <w:spacing w:val="-2"/>
                <w:sz w:val="17"/>
              </w:rPr>
              <w:t>MILIMÉTRICA</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M2</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04"/>
        </w:trPr>
        <w:tc>
          <w:tcPr>
            <w:tcW w:w="1551" w:type="dxa"/>
            <w:shd w:val="clear" w:color="auto" w:fill="0080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PINTURA</w:t>
            </w:r>
            <w:r>
              <w:rPr>
                <w:spacing w:val="-1"/>
                <w:sz w:val="17"/>
              </w:rPr>
              <w:t xml:space="preserve"> </w:t>
            </w:r>
            <w:r>
              <w:rPr>
                <w:spacing w:val="-2"/>
                <w:sz w:val="17"/>
              </w:rPr>
              <w:t>LATEX</w:t>
            </w:r>
            <w:r>
              <w:rPr>
                <w:spacing w:val="-3"/>
                <w:sz w:val="17"/>
              </w:rPr>
              <w:t xml:space="preserve"> </w:t>
            </w:r>
            <w:r>
              <w:rPr>
                <w:spacing w:val="-2"/>
                <w:sz w:val="17"/>
              </w:rPr>
              <w:t>SOBRE</w:t>
            </w:r>
            <w:r>
              <w:rPr>
                <w:spacing w:val="-3"/>
                <w:sz w:val="17"/>
              </w:rPr>
              <w:t xml:space="preserve"> </w:t>
            </w:r>
            <w:r>
              <w:rPr>
                <w:spacing w:val="-2"/>
                <w:sz w:val="17"/>
              </w:rPr>
              <w:t>CIELO</w:t>
            </w:r>
            <w:r>
              <w:rPr>
                <w:spacing w:val="-3"/>
                <w:sz w:val="17"/>
              </w:rPr>
              <w:t xml:space="preserve"> </w:t>
            </w:r>
            <w:r>
              <w:rPr>
                <w:spacing w:val="-4"/>
                <w:sz w:val="17"/>
              </w:rPr>
              <w:t>FALSO</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40</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SELLADOR</w:t>
            </w:r>
            <w:r>
              <w:rPr>
                <w:spacing w:val="-5"/>
                <w:sz w:val="17"/>
              </w:rPr>
              <w:t xml:space="preserve"> </w:t>
            </w:r>
            <w:r>
              <w:rPr>
                <w:spacing w:val="-2"/>
                <w:sz w:val="17"/>
              </w:rPr>
              <w:t>DE</w:t>
            </w:r>
            <w:r>
              <w:rPr>
                <w:spacing w:val="-4"/>
                <w:sz w:val="17"/>
              </w:rPr>
              <w:t xml:space="preserve"> PARED</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PINTURA</w:t>
            </w:r>
            <w:r>
              <w:rPr>
                <w:spacing w:val="1"/>
                <w:sz w:val="17"/>
              </w:rPr>
              <w:t xml:space="preserve"> </w:t>
            </w:r>
            <w:r>
              <w:rPr>
                <w:spacing w:val="-2"/>
                <w:sz w:val="17"/>
              </w:rPr>
              <w:t>LATEX</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4"/>
                <w:sz w:val="17"/>
              </w:rPr>
              <w:t>0,29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LIJA</w:t>
            </w:r>
            <w:r>
              <w:rPr>
                <w:spacing w:val="-9"/>
                <w:sz w:val="17"/>
              </w:rPr>
              <w:t xml:space="preserve"> </w:t>
            </w:r>
            <w:r>
              <w:rPr>
                <w:spacing w:val="-2"/>
                <w:sz w:val="17"/>
              </w:rPr>
              <w:t>P/PARED</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4"/>
                <w:sz w:val="17"/>
              </w:rPr>
              <w:t>0,15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PINTOR</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0,45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0,45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6"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PINTURA</w:t>
            </w:r>
            <w:r>
              <w:rPr>
                <w:sz w:val="17"/>
              </w:rPr>
              <w:t xml:space="preserve"> </w:t>
            </w:r>
            <w:r>
              <w:rPr>
                <w:spacing w:val="-2"/>
                <w:sz w:val="17"/>
              </w:rPr>
              <w:t>INTERIOR</w:t>
            </w:r>
            <w:r>
              <w:rPr>
                <w:sz w:val="17"/>
              </w:rPr>
              <w:t xml:space="preserve"> </w:t>
            </w:r>
            <w:r>
              <w:rPr>
                <w:spacing w:val="-4"/>
                <w:sz w:val="17"/>
              </w:rPr>
              <w:t>LATEX</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41</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SELLADOR</w:t>
            </w:r>
            <w:r>
              <w:rPr>
                <w:spacing w:val="-5"/>
                <w:sz w:val="17"/>
              </w:rPr>
              <w:t xml:space="preserve"> </w:t>
            </w:r>
            <w:r>
              <w:rPr>
                <w:spacing w:val="-2"/>
                <w:sz w:val="17"/>
              </w:rPr>
              <w:t>DE</w:t>
            </w:r>
            <w:r>
              <w:rPr>
                <w:spacing w:val="-4"/>
                <w:sz w:val="17"/>
              </w:rPr>
              <w:t xml:space="preserve"> PARED</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PINTURA</w:t>
            </w:r>
            <w:r>
              <w:rPr>
                <w:spacing w:val="1"/>
                <w:sz w:val="17"/>
              </w:rPr>
              <w:t xml:space="preserve"> </w:t>
            </w:r>
            <w:r>
              <w:rPr>
                <w:spacing w:val="-2"/>
                <w:sz w:val="17"/>
              </w:rPr>
              <w:t>LATEX</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4"/>
                <w:sz w:val="17"/>
              </w:rPr>
              <w:t>0,29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LIJA</w:t>
            </w:r>
            <w:r>
              <w:rPr>
                <w:spacing w:val="-9"/>
                <w:sz w:val="17"/>
              </w:rPr>
              <w:t xml:space="preserve"> </w:t>
            </w:r>
            <w:r>
              <w:rPr>
                <w:spacing w:val="-2"/>
                <w:sz w:val="17"/>
              </w:rPr>
              <w:t>P/PARED</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4"/>
                <w:sz w:val="17"/>
              </w:rPr>
              <w:t>0,07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MASA</w:t>
            </w:r>
            <w:r>
              <w:rPr>
                <w:spacing w:val="-8"/>
                <w:sz w:val="17"/>
              </w:rPr>
              <w:t xml:space="preserve"> </w:t>
            </w:r>
            <w:r>
              <w:rPr>
                <w:spacing w:val="-2"/>
                <w:sz w:val="17"/>
              </w:rPr>
              <w:t>CORRIDA</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PINTOR</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57"/>
        </w:trPr>
        <w:tc>
          <w:tcPr>
            <w:tcW w:w="1551" w:type="dxa"/>
            <w:shd w:val="clear" w:color="auto" w:fill="0080FF"/>
          </w:tcPr>
          <w:p w:rsidR="00D17734" w:rsidRDefault="00D17734" w:rsidP="00D17734">
            <w:pPr>
              <w:pStyle w:val="TableParagraph"/>
              <w:spacing w:before="56"/>
              <w:rPr>
                <w:rFonts w:ascii="Times New Roman"/>
                <w:sz w:val="17"/>
              </w:rPr>
            </w:pPr>
          </w:p>
          <w:p w:rsidR="00D17734" w:rsidRDefault="00D17734" w:rsidP="00D17734">
            <w:pPr>
              <w:pStyle w:val="TableParagraph"/>
              <w:spacing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56"/>
              <w:rPr>
                <w:rFonts w:ascii="Times New Roman"/>
                <w:sz w:val="17"/>
              </w:rPr>
            </w:pPr>
          </w:p>
          <w:p w:rsidR="00D17734" w:rsidRDefault="00D17734" w:rsidP="00D17734">
            <w:pPr>
              <w:pStyle w:val="TableParagraph"/>
              <w:spacing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PINTURA EXTERIOR</w:t>
            </w:r>
            <w:r>
              <w:rPr>
                <w:spacing w:val="-1"/>
                <w:sz w:val="17"/>
              </w:rPr>
              <w:t xml:space="preserve"> </w:t>
            </w:r>
            <w:r>
              <w:rPr>
                <w:spacing w:val="-4"/>
                <w:sz w:val="17"/>
              </w:rPr>
              <w:t>LATEX</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M2</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42</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SELLADOR</w:t>
            </w:r>
            <w:r>
              <w:rPr>
                <w:spacing w:val="-5"/>
                <w:sz w:val="17"/>
              </w:rPr>
              <w:t xml:space="preserve"> </w:t>
            </w:r>
            <w:r>
              <w:rPr>
                <w:spacing w:val="-2"/>
                <w:sz w:val="17"/>
              </w:rPr>
              <w:t>DE</w:t>
            </w:r>
            <w:r>
              <w:rPr>
                <w:spacing w:val="-4"/>
                <w:sz w:val="17"/>
              </w:rPr>
              <w:t xml:space="preserve"> PARED</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LIJA</w:t>
            </w:r>
            <w:r>
              <w:rPr>
                <w:spacing w:val="-9"/>
                <w:sz w:val="17"/>
              </w:rPr>
              <w:t xml:space="preserve"> </w:t>
            </w:r>
            <w:r>
              <w:rPr>
                <w:spacing w:val="-2"/>
                <w:sz w:val="17"/>
              </w:rPr>
              <w:t>P/PARED</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PINTURA</w:t>
            </w:r>
            <w:r>
              <w:rPr>
                <w:spacing w:val="1"/>
                <w:sz w:val="17"/>
              </w:rPr>
              <w:t xml:space="preserve"> </w:t>
            </w:r>
            <w:r>
              <w:rPr>
                <w:spacing w:val="-2"/>
                <w:sz w:val="17"/>
              </w:rPr>
              <w:t>LATEX</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4"/>
                <w:sz w:val="17"/>
              </w:rPr>
              <w:t>0,29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MASA</w:t>
            </w:r>
            <w:r>
              <w:rPr>
                <w:spacing w:val="-8"/>
                <w:sz w:val="17"/>
              </w:rPr>
              <w:t xml:space="preserve"> </w:t>
            </w:r>
            <w:r>
              <w:rPr>
                <w:spacing w:val="-2"/>
                <w:sz w:val="17"/>
              </w:rPr>
              <w:t>ACRÍLICA</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4"/>
                <w:sz w:val="17"/>
              </w:rPr>
              <w:t>0,12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PINTOR</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INSTALACIÓN</w:t>
            </w:r>
            <w:r>
              <w:rPr>
                <w:spacing w:val="-3"/>
                <w:sz w:val="17"/>
              </w:rPr>
              <w:t xml:space="preserve"> </w:t>
            </w:r>
            <w:r>
              <w:rPr>
                <w:spacing w:val="-2"/>
                <w:sz w:val="17"/>
              </w:rPr>
              <w:t>SANITARIA</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GLB</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43</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TEE</w:t>
            </w:r>
            <w:r>
              <w:rPr>
                <w:spacing w:val="-9"/>
                <w:sz w:val="17"/>
              </w:rPr>
              <w:t xml:space="preserve"> </w:t>
            </w:r>
            <w:r>
              <w:rPr>
                <w:sz w:val="17"/>
              </w:rPr>
              <w:t>PVC</w:t>
            </w:r>
            <w:r>
              <w:rPr>
                <w:spacing w:val="-9"/>
                <w:sz w:val="17"/>
              </w:rPr>
              <w:t xml:space="preserve"> </w:t>
            </w:r>
            <w:r>
              <w:rPr>
                <w:sz w:val="17"/>
              </w:rPr>
              <w:t>DESAGÜE</w:t>
            </w:r>
            <w:r>
              <w:rPr>
                <w:spacing w:val="-9"/>
                <w:sz w:val="17"/>
              </w:rPr>
              <w:t xml:space="preserve"> </w:t>
            </w:r>
            <w:r>
              <w:rPr>
                <w:sz w:val="17"/>
              </w:rPr>
              <w:t>4"</w:t>
            </w:r>
            <w:r>
              <w:rPr>
                <w:spacing w:val="-9"/>
                <w:sz w:val="17"/>
              </w:rPr>
              <w:t xml:space="preserve"> </w:t>
            </w:r>
            <w:r>
              <w:rPr>
                <w:sz w:val="17"/>
              </w:rPr>
              <w:t>A</w:t>
            </w:r>
            <w:r>
              <w:rPr>
                <w:spacing w:val="-7"/>
                <w:sz w:val="17"/>
              </w:rPr>
              <w:t xml:space="preserve"> </w:t>
            </w:r>
            <w:r>
              <w:rPr>
                <w:spacing w:val="-5"/>
                <w:sz w:val="17"/>
              </w:rPr>
              <w:t>2"</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TEE</w:t>
            </w:r>
            <w:r>
              <w:rPr>
                <w:spacing w:val="-3"/>
                <w:sz w:val="17"/>
              </w:rPr>
              <w:t xml:space="preserve"> </w:t>
            </w:r>
            <w:r>
              <w:rPr>
                <w:spacing w:val="-2"/>
                <w:sz w:val="17"/>
              </w:rPr>
              <w:t>PVC</w:t>
            </w:r>
            <w:r>
              <w:rPr>
                <w:spacing w:val="-3"/>
                <w:sz w:val="17"/>
              </w:rPr>
              <w:t xml:space="preserve"> </w:t>
            </w:r>
            <w:r>
              <w:rPr>
                <w:spacing w:val="-2"/>
                <w:sz w:val="17"/>
              </w:rPr>
              <w:t>DESAGÜE</w:t>
            </w:r>
            <w:r>
              <w:rPr>
                <w:spacing w:val="-4"/>
                <w:sz w:val="17"/>
              </w:rPr>
              <w:t xml:space="preserve"> </w:t>
            </w:r>
            <w:r>
              <w:rPr>
                <w:spacing w:val="-5"/>
                <w:sz w:val="17"/>
              </w:rPr>
              <w:t>2"</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REJILLA</w:t>
            </w:r>
            <w:r>
              <w:rPr>
                <w:spacing w:val="-1"/>
                <w:sz w:val="17"/>
              </w:rPr>
              <w:t xml:space="preserve"> </w:t>
            </w:r>
            <w:r>
              <w:rPr>
                <w:spacing w:val="-2"/>
                <w:sz w:val="17"/>
              </w:rPr>
              <w:t>DE PISO</w:t>
            </w:r>
            <w:r>
              <w:rPr>
                <w:spacing w:val="-3"/>
                <w:sz w:val="17"/>
              </w:rPr>
              <w:t xml:space="preserve"> </w:t>
            </w:r>
            <w:r>
              <w:rPr>
                <w:spacing w:val="-2"/>
                <w:sz w:val="17"/>
              </w:rPr>
              <w:t>METÁLICA</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PEGAMENTO</w:t>
            </w:r>
            <w:r>
              <w:rPr>
                <w:spacing w:val="-4"/>
                <w:sz w:val="17"/>
              </w:rPr>
              <w:t xml:space="preserve"> </w:t>
            </w:r>
            <w:r>
              <w:rPr>
                <w:spacing w:val="-2"/>
                <w:sz w:val="17"/>
              </w:rPr>
              <w:t>PARA</w:t>
            </w:r>
            <w:r>
              <w:rPr>
                <w:spacing w:val="-1"/>
                <w:sz w:val="17"/>
              </w:rPr>
              <w:t xml:space="preserve"> </w:t>
            </w:r>
            <w:r>
              <w:rPr>
                <w:spacing w:val="-5"/>
                <w:sz w:val="17"/>
              </w:rPr>
              <w:t>PVC</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4"/>
                <w:sz w:val="17"/>
              </w:rPr>
              <w:t>0,35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CODO</w:t>
            </w:r>
            <w:r>
              <w:rPr>
                <w:spacing w:val="-4"/>
                <w:sz w:val="17"/>
              </w:rPr>
              <w:t xml:space="preserve"> </w:t>
            </w:r>
            <w:r>
              <w:rPr>
                <w:spacing w:val="-2"/>
                <w:sz w:val="17"/>
              </w:rPr>
              <w:t>PVC</w:t>
            </w:r>
            <w:r>
              <w:rPr>
                <w:spacing w:val="-4"/>
                <w:sz w:val="17"/>
              </w:rPr>
              <w:t xml:space="preserve"> </w:t>
            </w:r>
            <w:r>
              <w:rPr>
                <w:spacing w:val="-2"/>
                <w:sz w:val="17"/>
              </w:rPr>
              <w:t>DESAGÜE</w:t>
            </w:r>
            <w:r>
              <w:rPr>
                <w:spacing w:val="-4"/>
                <w:sz w:val="17"/>
              </w:rPr>
              <w:t xml:space="preserve"> </w:t>
            </w:r>
            <w:r>
              <w:rPr>
                <w:spacing w:val="-5"/>
                <w:sz w:val="17"/>
              </w:rPr>
              <w:t>4"</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CODO</w:t>
            </w:r>
            <w:r>
              <w:rPr>
                <w:spacing w:val="-4"/>
                <w:sz w:val="17"/>
              </w:rPr>
              <w:t xml:space="preserve"> </w:t>
            </w:r>
            <w:r>
              <w:rPr>
                <w:spacing w:val="-2"/>
                <w:sz w:val="17"/>
              </w:rPr>
              <w:t>PVC</w:t>
            </w:r>
            <w:r>
              <w:rPr>
                <w:spacing w:val="-4"/>
                <w:sz w:val="17"/>
              </w:rPr>
              <w:t xml:space="preserve"> </w:t>
            </w:r>
            <w:r>
              <w:rPr>
                <w:spacing w:val="-2"/>
                <w:sz w:val="17"/>
              </w:rPr>
              <w:t>DESAGÜE</w:t>
            </w:r>
            <w:r>
              <w:rPr>
                <w:spacing w:val="-4"/>
                <w:sz w:val="17"/>
              </w:rPr>
              <w:t xml:space="preserve"> </w:t>
            </w:r>
            <w:r>
              <w:rPr>
                <w:spacing w:val="-5"/>
                <w:sz w:val="17"/>
              </w:rPr>
              <w:t>2"</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CAJA</w:t>
            </w:r>
            <w:r>
              <w:rPr>
                <w:spacing w:val="-1"/>
                <w:sz w:val="17"/>
              </w:rPr>
              <w:t xml:space="preserve"> </w:t>
            </w:r>
            <w:r>
              <w:rPr>
                <w:spacing w:val="-2"/>
                <w:sz w:val="17"/>
              </w:rPr>
              <w:t>SIFONADA</w:t>
            </w:r>
            <w:r>
              <w:rPr>
                <w:spacing w:val="-1"/>
                <w:sz w:val="17"/>
              </w:rPr>
              <w:t xml:space="preserve"> </w:t>
            </w:r>
            <w:r>
              <w:rPr>
                <w:spacing w:val="-2"/>
                <w:sz w:val="17"/>
              </w:rPr>
              <w:t>PVC</w:t>
            </w:r>
            <w:r>
              <w:rPr>
                <w:spacing w:val="-3"/>
                <w:sz w:val="17"/>
              </w:rPr>
              <w:t xml:space="preserve"> </w:t>
            </w:r>
            <w:r>
              <w:rPr>
                <w:spacing w:val="-2"/>
                <w:sz w:val="17"/>
              </w:rPr>
              <w:t>INC/REJILLA</w:t>
            </w:r>
            <w:r>
              <w:rPr>
                <w:spacing w:val="-1"/>
                <w:sz w:val="17"/>
              </w:rPr>
              <w:t xml:space="preserve"> </w:t>
            </w:r>
            <w:r>
              <w:rPr>
                <w:spacing w:val="-2"/>
                <w:sz w:val="17"/>
              </w:rPr>
              <w:t>DE</w:t>
            </w:r>
            <w:r>
              <w:rPr>
                <w:spacing w:val="-1"/>
                <w:sz w:val="17"/>
              </w:rPr>
              <w:t xml:space="preserve"> </w:t>
            </w:r>
            <w:r>
              <w:rPr>
                <w:spacing w:val="-4"/>
                <w:sz w:val="17"/>
              </w:rPr>
              <w:t>PISO</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PZA</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CAJA DE</w:t>
            </w:r>
            <w:r>
              <w:rPr>
                <w:spacing w:val="-3"/>
                <w:sz w:val="17"/>
              </w:rPr>
              <w:t xml:space="preserve"> </w:t>
            </w:r>
            <w:r>
              <w:rPr>
                <w:spacing w:val="-2"/>
                <w:sz w:val="17"/>
              </w:rPr>
              <w:t>REGISTRO</w:t>
            </w:r>
            <w:r>
              <w:rPr>
                <w:spacing w:val="-3"/>
                <w:sz w:val="17"/>
              </w:rPr>
              <w:t xml:space="preserve"> </w:t>
            </w:r>
            <w:r>
              <w:rPr>
                <w:spacing w:val="-2"/>
                <w:sz w:val="17"/>
              </w:rPr>
              <w:t>DE</w:t>
            </w:r>
            <w:r>
              <w:rPr>
                <w:spacing w:val="-3"/>
                <w:sz w:val="17"/>
              </w:rPr>
              <w:t xml:space="preserve"> </w:t>
            </w:r>
            <w:r>
              <w:rPr>
                <w:spacing w:val="-5"/>
                <w:sz w:val="17"/>
              </w:rPr>
              <w:t>PVC</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z w:val="17"/>
              </w:rPr>
              <w:t>YEE</w:t>
            </w:r>
            <w:r>
              <w:rPr>
                <w:spacing w:val="-9"/>
                <w:sz w:val="17"/>
              </w:rPr>
              <w:t xml:space="preserve"> </w:t>
            </w:r>
            <w:r>
              <w:rPr>
                <w:sz w:val="17"/>
              </w:rPr>
              <w:t>PVC</w:t>
            </w:r>
            <w:r>
              <w:rPr>
                <w:spacing w:val="-9"/>
                <w:sz w:val="17"/>
              </w:rPr>
              <w:t xml:space="preserve"> </w:t>
            </w:r>
            <w:r>
              <w:rPr>
                <w:sz w:val="17"/>
              </w:rPr>
              <w:t>DESAGÜE</w:t>
            </w:r>
            <w:r>
              <w:rPr>
                <w:spacing w:val="-9"/>
                <w:sz w:val="17"/>
              </w:rPr>
              <w:t xml:space="preserve"> </w:t>
            </w:r>
            <w:r>
              <w:rPr>
                <w:sz w:val="17"/>
              </w:rPr>
              <w:t>4"</w:t>
            </w:r>
            <w:r>
              <w:rPr>
                <w:spacing w:val="-9"/>
                <w:sz w:val="17"/>
              </w:rPr>
              <w:t xml:space="preserve"> </w:t>
            </w:r>
            <w:r>
              <w:rPr>
                <w:sz w:val="17"/>
              </w:rPr>
              <w:t>A</w:t>
            </w:r>
            <w:r>
              <w:rPr>
                <w:spacing w:val="-7"/>
                <w:sz w:val="17"/>
              </w:rPr>
              <w:t xml:space="preserve"> </w:t>
            </w:r>
            <w:r>
              <w:rPr>
                <w:spacing w:val="-5"/>
                <w:sz w:val="17"/>
              </w:rPr>
              <w:t>2"</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TUBO</w:t>
            </w:r>
            <w:r>
              <w:rPr>
                <w:spacing w:val="-4"/>
                <w:sz w:val="17"/>
              </w:rPr>
              <w:t xml:space="preserve"> </w:t>
            </w:r>
            <w:r>
              <w:rPr>
                <w:spacing w:val="-2"/>
                <w:sz w:val="17"/>
              </w:rPr>
              <w:t>PVC</w:t>
            </w:r>
            <w:r>
              <w:rPr>
                <w:spacing w:val="-4"/>
                <w:sz w:val="17"/>
              </w:rPr>
              <w:t xml:space="preserve"> </w:t>
            </w:r>
            <w:r>
              <w:rPr>
                <w:spacing w:val="-2"/>
                <w:sz w:val="17"/>
              </w:rPr>
              <w:t>DESAGÜE</w:t>
            </w:r>
            <w:r>
              <w:rPr>
                <w:spacing w:val="-3"/>
                <w:sz w:val="17"/>
              </w:rPr>
              <w:t xml:space="preserve"> </w:t>
            </w:r>
            <w:r>
              <w:rPr>
                <w:spacing w:val="-5"/>
                <w:sz w:val="17"/>
              </w:rPr>
              <w:t>4"</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8"/>
              <w:jc w:val="right"/>
              <w:rPr>
                <w:sz w:val="17"/>
              </w:rPr>
            </w:pPr>
            <w:r>
              <w:rPr>
                <w:spacing w:val="-10"/>
                <w:sz w:val="17"/>
              </w:rPr>
              <w:t>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TUBO</w:t>
            </w:r>
            <w:r>
              <w:rPr>
                <w:spacing w:val="-4"/>
                <w:sz w:val="17"/>
              </w:rPr>
              <w:t xml:space="preserve"> </w:t>
            </w:r>
            <w:r>
              <w:rPr>
                <w:spacing w:val="-2"/>
                <w:sz w:val="17"/>
              </w:rPr>
              <w:t>PVC</w:t>
            </w:r>
            <w:r>
              <w:rPr>
                <w:spacing w:val="-4"/>
                <w:sz w:val="17"/>
              </w:rPr>
              <w:t xml:space="preserve"> </w:t>
            </w:r>
            <w:r>
              <w:rPr>
                <w:spacing w:val="-2"/>
                <w:sz w:val="17"/>
              </w:rPr>
              <w:t>DESAGUE</w:t>
            </w:r>
            <w:r>
              <w:rPr>
                <w:spacing w:val="-3"/>
                <w:sz w:val="17"/>
              </w:rPr>
              <w:t xml:space="preserve"> </w:t>
            </w:r>
            <w:r>
              <w:rPr>
                <w:spacing w:val="-5"/>
                <w:sz w:val="17"/>
              </w:rPr>
              <w:t>2"</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8"/>
              <w:jc w:val="right"/>
              <w:rPr>
                <w:sz w:val="17"/>
              </w:rPr>
            </w:pPr>
            <w:r>
              <w:rPr>
                <w:spacing w:val="-10"/>
                <w:sz w:val="17"/>
              </w:rPr>
              <w:t>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PLOMERO</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INSTALACIÓN DE AGUA</w:t>
            </w:r>
            <w:r>
              <w:rPr>
                <w:sz w:val="17"/>
              </w:rPr>
              <w:t xml:space="preserve"> </w:t>
            </w:r>
            <w:r>
              <w:rPr>
                <w:spacing w:val="-2"/>
                <w:sz w:val="17"/>
              </w:rPr>
              <w:t>POTABLE</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GLB</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44</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UNIÓN</w:t>
            </w:r>
            <w:r>
              <w:rPr>
                <w:spacing w:val="-3"/>
                <w:sz w:val="17"/>
              </w:rPr>
              <w:t xml:space="preserve"> </w:t>
            </w:r>
            <w:r>
              <w:rPr>
                <w:spacing w:val="-2"/>
                <w:sz w:val="17"/>
              </w:rPr>
              <w:t xml:space="preserve">UNIVERSAL </w:t>
            </w:r>
            <w:r>
              <w:rPr>
                <w:spacing w:val="-4"/>
                <w:sz w:val="17"/>
              </w:rPr>
              <w:t>1/2"</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TUBO</w:t>
            </w:r>
            <w:r>
              <w:rPr>
                <w:spacing w:val="-4"/>
                <w:sz w:val="17"/>
              </w:rPr>
              <w:t xml:space="preserve"> </w:t>
            </w:r>
            <w:r>
              <w:rPr>
                <w:spacing w:val="-2"/>
                <w:sz w:val="17"/>
              </w:rPr>
              <w:t>PVC</w:t>
            </w:r>
            <w:r>
              <w:rPr>
                <w:spacing w:val="-4"/>
                <w:sz w:val="17"/>
              </w:rPr>
              <w:t xml:space="preserve"> 1/2"</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TEFLÓN</w:t>
            </w:r>
            <w:r>
              <w:rPr>
                <w:spacing w:val="-6"/>
                <w:sz w:val="17"/>
              </w:rPr>
              <w:t xml:space="preserve"> </w:t>
            </w:r>
            <w:r>
              <w:rPr>
                <w:spacing w:val="-4"/>
                <w:sz w:val="17"/>
              </w:rPr>
              <w:t>3/4"</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TEE</w:t>
            </w:r>
            <w:r>
              <w:rPr>
                <w:spacing w:val="-9"/>
                <w:sz w:val="17"/>
              </w:rPr>
              <w:t xml:space="preserve"> </w:t>
            </w:r>
            <w:r>
              <w:rPr>
                <w:sz w:val="17"/>
              </w:rPr>
              <w:t>PVC</w:t>
            </w:r>
            <w:r>
              <w:rPr>
                <w:spacing w:val="-8"/>
                <w:sz w:val="17"/>
              </w:rPr>
              <w:t xml:space="preserve"> </w:t>
            </w:r>
            <w:r>
              <w:rPr>
                <w:spacing w:val="-2"/>
                <w:sz w:val="17"/>
              </w:rPr>
              <w:t>D=1/2"</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NIPLE</w:t>
            </w:r>
            <w:r>
              <w:rPr>
                <w:spacing w:val="-10"/>
                <w:sz w:val="17"/>
              </w:rPr>
              <w:t xml:space="preserve"> </w:t>
            </w:r>
            <w:r>
              <w:rPr>
                <w:sz w:val="17"/>
              </w:rPr>
              <w:t>PVC</w:t>
            </w:r>
            <w:r>
              <w:rPr>
                <w:spacing w:val="-9"/>
                <w:sz w:val="17"/>
              </w:rPr>
              <w:t xml:space="preserve"> </w:t>
            </w:r>
            <w:r>
              <w:rPr>
                <w:sz w:val="17"/>
              </w:rPr>
              <w:t>DE</w:t>
            </w:r>
            <w:r>
              <w:rPr>
                <w:spacing w:val="-9"/>
                <w:sz w:val="17"/>
              </w:rPr>
              <w:t xml:space="preserve"> </w:t>
            </w:r>
            <w:r>
              <w:rPr>
                <w:spacing w:val="-4"/>
                <w:sz w:val="17"/>
              </w:rPr>
              <w:t>1/2"</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LLAVE</w:t>
            </w:r>
            <w:r>
              <w:rPr>
                <w:spacing w:val="-10"/>
                <w:sz w:val="17"/>
              </w:rPr>
              <w:t xml:space="preserve"> </w:t>
            </w:r>
            <w:r>
              <w:rPr>
                <w:sz w:val="17"/>
              </w:rPr>
              <w:t>DE</w:t>
            </w:r>
            <w:r>
              <w:rPr>
                <w:spacing w:val="-9"/>
                <w:sz w:val="17"/>
              </w:rPr>
              <w:t xml:space="preserve"> </w:t>
            </w:r>
            <w:r>
              <w:rPr>
                <w:sz w:val="17"/>
              </w:rPr>
              <w:t>PASO</w:t>
            </w:r>
            <w:r>
              <w:rPr>
                <w:spacing w:val="-10"/>
                <w:sz w:val="17"/>
              </w:rPr>
              <w:t xml:space="preserve"> </w:t>
            </w:r>
            <w:r>
              <w:rPr>
                <w:sz w:val="17"/>
              </w:rPr>
              <w:t>1/2"</w:t>
            </w:r>
            <w:r>
              <w:rPr>
                <w:spacing w:val="-9"/>
                <w:sz w:val="17"/>
              </w:rPr>
              <w:t xml:space="preserve"> </w:t>
            </w:r>
            <w:r>
              <w:rPr>
                <w:sz w:val="17"/>
              </w:rPr>
              <w:t>PARA</w:t>
            </w:r>
            <w:r>
              <w:rPr>
                <w:spacing w:val="-9"/>
                <w:sz w:val="17"/>
              </w:rPr>
              <w:t xml:space="preserve"> </w:t>
            </w:r>
            <w:r>
              <w:rPr>
                <w:spacing w:val="-2"/>
                <w:sz w:val="17"/>
              </w:rPr>
              <w:t>DUCHA</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LLAVE</w:t>
            </w:r>
            <w:r>
              <w:rPr>
                <w:spacing w:val="-10"/>
                <w:sz w:val="17"/>
              </w:rPr>
              <w:t xml:space="preserve"> </w:t>
            </w:r>
            <w:r>
              <w:rPr>
                <w:sz w:val="17"/>
              </w:rPr>
              <w:t>DE</w:t>
            </w:r>
            <w:r>
              <w:rPr>
                <w:spacing w:val="-10"/>
                <w:sz w:val="17"/>
              </w:rPr>
              <w:t xml:space="preserve"> </w:t>
            </w:r>
            <w:r>
              <w:rPr>
                <w:sz w:val="17"/>
              </w:rPr>
              <w:t>PASO</w:t>
            </w:r>
            <w:r>
              <w:rPr>
                <w:spacing w:val="-9"/>
                <w:sz w:val="17"/>
              </w:rPr>
              <w:t xml:space="preserve"> </w:t>
            </w:r>
            <w:r>
              <w:rPr>
                <w:spacing w:val="-4"/>
                <w:sz w:val="17"/>
              </w:rPr>
              <w:t>1/2"</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COPLA</w:t>
            </w:r>
            <w:r>
              <w:rPr>
                <w:spacing w:val="-10"/>
                <w:sz w:val="17"/>
              </w:rPr>
              <w:t xml:space="preserve"> </w:t>
            </w:r>
            <w:r>
              <w:rPr>
                <w:sz w:val="17"/>
              </w:rPr>
              <w:t>PVC</w:t>
            </w:r>
            <w:r>
              <w:rPr>
                <w:spacing w:val="-9"/>
                <w:sz w:val="17"/>
              </w:rPr>
              <w:t xml:space="preserve"> </w:t>
            </w:r>
            <w:r>
              <w:rPr>
                <w:sz w:val="17"/>
              </w:rPr>
              <w:t>DE</w:t>
            </w:r>
            <w:r>
              <w:rPr>
                <w:spacing w:val="-10"/>
                <w:sz w:val="17"/>
              </w:rPr>
              <w:t xml:space="preserve"> </w:t>
            </w:r>
            <w:r>
              <w:rPr>
                <w:spacing w:val="-4"/>
                <w:sz w:val="17"/>
              </w:rPr>
              <w:t>1/2"</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CODO</w:t>
            </w:r>
            <w:r>
              <w:rPr>
                <w:spacing w:val="-10"/>
                <w:sz w:val="17"/>
              </w:rPr>
              <w:t xml:space="preserve"> </w:t>
            </w:r>
            <w:r>
              <w:rPr>
                <w:sz w:val="17"/>
              </w:rPr>
              <w:t>PVC</w:t>
            </w:r>
            <w:r>
              <w:rPr>
                <w:spacing w:val="-9"/>
                <w:sz w:val="17"/>
              </w:rPr>
              <w:t xml:space="preserve"> </w:t>
            </w:r>
            <w:r>
              <w:rPr>
                <w:sz w:val="17"/>
              </w:rPr>
              <w:t>DE</w:t>
            </w:r>
            <w:r>
              <w:rPr>
                <w:spacing w:val="-9"/>
                <w:sz w:val="17"/>
              </w:rPr>
              <w:t xml:space="preserve"> </w:t>
            </w:r>
            <w:r>
              <w:rPr>
                <w:spacing w:val="-4"/>
                <w:sz w:val="17"/>
              </w:rPr>
              <w:t>1/2"</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CODO</w:t>
            </w:r>
            <w:r>
              <w:rPr>
                <w:spacing w:val="-4"/>
                <w:sz w:val="17"/>
              </w:rPr>
              <w:t xml:space="preserve"> </w:t>
            </w:r>
            <w:r>
              <w:rPr>
                <w:spacing w:val="-2"/>
                <w:sz w:val="17"/>
              </w:rPr>
              <w:t>FG GALVANIZADO</w:t>
            </w:r>
            <w:r>
              <w:rPr>
                <w:spacing w:val="-3"/>
                <w:sz w:val="17"/>
              </w:rPr>
              <w:t xml:space="preserve"> </w:t>
            </w:r>
            <w:r>
              <w:rPr>
                <w:spacing w:val="-2"/>
                <w:sz w:val="17"/>
              </w:rPr>
              <w:t xml:space="preserve">DE </w:t>
            </w:r>
            <w:r>
              <w:rPr>
                <w:spacing w:val="-4"/>
                <w:sz w:val="17"/>
              </w:rPr>
              <w:t>1/2"</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CAÑERÍA</w:t>
            </w:r>
            <w:r>
              <w:rPr>
                <w:spacing w:val="-1"/>
                <w:sz w:val="17"/>
              </w:rPr>
              <w:t xml:space="preserve"> </w:t>
            </w:r>
            <w:r>
              <w:rPr>
                <w:spacing w:val="-2"/>
                <w:sz w:val="17"/>
              </w:rPr>
              <w:t>DE</w:t>
            </w:r>
            <w:r>
              <w:rPr>
                <w:spacing w:val="-1"/>
                <w:sz w:val="17"/>
              </w:rPr>
              <w:t xml:space="preserve"> </w:t>
            </w:r>
            <w:r>
              <w:rPr>
                <w:spacing w:val="-2"/>
                <w:sz w:val="17"/>
              </w:rPr>
              <w:t>ALUMINIO 1/2"</w:t>
            </w:r>
            <w:r>
              <w:rPr>
                <w:spacing w:val="-1"/>
                <w:sz w:val="17"/>
              </w:rPr>
              <w:t xml:space="preserve"> </w:t>
            </w:r>
            <w:r>
              <w:rPr>
                <w:spacing w:val="-2"/>
                <w:sz w:val="17"/>
              </w:rPr>
              <w:t>(BRAZO DE DUCHA)</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PZA</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PLOMERO</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PROVISIÓN</w:t>
            </w:r>
            <w:r>
              <w:rPr>
                <w:spacing w:val="-3"/>
                <w:sz w:val="17"/>
              </w:rPr>
              <w:t xml:space="preserve"> </w:t>
            </w:r>
            <w:r>
              <w:rPr>
                <w:spacing w:val="-2"/>
                <w:sz w:val="17"/>
              </w:rPr>
              <w:t>Y</w:t>
            </w:r>
            <w:r>
              <w:rPr>
                <w:spacing w:val="-3"/>
                <w:sz w:val="17"/>
              </w:rPr>
              <w:t xml:space="preserve"> </w:t>
            </w:r>
            <w:r>
              <w:rPr>
                <w:spacing w:val="-2"/>
                <w:sz w:val="17"/>
              </w:rPr>
              <w:t>COLOCADO</w:t>
            </w:r>
            <w:r>
              <w:rPr>
                <w:spacing w:val="-4"/>
                <w:sz w:val="17"/>
              </w:rPr>
              <w:t xml:space="preserve"> </w:t>
            </w:r>
            <w:r>
              <w:rPr>
                <w:spacing w:val="-2"/>
                <w:sz w:val="17"/>
              </w:rPr>
              <w:t>DE</w:t>
            </w:r>
            <w:r>
              <w:rPr>
                <w:spacing w:val="-3"/>
                <w:sz w:val="17"/>
              </w:rPr>
              <w:t xml:space="preserve"> </w:t>
            </w:r>
            <w:r>
              <w:rPr>
                <w:spacing w:val="-2"/>
                <w:sz w:val="17"/>
              </w:rPr>
              <w:t>LAVAMANOS</w:t>
            </w:r>
            <w:r>
              <w:rPr>
                <w:spacing w:val="-3"/>
                <w:sz w:val="17"/>
              </w:rPr>
              <w:t xml:space="preserve"> </w:t>
            </w:r>
            <w:r>
              <w:rPr>
                <w:spacing w:val="-2"/>
                <w:sz w:val="17"/>
              </w:rPr>
              <w:t>CON</w:t>
            </w:r>
            <w:r>
              <w:rPr>
                <w:spacing w:val="-3"/>
                <w:sz w:val="17"/>
              </w:rPr>
              <w:t xml:space="preserve"> </w:t>
            </w:r>
            <w:r>
              <w:rPr>
                <w:spacing w:val="-2"/>
                <w:sz w:val="17"/>
              </w:rPr>
              <w:t>ACCESORIOS</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PZA</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45</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SIFÓN</w:t>
            </w:r>
            <w:r>
              <w:rPr>
                <w:spacing w:val="-10"/>
                <w:sz w:val="17"/>
              </w:rPr>
              <w:t xml:space="preserve"> </w:t>
            </w:r>
            <w:r>
              <w:rPr>
                <w:sz w:val="17"/>
              </w:rPr>
              <w:t>DE</w:t>
            </w:r>
            <w:r>
              <w:rPr>
                <w:spacing w:val="-9"/>
                <w:sz w:val="17"/>
              </w:rPr>
              <w:t xml:space="preserve"> </w:t>
            </w:r>
            <w:r>
              <w:rPr>
                <w:spacing w:val="-5"/>
                <w:sz w:val="17"/>
              </w:rPr>
              <w:t>PVC</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419"/>
        </w:trPr>
        <w:tc>
          <w:tcPr>
            <w:tcW w:w="775" w:type="dxa"/>
          </w:tcPr>
          <w:p w:rsidR="00D17734" w:rsidRDefault="00D17734" w:rsidP="00D17734">
            <w:pPr>
              <w:pStyle w:val="TableParagraph"/>
              <w:rPr>
                <w:rFonts w:ascii="Times New Roman"/>
                <w:sz w:val="16"/>
              </w:rPr>
            </w:pPr>
          </w:p>
        </w:tc>
        <w:tc>
          <w:tcPr>
            <w:tcW w:w="775" w:type="dxa"/>
          </w:tcPr>
          <w:p w:rsidR="00D17734" w:rsidRDefault="00D17734" w:rsidP="00D17734">
            <w:pPr>
              <w:pStyle w:val="TableParagraph"/>
              <w:rPr>
                <w:rFonts w:ascii="Times New Roman"/>
                <w:sz w:val="16"/>
              </w:rPr>
            </w:pPr>
          </w:p>
        </w:tc>
        <w:tc>
          <w:tcPr>
            <w:tcW w:w="4126" w:type="dxa"/>
          </w:tcPr>
          <w:p w:rsidR="00D17734" w:rsidRDefault="00D17734" w:rsidP="00D17734">
            <w:pPr>
              <w:pStyle w:val="TableParagraph"/>
              <w:spacing w:before="15"/>
              <w:rPr>
                <w:rFonts w:ascii="Times New Roman"/>
                <w:sz w:val="17"/>
              </w:rPr>
            </w:pPr>
          </w:p>
          <w:p w:rsidR="00D17734" w:rsidRDefault="00D17734" w:rsidP="00D17734">
            <w:pPr>
              <w:pStyle w:val="TableParagraph"/>
              <w:spacing w:line="188" w:lineRule="exact"/>
              <w:ind w:left="29"/>
              <w:rPr>
                <w:sz w:val="17"/>
              </w:rPr>
            </w:pPr>
            <w:r>
              <w:rPr>
                <w:spacing w:val="-2"/>
                <w:sz w:val="17"/>
              </w:rPr>
              <w:t>LAVAMANOS</w:t>
            </w:r>
            <w:r>
              <w:rPr>
                <w:spacing w:val="-3"/>
                <w:sz w:val="17"/>
              </w:rPr>
              <w:t xml:space="preserve"> </w:t>
            </w:r>
            <w:r>
              <w:rPr>
                <w:spacing w:val="-2"/>
                <w:sz w:val="17"/>
              </w:rPr>
              <w:t>CON PEDESTAL</w:t>
            </w:r>
            <w:r>
              <w:rPr>
                <w:spacing w:val="-4"/>
                <w:sz w:val="17"/>
              </w:rPr>
              <w:t xml:space="preserve"> </w:t>
            </w:r>
            <w:r>
              <w:rPr>
                <w:spacing w:val="-2"/>
                <w:sz w:val="17"/>
              </w:rPr>
              <w:t>MAS ACCESORIOS</w:t>
            </w:r>
          </w:p>
        </w:tc>
        <w:tc>
          <w:tcPr>
            <w:tcW w:w="1269"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29"/>
              <w:rPr>
                <w:sz w:val="17"/>
              </w:rPr>
            </w:pPr>
            <w:r>
              <w:rPr>
                <w:spacing w:val="-5"/>
                <w:sz w:val="17"/>
              </w:rPr>
              <w:t>PZA</w:t>
            </w:r>
          </w:p>
        </w:tc>
        <w:tc>
          <w:tcPr>
            <w:tcW w:w="1270" w:type="dxa"/>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6"/>
              </w:rPr>
            </w:pPr>
          </w:p>
        </w:tc>
        <w:tc>
          <w:tcPr>
            <w:tcW w:w="847" w:type="dxa"/>
          </w:tcPr>
          <w:p w:rsidR="00D17734" w:rsidRDefault="00D17734" w:rsidP="00D17734">
            <w:pPr>
              <w:pStyle w:val="TableParagraph"/>
              <w:rPr>
                <w:rFonts w:ascii="Times New Roman"/>
                <w:sz w:val="16"/>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GRIFERÍA</w:t>
            </w:r>
            <w:r>
              <w:rPr>
                <w:spacing w:val="2"/>
                <w:sz w:val="17"/>
              </w:rPr>
              <w:t xml:space="preserve"> </w:t>
            </w:r>
            <w:r>
              <w:rPr>
                <w:spacing w:val="-2"/>
                <w:sz w:val="17"/>
              </w:rPr>
              <w:t>PARA</w:t>
            </w:r>
            <w:r>
              <w:rPr>
                <w:spacing w:val="2"/>
                <w:sz w:val="17"/>
              </w:rPr>
              <w:t xml:space="preserve"> </w:t>
            </w:r>
            <w:r>
              <w:rPr>
                <w:spacing w:val="-2"/>
                <w:sz w:val="17"/>
              </w:rPr>
              <w:t>LAVAMANOS</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CHICOTILLO</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TEFLÓN</w:t>
            </w:r>
            <w:r>
              <w:rPr>
                <w:spacing w:val="-6"/>
                <w:sz w:val="17"/>
              </w:rPr>
              <w:t xml:space="preserve"> </w:t>
            </w:r>
            <w:r>
              <w:rPr>
                <w:spacing w:val="-4"/>
                <w:sz w:val="17"/>
              </w:rPr>
              <w:t>3/4"</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r>
              <w:rPr>
                <w:sz w:val="17"/>
              </w:rPr>
              <w:t xml:space="preserve"> </w:t>
            </w:r>
            <w:r>
              <w:rPr>
                <w:spacing w:val="-4"/>
                <w:sz w:val="17"/>
              </w:rPr>
              <w:t>FINA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PLOMERO</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2,5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8"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PROVISIÓN</w:t>
            </w:r>
            <w:r>
              <w:rPr>
                <w:spacing w:val="-3"/>
                <w:sz w:val="17"/>
              </w:rPr>
              <w:t xml:space="preserve"> </w:t>
            </w:r>
            <w:r>
              <w:rPr>
                <w:spacing w:val="-2"/>
                <w:sz w:val="17"/>
              </w:rPr>
              <w:t>Y</w:t>
            </w:r>
            <w:r>
              <w:rPr>
                <w:spacing w:val="-3"/>
                <w:sz w:val="17"/>
              </w:rPr>
              <w:t xml:space="preserve"> </w:t>
            </w:r>
            <w:r>
              <w:rPr>
                <w:spacing w:val="-2"/>
                <w:sz w:val="17"/>
              </w:rPr>
              <w:t>COLOCADO</w:t>
            </w:r>
            <w:r>
              <w:rPr>
                <w:spacing w:val="-4"/>
                <w:sz w:val="17"/>
              </w:rPr>
              <w:t xml:space="preserve"> </w:t>
            </w:r>
            <w:r>
              <w:rPr>
                <w:spacing w:val="-2"/>
                <w:sz w:val="17"/>
              </w:rPr>
              <w:t>DE</w:t>
            </w:r>
            <w:r>
              <w:rPr>
                <w:spacing w:val="-3"/>
                <w:sz w:val="17"/>
              </w:rPr>
              <w:t xml:space="preserve"> </w:t>
            </w:r>
            <w:r>
              <w:rPr>
                <w:spacing w:val="-2"/>
                <w:sz w:val="17"/>
              </w:rPr>
              <w:t>DUCHA</w:t>
            </w:r>
            <w:r>
              <w:rPr>
                <w:spacing w:val="-1"/>
                <w:sz w:val="17"/>
              </w:rPr>
              <w:t xml:space="preserve"> </w:t>
            </w:r>
            <w:r>
              <w:rPr>
                <w:spacing w:val="-2"/>
                <w:sz w:val="17"/>
              </w:rPr>
              <w:t>ELÉCTRICA</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PZA</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46</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DUCHA</w:t>
            </w:r>
            <w:r>
              <w:rPr>
                <w:spacing w:val="-3"/>
                <w:sz w:val="17"/>
              </w:rPr>
              <w:t xml:space="preserve"> </w:t>
            </w:r>
            <w:r>
              <w:rPr>
                <w:spacing w:val="-2"/>
                <w:sz w:val="17"/>
              </w:rPr>
              <w:t>PLÁSTICA</w:t>
            </w:r>
            <w:r>
              <w:rPr>
                <w:spacing w:val="-3"/>
                <w:sz w:val="17"/>
              </w:rPr>
              <w:t xml:space="preserve"> </w:t>
            </w:r>
            <w:r>
              <w:rPr>
                <w:spacing w:val="-2"/>
                <w:sz w:val="17"/>
              </w:rPr>
              <w:t>ELÉCTRICA</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ELECTRICISTA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5"/>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PROVISIÓN</w:t>
            </w:r>
            <w:r>
              <w:rPr>
                <w:spacing w:val="-4"/>
                <w:sz w:val="17"/>
              </w:rPr>
              <w:t xml:space="preserve"> </w:t>
            </w:r>
            <w:r>
              <w:rPr>
                <w:spacing w:val="-2"/>
                <w:sz w:val="17"/>
              </w:rPr>
              <w:t>Y</w:t>
            </w:r>
            <w:r>
              <w:rPr>
                <w:spacing w:val="-3"/>
                <w:sz w:val="17"/>
              </w:rPr>
              <w:t xml:space="preserve"> </w:t>
            </w:r>
            <w:r>
              <w:rPr>
                <w:spacing w:val="-2"/>
                <w:sz w:val="17"/>
              </w:rPr>
              <w:t>COLOCADO</w:t>
            </w:r>
            <w:r>
              <w:rPr>
                <w:spacing w:val="-4"/>
                <w:sz w:val="17"/>
              </w:rPr>
              <w:t xml:space="preserve"> </w:t>
            </w:r>
            <w:r>
              <w:rPr>
                <w:spacing w:val="-2"/>
                <w:sz w:val="17"/>
              </w:rPr>
              <w:t>DE</w:t>
            </w:r>
            <w:r>
              <w:rPr>
                <w:spacing w:val="-3"/>
                <w:sz w:val="17"/>
              </w:rPr>
              <w:t xml:space="preserve"> </w:t>
            </w:r>
            <w:r>
              <w:rPr>
                <w:spacing w:val="-2"/>
                <w:sz w:val="17"/>
              </w:rPr>
              <w:t>INODORO</w:t>
            </w:r>
            <w:r>
              <w:rPr>
                <w:spacing w:val="-4"/>
                <w:sz w:val="17"/>
              </w:rPr>
              <w:t xml:space="preserve"> </w:t>
            </w:r>
            <w:r>
              <w:rPr>
                <w:spacing w:val="-2"/>
                <w:sz w:val="17"/>
              </w:rPr>
              <w:t>C/TANQUE</w:t>
            </w:r>
            <w:r>
              <w:rPr>
                <w:spacing w:val="-4"/>
                <w:sz w:val="17"/>
              </w:rPr>
              <w:t xml:space="preserve"> </w:t>
            </w:r>
            <w:r>
              <w:rPr>
                <w:spacing w:val="-2"/>
                <w:sz w:val="17"/>
              </w:rPr>
              <w:t>BAJO</w:t>
            </w:r>
            <w:r>
              <w:rPr>
                <w:spacing w:val="-4"/>
                <w:sz w:val="17"/>
              </w:rPr>
              <w:t xml:space="preserve"> </w:t>
            </w:r>
            <w:r>
              <w:rPr>
                <w:spacing w:val="-2"/>
                <w:sz w:val="17"/>
              </w:rPr>
              <w:t>Y</w:t>
            </w:r>
            <w:r>
              <w:rPr>
                <w:spacing w:val="-3"/>
                <w:sz w:val="17"/>
              </w:rPr>
              <w:t xml:space="preserve"> </w:t>
            </w:r>
            <w:r>
              <w:rPr>
                <w:spacing w:val="-2"/>
                <w:sz w:val="17"/>
              </w:rPr>
              <w:t>ACCESORIOS</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PZA</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47</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TEFLÓN</w:t>
            </w:r>
            <w:r>
              <w:rPr>
                <w:spacing w:val="-6"/>
                <w:sz w:val="17"/>
              </w:rPr>
              <w:t xml:space="preserve"> </w:t>
            </w:r>
            <w:r>
              <w:rPr>
                <w:spacing w:val="-4"/>
                <w:sz w:val="17"/>
              </w:rPr>
              <w:t>3/4"</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INODORO</w:t>
            </w:r>
            <w:r>
              <w:rPr>
                <w:spacing w:val="-4"/>
                <w:sz w:val="17"/>
              </w:rPr>
              <w:t xml:space="preserve"> </w:t>
            </w:r>
            <w:r>
              <w:rPr>
                <w:spacing w:val="-2"/>
                <w:sz w:val="17"/>
              </w:rPr>
              <w:t>T/BAJO</w:t>
            </w:r>
            <w:r>
              <w:rPr>
                <w:spacing w:val="-3"/>
                <w:sz w:val="17"/>
              </w:rPr>
              <w:t xml:space="preserve"> </w:t>
            </w:r>
            <w:r>
              <w:rPr>
                <w:spacing w:val="-2"/>
                <w:sz w:val="17"/>
              </w:rPr>
              <w:t>MAS ACCESORIOS</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CHICOTILLO</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r>
              <w:rPr>
                <w:sz w:val="17"/>
              </w:rPr>
              <w:t xml:space="preserve"> </w:t>
            </w:r>
            <w:r>
              <w:rPr>
                <w:spacing w:val="-4"/>
                <w:sz w:val="17"/>
              </w:rPr>
              <w:t>FINA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4"/>
                <w:sz w:val="17"/>
              </w:rPr>
              <w:t>0,01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PLOMERO</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2,2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8"/>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1"/>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4"/>
              </w:rPr>
            </w:pPr>
          </w:p>
        </w:tc>
        <w:tc>
          <w:tcPr>
            <w:tcW w:w="1270" w:type="dxa"/>
            <w:shd w:val="clear" w:color="auto" w:fill="0080FF"/>
          </w:tcPr>
          <w:p w:rsidR="00D17734" w:rsidRDefault="00D17734" w:rsidP="00D17734">
            <w:pPr>
              <w:pStyle w:val="TableParagraph"/>
              <w:rPr>
                <w:rFonts w:ascii="Times New Roman"/>
                <w:sz w:val="14"/>
              </w:rPr>
            </w:pPr>
          </w:p>
        </w:tc>
        <w:tc>
          <w:tcPr>
            <w:tcW w:w="847" w:type="dxa"/>
            <w:shd w:val="clear" w:color="auto" w:fill="0080FF"/>
          </w:tcPr>
          <w:p w:rsidR="00D17734" w:rsidRDefault="00D17734" w:rsidP="00D17734">
            <w:pPr>
              <w:pStyle w:val="TableParagraph"/>
              <w:rPr>
                <w:rFonts w:ascii="Times New Roman"/>
                <w:sz w:val="14"/>
              </w:rPr>
            </w:pPr>
          </w:p>
        </w:tc>
        <w:tc>
          <w:tcPr>
            <w:tcW w:w="847" w:type="dxa"/>
            <w:shd w:val="clear" w:color="auto" w:fill="0080FF"/>
          </w:tcPr>
          <w:p w:rsidR="00D17734" w:rsidRDefault="00D17734" w:rsidP="00D17734">
            <w:pPr>
              <w:pStyle w:val="TableParagraph"/>
              <w:rPr>
                <w:rFonts w:ascii="Times New Roman"/>
                <w:sz w:val="14"/>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CÁMARA</w:t>
            </w:r>
            <w:r>
              <w:rPr>
                <w:spacing w:val="-3"/>
                <w:sz w:val="17"/>
              </w:rPr>
              <w:t xml:space="preserve"> </w:t>
            </w:r>
            <w:r>
              <w:rPr>
                <w:spacing w:val="-2"/>
                <w:sz w:val="17"/>
              </w:rPr>
              <w:t>DE</w:t>
            </w:r>
            <w:r>
              <w:rPr>
                <w:spacing w:val="-3"/>
                <w:sz w:val="17"/>
              </w:rPr>
              <w:t xml:space="preserve"> </w:t>
            </w:r>
            <w:r>
              <w:rPr>
                <w:spacing w:val="-2"/>
                <w:sz w:val="17"/>
              </w:rPr>
              <w:t>INSPECCIÓN</w:t>
            </w:r>
            <w:r>
              <w:rPr>
                <w:spacing w:val="-3"/>
                <w:sz w:val="17"/>
              </w:rPr>
              <w:t xml:space="preserve"> </w:t>
            </w:r>
            <w:r>
              <w:rPr>
                <w:spacing w:val="-2"/>
                <w:sz w:val="17"/>
              </w:rPr>
              <w:t>DE</w:t>
            </w:r>
            <w:r>
              <w:rPr>
                <w:spacing w:val="-3"/>
                <w:sz w:val="17"/>
              </w:rPr>
              <w:t xml:space="preserve"> </w:t>
            </w:r>
            <w:r>
              <w:rPr>
                <w:spacing w:val="-2"/>
                <w:sz w:val="17"/>
              </w:rPr>
              <w:t>LADRILLO</w:t>
            </w:r>
            <w:r>
              <w:rPr>
                <w:spacing w:val="-5"/>
                <w:sz w:val="17"/>
              </w:rPr>
              <w:t xml:space="preserve"> </w:t>
            </w:r>
            <w:r>
              <w:rPr>
                <w:spacing w:val="-2"/>
                <w:sz w:val="17"/>
              </w:rPr>
              <w:t>ADOBITO</w:t>
            </w:r>
            <w:r>
              <w:rPr>
                <w:spacing w:val="-4"/>
                <w:sz w:val="17"/>
              </w:rPr>
              <w:t xml:space="preserve"> </w:t>
            </w:r>
            <w:r>
              <w:rPr>
                <w:spacing w:val="-2"/>
                <w:sz w:val="17"/>
              </w:rPr>
              <w:t>(20X10X5)</w:t>
            </w:r>
            <w:r>
              <w:rPr>
                <w:spacing w:val="-3"/>
                <w:sz w:val="17"/>
              </w:rPr>
              <w:t xml:space="preserve"> </w:t>
            </w:r>
            <w:r>
              <w:rPr>
                <w:spacing w:val="-2"/>
                <w:sz w:val="17"/>
              </w:rPr>
              <w:t>(0,60X0,60)</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PZA</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48</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LADRILLO</w:t>
            </w:r>
            <w:r>
              <w:rPr>
                <w:spacing w:val="-5"/>
                <w:sz w:val="17"/>
              </w:rPr>
              <w:t xml:space="preserve"> </w:t>
            </w:r>
            <w:r>
              <w:rPr>
                <w:spacing w:val="-2"/>
                <w:sz w:val="17"/>
              </w:rPr>
              <w:t>ADOBITO</w:t>
            </w:r>
            <w:r>
              <w:rPr>
                <w:spacing w:val="-4"/>
                <w:sz w:val="17"/>
              </w:rPr>
              <w:t xml:space="preserve"> </w:t>
            </w:r>
            <w:r>
              <w:rPr>
                <w:spacing w:val="-2"/>
                <w:sz w:val="17"/>
              </w:rPr>
              <w:t>(20X10X5)</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5"/>
                <w:sz w:val="17"/>
              </w:rPr>
              <w:t>65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5/16"</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1,9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AMARRE</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50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GRAVA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9"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CÁMARA SÉPTICA</w:t>
            </w:r>
            <w:r>
              <w:rPr>
                <w:spacing w:val="-1"/>
                <w:sz w:val="17"/>
              </w:rPr>
              <w:t xml:space="preserve"> </w:t>
            </w:r>
            <w:r>
              <w:rPr>
                <w:spacing w:val="-2"/>
                <w:sz w:val="17"/>
              </w:rPr>
              <w:t>DE HORMIGÓN CICLÓPEO</w:t>
            </w:r>
            <w:r>
              <w:rPr>
                <w:spacing w:val="-3"/>
                <w:sz w:val="17"/>
              </w:rPr>
              <w:t xml:space="preserve"> </w:t>
            </w:r>
            <w:r>
              <w:rPr>
                <w:spacing w:val="-2"/>
                <w:sz w:val="17"/>
              </w:rPr>
              <w:t>(1,50X1,50)</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GLB</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49</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TUBO</w:t>
            </w:r>
            <w:r>
              <w:rPr>
                <w:spacing w:val="-4"/>
                <w:sz w:val="17"/>
              </w:rPr>
              <w:t xml:space="preserve"> </w:t>
            </w:r>
            <w:r>
              <w:rPr>
                <w:spacing w:val="-2"/>
                <w:sz w:val="17"/>
              </w:rPr>
              <w:t>PVC</w:t>
            </w:r>
            <w:r>
              <w:rPr>
                <w:spacing w:val="-4"/>
                <w:sz w:val="17"/>
              </w:rPr>
              <w:t xml:space="preserve"> </w:t>
            </w:r>
            <w:r>
              <w:rPr>
                <w:spacing w:val="-2"/>
                <w:sz w:val="17"/>
              </w:rPr>
              <w:t>DESAGÜE</w:t>
            </w:r>
            <w:r>
              <w:rPr>
                <w:spacing w:val="-3"/>
                <w:sz w:val="17"/>
              </w:rPr>
              <w:t xml:space="preserve"> </w:t>
            </w:r>
            <w:r>
              <w:rPr>
                <w:spacing w:val="-5"/>
                <w:sz w:val="17"/>
              </w:rPr>
              <w:t>4"</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8"/>
              <w:jc w:val="right"/>
              <w:rPr>
                <w:sz w:val="17"/>
              </w:rPr>
            </w:pPr>
            <w:r>
              <w:rPr>
                <w:spacing w:val="-10"/>
                <w:sz w:val="17"/>
              </w:rPr>
              <w:t>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TUBO</w:t>
            </w:r>
            <w:r>
              <w:rPr>
                <w:spacing w:val="-4"/>
                <w:sz w:val="17"/>
              </w:rPr>
              <w:t xml:space="preserve"> </w:t>
            </w:r>
            <w:r>
              <w:rPr>
                <w:spacing w:val="-2"/>
                <w:sz w:val="17"/>
              </w:rPr>
              <w:t>PVC</w:t>
            </w:r>
            <w:r>
              <w:rPr>
                <w:spacing w:val="-4"/>
                <w:sz w:val="17"/>
              </w:rPr>
              <w:t xml:space="preserve"> </w:t>
            </w:r>
            <w:r>
              <w:rPr>
                <w:spacing w:val="-2"/>
                <w:sz w:val="17"/>
              </w:rPr>
              <w:t>DESAGUE</w:t>
            </w:r>
            <w:r>
              <w:rPr>
                <w:spacing w:val="-3"/>
                <w:sz w:val="17"/>
              </w:rPr>
              <w:t xml:space="preserve"> </w:t>
            </w:r>
            <w:r>
              <w:rPr>
                <w:spacing w:val="-5"/>
                <w:sz w:val="17"/>
              </w:rPr>
              <w:t>2"</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5"/>
                <w:sz w:val="17"/>
              </w:rPr>
              <w:t>1,6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TEE</w:t>
            </w:r>
            <w:r>
              <w:rPr>
                <w:spacing w:val="-3"/>
                <w:sz w:val="17"/>
              </w:rPr>
              <w:t xml:space="preserve"> </w:t>
            </w:r>
            <w:r>
              <w:rPr>
                <w:spacing w:val="-2"/>
                <w:sz w:val="17"/>
              </w:rPr>
              <w:t>PVC</w:t>
            </w:r>
            <w:r>
              <w:rPr>
                <w:spacing w:val="-3"/>
                <w:sz w:val="17"/>
              </w:rPr>
              <w:t xml:space="preserve"> </w:t>
            </w:r>
            <w:r>
              <w:rPr>
                <w:spacing w:val="-2"/>
                <w:sz w:val="17"/>
              </w:rPr>
              <w:t>DESAGÜE</w:t>
            </w:r>
            <w:r>
              <w:rPr>
                <w:spacing w:val="-4"/>
                <w:sz w:val="17"/>
              </w:rPr>
              <w:t xml:space="preserve"> </w:t>
            </w:r>
            <w:r>
              <w:rPr>
                <w:spacing w:val="-5"/>
                <w:sz w:val="17"/>
              </w:rPr>
              <w:t>4"</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TEE</w:t>
            </w:r>
            <w:r>
              <w:rPr>
                <w:spacing w:val="-3"/>
                <w:sz w:val="17"/>
              </w:rPr>
              <w:t xml:space="preserve"> </w:t>
            </w:r>
            <w:r>
              <w:rPr>
                <w:spacing w:val="-2"/>
                <w:sz w:val="17"/>
              </w:rPr>
              <w:t>PVC</w:t>
            </w:r>
            <w:r>
              <w:rPr>
                <w:spacing w:val="-3"/>
                <w:sz w:val="17"/>
              </w:rPr>
              <w:t xml:space="preserve"> </w:t>
            </w:r>
            <w:r>
              <w:rPr>
                <w:spacing w:val="-2"/>
                <w:sz w:val="17"/>
              </w:rPr>
              <w:t>DESAGÜE</w:t>
            </w:r>
            <w:r>
              <w:rPr>
                <w:spacing w:val="-4"/>
                <w:sz w:val="17"/>
              </w:rPr>
              <w:t xml:space="preserve"> </w:t>
            </w:r>
            <w:r>
              <w:rPr>
                <w:spacing w:val="-5"/>
                <w:sz w:val="17"/>
              </w:rPr>
              <w:t>2"</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PEGAMENTO</w:t>
            </w:r>
            <w:r>
              <w:rPr>
                <w:spacing w:val="-4"/>
                <w:sz w:val="17"/>
              </w:rPr>
              <w:t xml:space="preserve"> </w:t>
            </w:r>
            <w:r>
              <w:rPr>
                <w:spacing w:val="-2"/>
                <w:sz w:val="17"/>
              </w:rPr>
              <w:t>PARA</w:t>
            </w:r>
            <w:r>
              <w:rPr>
                <w:spacing w:val="-1"/>
                <w:sz w:val="17"/>
              </w:rPr>
              <w:t xml:space="preserve"> </w:t>
            </w:r>
            <w:r>
              <w:rPr>
                <w:spacing w:val="-5"/>
                <w:sz w:val="17"/>
              </w:rPr>
              <w:t>PVC</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4"/>
                <w:sz w:val="17"/>
              </w:rPr>
              <w:t>0,03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MADERA</w:t>
            </w:r>
            <w:r>
              <w:rPr>
                <w:spacing w:val="-3"/>
                <w:sz w:val="17"/>
              </w:rPr>
              <w:t xml:space="preserve"> </w:t>
            </w:r>
            <w:r>
              <w:rPr>
                <w:spacing w:val="-2"/>
                <w:sz w:val="17"/>
              </w:rPr>
              <w:t>DE</w:t>
            </w:r>
            <w:r>
              <w:rPr>
                <w:spacing w:val="-4"/>
                <w:sz w:val="17"/>
              </w:rPr>
              <w:t xml:space="preserve"> </w:t>
            </w:r>
            <w:r>
              <w:rPr>
                <w:spacing w:val="-2"/>
                <w:sz w:val="17"/>
              </w:rPr>
              <w:t>CONSTRUCCIÓN</w:t>
            </w:r>
            <w:r>
              <w:rPr>
                <w:spacing w:val="-3"/>
                <w:sz w:val="17"/>
              </w:rPr>
              <w:t xml:space="preserve"> </w:t>
            </w:r>
            <w:r>
              <w:rPr>
                <w:spacing w:val="-2"/>
                <w:sz w:val="17"/>
              </w:rPr>
              <w:t>(3</w:t>
            </w:r>
            <w:r>
              <w:rPr>
                <w:spacing w:val="-5"/>
                <w:sz w:val="17"/>
              </w:rPr>
              <w:t xml:space="preserve"> </w:t>
            </w:r>
            <w:r>
              <w:rPr>
                <w:spacing w:val="-2"/>
                <w:sz w:val="17"/>
              </w:rPr>
              <w:t>USOS)</w:t>
            </w:r>
          </w:p>
        </w:tc>
        <w:tc>
          <w:tcPr>
            <w:tcW w:w="1269" w:type="dxa"/>
          </w:tcPr>
          <w:p w:rsidR="00D17734" w:rsidRDefault="00D17734" w:rsidP="00D17734">
            <w:pPr>
              <w:pStyle w:val="TableParagraph"/>
              <w:spacing w:line="181" w:lineRule="exact"/>
              <w:ind w:left="29"/>
              <w:rPr>
                <w:sz w:val="17"/>
              </w:rPr>
            </w:pPr>
            <w:r>
              <w:rPr>
                <w:spacing w:val="-5"/>
                <w:sz w:val="17"/>
              </w:rPr>
              <w:t>P2</w:t>
            </w:r>
          </w:p>
        </w:tc>
        <w:tc>
          <w:tcPr>
            <w:tcW w:w="1270" w:type="dxa"/>
          </w:tcPr>
          <w:p w:rsidR="00D17734" w:rsidRDefault="00D17734" w:rsidP="00D17734">
            <w:pPr>
              <w:pStyle w:val="TableParagraph"/>
              <w:spacing w:line="181" w:lineRule="exact"/>
              <w:ind w:right="9"/>
              <w:jc w:val="right"/>
              <w:rPr>
                <w:sz w:val="17"/>
              </w:rPr>
            </w:pPr>
            <w:r>
              <w:rPr>
                <w:spacing w:val="-5"/>
                <w:sz w:val="17"/>
              </w:rPr>
              <w:t>17</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IMPERMEABILIZANTE</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8"/>
              <w:jc w:val="right"/>
              <w:rPr>
                <w:sz w:val="17"/>
              </w:rPr>
            </w:pPr>
            <w:r>
              <w:rPr>
                <w:spacing w:val="-10"/>
                <w:sz w:val="17"/>
              </w:rPr>
              <w:t>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3/8"</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2"/>
                <w:sz w:val="17"/>
              </w:rPr>
              <w:t>18,15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CODO</w:t>
            </w:r>
            <w:r>
              <w:rPr>
                <w:spacing w:val="-4"/>
                <w:sz w:val="17"/>
              </w:rPr>
              <w:t xml:space="preserve"> </w:t>
            </w:r>
            <w:r>
              <w:rPr>
                <w:spacing w:val="-2"/>
                <w:sz w:val="17"/>
              </w:rPr>
              <w:t>PVC</w:t>
            </w:r>
            <w:r>
              <w:rPr>
                <w:spacing w:val="-4"/>
                <w:sz w:val="17"/>
              </w:rPr>
              <w:t xml:space="preserve"> </w:t>
            </w:r>
            <w:r>
              <w:rPr>
                <w:spacing w:val="-2"/>
                <w:sz w:val="17"/>
              </w:rPr>
              <w:t>DESAGÜE</w:t>
            </w:r>
            <w:r>
              <w:rPr>
                <w:spacing w:val="-4"/>
                <w:sz w:val="17"/>
              </w:rPr>
              <w:t xml:space="preserve"> </w:t>
            </w:r>
            <w:r>
              <w:rPr>
                <w:spacing w:val="-5"/>
                <w:sz w:val="17"/>
              </w:rPr>
              <w:t>4"</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CLAVOS</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350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AMARRE</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1/4"</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6,46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PIEDRA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2,1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GRAVA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24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24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16"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POZO</w:t>
            </w:r>
            <w:r>
              <w:rPr>
                <w:spacing w:val="-5"/>
                <w:sz w:val="17"/>
              </w:rPr>
              <w:t xml:space="preserve"> </w:t>
            </w:r>
            <w:r>
              <w:rPr>
                <w:spacing w:val="-2"/>
                <w:sz w:val="17"/>
              </w:rPr>
              <w:t>ABSORBENTE</w:t>
            </w:r>
            <w:r>
              <w:rPr>
                <w:spacing w:val="-4"/>
                <w:sz w:val="17"/>
              </w:rPr>
              <w:t xml:space="preserve"> </w:t>
            </w:r>
            <w:r>
              <w:rPr>
                <w:spacing w:val="-2"/>
                <w:sz w:val="17"/>
              </w:rPr>
              <w:t>DE</w:t>
            </w:r>
            <w:r>
              <w:rPr>
                <w:spacing w:val="-4"/>
                <w:sz w:val="17"/>
              </w:rPr>
              <w:t xml:space="preserve"> </w:t>
            </w:r>
            <w:r>
              <w:rPr>
                <w:spacing w:val="-2"/>
                <w:sz w:val="17"/>
              </w:rPr>
              <w:t>LADRILLO</w:t>
            </w:r>
            <w:r>
              <w:rPr>
                <w:spacing w:val="-4"/>
                <w:sz w:val="17"/>
              </w:rPr>
              <w:t xml:space="preserve"> </w:t>
            </w:r>
            <w:r>
              <w:rPr>
                <w:spacing w:val="-2"/>
                <w:sz w:val="17"/>
              </w:rPr>
              <w:t>ADOBITO</w:t>
            </w:r>
            <w:r>
              <w:rPr>
                <w:spacing w:val="-5"/>
                <w:sz w:val="17"/>
              </w:rPr>
              <w:t xml:space="preserve"> </w:t>
            </w:r>
            <w:r>
              <w:rPr>
                <w:spacing w:val="-4"/>
                <w:sz w:val="17"/>
              </w:rPr>
              <w:t>H=3M</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GLB</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50</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TUBO</w:t>
            </w:r>
            <w:r>
              <w:rPr>
                <w:spacing w:val="-4"/>
                <w:sz w:val="17"/>
              </w:rPr>
              <w:t xml:space="preserve"> </w:t>
            </w:r>
            <w:r>
              <w:rPr>
                <w:spacing w:val="-2"/>
                <w:sz w:val="17"/>
              </w:rPr>
              <w:t>PVC</w:t>
            </w:r>
            <w:r>
              <w:rPr>
                <w:spacing w:val="-4"/>
                <w:sz w:val="17"/>
              </w:rPr>
              <w:t xml:space="preserve"> </w:t>
            </w:r>
            <w:r>
              <w:rPr>
                <w:spacing w:val="-2"/>
                <w:sz w:val="17"/>
              </w:rPr>
              <w:t>DESAGÜE</w:t>
            </w:r>
            <w:r>
              <w:rPr>
                <w:spacing w:val="-3"/>
                <w:sz w:val="17"/>
              </w:rPr>
              <w:t xml:space="preserve"> </w:t>
            </w:r>
            <w:r>
              <w:rPr>
                <w:spacing w:val="-5"/>
                <w:sz w:val="17"/>
              </w:rPr>
              <w:t>4"</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8"/>
              <w:jc w:val="right"/>
              <w:rPr>
                <w:sz w:val="17"/>
              </w:rPr>
            </w:pPr>
            <w:r>
              <w:rPr>
                <w:spacing w:val="-10"/>
                <w:sz w:val="17"/>
              </w:rPr>
              <w:t>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TEE</w:t>
            </w:r>
            <w:r>
              <w:rPr>
                <w:spacing w:val="-3"/>
                <w:sz w:val="17"/>
              </w:rPr>
              <w:t xml:space="preserve"> </w:t>
            </w:r>
            <w:r>
              <w:rPr>
                <w:spacing w:val="-2"/>
                <w:sz w:val="17"/>
              </w:rPr>
              <w:t>PVC</w:t>
            </w:r>
            <w:r>
              <w:rPr>
                <w:spacing w:val="-3"/>
                <w:sz w:val="17"/>
              </w:rPr>
              <w:t xml:space="preserve"> </w:t>
            </w:r>
            <w:r>
              <w:rPr>
                <w:spacing w:val="-2"/>
                <w:sz w:val="17"/>
              </w:rPr>
              <w:t>DESAGÜE</w:t>
            </w:r>
            <w:r>
              <w:rPr>
                <w:spacing w:val="-4"/>
                <w:sz w:val="17"/>
              </w:rPr>
              <w:t xml:space="preserve"> </w:t>
            </w:r>
            <w:r>
              <w:rPr>
                <w:spacing w:val="-5"/>
                <w:sz w:val="17"/>
              </w:rPr>
              <w:t>4"</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PEGAMENTO</w:t>
            </w:r>
            <w:r>
              <w:rPr>
                <w:spacing w:val="-4"/>
                <w:sz w:val="17"/>
              </w:rPr>
              <w:t xml:space="preserve"> </w:t>
            </w:r>
            <w:r>
              <w:rPr>
                <w:spacing w:val="-2"/>
                <w:sz w:val="17"/>
              </w:rPr>
              <w:t>PARA</w:t>
            </w:r>
            <w:r>
              <w:rPr>
                <w:spacing w:val="-1"/>
                <w:sz w:val="17"/>
              </w:rPr>
              <w:t xml:space="preserve"> </w:t>
            </w:r>
            <w:r>
              <w:rPr>
                <w:spacing w:val="-5"/>
                <w:sz w:val="17"/>
              </w:rPr>
              <w:t>PVC</w:t>
            </w:r>
          </w:p>
        </w:tc>
        <w:tc>
          <w:tcPr>
            <w:tcW w:w="1269" w:type="dxa"/>
          </w:tcPr>
          <w:p w:rsidR="00D17734" w:rsidRDefault="00D17734" w:rsidP="00D17734">
            <w:pPr>
              <w:pStyle w:val="TableParagraph"/>
              <w:spacing w:line="181" w:lineRule="exact"/>
              <w:ind w:left="29"/>
              <w:rPr>
                <w:sz w:val="17"/>
              </w:rPr>
            </w:pPr>
            <w:r>
              <w:rPr>
                <w:spacing w:val="-5"/>
                <w:sz w:val="17"/>
              </w:rPr>
              <w:t>LT</w:t>
            </w:r>
          </w:p>
        </w:tc>
        <w:tc>
          <w:tcPr>
            <w:tcW w:w="1270" w:type="dxa"/>
          </w:tcPr>
          <w:p w:rsidR="00D17734" w:rsidRDefault="00D17734" w:rsidP="00D17734">
            <w:pPr>
              <w:pStyle w:val="TableParagraph"/>
              <w:spacing w:line="181" w:lineRule="exact"/>
              <w:ind w:right="9"/>
              <w:jc w:val="right"/>
              <w:rPr>
                <w:sz w:val="17"/>
              </w:rPr>
            </w:pPr>
            <w:r>
              <w:rPr>
                <w:spacing w:val="-4"/>
                <w:sz w:val="17"/>
              </w:rPr>
              <w:t>0,03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LADRILLO</w:t>
            </w:r>
            <w:r>
              <w:rPr>
                <w:spacing w:val="-5"/>
                <w:sz w:val="17"/>
              </w:rPr>
              <w:t xml:space="preserve"> </w:t>
            </w:r>
            <w:r>
              <w:rPr>
                <w:spacing w:val="-2"/>
                <w:sz w:val="17"/>
              </w:rPr>
              <w:t>ADOBITO</w:t>
            </w:r>
            <w:r>
              <w:rPr>
                <w:spacing w:val="-4"/>
                <w:sz w:val="17"/>
              </w:rPr>
              <w:t xml:space="preserve"> </w:t>
            </w:r>
            <w:r>
              <w:rPr>
                <w:spacing w:val="-2"/>
                <w:sz w:val="17"/>
              </w:rPr>
              <w:t>(20X10X5)</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5"/>
                <w:sz w:val="17"/>
              </w:rPr>
              <w:t>965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FIERRO</w:t>
            </w:r>
            <w:r>
              <w:rPr>
                <w:spacing w:val="-5"/>
                <w:sz w:val="17"/>
              </w:rPr>
              <w:t xml:space="preserve"> </w:t>
            </w:r>
            <w:r>
              <w:rPr>
                <w:spacing w:val="-2"/>
                <w:sz w:val="17"/>
              </w:rPr>
              <w:t>CORRUGADO</w:t>
            </w:r>
            <w:r>
              <w:rPr>
                <w:spacing w:val="-5"/>
                <w:sz w:val="17"/>
              </w:rPr>
              <w:t xml:space="preserve"> </w:t>
            </w:r>
            <w:r>
              <w:rPr>
                <w:spacing w:val="-4"/>
                <w:sz w:val="17"/>
              </w:rPr>
              <w:t>3/8"</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4"/>
                <w:sz w:val="17"/>
              </w:rPr>
              <w:t>1,34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CEMENTO</w:t>
            </w:r>
            <w:r>
              <w:rPr>
                <w:spacing w:val="-6"/>
                <w:sz w:val="17"/>
              </w:rPr>
              <w:t xml:space="preserve"> </w:t>
            </w:r>
            <w:r>
              <w:rPr>
                <w:spacing w:val="-2"/>
                <w:sz w:val="17"/>
              </w:rPr>
              <w:t>PORTLAND</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9"/>
              <w:jc w:val="right"/>
              <w:rPr>
                <w:sz w:val="17"/>
              </w:rPr>
            </w:pPr>
            <w:r>
              <w:rPr>
                <w:spacing w:val="-5"/>
                <w:sz w:val="17"/>
              </w:rPr>
              <w:t>180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AMARRE</w:t>
            </w:r>
          </w:p>
        </w:tc>
        <w:tc>
          <w:tcPr>
            <w:tcW w:w="1269" w:type="dxa"/>
          </w:tcPr>
          <w:p w:rsidR="00D17734" w:rsidRDefault="00D17734" w:rsidP="00D17734">
            <w:pPr>
              <w:pStyle w:val="TableParagraph"/>
              <w:spacing w:line="181" w:lineRule="exact"/>
              <w:ind w:left="29"/>
              <w:rPr>
                <w:sz w:val="17"/>
              </w:rPr>
            </w:pPr>
            <w:r>
              <w:rPr>
                <w:spacing w:val="-5"/>
                <w:sz w:val="17"/>
              </w:rPr>
              <w:t>KG</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GRAVA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ARENA</w:t>
            </w:r>
          </w:p>
        </w:tc>
        <w:tc>
          <w:tcPr>
            <w:tcW w:w="1269" w:type="dxa"/>
          </w:tcPr>
          <w:p w:rsidR="00D17734" w:rsidRDefault="00D17734" w:rsidP="00D17734">
            <w:pPr>
              <w:pStyle w:val="TableParagraph"/>
              <w:spacing w:line="181" w:lineRule="exact"/>
              <w:ind w:left="29"/>
              <w:rPr>
                <w:sz w:val="17"/>
              </w:rPr>
            </w:pPr>
            <w:r>
              <w:rPr>
                <w:spacing w:val="-5"/>
                <w:sz w:val="17"/>
              </w:rPr>
              <w:t>M3</w:t>
            </w:r>
          </w:p>
        </w:tc>
        <w:tc>
          <w:tcPr>
            <w:tcW w:w="1270" w:type="dxa"/>
          </w:tcPr>
          <w:p w:rsidR="00D17734" w:rsidRDefault="00D17734" w:rsidP="00D17734">
            <w:pPr>
              <w:pStyle w:val="TableParagraph"/>
              <w:spacing w:line="181" w:lineRule="exact"/>
              <w:ind w:right="9"/>
              <w:jc w:val="right"/>
              <w:rPr>
                <w:sz w:val="17"/>
              </w:rPr>
            </w:pPr>
            <w:r>
              <w:rPr>
                <w:spacing w:val="-5"/>
                <w:sz w:val="17"/>
              </w:rPr>
              <w:t>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30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30</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04"/>
        </w:trPr>
        <w:tc>
          <w:tcPr>
            <w:tcW w:w="1551" w:type="dxa"/>
            <w:shd w:val="clear" w:color="auto" w:fill="0080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TABLERO</w:t>
            </w:r>
            <w:r>
              <w:rPr>
                <w:spacing w:val="-4"/>
                <w:sz w:val="17"/>
              </w:rPr>
              <w:t xml:space="preserve"> </w:t>
            </w:r>
            <w:r>
              <w:rPr>
                <w:spacing w:val="-2"/>
                <w:sz w:val="17"/>
              </w:rPr>
              <w:t>DE DISTRIBUCIÓN (3</w:t>
            </w:r>
            <w:r>
              <w:rPr>
                <w:spacing w:val="-3"/>
                <w:sz w:val="17"/>
              </w:rPr>
              <w:t xml:space="preserve"> </w:t>
            </w:r>
            <w:r>
              <w:rPr>
                <w:spacing w:val="-2"/>
                <w:sz w:val="17"/>
              </w:rPr>
              <w:t>CIRCUITOS)</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GLB</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51</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TUBO</w:t>
            </w:r>
            <w:r>
              <w:rPr>
                <w:spacing w:val="-4"/>
                <w:sz w:val="17"/>
              </w:rPr>
              <w:t xml:space="preserve"> </w:t>
            </w:r>
            <w:r>
              <w:rPr>
                <w:spacing w:val="-2"/>
                <w:sz w:val="17"/>
              </w:rPr>
              <w:t>PVC</w:t>
            </w:r>
            <w:r>
              <w:rPr>
                <w:spacing w:val="-4"/>
                <w:sz w:val="17"/>
              </w:rPr>
              <w:t xml:space="preserve"> 5/8"</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8"/>
              <w:jc w:val="right"/>
              <w:rPr>
                <w:sz w:val="17"/>
              </w:rPr>
            </w:pPr>
            <w:r>
              <w:rPr>
                <w:spacing w:val="-10"/>
                <w:sz w:val="17"/>
              </w:rPr>
              <w:t>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TÉRMICO</w:t>
            </w:r>
            <w:r>
              <w:rPr>
                <w:spacing w:val="-3"/>
                <w:sz w:val="17"/>
              </w:rPr>
              <w:t xml:space="preserve"> </w:t>
            </w:r>
            <w:r>
              <w:rPr>
                <w:spacing w:val="-2"/>
                <w:sz w:val="17"/>
              </w:rPr>
              <w:t>DE 32</w:t>
            </w:r>
            <w:r>
              <w:rPr>
                <w:spacing w:val="-3"/>
                <w:sz w:val="17"/>
              </w:rPr>
              <w:t xml:space="preserve"> </w:t>
            </w:r>
            <w:r>
              <w:rPr>
                <w:spacing w:val="-5"/>
                <w:sz w:val="17"/>
              </w:rPr>
              <w:t>AMP</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TÉRMICO</w:t>
            </w:r>
            <w:r>
              <w:rPr>
                <w:spacing w:val="-3"/>
                <w:sz w:val="17"/>
              </w:rPr>
              <w:t xml:space="preserve"> </w:t>
            </w:r>
            <w:r>
              <w:rPr>
                <w:spacing w:val="-2"/>
                <w:sz w:val="17"/>
              </w:rPr>
              <w:t>DE 25</w:t>
            </w:r>
            <w:r>
              <w:rPr>
                <w:spacing w:val="-3"/>
                <w:sz w:val="17"/>
              </w:rPr>
              <w:t xml:space="preserve"> </w:t>
            </w:r>
            <w:r>
              <w:rPr>
                <w:spacing w:val="-5"/>
                <w:sz w:val="17"/>
              </w:rPr>
              <w:t>AMP</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TÉRMICO</w:t>
            </w:r>
            <w:r>
              <w:rPr>
                <w:spacing w:val="-3"/>
                <w:sz w:val="17"/>
              </w:rPr>
              <w:t xml:space="preserve"> </w:t>
            </w:r>
            <w:r>
              <w:rPr>
                <w:spacing w:val="-2"/>
                <w:sz w:val="17"/>
              </w:rPr>
              <w:t>DE 20</w:t>
            </w:r>
            <w:r>
              <w:rPr>
                <w:spacing w:val="-3"/>
                <w:sz w:val="17"/>
              </w:rPr>
              <w:t xml:space="preserve"> </w:t>
            </w:r>
            <w:r>
              <w:rPr>
                <w:spacing w:val="-5"/>
                <w:sz w:val="17"/>
              </w:rPr>
              <w:t>AMP</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CINTA</w:t>
            </w:r>
            <w:r>
              <w:rPr>
                <w:spacing w:val="-1"/>
                <w:sz w:val="17"/>
              </w:rPr>
              <w:t xml:space="preserve"> </w:t>
            </w:r>
            <w:r>
              <w:rPr>
                <w:spacing w:val="-2"/>
                <w:sz w:val="17"/>
              </w:rPr>
              <w:t>AISLANTE</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4"/>
                <w:sz w:val="17"/>
              </w:rPr>
              <w:t>0,25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CAJA</w:t>
            </w:r>
            <w:r>
              <w:rPr>
                <w:spacing w:val="-6"/>
                <w:sz w:val="17"/>
              </w:rPr>
              <w:t xml:space="preserve"> </w:t>
            </w:r>
            <w:r>
              <w:rPr>
                <w:sz w:val="17"/>
              </w:rPr>
              <w:t>PARA</w:t>
            </w:r>
            <w:r>
              <w:rPr>
                <w:spacing w:val="-5"/>
                <w:sz w:val="17"/>
              </w:rPr>
              <w:t xml:space="preserve"> </w:t>
            </w:r>
            <w:r>
              <w:rPr>
                <w:sz w:val="17"/>
              </w:rPr>
              <w:t>3</w:t>
            </w:r>
            <w:r>
              <w:rPr>
                <w:spacing w:val="-8"/>
                <w:sz w:val="17"/>
              </w:rPr>
              <w:t xml:space="preserve"> </w:t>
            </w:r>
            <w:r>
              <w:rPr>
                <w:spacing w:val="-2"/>
                <w:sz w:val="17"/>
              </w:rPr>
              <w:t>TÉRMICOS</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COBRE</w:t>
            </w:r>
            <w:r>
              <w:rPr>
                <w:spacing w:val="-3"/>
                <w:sz w:val="17"/>
              </w:rPr>
              <w:t xml:space="preserve"> </w:t>
            </w:r>
            <w:r>
              <w:rPr>
                <w:spacing w:val="-2"/>
                <w:sz w:val="17"/>
              </w:rPr>
              <w:t>Nº 14</w:t>
            </w:r>
            <w:r>
              <w:rPr>
                <w:spacing w:val="-3"/>
                <w:sz w:val="17"/>
              </w:rPr>
              <w:t xml:space="preserve"> </w:t>
            </w:r>
            <w:r>
              <w:rPr>
                <w:spacing w:val="-5"/>
                <w:sz w:val="17"/>
              </w:rPr>
              <w:t>AWG</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8"/>
              <w:jc w:val="right"/>
              <w:rPr>
                <w:sz w:val="17"/>
              </w:rPr>
            </w:pPr>
            <w:r>
              <w:rPr>
                <w:spacing w:val="-10"/>
                <w:sz w:val="17"/>
              </w:rPr>
              <w:t>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COBRE</w:t>
            </w:r>
            <w:r>
              <w:rPr>
                <w:spacing w:val="-3"/>
                <w:sz w:val="17"/>
              </w:rPr>
              <w:t xml:space="preserve"> </w:t>
            </w:r>
            <w:r>
              <w:rPr>
                <w:spacing w:val="-2"/>
                <w:sz w:val="17"/>
              </w:rPr>
              <w:t>Nº 12</w:t>
            </w:r>
            <w:r>
              <w:rPr>
                <w:spacing w:val="-3"/>
                <w:sz w:val="17"/>
              </w:rPr>
              <w:t xml:space="preserve"> </w:t>
            </w:r>
            <w:r>
              <w:rPr>
                <w:spacing w:val="-5"/>
                <w:sz w:val="17"/>
              </w:rPr>
              <w:t>AWG</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8"/>
              <w:jc w:val="right"/>
              <w:rPr>
                <w:sz w:val="17"/>
              </w:rPr>
            </w:pPr>
            <w:r>
              <w:rPr>
                <w:spacing w:val="-10"/>
                <w:sz w:val="17"/>
              </w:rPr>
              <w:t>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COBRE</w:t>
            </w:r>
            <w:r>
              <w:rPr>
                <w:spacing w:val="-3"/>
                <w:sz w:val="17"/>
              </w:rPr>
              <w:t xml:space="preserve"> </w:t>
            </w:r>
            <w:r>
              <w:rPr>
                <w:spacing w:val="-2"/>
                <w:sz w:val="17"/>
              </w:rPr>
              <w:t>Nº 10</w:t>
            </w:r>
            <w:r>
              <w:rPr>
                <w:spacing w:val="-3"/>
                <w:sz w:val="17"/>
              </w:rPr>
              <w:t xml:space="preserve"> </w:t>
            </w:r>
            <w:r>
              <w:rPr>
                <w:spacing w:val="-5"/>
                <w:sz w:val="17"/>
              </w:rPr>
              <w:t>AWG</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8"/>
              <w:jc w:val="right"/>
              <w:rPr>
                <w:sz w:val="17"/>
              </w:rPr>
            </w:pPr>
            <w:r>
              <w:rPr>
                <w:spacing w:val="-10"/>
                <w:sz w:val="17"/>
              </w:rPr>
              <w:t>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ELECTRICISTA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INSTALACIÓN</w:t>
            </w:r>
            <w:r>
              <w:rPr>
                <w:spacing w:val="-3"/>
                <w:sz w:val="17"/>
              </w:rPr>
              <w:t xml:space="preserve"> </w:t>
            </w:r>
            <w:r>
              <w:rPr>
                <w:spacing w:val="-2"/>
                <w:sz w:val="17"/>
              </w:rPr>
              <w:t>ELÉCTRICA</w:t>
            </w:r>
            <w:r>
              <w:rPr>
                <w:spacing w:val="-1"/>
                <w:sz w:val="17"/>
              </w:rPr>
              <w:t xml:space="preserve"> </w:t>
            </w:r>
            <w:r>
              <w:rPr>
                <w:spacing w:val="-2"/>
                <w:sz w:val="17"/>
              </w:rPr>
              <w:t>(PUNTO</w:t>
            </w:r>
            <w:r>
              <w:rPr>
                <w:spacing w:val="-3"/>
                <w:sz w:val="17"/>
              </w:rPr>
              <w:t xml:space="preserve"> </w:t>
            </w:r>
            <w:r>
              <w:rPr>
                <w:spacing w:val="-2"/>
                <w:sz w:val="17"/>
              </w:rPr>
              <w:t>DE</w:t>
            </w:r>
            <w:r>
              <w:rPr>
                <w:spacing w:val="-3"/>
                <w:sz w:val="17"/>
              </w:rPr>
              <w:t xml:space="preserve"> </w:t>
            </w:r>
            <w:r>
              <w:rPr>
                <w:spacing w:val="-2"/>
                <w:sz w:val="17"/>
              </w:rPr>
              <w:t>ILUMINACIÓN PANEL</w:t>
            </w:r>
            <w:r>
              <w:rPr>
                <w:spacing w:val="-3"/>
                <w:sz w:val="17"/>
              </w:rPr>
              <w:t xml:space="preserve"> </w:t>
            </w:r>
            <w:r>
              <w:rPr>
                <w:spacing w:val="-2"/>
                <w:sz w:val="17"/>
              </w:rPr>
              <w:t>LED</w:t>
            </w:r>
            <w:r>
              <w:rPr>
                <w:spacing w:val="-3"/>
                <w:sz w:val="17"/>
              </w:rPr>
              <w:t xml:space="preserve"> </w:t>
            </w:r>
            <w:r>
              <w:rPr>
                <w:spacing w:val="-2"/>
                <w:sz w:val="17"/>
              </w:rPr>
              <w:t>12</w:t>
            </w:r>
            <w:r>
              <w:rPr>
                <w:spacing w:val="-3"/>
                <w:sz w:val="17"/>
              </w:rPr>
              <w:t xml:space="preserve"> </w:t>
            </w:r>
            <w:r>
              <w:rPr>
                <w:spacing w:val="-5"/>
                <w:sz w:val="17"/>
              </w:rPr>
              <w:t>W)</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PTO</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52</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PANEL</w:t>
            </w:r>
            <w:r>
              <w:rPr>
                <w:spacing w:val="-4"/>
                <w:sz w:val="17"/>
              </w:rPr>
              <w:t xml:space="preserve"> </w:t>
            </w:r>
            <w:r>
              <w:rPr>
                <w:spacing w:val="-2"/>
                <w:sz w:val="17"/>
              </w:rPr>
              <w:t>LED</w:t>
            </w:r>
            <w:r>
              <w:rPr>
                <w:spacing w:val="-3"/>
                <w:sz w:val="17"/>
              </w:rPr>
              <w:t xml:space="preserve"> </w:t>
            </w:r>
            <w:r>
              <w:rPr>
                <w:spacing w:val="-2"/>
                <w:sz w:val="17"/>
              </w:rPr>
              <w:t>12W</w:t>
            </w:r>
            <w:r>
              <w:rPr>
                <w:spacing w:val="-4"/>
                <w:sz w:val="17"/>
              </w:rPr>
              <w:t xml:space="preserve"> </w:t>
            </w:r>
            <w:r>
              <w:rPr>
                <w:spacing w:val="-2"/>
                <w:sz w:val="17"/>
              </w:rPr>
              <w:t>EMPOTRABLE</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INTERRUPTOR</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CODO</w:t>
            </w:r>
            <w:r>
              <w:rPr>
                <w:spacing w:val="-10"/>
                <w:sz w:val="17"/>
              </w:rPr>
              <w:t xml:space="preserve"> </w:t>
            </w:r>
            <w:r>
              <w:rPr>
                <w:sz w:val="17"/>
              </w:rPr>
              <w:t>PVC</w:t>
            </w:r>
            <w:r>
              <w:rPr>
                <w:spacing w:val="-9"/>
                <w:sz w:val="17"/>
              </w:rPr>
              <w:t xml:space="preserve"> </w:t>
            </w:r>
            <w:r>
              <w:rPr>
                <w:sz w:val="17"/>
              </w:rPr>
              <w:t>DE</w:t>
            </w:r>
            <w:r>
              <w:rPr>
                <w:spacing w:val="-9"/>
                <w:sz w:val="17"/>
              </w:rPr>
              <w:t xml:space="preserve"> </w:t>
            </w:r>
            <w:r>
              <w:rPr>
                <w:spacing w:val="-4"/>
                <w:sz w:val="17"/>
              </w:rPr>
              <w:t>5/8"</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CINTA</w:t>
            </w:r>
            <w:r>
              <w:rPr>
                <w:spacing w:val="-1"/>
                <w:sz w:val="17"/>
              </w:rPr>
              <w:t xml:space="preserve"> </w:t>
            </w:r>
            <w:r>
              <w:rPr>
                <w:spacing w:val="-2"/>
                <w:sz w:val="17"/>
              </w:rPr>
              <w:t>AISLANTE</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5"/>
                <w:sz w:val="17"/>
              </w:rPr>
              <w:t>0,2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CAJA</w:t>
            </w:r>
            <w:r>
              <w:rPr>
                <w:spacing w:val="-1"/>
                <w:sz w:val="17"/>
              </w:rPr>
              <w:t xml:space="preserve"> </w:t>
            </w:r>
            <w:r>
              <w:rPr>
                <w:spacing w:val="-2"/>
                <w:sz w:val="17"/>
              </w:rPr>
              <w:t>PLÁSTICA</w:t>
            </w:r>
            <w:r>
              <w:rPr>
                <w:spacing w:val="-1"/>
                <w:sz w:val="17"/>
              </w:rPr>
              <w:t xml:space="preserve"> </w:t>
            </w:r>
            <w:r>
              <w:rPr>
                <w:spacing w:val="-2"/>
                <w:sz w:val="17"/>
              </w:rPr>
              <w:t>RECTANGULAR</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CAJA</w:t>
            </w:r>
            <w:r>
              <w:rPr>
                <w:spacing w:val="-1"/>
                <w:sz w:val="17"/>
              </w:rPr>
              <w:t xml:space="preserve"> </w:t>
            </w:r>
            <w:r>
              <w:rPr>
                <w:spacing w:val="-2"/>
                <w:sz w:val="17"/>
              </w:rPr>
              <w:t>PLÁSTICA</w:t>
            </w:r>
            <w:r>
              <w:rPr>
                <w:spacing w:val="-1"/>
                <w:sz w:val="17"/>
              </w:rPr>
              <w:t xml:space="preserve"> </w:t>
            </w:r>
            <w:r>
              <w:rPr>
                <w:spacing w:val="-2"/>
                <w:sz w:val="17"/>
              </w:rPr>
              <w:t>CIRCULAR</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TUBO</w:t>
            </w:r>
            <w:r>
              <w:rPr>
                <w:spacing w:val="-4"/>
                <w:sz w:val="17"/>
              </w:rPr>
              <w:t xml:space="preserve"> </w:t>
            </w:r>
            <w:r>
              <w:rPr>
                <w:spacing w:val="-2"/>
                <w:sz w:val="17"/>
              </w:rPr>
              <w:t>PVC</w:t>
            </w:r>
            <w:r>
              <w:rPr>
                <w:spacing w:val="-4"/>
                <w:sz w:val="17"/>
              </w:rPr>
              <w:t xml:space="preserve"> 5/8"</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8"/>
              <w:jc w:val="right"/>
              <w:rPr>
                <w:sz w:val="17"/>
              </w:rPr>
            </w:pPr>
            <w:r>
              <w:rPr>
                <w:spacing w:val="-10"/>
                <w:sz w:val="17"/>
              </w:rPr>
              <w:t>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COBRE</w:t>
            </w:r>
            <w:r>
              <w:rPr>
                <w:spacing w:val="-3"/>
                <w:sz w:val="17"/>
              </w:rPr>
              <w:t xml:space="preserve"> </w:t>
            </w:r>
            <w:r>
              <w:rPr>
                <w:spacing w:val="-2"/>
                <w:sz w:val="17"/>
              </w:rPr>
              <w:t>Nº 14</w:t>
            </w:r>
            <w:r>
              <w:rPr>
                <w:spacing w:val="-3"/>
                <w:sz w:val="17"/>
              </w:rPr>
              <w:t xml:space="preserve"> </w:t>
            </w:r>
            <w:r>
              <w:rPr>
                <w:spacing w:val="-5"/>
                <w:sz w:val="17"/>
              </w:rPr>
              <w:t>AWG</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5"/>
                <w:sz w:val="17"/>
              </w:rPr>
              <w:t>11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ELECTRICISTA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04"/>
        </w:trPr>
        <w:tc>
          <w:tcPr>
            <w:tcW w:w="1551" w:type="dxa"/>
            <w:shd w:val="clear" w:color="auto" w:fill="0080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3"/>
              <w:rPr>
                <w:rFonts w:ascii="Times New Roman"/>
                <w:sz w:val="17"/>
              </w:rPr>
            </w:pPr>
          </w:p>
          <w:p w:rsidR="00D17734" w:rsidRDefault="00D17734" w:rsidP="00D17734">
            <w:pPr>
              <w:pStyle w:val="TableParagraph"/>
              <w:spacing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INSTALACIÓN</w:t>
            </w:r>
            <w:r>
              <w:rPr>
                <w:spacing w:val="-3"/>
                <w:sz w:val="17"/>
              </w:rPr>
              <w:t xml:space="preserve"> </w:t>
            </w:r>
            <w:r>
              <w:rPr>
                <w:spacing w:val="-2"/>
                <w:sz w:val="17"/>
              </w:rPr>
              <w:t>ELÉCTRICA</w:t>
            </w:r>
            <w:r>
              <w:rPr>
                <w:spacing w:val="-1"/>
                <w:sz w:val="17"/>
              </w:rPr>
              <w:t xml:space="preserve"> </w:t>
            </w:r>
            <w:r>
              <w:rPr>
                <w:spacing w:val="-2"/>
                <w:sz w:val="17"/>
              </w:rPr>
              <w:t>(PUNTO</w:t>
            </w:r>
            <w:r>
              <w:rPr>
                <w:spacing w:val="-4"/>
                <w:sz w:val="17"/>
              </w:rPr>
              <w:t xml:space="preserve"> </w:t>
            </w:r>
            <w:r>
              <w:rPr>
                <w:spacing w:val="-2"/>
                <w:sz w:val="17"/>
              </w:rPr>
              <w:t>DE ILUMINACIÓN</w:t>
            </w:r>
            <w:r>
              <w:rPr>
                <w:spacing w:val="-3"/>
                <w:sz w:val="17"/>
              </w:rPr>
              <w:t xml:space="preserve"> </w:t>
            </w:r>
            <w:r>
              <w:rPr>
                <w:spacing w:val="-2"/>
                <w:sz w:val="17"/>
              </w:rPr>
              <w:t>PANEL</w:t>
            </w:r>
            <w:r>
              <w:rPr>
                <w:spacing w:val="-3"/>
                <w:sz w:val="17"/>
              </w:rPr>
              <w:t xml:space="preserve"> </w:t>
            </w:r>
            <w:r>
              <w:rPr>
                <w:spacing w:val="-2"/>
                <w:sz w:val="17"/>
              </w:rPr>
              <w:t xml:space="preserve">LED </w:t>
            </w:r>
            <w:r>
              <w:rPr>
                <w:spacing w:val="-4"/>
                <w:sz w:val="17"/>
              </w:rPr>
              <w:t>24W)</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PTO</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53</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TUBO</w:t>
            </w:r>
            <w:r>
              <w:rPr>
                <w:spacing w:val="-4"/>
                <w:sz w:val="17"/>
              </w:rPr>
              <w:t xml:space="preserve"> </w:t>
            </w:r>
            <w:r>
              <w:rPr>
                <w:spacing w:val="-2"/>
                <w:sz w:val="17"/>
              </w:rPr>
              <w:t>PVC</w:t>
            </w:r>
            <w:r>
              <w:rPr>
                <w:spacing w:val="-4"/>
                <w:sz w:val="17"/>
              </w:rPr>
              <w:t xml:space="preserve"> 5/8"</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5"/>
                <w:sz w:val="17"/>
              </w:rPr>
              <w:t>4,5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PANEL</w:t>
            </w:r>
            <w:r>
              <w:rPr>
                <w:spacing w:val="-4"/>
                <w:sz w:val="17"/>
              </w:rPr>
              <w:t xml:space="preserve"> </w:t>
            </w:r>
            <w:r>
              <w:rPr>
                <w:spacing w:val="-2"/>
                <w:sz w:val="17"/>
              </w:rPr>
              <w:t>LED</w:t>
            </w:r>
            <w:r>
              <w:rPr>
                <w:spacing w:val="-3"/>
                <w:sz w:val="17"/>
              </w:rPr>
              <w:t xml:space="preserve"> </w:t>
            </w:r>
            <w:r>
              <w:rPr>
                <w:spacing w:val="-2"/>
                <w:sz w:val="17"/>
              </w:rPr>
              <w:t>24W</w:t>
            </w:r>
            <w:r>
              <w:rPr>
                <w:spacing w:val="-4"/>
                <w:sz w:val="17"/>
              </w:rPr>
              <w:t xml:space="preserve"> </w:t>
            </w:r>
            <w:r>
              <w:rPr>
                <w:spacing w:val="-2"/>
                <w:sz w:val="17"/>
              </w:rPr>
              <w:t>EMPOTRABLE</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INTERRUPTOR</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CODO</w:t>
            </w:r>
            <w:r>
              <w:rPr>
                <w:spacing w:val="-10"/>
                <w:sz w:val="17"/>
              </w:rPr>
              <w:t xml:space="preserve"> </w:t>
            </w:r>
            <w:r>
              <w:rPr>
                <w:sz w:val="17"/>
              </w:rPr>
              <w:t>PVC</w:t>
            </w:r>
            <w:r>
              <w:rPr>
                <w:spacing w:val="-9"/>
                <w:sz w:val="17"/>
              </w:rPr>
              <w:t xml:space="preserve"> </w:t>
            </w:r>
            <w:r>
              <w:rPr>
                <w:sz w:val="17"/>
              </w:rPr>
              <w:t>DE</w:t>
            </w:r>
            <w:r>
              <w:rPr>
                <w:spacing w:val="-9"/>
                <w:sz w:val="17"/>
              </w:rPr>
              <w:t xml:space="preserve"> </w:t>
            </w:r>
            <w:r>
              <w:rPr>
                <w:spacing w:val="-4"/>
                <w:sz w:val="17"/>
              </w:rPr>
              <w:t>5/8"</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CINTA</w:t>
            </w:r>
            <w:r>
              <w:rPr>
                <w:spacing w:val="-1"/>
                <w:sz w:val="17"/>
              </w:rPr>
              <w:t xml:space="preserve"> </w:t>
            </w:r>
            <w:r>
              <w:rPr>
                <w:spacing w:val="-2"/>
                <w:sz w:val="17"/>
              </w:rPr>
              <w:t>AISLANTE</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5"/>
                <w:sz w:val="17"/>
              </w:rPr>
              <w:t>0,2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CAJA</w:t>
            </w:r>
            <w:r>
              <w:rPr>
                <w:spacing w:val="-1"/>
                <w:sz w:val="17"/>
              </w:rPr>
              <w:t xml:space="preserve"> </w:t>
            </w:r>
            <w:r>
              <w:rPr>
                <w:spacing w:val="-2"/>
                <w:sz w:val="17"/>
              </w:rPr>
              <w:t>PLÁSTICA</w:t>
            </w:r>
            <w:r>
              <w:rPr>
                <w:spacing w:val="-1"/>
                <w:sz w:val="17"/>
              </w:rPr>
              <w:t xml:space="preserve"> </w:t>
            </w:r>
            <w:r>
              <w:rPr>
                <w:spacing w:val="-2"/>
                <w:sz w:val="17"/>
              </w:rPr>
              <w:t>RECTANGULAR</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CAJA</w:t>
            </w:r>
            <w:r>
              <w:rPr>
                <w:spacing w:val="-1"/>
                <w:sz w:val="17"/>
              </w:rPr>
              <w:t xml:space="preserve"> </w:t>
            </w:r>
            <w:r>
              <w:rPr>
                <w:spacing w:val="-2"/>
                <w:sz w:val="17"/>
              </w:rPr>
              <w:t>PLÁSTICA</w:t>
            </w:r>
            <w:r>
              <w:rPr>
                <w:spacing w:val="-1"/>
                <w:sz w:val="17"/>
              </w:rPr>
              <w:t xml:space="preserve"> </w:t>
            </w:r>
            <w:r>
              <w:rPr>
                <w:spacing w:val="-2"/>
                <w:sz w:val="17"/>
              </w:rPr>
              <w:t>CIRCULAR</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COBRE</w:t>
            </w:r>
            <w:r>
              <w:rPr>
                <w:spacing w:val="-3"/>
                <w:sz w:val="17"/>
              </w:rPr>
              <w:t xml:space="preserve"> </w:t>
            </w:r>
            <w:r>
              <w:rPr>
                <w:spacing w:val="-2"/>
                <w:sz w:val="17"/>
              </w:rPr>
              <w:t>Nº 14</w:t>
            </w:r>
            <w:r>
              <w:rPr>
                <w:spacing w:val="-3"/>
                <w:sz w:val="17"/>
              </w:rPr>
              <w:t xml:space="preserve"> </w:t>
            </w:r>
            <w:r>
              <w:rPr>
                <w:spacing w:val="-5"/>
                <w:sz w:val="17"/>
              </w:rPr>
              <w:t>AWG</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5"/>
                <w:sz w:val="17"/>
              </w:rPr>
              <w:t>11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ELECTRICISTA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INSTALACIÓN</w:t>
            </w:r>
            <w:r>
              <w:rPr>
                <w:spacing w:val="-4"/>
                <w:sz w:val="17"/>
              </w:rPr>
              <w:t xml:space="preserve"> </w:t>
            </w:r>
            <w:r>
              <w:rPr>
                <w:spacing w:val="-2"/>
                <w:sz w:val="17"/>
              </w:rPr>
              <w:t>ELÉCTRICA</w:t>
            </w:r>
            <w:r>
              <w:rPr>
                <w:spacing w:val="-3"/>
                <w:sz w:val="17"/>
              </w:rPr>
              <w:t xml:space="preserve"> </w:t>
            </w:r>
            <w:r>
              <w:rPr>
                <w:spacing w:val="-2"/>
                <w:sz w:val="17"/>
              </w:rPr>
              <w:t>(PUNTO</w:t>
            </w:r>
            <w:r>
              <w:rPr>
                <w:spacing w:val="-5"/>
                <w:sz w:val="17"/>
              </w:rPr>
              <w:t xml:space="preserve"> </w:t>
            </w:r>
            <w:r>
              <w:rPr>
                <w:spacing w:val="-2"/>
                <w:sz w:val="17"/>
              </w:rPr>
              <w:t>TOMACORRIENTE</w:t>
            </w:r>
            <w:r>
              <w:rPr>
                <w:spacing w:val="-5"/>
                <w:sz w:val="17"/>
              </w:rPr>
              <w:t xml:space="preserve"> </w:t>
            </w:r>
            <w:r>
              <w:rPr>
                <w:spacing w:val="-2"/>
                <w:sz w:val="17"/>
              </w:rPr>
              <w:t>DOBLE)</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PTO</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54</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TUBO</w:t>
            </w:r>
            <w:r>
              <w:rPr>
                <w:spacing w:val="-4"/>
                <w:sz w:val="17"/>
              </w:rPr>
              <w:t xml:space="preserve"> </w:t>
            </w:r>
            <w:r>
              <w:rPr>
                <w:spacing w:val="-2"/>
                <w:sz w:val="17"/>
              </w:rPr>
              <w:t>PVC</w:t>
            </w:r>
            <w:r>
              <w:rPr>
                <w:spacing w:val="-4"/>
                <w:sz w:val="17"/>
              </w:rPr>
              <w:t xml:space="preserve"> 5/8"</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8"/>
              <w:jc w:val="right"/>
              <w:rPr>
                <w:sz w:val="17"/>
              </w:rPr>
            </w:pPr>
            <w:r>
              <w:rPr>
                <w:spacing w:val="-10"/>
                <w:sz w:val="17"/>
              </w:rPr>
              <w:t>6</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TOMACORRIENTE</w:t>
            </w:r>
            <w:r>
              <w:rPr>
                <w:spacing w:val="-7"/>
                <w:sz w:val="17"/>
              </w:rPr>
              <w:t xml:space="preserve"> </w:t>
            </w:r>
            <w:r>
              <w:rPr>
                <w:spacing w:val="-4"/>
                <w:sz w:val="17"/>
              </w:rPr>
              <w:t>DOBLE</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CODO</w:t>
            </w:r>
            <w:r>
              <w:rPr>
                <w:spacing w:val="-10"/>
                <w:sz w:val="17"/>
              </w:rPr>
              <w:t xml:space="preserve"> </w:t>
            </w:r>
            <w:r>
              <w:rPr>
                <w:sz w:val="17"/>
              </w:rPr>
              <w:t>PVC</w:t>
            </w:r>
            <w:r>
              <w:rPr>
                <w:spacing w:val="-9"/>
                <w:sz w:val="17"/>
              </w:rPr>
              <w:t xml:space="preserve"> </w:t>
            </w:r>
            <w:r>
              <w:rPr>
                <w:sz w:val="17"/>
              </w:rPr>
              <w:t>DE</w:t>
            </w:r>
            <w:r>
              <w:rPr>
                <w:spacing w:val="-9"/>
                <w:sz w:val="17"/>
              </w:rPr>
              <w:t xml:space="preserve"> </w:t>
            </w:r>
            <w:r>
              <w:rPr>
                <w:spacing w:val="-4"/>
                <w:sz w:val="17"/>
              </w:rPr>
              <w:t>5/8"</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CINTA</w:t>
            </w:r>
            <w:r>
              <w:rPr>
                <w:spacing w:val="-1"/>
                <w:sz w:val="17"/>
              </w:rPr>
              <w:t xml:space="preserve"> </w:t>
            </w:r>
            <w:r>
              <w:rPr>
                <w:spacing w:val="-2"/>
                <w:sz w:val="17"/>
              </w:rPr>
              <w:t>AISLANTE</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4"/>
                <w:sz w:val="17"/>
              </w:rPr>
              <w:t>0,15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CAJA</w:t>
            </w:r>
            <w:r>
              <w:rPr>
                <w:spacing w:val="-1"/>
                <w:sz w:val="17"/>
              </w:rPr>
              <w:t xml:space="preserve"> </w:t>
            </w:r>
            <w:r>
              <w:rPr>
                <w:spacing w:val="-2"/>
                <w:sz w:val="17"/>
              </w:rPr>
              <w:t>PLÁSTICA</w:t>
            </w:r>
            <w:r>
              <w:rPr>
                <w:spacing w:val="-1"/>
                <w:sz w:val="17"/>
              </w:rPr>
              <w:t xml:space="preserve"> </w:t>
            </w:r>
            <w:r>
              <w:rPr>
                <w:spacing w:val="-2"/>
                <w:sz w:val="17"/>
              </w:rPr>
              <w:t>RECTANGULAR</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CAJA</w:t>
            </w:r>
            <w:r>
              <w:rPr>
                <w:spacing w:val="-1"/>
                <w:sz w:val="17"/>
              </w:rPr>
              <w:t xml:space="preserve"> </w:t>
            </w:r>
            <w:r>
              <w:rPr>
                <w:spacing w:val="-2"/>
                <w:sz w:val="17"/>
              </w:rPr>
              <w:t>PLÁSTICA</w:t>
            </w:r>
            <w:r>
              <w:rPr>
                <w:spacing w:val="-1"/>
                <w:sz w:val="17"/>
              </w:rPr>
              <w:t xml:space="preserve"> </w:t>
            </w:r>
            <w:r>
              <w:rPr>
                <w:spacing w:val="-2"/>
                <w:sz w:val="17"/>
              </w:rPr>
              <w:t>CIRCULAR</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COBRE</w:t>
            </w:r>
            <w:r>
              <w:rPr>
                <w:spacing w:val="-3"/>
                <w:sz w:val="17"/>
              </w:rPr>
              <w:t xml:space="preserve"> </w:t>
            </w:r>
            <w:r>
              <w:rPr>
                <w:spacing w:val="-2"/>
                <w:sz w:val="17"/>
              </w:rPr>
              <w:t>Nº 12</w:t>
            </w:r>
            <w:r>
              <w:rPr>
                <w:spacing w:val="-3"/>
                <w:sz w:val="17"/>
              </w:rPr>
              <w:t xml:space="preserve"> </w:t>
            </w:r>
            <w:r>
              <w:rPr>
                <w:spacing w:val="-5"/>
                <w:sz w:val="17"/>
              </w:rPr>
              <w:t>AWG</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5"/>
                <w:sz w:val="17"/>
              </w:rPr>
              <w:t>12</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ELECTRICISTA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bl>
    <w:p w:rsidR="00D17734" w:rsidRDefault="00D17734" w:rsidP="00D17734">
      <w:pPr>
        <w:spacing w:before="9"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19"/>
        </w:trPr>
        <w:tc>
          <w:tcPr>
            <w:tcW w:w="1551" w:type="dxa"/>
            <w:shd w:val="clear" w:color="auto" w:fill="0080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INSTALACIÓN</w:t>
            </w:r>
            <w:r>
              <w:rPr>
                <w:spacing w:val="-4"/>
                <w:sz w:val="17"/>
              </w:rPr>
              <w:t xml:space="preserve"> </w:t>
            </w:r>
            <w:r>
              <w:rPr>
                <w:spacing w:val="-2"/>
                <w:sz w:val="17"/>
              </w:rPr>
              <w:t>ELÉCTRICA (TOMA DE</w:t>
            </w:r>
            <w:r>
              <w:rPr>
                <w:spacing w:val="-4"/>
                <w:sz w:val="17"/>
              </w:rPr>
              <w:t xml:space="preserve"> </w:t>
            </w:r>
            <w:r>
              <w:rPr>
                <w:spacing w:val="-2"/>
                <w:sz w:val="17"/>
              </w:rPr>
              <w:t>FUERZA)</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PTO</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55</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TUBO</w:t>
            </w:r>
            <w:r>
              <w:rPr>
                <w:spacing w:val="-4"/>
                <w:sz w:val="17"/>
              </w:rPr>
              <w:t xml:space="preserve"> </w:t>
            </w:r>
            <w:r>
              <w:rPr>
                <w:spacing w:val="-2"/>
                <w:sz w:val="17"/>
              </w:rPr>
              <w:t>PVC</w:t>
            </w:r>
            <w:r>
              <w:rPr>
                <w:spacing w:val="-4"/>
                <w:sz w:val="17"/>
              </w:rPr>
              <w:t xml:space="preserve"> 5/8"</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8"/>
              <w:jc w:val="right"/>
              <w:rPr>
                <w:sz w:val="17"/>
              </w:rPr>
            </w:pPr>
            <w:r>
              <w:rPr>
                <w:spacing w:val="-10"/>
                <w:sz w:val="17"/>
              </w:rPr>
              <w:t>9</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TÉRMICO</w:t>
            </w:r>
            <w:r>
              <w:rPr>
                <w:spacing w:val="-3"/>
                <w:sz w:val="17"/>
              </w:rPr>
              <w:t xml:space="preserve"> </w:t>
            </w:r>
            <w:r>
              <w:rPr>
                <w:spacing w:val="-2"/>
                <w:sz w:val="17"/>
              </w:rPr>
              <w:t>DE 32</w:t>
            </w:r>
            <w:r>
              <w:rPr>
                <w:spacing w:val="-3"/>
                <w:sz w:val="17"/>
              </w:rPr>
              <w:t xml:space="preserve"> </w:t>
            </w:r>
            <w:r>
              <w:rPr>
                <w:spacing w:val="-5"/>
                <w:sz w:val="17"/>
              </w:rPr>
              <w:t>AMP</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CODO</w:t>
            </w:r>
            <w:r>
              <w:rPr>
                <w:spacing w:val="-10"/>
                <w:sz w:val="17"/>
              </w:rPr>
              <w:t xml:space="preserve"> </w:t>
            </w:r>
            <w:r>
              <w:rPr>
                <w:sz w:val="17"/>
              </w:rPr>
              <w:t>PVC</w:t>
            </w:r>
            <w:r>
              <w:rPr>
                <w:spacing w:val="-9"/>
                <w:sz w:val="17"/>
              </w:rPr>
              <w:t xml:space="preserve"> </w:t>
            </w:r>
            <w:r>
              <w:rPr>
                <w:sz w:val="17"/>
              </w:rPr>
              <w:t>DE</w:t>
            </w:r>
            <w:r>
              <w:rPr>
                <w:spacing w:val="-9"/>
                <w:sz w:val="17"/>
              </w:rPr>
              <w:t xml:space="preserve"> </w:t>
            </w:r>
            <w:r>
              <w:rPr>
                <w:spacing w:val="-4"/>
                <w:sz w:val="17"/>
              </w:rPr>
              <w:t>5/8"</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3</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CINTA</w:t>
            </w:r>
            <w:r>
              <w:rPr>
                <w:spacing w:val="-1"/>
                <w:sz w:val="17"/>
              </w:rPr>
              <w:t xml:space="preserve"> </w:t>
            </w:r>
            <w:r>
              <w:rPr>
                <w:spacing w:val="-2"/>
                <w:sz w:val="17"/>
              </w:rPr>
              <w:t>AISLANTE</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9"/>
              <w:jc w:val="right"/>
              <w:rPr>
                <w:sz w:val="17"/>
              </w:rPr>
            </w:pPr>
            <w:r>
              <w:rPr>
                <w:spacing w:val="-4"/>
                <w:sz w:val="17"/>
              </w:rPr>
              <w:t>0,25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z w:val="17"/>
              </w:rPr>
              <w:t>CAJA</w:t>
            </w:r>
            <w:r>
              <w:rPr>
                <w:spacing w:val="-6"/>
                <w:sz w:val="17"/>
              </w:rPr>
              <w:t xml:space="preserve"> </w:t>
            </w:r>
            <w:r>
              <w:rPr>
                <w:sz w:val="17"/>
              </w:rPr>
              <w:t>PARA</w:t>
            </w:r>
            <w:r>
              <w:rPr>
                <w:spacing w:val="-5"/>
                <w:sz w:val="17"/>
              </w:rPr>
              <w:t xml:space="preserve"> </w:t>
            </w:r>
            <w:r>
              <w:rPr>
                <w:sz w:val="17"/>
              </w:rPr>
              <w:t>1</w:t>
            </w:r>
            <w:r>
              <w:rPr>
                <w:spacing w:val="-8"/>
                <w:sz w:val="17"/>
              </w:rPr>
              <w:t xml:space="preserve"> </w:t>
            </w:r>
            <w:r>
              <w:rPr>
                <w:spacing w:val="-2"/>
                <w:sz w:val="17"/>
              </w:rPr>
              <w:t>TÉRMICO</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ALAMBRE</w:t>
            </w:r>
            <w:r>
              <w:rPr>
                <w:spacing w:val="-3"/>
                <w:sz w:val="17"/>
              </w:rPr>
              <w:t xml:space="preserve"> </w:t>
            </w:r>
            <w:r>
              <w:rPr>
                <w:spacing w:val="-2"/>
                <w:sz w:val="17"/>
              </w:rPr>
              <w:t>DE</w:t>
            </w:r>
            <w:r>
              <w:rPr>
                <w:spacing w:val="-3"/>
                <w:sz w:val="17"/>
              </w:rPr>
              <w:t xml:space="preserve"> </w:t>
            </w:r>
            <w:r>
              <w:rPr>
                <w:spacing w:val="-2"/>
                <w:sz w:val="17"/>
              </w:rPr>
              <w:t>COBRE</w:t>
            </w:r>
            <w:r>
              <w:rPr>
                <w:spacing w:val="-3"/>
                <w:sz w:val="17"/>
              </w:rPr>
              <w:t xml:space="preserve"> </w:t>
            </w:r>
            <w:r>
              <w:rPr>
                <w:spacing w:val="-2"/>
                <w:sz w:val="17"/>
              </w:rPr>
              <w:t>Nº 10</w:t>
            </w:r>
            <w:r>
              <w:rPr>
                <w:spacing w:val="-3"/>
                <w:sz w:val="17"/>
              </w:rPr>
              <w:t xml:space="preserve"> </w:t>
            </w:r>
            <w:r>
              <w:rPr>
                <w:spacing w:val="-5"/>
                <w:sz w:val="17"/>
              </w:rPr>
              <w:t>AWG</w:t>
            </w:r>
          </w:p>
        </w:tc>
        <w:tc>
          <w:tcPr>
            <w:tcW w:w="1269" w:type="dxa"/>
          </w:tcPr>
          <w:p w:rsidR="00D17734" w:rsidRDefault="00D17734" w:rsidP="00D17734">
            <w:pPr>
              <w:pStyle w:val="TableParagraph"/>
              <w:spacing w:line="181" w:lineRule="exact"/>
              <w:ind w:left="29"/>
              <w:rPr>
                <w:sz w:val="17"/>
              </w:rPr>
            </w:pPr>
            <w:r>
              <w:rPr>
                <w:spacing w:val="-10"/>
                <w:sz w:val="17"/>
              </w:rPr>
              <w:t>M</w:t>
            </w:r>
          </w:p>
        </w:tc>
        <w:tc>
          <w:tcPr>
            <w:tcW w:w="1270" w:type="dxa"/>
          </w:tcPr>
          <w:p w:rsidR="00D17734" w:rsidRDefault="00D17734" w:rsidP="00D17734">
            <w:pPr>
              <w:pStyle w:val="TableParagraph"/>
              <w:spacing w:line="181" w:lineRule="exact"/>
              <w:ind w:right="9"/>
              <w:jc w:val="right"/>
              <w:rPr>
                <w:sz w:val="17"/>
              </w:rPr>
            </w:pPr>
            <w:r>
              <w:rPr>
                <w:spacing w:val="-5"/>
                <w:sz w:val="17"/>
              </w:rPr>
              <w:t>18</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rPr>
                <w:rFonts w:ascii="Times New Roman"/>
                <w:sz w:val="14"/>
              </w:rPr>
            </w:pP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ELECTRICISTA</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1,5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9" w:after="1"/>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392"/>
        </w:trPr>
        <w:tc>
          <w:tcPr>
            <w:tcW w:w="1551" w:type="dxa"/>
            <w:shd w:val="clear" w:color="auto" w:fill="0080FF"/>
          </w:tcPr>
          <w:p w:rsidR="00D17734" w:rsidRDefault="00D17734" w:rsidP="00D17734">
            <w:pPr>
              <w:pStyle w:val="TableParagraph"/>
              <w:spacing w:before="187"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187"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PROVISIÓN</w:t>
            </w:r>
            <w:r>
              <w:rPr>
                <w:spacing w:val="-4"/>
                <w:sz w:val="17"/>
              </w:rPr>
              <w:t xml:space="preserve"> </w:t>
            </w:r>
            <w:r>
              <w:rPr>
                <w:spacing w:val="-2"/>
                <w:sz w:val="17"/>
              </w:rPr>
              <w:t>Y</w:t>
            </w:r>
            <w:r>
              <w:rPr>
                <w:spacing w:val="-3"/>
                <w:sz w:val="17"/>
              </w:rPr>
              <w:t xml:space="preserve"> </w:t>
            </w:r>
            <w:r>
              <w:rPr>
                <w:spacing w:val="-2"/>
                <w:sz w:val="17"/>
              </w:rPr>
              <w:t>COLOCADO</w:t>
            </w:r>
            <w:r>
              <w:rPr>
                <w:spacing w:val="-4"/>
                <w:sz w:val="17"/>
              </w:rPr>
              <w:t xml:space="preserve"> </w:t>
            </w:r>
            <w:r>
              <w:rPr>
                <w:spacing w:val="-2"/>
                <w:sz w:val="17"/>
              </w:rPr>
              <w:t>DE</w:t>
            </w:r>
            <w:r>
              <w:rPr>
                <w:spacing w:val="-3"/>
                <w:sz w:val="17"/>
              </w:rPr>
              <w:t xml:space="preserve"> </w:t>
            </w:r>
            <w:r>
              <w:rPr>
                <w:spacing w:val="-2"/>
                <w:sz w:val="17"/>
              </w:rPr>
              <w:t>PLANTÍN</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PZA</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56</w:t>
            </w:r>
          </w:p>
        </w:tc>
      </w:tr>
    </w:tbl>
    <w:p w:rsidR="00D17734" w:rsidRDefault="00D17734" w:rsidP="00D17734">
      <w:pPr>
        <w:spacing w:before="7"/>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PLANTIN</w:t>
            </w:r>
          </w:p>
        </w:tc>
        <w:tc>
          <w:tcPr>
            <w:tcW w:w="1269" w:type="dxa"/>
          </w:tcPr>
          <w:p w:rsidR="00D17734" w:rsidRDefault="00D17734" w:rsidP="00D17734">
            <w:pPr>
              <w:pStyle w:val="TableParagraph"/>
              <w:spacing w:line="181" w:lineRule="exact"/>
              <w:ind w:left="29"/>
              <w:rPr>
                <w:sz w:val="17"/>
              </w:rPr>
            </w:pPr>
            <w:r>
              <w:rPr>
                <w:spacing w:val="-5"/>
                <w:sz w:val="17"/>
              </w:rPr>
              <w:t>UND</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4"/>
              </w:rPr>
            </w:pPr>
          </w:p>
        </w:tc>
        <w:tc>
          <w:tcPr>
            <w:tcW w:w="1270"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5"/>
                <w:sz w:val="17"/>
              </w:rPr>
              <w:t>0,5</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4"/>
              </w:rPr>
            </w:pPr>
          </w:p>
        </w:tc>
        <w:tc>
          <w:tcPr>
            <w:tcW w:w="1270" w:type="dxa"/>
            <w:shd w:val="clear" w:color="auto" w:fill="99CCFF"/>
          </w:tcPr>
          <w:p w:rsidR="00D17734" w:rsidRDefault="00D17734" w:rsidP="00D17734">
            <w:pPr>
              <w:pStyle w:val="TableParagraph"/>
              <w:rPr>
                <w:rFonts w:ascii="Times New Roman"/>
                <w:sz w:val="14"/>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3"/>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PLACA DE</w:t>
            </w:r>
            <w:r>
              <w:rPr>
                <w:spacing w:val="-3"/>
                <w:sz w:val="17"/>
              </w:rPr>
              <w:t xml:space="preserve"> </w:t>
            </w:r>
            <w:r>
              <w:rPr>
                <w:spacing w:val="-2"/>
                <w:sz w:val="17"/>
              </w:rPr>
              <w:t>ENTREGA</w:t>
            </w:r>
            <w:r>
              <w:rPr>
                <w:spacing w:val="-1"/>
                <w:sz w:val="17"/>
              </w:rPr>
              <w:t xml:space="preserve"> </w:t>
            </w:r>
            <w:r>
              <w:rPr>
                <w:spacing w:val="-2"/>
                <w:sz w:val="17"/>
              </w:rPr>
              <w:t>DE</w:t>
            </w:r>
            <w:r>
              <w:rPr>
                <w:spacing w:val="-3"/>
                <w:sz w:val="17"/>
              </w:rPr>
              <w:t xml:space="preserve"> </w:t>
            </w:r>
            <w:r>
              <w:rPr>
                <w:spacing w:val="-4"/>
                <w:sz w:val="17"/>
              </w:rPr>
              <w:t>OBRA</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GLB</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57</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TORNILLO</w:t>
            </w:r>
            <w:r>
              <w:rPr>
                <w:spacing w:val="-5"/>
                <w:sz w:val="17"/>
              </w:rPr>
              <w:t xml:space="preserve"> </w:t>
            </w:r>
            <w:r>
              <w:rPr>
                <w:spacing w:val="-2"/>
                <w:sz w:val="17"/>
              </w:rPr>
              <w:t>MAS</w:t>
            </w:r>
            <w:r>
              <w:rPr>
                <w:spacing w:val="-3"/>
                <w:sz w:val="17"/>
              </w:rPr>
              <w:t xml:space="preserve"> </w:t>
            </w:r>
            <w:r>
              <w:rPr>
                <w:spacing w:val="-2"/>
                <w:sz w:val="17"/>
              </w:rPr>
              <w:t>RAMPLUG</w:t>
            </w:r>
            <w:r>
              <w:rPr>
                <w:spacing w:val="-3"/>
                <w:sz w:val="17"/>
              </w:rPr>
              <w:t xml:space="preserve"> </w:t>
            </w:r>
            <w:r>
              <w:rPr>
                <w:spacing w:val="-2"/>
                <w:sz w:val="17"/>
              </w:rPr>
              <w:t>DE</w:t>
            </w:r>
            <w:r>
              <w:rPr>
                <w:spacing w:val="-4"/>
                <w:sz w:val="17"/>
              </w:rPr>
              <w:t xml:space="preserve"> </w:t>
            </w:r>
            <w:r>
              <w:rPr>
                <w:spacing w:val="-2"/>
                <w:sz w:val="17"/>
              </w:rPr>
              <w:t>2"X6MM</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PLACA DE</w:t>
            </w:r>
            <w:r>
              <w:rPr>
                <w:spacing w:val="-3"/>
                <w:sz w:val="17"/>
              </w:rPr>
              <w:t xml:space="preserve"> </w:t>
            </w:r>
            <w:r>
              <w:rPr>
                <w:spacing w:val="-2"/>
                <w:sz w:val="17"/>
              </w:rPr>
              <w:t>ENTREGA</w:t>
            </w:r>
            <w:r>
              <w:rPr>
                <w:spacing w:val="-1"/>
                <w:sz w:val="17"/>
              </w:rPr>
              <w:t xml:space="preserve"> </w:t>
            </w:r>
            <w:r>
              <w:rPr>
                <w:spacing w:val="-2"/>
                <w:sz w:val="17"/>
              </w:rPr>
              <w:t>DE</w:t>
            </w:r>
            <w:r>
              <w:rPr>
                <w:spacing w:val="-3"/>
                <w:sz w:val="17"/>
              </w:rPr>
              <w:t xml:space="preserve"> </w:t>
            </w:r>
            <w:r>
              <w:rPr>
                <w:spacing w:val="-4"/>
                <w:sz w:val="17"/>
              </w:rPr>
              <w:t>OBRA</w:t>
            </w:r>
          </w:p>
        </w:tc>
        <w:tc>
          <w:tcPr>
            <w:tcW w:w="1269" w:type="dxa"/>
          </w:tcPr>
          <w:p w:rsidR="00D17734" w:rsidRDefault="00D17734" w:rsidP="00D17734">
            <w:pPr>
              <w:pStyle w:val="TableParagraph"/>
              <w:spacing w:line="181" w:lineRule="exact"/>
              <w:ind w:left="29"/>
              <w:rPr>
                <w:sz w:val="17"/>
              </w:rPr>
            </w:pPr>
            <w:r>
              <w:rPr>
                <w:spacing w:val="-5"/>
                <w:sz w:val="17"/>
              </w:rPr>
              <w:t>PZA</w:t>
            </w:r>
          </w:p>
        </w:tc>
        <w:tc>
          <w:tcPr>
            <w:tcW w:w="1270" w:type="dxa"/>
          </w:tcPr>
          <w:p w:rsidR="00D17734" w:rsidRDefault="00D17734" w:rsidP="00D17734">
            <w:pPr>
              <w:pStyle w:val="TableParagraph"/>
              <w:spacing w:line="181" w:lineRule="exact"/>
              <w:ind w:right="8"/>
              <w:jc w:val="right"/>
              <w:rPr>
                <w:sz w:val="17"/>
              </w:rPr>
            </w:pPr>
            <w:r>
              <w:rPr>
                <w:spacing w:val="-10"/>
                <w:sz w:val="17"/>
              </w:rPr>
              <w:t>1</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tcPr>
          <w:p w:rsidR="00D17734" w:rsidRDefault="00D17734" w:rsidP="00D17734">
            <w:pPr>
              <w:pStyle w:val="TableParagraph"/>
              <w:rPr>
                <w:rFonts w:ascii="Times New Roman"/>
                <w:sz w:val="14"/>
              </w:rPr>
            </w:pPr>
          </w:p>
        </w:tc>
        <w:tc>
          <w:tcPr>
            <w:tcW w:w="4126" w:type="dxa"/>
          </w:tcPr>
          <w:p w:rsidR="00D17734" w:rsidRDefault="00D17734" w:rsidP="00D17734">
            <w:pPr>
              <w:pStyle w:val="TableParagraph"/>
              <w:spacing w:line="181" w:lineRule="exact"/>
              <w:ind w:left="29"/>
              <w:rPr>
                <w:sz w:val="17"/>
              </w:rPr>
            </w:pPr>
            <w:r>
              <w:rPr>
                <w:spacing w:val="-2"/>
                <w:sz w:val="17"/>
              </w:rPr>
              <w:t>ALBAÑIL</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9"/>
              <w:jc w:val="right"/>
              <w:rPr>
                <w:sz w:val="17"/>
              </w:rPr>
            </w:pPr>
            <w:r>
              <w:rPr>
                <w:spacing w:val="-4"/>
                <w:sz w:val="17"/>
              </w:rPr>
              <w:t>0,08</w:t>
            </w:r>
          </w:p>
        </w:tc>
        <w:tc>
          <w:tcPr>
            <w:tcW w:w="847" w:type="dxa"/>
          </w:tcPr>
          <w:p w:rsidR="00D17734" w:rsidRDefault="00D17734" w:rsidP="00D17734">
            <w:pPr>
              <w:pStyle w:val="TableParagraph"/>
              <w:rPr>
                <w:rFonts w:ascii="Times New Roman"/>
                <w:sz w:val="14"/>
              </w:rPr>
            </w:pPr>
          </w:p>
        </w:tc>
        <w:tc>
          <w:tcPr>
            <w:tcW w:w="847" w:type="dxa"/>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5"/>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Default="00D17734" w:rsidP="00D17734">
      <w:pPr>
        <w:suppressAutoHyphens/>
        <w:spacing w:line="260" w:lineRule="atLeast"/>
        <w:jc w:val="both"/>
        <w:rPr>
          <w:rFonts w:ascii="Verdana" w:hAnsi="Verdana" w:cs="Tahoma"/>
          <w:b/>
          <w:lang w:val="es-ES_tradnl"/>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4127"/>
        <w:gridCol w:w="1270"/>
        <w:gridCol w:w="1271"/>
        <w:gridCol w:w="848"/>
        <w:gridCol w:w="848"/>
      </w:tblGrid>
      <w:tr w:rsidR="00D17734" w:rsidTr="00D17734">
        <w:trPr>
          <w:trHeight w:val="200"/>
        </w:trPr>
        <w:tc>
          <w:tcPr>
            <w:tcW w:w="9915" w:type="dxa"/>
            <w:gridSpan w:val="6"/>
            <w:shd w:val="clear" w:color="auto" w:fill="0080FF"/>
          </w:tcPr>
          <w:p w:rsidR="00D17734" w:rsidRDefault="00D17734" w:rsidP="00D17734">
            <w:pPr>
              <w:pStyle w:val="TableParagraph"/>
              <w:spacing w:line="181" w:lineRule="exact"/>
              <w:ind w:left="24"/>
              <w:jc w:val="center"/>
              <w:rPr>
                <w:sz w:val="17"/>
              </w:rPr>
            </w:pPr>
            <w:r>
              <w:rPr>
                <w:spacing w:val="-2"/>
                <w:sz w:val="17"/>
              </w:rPr>
              <w:t>ANALISIS DE</w:t>
            </w:r>
            <w:r>
              <w:rPr>
                <w:spacing w:val="-1"/>
                <w:sz w:val="17"/>
              </w:rPr>
              <w:t xml:space="preserve"> </w:t>
            </w:r>
            <w:r>
              <w:rPr>
                <w:spacing w:val="-2"/>
                <w:sz w:val="17"/>
              </w:rPr>
              <w:t>PRECIOS</w:t>
            </w:r>
            <w:r>
              <w:rPr>
                <w:spacing w:val="-1"/>
                <w:sz w:val="17"/>
              </w:rPr>
              <w:t xml:space="preserve"> </w:t>
            </w:r>
            <w:r>
              <w:rPr>
                <w:spacing w:val="-2"/>
                <w:sz w:val="17"/>
              </w:rPr>
              <w:t>UNITARIOS</w:t>
            </w:r>
            <w:r>
              <w:rPr>
                <w:spacing w:val="-1"/>
                <w:sz w:val="17"/>
              </w:rPr>
              <w:t xml:space="preserve"> </w:t>
            </w:r>
            <w:r>
              <w:rPr>
                <w:spacing w:val="-2"/>
                <w:sz w:val="17"/>
              </w:rPr>
              <w:t>|| PRESUPUESTO</w:t>
            </w:r>
            <w:r>
              <w:rPr>
                <w:spacing w:val="-3"/>
                <w:sz w:val="17"/>
              </w:rPr>
              <w:t xml:space="preserve"> </w:t>
            </w:r>
            <w:r>
              <w:rPr>
                <w:spacing w:val="-2"/>
                <w:sz w:val="17"/>
              </w:rPr>
              <w:t>INICIAL -</w:t>
            </w:r>
            <w:r>
              <w:rPr>
                <w:spacing w:val="-1"/>
                <w:sz w:val="17"/>
              </w:rPr>
              <w:t xml:space="preserve"> </w:t>
            </w:r>
            <w:r>
              <w:rPr>
                <w:spacing w:val="-2"/>
                <w:sz w:val="17"/>
              </w:rPr>
              <w:t>TIPO 1 || SH:34</w:t>
            </w:r>
          </w:p>
        </w:tc>
      </w:tr>
      <w:tr w:rsidR="00D17734" w:rsidTr="00D17734">
        <w:trPr>
          <w:trHeight w:val="431"/>
        </w:trPr>
        <w:tc>
          <w:tcPr>
            <w:tcW w:w="1551" w:type="dxa"/>
            <w:shd w:val="clear" w:color="auto" w:fill="0080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right="13"/>
              <w:jc w:val="right"/>
              <w:rPr>
                <w:sz w:val="17"/>
              </w:rPr>
            </w:pPr>
            <w:r>
              <w:rPr>
                <w:spacing w:val="-2"/>
                <w:sz w:val="17"/>
              </w:rPr>
              <w:t>PROYECTO:</w:t>
            </w:r>
          </w:p>
        </w:tc>
        <w:tc>
          <w:tcPr>
            <w:tcW w:w="8364" w:type="dxa"/>
            <w:gridSpan w:val="5"/>
            <w:shd w:val="clear" w:color="auto" w:fill="66B1FF"/>
          </w:tcPr>
          <w:p w:rsidR="00D17734" w:rsidRDefault="00D17734" w:rsidP="00D17734">
            <w:pPr>
              <w:pStyle w:val="TableParagraph"/>
              <w:spacing w:before="29"/>
              <w:rPr>
                <w:rFonts w:ascii="Times New Roman"/>
                <w:sz w:val="17"/>
              </w:rPr>
            </w:pPr>
          </w:p>
          <w:p w:rsidR="00D17734" w:rsidRDefault="00D17734" w:rsidP="00D17734">
            <w:pPr>
              <w:pStyle w:val="TableParagraph"/>
              <w:spacing w:before="1" w:line="186" w:lineRule="exact"/>
              <w:ind w:left="400"/>
              <w:rPr>
                <w:sz w:val="17"/>
              </w:rPr>
            </w:pPr>
            <w:r>
              <w:rPr>
                <w:spacing w:val="-2"/>
                <w:sz w:val="17"/>
              </w:rPr>
              <w:t>PROYECTO</w:t>
            </w:r>
            <w:r>
              <w:rPr>
                <w:spacing w:val="-3"/>
                <w:sz w:val="17"/>
              </w:rPr>
              <w:t xml:space="preserve"> </w:t>
            </w:r>
            <w:r>
              <w:rPr>
                <w:spacing w:val="-2"/>
                <w:sz w:val="17"/>
              </w:rPr>
              <w:t>DE</w:t>
            </w:r>
            <w:r>
              <w:rPr>
                <w:spacing w:val="-3"/>
                <w:sz w:val="17"/>
              </w:rPr>
              <w:t xml:space="preserve"> </w:t>
            </w:r>
            <w:r>
              <w:rPr>
                <w:spacing w:val="-2"/>
                <w:sz w:val="17"/>
              </w:rPr>
              <w:t>VIVIENDA</w:t>
            </w:r>
            <w:r>
              <w:rPr>
                <w:spacing w:val="-1"/>
                <w:sz w:val="17"/>
              </w:rPr>
              <w:t xml:space="preserve"> </w:t>
            </w:r>
            <w:r>
              <w:rPr>
                <w:spacing w:val="-2"/>
                <w:sz w:val="17"/>
              </w:rPr>
              <w:t>NUEVA</w:t>
            </w:r>
            <w:r>
              <w:rPr>
                <w:spacing w:val="-1"/>
                <w:sz w:val="17"/>
              </w:rPr>
              <w:t xml:space="preserve"> </w:t>
            </w:r>
            <w:r>
              <w:rPr>
                <w:spacing w:val="-2"/>
                <w:sz w:val="17"/>
              </w:rPr>
              <w:t>EN EL</w:t>
            </w:r>
            <w:r>
              <w:rPr>
                <w:spacing w:val="-3"/>
                <w:sz w:val="17"/>
              </w:rPr>
              <w:t xml:space="preserve"> </w:t>
            </w:r>
            <w:r>
              <w:rPr>
                <w:spacing w:val="-2"/>
                <w:sz w:val="17"/>
              </w:rPr>
              <w:t>MUNICIPIO DE SAN IGNACIO</w:t>
            </w:r>
            <w:r>
              <w:rPr>
                <w:spacing w:val="-3"/>
                <w:sz w:val="17"/>
              </w:rPr>
              <w:t xml:space="preserve"> </w:t>
            </w:r>
            <w:r>
              <w:rPr>
                <w:spacing w:val="-2"/>
                <w:sz w:val="17"/>
              </w:rPr>
              <w:t>DE VELASCO</w:t>
            </w:r>
            <w:r>
              <w:rPr>
                <w:spacing w:val="34"/>
                <w:sz w:val="17"/>
              </w:rPr>
              <w:t xml:space="preserve"> </w:t>
            </w:r>
            <w:r>
              <w:rPr>
                <w:spacing w:val="-2"/>
                <w:sz w:val="17"/>
              </w:rPr>
              <w:t>-FASE(XX) 2024-</w:t>
            </w:r>
            <w:r>
              <w:rPr>
                <w:spacing w:val="-3"/>
                <w:sz w:val="17"/>
              </w:rPr>
              <w:t xml:space="preserve"> </w:t>
            </w:r>
            <w:r>
              <w:rPr>
                <w:spacing w:val="-2"/>
                <w:sz w:val="17"/>
              </w:rPr>
              <w:t>SANTA</w:t>
            </w:r>
            <w:r>
              <w:rPr>
                <w:spacing w:val="-1"/>
                <w:sz w:val="17"/>
              </w:rPr>
              <w:t xml:space="preserve"> </w:t>
            </w:r>
            <w:r>
              <w:rPr>
                <w:spacing w:val="-4"/>
                <w:sz w:val="17"/>
              </w:rPr>
              <w:t>CRUZ</w:t>
            </w:r>
          </w:p>
        </w:tc>
      </w:tr>
      <w:tr w:rsidR="00D17734" w:rsidTr="00D17734">
        <w:trPr>
          <w:trHeight w:val="200"/>
        </w:trPr>
        <w:tc>
          <w:tcPr>
            <w:tcW w:w="1551" w:type="dxa"/>
            <w:shd w:val="clear" w:color="auto" w:fill="0080FF"/>
          </w:tcPr>
          <w:p w:rsidR="00D17734" w:rsidRDefault="00D17734" w:rsidP="00D17734">
            <w:pPr>
              <w:pStyle w:val="TableParagraph"/>
              <w:spacing w:line="181" w:lineRule="exact"/>
              <w:ind w:right="13"/>
              <w:jc w:val="right"/>
              <w:rPr>
                <w:sz w:val="17"/>
              </w:rPr>
            </w:pPr>
            <w:r>
              <w:rPr>
                <w:spacing w:val="-2"/>
                <w:sz w:val="17"/>
              </w:rPr>
              <w:t>ACTIVIDAD:</w:t>
            </w:r>
          </w:p>
        </w:tc>
        <w:tc>
          <w:tcPr>
            <w:tcW w:w="6668" w:type="dxa"/>
            <w:gridSpan w:val="3"/>
            <w:shd w:val="clear" w:color="auto" w:fill="99CCFF"/>
          </w:tcPr>
          <w:p w:rsidR="00D17734" w:rsidRDefault="00D17734" w:rsidP="00D17734">
            <w:pPr>
              <w:pStyle w:val="TableParagraph"/>
              <w:spacing w:line="181" w:lineRule="exact"/>
              <w:ind w:left="28"/>
              <w:rPr>
                <w:sz w:val="17"/>
              </w:rPr>
            </w:pPr>
            <w:r>
              <w:rPr>
                <w:spacing w:val="-2"/>
                <w:sz w:val="17"/>
              </w:rPr>
              <w:t>LIMPIEZA</w:t>
            </w:r>
            <w:r>
              <w:rPr>
                <w:sz w:val="17"/>
              </w:rPr>
              <w:t xml:space="preserve"> </w:t>
            </w:r>
            <w:r>
              <w:rPr>
                <w:spacing w:val="-2"/>
                <w:sz w:val="17"/>
              </w:rPr>
              <w:t>GENERAL</w:t>
            </w:r>
          </w:p>
        </w:tc>
        <w:tc>
          <w:tcPr>
            <w:tcW w:w="848" w:type="dxa"/>
            <w:shd w:val="clear" w:color="auto" w:fill="99CCFF"/>
          </w:tcPr>
          <w:p w:rsidR="00D17734" w:rsidRDefault="00D17734" w:rsidP="00D17734">
            <w:pPr>
              <w:pStyle w:val="TableParagraph"/>
              <w:spacing w:line="181" w:lineRule="exact"/>
              <w:ind w:left="26"/>
              <w:rPr>
                <w:sz w:val="17"/>
              </w:rPr>
            </w:pPr>
            <w:r>
              <w:rPr>
                <w:spacing w:val="-2"/>
                <w:sz w:val="17"/>
              </w:rPr>
              <w:t>UNIDAD:</w:t>
            </w:r>
          </w:p>
        </w:tc>
        <w:tc>
          <w:tcPr>
            <w:tcW w:w="848" w:type="dxa"/>
            <w:shd w:val="clear" w:color="auto" w:fill="99CCFF"/>
          </w:tcPr>
          <w:p w:rsidR="00D17734" w:rsidRDefault="00D17734" w:rsidP="00D17734">
            <w:pPr>
              <w:pStyle w:val="TableParagraph"/>
              <w:spacing w:line="181" w:lineRule="exact"/>
              <w:ind w:left="25"/>
              <w:rPr>
                <w:sz w:val="17"/>
              </w:rPr>
            </w:pPr>
            <w:r>
              <w:rPr>
                <w:spacing w:val="-5"/>
                <w:sz w:val="17"/>
              </w:rPr>
              <w:t>GLB</w:t>
            </w:r>
          </w:p>
        </w:tc>
      </w:tr>
      <w:tr w:rsidR="00D17734" w:rsidTr="00D17734">
        <w:trPr>
          <w:trHeight w:val="200"/>
        </w:trPr>
        <w:tc>
          <w:tcPr>
            <w:tcW w:w="1551" w:type="dxa"/>
            <w:shd w:val="clear" w:color="auto" w:fill="0080FF"/>
          </w:tcPr>
          <w:p w:rsidR="00D17734" w:rsidRDefault="00D17734" w:rsidP="00D17734">
            <w:pPr>
              <w:pStyle w:val="TableParagraph"/>
              <w:rPr>
                <w:rFonts w:ascii="Times New Roman"/>
                <w:sz w:val="12"/>
              </w:rPr>
            </w:pPr>
          </w:p>
        </w:tc>
        <w:tc>
          <w:tcPr>
            <w:tcW w:w="4127"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spacing w:line="181" w:lineRule="exact"/>
              <w:ind w:left="27"/>
              <w:rPr>
                <w:sz w:val="17"/>
              </w:rPr>
            </w:pPr>
            <w:r>
              <w:rPr>
                <w:spacing w:val="-2"/>
                <w:sz w:val="17"/>
              </w:rPr>
              <w:t>MONEDA:</w:t>
            </w:r>
          </w:p>
        </w:tc>
        <w:tc>
          <w:tcPr>
            <w:tcW w:w="1271" w:type="dxa"/>
            <w:shd w:val="clear" w:color="auto" w:fill="99CCFF"/>
          </w:tcPr>
          <w:p w:rsidR="00D17734" w:rsidRDefault="00D17734" w:rsidP="00D17734">
            <w:pPr>
              <w:pStyle w:val="TableParagraph"/>
              <w:spacing w:line="181" w:lineRule="exact"/>
              <w:ind w:left="27"/>
              <w:rPr>
                <w:sz w:val="17"/>
              </w:rPr>
            </w:pPr>
            <w:r>
              <w:rPr>
                <w:spacing w:val="-2"/>
                <w:sz w:val="17"/>
              </w:rPr>
              <w:t>BOLIVIANOS</w:t>
            </w:r>
          </w:p>
        </w:tc>
        <w:tc>
          <w:tcPr>
            <w:tcW w:w="848" w:type="dxa"/>
            <w:shd w:val="clear" w:color="auto" w:fill="99CCFF"/>
          </w:tcPr>
          <w:p w:rsidR="00D17734" w:rsidRDefault="00D17734" w:rsidP="00D17734">
            <w:pPr>
              <w:pStyle w:val="TableParagraph"/>
              <w:spacing w:line="181" w:lineRule="exact"/>
              <w:ind w:left="26"/>
              <w:rPr>
                <w:sz w:val="17"/>
              </w:rPr>
            </w:pPr>
            <w:r>
              <w:rPr>
                <w:sz w:val="17"/>
              </w:rPr>
              <w:t>ITEM</w:t>
            </w:r>
            <w:r>
              <w:rPr>
                <w:spacing w:val="-10"/>
                <w:sz w:val="17"/>
              </w:rPr>
              <w:t xml:space="preserve"> </w:t>
            </w:r>
            <w:r>
              <w:rPr>
                <w:spacing w:val="-5"/>
                <w:sz w:val="17"/>
              </w:rPr>
              <w:t>Nro</w:t>
            </w:r>
          </w:p>
        </w:tc>
        <w:tc>
          <w:tcPr>
            <w:tcW w:w="848" w:type="dxa"/>
            <w:shd w:val="clear" w:color="auto" w:fill="99CCFF"/>
          </w:tcPr>
          <w:p w:rsidR="00D17734" w:rsidRDefault="00D17734" w:rsidP="00D17734">
            <w:pPr>
              <w:pStyle w:val="TableParagraph"/>
              <w:spacing w:line="181" w:lineRule="exact"/>
              <w:ind w:right="16"/>
              <w:jc w:val="right"/>
              <w:rPr>
                <w:sz w:val="17"/>
              </w:rPr>
            </w:pPr>
            <w:r>
              <w:rPr>
                <w:spacing w:val="-5"/>
                <w:sz w:val="17"/>
              </w:rPr>
              <w:t>58</w:t>
            </w:r>
          </w:p>
        </w:tc>
      </w:tr>
    </w:tbl>
    <w:p w:rsidR="00D17734" w:rsidRDefault="00D17734" w:rsidP="00D17734">
      <w:pPr>
        <w:spacing w:before="6" w:after="1"/>
        <w:rPr>
          <w:sz w:val="19"/>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5"/>
        <w:gridCol w:w="775"/>
        <w:gridCol w:w="4126"/>
        <w:gridCol w:w="1269"/>
        <w:gridCol w:w="1270"/>
        <w:gridCol w:w="847"/>
        <w:gridCol w:w="847"/>
      </w:tblGrid>
      <w:tr w:rsidR="00D17734" w:rsidTr="00D17734">
        <w:trPr>
          <w:trHeight w:val="212"/>
        </w:trPr>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2"/>
                <w:sz w:val="17"/>
              </w:rPr>
              <w:t>GRUPO</w:t>
            </w:r>
          </w:p>
        </w:tc>
        <w:tc>
          <w:tcPr>
            <w:tcW w:w="775" w:type="dxa"/>
            <w:tcBorders>
              <w:top w:val="nil"/>
              <w:left w:val="nil"/>
              <w:right w:val="nil"/>
            </w:tcBorders>
            <w:shd w:val="clear" w:color="auto" w:fill="66B1FF"/>
          </w:tcPr>
          <w:p w:rsidR="00D17734" w:rsidRDefault="00D17734" w:rsidP="00D17734">
            <w:pPr>
              <w:pStyle w:val="TableParagraph"/>
              <w:spacing w:before="6" w:line="186" w:lineRule="exact"/>
              <w:ind w:left="38"/>
              <w:rPr>
                <w:sz w:val="17"/>
              </w:rPr>
            </w:pPr>
            <w:r>
              <w:rPr>
                <w:spacing w:val="-5"/>
                <w:sz w:val="17"/>
              </w:rPr>
              <w:t>NRO</w:t>
            </w:r>
          </w:p>
        </w:tc>
        <w:tc>
          <w:tcPr>
            <w:tcW w:w="4126" w:type="dxa"/>
            <w:tcBorders>
              <w:top w:val="nil"/>
              <w:left w:val="nil"/>
              <w:right w:val="nil"/>
            </w:tcBorders>
            <w:shd w:val="clear" w:color="auto" w:fill="66B1FF"/>
          </w:tcPr>
          <w:p w:rsidR="00D17734" w:rsidRDefault="00D17734" w:rsidP="00D17734">
            <w:pPr>
              <w:pStyle w:val="TableParagraph"/>
              <w:spacing w:before="6" w:line="186" w:lineRule="exact"/>
              <w:ind w:left="39"/>
              <w:rPr>
                <w:sz w:val="17"/>
              </w:rPr>
            </w:pPr>
            <w:r>
              <w:rPr>
                <w:spacing w:val="-2"/>
                <w:sz w:val="17"/>
              </w:rPr>
              <w:t>DESCRIPCION</w:t>
            </w:r>
          </w:p>
        </w:tc>
        <w:tc>
          <w:tcPr>
            <w:tcW w:w="1269"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1270"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c>
          <w:tcPr>
            <w:tcW w:w="847" w:type="dxa"/>
            <w:tcBorders>
              <w:top w:val="nil"/>
              <w:left w:val="nil"/>
              <w:right w:val="nil"/>
            </w:tcBorders>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1</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MATERIALES</w:t>
            </w:r>
            <w:r>
              <w:rPr>
                <w:spacing w:val="-3"/>
                <w:sz w:val="17"/>
              </w:rPr>
              <w:t xml:space="preserve"> </w:t>
            </w:r>
            <w:r>
              <w:rPr>
                <w:spacing w:val="-2"/>
                <w:sz w:val="17"/>
              </w:rPr>
              <w:t>EXTERNOS</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TOTAL</w:t>
            </w: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2"/>
                <w:sz w:val="17"/>
              </w:rPr>
              <w:t>EXTERNOS</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2</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w:t>
            </w:r>
            <w:r>
              <w:rPr>
                <w:spacing w:val="-3"/>
                <w:sz w:val="17"/>
              </w:rPr>
              <w:t xml:space="preserve"> </w:t>
            </w:r>
            <w:r>
              <w:rPr>
                <w:spacing w:val="-2"/>
                <w:sz w:val="17"/>
              </w:rPr>
              <w:t>APORTE</w:t>
            </w:r>
            <w:r>
              <w:rPr>
                <w:spacing w:val="-3"/>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A</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MATERIALES</w:t>
            </w:r>
            <w:r>
              <w:rPr>
                <w:spacing w:val="-3"/>
                <w:sz w:val="17"/>
              </w:rPr>
              <w:t xml:space="preserve"> </w:t>
            </w:r>
            <w:r>
              <w:rPr>
                <w:spacing w:val="-4"/>
                <w:sz w:val="17"/>
              </w:rPr>
              <w:t>(1+2)</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3</w:t>
            </w:r>
          </w:p>
        </w:tc>
        <w:tc>
          <w:tcPr>
            <w:tcW w:w="4126" w:type="dxa"/>
            <w:shd w:val="clear" w:color="auto" w:fill="99CCFF"/>
          </w:tcPr>
          <w:p w:rsidR="00D17734" w:rsidRDefault="00D17734" w:rsidP="00D17734">
            <w:pPr>
              <w:pStyle w:val="TableParagraph"/>
              <w:spacing w:line="181" w:lineRule="exact"/>
              <w:ind w:left="29"/>
              <w:rPr>
                <w:sz w:val="17"/>
              </w:rPr>
            </w:pPr>
            <w:r>
              <w:rPr>
                <w:sz w:val="17"/>
              </w:rPr>
              <w:t>MANO</w:t>
            </w:r>
            <w:r>
              <w:rPr>
                <w:spacing w:val="-10"/>
                <w:sz w:val="17"/>
              </w:rPr>
              <w:t xml:space="preserve"> </w:t>
            </w:r>
            <w:r>
              <w:rPr>
                <w:sz w:val="17"/>
              </w:rPr>
              <w:t>DE</w:t>
            </w:r>
            <w:r>
              <w:rPr>
                <w:spacing w:val="-9"/>
                <w:sz w:val="17"/>
              </w:rPr>
              <w:t xml:space="preserve"> </w:t>
            </w:r>
            <w:r>
              <w:rPr>
                <w:sz w:val="17"/>
              </w:rPr>
              <w:t>OBRA</w:t>
            </w:r>
            <w:r>
              <w:rPr>
                <w:spacing w:val="-7"/>
                <w:sz w:val="17"/>
              </w:rPr>
              <w:t xml:space="preserve"> </w:t>
            </w:r>
            <w:r>
              <w:rPr>
                <w:spacing w:val="-2"/>
                <w:sz w:val="17"/>
              </w:rPr>
              <w:t>CONTRATADA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 OBRA CONTRATADA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1"/>
        </w:trPr>
        <w:tc>
          <w:tcPr>
            <w:tcW w:w="775" w:type="dxa"/>
          </w:tcPr>
          <w:p w:rsidR="00D17734" w:rsidRDefault="00D17734" w:rsidP="00D17734">
            <w:pPr>
              <w:pStyle w:val="TableParagraph"/>
              <w:rPr>
                <w:rFonts w:ascii="Times New Roman"/>
                <w:sz w:val="14"/>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4</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MANO</w:t>
            </w:r>
            <w:r>
              <w:rPr>
                <w:spacing w:val="-4"/>
                <w:sz w:val="17"/>
              </w:rPr>
              <w:t xml:space="preserve"> </w:t>
            </w:r>
            <w:r>
              <w:rPr>
                <w:spacing w:val="-2"/>
                <w:sz w:val="17"/>
              </w:rPr>
              <w:t>DE</w:t>
            </w:r>
            <w:r>
              <w:rPr>
                <w:spacing w:val="-3"/>
                <w:sz w:val="17"/>
              </w:rPr>
              <w:t xml:space="preserve"> </w:t>
            </w:r>
            <w:r>
              <w:rPr>
                <w:spacing w:val="-2"/>
                <w:sz w:val="17"/>
              </w:rPr>
              <w:t>OBRA</w:t>
            </w:r>
            <w:r>
              <w:rPr>
                <w:spacing w:val="-1"/>
                <w:sz w:val="17"/>
              </w:rPr>
              <w:t xml:space="preserve"> </w:t>
            </w:r>
            <w:r>
              <w:rPr>
                <w:spacing w:val="-2"/>
                <w:sz w:val="17"/>
              </w:rPr>
              <w:t>APORTE</w:t>
            </w:r>
            <w:r>
              <w:rPr>
                <w:spacing w:val="-4"/>
                <w:sz w:val="17"/>
              </w:rPr>
              <w:t xml:space="preserve"> </w:t>
            </w:r>
            <w:r>
              <w:rPr>
                <w:spacing w:val="-2"/>
                <w:sz w:val="17"/>
              </w:rPr>
              <w:t>PROPIO</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spacing w:line="181" w:lineRule="exact"/>
              <w:ind w:left="29"/>
              <w:rPr>
                <w:sz w:val="17"/>
              </w:rPr>
            </w:pPr>
            <w:r>
              <w:rPr>
                <w:spacing w:val="-2"/>
                <w:sz w:val="17"/>
              </w:rPr>
              <w:t>AYUDANTE</w:t>
            </w:r>
          </w:p>
        </w:tc>
        <w:tc>
          <w:tcPr>
            <w:tcW w:w="1269" w:type="dxa"/>
          </w:tcPr>
          <w:p w:rsidR="00D17734" w:rsidRDefault="00D17734" w:rsidP="00D17734">
            <w:pPr>
              <w:pStyle w:val="TableParagraph"/>
              <w:spacing w:line="181" w:lineRule="exact"/>
              <w:ind w:left="29"/>
              <w:rPr>
                <w:sz w:val="17"/>
              </w:rPr>
            </w:pPr>
            <w:r>
              <w:rPr>
                <w:spacing w:val="-5"/>
                <w:sz w:val="17"/>
              </w:rPr>
              <w:t>HR</w:t>
            </w:r>
          </w:p>
        </w:tc>
        <w:tc>
          <w:tcPr>
            <w:tcW w:w="1270" w:type="dxa"/>
          </w:tcPr>
          <w:p w:rsidR="00D17734" w:rsidRDefault="00D17734" w:rsidP="00D17734">
            <w:pPr>
              <w:pStyle w:val="TableParagraph"/>
              <w:spacing w:line="181" w:lineRule="exact"/>
              <w:ind w:right="8"/>
              <w:jc w:val="right"/>
              <w:rPr>
                <w:sz w:val="17"/>
              </w:rPr>
            </w:pPr>
            <w:r>
              <w:rPr>
                <w:spacing w:val="-10"/>
                <w:sz w:val="17"/>
              </w:rPr>
              <w:t>4</w:t>
            </w: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MANO</w:t>
            </w:r>
            <w:r>
              <w:rPr>
                <w:spacing w:val="-4"/>
                <w:sz w:val="17"/>
              </w:rPr>
              <w:t xml:space="preserve"> </w:t>
            </w:r>
            <w:r>
              <w:rPr>
                <w:spacing w:val="-2"/>
                <w:sz w:val="17"/>
              </w:rPr>
              <w:t>DE</w:t>
            </w:r>
            <w:r>
              <w:rPr>
                <w:spacing w:val="-3"/>
                <w:sz w:val="17"/>
              </w:rPr>
              <w:t xml:space="preserve"> </w:t>
            </w:r>
            <w:r>
              <w:rPr>
                <w:spacing w:val="-2"/>
                <w:sz w:val="17"/>
              </w:rPr>
              <w:t>OBRA APORTE</w:t>
            </w:r>
            <w:r>
              <w:rPr>
                <w:spacing w:val="-4"/>
                <w:sz w:val="17"/>
              </w:rPr>
              <w:t xml:space="preserve"> </w:t>
            </w:r>
            <w:r>
              <w:rPr>
                <w:spacing w:val="-2"/>
                <w:sz w:val="17"/>
              </w:rPr>
              <w:t>PROPIO</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5</w:t>
            </w:r>
          </w:p>
        </w:tc>
        <w:tc>
          <w:tcPr>
            <w:tcW w:w="5395" w:type="dxa"/>
            <w:gridSpan w:val="2"/>
            <w:shd w:val="clear" w:color="auto" w:fill="99CCFF"/>
          </w:tcPr>
          <w:p w:rsidR="00D17734" w:rsidRDefault="00D17734" w:rsidP="00D17734">
            <w:pPr>
              <w:pStyle w:val="TableParagraph"/>
              <w:spacing w:line="181" w:lineRule="exact"/>
              <w:ind w:left="29"/>
              <w:rPr>
                <w:sz w:val="17"/>
              </w:rPr>
            </w:pPr>
            <w:r>
              <w:rPr>
                <w:spacing w:val="-2"/>
                <w:sz w:val="17"/>
              </w:rPr>
              <w:t>CARGA</w:t>
            </w:r>
            <w:r>
              <w:rPr>
                <w:spacing w:val="-1"/>
                <w:sz w:val="17"/>
              </w:rPr>
              <w:t xml:space="preserve"> </w:t>
            </w:r>
            <w:r>
              <w:rPr>
                <w:spacing w:val="-2"/>
                <w:sz w:val="17"/>
              </w:rPr>
              <w:t>SOCIAL</w:t>
            </w:r>
            <w:r>
              <w:rPr>
                <w:spacing w:val="-3"/>
                <w:sz w:val="17"/>
              </w:rPr>
              <w:t xml:space="preserve"> </w:t>
            </w:r>
            <w:r>
              <w:rPr>
                <w:spacing w:val="-2"/>
                <w:sz w:val="17"/>
              </w:rPr>
              <w:t>MANO</w:t>
            </w:r>
            <w:r>
              <w:rPr>
                <w:spacing w:val="-3"/>
                <w:sz w:val="17"/>
              </w:rPr>
              <w:t xml:space="preserve"> </w:t>
            </w:r>
            <w:r>
              <w:rPr>
                <w:spacing w:val="-2"/>
                <w:sz w:val="17"/>
              </w:rPr>
              <w:t>DE OBRA</w:t>
            </w:r>
            <w:r>
              <w:rPr>
                <w:sz w:val="17"/>
              </w:rPr>
              <w:t xml:space="preserve"> </w:t>
            </w:r>
            <w:r>
              <w:rPr>
                <w:spacing w:val="-2"/>
                <w:sz w:val="17"/>
              </w:rPr>
              <w:t>CONTRATADA</w:t>
            </w:r>
            <w:r>
              <w:rPr>
                <w:spacing w:val="-1"/>
                <w:sz w:val="17"/>
              </w:rPr>
              <w:t xml:space="preserve"> </w:t>
            </w:r>
            <w:r>
              <w:rPr>
                <w:spacing w:val="-2"/>
                <w:sz w:val="17"/>
              </w:rPr>
              <w:t>(INCIDENCIA% de</w:t>
            </w:r>
            <w:r>
              <w:rPr>
                <w:spacing w:val="-1"/>
                <w:sz w:val="17"/>
              </w:rPr>
              <w:t xml:space="preserve"> </w:t>
            </w:r>
            <w:r>
              <w:rPr>
                <w:spacing w:val="-5"/>
                <w:sz w:val="17"/>
              </w:rPr>
              <w:t>3)</w:t>
            </w: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6</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IVA</w:t>
            </w:r>
            <w:r>
              <w:rPr>
                <w:sz w:val="17"/>
              </w:rPr>
              <w:t xml:space="preserve"> </w:t>
            </w:r>
            <w:r>
              <w:rPr>
                <w:spacing w:val="-2"/>
                <w:sz w:val="17"/>
              </w:rPr>
              <w:t>(INCIDENCIA%</w:t>
            </w:r>
            <w:r>
              <w:rPr>
                <w:spacing w:val="-1"/>
                <w:sz w:val="17"/>
              </w:rPr>
              <w:t xml:space="preserve"> </w:t>
            </w:r>
            <w:r>
              <w:rPr>
                <w:spacing w:val="-2"/>
                <w:sz w:val="17"/>
              </w:rPr>
              <w:t>de</w:t>
            </w:r>
            <w:r>
              <w:rPr>
                <w:spacing w:val="1"/>
                <w:sz w:val="17"/>
              </w:rPr>
              <w:t xml:space="preserve"> </w:t>
            </w:r>
            <w:r>
              <w:rPr>
                <w:spacing w:val="-4"/>
                <w:sz w:val="17"/>
              </w:rPr>
              <w:t>3+5)</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14.94%</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B</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MANO</w:t>
            </w:r>
            <w:r>
              <w:rPr>
                <w:spacing w:val="-3"/>
                <w:sz w:val="17"/>
              </w:rPr>
              <w:t xml:space="preserve"> </w:t>
            </w:r>
            <w:r>
              <w:rPr>
                <w:spacing w:val="-2"/>
                <w:sz w:val="17"/>
              </w:rPr>
              <w:t>DE OBRA</w:t>
            </w:r>
            <w:r>
              <w:rPr>
                <w:spacing w:val="-1"/>
                <w:sz w:val="17"/>
              </w:rPr>
              <w:t xml:space="preserve"> </w:t>
            </w:r>
            <w:r>
              <w:rPr>
                <w:spacing w:val="-2"/>
                <w:sz w:val="17"/>
              </w:rPr>
              <w:t>(3+4+5+6)</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7</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EQUIPO</w:t>
            </w:r>
            <w:r>
              <w:rPr>
                <w:spacing w:val="-3"/>
                <w:sz w:val="17"/>
              </w:rPr>
              <w:t xml:space="preserve"> </w:t>
            </w:r>
            <w:r>
              <w:rPr>
                <w:spacing w:val="-2"/>
                <w:sz w:val="17"/>
              </w:rPr>
              <w:t>MAQUINARIA</w:t>
            </w:r>
          </w:p>
        </w:tc>
        <w:tc>
          <w:tcPr>
            <w:tcW w:w="1269" w:type="dxa"/>
            <w:shd w:val="clear" w:color="auto" w:fill="99CCFF"/>
          </w:tcPr>
          <w:p w:rsidR="00D17734" w:rsidRDefault="00D17734" w:rsidP="00D17734">
            <w:pPr>
              <w:pStyle w:val="TableParagraph"/>
              <w:spacing w:line="181" w:lineRule="exact"/>
              <w:ind w:left="29"/>
              <w:rPr>
                <w:sz w:val="17"/>
              </w:rPr>
            </w:pPr>
            <w:r>
              <w:rPr>
                <w:spacing w:val="-2"/>
                <w:sz w:val="17"/>
              </w:rPr>
              <w:t>UNIDAD</w:t>
            </w:r>
          </w:p>
        </w:tc>
        <w:tc>
          <w:tcPr>
            <w:tcW w:w="1270" w:type="dxa"/>
            <w:shd w:val="clear" w:color="auto" w:fill="99CCFF"/>
          </w:tcPr>
          <w:p w:rsidR="00D17734" w:rsidRDefault="00D17734" w:rsidP="00D17734">
            <w:pPr>
              <w:pStyle w:val="TableParagraph"/>
              <w:spacing w:line="181" w:lineRule="exact"/>
              <w:ind w:left="30"/>
              <w:rPr>
                <w:sz w:val="17"/>
              </w:rPr>
            </w:pPr>
            <w:r>
              <w:rPr>
                <w:spacing w:val="-2"/>
                <w:sz w:val="17"/>
              </w:rPr>
              <w:t>CANTIDAD</w:t>
            </w: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PRECIO</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tcPr>
          <w:p w:rsidR="00D17734" w:rsidRDefault="00D17734" w:rsidP="00D17734">
            <w:pPr>
              <w:pStyle w:val="TableParagraph"/>
              <w:rPr>
                <w:rFonts w:ascii="Times New Roman"/>
                <w:sz w:val="12"/>
              </w:rPr>
            </w:pPr>
          </w:p>
        </w:tc>
        <w:tc>
          <w:tcPr>
            <w:tcW w:w="4126" w:type="dxa"/>
          </w:tcPr>
          <w:p w:rsidR="00D17734" w:rsidRDefault="00D17734" w:rsidP="00D17734">
            <w:pPr>
              <w:pStyle w:val="TableParagraph"/>
              <w:rPr>
                <w:rFonts w:ascii="Times New Roman"/>
                <w:sz w:val="12"/>
              </w:rPr>
            </w:pP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4901" w:type="dxa"/>
            <w:gridSpan w:val="2"/>
          </w:tcPr>
          <w:p w:rsidR="00D17734" w:rsidRDefault="00D17734" w:rsidP="00D17734">
            <w:pPr>
              <w:pStyle w:val="TableParagraph"/>
              <w:spacing w:line="181" w:lineRule="exact"/>
              <w:ind w:left="28"/>
              <w:rPr>
                <w:sz w:val="17"/>
              </w:rPr>
            </w:pPr>
            <w:r>
              <w:rPr>
                <w:spacing w:val="-2"/>
                <w:sz w:val="17"/>
              </w:rPr>
              <w:t>SUBTOTAL</w:t>
            </w:r>
            <w:r>
              <w:rPr>
                <w:spacing w:val="-4"/>
                <w:sz w:val="17"/>
              </w:rPr>
              <w:t xml:space="preserve"> </w:t>
            </w:r>
            <w:r>
              <w:rPr>
                <w:spacing w:val="-2"/>
                <w:sz w:val="17"/>
              </w:rPr>
              <w:t>EQUIPO</w:t>
            </w:r>
            <w:r>
              <w:rPr>
                <w:spacing w:val="-4"/>
                <w:sz w:val="17"/>
              </w:rPr>
              <w:t xml:space="preserve"> </w:t>
            </w:r>
            <w:r>
              <w:rPr>
                <w:spacing w:val="-2"/>
                <w:sz w:val="17"/>
              </w:rPr>
              <w:t>MAQUINARIA</w:t>
            </w:r>
          </w:p>
        </w:tc>
        <w:tc>
          <w:tcPr>
            <w:tcW w:w="1269" w:type="dxa"/>
          </w:tcPr>
          <w:p w:rsidR="00D17734" w:rsidRDefault="00D17734" w:rsidP="00D17734">
            <w:pPr>
              <w:pStyle w:val="TableParagraph"/>
              <w:rPr>
                <w:rFonts w:ascii="Times New Roman"/>
                <w:sz w:val="12"/>
              </w:rPr>
            </w:pPr>
          </w:p>
        </w:tc>
        <w:tc>
          <w:tcPr>
            <w:tcW w:w="1270"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c>
          <w:tcPr>
            <w:tcW w:w="847" w:type="dxa"/>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8</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HERRAMIENTAS</w:t>
            </w:r>
            <w:r>
              <w:rPr>
                <w:spacing w:val="-3"/>
                <w:sz w:val="17"/>
              </w:rPr>
              <w:t xml:space="preserve"> </w:t>
            </w:r>
            <w:r>
              <w:rPr>
                <w:spacing w:val="-2"/>
                <w:sz w:val="17"/>
              </w:rPr>
              <w:t>MENORES</w:t>
            </w:r>
            <w:r>
              <w:rPr>
                <w:spacing w:val="-3"/>
                <w:sz w:val="17"/>
              </w:rPr>
              <w:t xml:space="preserve"> </w:t>
            </w:r>
            <w:r>
              <w:rPr>
                <w:spacing w:val="-2"/>
                <w:sz w:val="17"/>
              </w:rPr>
              <w:t>(% de</w:t>
            </w:r>
            <w:r>
              <w:rPr>
                <w:spacing w:val="-1"/>
                <w:sz w:val="17"/>
              </w:rPr>
              <w:t xml:space="preserve"> </w:t>
            </w:r>
            <w:r>
              <w:rPr>
                <w:spacing w:val="-5"/>
                <w:sz w:val="17"/>
              </w:rPr>
              <w:t>B)</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C</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EQUIPO Y</w:t>
            </w:r>
            <w:r>
              <w:rPr>
                <w:spacing w:val="-1"/>
                <w:sz w:val="17"/>
              </w:rPr>
              <w:t xml:space="preserve"> </w:t>
            </w:r>
            <w:r>
              <w:rPr>
                <w:spacing w:val="-2"/>
                <w:sz w:val="17"/>
              </w:rPr>
              <w:t>HERRAMIENTAS</w:t>
            </w:r>
            <w:r>
              <w:rPr>
                <w:sz w:val="17"/>
              </w:rPr>
              <w:t xml:space="preserve"> </w:t>
            </w:r>
            <w:r>
              <w:rPr>
                <w:spacing w:val="-4"/>
                <w:sz w:val="17"/>
              </w:rPr>
              <w:t>(7+8)</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0"/>
              <w:jc w:val="right"/>
              <w:rPr>
                <w:sz w:val="17"/>
              </w:rPr>
            </w:pPr>
            <w:r>
              <w:rPr>
                <w:spacing w:val="-10"/>
                <w:sz w:val="17"/>
              </w:rPr>
              <w:t>9</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GASTOS</w:t>
            </w:r>
            <w:r>
              <w:rPr>
                <w:spacing w:val="-4"/>
                <w:sz w:val="17"/>
              </w:rPr>
              <w:t xml:space="preserve"> </w:t>
            </w:r>
            <w:r>
              <w:rPr>
                <w:spacing w:val="-2"/>
                <w:sz w:val="17"/>
              </w:rPr>
              <w:t>GENERALES</w:t>
            </w:r>
            <w:r>
              <w:rPr>
                <w:spacing w:val="-5"/>
                <w:sz w:val="17"/>
              </w:rPr>
              <w:t xml:space="preserve"> </w:t>
            </w:r>
            <w:r>
              <w:rPr>
                <w:spacing w:val="-2"/>
                <w:sz w:val="17"/>
              </w:rPr>
              <w:t>(%</w:t>
            </w:r>
            <w:r>
              <w:rPr>
                <w:spacing w:val="-4"/>
                <w:sz w:val="17"/>
              </w:rPr>
              <w:t xml:space="preserve"> </w:t>
            </w:r>
            <w:r>
              <w:rPr>
                <w:spacing w:val="-2"/>
                <w:sz w:val="17"/>
              </w:rPr>
              <w:t>de</w:t>
            </w:r>
            <w:r>
              <w:rPr>
                <w:spacing w:val="-3"/>
                <w:sz w:val="17"/>
              </w:rPr>
              <w:t xml:space="preserve"> </w:t>
            </w:r>
            <w:r>
              <w:rPr>
                <w:spacing w:val="-2"/>
                <w:sz w:val="17"/>
              </w:rPr>
              <w:t>A+B+C-2-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3.50%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1"/>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D</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GASTOS</w:t>
            </w:r>
            <w:r>
              <w:rPr>
                <w:spacing w:val="-3"/>
                <w:sz w:val="17"/>
              </w:rPr>
              <w:t xml:space="preserve"> </w:t>
            </w:r>
            <w:r>
              <w:rPr>
                <w:spacing w:val="-2"/>
                <w:sz w:val="17"/>
              </w:rPr>
              <w:t>GENERALES</w:t>
            </w:r>
          </w:p>
        </w:tc>
        <w:tc>
          <w:tcPr>
            <w:tcW w:w="1269" w:type="dxa"/>
            <w:shd w:val="clear" w:color="auto" w:fill="66B1FF"/>
          </w:tcPr>
          <w:p w:rsidR="00D17734" w:rsidRDefault="00D17734" w:rsidP="00D17734">
            <w:pPr>
              <w:pStyle w:val="TableParagraph"/>
              <w:rPr>
                <w:rFonts w:ascii="Times New Roman"/>
                <w:sz w:val="14"/>
              </w:rPr>
            </w:pPr>
          </w:p>
        </w:tc>
        <w:tc>
          <w:tcPr>
            <w:tcW w:w="1270"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c>
          <w:tcPr>
            <w:tcW w:w="847" w:type="dxa"/>
            <w:shd w:val="clear" w:color="auto" w:fill="66B1FF"/>
          </w:tcPr>
          <w:p w:rsidR="00D17734" w:rsidRDefault="00D17734" w:rsidP="00D17734">
            <w:pPr>
              <w:pStyle w:val="TableParagraph"/>
              <w:rPr>
                <w:rFonts w:ascii="Times New Roman"/>
                <w:sz w:val="14"/>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10</w:t>
            </w:r>
          </w:p>
        </w:tc>
        <w:tc>
          <w:tcPr>
            <w:tcW w:w="4126" w:type="dxa"/>
            <w:shd w:val="clear" w:color="auto" w:fill="99CCFF"/>
          </w:tcPr>
          <w:p w:rsidR="00D17734" w:rsidRDefault="00D17734" w:rsidP="00D17734">
            <w:pPr>
              <w:pStyle w:val="TableParagraph"/>
              <w:spacing w:line="181" w:lineRule="exact"/>
              <w:ind w:left="29"/>
              <w:rPr>
                <w:sz w:val="17"/>
              </w:rPr>
            </w:pPr>
            <w:r>
              <w:rPr>
                <w:spacing w:val="-2"/>
                <w:sz w:val="17"/>
              </w:rPr>
              <w:t>UTILIDAD</w:t>
            </w:r>
            <w:r>
              <w:rPr>
                <w:spacing w:val="-3"/>
                <w:sz w:val="17"/>
              </w:rPr>
              <w:t xml:space="preserve"> </w:t>
            </w:r>
            <w:r>
              <w:rPr>
                <w:spacing w:val="-2"/>
                <w:sz w:val="17"/>
              </w:rPr>
              <w:t>(%</w:t>
            </w:r>
            <w:r>
              <w:rPr>
                <w:spacing w:val="-3"/>
                <w:sz w:val="17"/>
              </w:rPr>
              <w:t xml:space="preserve"> </w:t>
            </w:r>
            <w:r>
              <w:rPr>
                <w:spacing w:val="-2"/>
                <w:sz w:val="17"/>
              </w:rPr>
              <w:t>de A+B+C+D-2-</w:t>
            </w:r>
            <w:r>
              <w:rPr>
                <w:spacing w:val="-5"/>
                <w:sz w:val="17"/>
              </w:rPr>
              <w:t>4)</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5.00%</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E</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UTILIDAD</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r w:rsidR="00D17734" w:rsidTr="00D17734">
        <w:trPr>
          <w:trHeight w:val="200"/>
        </w:trPr>
        <w:tc>
          <w:tcPr>
            <w:tcW w:w="775" w:type="dxa"/>
          </w:tcPr>
          <w:p w:rsidR="00D17734" w:rsidRDefault="00D17734" w:rsidP="00D17734">
            <w:pPr>
              <w:pStyle w:val="TableParagraph"/>
              <w:rPr>
                <w:rFonts w:ascii="Times New Roman"/>
                <w:sz w:val="12"/>
              </w:rPr>
            </w:pPr>
          </w:p>
        </w:tc>
        <w:tc>
          <w:tcPr>
            <w:tcW w:w="775" w:type="dxa"/>
            <w:shd w:val="clear" w:color="auto" w:fill="99CCFF"/>
          </w:tcPr>
          <w:p w:rsidR="00D17734" w:rsidRDefault="00D17734" w:rsidP="00D17734">
            <w:pPr>
              <w:pStyle w:val="TableParagraph"/>
              <w:spacing w:line="181" w:lineRule="exact"/>
              <w:ind w:right="11"/>
              <w:jc w:val="right"/>
              <w:rPr>
                <w:sz w:val="17"/>
              </w:rPr>
            </w:pPr>
            <w:r>
              <w:rPr>
                <w:spacing w:val="-5"/>
                <w:sz w:val="17"/>
              </w:rPr>
              <w:t>11</w:t>
            </w:r>
          </w:p>
        </w:tc>
        <w:tc>
          <w:tcPr>
            <w:tcW w:w="4126" w:type="dxa"/>
            <w:shd w:val="clear" w:color="auto" w:fill="99CCFF"/>
          </w:tcPr>
          <w:p w:rsidR="00D17734" w:rsidRDefault="00D17734" w:rsidP="00D17734">
            <w:pPr>
              <w:pStyle w:val="TableParagraph"/>
              <w:spacing w:line="181" w:lineRule="exact"/>
              <w:ind w:left="29"/>
              <w:rPr>
                <w:sz w:val="17"/>
              </w:rPr>
            </w:pPr>
            <w:r>
              <w:rPr>
                <w:sz w:val="17"/>
              </w:rPr>
              <w:t>IMPUESTOS</w:t>
            </w:r>
            <w:r>
              <w:rPr>
                <w:spacing w:val="-10"/>
                <w:sz w:val="17"/>
              </w:rPr>
              <w:t xml:space="preserve"> </w:t>
            </w:r>
            <w:r>
              <w:rPr>
                <w:sz w:val="17"/>
              </w:rPr>
              <w:t>IT</w:t>
            </w:r>
            <w:r>
              <w:rPr>
                <w:spacing w:val="-9"/>
                <w:sz w:val="17"/>
              </w:rPr>
              <w:t xml:space="preserve"> </w:t>
            </w:r>
            <w:r>
              <w:rPr>
                <w:sz w:val="17"/>
              </w:rPr>
              <w:t>(%</w:t>
            </w:r>
            <w:r>
              <w:rPr>
                <w:spacing w:val="-10"/>
                <w:sz w:val="17"/>
              </w:rPr>
              <w:t xml:space="preserve"> </w:t>
            </w:r>
            <w:r>
              <w:rPr>
                <w:sz w:val="17"/>
              </w:rPr>
              <w:t>de</w:t>
            </w:r>
            <w:r>
              <w:rPr>
                <w:spacing w:val="-8"/>
                <w:sz w:val="17"/>
              </w:rPr>
              <w:t xml:space="preserve"> </w:t>
            </w:r>
            <w:r>
              <w:rPr>
                <w:spacing w:val="-2"/>
                <w:sz w:val="17"/>
              </w:rPr>
              <w:t>1+3+5+6+C+D+E)</w:t>
            </w:r>
          </w:p>
        </w:tc>
        <w:tc>
          <w:tcPr>
            <w:tcW w:w="1269" w:type="dxa"/>
            <w:shd w:val="clear" w:color="auto" w:fill="99CCFF"/>
          </w:tcPr>
          <w:p w:rsidR="00D17734" w:rsidRDefault="00D17734" w:rsidP="00D17734">
            <w:pPr>
              <w:pStyle w:val="TableParagraph"/>
              <w:rPr>
                <w:rFonts w:ascii="Times New Roman"/>
                <w:sz w:val="12"/>
              </w:rPr>
            </w:pPr>
          </w:p>
        </w:tc>
        <w:tc>
          <w:tcPr>
            <w:tcW w:w="1270" w:type="dxa"/>
            <w:shd w:val="clear" w:color="auto" w:fill="99CCFF"/>
          </w:tcPr>
          <w:p w:rsidR="00D17734" w:rsidRDefault="00D17734" w:rsidP="00D17734">
            <w:pPr>
              <w:pStyle w:val="TableParagraph"/>
              <w:rPr>
                <w:rFonts w:ascii="Times New Roman"/>
                <w:sz w:val="12"/>
              </w:rPr>
            </w:pPr>
          </w:p>
        </w:tc>
        <w:tc>
          <w:tcPr>
            <w:tcW w:w="847" w:type="dxa"/>
            <w:shd w:val="clear" w:color="auto" w:fill="99CCFF"/>
          </w:tcPr>
          <w:p w:rsidR="00D17734" w:rsidRDefault="00D17734" w:rsidP="00D17734">
            <w:pPr>
              <w:pStyle w:val="TableParagraph"/>
              <w:spacing w:line="181" w:lineRule="exact"/>
              <w:ind w:left="30"/>
              <w:rPr>
                <w:sz w:val="17"/>
              </w:rPr>
            </w:pPr>
            <w:r>
              <w:rPr>
                <w:spacing w:val="-2"/>
                <w:sz w:val="17"/>
              </w:rPr>
              <w:t>3.09%</w:t>
            </w:r>
          </w:p>
        </w:tc>
        <w:tc>
          <w:tcPr>
            <w:tcW w:w="847" w:type="dxa"/>
            <w:shd w:val="clear" w:color="auto" w:fill="99CCFF"/>
          </w:tcPr>
          <w:p w:rsidR="00D17734" w:rsidRDefault="00D17734" w:rsidP="00D17734">
            <w:pPr>
              <w:pStyle w:val="TableParagraph"/>
              <w:rPr>
                <w:rFonts w:ascii="Times New Roman"/>
                <w:sz w:val="12"/>
              </w:rPr>
            </w:pPr>
          </w:p>
        </w:tc>
      </w:tr>
      <w:tr w:rsidR="00D17734" w:rsidTr="00D17734">
        <w:trPr>
          <w:trHeight w:val="200"/>
        </w:trPr>
        <w:tc>
          <w:tcPr>
            <w:tcW w:w="775" w:type="dxa"/>
            <w:shd w:val="clear" w:color="auto" w:fill="66B1FF"/>
          </w:tcPr>
          <w:p w:rsidR="00D17734" w:rsidRDefault="00D17734" w:rsidP="00D17734">
            <w:pPr>
              <w:pStyle w:val="TableParagraph"/>
              <w:spacing w:line="181" w:lineRule="exact"/>
              <w:ind w:left="28"/>
              <w:rPr>
                <w:sz w:val="17"/>
              </w:rPr>
            </w:pPr>
            <w:r>
              <w:rPr>
                <w:spacing w:val="-10"/>
                <w:sz w:val="17"/>
              </w:rPr>
              <w:t>F</w:t>
            </w:r>
          </w:p>
        </w:tc>
        <w:tc>
          <w:tcPr>
            <w:tcW w:w="4901" w:type="dxa"/>
            <w:gridSpan w:val="2"/>
            <w:shd w:val="clear" w:color="auto" w:fill="66B1FF"/>
          </w:tcPr>
          <w:p w:rsidR="00D17734" w:rsidRDefault="00D17734" w:rsidP="00D17734">
            <w:pPr>
              <w:pStyle w:val="TableParagraph"/>
              <w:spacing w:line="181" w:lineRule="exact"/>
              <w:ind w:left="28"/>
              <w:rPr>
                <w:sz w:val="17"/>
              </w:rPr>
            </w:pPr>
            <w:r>
              <w:rPr>
                <w:spacing w:val="-2"/>
                <w:sz w:val="17"/>
              </w:rPr>
              <w:t>TOTAL</w:t>
            </w:r>
            <w:r>
              <w:rPr>
                <w:spacing w:val="-5"/>
                <w:sz w:val="17"/>
              </w:rPr>
              <w:t xml:space="preserve"> </w:t>
            </w:r>
            <w:r>
              <w:rPr>
                <w:spacing w:val="-2"/>
                <w:sz w:val="17"/>
              </w:rPr>
              <w:t>IMPUESTO</w:t>
            </w:r>
            <w:r>
              <w:rPr>
                <w:spacing w:val="-5"/>
                <w:sz w:val="17"/>
              </w:rPr>
              <w:t xml:space="preserve"> </w:t>
            </w:r>
            <w:r>
              <w:rPr>
                <w:spacing w:val="-7"/>
                <w:sz w:val="17"/>
              </w:rPr>
              <w:t>IT</w:t>
            </w:r>
          </w:p>
        </w:tc>
        <w:tc>
          <w:tcPr>
            <w:tcW w:w="1269" w:type="dxa"/>
            <w:shd w:val="clear" w:color="auto" w:fill="66B1FF"/>
          </w:tcPr>
          <w:p w:rsidR="00D17734" w:rsidRDefault="00D17734" w:rsidP="00D17734">
            <w:pPr>
              <w:pStyle w:val="TableParagraph"/>
              <w:rPr>
                <w:rFonts w:ascii="Times New Roman"/>
                <w:sz w:val="12"/>
              </w:rPr>
            </w:pPr>
          </w:p>
        </w:tc>
        <w:tc>
          <w:tcPr>
            <w:tcW w:w="1270"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c>
          <w:tcPr>
            <w:tcW w:w="847" w:type="dxa"/>
            <w:shd w:val="clear" w:color="auto" w:fill="66B1FF"/>
          </w:tcPr>
          <w:p w:rsidR="00D17734" w:rsidRDefault="00D17734" w:rsidP="00D17734">
            <w:pPr>
              <w:pStyle w:val="TableParagraph"/>
              <w:rPr>
                <w:rFonts w:ascii="Times New Roman"/>
                <w:sz w:val="12"/>
              </w:rPr>
            </w:pPr>
          </w:p>
        </w:tc>
      </w:tr>
    </w:tbl>
    <w:p w:rsidR="00D17734" w:rsidRDefault="00D17734" w:rsidP="00D17734">
      <w:pPr>
        <w:spacing w:before="3"/>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7"/>
        <w:gridCol w:w="1269"/>
        <w:gridCol w:w="1270"/>
        <w:gridCol w:w="847"/>
        <w:gridCol w:w="847"/>
      </w:tblGrid>
      <w:tr w:rsidR="00D17734" w:rsidTr="00D17734">
        <w:trPr>
          <w:trHeight w:val="200"/>
        </w:trPr>
        <w:tc>
          <w:tcPr>
            <w:tcW w:w="5677" w:type="dxa"/>
            <w:shd w:val="clear" w:color="auto" w:fill="0080FF"/>
          </w:tcPr>
          <w:p w:rsidR="00D17734" w:rsidRDefault="00D17734" w:rsidP="00D17734">
            <w:pPr>
              <w:pStyle w:val="TableParagraph"/>
              <w:spacing w:line="181" w:lineRule="exact"/>
              <w:ind w:left="28"/>
              <w:rPr>
                <w:sz w:val="17"/>
              </w:rPr>
            </w:pPr>
            <w:r>
              <w:rPr>
                <w:spacing w:val="-2"/>
                <w:sz w:val="17"/>
              </w:rPr>
              <w:t>TOTAL</w:t>
            </w:r>
            <w:r>
              <w:rPr>
                <w:spacing w:val="-4"/>
                <w:sz w:val="17"/>
              </w:rPr>
              <w:t xml:space="preserve"> </w:t>
            </w:r>
            <w:r>
              <w:rPr>
                <w:spacing w:val="-2"/>
                <w:sz w:val="17"/>
              </w:rPr>
              <w:t>PRECIO</w:t>
            </w:r>
            <w:r>
              <w:rPr>
                <w:spacing w:val="-3"/>
                <w:sz w:val="17"/>
              </w:rPr>
              <w:t xml:space="preserve"> </w:t>
            </w:r>
            <w:r>
              <w:rPr>
                <w:spacing w:val="-2"/>
                <w:sz w:val="17"/>
              </w:rPr>
              <w:t>UNITARIO</w:t>
            </w:r>
            <w:r>
              <w:rPr>
                <w:spacing w:val="-3"/>
                <w:sz w:val="17"/>
              </w:rPr>
              <w:t xml:space="preserve"> </w:t>
            </w:r>
            <w:r>
              <w:rPr>
                <w:spacing w:val="-2"/>
                <w:sz w:val="17"/>
              </w:rPr>
              <w:t>(A+B+C+D+E+F)</w:t>
            </w:r>
          </w:p>
        </w:tc>
        <w:tc>
          <w:tcPr>
            <w:tcW w:w="1269" w:type="dxa"/>
            <w:shd w:val="clear" w:color="auto" w:fill="0080FF"/>
          </w:tcPr>
          <w:p w:rsidR="00D17734" w:rsidRDefault="00D17734" w:rsidP="00D17734">
            <w:pPr>
              <w:pStyle w:val="TableParagraph"/>
              <w:rPr>
                <w:rFonts w:ascii="Times New Roman"/>
                <w:sz w:val="12"/>
              </w:rPr>
            </w:pPr>
          </w:p>
        </w:tc>
        <w:tc>
          <w:tcPr>
            <w:tcW w:w="1270"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c>
          <w:tcPr>
            <w:tcW w:w="847" w:type="dxa"/>
            <w:shd w:val="clear" w:color="auto" w:fill="0080FF"/>
          </w:tcPr>
          <w:p w:rsidR="00D17734" w:rsidRDefault="00D17734" w:rsidP="00D17734">
            <w:pPr>
              <w:pStyle w:val="TableParagraph"/>
              <w:rPr>
                <w:rFonts w:ascii="Times New Roman"/>
                <w:sz w:val="12"/>
              </w:rPr>
            </w:pPr>
          </w:p>
        </w:tc>
      </w:tr>
    </w:tbl>
    <w:p w:rsidR="00D17734" w:rsidRDefault="00D17734" w:rsidP="00D17734">
      <w:pPr>
        <w:suppressAutoHyphens/>
        <w:spacing w:line="260" w:lineRule="atLeast"/>
        <w:jc w:val="both"/>
        <w:rPr>
          <w:rFonts w:ascii="Verdana" w:hAnsi="Verdana" w:cs="Tahoma"/>
          <w:b/>
          <w:lang w:val="es-ES_tradnl"/>
        </w:rPr>
      </w:pPr>
    </w:p>
    <w:p w:rsidR="00D17734" w:rsidRPr="00503CED" w:rsidRDefault="00D17734" w:rsidP="00D17734">
      <w:pPr>
        <w:suppressAutoHyphens/>
        <w:spacing w:line="260" w:lineRule="atLeast"/>
        <w:jc w:val="both"/>
        <w:rPr>
          <w:rFonts w:ascii="Verdana" w:hAnsi="Verdana" w:cs="Tahoma"/>
        </w:rPr>
      </w:pPr>
      <w:r w:rsidRPr="00115AC6">
        <w:rPr>
          <w:rFonts w:ascii="Verdana" w:hAnsi="Verdana" w:cs="Tahoma"/>
          <w:b/>
          <w:lang w:val="es-ES_tradnl"/>
        </w:rPr>
        <w:t xml:space="preserve">ESPECIFICACIONES </w:t>
      </w:r>
      <w:r w:rsidRPr="00115AC6">
        <w:rPr>
          <w:rFonts w:ascii="Verdana" w:hAnsi="Verdana" w:cs="Tahoma"/>
          <w:b/>
        </w:rPr>
        <w:t>TÉCNICAS DE ÍTEMS DEL PROYECTO.</w:t>
      </w:r>
      <w:bookmarkEnd w:id="280"/>
    </w:p>
    <w:p w:rsidR="00D17734" w:rsidRDefault="00D17734" w:rsidP="00D17734">
      <w:pPr>
        <w:tabs>
          <w:tab w:val="left" w:pos="709"/>
        </w:tabs>
        <w:contextualSpacing/>
        <w:jc w:val="both"/>
        <w:outlineLvl w:val="0"/>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7734" w:rsidTr="00D1773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uppressAutoHyphens/>
              <w:rPr>
                <w:rFonts w:ascii="Tahoma" w:hAnsi="Tahoma" w:cs="Tahoma"/>
                <w:b/>
              </w:rPr>
            </w:pPr>
            <w:bookmarkStart w:id="281" w:name="_Hlk164141432"/>
            <w:bookmarkStart w:id="282" w:name="_Hlk166423012"/>
            <w:r>
              <w:rPr>
                <w:rFonts w:ascii="Tahoma" w:hAnsi="Tahoma" w:cs="Tahoma"/>
              </w:rPr>
              <w:br w:type="page"/>
            </w:r>
            <w:r>
              <w:rPr>
                <w:rFonts w:ascii="Tahoma" w:hAnsi="Tahoma" w:cs="Tahoma"/>
                <w:b/>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uppressAutoHyphens/>
              <w:jc w:val="center"/>
              <w:rPr>
                <w:rFonts w:ascii="Tahoma" w:hAnsi="Tahoma" w:cs="Tahoma"/>
                <w:b/>
              </w:rPr>
            </w:pPr>
            <w:r>
              <w:rPr>
                <w:rFonts w:ascii="Tahoma" w:hAnsi="Tahoma" w:cs="Tahoma"/>
                <w:b/>
              </w:rPr>
              <w:t>VN - OP - 3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jc w:val="center"/>
              <w:rPr>
                <w:rFonts w:ascii="Tahoma" w:hAnsi="Tahoma" w:cs="Tahoma"/>
                <w:b/>
                <w:bCs/>
              </w:rPr>
            </w:pPr>
            <w:r>
              <w:rPr>
                <w:rFonts w:ascii="Tahoma" w:hAnsi="Tahoma" w:cs="Tahoma"/>
                <w:b/>
                <w:bCs/>
              </w:rPr>
              <w:t xml:space="preserve">LETRERO DE OBRA DE MURO DE LADRILLO </w:t>
            </w:r>
          </w:p>
        </w:tc>
      </w:tr>
      <w:tr w:rsidR="00D17734" w:rsidTr="00D1773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uppressAutoHyphen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rPr>
                <w:rFonts w:ascii="Tahoma" w:hAnsi="Tahoma" w:cs="Tahoma"/>
                <w:b/>
                <w:bCs/>
              </w:rPr>
            </w:pPr>
          </w:p>
        </w:tc>
      </w:tr>
    </w:tbl>
    <w:p w:rsidR="00D17734" w:rsidRDefault="00D17734" w:rsidP="00D17734">
      <w:pPr>
        <w:tabs>
          <w:tab w:val="left" w:pos="8711"/>
        </w:tabs>
        <w:rPr>
          <w:rFonts w:ascii="Tahoma" w:hAnsi="Tahoma" w:cs="Tahoma"/>
          <w:b/>
        </w:rPr>
      </w:pPr>
      <w:r>
        <w:rPr>
          <w:rFonts w:ascii="Tahoma" w:hAnsi="Tahoma" w:cs="Tahoma"/>
          <w:b/>
        </w:rPr>
        <w:t>DESCRIPCIÓN. -</w:t>
      </w:r>
    </w:p>
    <w:p w:rsidR="00D17734" w:rsidRDefault="00D17734" w:rsidP="00D17734">
      <w:pPr>
        <w:tabs>
          <w:tab w:val="left" w:pos="560"/>
        </w:tabs>
        <w:jc w:val="both"/>
        <w:rPr>
          <w:rFonts w:ascii="Tahoma" w:hAnsi="Tahoma" w:cs="Tahoma"/>
        </w:rPr>
      </w:pPr>
      <w:r>
        <w:rPr>
          <w:rFonts w:ascii="Tahoma" w:hAnsi="Tahoma" w:cs="Tahoma"/>
        </w:rPr>
        <w:t>Este ítem comprende la colocación de letrero de obra de muro de ladrillo, el cual se encuentra detallado en los planos constructivos, formulario de presentación de propuestas y/o autorizados por el Supervisor de obra.</w:t>
      </w:r>
    </w:p>
    <w:p w:rsidR="00D17734" w:rsidRDefault="00D17734" w:rsidP="00D17734">
      <w:pPr>
        <w:tabs>
          <w:tab w:val="left" w:pos="8711"/>
        </w:tabs>
        <w:rPr>
          <w:rFonts w:ascii="Tahoma" w:hAnsi="Tahoma" w:cs="Tahoma"/>
          <w:b/>
        </w:rPr>
      </w:pPr>
      <w:r>
        <w:rPr>
          <w:rFonts w:ascii="Tahoma" w:hAnsi="Tahoma" w:cs="Tahoma"/>
          <w:b/>
        </w:rPr>
        <w:t>MATERIALES, HERRAMIENTAS Y EQUIPO. -</w:t>
      </w:r>
    </w:p>
    <w:p w:rsidR="00D17734" w:rsidRDefault="00D17734" w:rsidP="00D17734">
      <w:pPr>
        <w:tabs>
          <w:tab w:val="left" w:pos="8711"/>
        </w:tabs>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b/>
                <w:bCs/>
                <w:color w:val="333333"/>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b/>
                <w:bCs/>
                <w:color w:val="333333"/>
              </w:rPr>
              <w:t>UNIDAD</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lang w:val="pt-BR"/>
              </w:rPr>
            </w:pPr>
            <w:r>
              <w:rPr>
                <w:rFonts w:ascii="Tahoma" w:hAnsi="Tahoma" w:cs="Tahoma"/>
                <w:lang w:val="pt-BR"/>
              </w:rPr>
              <w:t>THINNER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LT</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rPr>
            </w:pPr>
            <w:r>
              <w:rPr>
                <w:rFonts w:ascii="Tahoma" w:hAnsi="Tahoma" w:cs="Tahoma"/>
              </w:rPr>
              <w:t>POLIETILENO 200 MICRONES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M2</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rPr>
            </w:pPr>
            <w:r>
              <w:rPr>
                <w:rFonts w:ascii="Tahoma" w:hAnsi="Tahoma" w:cs="Tahoma"/>
              </w:rPr>
              <w:t>PINTURA AL OLEO</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LT</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rPr>
            </w:pPr>
            <w:r>
              <w:rPr>
                <w:rFonts w:ascii="Tahoma" w:hAnsi="Tahoma" w:cs="Tahoma"/>
              </w:rPr>
              <w:t>PIEDRA MANZANA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M3</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rPr>
            </w:pPr>
            <w:r>
              <w:rPr>
                <w:rFonts w:ascii="Tahoma" w:hAnsi="Tahoma" w:cs="Tahoma"/>
              </w:rPr>
              <w:t>MADERA DE CONSTRUCCION (3 USOS)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P2</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rPr>
            </w:pPr>
            <w:r>
              <w:rPr>
                <w:rFonts w:ascii="Tahoma" w:hAnsi="Tahoma" w:cs="Tahoma"/>
              </w:rPr>
              <w:t>LADRILLO 6H (24X15X10)</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PZA</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rPr>
            </w:pPr>
            <w:r>
              <w:rPr>
                <w:rFonts w:ascii="Tahoma" w:hAnsi="Tahoma" w:cs="Tahoma"/>
              </w:rPr>
              <w:t>GRAVA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M3</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rPr>
            </w:pPr>
            <w:r>
              <w:rPr>
                <w:rFonts w:ascii="Tahoma" w:hAnsi="Tahoma" w:cs="Tahoma"/>
              </w:rPr>
              <w:t>CLAVOS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KG</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rPr>
            </w:pPr>
            <w:r>
              <w:rPr>
                <w:rFonts w:ascii="Tahoma" w:hAnsi="Tahoma" w:cs="Tahoma"/>
              </w:rPr>
              <w:t>CEMENTO PORTLAND</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KG</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rPr>
            </w:pPr>
            <w:r>
              <w:rPr>
                <w:rFonts w:ascii="Tahoma" w:hAnsi="Tahoma" w:cs="Tahoma"/>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PZA</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lang w:val="pt-BR"/>
              </w:rPr>
            </w:pPr>
            <w:r>
              <w:rPr>
                <w:rFonts w:ascii="Tahoma" w:hAnsi="Tahoma" w:cs="Tahoma"/>
                <w:lang w:val="pt-BR"/>
              </w:rPr>
              <w:t>ARENA FINA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M3</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rPr>
            </w:pPr>
            <w:r>
              <w:rPr>
                <w:rFonts w:ascii="Tahoma" w:hAnsi="Tahoma" w:cs="Tahoma"/>
              </w:rPr>
              <w:t>ARENA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M3</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rPr>
            </w:pPr>
            <w:r>
              <w:rPr>
                <w:rFonts w:ascii="Tahoma" w:hAnsi="Tahoma" w:cs="Tahoma"/>
              </w:rPr>
              <w:t>ALQUITRAN</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KG</w:t>
            </w:r>
          </w:p>
        </w:tc>
      </w:tr>
      <w:tr w:rsidR="00D17734" w:rsidTr="00D1773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rPr>
                <w:rFonts w:ascii="Tahoma" w:hAnsi="Tahoma" w:cs="Tahoma"/>
              </w:rPr>
            </w:pPr>
            <w:r>
              <w:rPr>
                <w:rFonts w:ascii="Tahoma" w:hAnsi="Tahoma" w:cs="Tahoma"/>
              </w:rPr>
              <w:t>ALAMBRE DE AMARRE</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jc w:val="center"/>
              <w:rPr>
                <w:rFonts w:ascii="Tahoma" w:hAnsi="Tahoma" w:cs="Tahoma"/>
              </w:rPr>
            </w:pPr>
            <w:r>
              <w:rPr>
                <w:rFonts w:ascii="Tahoma" w:hAnsi="Tahoma" w:cs="Tahoma"/>
              </w:rPr>
              <w:t>KG</w:t>
            </w:r>
          </w:p>
        </w:tc>
      </w:tr>
    </w:tbl>
    <w:p w:rsidR="00D17734" w:rsidRDefault="00D17734" w:rsidP="00D17734">
      <w:pPr>
        <w:jc w:val="both"/>
        <w:rPr>
          <w:rFonts w:ascii="Tahoma" w:hAnsi="Tahoma" w:cs="Tahoma"/>
          <w:color w:val="000000"/>
        </w:rPr>
      </w:pPr>
      <w:r>
        <w:rPr>
          <w:rFonts w:ascii="Tahoma" w:hAnsi="Tahoma" w:cs="Tahoma"/>
          <w:color w:val="000000"/>
        </w:rPr>
        <w:t xml:space="preserve">El Contratista proporcionará todos los materiales </w:t>
      </w:r>
      <w:r>
        <w:rPr>
          <w:rFonts w:ascii="Tahoma" w:eastAsia="Arial" w:hAnsi="Tahoma" w:cs="Tahoma"/>
          <w:color w:val="000000"/>
        </w:rPr>
        <w:t>(excepto el aporte propio)</w:t>
      </w:r>
      <w:r>
        <w:rPr>
          <w:rFonts w:ascii="Tahoma" w:hAnsi="Tahoma" w:cs="Tahoma"/>
          <w:color w:val="000000"/>
        </w:rPr>
        <w:t>, herramientas y equipo necesarios para la ejecución de los trabajos, exceptuando los de aporte propio y los mismos deberán ser aprobados por el Supervisor de Obra.</w:t>
      </w:r>
    </w:p>
    <w:p w:rsidR="00D17734" w:rsidRDefault="00D17734" w:rsidP="00D17734">
      <w:pPr>
        <w:tabs>
          <w:tab w:val="left" w:pos="8711"/>
        </w:tabs>
        <w:rPr>
          <w:rFonts w:ascii="Tahoma" w:hAnsi="Tahoma" w:cs="Tahoma"/>
          <w:b/>
        </w:rPr>
      </w:pPr>
      <w:r>
        <w:rPr>
          <w:rFonts w:ascii="Tahoma" w:hAnsi="Tahoma" w:cs="Tahoma"/>
          <w:b/>
        </w:rPr>
        <w:t>Thinner</w:t>
      </w:r>
    </w:p>
    <w:p w:rsidR="00D17734" w:rsidRDefault="00D17734" w:rsidP="00D17734">
      <w:pPr>
        <w:jc w:val="both"/>
        <w:rPr>
          <w:rFonts w:ascii="Tahoma" w:hAnsi="Tahoma" w:cs="Tahoma"/>
          <w:color w:val="000000"/>
        </w:rPr>
      </w:pPr>
      <w:r>
        <w:rPr>
          <w:rFonts w:ascii="Tahoma" w:hAnsi="Tahoma" w:cs="Tahoma"/>
          <w:color w:val="000000"/>
        </w:rPr>
        <w:t>Tiene como solvente principal al tolueno, como cosolvente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automotivas, lacas, selladores, para pintar con sopletes, mientras que al aguarrás se lo utiliza como solvente para pintar con pinceles.</w:t>
      </w:r>
    </w:p>
    <w:p w:rsidR="00D17734" w:rsidRDefault="00D17734" w:rsidP="00D17734">
      <w:pPr>
        <w:tabs>
          <w:tab w:val="left" w:pos="8711"/>
        </w:tabs>
        <w:rPr>
          <w:rFonts w:ascii="Tahoma" w:hAnsi="Tahoma" w:cs="Tahoma"/>
          <w:b/>
        </w:rPr>
      </w:pPr>
      <w:r>
        <w:rPr>
          <w:rFonts w:ascii="Tahoma" w:hAnsi="Tahoma" w:cs="Tahoma"/>
          <w:b/>
        </w:rPr>
        <w:t>Polietileno 200 Micrones</w:t>
      </w:r>
    </w:p>
    <w:p w:rsidR="00D17734" w:rsidRDefault="00D17734" w:rsidP="00D17734">
      <w:pPr>
        <w:jc w:val="both"/>
        <w:rPr>
          <w:rFonts w:ascii="Tahoma" w:hAnsi="Tahoma" w:cs="Tahoma"/>
          <w:color w:val="000000"/>
        </w:rPr>
      </w:pPr>
      <w:r>
        <w:rPr>
          <w:rFonts w:ascii="Tahoma" w:hAnsi="Tahoma" w:cs="Tahoma"/>
          <w:color w:val="000000"/>
        </w:rPr>
        <w:t xml:space="preserve">Se requerirá polietileno de 200 micrones para impermeabilización, debe ser de alta resistencia mecánica e impermeable al agua y el polvo. </w:t>
      </w:r>
    </w:p>
    <w:p w:rsidR="00D17734" w:rsidRDefault="00D17734" w:rsidP="00D17734">
      <w:pPr>
        <w:jc w:val="both"/>
        <w:rPr>
          <w:rFonts w:ascii="Tahoma" w:hAnsi="Tahoma" w:cs="Tahoma"/>
          <w:color w:val="000000"/>
        </w:rPr>
      </w:pPr>
      <w:r>
        <w:rPr>
          <w:rFonts w:ascii="Tahoma" w:hAnsi="Tahoma" w:cs="Tahoma"/>
          <w:color w:val="000000"/>
        </w:rPr>
        <w:t>CARACTERISTICAS: Plástico en material 100 % recuperado; Composición: pigmento-polietileno de baja densidad; Tonalidad: negro; Mono capa</w:t>
      </w:r>
    </w:p>
    <w:p w:rsidR="00D17734" w:rsidRDefault="00D17734" w:rsidP="00D17734">
      <w:pPr>
        <w:jc w:val="both"/>
        <w:rPr>
          <w:rFonts w:ascii="Tahoma" w:hAnsi="Tahoma" w:cs="Tahoma"/>
          <w:color w:val="000000"/>
        </w:rPr>
      </w:pPr>
      <w:r>
        <w:rPr>
          <w:rFonts w:ascii="Tahoma" w:hAnsi="Tahoma" w:cs="Tahoma"/>
          <w:color w:val="000000"/>
        </w:rPr>
        <w:t>Producto: Rollo Ancho de Hule, Color Negro, Fabricado en POLIETILENO.</w:t>
      </w:r>
    </w:p>
    <w:p w:rsidR="00D17734" w:rsidRDefault="00D17734" w:rsidP="00D17734">
      <w:pPr>
        <w:jc w:val="both"/>
        <w:rPr>
          <w:rFonts w:ascii="Tahoma" w:hAnsi="Tahoma" w:cs="Tahoma"/>
          <w:color w:val="000000"/>
        </w:rPr>
      </w:pPr>
      <w:r>
        <w:rPr>
          <w:rFonts w:ascii="Tahoma" w:hAnsi="Tahoma" w:cs="Tahoma"/>
          <w:color w:val="000000"/>
        </w:rPr>
        <w:t>Materia Prima Original: Polietileno.</w:t>
      </w:r>
    </w:p>
    <w:p w:rsidR="00D17734" w:rsidRDefault="00D17734" w:rsidP="00D17734">
      <w:pPr>
        <w:jc w:val="both"/>
        <w:rPr>
          <w:rFonts w:ascii="Tahoma" w:hAnsi="Tahoma" w:cs="Tahoma"/>
          <w:color w:val="000000"/>
        </w:rPr>
      </w:pPr>
      <w:r>
        <w:rPr>
          <w:rFonts w:ascii="Tahoma" w:hAnsi="Tahoma" w:cs="Tahoma"/>
          <w:color w:val="000000"/>
        </w:rPr>
        <w:t>Materia Prima: desperdicios Post-Industriales de Polietileno de Baja Densidad (LDPE) y Máster Batch en color negro en base polietileno (Base de Ceras Polietilenicas, negro de humo y aditivos dispersantes). Densidad Aproximada 0.92 – 0.95 gr/cm2.</w:t>
      </w:r>
    </w:p>
    <w:p w:rsidR="00D17734" w:rsidRDefault="00D17734" w:rsidP="00D17734">
      <w:pPr>
        <w:tabs>
          <w:tab w:val="left" w:pos="8711"/>
        </w:tabs>
        <w:rPr>
          <w:rFonts w:ascii="Tahoma" w:hAnsi="Tahoma" w:cs="Tahoma"/>
          <w:color w:val="000000"/>
        </w:rPr>
      </w:pPr>
      <w:r>
        <w:rPr>
          <w:rFonts w:ascii="Tahoma" w:hAnsi="Tahoma" w:cs="Tahoma"/>
          <w:color w:val="000000"/>
        </w:rPr>
        <w:t>El Contratista garantizará la calidad del material en función a los requisitos exigidos.</w:t>
      </w:r>
    </w:p>
    <w:p w:rsidR="00D17734" w:rsidRDefault="00D17734" w:rsidP="00D17734">
      <w:pPr>
        <w:tabs>
          <w:tab w:val="left" w:pos="8711"/>
        </w:tabs>
        <w:rPr>
          <w:rFonts w:ascii="Tahoma" w:hAnsi="Tahoma" w:cs="Tahoma"/>
          <w:b/>
        </w:rPr>
      </w:pPr>
      <w:r>
        <w:rPr>
          <w:rFonts w:ascii="Tahoma" w:hAnsi="Tahoma" w:cs="Tahoma"/>
          <w:b/>
        </w:rPr>
        <w:t>Pintura al Óleo</w:t>
      </w:r>
    </w:p>
    <w:p w:rsidR="00D17734" w:rsidRDefault="00D17734" w:rsidP="00D17734">
      <w:pPr>
        <w:tabs>
          <w:tab w:val="left" w:pos="360"/>
        </w:tabs>
        <w:adjustRightInd w:val="0"/>
        <w:jc w:val="both"/>
        <w:rPr>
          <w:rFonts w:ascii="Tahoma" w:hAnsi="Tahoma" w:cs="Tahoma"/>
          <w:bCs/>
          <w:lang w:val="es-ES_tradnl"/>
        </w:rPr>
      </w:pPr>
      <w:r>
        <w:rPr>
          <w:rFonts w:ascii="Tahoma" w:hAnsi="Tahoma" w:cs="Tahoma"/>
          <w:bCs/>
          <w:lang w:val="es-ES_tradnl"/>
        </w:rPr>
        <w:t>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 Apta para interiores y exteriores, la pintura deberá ser de fácil aplicación y rápido secado, una vez seca insoluble en aguarrás, thinner o gasolina.</w:t>
      </w:r>
    </w:p>
    <w:p w:rsidR="00D17734" w:rsidRDefault="00D17734" w:rsidP="00D17734">
      <w:pPr>
        <w:tabs>
          <w:tab w:val="left" w:pos="360"/>
        </w:tabs>
        <w:adjustRightInd w:val="0"/>
        <w:jc w:val="both"/>
        <w:rPr>
          <w:rFonts w:ascii="Tahoma" w:hAnsi="Tahoma" w:cs="Tahoma"/>
          <w:bCs/>
          <w:lang w:val="es-ES_tradnl"/>
        </w:rPr>
      </w:pPr>
      <w:r>
        <w:rPr>
          <w:rFonts w:ascii="Tahoma" w:hAnsi="Tahoma" w:cs="Tahoma"/>
          <w:bCs/>
          <w:lang w:val="es-ES_tradnl"/>
        </w:rPr>
        <w:t>Deberá ser también de baja toxicidad y respetuosa al medio ambiente, tener características de resistencia a la abrasión en húmedo.</w:t>
      </w:r>
    </w:p>
    <w:p w:rsidR="00D17734" w:rsidRDefault="00D17734" w:rsidP="00D17734">
      <w:pPr>
        <w:tabs>
          <w:tab w:val="left" w:pos="8711"/>
        </w:tabs>
        <w:rPr>
          <w:rFonts w:ascii="Tahoma" w:hAnsi="Tahoma" w:cs="Tahoma"/>
          <w:bCs/>
          <w:lang w:val="es-ES_tradnl"/>
        </w:rPr>
      </w:pPr>
      <w:r>
        <w:rPr>
          <w:rFonts w:ascii="Tahoma" w:hAnsi="Tahoma" w:cs="Tahoma"/>
          <w:bCs/>
          <w:lang w:val="es-ES_tradnl"/>
        </w:rPr>
        <w:t>La pintura deberá ser de marca reconocida, suministrada en original de fábrica.</w:t>
      </w:r>
    </w:p>
    <w:p w:rsidR="00D17734" w:rsidRDefault="00D17734" w:rsidP="00D17734">
      <w:pPr>
        <w:tabs>
          <w:tab w:val="left" w:pos="8711"/>
        </w:tabs>
        <w:rPr>
          <w:rFonts w:ascii="Tahoma" w:hAnsi="Tahoma" w:cs="Tahoma"/>
          <w:b/>
        </w:rPr>
      </w:pPr>
      <w:r>
        <w:rPr>
          <w:rFonts w:ascii="Tahoma" w:hAnsi="Tahoma" w:cs="Tahoma"/>
          <w:b/>
        </w:rPr>
        <w:t>Piedra Manzana</w:t>
      </w:r>
    </w:p>
    <w:p w:rsidR="00D17734" w:rsidRDefault="00D17734" w:rsidP="00D17734">
      <w:pPr>
        <w:tabs>
          <w:tab w:val="left" w:pos="560"/>
        </w:tabs>
        <w:jc w:val="both"/>
        <w:rPr>
          <w:rFonts w:ascii="Tahoma" w:hAnsi="Tahoma" w:cs="Tahoma"/>
          <w:color w:val="000000"/>
        </w:rPr>
      </w:pPr>
      <w:r>
        <w:rPr>
          <w:rFonts w:ascii="Tahoma" w:hAnsi="Tahoma" w:cs="Tahoma"/>
          <w:color w:val="000000"/>
        </w:rPr>
        <w:t>La piedra a emplearse será de canto rodado, conocida como “piedra manzana” o similar, cuyas dimensiones varían entre 10 a 15 cm.</w:t>
      </w:r>
    </w:p>
    <w:p w:rsidR="00D17734" w:rsidRDefault="00D17734" w:rsidP="00D17734">
      <w:pPr>
        <w:tabs>
          <w:tab w:val="left" w:pos="360"/>
        </w:tabs>
        <w:adjustRightInd w:val="0"/>
        <w:jc w:val="both"/>
        <w:rPr>
          <w:rFonts w:ascii="Tahoma" w:hAnsi="Tahoma" w:cs="Tahoma"/>
          <w:bCs/>
          <w:lang w:val="es-ES_tradnl"/>
        </w:rPr>
      </w:pPr>
      <w:r>
        <w:rPr>
          <w:rFonts w:ascii="Tahoma" w:eastAsia="Century Gothic" w:hAnsi="Tahoma" w:cs="Tahoma"/>
        </w:rPr>
        <w:t>La</w:t>
      </w:r>
      <w:r>
        <w:rPr>
          <w:rFonts w:ascii="Tahoma" w:eastAsia="Century Gothic" w:hAnsi="Tahoma" w:cs="Tahoma"/>
          <w:spacing w:val="8"/>
        </w:rPr>
        <w:t xml:space="preserve"> </w:t>
      </w:r>
      <w:r>
        <w:rPr>
          <w:rFonts w:ascii="Tahoma" w:eastAsia="Century Gothic" w:hAnsi="Tahoma" w:cs="Tahoma"/>
          <w:spacing w:val="-1"/>
        </w:rPr>
        <w:t>p</w:t>
      </w:r>
      <w:r>
        <w:rPr>
          <w:rFonts w:ascii="Tahoma" w:eastAsia="Century Gothic" w:hAnsi="Tahoma" w:cs="Tahoma"/>
          <w:spacing w:val="1"/>
        </w:rPr>
        <w:t>iedr</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ar</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4"/>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c</w:t>
      </w:r>
      <w:r>
        <w:rPr>
          <w:rFonts w:ascii="Tahoma" w:eastAsia="Century Gothic" w:hAnsi="Tahoma" w:cs="Tahoma"/>
          <w:spacing w:val="-1"/>
          <w:w w:val="104"/>
        </w:rPr>
        <w:t>a</w:t>
      </w:r>
      <w:r>
        <w:rPr>
          <w:rFonts w:ascii="Tahoma" w:eastAsia="Century Gothic" w:hAnsi="Tahoma" w:cs="Tahoma"/>
          <w:spacing w:val="1"/>
          <w:w w:val="104"/>
        </w:rPr>
        <w:t>rac</w:t>
      </w:r>
      <w:r>
        <w:rPr>
          <w:rFonts w:ascii="Tahoma" w:eastAsia="Century Gothic" w:hAnsi="Tahoma" w:cs="Tahoma"/>
          <w:spacing w:val="-1"/>
          <w:w w:val="104"/>
        </w:rPr>
        <w:t>t</w:t>
      </w:r>
      <w:r>
        <w:rPr>
          <w:rFonts w:ascii="Tahoma" w:eastAsia="Century Gothic" w:hAnsi="Tahoma" w:cs="Tahoma"/>
          <w:spacing w:val="1"/>
          <w:w w:val="104"/>
        </w:rPr>
        <w:t>e</w:t>
      </w:r>
      <w:r>
        <w:rPr>
          <w:rFonts w:ascii="Tahoma" w:eastAsia="Century Gothic" w:hAnsi="Tahoma" w:cs="Tahoma"/>
          <w:spacing w:val="-1"/>
          <w:w w:val="104"/>
        </w:rPr>
        <w:t>r</w:t>
      </w:r>
      <w:r>
        <w:rPr>
          <w:rFonts w:ascii="Tahoma" w:eastAsia="Century Gothic" w:hAnsi="Tahoma" w:cs="Tahoma"/>
          <w:spacing w:val="1"/>
          <w:w w:val="104"/>
        </w:rPr>
        <w:t>í</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ic</w:t>
      </w:r>
      <w:r>
        <w:rPr>
          <w:rFonts w:ascii="Tahoma" w:eastAsia="Century Gothic" w:hAnsi="Tahoma" w:cs="Tahoma"/>
          <w:spacing w:val="-1"/>
          <w:w w:val="104"/>
        </w:rPr>
        <w:t>a</w:t>
      </w:r>
      <w:r>
        <w:rPr>
          <w:rFonts w:ascii="Tahoma" w:eastAsia="Century Gothic" w:hAnsi="Tahoma" w:cs="Tahoma"/>
          <w:spacing w:val="1"/>
          <w:w w:val="104"/>
        </w:rPr>
        <w:t>s</w:t>
      </w:r>
      <w:r>
        <w:rPr>
          <w:rFonts w:ascii="Tahoma" w:eastAsia="Century Gothic" w:hAnsi="Tahoma" w:cs="Tahoma"/>
          <w:w w:val="104"/>
        </w:rPr>
        <w:t>:</w:t>
      </w:r>
    </w:p>
    <w:p w:rsidR="00D17734" w:rsidRDefault="00D17734" w:rsidP="00D17734">
      <w:pPr>
        <w:ind w:right="48"/>
        <w:jc w:val="both"/>
        <w:rPr>
          <w:rFonts w:ascii="Tahoma" w:eastAsia="Century Gothic" w:hAnsi="Tahoma" w:cs="Tahoma"/>
        </w:rPr>
      </w:pPr>
      <w:r>
        <w:rPr>
          <w:rFonts w:ascii="Tahoma" w:eastAsia="Century Gothic" w:hAnsi="Tahoma" w:cs="Tahoma"/>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lidad</w:t>
      </w:r>
      <w:r>
        <w:rPr>
          <w:rFonts w:ascii="Tahoma" w:eastAsia="Century Gothic" w:hAnsi="Tahoma" w:cs="Tahoma"/>
        </w:rPr>
        <w:t>,</w:t>
      </w:r>
      <w:r>
        <w:rPr>
          <w:rFonts w:ascii="Tahoma" w:eastAsia="Century Gothic" w:hAnsi="Tahoma" w:cs="Tahoma"/>
          <w:spacing w:val="2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7"/>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3"/>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énea</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6"/>
        </w:rPr>
        <w:t xml:space="preserve"> </w:t>
      </w:r>
      <w:r>
        <w:rPr>
          <w:rFonts w:ascii="Tahoma" w:eastAsia="Century Gothic" w:hAnsi="Tahoma" w:cs="Tahoma"/>
          <w:spacing w:val="-1"/>
          <w:w w:val="104"/>
        </w:rPr>
        <w:t>a</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w w:val="104"/>
        </w:rPr>
        <w:t>.</w:t>
      </w:r>
      <w:r>
        <w:rPr>
          <w:rFonts w:ascii="Tahoma" w:eastAsia="Century Gothic" w:hAnsi="Tahoma" w:cs="Tahoma"/>
        </w:rPr>
        <w:t xml:space="preserve"> D</w:t>
      </w:r>
      <w:r>
        <w:rPr>
          <w:rFonts w:ascii="Tahoma" w:eastAsia="Century Gothic" w:hAnsi="Tahoma" w:cs="Tahoma"/>
          <w:spacing w:val="1"/>
        </w:rPr>
        <w:t>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ec</w:t>
      </w:r>
      <w:r>
        <w:rPr>
          <w:rFonts w:ascii="Tahoma" w:eastAsia="Century Gothic" w:hAnsi="Tahoma" w:cs="Tahoma"/>
          <w:spacing w:val="-1"/>
        </w:rPr>
        <w:t>t</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2"/>
        </w:rPr>
        <w:t>f</w:t>
      </w:r>
      <w:r>
        <w:rPr>
          <w:rFonts w:ascii="Tahoma" w:eastAsia="Century Gothic" w:hAnsi="Tahoma" w:cs="Tahoma"/>
          <w:spacing w:val="1"/>
        </w:rPr>
        <w:t>ec</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1"/>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rPr>
        <w:t>s</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2"/>
        </w:rPr>
        <w:t>mecánicas</w:t>
      </w:r>
      <w:r>
        <w:rPr>
          <w:rFonts w:ascii="Tahoma" w:eastAsia="Century Gothic" w:hAnsi="Tahoma" w:cs="Tahoma"/>
        </w:rPr>
        <w:t>,</w:t>
      </w:r>
      <w:r>
        <w:rPr>
          <w:rFonts w:ascii="Tahoma" w:eastAsia="Century Gothic" w:hAnsi="Tahoma" w:cs="Tahoma"/>
          <w:spacing w:val="31"/>
        </w:rPr>
        <w:t xml:space="preserve"> </w:t>
      </w:r>
      <w:r>
        <w:rPr>
          <w:rFonts w:ascii="Tahoma" w:eastAsia="Century Gothic" w:hAnsi="Tahoma" w:cs="Tahoma"/>
          <w:spacing w:val="1"/>
        </w:rPr>
        <w:t>si</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ie</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2"/>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6"/>
        </w:rPr>
        <w:t xml:space="preserve"> </w:t>
      </w:r>
      <w:r>
        <w:rPr>
          <w:rFonts w:ascii="Tahoma" w:eastAsia="Century Gothic" w:hAnsi="Tahoma" w:cs="Tahoma"/>
          <w:spacing w:val="-1"/>
        </w:rPr>
        <w:t>p</w:t>
      </w:r>
      <w:r>
        <w:rPr>
          <w:rFonts w:ascii="Tahoma" w:eastAsia="Century Gothic" w:hAnsi="Tahoma" w:cs="Tahoma"/>
          <w:spacing w:val="1"/>
        </w:rPr>
        <w:t>la</w:t>
      </w:r>
      <w:r>
        <w:rPr>
          <w:rFonts w:ascii="Tahoma" w:eastAsia="Century Gothic" w:hAnsi="Tahoma" w:cs="Tahoma"/>
          <w:spacing w:val="-1"/>
        </w:rPr>
        <w:t>n</w:t>
      </w:r>
      <w:r>
        <w:rPr>
          <w:rFonts w:ascii="Tahoma" w:eastAsia="Century Gothic" w:hAnsi="Tahoma" w:cs="Tahoma"/>
        </w:rPr>
        <w:t>os</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w w:val="104"/>
        </w:rPr>
        <w:t>f</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t</w:t>
      </w:r>
      <w:r>
        <w:rPr>
          <w:rFonts w:ascii="Tahoma" w:eastAsia="Century Gothic" w:hAnsi="Tahoma" w:cs="Tahoma"/>
          <w:spacing w:val="2"/>
          <w:w w:val="104"/>
        </w:rPr>
        <w:t>u</w:t>
      </w:r>
      <w:r>
        <w:rPr>
          <w:rFonts w:ascii="Tahoma" w:eastAsia="Century Gothic" w:hAnsi="Tahoma" w:cs="Tahoma"/>
          <w:spacing w:val="1"/>
          <w:w w:val="104"/>
        </w:rPr>
        <w:t>ra</w:t>
      </w:r>
      <w:r>
        <w:rPr>
          <w:rFonts w:ascii="Tahoma" w:eastAsia="Century Gothic" w:hAnsi="Tahoma" w:cs="Tahoma"/>
          <w:w w:val="104"/>
        </w:rPr>
        <w:t xml:space="preserve">. </w:t>
      </w:r>
      <w:r>
        <w:rPr>
          <w:rFonts w:ascii="Tahoma" w:eastAsia="Century Gothic" w:hAnsi="Tahoma" w:cs="Tahoma"/>
        </w:rPr>
        <w:t>L</w:t>
      </w:r>
      <w:r>
        <w:rPr>
          <w:rFonts w:ascii="Tahoma" w:eastAsia="Century Gothic" w:hAnsi="Tahoma" w:cs="Tahoma"/>
          <w:spacing w:val="-1"/>
        </w:rPr>
        <w:t>i</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rc</w:t>
      </w:r>
      <w:r>
        <w:rPr>
          <w:rFonts w:ascii="Tahoma" w:eastAsia="Century Gothic" w:hAnsi="Tahoma" w:cs="Tahoma"/>
          <w:spacing w:val="-1"/>
        </w:rPr>
        <w:t>i</w:t>
      </w:r>
      <w:r>
        <w:rPr>
          <w:rFonts w:ascii="Tahoma" w:eastAsia="Century Gothic" w:hAnsi="Tahoma" w:cs="Tahoma"/>
          <w:spacing w:val="1"/>
        </w:rPr>
        <w:t>ll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0"/>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1"/>
        </w:rPr>
        <w:t xml:space="preserve"> </w:t>
      </w:r>
      <w:r>
        <w:rPr>
          <w:rFonts w:ascii="Tahoma" w:eastAsia="Century Gothic" w:hAnsi="Tahoma" w:cs="Tahoma"/>
          <w:spacing w:val="1"/>
        </w:rPr>
        <w:t>adhe</w:t>
      </w:r>
      <w:r>
        <w:rPr>
          <w:rFonts w:ascii="Tahoma" w:eastAsia="Century Gothic" w:hAnsi="Tahoma" w:cs="Tahoma"/>
          <w:spacing w:val="-1"/>
        </w:rPr>
        <w:t>r</w:t>
      </w:r>
      <w:r>
        <w:rPr>
          <w:rFonts w:ascii="Tahoma" w:eastAsia="Century Gothic" w:hAnsi="Tahoma" w:cs="Tahoma"/>
          <w:spacing w:val="1"/>
        </w:rPr>
        <w:t>id</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rPr>
        <w:t>o</w:t>
      </w:r>
      <w:r>
        <w:rPr>
          <w:rFonts w:ascii="Tahoma" w:eastAsia="Century Gothic" w:hAnsi="Tahoma" w:cs="Tahoma"/>
          <w:spacing w:val="7"/>
        </w:rPr>
        <w:t xml:space="preserve"> </w:t>
      </w:r>
      <w:r>
        <w:rPr>
          <w:rFonts w:ascii="Tahoma" w:eastAsia="Century Gothic" w:hAnsi="Tahoma" w:cs="Tahoma"/>
          <w:spacing w:val="-1"/>
          <w:w w:val="104"/>
        </w:rPr>
        <w:t>i</w:t>
      </w:r>
      <w:r>
        <w:rPr>
          <w:rFonts w:ascii="Tahoma" w:eastAsia="Century Gothic" w:hAnsi="Tahoma" w:cs="Tahoma"/>
          <w:spacing w:val="6"/>
          <w:w w:val="104"/>
        </w:rPr>
        <w:t>n</w:t>
      </w:r>
      <w:r>
        <w:rPr>
          <w:rFonts w:ascii="Tahoma" w:eastAsia="Century Gothic" w:hAnsi="Tahoma" w:cs="Tahoma"/>
          <w:spacing w:val="1"/>
          <w:w w:val="104"/>
        </w:rPr>
        <w:t>c</w:t>
      </w:r>
      <w:r>
        <w:rPr>
          <w:rFonts w:ascii="Tahoma" w:eastAsia="Century Gothic" w:hAnsi="Tahoma" w:cs="Tahoma"/>
          <w:spacing w:val="-1"/>
          <w:w w:val="104"/>
        </w:rPr>
        <w:t>ru</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ad</w:t>
      </w:r>
      <w:r>
        <w:rPr>
          <w:rFonts w:ascii="Tahoma" w:eastAsia="Century Gothic" w:hAnsi="Tahoma" w:cs="Tahoma"/>
          <w:spacing w:val="-1"/>
          <w:w w:val="104"/>
        </w:rPr>
        <w:t>a</w:t>
      </w:r>
      <w:r>
        <w:rPr>
          <w:rFonts w:ascii="Tahoma" w:eastAsia="Century Gothic" w:hAnsi="Tahoma" w:cs="Tahoma"/>
          <w:spacing w:val="3"/>
          <w:w w:val="104"/>
        </w:rPr>
        <w:t>s</w:t>
      </w:r>
      <w:r>
        <w:rPr>
          <w:rFonts w:ascii="Tahoma" w:eastAsia="Century Gothic" w:hAnsi="Tahoma" w:cs="Tahoma"/>
          <w:w w:val="104"/>
        </w:rPr>
        <w:t>.</w:t>
      </w:r>
      <w:r>
        <w:rPr>
          <w:rFonts w:ascii="Tahoma" w:eastAsia="Century Gothic" w:hAnsi="Tahoma" w:cs="Tahoma"/>
        </w:rPr>
        <w:t xml:space="preserve"> </w:t>
      </w:r>
      <w:r>
        <w:rPr>
          <w:rFonts w:ascii="Tahoma" w:eastAsia="Century Gothic" w:hAnsi="Tahoma" w:cs="Tahoma"/>
          <w:spacing w:val="-2"/>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os</w:t>
      </w:r>
      <w:r>
        <w:rPr>
          <w:rFonts w:ascii="Tahoma" w:eastAsia="Century Gothic" w:hAnsi="Tahoma" w:cs="Tahoma"/>
          <w:spacing w:val="33"/>
        </w:rPr>
        <w:t xml:space="preserve"> </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2"/>
          <w:w w:val="104"/>
        </w:rPr>
        <w:t>g</w:t>
      </w:r>
      <w:r>
        <w:rPr>
          <w:rFonts w:ascii="Tahoma" w:eastAsia="Century Gothic" w:hAnsi="Tahoma" w:cs="Tahoma"/>
          <w:spacing w:val="1"/>
          <w:w w:val="104"/>
        </w:rPr>
        <w:t>á</w:t>
      </w:r>
      <w:r>
        <w:rPr>
          <w:rFonts w:ascii="Tahoma" w:eastAsia="Century Gothic" w:hAnsi="Tahoma" w:cs="Tahoma"/>
          <w:spacing w:val="-1"/>
          <w:w w:val="104"/>
        </w:rPr>
        <w:t>n</w:t>
      </w:r>
      <w:r>
        <w:rPr>
          <w:rFonts w:ascii="Tahoma" w:eastAsia="Century Gothic" w:hAnsi="Tahoma" w:cs="Tahoma"/>
          <w:spacing w:val="1"/>
          <w:w w:val="104"/>
        </w:rPr>
        <w:t>ic</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p w:rsidR="00D17734" w:rsidRDefault="00D17734" w:rsidP="00D17734">
      <w:pPr>
        <w:tabs>
          <w:tab w:val="left" w:pos="8711"/>
        </w:tabs>
        <w:rPr>
          <w:rFonts w:ascii="Tahoma" w:hAnsi="Tahoma" w:cs="Tahoma"/>
          <w:b/>
        </w:rPr>
      </w:pPr>
      <w:r>
        <w:rPr>
          <w:rFonts w:ascii="Tahoma" w:hAnsi="Tahoma" w:cs="Tahoma"/>
          <w:b/>
        </w:rPr>
        <w:t>Madera de Construcción (3 usos)</w:t>
      </w:r>
    </w:p>
    <w:p w:rsidR="00D17734" w:rsidRDefault="00D17734" w:rsidP="00D17734">
      <w:pPr>
        <w:ind w:right="217"/>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ochoó</w:t>
      </w:r>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rsidR="00D17734" w:rsidRDefault="00D17734" w:rsidP="00D17734">
      <w:pPr>
        <w:ind w:right="217"/>
        <w:jc w:val="both"/>
        <w:rPr>
          <w:rFonts w:ascii="Tahoma" w:hAnsi="Tahoma" w:cs="Tahoma"/>
        </w:rPr>
      </w:pPr>
      <w:r>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D17734" w:rsidRDefault="00D17734" w:rsidP="00D17734">
      <w:pPr>
        <w:tabs>
          <w:tab w:val="left" w:pos="560"/>
        </w:tabs>
        <w:jc w:val="both"/>
        <w:rPr>
          <w:rFonts w:ascii="Tahoma" w:hAnsi="Tahoma" w:cs="Tahoma"/>
        </w:rPr>
      </w:pPr>
      <w:r>
        <w:rPr>
          <w:rFonts w:ascii="Tahoma" w:hAnsi="Tahoma" w:cs="Tahoma"/>
        </w:rPr>
        <w:t>La madera muy dura y con gran contracción. Se utilizará para puntales.</w:t>
      </w:r>
    </w:p>
    <w:p w:rsidR="00D17734" w:rsidRDefault="00D17734" w:rsidP="00D17734">
      <w:pPr>
        <w:tabs>
          <w:tab w:val="left" w:pos="8711"/>
        </w:tabs>
        <w:rPr>
          <w:rFonts w:ascii="Tahoma" w:hAnsi="Tahoma" w:cs="Tahoma"/>
          <w:b/>
        </w:rPr>
      </w:pPr>
      <w:r>
        <w:rPr>
          <w:rFonts w:ascii="Tahoma" w:hAnsi="Tahoma" w:cs="Tahoma"/>
          <w:b/>
        </w:rPr>
        <w:t>Ladrillo 6H (24X15X10)</w:t>
      </w:r>
    </w:p>
    <w:p w:rsidR="00D17734" w:rsidRDefault="00D17734" w:rsidP="00D17734">
      <w:pPr>
        <w:ind w:right="288"/>
        <w:jc w:val="both"/>
        <w:rPr>
          <w:rFonts w:ascii="Tahoma" w:eastAsia="Century Gothic" w:hAnsi="Tahoma" w:cs="Tahoma"/>
          <w:spacing w:val="-1"/>
        </w:rPr>
      </w:pPr>
      <w:r>
        <w:rPr>
          <w:rFonts w:ascii="Tahoma" w:eastAsia="Century Gothic" w:hAnsi="Tahoma" w:cs="Tahoma"/>
          <w:spacing w:val="-1"/>
        </w:rPr>
        <w:t>Los ladrillos a emplearse corresponderán a la dimensión siguiente 24x15x10. Además, es obligatoria la utilización de medios ladrillos.</w:t>
      </w:r>
    </w:p>
    <w:p w:rsidR="00D17734" w:rsidRDefault="00D17734" w:rsidP="00D17734">
      <w:pPr>
        <w:ind w:right="288"/>
        <w:jc w:val="both"/>
        <w:rPr>
          <w:rFonts w:ascii="Tahoma" w:eastAsia="Century Gothic" w:hAnsi="Tahoma" w:cs="Tahoma"/>
          <w:spacing w:val="-1"/>
        </w:rPr>
      </w:pPr>
      <w:r>
        <w:rPr>
          <w:rFonts w:ascii="Tahoma" w:eastAsia="Century Gothic" w:hAnsi="Tahoma" w:cs="Tahoma"/>
          <w:spacing w:val="-1"/>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D17734" w:rsidRDefault="00D17734" w:rsidP="00D17734">
      <w:pPr>
        <w:spacing w:line="360" w:lineRule="auto"/>
        <w:ind w:right="288"/>
        <w:rPr>
          <w:rFonts w:ascii="Tahoma" w:hAnsi="Tahoma" w:cs="Tahoma"/>
          <w:b/>
        </w:rPr>
      </w:pPr>
      <w:r>
        <w:rPr>
          <w:rFonts w:ascii="Tahoma" w:hAnsi="Tahoma" w:cs="Tahoma"/>
          <w:b/>
        </w:rPr>
        <w:t>Áridos</w:t>
      </w:r>
    </w:p>
    <w:p w:rsidR="00D17734" w:rsidRDefault="00D17734" w:rsidP="00D17734">
      <w:pPr>
        <w:ind w:right="288"/>
        <w:jc w:val="both"/>
        <w:rPr>
          <w:rFonts w:ascii="Tahoma" w:eastAsia="Century Gothic" w:hAnsi="Tahoma" w:cs="Tahoma"/>
          <w:spacing w:val="-1"/>
        </w:rPr>
      </w:pPr>
      <w:r>
        <w:rPr>
          <w:rFonts w:ascii="Tahoma" w:eastAsia="Century Gothic" w:hAnsi="Tahoma" w:cs="Tahoma"/>
          <w:spacing w:val="-1"/>
        </w:rPr>
        <w:t>Los agregados a emplearse en la fabricación de hormigones serán aquellas arenas y gravas obtenidas de yacimientos naturales, rocas trituradas y otros que deberán cumplir todos los requerimientos indicados en la norma CBH-87 y normas IBNORCA.</w:t>
      </w:r>
    </w:p>
    <w:p w:rsidR="00D17734" w:rsidRDefault="00D17734" w:rsidP="00D17734">
      <w:pPr>
        <w:ind w:right="288"/>
        <w:jc w:val="both"/>
        <w:rPr>
          <w:rFonts w:ascii="Tahoma" w:eastAsia="Century Gothic" w:hAnsi="Tahoma" w:cs="Tahoma"/>
          <w:spacing w:val="-1"/>
        </w:rPr>
      </w:pPr>
      <w:r>
        <w:rPr>
          <w:rFonts w:ascii="Tahoma" w:eastAsia="Century Gothic" w:hAnsi="Tahoma" w:cs="Tahoma"/>
          <w:spacing w:val="-1"/>
        </w:rPr>
        <w:t>La arena o árido fino será aquel que pase el tamiz de 5mm. De malla y grava o árido grueso el que resulte retenido por dicho tamiz, debiéndose realizar los ensayos de calidad previo a su uso en los hormigones o morteros.</w:t>
      </w:r>
    </w:p>
    <w:p w:rsidR="00D17734" w:rsidRDefault="00D17734" w:rsidP="00D17734">
      <w:pPr>
        <w:ind w:right="288"/>
        <w:jc w:val="both"/>
        <w:rPr>
          <w:rFonts w:ascii="Tahoma" w:eastAsia="Century Gothic" w:hAnsi="Tahoma" w:cs="Tahoma"/>
          <w:spacing w:val="-1"/>
        </w:rPr>
      </w:pPr>
      <w:r>
        <w:rPr>
          <w:rFonts w:ascii="Tahoma" w:eastAsia="Century Gothic" w:hAnsi="Tahoma" w:cs="Tahoma"/>
          <w:spacing w:val="-1"/>
        </w:rPr>
        <w:t>De ser necesario, el Supervisor de Obra instruirá la realización de ensayos de manera previa al uso del material en la obra, para ello se basará en la norma CBH-87 complementada con las normas técnicas IBNORCA.</w:t>
      </w:r>
    </w:p>
    <w:p w:rsidR="00D17734" w:rsidRDefault="00D17734" w:rsidP="00D17734">
      <w:pPr>
        <w:tabs>
          <w:tab w:val="left" w:pos="8711"/>
        </w:tabs>
        <w:spacing w:line="360" w:lineRule="auto"/>
        <w:rPr>
          <w:rFonts w:ascii="Tahoma" w:hAnsi="Tahoma" w:cs="Tahoma"/>
          <w:b/>
        </w:rPr>
      </w:pPr>
      <w:r>
        <w:rPr>
          <w:rFonts w:ascii="Tahoma" w:hAnsi="Tahoma" w:cs="Tahoma"/>
          <w:b/>
        </w:rPr>
        <w:t>Clavos</w:t>
      </w:r>
    </w:p>
    <w:p w:rsidR="00D17734" w:rsidRDefault="00D17734" w:rsidP="00D17734">
      <w:pPr>
        <w:tabs>
          <w:tab w:val="left" w:pos="560"/>
        </w:tabs>
        <w:jc w:val="both"/>
        <w:rPr>
          <w:rFonts w:ascii="Tahoma" w:hAnsi="Tahoma" w:cs="Tahoma"/>
        </w:rPr>
      </w:pPr>
      <w:r>
        <w:rPr>
          <w:rFonts w:ascii="Tahoma" w:hAnsi="Tahoma" w:cs="Tahoma"/>
        </w:rPr>
        <w:t>Los clavos serán de acero, obtenidos conformando el alambre de acero trefilado en tres partes cabeza, espiga y punta.</w:t>
      </w:r>
    </w:p>
    <w:p w:rsidR="00D17734" w:rsidRDefault="00D17734" w:rsidP="00D17734">
      <w:pPr>
        <w:tabs>
          <w:tab w:val="left" w:pos="560"/>
        </w:tabs>
        <w:jc w:val="both"/>
        <w:rPr>
          <w:rFonts w:ascii="Tahoma" w:hAnsi="Tahoma" w:cs="Tahoma"/>
        </w:rPr>
      </w:pPr>
      <w:r>
        <w:rPr>
          <w:rFonts w:ascii="Tahoma" w:hAnsi="Tahoma" w:cs="Tahoma"/>
        </w:rPr>
        <w:t xml:space="preserve">La forma de Presentación e Identificación será en bolsas de 1 kg., con la longitud, el diámetro o calibre señalado en la misma. </w:t>
      </w:r>
    </w:p>
    <w:p w:rsidR="00D17734" w:rsidRDefault="00D17734" w:rsidP="00D17734">
      <w:pPr>
        <w:tabs>
          <w:tab w:val="left" w:pos="560"/>
        </w:tabs>
        <w:jc w:val="both"/>
        <w:rPr>
          <w:rFonts w:ascii="Tahoma" w:hAnsi="Tahoma" w:cs="Tahoma"/>
        </w:rPr>
      </w:pPr>
      <w:r>
        <w:rPr>
          <w:rFonts w:ascii="Tahoma" w:hAnsi="Tahoma" w:cs="Tahoma"/>
        </w:rPr>
        <w:t>Se requerirá principalmente clavos de 2”; 2 ½”; 3” Y 4”.</w:t>
      </w:r>
    </w:p>
    <w:p w:rsidR="00D17734" w:rsidRDefault="00D17734" w:rsidP="00D17734">
      <w:pPr>
        <w:tabs>
          <w:tab w:val="left" w:pos="8711"/>
        </w:tabs>
        <w:spacing w:line="360" w:lineRule="auto"/>
        <w:rPr>
          <w:rFonts w:ascii="Tahoma" w:hAnsi="Tahoma" w:cs="Tahoma"/>
          <w:b/>
        </w:rPr>
      </w:pPr>
      <w:r>
        <w:rPr>
          <w:rFonts w:ascii="Tahoma" w:hAnsi="Tahoma" w:cs="Tahoma"/>
          <w:b/>
        </w:rPr>
        <w:t>Cemento Portland</w:t>
      </w:r>
    </w:p>
    <w:p w:rsidR="00D17734" w:rsidRDefault="00D17734" w:rsidP="00D17734">
      <w:pPr>
        <w:tabs>
          <w:tab w:val="left" w:pos="560"/>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mínima de </w:t>
      </w:r>
      <w:r>
        <w:rPr>
          <w:rFonts w:ascii="Tahoma" w:hAnsi="Tahoma" w:cs="Tahoma"/>
          <w:b/>
          <w:bCs/>
        </w:rPr>
        <w:t>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Default="00D17734" w:rsidP="00D17734">
      <w:pPr>
        <w:tabs>
          <w:tab w:val="left" w:pos="560"/>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Default="00D17734" w:rsidP="00D17734">
      <w:pPr>
        <w:tabs>
          <w:tab w:val="left" w:pos="560"/>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rsidR="00D17734" w:rsidRDefault="00D17734" w:rsidP="00D17734">
      <w:pPr>
        <w:tabs>
          <w:tab w:val="left" w:pos="8711"/>
        </w:tabs>
        <w:spacing w:line="360" w:lineRule="auto"/>
        <w:jc w:val="both"/>
        <w:rPr>
          <w:rFonts w:ascii="Tahoma" w:hAnsi="Tahoma" w:cs="Tahoma"/>
          <w:b/>
          <w:bCs/>
        </w:rPr>
      </w:pPr>
      <w:r>
        <w:rPr>
          <w:rFonts w:ascii="Tahoma" w:hAnsi="Tahoma" w:cs="Tahoma"/>
          <w:b/>
          <w:bCs/>
        </w:rPr>
        <w:t>Agua</w:t>
      </w:r>
    </w:p>
    <w:p w:rsidR="00D17734" w:rsidRDefault="00D17734" w:rsidP="00D17734">
      <w:pPr>
        <w:tabs>
          <w:tab w:val="left" w:pos="8711"/>
        </w:tabs>
        <w:jc w:val="both"/>
        <w:rPr>
          <w:rFonts w:ascii="Tahoma" w:hAnsi="Tahoma" w:cs="Tahoma"/>
        </w:rPr>
      </w:pPr>
      <w:r>
        <w:rPr>
          <w:rFonts w:ascii="Tahoma" w:hAnsi="Tahoma" w:cs="Tahoma"/>
        </w:rPr>
        <w:t>El agua a ser utilizada deberá ser limpia, no permitiéndose el empleo de aguas estancadas provenientes de pequeñas lagunas o aquellas que provengan de alcantarillas, pantanos o ciénagas.</w:t>
      </w:r>
    </w:p>
    <w:p w:rsidR="00D17734" w:rsidRDefault="00D17734" w:rsidP="00D17734">
      <w:pPr>
        <w:tabs>
          <w:tab w:val="left" w:pos="8711"/>
        </w:tabs>
        <w:spacing w:line="360" w:lineRule="auto"/>
        <w:rPr>
          <w:rFonts w:ascii="Tahoma" w:hAnsi="Tahoma" w:cs="Tahoma"/>
          <w:b/>
        </w:rPr>
      </w:pPr>
      <w:r>
        <w:rPr>
          <w:rFonts w:ascii="Tahoma" w:hAnsi="Tahoma" w:cs="Tahoma"/>
          <w:b/>
        </w:rPr>
        <w:t>Botaguas de Cerámica dos Caídas</w:t>
      </w:r>
    </w:p>
    <w:p w:rsidR="00D17734" w:rsidRDefault="00D17734" w:rsidP="00D17734">
      <w:pPr>
        <w:tabs>
          <w:tab w:val="left" w:pos="560"/>
        </w:tabs>
        <w:jc w:val="both"/>
        <w:rPr>
          <w:rFonts w:ascii="Tahoma" w:hAnsi="Tahoma" w:cs="Tahoma"/>
        </w:rPr>
      </w:pPr>
      <w:r>
        <w:rPr>
          <w:rFonts w:ascii="Tahoma" w:hAnsi="Tahoma" w:cs="Tahoma"/>
        </w:rPr>
        <w:t>Para la construcción de botaguas se emplearán botaguas de cerámica dos caídas, deberá ser de primera calidad, que al golpe emitan un sonido metálico, tendrán color uniforme y estarán libres de defectos, rajaduras o desportilladuras.</w:t>
      </w:r>
    </w:p>
    <w:p w:rsidR="00D17734" w:rsidRDefault="00D17734" w:rsidP="00D17734">
      <w:pPr>
        <w:tabs>
          <w:tab w:val="left" w:pos="8711"/>
        </w:tabs>
        <w:rPr>
          <w:rFonts w:ascii="Tahoma" w:hAnsi="Tahoma" w:cs="Tahoma"/>
          <w:b/>
        </w:rPr>
      </w:pPr>
      <w:r>
        <w:rPr>
          <w:rFonts w:ascii="Tahoma" w:hAnsi="Tahoma" w:cs="Tahoma"/>
          <w:b/>
        </w:rPr>
        <w:t>Alquitrán</w:t>
      </w:r>
    </w:p>
    <w:p w:rsidR="00D17734" w:rsidRDefault="00D17734" w:rsidP="00D17734">
      <w:pPr>
        <w:jc w:val="both"/>
        <w:rPr>
          <w:rFonts w:ascii="Tahoma" w:hAnsi="Tahoma" w:cs="Tahoma"/>
          <w:color w:val="000000"/>
        </w:rPr>
      </w:pPr>
      <w:r>
        <w:rPr>
          <w:rFonts w:ascii="Tahoma" w:hAnsi="Tahoma" w:cs="Tahoma"/>
          <w:color w:val="000000"/>
        </w:rPr>
        <w:t>Se requerirán turriles de alquitrán para la impermeabilización de superficies. El material será provisto en contenedores cerrados, en el mismo debe ir indicada la cantidad. La propuesta deberá especificar la procedencia.</w:t>
      </w:r>
    </w:p>
    <w:p w:rsidR="00D17734" w:rsidRDefault="00D17734" w:rsidP="00D17734">
      <w:pPr>
        <w:jc w:val="both"/>
        <w:rPr>
          <w:rFonts w:ascii="Tahoma" w:hAnsi="Tahoma" w:cs="Tahoma"/>
          <w:color w:val="000000"/>
        </w:rPr>
      </w:pPr>
      <w:r>
        <w:rPr>
          <w:rFonts w:ascii="Tahoma" w:hAnsi="Tahoma" w:cs="Tahoma"/>
          <w:color w:val="000000"/>
        </w:rPr>
        <w:t>Es de aspecto viscoso, color negro, con una densidad de 0.93+/-0.02 kg/l</w:t>
      </w:r>
    </w:p>
    <w:p w:rsidR="00D17734" w:rsidRDefault="00D17734" w:rsidP="00D17734">
      <w:pPr>
        <w:tabs>
          <w:tab w:val="left" w:pos="8711"/>
        </w:tabs>
        <w:rPr>
          <w:rFonts w:ascii="Tahoma" w:hAnsi="Tahoma" w:cs="Tahoma"/>
          <w:color w:val="000000"/>
        </w:rPr>
      </w:pPr>
      <w:r>
        <w:rPr>
          <w:rFonts w:ascii="Tahoma" w:hAnsi="Tahoma" w:cs="Tahoma"/>
          <w:color w:val="000000"/>
        </w:rPr>
        <w:t>Será de entera responsabilidad del Contratista, asegurar su calidad y su importación y así asegurar la entrega efectiva del producto en almacenes</w:t>
      </w:r>
    </w:p>
    <w:p w:rsidR="00D17734" w:rsidRDefault="00D17734" w:rsidP="00D17734">
      <w:pPr>
        <w:tabs>
          <w:tab w:val="left" w:pos="8711"/>
        </w:tabs>
        <w:rPr>
          <w:rFonts w:ascii="Tahoma" w:hAnsi="Tahoma" w:cs="Tahoma"/>
          <w:b/>
        </w:rPr>
      </w:pPr>
      <w:r>
        <w:rPr>
          <w:rFonts w:ascii="Tahoma" w:hAnsi="Tahoma" w:cs="Tahoma"/>
          <w:b/>
        </w:rPr>
        <w:t>Alambre de Amarre</w:t>
      </w:r>
    </w:p>
    <w:p w:rsidR="00D17734" w:rsidRDefault="00D17734" w:rsidP="00D17734">
      <w:pPr>
        <w:ind w:right="101"/>
        <w:jc w:val="both"/>
        <w:rPr>
          <w:rFonts w:ascii="Tahoma" w:eastAsia="Century Gothic" w:hAnsi="Tahoma" w:cs="Tahoma"/>
          <w:w w:val="104"/>
        </w:rPr>
      </w:pPr>
      <w:r>
        <w:rPr>
          <w:rFonts w:ascii="Tahoma" w:eastAsia="Century Gothic" w:hAnsi="Tahoma" w:cs="Tahoma"/>
        </w:rPr>
        <w:t>El contratista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rsidR="00D17734" w:rsidRDefault="00D17734" w:rsidP="00D17734">
      <w:pPr>
        <w:ind w:right="101"/>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m</w:t>
      </w:r>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rsidR="00D17734" w:rsidRDefault="00D17734" w:rsidP="00D17734">
      <w:pPr>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rsidR="00D17734" w:rsidRDefault="00D17734" w:rsidP="00D17734">
      <w:pPr>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rsidR="00D17734" w:rsidRDefault="00D17734" w:rsidP="00D17734">
      <w:pPr>
        <w:ind w:right="48"/>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rsidR="00D17734" w:rsidRDefault="00D17734" w:rsidP="00D17734">
      <w:pPr>
        <w:tabs>
          <w:tab w:val="left" w:pos="8711"/>
        </w:tabs>
        <w:rPr>
          <w:rFonts w:ascii="Tahoma" w:hAnsi="Tahoma" w:cs="Tahoma"/>
          <w:b/>
        </w:rPr>
      </w:pPr>
      <w:r>
        <w:rPr>
          <w:rFonts w:ascii="Tahoma" w:hAnsi="Tahoma" w:cs="Tahoma"/>
          <w:b/>
        </w:rPr>
        <w:t>FORMA DE EJECUCIÓN. –</w:t>
      </w:r>
    </w:p>
    <w:p w:rsidR="00D17734" w:rsidRDefault="00D17734" w:rsidP="00D17734">
      <w:pPr>
        <w:tabs>
          <w:tab w:val="left" w:pos="8711"/>
        </w:tabs>
        <w:jc w:val="both"/>
        <w:rPr>
          <w:rFonts w:ascii="Tahoma" w:hAnsi="Tahoma" w:cs="Tahoma"/>
        </w:rPr>
      </w:pPr>
      <w:r>
        <w:rPr>
          <w:rFonts w:ascii="Tahoma" w:hAnsi="Tahoma" w:cs="Tahoma"/>
        </w:rPr>
        <w:t>El letrero será de muro de ladrillo que identifique la obra de acuerdo a las dimensiones y formas especificadas en los planos de la Agencia Estatal de Vivienda.</w:t>
      </w:r>
    </w:p>
    <w:p w:rsidR="00D17734" w:rsidRDefault="00D17734" w:rsidP="00D17734">
      <w:pPr>
        <w:tabs>
          <w:tab w:val="left" w:pos="8711"/>
        </w:tabs>
        <w:jc w:val="both"/>
        <w:rPr>
          <w:rFonts w:ascii="Tahoma" w:hAnsi="Tahoma" w:cs="Tahoma"/>
        </w:rPr>
      </w:pPr>
      <w:r>
        <w:rPr>
          <w:rFonts w:ascii="Tahoma" w:hAnsi="Tahoma" w:cs="Tahoma"/>
        </w:rPr>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rsidR="00D17734" w:rsidRDefault="00D17734" w:rsidP="00D17734">
      <w:pPr>
        <w:tabs>
          <w:tab w:val="left" w:pos="8711"/>
        </w:tabs>
        <w:jc w:val="both"/>
        <w:rPr>
          <w:rFonts w:ascii="Tahoma" w:hAnsi="Tahoma" w:cs="Tahoma"/>
        </w:rPr>
      </w:pPr>
      <w:r>
        <w:rPr>
          <w:rFonts w:ascii="Tahoma" w:hAnsi="Tahoma" w:cs="Tahoma"/>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rsidR="00D17734" w:rsidRDefault="00D17734" w:rsidP="00D17734">
      <w:pPr>
        <w:tabs>
          <w:tab w:val="left" w:pos="8711"/>
        </w:tabs>
        <w:jc w:val="both"/>
        <w:rPr>
          <w:rFonts w:ascii="Tahoma" w:hAnsi="Tahoma" w:cs="Tahoma"/>
        </w:rPr>
      </w:pPr>
      <w:r>
        <w:rPr>
          <w:rFonts w:ascii="Tahoma" w:hAnsi="Tahoma" w:cs="Tahoma"/>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rsidR="00D17734" w:rsidRDefault="00D17734" w:rsidP="00D17734">
      <w:pPr>
        <w:tabs>
          <w:tab w:val="left" w:pos="8711"/>
        </w:tabs>
        <w:jc w:val="both"/>
        <w:rPr>
          <w:rFonts w:ascii="Tahoma" w:hAnsi="Tahoma" w:cs="Tahoma"/>
        </w:rPr>
      </w:pPr>
      <w:r>
        <w:rPr>
          <w:rFonts w:ascii="Tahoma" w:hAnsi="Tahoma" w:cs="Tahoma"/>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D17734" w:rsidRDefault="00D17734" w:rsidP="00D17734">
      <w:pPr>
        <w:tabs>
          <w:tab w:val="left" w:pos="8711"/>
        </w:tabs>
        <w:rPr>
          <w:rFonts w:ascii="Tahoma" w:hAnsi="Tahoma" w:cs="Tahoma"/>
          <w:b/>
        </w:rPr>
      </w:pPr>
      <w:r>
        <w:rPr>
          <w:rFonts w:ascii="Tahoma" w:hAnsi="Tahoma" w:cs="Tahoma"/>
          <w:b/>
        </w:rPr>
        <w:t>MEDICIÓN. -</w:t>
      </w:r>
    </w:p>
    <w:p w:rsidR="00D17734" w:rsidRDefault="00D17734" w:rsidP="00D17734">
      <w:pPr>
        <w:tabs>
          <w:tab w:val="left" w:pos="8711"/>
        </w:tabs>
        <w:jc w:val="both"/>
        <w:rPr>
          <w:rFonts w:ascii="Tahoma" w:hAnsi="Tahoma" w:cs="Tahoma"/>
        </w:rPr>
      </w:pPr>
      <w:r>
        <w:rPr>
          <w:rFonts w:ascii="Tahoma" w:hAnsi="Tahoma" w:cs="Tahoma"/>
        </w:rPr>
        <w:t xml:space="preserve">La provisión e instalación de letrero de obra (2.20x2.50 m) será medida en forma </w:t>
      </w:r>
      <w:r>
        <w:rPr>
          <w:rFonts w:ascii="Tahoma" w:hAnsi="Tahoma" w:cs="Tahoma"/>
          <w:b/>
          <w:bCs/>
        </w:rPr>
        <w:t>Global</w:t>
      </w:r>
      <w:r>
        <w:rPr>
          <w:rFonts w:ascii="Tahoma" w:hAnsi="Tahoma" w:cs="Tahoma"/>
        </w:rPr>
        <w:t>.</w:t>
      </w:r>
    </w:p>
    <w:p w:rsidR="00D17734" w:rsidRDefault="00D17734" w:rsidP="00D17734">
      <w:pPr>
        <w:tabs>
          <w:tab w:val="left" w:pos="560"/>
        </w:tabs>
        <w:jc w:val="center"/>
        <w:rPr>
          <w:rFonts w:ascii="Tahoma" w:hAnsi="Tahoma" w:cs="Tahoma"/>
        </w:rPr>
      </w:pPr>
      <w:r>
        <w:rPr>
          <w:rFonts w:ascii="Tahoma" w:hAnsi="Tahoma" w:cs="Tahoma"/>
          <w:noProof/>
          <w:lang w:eastAsia="es-ES"/>
        </w:rPr>
        <w:drawing>
          <wp:inline distT="0" distB="0" distL="0" distR="0" wp14:anchorId="4FE693D7" wp14:editId="5BC27DF7">
            <wp:extent cx="3568700" cy="3141078"/>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6">
                      <a:extLst>
                        <a:ext uri="{28A0092B-C50C-407E-A947-70E740481C1C}">
                          <a14:useLocalDpi xmlns:a14="http://schemas.microsoft.com/office/drawing/2010/main" val="0"/>
                        </a:ext>
                      </a:extLst>
                    </a:blip>
                    <a:srcRect l="3168" t="4024" r="3880" b="2615"/>
                    <a:stretch>
                      <a:fillRect/>
                    </a:stretch>
                  </pic:blipFill>
                  <pic:spPr bwMode="auto">
                    <a:xfrm>
                      <a:off x="0" y="0"/>
                      <a:ext cx="3570546" cy="3142703"/>
                    </a:xfrm>
                    <a:prstGeom prst="rect">
                      <a:avLst/>
                    </a:prstGeom>
                    <a:noFill/>
                    <a:ln>
                      <a:noFill/>
                    </a:ln>
                  </pic:spPr>
                </pic:pic>
              </a:graphicData>
            </a:graphic>
          </wp:inline>
        </w:drawing>
      </w:r>
    </w:p>
    <w:p w:rsidR="00D17734" w:rsidRDefault="00D17734" w:rsidP="00D17734">
      <w:pPr>
        <w:tabs>
          <w:tab w:val="left" w:pos="560"/>
        </w:tabs>
        <w:jc w:val="center"/>
        <w:rPr>
          <w:rFonts w:ascii="Tahoma" w:hAnsi="Tahoma" w:cs="Tahoma"/>
        </w:rPr>
      </w:pPr>
      <w:r>
        <w:rPr>
          <w:rFonts w:ascii="Tahoma" w:hAnsi="Tahoma" w:cs="Tahoma"/>
          <w:noProof/>
          <w:lang w:eastAsia="es-ES"/>
        </w:rPr>
        <w:drawing>
          <wp:inline distT="0" distB="0" distL="0" distR="0" wp14:anchorId="4F6744EC" wp14:editId="47CBE38E">
            <wp:extent cx="4181203" cy="32131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7">
                      <a:extLst>
                        <a:ext uri="{28A0092B-C50C-407E-A947-70E740481C1C}">
                          <a14:useLocalDpi xmlns:a14="http://schemas.microsoft.com/office/drawing/2010/main" val="0"/>
                        </a:ext>
                      </a:extLst>
                    </a:blip>
                    <a:srcRect l="14143" t="19513" r="38786" b="16113"/>
                    <a:stretch>
                      <a:fillRect/>
                    </a:stretch>
                  </pic:blipFill>
                  <pic:spPr bwMode="auto">
                    <a:xfrm>
                      <a:off x="0" y="0"/>
                      <a:ext cx="4183528" cy="3214887"/>
                    </a:xfrm>
                    <a:prstGeom prst="rect">
                      <a:avLst/>
                    </a:prstGeom>
                    <a:noFill/>
                    <a:ln>
                      <a:noFill/>
                    </a:ln>
                  </pic:spPr>
                </pic:pic>
              </a:graphicData>
            </a:graphic>
          </wp:inline>
        </w:drawing>
      </w:r>
    </w:p>
    <w:p w:rsidR="00D17734" w:rsidRDefault="00D17734" w:rsidP="00D17734">
      <w:pPr>
        <w:tabs>
          <w:tab w:val="left" w:pos="560"/>
        </w:tabs>
        <w:jc w:val="center"/>
        <w:rPr>
          <w:rFonts w:ascii="Tahoma" w:hAnsi="Tahoma" w:cs="Tahoma"/>
        </w:rPr>
      </w:pPr>
    </w:p>
    <w:p w:rsidR="00D17734" w:rsidRDefault="00D17734" w:rsidP="00D17734">
      <w:pPr>
        <w:tabs>
          <w:tab w:val="left" w:pos="560"/>
        </w:tabs>
        <w:jc w:val="center"/>
        <w:rPr>
          <w:rFonts w:ascii="Tahoma" w:hAnsi="Tahoma" w:cs="Tahoma"/>
          <w:b/>
        </w:rPr>
      </w:pPr>
      <w:r>
        <w:rPr>
          <w:noProof/>
          <w:lang w:eastAsia="es-ES"/>
        </w:rPr>
        <w:drawing>
          <wp:inline distT="0" distB="0" distL="0" distR="0" wp14:anchorId="73E5A5E9" wp14:editId="4C1AC7FE">
            <wp:extent cx="3510391" cy="2917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2136" cy="2919275"/>
                    </a:xfrm>
                    <a:prstGeom prst="rect">
                      <a:avLst/>
                    </a:prstGeom>
                    <a:noFill/>
                    <a:ln>
                      <a:noFill/>
                    </a:ln>
                  </pic:spPr>
                </pic:pic>
              </a:graphicData>
            </a:graphic>
          </wp:inline>
        </w:drawing>
      </w:r>
    </w:p>
    <w:p w:rsidR="00D17734" w:rsidRDefault="00D17734" w:rsidP="00D17734">
      <w:pPr>
        <w:tabs>
          <w:tab w:val="left" w:pos="8711"/>
        </w:tabs>
        <w:rPr>
          <w:rFonts w:ascii="Tahoma" w:hAnsi="Tahoma" w:cs="Tahoma"/>
          <w:b/>
        </w:rPr>
      </w:pPr>
      <w:r>
        <w:rPr>
          <w:rFonts w:ascii="Tahoma" w:hAnsi="Tahoma" w:cs="Tahoma"/>
          <w:b/>
        </w:rPr>
        <w:t xml:space="preserve">FORMA DE PAGO. - </w:t>
      </w:r>
    </w:p>
    <w:p w:rsidR="00D17734" w:rsidRDefault="00D17734" w:rsidP="00D17734">
      <w:pPr>
        <w:tabs>
          <w:tab w:val="left" w:pos="8711"/>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rsidR="00D17734" w:rsidRDefault="00D17734" w:rsidP="00D17734">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51"/>
        <w:gridCol w:w="2080"/>
        <w:gridCol w:w="5448"/>
      </w:tblGrid>
      <w:tr w:rsidR="00D17734" w:rsidTr="00D17734">
        <w:trPr>
          <w:trHeight w:val="401"/>
          <w:jc w:val="center"/>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both"/>
              <w:rPr>
                <w:rFonts w:ascii="Tahoma" w:hAnsi="Tahoma" w:cs="Tahoma"/>
                <w:b/>
              </w:rPr>
            </w:pPr>
            <w:r>
              <w:rPr>
                <w:rFonts w:ascii="Tahoma" w:hAnsi="Tahoma" w:cs="Tahoma"/>
                <w:b/>
              </w:rPr>
              <w:t>ÍTEM 2</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sidRPr="00BC70CA">
              <w:rPr>
                <w:rFonts w:ascii="Tahoma" w:hAnsi="Tahoma" w:cs="Tahoma"/>
                <w:b/>
              </w:rPr>
              <w:t>VN-OP-FAE-1</w:t>
            </w:r>
          </w:p>
        </w:tc>
        <w:tc>
          <w:tcPr>
            <w:tcW w:w="58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INSTALACIÓN DE FAENAS</w:t>
            </w:r>
          </w:p>
        </w:tc>
      </w:tr>
      <w:tr w:rsidR="00D17734" w:rsidTr="00D17734">
        <w:trPr>
          <w:trHeight w:val="294"/>
          <w:jc w:val="center"/>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both"/>
              <w:rPr>
                <w:rFonts w:ascii="Tahoma" w:hAnsi="Tahoma" w:cs="Tahoma"/>
                <w:b/>
              </w:rPr>
            </w:pPr>
            <w:r>
              <w:rPr>
                <w:rFonts w:ascii="Tahoma" w:hAnsi="Tahoma" w:cs="Tahoma"/>
                <w:b/>
              </w:rPr>
              <w:t>UNIDAD</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bCs/>
              </w:rPr>
            </w:pPr>
          </w:p>
        </w:tc>
      </w:tr>
    </w:tbl>
    <w:p w:rsidR="00D17734" w:rsidRDefault="00D17734" w:rsidP="00D17734">
      <w:pPr>
        <w:tabs>
          <w:tab w:val="left" w:pos="8711"/>
        </w:tabs>
        <w:jc w:val="both"/>
        <w:rPr>
          <w:rFonts w:ascii="Tahoma" w:hAnsi="Tahoma" w:cs="Tahoma"/>
        </w:rPr>
      </w:pPr>
    </w:p>
    <w:p w:rsidR="00D17734" w:rsidRDefault="00D17734" w:rsidP="00D17734">
      <w:pPr>
        <w:tabs>
          <w:tab w:val="left" w:pos="8711"/>
        </w:tabs>
        <w:jc w:val="both"/>
        <w:rPr>
          <w:rFonts w:ascii="Tahoma" w:hAnsi="Tahoma" w:cs="Tahoma"/>
          <w:b/>
          <w:bCs/>
        </w:rPr>
      </w:pPr>
      <w:r>
        <w:rPr>
          <w:rFonts w:ascii="Tahoma" w:hAnsi="Tahoma" w:cs="Tahoma"/>
          <w:b/>
          <w:bCs/>
        </w:rPr>
        <w:t>DESCRIPCIÓN. –</w:t>
      </w:r>
    </w:p>
    <w:p w:rsidR="00D17734" w:rsidRDefault="00D17734" w:rsidP="00D17734">
      <w:pPr>
        <w:tabs>
          <w:tab w:val="left" w:pos="8711"/>
        </w:tabs>
        <w:jc w:val="both"/>
        <w:rPr>
          <w:rFonts w:ascii="Tahoma" w:hAnsi="Tahoma" w:cs="Tahoma"/>
        </w:rPr>
      </w:pPr>
      <w:r>
        <w:rPr>
          <w:rFonts w:ascii="Tahoma" w:hAnsi="Tahoma" w:cs="Tahoma"/>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D17734" w:rsidRDefault="00D17734" w:rsidP="00D17734">
      <w:pPr>
        <w:tabs>
          <w:tab w:val="left" w:pos="8711"/>
        </w:tabs>
        <w:jc w:val="both"/>
        <w:rPr>
          <w:rFonts w:ascii="Tahoma" w:hAnsi="Tahoma" w:cs="Tahoma"/>
        </w:rPr>
      </w:pPr>
      <w:r>
        <w:rPr>
          <w:rFonts w:ascii="Tahoma" w:hAnsi="Tahoma" w:cs="Tahoma"/>
        </w:rPr>
        <w:t>Así mismo comprende el traslado oportuno de todas las herramientas, maquinarias y equipo para la adecuada y correcta ejecución de las obras y su retiro cuando ya no sean necesarias.</w:t>
      </w:r>
    </w:p>
    <w:p w:rsidR="00D17734" w:rsidRDefault="00D17734" w:rsidP="00D17734">
      <w:pPr>
        <w:tabs>
          <w:tab w:val="left" w:pos="8711"/>
        </w:tabs>
        <w:jc w:val="both"/>
        <w:rPr>
          <w:rFonts w:ascii="Tahoma" w:hAnsi="Tahoma" w:cs="Tahoma"/>
          <w:b/>
          <w:bCs/>
        </w:rPr>
      </w:pPr>
      <w:r>
        <w:rPr>
          <w:rFonts w:ascii="Tahoma" w:hAnsi="Tahoma" w:cs="Tahoma"/>
          <w:b/>
          <w:bCs/>
        </w:rPr>
        <w:t>MATERIALES, HERRAMIENTAS Y EQUIPO.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437"/>
        <w:gridCol w:w="1236"/>
      </w:tblGrid>
      <w:tr w:rsidR="00D17734" w:rsidTr="00D17734">
        <w:trPr>
          <w:trHeight w:val="233"/>
          <w:jc w:val="center"/>
        </w:trPr>
        <w:tc>
          <w:tcPr>
            <w:tcW w:w="643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MATERIAL</w:t>
            </w:r>
          </w:p>
        </w:tc>
        <w:tc>
          <w:tcPr>
            <w:tcW w:w="1236"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UNIDAD</w:t>
            </w:r>
          </w:p>
        </w:tc>
      </w:tr>
      <w:tr w:rsidR="00D17734" w:rsidTr="00D17734">
        <w:trPr>
          <w:trHeight w:val="233"/>
          <w:jc w:val="center"/>
        </w:trPr>
        <w:tc>
          <w:tcPr>
            <w:tcW w:w="64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AMBIENTES PARA INSTALACION DE FAENA</w:t>
            </w:r>
          </w:p>
        </w:tc>
        <w:tc>
          <w:tcPr>
            <w:tcW w:w="12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GLB</w:t>
            </w:r>
          </w:p>
        </w:tc>
      </w:tr>
    </w:tbl>
    <w:p w:rsidR="00D17734" w:rsidRDefault="00D17734" w:rsidP="00D17734">
      <w:pPr>
        <w:tabs>
          <w:tab w:val="left" w:pos="8711"/>
        </w:tabs>
        <w:jc w:val="both"/>
        <w:rPr>
          <w:rFonts w:ascii="Tahoma" w:hAnsi="Tahoma" w:cs="Tahoma"/>
        </w:rPr>
      </w:pPr>
      <w:r>
        <w:rPr>
          <w:rFonts w:ascii="Tahoma" w:hAnsi="Tahoma" w:cs="Tahoma"/>
        </w:rPr>
        <w:t xml:space="preserve">El Contratista proporcionará todos los materiales </w:t>
      </w:r>
      <w:r>
        <w:rPr>
          <w:rFonts w:ascii="Tahoma" w:eastAsia="Arial" w:hAnsi="Tahoma" w:cs="Tahoma"/>
          <w:color w:val="000000"/>
        </w:rPr>
        <w:t>(excepto el aporte propio)</w:t>
      </w:r>
      <w:r>
        <w:rPr>
          <w:rFonts w:ascii="Tahoma" w:hAnsi="Tahoma" w:cs="Tahoma"/>
        </w:rPr>
        <w:t>, herramientas y equipo necesarios para la ejecución de los trabajos, exceptuando los de aporte propio y los mismos deberán ser aprobados por el Supervisor de Obra.</w:t>
      </w:r>
    </w:p>
    <w:p w:rsidR="00D17734" w:rsidRDefault="00D17734" w:rsidP="00D17734">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rsidR="00D17734" w:rsidRDefault="00D17734" w:rsidP="00D17734">
      <w:pPr>
        <w:tabs>
          <w:tab w:val="left" w:pos="8711"/>
        </w:tabs>
        <w:jc w:val="both"/>
        <w:rPr>
          <w:rFonts w:ascii="Tahoma" w:hAnsi="Tahoma" w:cs="Tahoma"/>
          <w:b/>
          <w:bCs/>
        </w:rPr>
      </w:pPr>
      <w:r>
        <w:rPr>
          <w:rFonts w:ascii="Tahoma" w:hAnsi="Tahoma" w:cs="Tahoma"/>
          <w:b/>
          <w:bCs/>
        </w:rPr>
        <w:t>FORMA DE EJECUCIÓN. -</w:t>
      </w:r>
    </w:p>
    <w:p w:rsidR="00D17734" w:rsidRDefault="00D17734" w:rsidP="00D17734">
      <w:pPr>
        <w:tabs>
          <w:tab w:val="left" w:pos="8711"/>
        </w:tabs>
        <w:jc w:val="both"/>
        <w:rPr>
          <w:rFonts w:ascii="Tahoma" w:hAnsi="Tahoma" w:cs="Tahoma"/>
        </w:rPr>
      </w:pPr>
      <w:r>
        <w:rPr>
          <w:rFonts w:ascii="Tahoma" w:hAnsi="Tahoma" w:cs="Tahoma"/>
        </w:rPr>
        <w:t xml:space="preserve">Antes de iniciar los trabajos de instalación de faenas, el Contratista solicitará al Supervisor de Obra la autorización y ubicación respectiva tanto de las instalaciones a ser alquiladas y/o edificadas. </w:t>
      </w:r>
    </w:p>
    <w:p w:rsidR="00D17734" w:rsidRDefault="00D17734" w:rsidP="00D17734">
      <w:pPr>
        <w:tabs>
          <w:tab w:val="left" w:pos="8711"/>
        </w:tabs>
        <w:jc w:val="both"/>
        <w:rPr>
          <w:rFonts w:ascii="Tahoma" w:hAnsi="Tahoma" w:cs="Tahoma"/>
        </w:rPr>
      </w:pPr>
      <w:r>
        <w:rPr>
          <w:rFonts w:ascii="Tahoma" w:hAnsi="Tahoma" w:cs="Tahoma"/>
        </w:rPr>
        <w:t>El Supervisor de Obra, verificará que el costo de las edificaciones provisionales y/o del alquiler corresponda con los costos determinados en las planillas de precios unitarios y en el presupuesto.</w:t>
      </w:r>
    </w:p>
    <w:p w:rsidR="00D17734" w:rsidRDefault="00D17734" w:rsidP="00D17734">
      <w:pPr>
        <w:tabs>
          <w:tab w:val="left" w:pos="8711"/>
        </w:tabs>
        <w:jc w:val="both"/>
        <w:rPr>
          <w:rFonts w:ascii="Tahoma" w:hAnsi="Tahoma" w:cs="Tahoma"/>
        </w:rPr>
      </w:pPr>
      <w:r>
        <w:rPr>
          <w:rFonts w:ascii="Tahoma" w:hAnsi="Tahoma" w:cs="Tahoma"/>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D17734" w:rsidRDefault="00D17734" w:rsidP="00D17734">
      <w:pPr>
        <w:tabs>
          <w:tab w:val="left" w:pos="8711"/>
        </w:tabs>
        <w:jc w:val="both"/>
        <w:rPr>
          <w:rFonts w:ascii="Tahoma" w:hAnsi="Tahoma" w:cs="Tahoma"/>
        </w:rPr>
      </w:pPr>
      <w:r>
        <w:rPr>
          <w:rFonts w:ascii="Tahoma" w:hAnsi="Tahoma" w:cs="Tahoma"/>
        </w:rPr>
        <w:t xml:space="preserve">El Contratista deberá tomar adecuadas medidas de precaución, para evitar daños al medio ambiente, como ser arroyos, ríos, depósitos de agua y el aire debido a la infiltración y polución de materiales contaminantes. </w:t>
      </w:r>
    </w:p>
    <w:p w:rsidR="00D17734" w:rsidRDefault="00D17734" w:rsidP="00D17734">
      <w:pPr>
        <w:tabs>
          <w:tab w:val="left" w:pos="8711"/>
        </w:tabs>
        <w:jc w:val="both"/>
        <w:rPr>
          <w:rFonts w:ascii="Tahoma" w:hAnsi="Tahoma" w:cs="Tahoma"/>
        </w:rPr>
      </w:pPr>
      <w:r>
        <w:rPr>
          <w:rFonts w:ascii="Tahoma" w:hAnsi="Tahoma" w:cs="Tahoma"/>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D17734" w:rsidRDefault="00D17734" w:rsidP="00D17734">
      <w:pPr>
        <w:tabs>
          <w:tab w:val="left" w:pos="8711"/>
        </w:tabs>
        <w:jc w:val="both"/>
        <w:rPr>
          <w:rFonts w:ascii="Tahoma" w:hAnsi="Tahoma" w:cs="Tahoma"/>
        </w:rPr>
      </w:pPr>
      <w:r>
        <w:rPr>
          <w:rFonts w:ascii="Tahoma" w:hAnsi="Tahoma" w:cs="Tahoma"/>
        </w:rPr>
        <w:t xml:space="preserve">En todo el desarrollo de la obra el Contratista deberá realizar la respectiva señalización para prevenir accidentes, siendo el responsable en cualquier situación donde no exista señalización. </w:t>
      </w:r>
    </w:p>
    <w:p w:rsidR="00D17734" w:rsidRDefault="00D17734" w:rsidP="00D17734">
      <w:pPr>
        <w:tabs>
          <w:tab w:val="left" w:pos="8711"/>
        </w:tabs>
        <w:jc w:val="both"/>
        <w:rPr>
          <w:rFonts w:ascii="Tahoma" w:hAnsi="Tahoma" w:cs="Tahoma"/>
        </w:rPr>
      </w:pPr>
      <w:r>
        <w:rPr>
          <w:rFonts w:ascii="Tahoma" w:hAnsi="Tahoma" w:cs="Tahoma"/>
        </w:rPr>
        <w:t>Al concluir la obra, las construcciones provisionales contempladas en este ítem, deberán retirarse, limpiándose completamente las áreas ocupadas.</w:t>
      </w:r>
    </w:p>
    <w:p w:rsidR="00D17734" w:rsidRDefault="00D17734" w:rsidP="00D17734">
      <w:pPr>
        <w:tabs>
          <w:tab w:val="left" w:pos="8711"/>
        </w:tabs>
        <w:jc w:val="both"/>
        <w:rPr>
          <w:rFonts w:ascii="Tahoma" w:hAnsi="Tahoma" w:cs="Tahoma"/>
          <w:b/>
          <w:bCs/>
        </w:rPr>
      </w:pPr>
      <w:r>
        <w:rPr>
          <w:rFonts w:ascii="Tahoma" w:hAnsi="Tahoma" w:cs="Tahoma"/>
          <w:b/>
          <w:bCs/>
        </w:rPr>
        <w:t>MEDICIÒN. -</w:t>
      </w:r>
    </w:p>
    <w:p w:rsidR="00D17734" w:rsidRDefault="00D17734" w:rsidP="00D17734">
      <w:pPr>
        <w:tabs>
          <w:tab w:val="left" w:pos="8711"/>
        </w:tabs>
        <w:jc w:val="both"/>
        <w:rPr>
          <w:rFonts w:ascii="Tahoma" w:hAnsi="Tahoma" w:cs="Tahoma"/>
        </w:rPr>
      </w:pPr>
      <w:r>
        <w:rPr>
          <w:rFonts w:ascii="Tahoma" w:hAnsi="Tahoma" w:cs="Tahoma"/>
        </w:rPr>
        <w:t xml:space="preserve">La instalación de faenas será medida en forma </w:t>
      </w:r>
      <w:r>
        <w:rPr>
          <w:rFonts w:ascii="Tahoma" w:hAnsi="Tahoma" w:cs="Tahoma"/>
          <w:b/>
        </w:rPr>
        <w:t>g</w:t>
      </w:r>
      <w:r>
        <w:rPr>
          <w:rFonts w:ascii="Tahoma" w:hAnsi="Tahoma" w:cs="Tahoma"/>
          <w:b/>
          <w:bCs/>
        </w:rPr>
        <w:t>lobal</w:t>
      </w:r>
      <w:r>
        <w:rPr>
          <w:rFonts w:ascii="Tahoma" w:hAnsi="Tahoma" w:cs="Tahoma"/>
        </w:rPr>
        <w:t>, considerando únicamente los ambientes construidos provisionalmente y en concordancia con lo establecido en los requerimientos técnicos.</w:t>
      </w:r>
    </w:p>
    <w:p w:rsidR="00D17734" w:rsidRDefault="00D17734" w:rsidP="00D17734">
      <w:pPr>
        <w:tabs>
          <w:tab w:val="left" w:pos="8711"/>
        </w:tabs>
        <w:jc w:val="both"/>
        <w:rPr>
          <w:rFonts w:ascii="Tahoma" w:hAnsi="Tahoma" w:cs="Tahoma"/>
          <w:b/>
          <w:bCs/>
        </w:rPr>
      </w:pPr>
      <w:r>
        <w:rPr>
          <w:rFonts w:ascii="Tahoma" w:hAnsi="Tahoma" w:cs="Tahoma"/>
          <w:b/>
          <w:bCs/>
        </w:rPr>
        <w:t>FORMA DE PAGO. -</w:t>
      </w:r>
    </w:p>
    <w:p w:rsidR="00D17734" w:rsidRDefault="00D17734" w:rsidP="00D17734">
      <w:pPr>
        <w:tabs>
          <w:tab w:val="left" w:pos="8711"/>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rsidR="00D17734" w:rsidRDefault="00D17734" w:rsidP="00D17734">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D17734" w:rsidTr="00D17734">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rPr>
            </w:pPr>
            <w:r>
              <w:rPr>
                <w:rFonts w:ascii="Tahoma" w:hAnsi="Tahoma" w:cs="Tahoma"/>
                <w:b/>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rPr>
            </w:pPr>
            <w:r w:rsidRPr="00BC70CA">
              <w:rPr>
                <w:rFonts w:ascii="Tahoma" w:hAnsi="Tahoma" w:cs="Tahoma"/>
                <w:b/>
              </w:rPr>
              <w:t>VN-OP-TRE-1</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jc w:val="center"/>
              <w:rPr>
                <w:rFonts w:ascii="Tahoma" w:hAnsi="Tahoma" w:cs="Tahoma"/>
                <w:b/>
                <w:bCs/>
              </w:rPr>
            </w:pPr>
            <w:r>
              <w:rPr>
                <w:rFonts w:ascii="Tahoma" w:hAnsi="Tahoma" w:cs="Tahoma"/>
                <w:b/>
                <w:bCs/>
              </w:rPr>
              <w:t>TRAZADO Y REPLANTEO</w:t>
            </w:r>
          </w:p>
        </w:tc>
      </w:tr>
      <w:tr w:rsidR="00D17734" w:rsidTr="00D17734">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rPr>
            </w:pPr>
            <w:r>
              <w:rPr>
                <w:rFonts w:ascii="Tahoma" w:hAnsi="Tahom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bCs/>
              </w:rPr>
            </w:pPr>
          </w:p>
        </w:tc>
      </w:tr>
    </w:tbl>
    <w:p w:rsidR="00D17734" w:rsidRDefault="00D17734" w:rsidP="00D17734">
      <w:pPr>
        <w:tabs>
          <w:tab w:val="left" w:pos="560"/>
        </w:tabs>
        <w:jc w:val="both"/>
        <w:rPr>
          <w:rFonts w:ascii="Tahoma" w:hAnsi="Tahoma" w:cs="Tahoma"/>
          <w:b/>
        </w:rPr>
      </w:pPr>
      <w:r>
        <w:rPr>
          <w:rFonts w:ascii="Tahoma" w:hAnsi="Tahoma" w:cs="Tahoma"/>
          <w:b/>
        </w:rPr>
        <w:t>DESCRIPCIÓN. -</w:t>
      </w:r>
    </w:p>
    <w:p w:rsidR="00D17734" w:rsidRDefault="00D17734" w:rsidP="00D17734">
      <w:pPr>
        <w:tabs>
          <w:tab w:val="left" w:pos="560"/>
        </w:tabs>
        <w:jc w:val="both"/>
        <w:rPr>
          <w:rFonts w:ascii="Tahoma" w:hAnsi="Tahoma" w:cs="Tahoma"/>
        </w:rPr>
      </w:pPr>
      <w:r>
        <w:rPr>
          <w:rFonts w:ascii="Tahoma" w:hAnsi="Tahoma" w:cs="Tahoma"/>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rsidR="00D17734" w:rsidRDefault="00D17734" w:rsidP="00D17734">
      <w:pPr>
        <w:tabs>
          <w:tab w:val="left" w:pos="560"/>
        </w:tabs>
        <w:jc w:val="both"/>
        <w:rPr>
          <w:rFonts w:ascii="Tahoma" w:hAnsi="Tahoma" w:cs="Tahoma"/>
          <w:b/>
        </w:rPr>
      </w:pPr>
      <w:r>
        <w:rPr>
          <w:rFonts w:ascii="Tahoma" w:hAnsi="Tahoma" w:cs="Tahoma"/>
          <w:b/>
        </w:rPr>
        <w:t>MATERIALES, HERRAMIENTAS Y EQUIPO. -</w:t>
      </w:r>
    </w:p>
    <w:p w:rsidR="00D17734" w:rsidRDefault="00D17734" w:rsidP="00D17734">
      <w:pPr>
        <w:tabs>
          <w:tab w:val="left" w:pos="8711"/>
        </w:tabs>
        <w:rPr>
          <w:rFonts w:ascii="Tahoma" w:hAnsi="Tahoma" w:cs="Tahoma"/>
        </w:rPr>
      </w:pPr>
      <w:r>
        <w:rPr>
          <w:rFonts w:ascii="Tahoma" w:hAnsi="Tahoma" w:cs="Tahoma"/>
        </w:rPr>
        <w:t>Los materiales a emplearse deberán ser suministrados, de acuerdo al siguiente detalle:</w:t>
      </w:r>
    </w:p>
    <w:tbl>
      <w:tblPr>
        <w:tblW w:w="711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10"/>
        <w:gridCol w:w="1409"/>
      </w:tblGrid>
      <w:tr w:rsidR="00D17734" w:rsidTr="00D17734">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b/>
                <w:bCs/>
                <w:color w:val="333333"/>
                <w:lang w:eastAsia="es-BO"/>
              </w:rPr>
              <w:t>UNIDAD</w:t>
            </w:r>
          </w:p>
        </w:tc>
      </w:tr>
      <w:tr w:rsidR="00D17734" w:rsidTr="00D17734">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lang w:eastAsia="es-BO"/>
              </w:rPr>
            </w:pPr>
            <w:r>
              <w:rPr>
                <w:rFonts w:ascii="Tahoma" w:hAnsi="Tahoma" w:cs="Tahoma"/>
                <w:color w:val="333333"/>
                <w:lang w:eastAsia="es-BO"/>
              </w:rPr>
              <w:t>YESO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color w:val="333333"/>
                <w:lang w:eastAsia="es-BO"/>
              </w:rPr>
              <w:t>KG</w:t>
            </w:r>
          </w:p>
        </w:tc>
      </w:tr>
      <w:tr w:rsidR="00D17734" w:rsidTr="00D17734">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lang w:eastAsia="es-BO"/>
              </w:rPr>
            </w:pPr>
            <w:r>
              <w:rPr>
                <w:rFonts w:ascii="Tahoma" w:hAnsi="Tahoma" w:cs="Tahoma"/>
                <w:color w:val="333333"/>
                <w:lang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color w:val="333333"/>
                <w:lang w:eastAsia="es-BO"/>
              </w:rPr>
              <w:t>P2</w:t>
            </w:r>
          </w:p>
        </w:tc>
      </w:tr>
      <w:tr w:rsidR="00D17734" w:rsidTr="00D17734">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lang w:eastAsia="es-BO"/>
              </w:rPr>
            </w:pPr>
            <w:r>
              <w:rPr>
                <w:rFonts w:ascii="Tahoma" w:hAnsi="Tahoma" w:cs="Tahoma"/>
                <w:color w:val="333333"/>
                <w:lang w:eastAsia="es-BO"/>
              </w:rPr>
              <w:t>CORDEL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color w:val="333333"/>
                <w:lang w:eastAsia="es-BO"/>
              </w:rPr>
              <w:t>M</w:t>
            </w:r>
          </w:p>
        </w:tc>
      </w:tr>
      <w:tr w:rsidR="00D17734" w:rsidTr="00D17734">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lang w:eastAsia="es-BO"/>
              </w:rPr>
            </w:pPr>
            <w:r>
              <w:rPr>
                <w:rFonts w:ascii="Tahoma" w:hAnsi="Tahoma" w:cs="Tahoma"/>
                <w:color w:val="333333"/>
                <w:lang w:eastAsia="es-BO"/>
              </w:rPr>
              <w:t>CLAVOS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color w:val="333333"/>
                <w:lang w:eastAsia="es-BO"/>
              </w:rPr>
              <w:t>KG</w:t>
            </w:r>
          </w:p>
        </w:tc>
      </w:tr>
    </w:tbl>
    <w:p w:rsidR="00D17734" w:rsidRDefault="00D17734" w:rsidP="00D17734">
      <w:pPr>
        <w:tabs>
          <w:tab w:val="left" w:pos="560"/>
        </w:tabs>
        <w:jc w:val="both"/>
        <w:rPr>
          <w:rFonts w:ascii="Tahoma" w:hAnsi="Tahoma" w:cs="Tahoma"/>
        </w:rPr>
      </w:pPr>
      <w:r>
        <w:rPr>
          <w:rFonts w:ascii="Tahoma" w:hAnsi="Tahoma" w:cs="Tahoma"/>
        </w:rPr>
        <w:t xml:space="preserve">El Contratista proporcionará todos los materiales </w:t>
      </w:r>
      <w:r>
        <w:rPr>
          <w:rFonts w:ascii="Tahoma" w:eastAsia="Arial" w:hAnsi="Tahoma" w:cs="Tahoma"/>
          <w:color w:val="000000"/>
        </w:rPr>
        <w:t>(excepto el aporte propio)</w:t>
      </w:r>
      <w:r>
        <w:rPr>
          <w:rFonts w:ascii="Tahoma" w:hAnsi="Tahoma" w:cs="Tahoma"/>
        </w:rPr>
        <w:t>, herramientas y equipo necesarios para la ejecución de los trabajos, exceptuando los de aporte propio y los mismos deberán ser aprobados por el Supervisor de Obra.</w:t>
      </w:r>
    </w:p>
    <w:p w:rsidR="00D17734" w:rsidRDefault="00D17734" w:rsidP="00D17734">
      <w:pPr>
        <w:tabs>
          <w:tab w:val="left" w:pos="560"/>
        </w:tabs>
        <w:jc w:val="both"/>
        <w:rPr>
          <w:rFonts w:ascii="Tahoma" w:hAnsi="Tahoma" w:cs="Tahoma"/>
          <w:b/>
          <w:lang w:val="es-MX"/>
        </w:rPr>
      </w:pPr>
      <w:r>
        <w:rPr>
          <w:rFonts w:ascii="Tahoma" w:hAnsi="Tahoma" w:cs="Tahoma"/>
          <w:b/>
          <w:lang w:val="es-MX"/>
        </w:rPr>
        <w:t>Yeso</w:t>
      </w:r>
    </w:p>
    <w:p w:rsidR="00D17734" w:rsidRDefault="00D17734" w:rsidP="00D17734">
      <w:pPr>
        <w:ind w:right="384"/>
        <w:jc w:val="both"/>
        <w:rPr>
          <w:rFonts w:ascii="Tahoma" w:hAnsi="Tahoma" w:cs="Tahoma"/>
          <w:bCs/>
        </w:rPr>
      </w:pPr>
      <w:r>
        <w:rPr>
          <w:rFonts w:ascii="Tahoma" w:eastAsia="Century Gothic" w:hAnsi="Tahoma" w:cs="Tahoma"/>
        </w:rPr>
        <w:t>El Contratista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 xml:space="preserve">. </w:t>
      </w:r>
      <w:r>
        <w:rPr>
          <w:rFonts w:ascii="Tahoma" w:hAnsi="Tahoma" w:cs="Tahoma"/>
          <w:bCs/>
        </w:rPr>
        <w:t>El yeso deberá ser de primera calidad, molido fino de color blanco y fraguado rápido, libre de impurezas y terrones.</w:t>
      </w:r>
    </w:p>
    <w:p w:rsidR="00D17734" w:rsidRDefault="00D17734" w:rsidP="00D17734">
      <w:pPr>
        <w:jc w:val="both"/>
        <w:rPr>
          <w:rFonts w:ascii="Tahoma" w:hAnsi="Tahoma" w:cs="Tahoma"/>
          <w:bCs/>
        </w:rPr>
      </w:pPr>
      <w:r>
        <w:rPr>
          <w:rFonts w:ascii="Tahoma" w:hAnsi="Tahoma" w:cs="Tahoma"/>
          <w:bCs/>
        </w:rPr>
        <w:t>Este material debe poseer las máximas cualidades de pureza y resistencia.</w:t>
      </w:r>
    </w:p>
    <w:p w:rsidR="00D17734" w:rsidRDefault="00D17734" w:rsidP="00D17734">
      <w:pPr>
        <w:jc w:val="both"/>
        <w:rPr>
          <w:rFonts w:ascii="Tahoma" w:hAnsi="Tahoma" w:cs="Tahoma"/>
          <w:bCs/>
        </w:rPr>
      </w:pPr>
      <w:r>
        <w:rPr>
          <w:rFonts w:ascii="Tahoma" w:hAnsi="Tahoma" w:cs="Tahoma"/>
          <w:bCs/>
        </w:rPr>
        <w:t>Se exige que el yeso tenga como mínimo un 37.5% de óxido de calcio y un mínimo de 53.5% expresado como SO3.</w:t>
      </w:r>
    </w:p>
    <w:p w:rsidR="00D17734" w:rsidRDefault="00D17734" w:rsidP="00D17734">
      <w:pPr>
        <w:jc w:val="both"/>
        <w:rPr>
          <w:rFonts w:ascii="Tahoma" w:hAnsi="Tahoma" w:cs="Tahoma"/>
          <w:bCs/>
        </w:rPr>
      </w:pPr>
      <w:r>
        <w:rPr>
          <w:rFonts w:ascii="Tahoma" w:hAnsi="Tahoma" w:cs="Tahoma"/>
          <w:bCs/>
        </w:rPr>
        <w:t>El yeso se debe encontrar entre 30 y 80 ml de agua en su cuerpo. El Yeso, será envasado en bolsas, señalando claramente el peso de cada bolsa.</w:t>
      </w:r>
    </w:p>
    <w:p w:rsidR="00D17734" w:rsidRDefault="00D17734" w:rsidP="00D17734">
      <w:pPr>
        <w:jc w:val="both"/>
        <w:rPr>
          <w:rFonts w:ascii="Tahoma" w:hAnsi="Tahoma" w:cs="Tahoma"/>
          <w:bCs/>
        </w:rPr>
      </w:pPr>
      <w:r>
        <w:rPr>
          <w:rFonts w:ascii="Tahoma" w:hAnsi="Tahoma" w:cs="Tahoma"/>
          <w:bCs/>
        </w:rPr>
        <w:t>Será de entera responsabilidad del contratista contar con cualquier certificación, permiso, autorización u otro documento necesario para asegurar el material.</w:t>
      </w:r>
    </w:p>
    <w:p w:rsidR="00D17734" w:rsidRDefault="00D17734" w:rsidP="00D17734">
      <w:pPr>
        <w:jc w:val="both"/>
        <w:rPr>
          <w:rFonts w:ascii="Tahoma" w:hAnsi="Tahoma" w:cs="Tahoma"/>
          <w:b/>
          <w:bCs/>
          <w:color w:val="000000"/>
        </w:rPr>
      </w:pPr>
      <w:r>
        <w:rPr>
          <w:rFonts w:ascii="Tahoma" w:hAnsi="Tahoma" w:cs="Tahoma"/>
          <w:b/>
          <w:color w:val="000000"/>
          <w:lang w:eastAsia="es-BO"/>
        </w:rPr>
        <w:t>Madera de Construcción (3 Usos)</w:t>
      </w:r>
    </w:p>
    <w:p w:rsidR="00D17734" w:rsidRDefault="00D17734" w:rsidP="00D17734">
      <w:pPr>
        <w:ind w:right="217"/>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ochoó</w:t>
      </w:r>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rsidR="00D17734" w:rsidRDefault="00D17734" w:rsidP="00D17734">
      <w:pPr>
        <w:ind w:right="217"/>
        <w:jc w:val="both"/>
        <w:rPr>
          <w:rFonts w:ascii="Tahoma" w:hAnsi="Tahoma" w:cs="Tahoma"/>
        </w:rPr>
      </w:pPr>
      <w:r>
        <w:rPr>
          <w:rFonts w:ascii="Tahoma" w:hAnsi="Tahoma" w:cs="Tahoma"/>
        </w:rPr>
        <w:t>La madera para encofrados debe ser de consistencia blanda, de tal manera que se permita el clavado con facilidad sin que se raje.</w:t>
      </w:r>
    </w:p>
    <w:p w:rsidR="00D17734" w:rsidRDefault="00D17734" w:rsidP="00D17734">
      <w:pPr>
        <w:ind w:right="217"/>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rsidR="00D17734" w:rsidRDefault="00D17734" w:rsidP="00D17734">
      <w:pPr>
        <w:tabs>
          <w:tab w:val="left" w:pos="560"/>
        </w:tabs>
        <w:jc w:val="both"/>
        <w:rPr>
          <w:rFonts w:ascii="Tahoma" w:hAnsi="Tahoma" w:cs="Tahoma"/>
        </w:rPr>
      </w:pPr>
      <w:r>
        <w:rPr>
          <w:rFonts w:ascii="Tahoma" w:hAnsi="Tahoma" w:cs="Tahoma"/>
        </w:rPr>
        <w:t>La madera muy dura y con gran contracción. Se utilizará para puntales.</w:t>
      </w:r>
    </w:p>
    <w:p w:rsidR="00D17734" w:rsidRDefault="00D17734" w:rsidP="00D17734">
      <w:pPr>
        <w:jc w:val="both"/>
        <w:rPr>
          <w:rFonts w:ascii="Tahoma" w:hAnsi="Tahoma" w:cs="Tahoma"/>
          <w:b/>
          <w:bCs/>
          <w:color w:val="000000"/>
        </w:rPr>
      </w:pPr>
      <w:r>
        <w:rPr>
          <w:rFonts w:ascii="Tahoma" w:hAnsi="Tahoma" w:cs="Tahoma"/>
          <w:b/>
          <w:color w:val="000000"/>
          <w:lang w:eastAsia="es-BO"/>
        </w:rPr>
        <w:t>Cordel</w:t>
      </w:r>
    </w:p>
    <w:p w:rsidR="00D17734" w:rsidRDefault="00D17734" w:rsidP="00D17734">
      <w:pPr>
        <w:ind w:right="384"/>
        <w:rPr>
          <w:rFonts w:ascii="Tahoma" w:eastAsia="Century Gothic" w:hAnsi="Tahoma" w:cs="Tahoma"/>
          <w:w w:val="104"/>
        </w:rPr>
      </w:pPr>
      <w:r>
        <w:rPr>
          <w:rFonts w:ascii="Tahoma" w:eastAsia="Century Gothic" w:hAnsi="Tahoma" w:cs="Tahoma"/>
        </w:rPr>
        <w:t>El Contratista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rsidR="00D17734" w:rsidRDefault="00D17734" w:rsidP="00D17734">
      <w:pPr>
        <w:rPr>
          <w:rFonts w:ascii="Tahoma" w:hAnsi="Tahoma" w:cs="Tahoma"/>
        </w:rPr>
      </w:pPr>
      <w:r>
        <w:rPr>
          <w:rFonts w:ascii="Tahoma" w:hAnsi="Tahoma" w:cs="Tahoma"/>
        </w:rPr>
        <w:t>•</w:t>
      </w:r>
      <w:r>
        <w:rPr>
          <w:rFonts w:ascii="Tahoma" w:hAnsi="Tahoma" w:cs="Tahoma"/>
        </w:rPr>
        <w:tab/>
        <w:t>Cordel de nylon reflectante y resistente</w:t>
      </w:r>
    </w:p>
    <w:p w:rsidR="00D17734" w:rsidRDefault="00D17734" w:rsidP="00D17734">
      <w:pPr>
        <w:rPr>
          <w:rFonts w:ascii="Tahoma" w:hAnsi="Tahoma" w:cs="Tahoma"/>
        </w:rPr>
      </w:pPr>
      <w:r>
        <w:rPr>
          <w:rFonts w:ascii="Tahoma" w:hAnsi="Tahoma" w:cs="Tahoma"/>
        </w:rPr>
        <w:t>•</w:t>
      </w:r>
      <w:r>
        <w:rPr>
          <w:rFonts w:ascii="Tahoma" w:hAnsi="Tahoma" w:cs="Tahoma"/>
        </w:rPr>
        <w:tab/>
        <w:t>Mango resistente a los impactos</w:t>
      </w:r>
    </w:p>
    <w:p w:rsidR="00D17734" w:rsidRDefault="00D17734" w:rsidP="00D17734">
      <w:pPr>
        <w:rPr>
          <w:rFonts w:ascii="Tahoma" w:hAnsi="Tahoma" w:cs="Tahoma"/>
        </w:rPr>
      </w:pPr>
      <w:r>
        <w:rPr>
          <w:rFonts w:ascii="Tahoma" w:hAnsi="Tahoma" w:cs="Tahoma"/>
        </w:rPr>
        <w:t>•</w:t>
      </w:r>
      <w:r>
        <w:rPr>
          <w:rFonts w:ascii="Tahoma" w:hAnsi="Tahoma" w:cs="Tahoma"/>
        </w:rPr>
        <w:tab/>
        <w:t>Bobina para enrollar y desenrollar fácilmente</w:t>
      </w:r>
    </w:p>
    <w:p w:rsidR="00D17734" w:rsidRDefault="00D17734" w:rsidP="00D17734">
      <w:pPr>
        <w:rPr>
          <w:rFonts w:ascii="Tahoma" w:hAnsi="Tahoma" w:cs="Tahoma"/>
        </w:rPr>
      </w:pPr>
      <w:r>
        <w:rPr>
          <w:rFonts w:ascii="Tahoma" w:hAnsi="Tahoma" w:cs="Tahoma"/>
        </w:rPr>
        <w:t>•</w:t>
      </w:r>
      <w:r>
        <w:rPr>
          <w:rFonts w:ascii="Tahoma" w:hAnsi="Tahoma" w:cs="Tahoma"/>
        </w:rPr>
        <w:tab/>
        <w:t>Tensión de ruptura 30 kg.</w:t>
      </w:r>
    </w:p>
    <w:p w:rsidR="00D17734" w:rsidRDefault="00D17734" w:rsidP="00D17734">
      <w:pPr>
        <w:jc w:val="both"/>
        <w:rPr>
          <w:rFonts w:ascii="Tahoma" w:hAnsi="Tahoma" w:cs="Tahoma"/>
          <w:b/>
          <w:color w:val="000000"/>
          <w:lang w:eastAsia="es-BO"/>
        </w:rPr>
      </w:pPr>
      <w:r>
        <w:rPr>
          <w:rFonts w:ascii="Tahoma" w:hAnsi="Tahoma" w:cs="Tahoma"/>
          <w:b/>
          <w:color w:val="000000"/>
          <w:lang w:eastAsia="es-BO"/>
        </w:rPr>
        <w:t>Clavos</w:t>
      </w:r>
    </w:p>
    <w:p w:rsidR="00D17734" w:rsidRDefault="00D17734" w:rsidP="00D17734">
      <w:pPr>
        <w:tabs>
          <w:tab w:val="left" w:pos="560"/>
        </w:tabs>
        <w:jc w:val="both"/>
        <w:rPr>
          <w:rFonts w:ascii="Tahoma" w:hAnsi="Tahoma" w:cs="Tahoma"/>
        </w:rPr>
      </w:pPr>
      <w:r>
        <w:rPr>
          <w:rFonts w:ascii="Tahoma" w:hAnsi="Tahoma" w:cs="Tahoma"/>
        </w:rPr>
        <w:t>Los clavos serán de acero, obtenidos conformando el alambre de acero trefilado en tres partes cabeza, espiga y punta.</w:t>
      </w:r>
    </w:p>
    <w:p w:rsidR="00D17734" w:rsidRDefault="00D17734" w:rsidP="00D17734">
      <w:pPr>
        <w:tabs>
          <w:tab w:val="left" w:pos="560"/>
        </w:tabs>
        <w:jc w:val="both"/>
        <w:rPr>
          <w:rFonts w:ascii="Tahoma" w:hAnsi="Tahoma" w:cs="Tahoma"/>
        </w:rPr>
      </w:pPr>
      <w:r>
        <w:rPr>
          <w:rFonts w:ascii="Tahoma" w:hAnsi="Tahoma" w:cs="Tahoma"/>
        </w:rPr>
        <w:t xml:space="preserve">La forma de Presentación e Identificación será en bolsas de 1 kg., con la longitud, el diámetro o calibre señalado en la misma. </w:t>
      </w:r>
    </w:p>
    <w:p w:rsidR="00D17734" w:rsidRDefault="00D17734" w:rsidP="00D17734">
      <w:pPr>
        <w:tabs>
          <w:tab w:val="left" w:pos="560"/>
        </w:tabs>
        <w:jc w:val="both"/>
        <w:rPr>
          <w:rFonts w:ascii="Tahoma" w:hAnsi="Tahoma" w:cs="Tahoma"/>
        </w:rPr>
      </w:pPr>
      <w:r>
        <w:rPr>
          <w:rFonts w:ascii="Tahoma" w:hAnsi="Tahoma" w:cs="Tahoma"/>
        </w:rPr>
        <w:t>Se requerirá principalmente clavos de 2”; 2 ½”; 3” Y 4”.</w:t>
      </w:r>
    </w:p>
    <w:p w:rsidR="00D17734" w:rsidRDefault="00D17734" w:rsidP="00D17734">
      <w:pPr>
        <w:tabs>
          <w:tab w:val="left" w:pos="560"/>
        </w:tabs>
        <w:jc w:val="both"/>
        <w:rPr>
          <w:rFonts w:ascii="Tahoma" w:hAnsi="Tahoma" w:cs="Tahoma"/>
          <w:b/>
        </w:rPr>
      </w:pPr>
      <w:r>
        <w:rPr>
          <w:rFonts w:ascii="Tahoma" w:hAnsi="Tahoma" w:cs="Tahoma"/>
          <w:b/>
        </w:rPr>
        <w:t>FORMA DE EJECUCIÓN. -</w:t>
      </w:r>
    </w:p>
    <w:p w:rsidR="00D17734" w:rsidRDefault="00D17734" w:rsidP="00D17734">
      <w:pPr>
        <w:tabs>
          <w:tab w:val="left" w:pos="560"/>
        </w:tabs>
        <w:jc w:val="both"/>
        <w:rPr>
          <w:rFonts w:ascii="Tahoma" w:hAnsi="Tahoma" w:cs="Tahoma"/>
        </w:rPr>
      </w:pPr>
      <w:r>
        <w:rPr>
          <w:rFonts w:ascii="Tahoma" w:hAnsi="Tahoma" w:cs="Tahoma"/>
        </w:rPr>
        <w:t>El Supervisor de Obra proporcionará al Contratista los puntos de referencia para el trazado y alineación del eje de la obra.</w:t>
      </w:r>
    </w:p>
    <w:p w:rsidR="00D17734" w:rsidRDefault="00D17734" w:rsidP="00D17734">
      <w:pPr>
        <w:tabs>
          <w:tab w:val="left" w:pos="560"/>
        </w:tabs>
        <w:jc w:val="both"/>
        <w:rPr>
          <w:rFonts w:ascii="Tahoma" w:hAnsi="Tahoma" w:cs="Tahoma"/>
        </w:rPr>
      </w:pPr>
      <w:r>
        <w:rPr>
          <w:rFonts w:ascii="Tahoma" w:hAnsi="Tahom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D17734" w:rsidRDefault="00D17734" w:rsidP="00D17734">
      <w:pPr>
        <w:tabs>
          <w:tab w:val="left" w:pos="560"/>
        </w:tabs>
        <w:jc w:val="both"/>
        <w:rPr>
          <w:rFonts w:ascii="Tahoma" w:hAnsi="Tahoma" w:cs="Tahoma"/>
        </w:rPr>
      </w:pPr>
      <w:r>
        <w:rPr>
          <w:rFonts w:ascii="Tahoma" w:hAnsi="Tahoma" w:cs="Tahoma"/>
        </w:rPr>
        <w:t>Se traza la forma del perímetro de la obra y se señalan los ejes y/o contornos donde se debe situar la cimentación.</w:t>
      </w:r>
    </w:p>
    <w:p w:rsidR="00D17734" w:rsidRDefault="00D17734" w:rsidP="00D17734">
      <w:pPr>
        <w:tabs>
          <w:tab w:val="left" w:pos="560"/>
        </w:tabs>
        <w:jc w:val="both"/>
        <w:rPr>
          <w:rFonts w:ascii="Tahoma" w:hAnsi="Tahoma" w:cs="Tahoma"/>
        </w:rPr>
      </w:pPr>
      <w:r>
        <w:rPr>
          <w:rFonts w:ascii="Tahoma" w:hAnsi="Tahom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D17734" w:rsidRDefault="00D17734" w:rsidP="00D17734">
      <w:pPr>
        <w:tabs>
          <w:tab w:val="left" w:pos="560"/>
        </w:tabs>
        <w:jc w:val="both"/>
        <w:rPr>
          <w:rFonts w:ascii="Tahoma" w:hAnsi="Tahoma" w:cs="Tahoma"/>
        </w:rPr>
      </w:pPr>
      <w:r>
        <w:rPr>
          <w:rFonts w:ascii="Tahoma" w:hAnsi="Tahoma" w:cs="Tahoma"/>
        </w:rPr>
        <w:t>El trazado deberá ser aprobado por escrito por el Supervisor de Obras con anterioridad a la iniciación de cualquier trabajo de excavación.</w:t>
      </w:r>
    </w:p>
    <w:p w:rsidR="00D17734" w:rsidRDefault="00D17734" w:rsidP="00D17734">
      <w:pPr>
        <w:tabs>
          <w:tab w:val="left" w:pos="560"/>
        </w:tabs>
        <w:jc w:val="both"/>
        <w:rPr>
          <w:rFonts w:ascii="Tahoma" w:hAnsi="Tahoma" w:cs="Tahoma"/>
          <w:b/>
        </w:rPr>
      </w:pPr>
      <w:r>
        <w:rPr>
          <w:rFonts w:ascii="Tahoma" w:hAnsi="Tahoma" w:cs="Tahoma"/>
          <w:b/>
        </w:rPr>
        <w:t>MEDICIÓN. -</w:t>
      </w:r>
    </w:p>
    <w:p w:rsidR="00D17734" w:rsidRDefault="00D17734" w:rsidP="00D17734">
      <w:pPr>
        <w:tabs>
          <w:tab w:val="left" w:pos="560"/>
        </w:tabs>
        <w:jc w:val="both"/>
        <w:rPr>
          <w:rFonts w:ascii="Tahoma" w:hAnsi="Tahoma" w:cs="Tahoma"/>
        </w:rPr>
      </w:pPr>
      <w:r>
        <w:rPr>
          <w:rFonts w:ascii="Tahoma" w:hAnsi="Tahoma" w:cs="Tahoma"/>
        </w:rPr>
        <w:t xml:space="preserve">El trazado y replanteo serán medidos en forma </w:t>
      </w:r>
      <w:r>
        <w:rPr>
          <w:rFonts w:ascii="Tahoma" w:hAnsi="Tahoma" w:cs="Tahoma"/>
          <w:b/>
        </w:rPr>
        <w:t>global</w:t>
      </w:r>
      <w:r>
        <w:rPr>
          <w:rFonts w:ascii="Tahoma" w:hAnsi="Tahoma" w:cs="Tahoma"/>
        </w:rPr>
        <w:t xml:space="preserve"> a lo largo de los ejes de construcción establecidos en los planos, previa verificación y aprobación por el Supervisor de Obra.</w:t>
      </w:r>
    </w:p>
    <w:p w:rsidR="00D17734" w:rsidRDefault="00D17734" w:rsidP="00D17734">
      <w:pPr>
        <w:tabs>
          <w:tab w:val="left" w:pos="560"/>
        </w:tabs>
        <w:jc w:val="both"/>
        <w:rPr>
          <w:rFonts w:ascii="Tahoma" w:hAnsi="Tahoma" w:cs="Tahoma"/>
          <w:b/>
        </w:rPr>
      </w:pPr>
      <w:r>
        <w:rPr>
          <w:rFonts w:ascii="Tahoma" w:hAnsi="Tahoma" w:cs="Tahoma"/>
          <w:b/>
        </w:rPr>
        <w:t>FORMA DE PAGO. -</w:t>
      </w:r>
    </w:p>
    <w:p w:rsidR="00D17734" w:rsidRDefault="00D17734" w:rsidP="00D17734">
      <w:pPr>
        <w:tabs>
          <w:tab w:val="left" w:pos="560"/>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rsidR="00D17734" w:rsidRDefault="00D17734" w:rsidP="00D17734">
      <w:pPr>
        <w:tabs>
          <w:tab w:val="left" w:pos="560"/>
        </w:tabs>
        <w:jc w:val="both"/>
        <w:rPr>
          <w:rFonts w:ascii="Tahoma" w:hAnsi="Tahoma" w:cs="Tahoma"/>
        </w:rPr>
      </w:pPr>
      <w:r>
        <w:rPr>
          <w:rFonts w:ascii="Tahoma" w:hAnsi="Tahoma" w:cs="Tahoma"/>
        </w:rPr>
        <w:t>Dicho precio corresponderá a la compensación total por los materiales, mano de obra, herramientas y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D17734" w:rsidTr="00D1773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VN - OG - EXC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EXCAVACION DE 0 A 2,50 M (SIN AGOTAMIENTO)</w:t>
            </w:r>
          </w:p>
        </w:tc>
      </w:tr>
      <w:tr w:rsidR="00D17734" w:rsidTr="00D1773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bCs/>
              </w:rPr>
            </w:pPr>
          </w:p>
        </w:tc>
      </w:tr>
    </w:tbl>
    <w:p w:rsidR="00D17734" w:rsidRDefault="00D17734" w:rsidP="00D17734">
      <w:pPr>
        <w:tabs>
          <w:tab w:val="left" w:pos="8711"/>
        </w:tabs>
        <w:jc w:val="both"/>
        <w:rPr>
          <w:rFonts w:ascii="Tahoma" w:hAnsi="Tahoma" w:cs="Tahoma"/>
          <w:b/>
          <w:bCs/>
        </w:rPr>
      </w:pPr>
      <w:r>
        <w:rPr>
          <w:rFonts w:ascii="Tahoma" w:hAnsi="Tahoma" w:cs="Tahoma"/>
          <w:b/>
          <w:bCs/>
        </w:rPr>
        <w:t>DESCRIPCIÓN. -</w:t>
      </w:r>
    </w:p>
    <w:p w:rsidR="00D17734" w:rsidRDefault="00D17734" w:rsidP="00D17734">
      <w:pPr>
        <w:tabs>
          <w:tab w:val="left" w:pos="8711"/>
        </w:tabs>
        <w:jc w:val="both"/>
        <w:rPr>
          <w:rFonts w:ascii="Tahoma" w:hAnsi="Tahoma" w:cs="Tahoma"/>
        </w:rPr>
      </w:pPr>
      <w:r>
        <w:rPr>
          <w:rFonts w:ascii="Tahoma" w:hAnsi="Tahoma" w:cs="Tahoma"/>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rsidR="00D17734" w:rsidRDefault="00D17734" w:rsidP="00D17734">
      <w:pPr>
        <w:tabs>
          <w:tab w:val="left" w:pos="8711"/>
        </w:tabs>
        <w:jc w:val="both"/>
        <w:rPr>
          <w:rFonts w:ascii="Tahoma" w:hAnsi="Tahoma" w:cs="Tahoma"/>
          <w:b/>
          <w:bCs/>
        </w:rPr>
      </w:pPr>
      <w:r>
        <w:rPr>
          <w:rFonts w:ascii="Tahoma" w:hAnsi="Tahoma" w:cs="Tahoma"/>
          <w:b/>
          <w:bCs/>
        </w:rPr>
        <w:t xml:space="preserve">MATERIALES, HERRAMIENTAS Y EQUIPO. - </w:t>
      </w:r>
    </w:p>
    <w:p w:rsidR="00D17734" w:rsidRDefault="00D17734" w:rsidP="00D17734">
      <w:pPr>
        <w:tabs>
          <w:tab w:val="left" w:pos="8711"/>
        </w:tabs>
        <w:jc w:val="both"/>
        <w:rPr>
          <w:rFonts w:ascii="Tahoma" w:hAnsi="Tahoma" w:cs="Tahoma"/>
        </w:rPr>
      </w:pPr>
      <w:r>
        <w:rPr>
          <w:rFonts w:ascii="Tahoma" w:hAnsi="Tahom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D17734" w:rsidRDefault="00D17734" w:rsidP="00D17734">
      <w:pPr>
        <w:tabs>
          <w:tab w:val="left" w:pos="8711"/>
        </w:tabs>
        <w:jc w:val="both"/>
        <w:rPr>
          <w:rFonts w:ascii="Tahoma" w:hAnsi="Tahoma" w:cs="Tahoma"/>
          <w:b/>
          <w:bCs/>
        </w:rPr>
      </w:pPr>
      <w:r>
        <w:rPr>
          <w:rFonts w:ascii="Tahoma" w:hAnsi="Tahoma" w:cs="Tahoma"/>
          <w:b/>
          <w:bCs/>
        </w:rPr>
        <w:t xml:space="preserve">FORMA DE EJECUCIÓN. - </w:t>
      </w:r>
    </w:p>
    <w:p w:rsidR="00D17734" w:rsidRDefault="00D17734" w:rsidP="00D17734">
      <w:pPr>
        <w:tabs>
          <w:tab w:val="left" w:pos="8711"/>
        </w:tabs>
        <w:jc w:val="both"/>
        <w:rPr>
          <w:rFonts w:ascii="Tahoma" w:hAnsi="Tahoma" w:cs="Tahoma"/>
        </w:rPr>
      </w:pPr>
      <w:r>
        <w:rPr>
          <w:rFonts w:ascii="Tahoma" w:hAnsi="Tahoma" w:cs="Tahoma"/>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D17734" w:rsidRDefault="00D17734" w:rsidP="00D17734">
      <w:pPr>
        <w:tabs>
          <w:tab w:val="left" w:pos="8711"/>
        </w:tabs>
        <w:jc w:val="both"/>
        <w:rPr>
          <w:rFonts w:ascii="Tahoma" w:hAnsi="Tahoma" w:cs="Tahoma"/>
        </w:rPr>
      </w:pPr>
      <w:r>
        <w:rPr>
          <w:rFonts w:ascii="Tahoma" w:hAnsi="Tahoma" w:cs="Tahom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D17734" w:rsidRDefault="00D17734" w:rsidP="00D17734">
      <w:pPr>
        <w:tabs>
          <w:tab w:val="left" w:pos="8711"/>
        </w:tabs>
        <w:jc w:val="both"/>
        <w:rPr>
          <w:rFonts w:ascii="Tahoma" w:hAnsi="Tahoma" w:cs="Tahoma"/>
        </w:rPr>
      </w:pPr>
      <w:r>
        <w:rPr>
          <w:rFonts w:ascii="Tahoma" w:hAnsi="Tahoma" w:cs="Tahoma"/>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D17734" w:rsidRDefault="00D17734" w:rsidP="00D17734">
      <w:pPr>
        <w:tabs>
          <w:tab w:val="left" w:pos="8711"/>
        </w:tabs>
        <w:jc w:val="both"/>
        <w:rPr>
          <w:rFonts w:ascii="Tahoma" w:hAnsi="Tahoma" w:cs="Tahoma"/>
        </w:rPr>
      </w:pPr>
      <w:r>
        <w:rPr>
          <w:rFonts w:ascii="Tahoma" w:hAnsi="Tahoma" w:cs="Tahoma"/>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D17734" w:rsidRDefault="00D17734" w:rsidP="00D17734">
      <w:pPr>
        <w:tabs>
          <w:tab w:val="left" w:pos="8711"/>
        </w:tabs>
        <w:jc w:val="both"/>
        <w:rPr>
          <w:rFonts w:ascii="Tahoma" w:hAnsi="Tahoma" w:cs="Tahoma"/>
        </w:rPr>
      </w:pPr>
      <w:r>
        <w:rPr>
          <w:rFonts w:ascii="Tahoma" w:hAnsi="Tahoma" w:cs="Tahom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D17734" w:rsidRDefault="00D17734" w:rsidP="00D17734">
      <w:pPr>
        <w:tabs>
          <w:tab w:val="left" w:pos="8711"/>
        </w:tabs>
        <w:jc w:val="both"/>
        <w:rPr>
          <w:rFonts w:ascii="Tahoma" w:hAnsi="Tahoma" w:cs="Tahoma"/>
        </w:rPr>
      </w:pPr>
      <w:r>
        <w:rPr>
          <w:rFonts w:ascii="Tahoma" w:hAnsi="Tahoma" w:cs="Tahoma"/>
        </w:rPr>
        <w:t xml:space="preserve">Las zanjas o excavaciones terminadas, deberán presentar superficies sin irregularidades y tanto las paredes como el fondo tendrán las dimensiones indicadas en los planos. </w:t>
      </w:r>
    </w:p>
    <w:p w:rsidR="00D17734" w:rsidRDefault="00D17734" w:rsidP="00D17734">
      <w:pPr>
        <w:tabs>
          <w:tab w:val="left" w:pos="8711"/>
        </w:tabs>
        <w:jc w:val="both"/>
        <w:rPr>
          <w:rFonts w:ascii="Tahoma" w:hAnsi="Tahoma" w:cs="Tahoma"/>
        </w:rPr>
      </w:pPr>
      <w:r>
        <w:rPr>
          <w:rFonts w:ascii="Tahoma" w:hAnsi="Tahoma" w:cs="Tahoma"/>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D17734" w:rsidRDefault="00D17734" w:rsidP="00D17734">
      <w:pPr>
        <w:tabs>
          <w:tab w:val="left" w:pos="8711"/>
        </w:tabs>
        <w:jc w:val="both"/>
        <w:rPr>
          <w:rFonts w:ascii="Tahoma" w:hAnsi="Tahoma" w:cs="Tahoma"/>
        </w:rPr>
      </w:pPr>
      <w:r>
        <w:rPr>
          <w:rFonts w:ascii="Tahoma" w:hAnsi="Tahoma" w:cs="Tahoma"/>
        </w:rPr>
        <w:t>El retiro del material excedente al botadero autorizado no se contempla en este ítem.</w:t>
      </w:r>
    </w:p>
    <w:p w:rsidR="00D17734" w:rsidRDefault="00D17734" w:rsidP="00D17734">
      <w:pPr>
        <w:tabs>
          <w:tab w:val="left" w:pos="8711"/>
        </w:tabs>
        <w:jc w:val="both"/>
        <w:rPr>
          <w:rFonts w:ascii="Tahoma" w:hAnsi="Tahoma" w:cs="Tahoma"/>
          <w:b/>
          <w:bCs/>
        </w:rPr>
      </w:pPr>
      <w:r>
        <w:rPr>
          <w:rFonts w:ascii="Tahoma" w:hAnsi="Tahoma" w:cs="Tahoma"/>
          <w:b/>
          <w:bCs/>
        </w:rPr>
        <w:t>MEDICIÓN. -</w:t>
      </w:r>
    </w:p>
    <w:p w:rsidR="00D17734" w:rsidRDefault="00D17734" w:rsidP="00D17734">
      <w:pPr>
        <w:tabs>
          <w:tab w:val="left" w:pos="8711"/>
        </w:tabs>
        <w:jc w:val="both"/>
        <w:rPr>
          <w:rFonts w:ascii="Tahoma" w:hAnsi="Tahoma" w:cs="Tahoma"/>
        </w:rPr>
      </w:pPr>
      <w:r>
        <w:rPr>
          <w:rFonts w:ascii="Tahoma" w:hAnsi="Tahoma" w:cs="Tahoma"/>
        </w:rPr>
        <w:t xml:space="preserve">La excavación sin agotamiento será medida en </w:t>
      </w:r>
      <w:r>
        <w:rPr>
          <w:rFonts w:ascii="Tahoma" w:hAnsi="Tahoma" w:cs="Tahoma"/>
          <w:b/>
        </w:rPr>
        <w:t>metros cúbicos</w:t>
      </w:r>
      <w:r>
        <w:rPr>
          <w:rFonts w:ascii="Tahoma" w:hAnsi="Tahoma" w:cs="Tahoma"/>
        </w:rPr>
        <w:t xml:space="preserve"> tomando en cuenta únicamente el volumen neto del trabajo ejecutado y autorizado.</w:t>
      </w:r>
    </w:p>
    <w:p w:rsidR="00D17734" w:rsidRDefault="00D17734" w:rsidP="00D17734">
      <w:pPr>
        <w:tabs>
          <w:tab w:val="left" w:pos="8711"/>
        </w:tabs>
        <w:jc w:val="both"/>
        <w:rPr>
          <w:rFonts w:ascii="Tahoma" w:hAnsi="Tahoma" w:cs="Tahoma"/>
          <w:b/>
          <w:bCs/>
        </w:rPr>
      </w:pPr>
      <w:r>
        <w:rPr>
          <w:rFonts w:ascii="Tahoma" w:hAnsi="Tahoma" w:cs="Tahoma"/>
          <w:b/>
          <w:bCs/>
        </w:rPr>
        <w:t>FORMA DE PAGO. -</w:t>
      </w:r>
    </w:p>
    <w:p w:rsidR="00D17734" w:rsidRDefault="00D17734" w:rsidP="00D17734">
      <w:pPr>
        <w:tabs>
          <w:tab w:val="left" w:pos="8711"/>
        </w:tabs>
        <w:jc w:val="both"/>
        <w:rPr>
          <w:rFonts w:ascii="Tahoma" w:hAnsi="Tahoma" w:cs="Tahoma"/>
        </w:rPr>
      </w:pPr>
      <w:r>
        <w:rPr>
          <w:rFonts w:ascii="Tahoma" w:hAnsi="Tahoma" w:cs="Tahoma"/>
        </w:rPr>
        <w:t>El pago por el trabajo ejecutado tal como lo prescribe este ítem y medido en metro cúbico, de acuerdo con los planos y las presentes especificaciones técnicas será de acuerdo al precio unitario de la propuesta aceptada.</w:t>
      </w:r>
    </w:p>
    <w:p w:rsidR="00D17734" w:rsidRDefault="00D17734" w:rsidP="00D17734">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D17734" w:rsidTr="00D17734">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D17734" w:rsidRDefault="00D17734" w:rsidP="00D17734">
            <w:pPr>
              <w:widowControl w:val="0"/>
              <w:autoSpaceDE w:val="0"/>
              <w:autoSpaceDN w:val="0"/>
              <w:jc w:val="both"/>
              <w:rPr>
                <w:rFonts w:ascii="Tahoma" w:eastAsia="Arial" w:hAnsi="Tahoma" w:cs="Tahoma"/>
                <w:b/>
                <w:bCs/>
              </w:rPr>
            </w:pPr>
            <w:r>
              <w:rPr>
                <w:rFonts w:ascii="Tahoma" w:eastAsia="Arial" w:hAnsi="Tahoma" w:cs="Tahoma"/>
                <w:b/>
                <w:bCs/>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rsidR="00D17734" w:rsidRDefault="00D17734" w:rsidP="00D17734">
            <w:pPr>
              <w:widowControl w:val="0"/>
              <w:autoSpaceDE w:val="0"/>
              <w:autoSpaceDN w:val="0"/>
              <w:jc w:val="center"/>
              <w:rPr>
                <w:rFonts w:ascii="Tahoma" w:eastAsia="Arial" w:hAnsi="Tahoma" w:cs="Tahoma"/>
                <w:b/>
                <w:bCs/>
              </w:rPr>
            </w:pPr>
            <w:r>
              <w:rPr>
                <w:rFonts w:ascii="Tahoma" w:eastAsia="Arial" w:hAnsi="Tahoma" w:cs="Tahoma"/>
                <w:b/>
                <w:bCs/>
              </w:rPr>
              <w:t>VN - OG - CIM - 4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widowControl w:val="0"/>
              <w:autoSpaceDE w:val="0"/>
              <w:autoSpaceDN w:val="0"/>
              <w:jc w:val="center"/>
              <w:rPr>
                <w:rFonts w:ascii="Tahoma" w:eastAsia="Arial" w:hAnsi="Tahoma" w:cs="Tahoma"/>
                <w:b/>
                <w:bCs/>
              </w:rPr>
            </w:pPr>
            <w:r>
              <w:rPr>
                <w:rFonts w:ascii="Tahoma" w:eastAsia="Arial" w:hAnsi="Tahoma" w:cs="Tahoma"/>
                <w:b/>
                <w:bCs/>
              </w:rPr>
              <w:t>CIMIENTO HORMIGON ARMADO "T" INVERTIDA</w:t>
            </w:r>
          </w:p>
        </w:tc>
      </w:tr>
      <w:tr w:rsidR="00D17734" w:rsidTr="00D17734">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rsidR="00D17734" w:rsidRDefault="00D17734" w:rsidP="00D17734">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vAlign w:val="center"/>
            <w:hideMark/>
          </w:tcPr>
          <w:p w:rsidR="00D17734" w:rsidRDefault="00D17734" w:rsidP="00D17734">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rPr>
                <w:rFonts w:ascii="Tahoma" w:eastAsia="Arial" w:hAnsi="Tahoma" w:cs="Tahoma"/>
                <w:b/>
                <w:bCs/>
              </w:rPr>
            </w:pPr>
          </w:p>
        </w:tc>
      </w:tr>
    </w:tbl>
    <w:p w:rsidR="00D17734" w:rsidRDefault="00D17734" w:rsidP="00D17734">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rPr>
        <w:t xml:space="preserve">Este ítem se refiere a la </w:t>
      </w:r>
      <w:r>
        <w:rPr>
          <w:rFonts w:ascii="Tahoma" w:eastAsia="Arial" w:hAnsi="Tahoma" w:cs="Tahoma"/>
          <w:color w:val="000000"/>
        </w:rPr>
        <w:t xml:space="preserve">preparación, </w:t>
      </w:r>
      <w:r>
        <w:rPr>
          <w:rFonts w:ascii="Tahoma" w:eastAsia="Arial" w:hAnsi="Tahoma" w:cs="Tahoma"/>
        </w:rPr>
        <w:t>transporte, colocación, compactación,</w:t>
      </w:r>
      <w:r>
        <w:rPr>
          <w:rFonts w:ascii="Tahoma" w:eastAsia="Arial" w:hAnsi="Tahoma" w:cs="Tahoma"/>
          <w:color w:val="000000"/>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rsidR="00D17734" w:rsidRDefault="00D17734" w:rsidP="00D17734">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MATERIALES, HERRAMIENTAS Y EQUIPO. -</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Los materiales a emplearse deberán ser suministrados de acuerdo al siguiente detalle:</w:t>
      </w:r>
    </w:p>
    <w:tbl>
      <w:tblPr>
        <w:tblW w:w="7918" w:type="dxa"/>
        <w:jc w:val="center"/>
        <w:tblCellMar>
          <w:left w:w="70" w:type="dxa"/>
          <w:right w:w="70" w:type="dxa"/>
        </w:tblCellMar>
        <w:tblLook w:val="04A0" w:firstRow="1" w:lastRow="0" w:firstColumn="1" w:lastColumn="0" w:noHBand="0" w:noVBand="1"/>
      </w:tblPr>
      <w:tblGrid>
        <w:gridCol w:w="5280"/>
        <w:gridCol w:w="2638"/>
      </w:tblGrid>
      <w:tr w:rsidR="00D17734" w:rsidTr="00D17734">
        <w:trPr>
          <w:trHeight w:val="203"/>
          <w:jc w:val="center"/>
        </w:trPr>
        <w:tc>
          <w:tcPr>
            <w:tcW w:w="5280" w:type="dxa"/>
            <w:tcBorders>
              <w:top w:val="single" w:sz="4" w:space="0" w:color="000000"/>
              <w:left w:val="single" w:sz="4" w:space="0" w:color="000000"/>
              <w:bottom w:val="single" w:sz="4" w:space="0" w:color="000000"/>
              <w:right w:val="single" w:sz="4" w:space="0" w:color="000000"/>
            </w:tcBorders>
            <w:shd w:val="clear" w:color="auto" w:fill="EEECE1" w:themeFill="background2"/>
            <w:vAlign w:val="bottom"/>
            <w:hideMark/>
          </w:tcPr>
          <w:p w:rsidR="00D17734" w:rsidRDefault="00D17734" w:rsidP="00D17734">
            <w:pPr>
              <w:jc w:val="center"/>
              <w:rPr>
                <w:rFonts w:ascii="Tahoma" w:hAnsi="Tahoma" w:cs="Tahoma"/>
                <w:b/>
                <w:color w:val="000000"/>
                <w:lang w:eastAsia="es-BO"/>
              </w:rPr>
            </w:pPr>
            <w:r>
              <w:rPr>
                <w:rFonts w:ascii="Tahoma" w:hAnsi="Tahoma" w:cs="Tahoma"/>
                <w:b/>
                <w:color w:val="000000"/>
                <w:lang w:eastAsia="es-BO"/>
              </w:rPr>
              <w:t>MATERIALES EXTERNOS</w:t>
            </w:r>
          </w:p>
        </w:tc>
        <w:tc>
          <w:tcPr>
            <w:tcW w:w="2638" w:type="dxa"/>
            <w:tcBorders>
              <w:top w:val="single" w:sz="4" w:space="0" w:color="000000"/>
              <w:left w:val="nil"/>
              <w:bottom w:val="single" w:sz="4" w:space="0" w:color="000000"/>
              <w:right w:val="single" w:sz="4" w:space="0" w:color="000000"/>
            </w:tcBorders>
            <w:shd w:val="clear" w:color="auto" w:fill="EEECE1" w:themeFill="background2"/>
            <w:noWrap/>
            <w:vAlign w:val="bottom"/>
            <w:hideMark/>
          </w:tcPr>
          <w:p w:rsidR="00D17734" w:rsidRDefault="00D17734" w:rsidP="00D17734">
            <w:pPr>
              <w:jc w:val="center"/>
              <w:rPr>
                <w:rFonts w:ascii="Tahoma" w:hAnsi="Tahoma" w:cs="Tahoma"/>
                <w:b/>
                <w:color w:val="000000"/>
                <w:lang w:eastAsia="es-BO"/>
              </w:rPr>
            </w:pPr>
            <w:r>
              <w:rPr>
                <w:rFonts w:ascii="Tahoma" w:hAnsi="Tahoma" w:cs="Tahoma"/>
                <w:b/>
                <w:color w:val="000000"/>
                <w:lang w:eastAsia="es-BO"/>
              </w:rPr>
              <w:t>UNIDAD</w:t>
            </w:r>
          </w:p>
        </w:tc>
      </w:tr>
      <w:tr w:rsidR="00D17734" w:rsidTr="00D17734">
        <w:trPr>
          <w:trHeight w:val="97"/>
          <w:jc w:val="center"/>
        </w:trPr>
        <w:tc>
          <w:tcPr>
            <w:tcW w:w="5280" w:type="dxa"/>
            <w:tcBorders>
              <w:top w:val="nil"/>
              <w:left w:val="single" w:sz="4" w:space="0" w:color="000000"/>
              <w:bottom w:val="single" w:sz="4" w:space="0" w:color="000000"/>
              <w:right w:val="single" w:sz="4" w:space="0" w:color="000000"/>
            </w:tcBorders>
            <w:vAlign w:val="bottom"/>
            <w:hideMark/>
          </w:tcPr>
          <w:p w:rsidR="00D17734" w:rsidRDefault="00D17734" w:rsidP="00D17734">
            <w:pPr>
              <w:rPr>
                <w:rFonts w:ascii="Tahoma" w:hAnsi="Tahoma" w:cs="Tahoma"/>
                <w:color w:val="000000"/>
                <w:lang w:eastAsia="es-BO"/>
              </w:rPr>
            </w:pPr>
            <w:r>
              <w:rPr>
                <w:rFonts w:ascii="Tahoma" w:hAnsi="Tahoma" w:cs="Tahoma"/>
                <w:color w:val="000000"/>
                <w:lang w:eastAsia="es-BO"/>
              </w:rPr>
              <w:t>MADERA DE CONSTRUCCION (3 USOS)</w:t>
            </w:r>
          </w:p>
        </w:tc>
        <w:tc>
          <w:tcPr>
            <w:tcW w:w="2638" w:type="dxa"/>
            <w:tcBorders>
              <w:top w:val="nil"/>
              <w:left w:val="nil"/>
              <w:bottom w:val="single" w:sz="4" w:space="0" w:color="000000"/>
              <w:right w:val="single" w:sz="4" w:space="0" w:color="000000"/>
            </w:tcBorders>
            <w:noWrap/>
            <w:vAlign w:val="bottom"/>
            <w:hideMark/>
          </w:tcPr>
          <w:p w:rsidR="00D17734" w:rsidRDefault="00D17734" w:rsidP="00D17734">
            <w:pPr>
              <w:jc w:val="center"/>
              <w:rPr>
                <w:rFonts w:ascii="Tahoma" w:hAnsi="Tahoma" w:cs="Tahoma"/>
                <w:color w:val="000000"/>
                <w:lang w:eastAsia="es-BO"/>
              </w:rPr>
            </w:pPr>
            <w:r>
              <w:rPr>
                <w:rFonts w:ascii="Tahoma" w:hAnsi="Tahoma" w:cs="Tahoma"/>
                <w:color w:val="000000"/>
                <w:lang w:eastAsia="es-BO"/>
              </w:rPr>
              <w:t>P2</w:t>
            </w:r>
          </w:p>
        </w:tc>
      </w:tr>
      <w:tr w:rsidR="00D17734" w:rsidTr="00D17734">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rsidR="00D17734" w:rsidRDefault="00D17734" w:rsidP="00D17734">
            <w:pPr>
              <w:rPr>
                <w:rFonts w:ascii="Tahoma" w:hAnsi="Tahoma" w:cs="Tahoma"/>
                <w:color w:val="000000"/>
                <w:lang w:eastAsia="es-BO"/>
              </w:rPr>
            </w:pPr>
            <w:r>
              <w:rPr>
                <w:rFonts w:ascii="Tahoma" w:hAnsi="Tahoma" w:cs="Tahoma"/>
                <w:color w:val="000000"/>
                <w:lang w:eastAsia="es-BO"/>
              </w:rPr>
              <w:t>FIERRO CORRUGADO 1/4"</w:t>
            </w:r>
          </w:p>
        </w:tc>
        <w:tc>
          <w:tcPr>
            <w:tcW w:w="2638" w:type="dxa"/>
            <w:tcBorders>
              <w:top w:val="nil"/>
              <w:left w:val="nil"/>
              <w:bottom w:val="single" w:sz="4" w:space="0" w:color="000000"/>
              <w:right w:val="single" w:sz="4" w:space="0" w:color="000000"/>
            </w:tcBorders>
            <w:noWrap/>
            <w:vAlign w:val="bottom"/>
            <w:hideMark/>
          </w:tcPr>
          <w:p w:rsidR="00D17734" w:rsidRDefault="00D17734" w:rsidP="00D17734">
            <w:pPr>
              <w:jc w:val="center"/>
              <w:rPr>
                <w:rFonts w:ascii="Tahoma" w:hAnsi="Tahoma" w:cs="Tahoma"/>
                <w:color w:val="000000"/>
                <w:lang w:eastAsia="es-BO"/>
              </w:rPr>
            </w:pPr>
            <w:r>
              <w:rPr>
                <w:rFonts w:ascii="Tahoma" w:hAnsi="Tahoma" w:cs="Tahoma"/>
                <w:color w:val="000000"/>
                <w:lang w:eastAsia="es-BO"/>
              </w:rPr>
              <w:t>KG</w:t>
            </w:r>
          </w:p>
        </w:tc>
      </w:tr>
      <w:tr w:rsidR="00D17734" w:rsidTr="00D17734">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rsidR="00D17734" w:rsidRDefault="00D17734" w:rsidP="00D17734">
            <w:pPr>
              <w:rPr>
                <w:rFonts w:ascii="Tahoma" w:hAnsi="Tahoma" w:cs="Tahoma"/>
                <w:color w:val="000000"/>
                <w:lang w:eastAsia="es-BO"/>
              </w:rPr>
            </w:pPr>
            <w:r>
              <w:rPr>
                <w:rFonts w:ascii="Tahoma" w:hAnsi="Tahoma" w:cs="Tahoma"/>
                <w:color w:val="000000"/>
                <w:lang w:eastAsia="es-BO"/>
              </w:rPr>
              <w:t>FIERRO CORRUGADO 3/8"</w:t>
            </w:r>
          </w:p>
        </w:tc>
        <w:tc>
          <w:tcPr>
            <w:tcW w:w="2638" w:type="dxa"/>
            <w:tcBorders>
              <w:top w:val="nil"/>
              <w:left w:val="nil"/>
              <w:bottom w:val="single" w:sz="4" w:space="0" w:color="000000"/>
              <w:right w:val="single" w:sz="4" w:space="0" w:color="000000"/>
            </w:tcBorders>
            <w:noWrap/>
            <w:vAlign w:val="bottom"/>
            <w:hideMark/>
          </w:tcPr>
          <w:p w:rsidR="00D17734" w:rsidRDefault="00D17734" w:rsidP="00D17734">
            <w:pPr>
              <w:jc w:val="center"/>
              <w:rPr>
                <w:rFonts w:ascii="Tahoma" w:hAnsi="Tahoma" w:cs="Tahoma"/>
                <w:color w:val="000000"/>
                <w:lang w:eastAsia="es-BO"/>
              </w:rPr>
            </w:pPr>
            <w:r>
              <w:rPr>
                <w:rFonts w:ascii="Tahoma" w:hAnsi="Tahoma" w:cs="Tahoma"/>
                <w:color w:val="000000"/>
                <w:lang w:eastAsia="es-BO"/>
              </w:rPr>
              <w:t>KG</w:t>
            </w:r>
          </w:p>
        </w:tc>
      </w:tr>
      <w:tr w:rsidR="00D17734" w:rsidTr="00D17734">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rsidR="00D17734" w:rsidRDefault="00D17734" w:rsidP="00D17734">
            <w:pPr>
              <w:rPr>
                <w:rFonts w:ascii="Tahoma" w:hAnsi="Tahoma" w:cs="Tahoma"/>
                <w:color w:val="000000"/>
                <w:lang w:eastAsia="es-BO"/>
              </w:rPr>
            </w:pPr>
            <w:r>
              <w:rPr>
                <w:rFonts w:ascii="Tahoma" w:hAnsi="Tahoma" w:cs="Tahoma"/>
                <w:color w:val="000000"/>
                <w:lang w:eastAsia="es-BO"/>
              </w:rPr>
              <w:t>ALAMBRE DE AMARRE</w:t>
            </w:r>
          </w:p>
        </w:tc>
        <w:tc>
          <w:tcPr>
            <w:tcW w:w="2638" w:type="dxa"/>
            <w:tcBorders>
              <w:top w:val="nil"/>
              <w:left w:val="nil"/>
              <w:bottom w:val="single" w:sz="4" w:space="0" w:color="000000"/>
              <w:right w:val="single" w:sz="4" w:space="0" w:color="000000"/>
            </w:tcBorders>
            <w:noWrap/>
            <w:vAlign w:val="bottom"/>
            <w:hideMark/>
          </w:tcPr>
          <w:p w:rsidR="00D17734" w:rsidRDefault="00D17734" w:rsidP="00D17734">
            <w:pPr>
              <w:jc w:val="center"/>
              <w:rPr>
                <w:rFonts w:ascii="Tahoma" w:hAnsi="Tahoma" w:cs="Tahoma"/>
                <w:color w:val="000000"/>
                <w:lang w:eastAsia="es-BO"/>
              </w:rPr>
            </w:pPr>
            <w:r>
              <w:rPr>
                <w:rFonts w:ascii="Tahoma" w:hAnsi="Tahoma" w:cs="Tahoma"/>
                <w:color w:val="000000"/>
                <w:lang w:eastAsia="es-BO"/>
              </w:rPr>
              <w:t>KG</w:t>
            </w:r>
          </w:p>
        </w:tc>
      </w:tr>
      <w:tr w:rsidR="00D17734" w:rsidTr="00D17734">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rsidR="00D17734" w:rsidRDefault="00D17734" w:rsidP="00D17734">
            <w:pPr>
              <w:rPr>
                <w:rFonts w:ascii="Tahoma" w:hAnsi="Tahoma" w:cs="Tahoma"/>
                <w:color w:val="000000"/>
                <w:lang w:eastAsia="es-BO"/>
              </w:rPr>
            </w:pPr>
            <w:r>
              <w:rPr>
                <w:rFonts w:ascii="Tahoma" w:hAnsi="Tahoma" w:cs="Tahoma"/>
                <w:color w:val="000000"/>
                <w:lang w:eastAsia="es-BO"/>
              </w:rPr>
              <w:t>CLAVOS</w:t>
            </w:r>
          </w:p>
        </w:tc>
        <w:tc>
          <w:tcPr>
            <w:tcW w:w="2638" w:type="dxa"/>
            <w:tcBorders>
              <w:top w:val="nil"/>
              <w:left w:val="nil"/>
              <w:bottom w:val="single" w:sz="4" w:space="0" w:color="000000"/>
              <w:right w:val="single" w:sz="4" w:space="0" w:color="000000"/>
            </w:tcBorders>
            <w:noWrap/>
            <w:vAlign w:val="bottom"/>
            <w:hideMark/>
          </w:tcPr>
          <w:p w:rsidR="00D17734" w:rsidRDefault="00D17734" w:rsidP="00D17734">
            <w:pPr>
              <w:jc w:val="center"/>
              <w:rPr>
                <w:rFonts w:ascii="Tahoma" w:hAnsi="Tahoma" w:cs="Tahoma"/>
                <w:color w:val="000000"/>
                <w:lang w:eastAsia="es-BO"/>
              </w:rPr>
            </w:pPr>
            <w:r>
              <w:rPr>
                <w:rFonts w:ascii="Tahoma" w:hAnsi="Tahoma" w:cs="Tahoma"/>
                <w:color w:val="000000"/>
                <w:lang w:eastAsia="es-BO"/>
              </w:rPr>
              <w:t>KG</w:t>
            </w:r>
          </w:p>
        </w:tc>
      </w:tr>
      <w:tr w:rsidR="00D17734" w:rsidTr="00D17734">
        <w:trPr>
          <w:trHeight w:val="203"/>
          <w:jc w:val="center"/>
        </w:trPr>
        <w:tc>
          <w:tcPr>
            <w:tcW w:w="5280" w:type="dxa"/>
            <w:tcBorders>
              <w:top w:val="nil"/>
              <w:left w:val="single" w:sz="4" w:space="0" w:color="000000"/>
              <w:bottom w:val="single" w:sz="4" w:space="0" w:color="auto"/>
              <w:right w:val="single" w:sz="4" w:space="0" w:color="000000"/>
            </w:tcBorders>
            <w:vAlign w:val="bottom"/>
            <w:hideMark/>
          </w:tcPr>
          <w:p w:rsidR="00D17734" w:rsidRDefault="00D17734" w:rsidP="00D17734">
            <w:pPr>
              <w:rPr>
                <w:rFonts w:ascii="Tahoma" w:hAnsi="Tahoma" w:cs="Tahoma"/>
                <w:color w:val="000000"/>
                <w:lang w:eastAsia="es-BO"/>
              </w:rPr>
            </w:pPr>
            <w:r>
              <w:rPr>
                <w:rFonts w:ascii="Tahoma" w:hAnsi="Tahoma" w:cs="Tahoma"/>
                <w:color w:val="000000"/>
                <w:lang w:eastAsia="es-BO"/>
              </w:rPr>
              <w:t>CEMENTO PORTLAND</w:t>
            </w:r>
          </w:p>
        </w:tc>
        <w:tc>
          <w:tcPr>
            <w:tcW w:w="2638" w:type="dxa"/>
            <w:tcBorders>
              <w:top w:val="nil"/>
              <w:left w:val="nil"/>
              <w:bottom w:val="single" w:sz="4" w:space="0" w:color="auto"/>
              <w:right w:val="single" w:sz="4" w:space="0" w:color="000000"/>
            </w:tcBorders>
            <w:noWrap/>
            <w:vAlign w:val="bottom"/>
            <w:hideMark/>
          </w:tcPr>
          <w:p w:rsidR="00D17734" w:rsidRDefault="00D17734" w:rsidP="00D17734">
            <w:pPr>
              <w:jc w:val="center"/>
              <w:rPr>
                <w:rFonts w:ascii="Tahoma" w:hAnsi="Tahoma" w:cs="Tahoma"/>
                <w:color w:val="000000"/>
                <w:lang w:eastAsia="es-BO"/>
              </w:rPr>
            </w:pPr>
            <w:r>
              <w:rPr>
                <w:rFonts w:ascii="Tahoma" w:hAnsi="Tahoma" w:cs="Tahoma"/>
                <w:color w:val="000000"/>
                <w:lang w:eastAsia="es-BO"/>
              </w:rPr>
              <w:t>KG</w:t>
            </w:r>
          </w:p>
        </w:tc>
      </w:tr>
      <w:tr w:rsidR="00D17734" w:rsidTr="00D17734">
        <w:trPr>
          <w:trHeight w:val="167"/>
          <w:jc w:val="center"/>
        </w:trPr>
        <w:tc>
          <w:tcPr>
            <w:tcW w:w="5280" w:type="dxa"/>
            <w:tcBorders>
              <w:top w:val="single" w:sz="4" w:space="0" w:color="auto"/>
              <w:left w:val="single" w:sz="4" w:space="0" w:color="000000"/>
              <w:bottom w:val="single" w:sz="4" w:space="0" w:color="auto"/>
              <w:right w:val="single" w:sz="4" w:space="0" w:color="000000"/>
            </w:tcBorders>
            <w:vAlign w:val="bottom"/>
            <w:hideMark/>
          </w:tcPr>
          <w:p w:rsidR="00D17734" w:rsidRDefault="00D17734" w:rsidP="00D17734">
            <w:pPr>
              <w:rPr>
                <w:rFonts w:ascii="Tahoma" w:hAnsi="Tahoma" w:cs="Tahoma"/>
                <w:color w:val="000000"/>
                <w:lang w:eastAsia="es-BO"/>
              </w:rPr>
            </w:pPr>
            <w:r>
              <w:rPr>
                <w:rFonts w:ascii="Tahoma" w:hAnsi="Tahoma" w:cs="Tahoma"/>
                <w:color w:val="000000"/>
                <w:lang w:eastAsia="es-BO"/>
              </w:rPr>
              <w:t>GRAVA</w:t>
            </w:r>
          </w:p>
        </w:tc>
        <w:tc>
          <w:tcPr>
            <w:tcW w:w="2638" w:type="dxa"/>
            <w:tcBorders>
              <w:top w:val="single" w:sz="4" w:space="0" w:color="auto"/>
              <w:left w:val="nil"/>
              <w:bottom w:val="single" w:sz="4" w:space="0" w:color="auto"/>
              <w:right w:val="single" w:sz="4" w:space="0" w:color="000000"/>
            </w:tcBorders>
            <w:noWrap/>
            <w:vAlign w:val="bottom"/>
            <w:hideMark/>
          </w:tcPr>
          <w:p w:rsidR="00D17734" w:rsidRDefault="00D17734" w:rsidP="00D17734">
            <w:pPr>
              <w:jc w:val="center"/>
              <w:rPr>
                <w:rFonts w:ascii="Tahoma" w:hAnsi="Tahoma" w:cs="Tahoma"/>
                <w:color w:val="000000"/>
                <w:lang w:eastAsia="es-BO"/>
              </w:rPr>
            </w:pPr>
            <w:r>
              <w:rPr>
                <w:rFonts w:ascii="Tahoma" w:hAnsi="Tahoma" w:cs="Tahoma"/>
                <w:color w:val="000000"/>
                <w:lang w:eastAsia="es-BO"/>
              </w:rPr>
              <w:t>M3</w:t>
            </w:r>
          </w:p>
        </w:tc>
      </w:tr>
      <w:tr w:rsidR="00D17734" w:rsidTr="00D17734">
        <w:trPr>
          <w:trHeight w:val="211"/>
          <w:jc w:val="center"/>
        </w:trPr>
        <w:tc>
          <w:tcPr>
            <w:tcW w:w="5280" w:type="dxa"/>
            <w:tcBorders>
              <w:top w:val="single" w:sz="4" w:space="0" w:color="auto"/>
              <w:left w:val="single" w:sz="4" w:space="0" w:color="000000"/>
              <w:bottom w:val="single" w:sz="4" w:space="0" w:color="auto"/>
              <w:right w:val="single" w:sz="4" w:space="0" w:color="000000"/>
            </w:tcBorders>
            <w:vAlign w:val="bottom"/>
            <w:hideMark/>
          </w:tcPr>
          <w:p w:rsidR="00D17734" w:rsidRDefault="00D17734" w:rsidP="00D17734">
            <w:pPr>
              <w:rPr>
                <w:rFonts w:ascii="Tahoma" w:hAnsi="Tahoma" w:cs="Tahoma"/>
                <w:color w:val="000000"/>
                <w:lang w:eastAsia="es-BO"/>
              </w:rPr>
            </w:pPr>
            <w:r>
              <w:rPr>
                <w:rFonts w:ascii="Tahoma" w:hAnsi="Tahoma" w:cs="Tahoma"/>
                <w:color w:val="000000"/>
                <w:lang w:eastAsia="es-BO"/>
              </w:rPr>
              <w:t>ARENA</w:t>
            </w:r>
          </w:p>
        </w:tc>
        <w:tc>
          <w:tcPr>
            <w:tcW w:w="2638" w:type="dxa"/>
            <w:tcBorders>
              <w:top w:val="single" w:sz="4" w:space="0" w:color="auto"/>
              <w:left w:val="nil"/>
              <w:bottom w:val="single" w:sz="4" w:space="0" w:color="auto"/>
              <w:right w:val="single" w:sz="4" w:space="0" w:color="000000"/>
            </w:tcBorders>
            <w:noWrap/>
            <w:vAlign w:val="bottom"/>
            <w:hideMark/>
          </w:tcPr>
          <w:p w:rsidR="00D17734" w:rsidRDefault="00D17734" w:rsidP="00D17734">
            <w:pPr>
              <w:jc w:val="center"/>
              <w:rPr>
                <w:rFonts w:ascii="Tahoma" w:hAnsi="Tahoma" w:cs="Tahoma"/>
                <w:color w:val="000000"/>
                <w:lang w:eastAsia="es-BO"/>
              </w:rPr>
            </w:pPr>
            <w:r>
              <w:rPr>
                <w:rFonts w:ascii="Tahoma" w:hAnsi="Tahoma" w:cs="Tahoma"/>
                <w:color w:val="000000"/>
                <w:lang w:eastAsia="es-BO"/>
              </w:rPr>
              <w:t>M3</w:t>
            </w:r>
          </w:p>
        </w:tc>
      </w:tr>
    </w:tbl>
    <w:p w:rsidR="00D17734" w:rsidRDefault="00D17734" w:rsidP="00D17734">
      <w:pPr>
        <w:widowControl w:val="0"/>
        <w:tabs>
          <w:tab w:val="left" w:pos="8711"/>
        </w:tabs>
        <w:autoSpaceDE w:val="0"/>
        <w:autoSpaceDN w:val="0"/>
        <w:jc w:val="both"/>
        <w:rPr>
          <w:rFonts w:ascii="Tahoma" w:eastAsia="Arial" w:hAnsi="Tahoma" w:cs="Tahoma"/>
        </w:rPr>
      </w:pPr>
      <w:bookmarkStart w:id="283" w:name="_Hlk94464867"/>
      <w:r>
        <w:rPr>
          <w:rFonts w:ascii="Tahoma" w:eastAsia="Arial" w:hAnsi="Tahoma" w:cs="Tahoma"/>
        </w:rPr>
        <w:t>Los equipos y/o maquinaria a emplearse deberán ser suministrados, de acuerdo al siguiente detalle:</w:t>
      </w:r>
    </w:p>
    <w:tbl>
      <w:tblPr>
        <w:tblW w:w="658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99"/>
        <w:gridCol w:w="1584"/>
      </w:tblGrid>
      <w:tr w:rsidR="00D17734" w:rsidTr="00D17734">
        <w:trPr>
          <w:trHeight w:val="197"/>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b/>
                <w:bCs/>
                <w:color w:val="333333"/>
                <w:lang w:eastAsia="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b/>
                <w:bCs/>
                <w:color w:val="333333"/>
                <w:lang w:eastAsia="es-BO"/>
              </w:rPr>
              <w:t>UNIDAD</w:t>
            </w:r>
          </w:p>
        </w:tc>
      </w:tr>
      <w:tr w:rsidR="00D17734" w:rsidTr="00D17734">
        <w:trPr>
          <w:trHeight w:val="21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VIBRADORA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widowControl w:val="0"/>
              <w:autoSpaceDE w:val="0"/>
              <w:autoSpaceDN w:val="0"/>
              <w:jc w:val="center"/>
              <w:rPr>
                <w:rFonts w:ascii="Tahoma" w:eastAsia="Arial" w:hAnsi="Tahoma" w:cs="Tahoma"/>
              </w:rPr>
            </w:pPr>
            <w:r>
              <w:rPr>
                <w:rFonts w:ascii="Tahoma" w:eastAsia="Arial" w:hAnsi="Tahoma" w:cs="Tahoma"/>
              </w:rPr>
              <w:t>HR</w:t>
            </w:r>
          </w:p>
        </w:tc>
      </w:tr>
      <w:tr w:rsidR="00D17734" w:rsidTr="00D17734">
        <w:trPr>
          <w:trHeight w:val="21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MEZCLADORA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widowControl w:val="0"/>
              <w:autoSpaceDE w:val="0"/>
              <w:autoSpaceDN w:val="0"/>
              <w:jc w:val="center"/>
              <w:rPr>
                <w:rFonts w:ascii="Tahoma" w:eastAsia="Arial" w:hAnsi="Tahoma" w:cs="Tahoma"/>
              </w:rPr>
            </w:pPr>
            <w:r>
              <w:rPr>
                <w:rFonts w:ascii="Tahoma" w:eastAsia="Arial" w:hAnsi="Tahoma" w:cs="Tahoma"/>
              </w:rPr>
              <w:t>HR</w:t>
            </w:r>
          </w:p>
        </w:tc>
      </w:tr>
    </w:tbl>
    <w:p w:rsidR="00D17734" w:rsidRDefault="00D17734" w:rsidP="00D17734">
      <w:pPr>
        <w:widowControl w:val="0"/>
        <w:tabs>
          <w:tab w:val="left" w:pos="8711"/>
        </w:tabs>
        <w:autoSpaceDE w:val="0"/>
        <w:autoSpaceDN w:val="0"/>
        <w:jc w:val="both"/>
        <w:rPr>
          <w:rFonts w:ascii="Tahoma" w:eastAsia="Arial" w:hAnsi="Tahoma" w:cs="Tahoma"/>
        </w:rPr>
      </w:pPr>
      <w:bookmarkStart w:id="284" w:name="_Hlk94464457"/>
      <w:bookmarkStart w:id="285" w:name="_Hlk94464434"/>
      <w:bookmarkStart w:id="286" w:name="_Hlk94470337"/>
      <w:bookmarkStart w:id="287" w:name="_Hlk94465367"/>
      <w:bookmarkEnd w:id="283"/>
      <w:r>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Contratista deberá cumplir con los requisitos establecidos en la Norma Boliviana del Hormigón Armado CBH-87 para los materiales que cubre esta norma.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84"/>
    <w:bookmarkEnd w:id="285"/>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Madera de Construcción (3 usos)</w:t>
      </w:r>
    </w:p>
    <w:p w:rsidR="00D17734" w:rsidRDefault="00D17734" w:rsidP="00D17734">
      <w:pPr>
        <w:widowControl w:val="0"/>
        <w:autoSpaceDE w:val="0"/>
        <w:autoSpaceDN w:val="0"/>
        <w:ind w:right="217"/>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ochoó</w:t>
      </w:r>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rsidR="00D17734" w:rsidRDefault="00D17734" w:rsidP="00D17734">
      <w:pPr>
        <w:widowControl w:val="0"/>
        <w:autoSpaceDE w:val="0"/>
        <w:autoSpaceDN w:val="0"/>
        <w:ind w:right="217"/>
        <w:jc w:val="both"/>
        <w:rPr>
          <w:rFonts w:ascii="Tahoma" w:eastAsia="Arial" w:hAnsi="Tahoma" w:cs="Tahoma"/>
        </w:rPr>
      </w:pPr>
      <w:r>
        <w:rPr>
          <w:rFonts w:ascii="Tahoma" w:eastAsia="Arial"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D17734" w:rsidRDefault="00D17734" w:rsidP="00D17734">
      <w:pPr>
        <w:widowControl w:val="0"/>
        <w:tabs>
          <w:tab w:val="left" w:pos="560"/>
          <w:tab w:val="left" w:pos="7740"/>
        </w:tabs>
        <w:autoSpaceDE w:val="0"/>
        <w:autoSpaceDN w:val="0"/>
        <w:jc w:val="both"/>
        <w:rPr>
          <w:rFonts w:ascii="Tahoma" w:eastAsia="Arial" w:hAnsi="Tahoma" w:cs="Tahoma"/>
        </w:rPr>
      </w:pPr>
      <w:r>
        <w:rPr>
          <w:rFonts w:ascii="Tahoma" w:eastAsia="Arial" w:hAnsi="Tahoma" w:cs="Tahoma"/>
        </w:rPr>
        <w:t>La madera muy dura y con gran contracción. Se utilizará para puntales.</w:t>
      </w:r>
    </w:p>
    <w:p w:rsidR="00D17734" w:rsidRDefault="00D17734" w:rsidP="00D17734">
      <w:pPr>
        <w:widowControl w:val="0"/>
        <w:tabs>
          <w:tab w:val="left" w:pos="560"/>
        </w:tabs>
        <w:autoSpaceDE w:val="0"/>
        <w:autoSpaceDN w:val="0"/>
        <w:jc w:val="both"/>
        <w:rPr>
          <w:rFonts w:ascii="Tahoma" w:eastAsia="Arial" w:hAnsi="Tahoma" w:cs="Tahoma"/>
          <w:b/>
        </w:rPr>
      </w:pPr>
      <w:r>
        <w:rPr>
          <w:rFonts w:ascii="Tahoma" w:eastAsia="Arial" w:hAnsi="Tahoma" w:cs="Tahoma"/>
          <w:b/>
        </w:rPr>
        <w:t>Fierro Corrugado</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Las barras no presentarán defectos superficiales, grietas ni sopladuras; la sección equivalente no será inferior al 95% de la sección nominal.</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Los aceros de refuerzo de distintos diámetros y características se almacenarán separadamente debidamente identificados a fin de evitar la posibilidad de intercambio de barras o errores.</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color w:val="000000"/>
        </w:rPr>
        <w:t>Se prohíbe el uso de barras lisas trefiladas como armaduras para el hormigón armado, excepto en componentes de mallas electro soldadas.</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En caso de que el Supervisor de Obra así lo requiera, el Contratista deberá presentar certificados de calidad proporcionados por el fabricante o por un laboratorio certificado, de las partidas de acero que ingresen a la obra.</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Alambre de Amarre</w:t>
      </w:r>
    </w:p>
    <w:p w:rsidR="00D17734" w:rsidRDefault="00D17734" w:rsidP="00D17734">
      <w:pPr>
        <w:widowControl w:val="0"/>
        <w:autoSpaceDE w:val="0"/>
        <w:autoSpaceDN w:val="0"/>
        <w:ind w:right="101"/>
        <w:jc w:val="both"/>
        <w:rPr>
          <w:rFonts w:ascii="Tahoma" w:eastAsia="Century Gothic" w:hAnsi="Tahoma" w:cs="Tahoma"/>
          <w:w w:val="104"/>
        </w:rPr>
      </w:pPr>
      <w:r>
        <w:rPr>
          <w:rFonts w:ascii="Tahoma" w:eastAsia="Century Gothic" w:hAnsi="Tahoma" w:cs="Tahoma"/>
        </w:rPr>
        <w:t>El Contratista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rsidR="00D17734" w:rsidRDefault="00D17734" w:rsidP="00D17734">
      <w:pPr>
        <w:widowControl w:val="0"/>
        <w:autoSpaceDE w:val="0"/>
        <w:autoSpaceDN w:val="0"/>
        <w:ind w:right="101"/>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m</w:t>
      </w:r>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rsidR="00D17734" w:rsidRDefault="00D17734" w:rsidP="00D17734">
      <w:pPr>
        <w:widowControl w:val="0"/>
        <w:autoSpaceDE w:val="0"/>
        <w:autoSpaceDN w:val="0"/>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rsidR="00D17734" w:rsidRDefault="00D17734" w:rsidP="00D17734">
      <w:pPr>
        <w:widowControl w:val="0"/>
        <w:tabs>
          <w:tab w:val="left" w:pos="560"/>
          <w:tab w:val="left" w:pos="7740"/>
        </w:tabs>
        <w:autoSpaceDE w:val="0"/>
        <w:autoSpaceDN w:val="0"/>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rsidR="00D17734" w:rsidRDefault="00D17734" w:rsidP="00D17734">
      <w:pPr>
        <w:ind w:right="48"/>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Clavos</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Los clavos serán de acero, obtenidos conformando el alambre de acero trefilado en tres partes cabeza, espiga y punta.</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 xml:space="preserve">La forma de Presentación e Identificación será en bolsas de 1 kg., con la longitud, el diámetro o calibre señalado en la misma. </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Se requerirá principalmente clavos de 2”; 2 1/2”;3”; 4”.</w:t>
      </w:r>
    </w:p>
    <w:p w:rsidR="00D17734" w:rsidRDefault="00D17734" w:rsidP="00D17734">
      <w:pPr>
        <w:widowControl w:val="0"/>
        <w:tabs>
          <w:tab w:val="left" w:pos="560"/>
        </w:tabs>
        <w:autoSpaceDE w:val="0"/>
        <w:autoSpaceDN w:val="0"/>
        <w:jc w:val="both"/>
        <w:rPr>
          <w:rFonts w:ascii="Tahoma" w:eastAsia="Arial" w:hAnsi="Tahoma" w:cs="Tahoma"/>
          <w:b/>
        </w:rPr>
      </w:pPr>
      <w:r>
        <w:rPr>
          <w:rFonts w:ascii="Tahoma" w:eastAsia="Arial" w:hAnsi="Tahoma" w:cs="Tahoma"/>
          <w:b/>
        </w:rPr>
        <w:t>Cemento Portland</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Pr>
          <w:rFonts w:ascii="Tahoma" w:eastAsia="Arial" w:hAnsi="Tahoma" w:cs="Tahoma"/>
          <w:b/>
        </w:rPr>
        <w:t>mínima de 30 MPa a los 28 días</w:t>
      </w:r>
      <w:r>
        <w:rPr>
          <w:rFonts w:ascii="Tahoma" w:eastAsia="Arial"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cemento que por alguna razón haya fraguado parcialmente o contenga terrones, grumos, costras, etc., será rechazado automáticamente y retirado del lugar de la Obra</w:t>
      </w:r>
    </w:p>
    <w:p w:rsidR="00D17734" w:rsidRDefault="00D17734" w:rsidP="00D17734">
      <w:pPr>
        <w:widowControl w:val="0"/>
        <w:tabs>
          <w:tab w:val="left" w:pos="560"/>
        </w:tabs>
        <w:autoSpaceDE w:val="0"/>
        <w:autoSpaceDN w:val="0"/>
        <w:jc w:val="both"/>
        <w:rPr>
          <w:rFonts w:ascii="Tahoma" w:eastAsia="Arial" w:hAnsi="Tahoma" w:cs="Tahoma"/>
          <w:b/>
        </w:rPr>
      </w:pPr>
      <w:r>
        <w:rPr>
          <w:rFonts w:ascii="Tahoma" w:eastAsia="Arial" w:hAnsi="Tahoma" w:cs="Tahoma"/>
          <w:b/>
        </w:rPr>
        <w:t>Áridos</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Los agregados a emplearse en la fabricación de hormigones serán aquellas arenas y gravas obtenidas de yacimientos naturales, rocas trituradas y otros que </w:t>
      </w:r>
      <w:r>
        <w:rPr>
          <w:rFonts w:ascii="Tahoma" w:eastAsia="Arial" w:hAnsi="Tahoma" w:cs="Tahoma"/>
        </w:rPr>
        <w:t>deberán cumplir todos los requerimientos indicados en la norma CBH-87 y normas IBNORCA</w:t>
      </w:r>
      <w:r>
        <w:rPr>
          <w:rFonts w:ascii="Tahoma" w:eastAsia="Arial" w:hAnsi="Tahoma" w:cs="Tahoma"/>
          <w:color w:val="000000"/>
        </w:rPr>
        <w:t>.</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 arena o árido fino será aquel que pase el tamiz de 5mm. De malla y grava o árido grueso el que resulte retenido por dicho tamiz, debiéndose realizar los ensayos de calidad previo a su uso en los hormigones o morteros.</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De ser necesario, el Supervisor de Obra instruirá la realización de ensayos de manera previa al uso del material en la obra, para ello se basará en la norma CBH-87 complementada con las normas técnicas IBNORCA.</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b/>
        </w:rPr>
        <w:t>Agua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No se permitirá el empleo de aguas estancadas procedentes de pequeñas lagunas o aquéllas que provengan de alcantarillados, pantanos o ciénagas.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Toda agua de calidad dudosa deberá ser sometido al análisis respectivo y autorizado por el Supervisor de obra antes de su empleo.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La temperatura del agua para la preparación del hormigón deberá ser superior a 5ºC.</w:t>
      </w:r>
    </w:p>
    <w:p w:rsidR="00D17734" w:rsidRDefault="00D17734" w:rsidP="00D17734">
      <w:pPr>
        <w:widowControl w:val="0"/>
        <w:tabs>
          <w:tab w:val="left" w:pos="8711"/>
        </w:tabs>
        <w:autoSpaceDE w:val="0"/>
        <w:autoSpaceDN w:val="0"/>
        <w:jc w:val="both"/>
        <w:rPr>
          <w:rFonts w:ascii="Tahoma" w:eastAsia="Arial" w:hAnsi="Tahoma" w:cs="Tahoma"/>
          <w:b/>
        </w:rPr>
      </w:pPr>
      <w:bookmarkStart w:id="288" w:name="_Hlk94459670"/>
      <w:bookmarkStart w:id="289" w:name="_Hlk94458951"/>
      <w:bookmarkEnd w:id="286"/>
      <w:bookmarkEnd w:id="287"/>
      <w:r>
        <w:rPr>
          <w:rFonts w:ascii="Tahoma" w:eastAsia="Arial" w:hAnsi="Tahoma" w:cs="Tahoma"/>
          <w:b/>
        </w:rPr>
        <w:t>Hormigones</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 xml:space="preserve">El hormigón será diseñado para tener una resistencia característica de compresión a los 28 días de mínimo </w:t>
      </w:r>
      <w:r>
        <w:rPr>
          <w:rFonts w:ascii="Tahoma" w:eastAsia="Arial" w:hAnsi="Tahoma" w:cs="Tahoma"/>
          <w:b/>
        </w:rPr>
        <w:t>210 kg/cm2</w:t>
      </w:r>
      <w:r>
        <w:rPr>
          <w:rFonts w:ascii="Tahoma" w:eastAsia="Arial" w:hAnsi="Tahoma" w:cs="Tahoma"/>
        </w:rPr>
        <w:t xml:space="preserve"> o la resistencia característica que se indique en los planos constructivos o memoria de cálculo.</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Los ensayos necesarios para determinar las resistencias de rotura se realizarán sobre probetas cilíndricas normales de 15 cm. de diámetro y 30 cm de altura, en estricto cumplimiento de la norma CBH-87 y/o las normas IBNORCA.</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Para el diseño de la mezcla se podrá utilizar la siguiente relación para estimar la resistencia media:</w:t>
      </w:r>
    </w:p>
    <w:p w:rsidR="00D17734" w:rsidRDefault="00D17734" w:rsidP="00D17734">
      <w:pPr>
        <w:widowControl w:val="0"/>
        <w:tabs>
          <w:tab w:val="left" w:pos="560"/>
        </w:tabs>
        <w:autoSpaceDE w:val="0"/>
        <w:autoSpaceDN w:val="0"/>
        <w:jc w:val="both"/>
        <w:rPr>
          <w:rFonts w:ascii="Tahoma" w:eastAsia="Arial" w:hAnsi="Tahoma" w:cs="Tahoma"/>
          <w:lang w:val="pt-BR"/>
        </w:rPr>
      </w:pPr>
      <w:r>
        <w:rPr>
          <w:rFonts w:ascii="Tahoma" w:eastAsia="Arial" w:hAnsi="Tahoma" w:cs="Tahoma"/>
        </w:rPr>
        <w:tab/>
      </w:r>
      <w:r>
        <w:rPr>
          <w:rFonts w:ascii="Tahoma" w:eastAsia="Arial" w:hAnsi="Tahoma" w:cs="Tahoma"/>
          <w:lang w:val="pt-BR"/>
        </w:rPr>
        <w:t>F</w:t>
      </w:r>
      <w:r>
        <w:rPr>
          <w:rFonts w:ascii="Tahoma" w:eastAsia="Arial" w:hAnsi="Tahoma" w:cs="Tahoma"/>
          <w:vertAlign w:val="subscript"/>
          <w:lang w:val="pt-BR"/>
        </w:rPr>
        <w:t>ck</w:t>
      </w:r>
      <w:r>
        <w:rPr>
          <w:rFonts w:ascii="Tahoma" w:eastAsia="Arial" w:hAnsi="Tahoma" w:cs="Tahoma"/>
          <w:lang w:val="pt-BR"/>
        </w:rPr>
        <w:t xml:space="preserve"> = F</w:t>
      </w:r>
      <w:r>
        <w:rPr>
          <w:rFonts w:ascii="Tahoma" w:eastAsia="Arial" w:hAnsi="Tahoma" w:cs="Tahoma"/>
          <w:vertAlign w:val="subscript"/>
          <w:lang w:val="pt-BR"/>
        </w:rPr>
        <w:t>cm</w:t>
      </w:r>
      <w:r>
        <w:rPr>
          <w:rFonts w:ascii="Tahoma" w:eastAsia="Arial" w:hAnsi="Tahoma" w:cs="Tahoma"/>
          <w:lang w:val="pt-BR"/>
        </w:rPr>
        <w:t xml:space="preserve"> (1 – 1,64*</w:t>
      </w:r>
      <w:r>
        <w:rPr>
          <w:rFonts w:ascii="Symbol" w:eastAsia="Arial" w:hAnsi="Symbol" w:cs="Arial"/>
          <w:lang w:val="pt-BR"/>
        </w:rPr>
        <w:t></w:t>
      </w:r>
      <w:r>
        <w:rPr>
          <w:rFonts w:ascii="Tahoma" w:eastAsia="Arial" w:hAnsi="Tahoma" w:cs="Tahoma"/>
          <w:lang w:val="pt-BR"/>
        </w:rPr>
        <w:t>)</w:t>
      </w:r>
    </w:p>
    <w:p w:rsidR="00D17734" w:rsidRDefault="00D17734" w:rsidP="00D17734">
      <w:pPr>
        <w:widowControl w:val="0"/>
        <w:tabs>
          <w:tab w:val="left" w:pos="560"/>
        </w:tabs>
        <w:autoSpaceDE w:val="0"/>
        <w:autoSpaceDN w:val="0"/>
        <w:jc w:val="both"/>
        <w:rPr>
          <w:rFonts w:ascii="Tahoma" w:eastAsia="Arial" w:hAnsi="Tahoma" w:cs="Tahoma"/>
          <w:lang w:val="pt-BR"/>
        </w:rPr>
      </w:pPr>
      <w:r>
        <w:rPr>
          <w:rFonts w:ascii="Tahoma" w:eastAsia="Arial" w:hAnsi="Tahoma" w:cs="Tahoma"/>
          <w:lang w:val="pt-BR"/>
        </w:rPr>
        <w:t>Donde:</w:t>
      </w:r>
    </w:p>
    <w:p w:rsidR="00D17734" w:rsidRDefault="00D17734" w:rsidP="00756B31">
      <w:pPr>
        <w:widowControl w:val="0"/>
        <w:numPr>
          <w:ilvl w:val="0"/>
          <w:numId w:val="84"/>
        </w:numPr>
        <w:tabs>
          <w:tab w:val="left" w:pos="560"/>
        </w:tabs>
        <w:autoSpaceDE w:val="0"/>
        <w:autoSpaceDN w:val="0"/>
        <w:jc w:val="both"/>
        <w:rPr>
          <w:rFonts w:ascii="Tahoma" w:eastAsia="Arial" w:hAnsi="Tahoma" w:cs="Tahoma"/>
        </w:rPr>
      </w:pPr>
      <w:r>
        <w:rPr>
          <w:rFonts w:ascii="Tahoma" w:eastAsia="Arial" w:hAnsi="Tahoma" w:cs="Tahoma"/>
        </w:rPr>
        <w:t>F</w:t>
      </w:r>
      <w:r>
        <w:rPr>
          <w:rFonts w:ascii="Tahoma" w:eastAsia="Arial" w:hAnsi="Tahoma" w:cs="Tahoma"/>
          <w:vertAlign w:val="subscript"/>
        </w:rPr>
        <w:t>ck</w:t>
      </w:r>
      <w:r>
        <w:rPr>
          <w:rFonts w:ascii="Tahoma" w:eastAsia="Arial" w:hAnsi="Tahoma" w:cs="Tahoma"/>
        </w:rPr>
        <w:t xml:space="preserve"> = Resistencia característica indica en el proyecto o planos constructivos</w:t>
      </w:r>
    </w:p>
    <w:p w:rsidR="00D17734" w:rsidRDefault="00D17734" w:rsidP="00756B31">
      <w:pPr>
        <w:widowControl w:val="0"/>
        <w:numPr>
          <w:ilvl w:val="0"/>
          <w:numId w:val="84"/>
        </w:numPr>
        <w:tabs>
          <w:tab w:val="left" w:pos="560"/>
        </w:tabs>
        <w:autoSpaceDE w:val="0"/>
        <w:autoSpaceDN w:val="0"/>
        <w:jc w:val="both"/>
        <w:rPr>
          <w:rFonts w:ascii="Tahoma" w:eastAsia="Arial" w:hAnsi="Tahoma" w:cs="Tahoma"/>
        </w:rPr>
      </w:pPr>
      <w:r>
        <w:rPr>
          <w:rFonts w:ascii="Tahoma" w:eastAsia="Arial" w:hAnsi="Tahoma" w:cs="Tahoma"/>
        </w:rPr>
        <w:t>F</w:t>
      </w:r>
      <w:r>
        <w:rPr>
          <w:rFonts w:ascii="Tahoma" w:eastAsia="Arial" w:hAnsi="Tahoma" w:cs="Tahoma"/>
          <w:vertAlign w:val="subscript"/>
        </w:rPr>
        <w:t xml:space="preserve">cm </w:t>
      </w:r>
      <w:r>
        <w:rPr>
          <w:rFonts w:ascii="Tahoma" w:eastAsia="Arial" w:hAnsi="Tahoma" w:cs="Tahoma"/>
        </w:rPr>
        <w:t>= Resistencia media.</w:t>
      </w:r>
    </w:p>
    <w:p w:rsidR="00D17734" w:rsidRDefault="00D17734" w:rsidP="00756B31">
      <w:pPr>
        <w:widowControl w:val="0"/>
        <w:numPr>
          <w:ilvl w:val="0"/>
          <w:numId w:val="84"/>
        </w:numPr>
        <w:tabs>
          <w:tab w:val="left" w:pos="560"/>
        </w:tabs>
        <w:autoSpaceDE w:val="0"/>
        <w:autoSpaceDN w:val="0"/>
        <w:jc w:val="both"/>
        <w:rPr>
          <w:rFonts w:ascii="Tahoma" w:eastAsia="Arial" w:hAnsi="Tahoma" w:cs="Tahoma"/>
        </w:rPr>
      </w:pPr>
      <w:r>
        <w:rPr>
          <w:rFonts w:ascii="Symbol" w:eastAsia="Arial" w:hAnsi="Symbol" w:cs="Arial"/>
          <w:lang w:val="pt-BR"/>
        </w:rPr>
        <w:t></w:t>
      </w:r>
      <w:r>
        <w:rPr>
          <w:rFonts w:ascii="Tahoma" w:eastAsia="Arial" w:hAnsi="Tahoma" w:cs="Tahoma"/>
        </w:rPr>
        <w:t xml:space="preserve"> = Coeficiente de variación de la resistencia expresada como número decimal, que deberá tomarse igual o mayor a 0,20.</w:t>
      </w:r>
    </w:p>
    <w:p w:rsidR="00D17734" w:rsidRDefault="00D17734" w:rsidP="00756B31">
      <w:pPr>
        <w:widowControl w:val="0"/>
        <w:numPr>
          <w:ilvl w:val="0"/>
          <w:numId w:val="84"/>
        </w:numPr>
        <w:tabs>
          <w:tab w:val="left" w:pos="560"/>
        </w:tabs>
        <w:autoSpaceDE w:val="0"/>
        <w:autoSpaceDN w:val="0"/>
        <w:jc w:val="both"/>
        <w:rPr>
          <w:rFonts w:ascii="Tahoma" w:eastAsia="Arial" w:hAnsi="Tahoma" w:cs="Tahoma"/>
        </w:rPr>
      </w:pPr>
      <w:r>
        <w:rPr>
          <w:rFonts w:ascii="Tahoma" w:eastAsia="Arial" w:hAnsi="Tahoma" w:cs="Tahoma"/>
        </w:rPr>
        <w:t>1,64 = Coeficiente correspondiente al cuantío 5 %.</w:t>
      </w:r>
    </w:p>
    <w:p w:rsidR="00D17734" w:rsidRDefault="00D17734" w:rsidP="00D17734">
      <w:pPr>
        <w:widowControl w:val="0"/>
        <w:tabs>
          <w:tab w:val="left" w:pos="560"/>
        </w:tabs>
        <w:autoSpaceDE w:val="0"/>
        <w:autoSpaceDN w:val="0"/>
        <w:jc w:val="both"/>
        <w:rPr>
          <w:rFonts w:ascii="Tahoma" w:eastAsia="Arial" w:hAnsi="Tahoma" w:cs="Tahoma"/>
        </w:rPr>
      </w:pP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Pero también se podrá usar las tablas de la norma CBH-87 para estimar el Fcm que sirva para el diseño de la mezcla. El contratista deberá garantizar la buena ejecución de los hormigones en obra, la resistencia y durabilidad del mismo.</w:t>
      </w:r>
    </w:p>
    <w:p w:rsidR="00D17734" w:rsidRDefault="00D17734" w:rsidP="00D17734">
      <w:pPr>
        <w:widowControl w:val="0"/>
        <w:autoSpaceDE w:val="0"/>
        <w:autoSpaceDN w:val="0"/>
        <w:spacing w:line="360" w:lineRule="auto"/>
        <w:jc w:val="both"/>
        <w:rPr>
          <w:rFonts w:ascii="Tahoma" w:eastAsia="Arial" w:hAnsi="Tahoma" w:cs="Tahoma"/>
          <w:b/>
        </w:rPr>
      </w:pPr>
      <w:r>
        <w:rPr>
          <w:rFonts w:ascii="Tahoma" w:eastAsia="Arial" w:hAnsi="Tahoma" w:cs="Tahoma"/>
          <w:b/>
        </w:rPr>
        <w:t>Mezcladora y Vibradora</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Las mezcladoras deben ser de diseño tal que produzcan una mezcla homogénea de características uniformes, deberán tener capacidad entre 320 a 600 Litros. Las vibradoras serán del tipo de inmersión de alta frecuencia, se introducirán lentamente y en posición vertical o ligeramente inclinada.</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D17734" w:rsidRDefault="00D17734" w:rsidP="00D17734">
      <w:pPr>
        <w:widowControl w:val="0"/>
        <w:autoSpaceDE w:val="0"/>
        <w:autoSpaceDN w:val="0"/>
        <w:jc w:val="both"/>
        <w:outlineLvl w:val="0"/>
        <w:rPr>
          <w:rFonts w:ascii="Tahoma" w:eastAsia="Arial" w:hAnsi="Tahoma" w:cs="Tahoma"/>
          <w:b/>
          <w:bCs/>
        </w:rPr>
      </w:pPr>
      <w:r>
        <w:rPr>
          <w:rFonts w:ascii="Tahoma" w:eastAsia="Arial" w:hAnsi="Tahoma" w:cs="Tahoma"/>
          <w:b/>
          <w:bCs/>
        </w:rPr>
        <w:t>FORMA DE EJECUCIÓN. –</w:t>
      </w:r>
      <w:bookmarkEnd w:id="288"/>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En cuanto al: encofrado,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bookmarkEnd w:id="289"/>
    <w:p w:rsidR="00D17734" w:rsidRDefault="00D17734" w:rsidP="00D17734">
      <w:pPr>
        <w:widowControl w:val="0"/>
        <w:autoSpaceDE w:val="0"/>
        <w:autoSpaceDN w:val="0"/>
        <w:jc w:val="both"/>
        <w:rPr>
          <w:rFonts w:ascii="Tahoma" w:eastAsia="Arial" w:hAnsi="Tahoma" w:cs="Tahoma"/>
        </w:rPr>
      </w:pPr>
      <w:r>
        <w:rPr>
          <w:rFonts w:ascii="Tahoma" w:eastAsia="Arial" w:hAnsi="Tahoma" w:cs="Tahoma"/>
          <w:b/>
        </w:rPr>
        <w:t>Limpieza y Preparación</w:t>
      </w:r>
    </w:p>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 Luego de haber emparejado el fondo de la excavación se deberá vaciar una capa de hormigón pobre con dosificación 1:3:5 en un espesor de 5 cm.</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Encofrados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Su arreglo y escuadrías usadas serán los necesarios para resistir el peso del hormigón fresco, equipo de construcción y los obreros durante la operación del vaciado.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Los encofrados deberán ser estancos a fin de evitar el empobrecimiento del hormigón por escurrimiento del agua.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Cuando el Supervisor de Obra compruebe que los encofrados presentan defectos, postergará el día del vaciado o interrumpirá las operaciones de vaciado hasta que las deficiencias sean corregidas.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Si se preveen varios usos de los encofrados, estos deberán limpiarse y repararse perfectamente antes de su nuevo uso. El número máximo de usos será el indicado en el proyecto.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En el caso de fundaciones y muros, no se deberán utilizar superficies de tierra que hagan las veces de encofrado a menos que así se especifique en planos.</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b/>
        </w:rPr>
        <w:t>Armado de Fierros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armado de las barras de acero corrugado a usarse en el presente ítem deberá cumplir con la norma CBH-87 complementadas las normas IBNORCA en cuanto a control de calidad de la ejecución. Se dispondrá un sitio específico en la obra para el doblado y preparación de armaduras con las herramientas adecuadas.</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 El radio mínimo de doblado, así como las longitudes de patillas y ganchos, deberá respetar lo indicado en planos constructivos y la normativa CBH-87.</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rPr>
        <w:t>Queda terminantemente prohibido el empleo de aceros de diferentes tipos en una misma</w:t>
      </w:r>
      <w:r>
        <w:rPr>
          <w:rFonts w:ascii="Tahoma" w:eastAsia="Arial" w:hAnsi="Tahoma" w:cs="Tahoma"/>
          <w:color w:val="000000"/>
        </w:rPr>
        <w:t xml:space="preserve"> sección, salvo ello sea debidamente justificado por el Contratista y aprobado por el Supervisor de Obra. </w:t>
      </w:r>
      <w:r>
        <w:rPr>
          <w:rFonts w:ascii="Tahoma" w:eastAsia="Arial" w:hAnsi="Tahoma" w:cs="Tahoma"/>
        </w:rPr>
        <w:t>Todas las herramientas a emplearse para el cortado, amarre y doblado de fierro, serán proporcionados por el Contratista en condiciones adecuadas y de manera oportuna.</w:t>
      </w:r>
    </w:p>
    <w:p w:rsidR="00D17734" w:rsidRDefault="00D17734" w:rsidP="00D17734">
      <w:pPr>
        <w:widowControl w:val="0"/>
        <w:tabs>
          <w:tab w:val="left" w:pos="560"/>
        </w:tabs>
        <w:autoSpaceDE w:val="0"/>
        <w:autoSpaceDN w:val="0"/>
        <w:jc w:val="both"/>
        <w:rPr>
          <w:rFonts w:ascii="Tahoma" w:eastAsia="Arial" w:hAnsi="Tahoma" w:cs="Tahoma"/>
          <w:b/>
        </w:rPr>
      </w:pPr>
      <w:r>
        <w:rPr>
          <w:rFonts w:ascii="Tahoma" w:eastAsia="Arial" w:hAnsi="Tahoma" w:cs="Tahoma"/>
          <w:b/>
        </w:rPr>
        <w:t>Empalmes en las barras</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Se ejecutarán los empalmes en los sectores donde estén expresamente indicado en planos constructivos o instruido por el Supervisor de Obra. Si fuera necesario realizar modificaciones en los esquemas de empalmes, estos se ubicarán en aquellos lugares donde las barras tengan menores solicitaciones, además la resistencia del empalme deberá ser como mínimo igual a la resistencia que tiene la barra.</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Se realizarán empalmes por superposición de acuerdo al siguiente detalle:</w:t>
      </w:r>
    </w:p>
    <w:p w:rsidR="00D17734" w:rsidRDefault="00D17734" w:rsidP="00D17734">
      <w:pPr>
        <w:widowControl w:val="0"/>
        <w:tabs>
          <w:tab w:val="left" w:pos="560"/>
        </w:tabs>
        <w:autoSpaceDE w:val="0"/>
        <w:autoSpaceDN w:val="0"/>
        <w:ind w:left="284"/>
        <w:jc w:val="both"/>
        <w:rPr>
          <w:rFonts w:ascii="Tahoma" w:eastAsia="Arial" w:hAnsi="Tahoma" w:cs="Tahoma"/>
        </w:rPr>
      </w:pPr>
      <w:r>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rsidR="00D17734" w:rsidRDefault="00D17734" w:rsidP="00D17734">
      <w:pPr>
        <w:widowControl w:val="0"/>
        <w:tabs>
          <w:tab w:val="left" w:pos="560"/>
        </w:tabs>
        <w:autoSpaceDE w:val="0"/>
        <w:autoSpaceDN w:val="0"/>
        <w:ind w:left="284"/>
        <w:jc w:val="both"/>
        <w:rPr>
          <w:rFonts w:ascii="Tahoma" w:eastAsia="Arial" w:hAnsi="Tahoma" w:cs="Tahoma"/>
        </w:rPr>
      </w:pPr>
      <w:r>
        <w:rPr>
          <w:rFonts w:ascii="Tahoma" w:eastAsia="Arial" w:hAnsi="Tahoma" w:cs="Tahoma"/>
        </w:rPr>
        <w:t>b) En toda la longitud del empalme se colocarán armaduras transversales suplementarias para mejorar las condiciones del empalme, cuando sea necesario.</w:t>
      </w:r>
    </w:p>
    <w:p w:rsidR="00D17734" w:rsidRDefault="00D17734" w:rsidP="00D17734">
      <w:pPr>
        <w:widowControl w:val="0"/>
        <w:tabs>
          <w:tab w:val="left" w:pos="560"/>
        </w:tabs>
        <w:autoSpaceDE w:val="0"/>
        <w:autoSpaceDN w:val="0"/>
        <w:ind w:left="284"/>
        <w:jc w:val="both"/>
        <w:rPr>
          <w:rFonts w:ascii="Tahoma" w:eastAsia="Arial" w:hAnsi="Tahoma" w:cs="Tahoma"/>
        </w:rPr>
      </w:pPr>
      <w:r>
        <w:rPr>
          <w:rFonts w:ascii="Tahoma" w:eastAsia="Arial"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b/>
        </w:rPr>
        <w:t>Mezclado</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El hormigón deberá ser mezclado mecánicamente dosificando por volumen y deseablemente por peso. Para esta tarea:</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 Sé utilizarán una o más hormigoneras de capacidad adecuada y se empleará personal especializado para su manejo.</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 Periódicamente se verificará la uniformidad del mezclado.</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 Los materiales componentes serán introducidos en el orden siguiente:</w:t>
      </w:r>
    </w:p>
    <w:p w:rsidR="00D17734" w:rsidRDefault="00D17734" w:rsidP="00D17734">
      <w:pPr>
        <w:widowControl w:val="0"/>
        <w:tabs>
          <w:tab w:val="left" w:pos="560"/>
        </w:tabs>
        <w:autoSpaceDE w:val="0"/>
        <w:autoSpaceDN w:val="0"/>
        <w:ind w:left="426"/>
        <w:jc w:val="both"/>
        <w:rPr>
          <w:rFonts w:ascii="Tahoma" w:eastAsia="Arial" w:hAnsi="Tahoma" w:cs="Tahoma"/>
        </w:rPr>
      </w:pPr>
      <w:r>
        <w:rPr>
          <w:rFonts w:ascii="Tahoma" w:eastAsia="Arial" w:hAnsi="Tahoma" w:cs="Tahoma"/>
        </w:rPr>
        <w:t>1º Una parte del agua del mezclado (aproximadamente la mitad)</w:t>
      </w:r>
    </w:p>
    <w:p w:rsidR="00D17734" w:rsidRDefault="00D17734" w:rsidP="00D17734">
      <w:pPr>
        <w:widowControl w:val="0"/>
        <w:tabs>
          <w:tab w:val="left" w:pos="560"/>
        </w:tabs>
        <w:autoSpaceDE w:val="0"/>
        <w:autoSpaceDN w:val="0"/>
        <w:ind w:left="426"/>
        <w:jc w:val="both"/>
        <w:rPr>
          <w:rFonts w:ascii="Tahoma" w:eastAsia="Arial" w:hAnsi="Tahoma" w:cs="Tahoma"/>
        </w:rPr>
      </w:pPr>
      <w:r>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rsidR="00D17734" w:rsidRDefault="00D17734" w:rsidP="00D17734">
      <w:pPr>
        <w:widowControl w:val="0"/>
        <w:tabs>
          <w:tab w:val="left" w:pos="560"/>
        </w:tabs>
        <w:autoSpaceDE w:val="0"/>
        <w:autoSpaceDN w:val="0"/>
        <w:ind w:left="426"/>
        <w:jc w:val="both"/>
        <w:rPr>
          <w:rFonts w:ascii="Tahoma" w:eastAsia="Arial" w:hAnsi="Tahoma" w:cs="Tahoma"/>
        </w:rPr>
      </w:pPr>
      <w:r>
        <w:rPr>
          <w:rFonts w:ascii="Tahoma" w:eastAsia="Arial" w:hAnsi="Tahoma" w:cs="Tahoma"/>
        </w:rPr>
        <w:t>3º La grava.</w:t>
      </w:r>
    </w:p>
    <w:p w:rsidR="00D17734" w:rsidRDefault="00D17734" w:rsidP="00D17734">
      <w:pPr>
        <w:widowControl w:val="0"/>
        <w:tabs>
          <w:tab w:val="left" w:pos="560"/>
        </w:tabs>
        <w:autoSpaceDE w:val="0"/>
        <w:autoSpaceDN w:val="0"/>
        <w:ind w:left="426"/>
        <w:jc w:val="both"/>
        <w:rPr>
          <w:rFonts w:ascii="Tahoma" w:eastAsia="Arial" w:hAnsi="Tahoma" w:cs="Tahoma"/>
        </w:rPr>
      </w:pPr>
      <w:r>
        <w:rPr>
          <w:rFonts w:ascii="Tahoma" w:eastAsia="Arial" w:hAnsi="Tahoma" w:cs="Tahoma"/>
        </w:rPr>
        <w:t>4º El resto del agua de amasado.</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 xml:space="preserve">No se permitirá cargar la hormigonera antes de haberse procedido a descargarla totalmente de la batida anterior. </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El mezclado manual queda expresamente prohibido.</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Transporte</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Para los medios corrientes de transporte, el hormigón debe colocarse en su posición definitiva dentro de los encofrados, antes de que transcurran 30 minutos desde su preparación.</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Hormigonado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hormigonado deberá cumplir con las exigencias y requisitos establecidos en la Norma CBH-87 para hormigones.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No se procederá al vaciado de los elementos estructurales sin antes contar con la autorización del Supervisor de Obra.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vaciado del hormigón se realizará de acuerdo a un plan de trabajo previamente autorizado por el Supervisor de Obra.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Las siguientes prohibiciones para el hormigonado deben tenerse en cuenta:</w:t>
      </w:r>
    </w:p>
    <w:p w:rsidR="00D17734" w:rsidRDefault="00D17734" w:rsidP="00756B31">
      <w:pPr>
        <w:widowControl w:val="0"/>
        <w:numPr>
          <w:ilvl w:val="0"/>
          <w:numId w:val="85"/>
        </w:numPr>
        <w:tabs>
          <w:tab w:val="left" w:pos="8711"/>
        </w:tabs>
        <w:autoSpaceDE w:val="0"/>
        <w:autoSpaceDN w:val="0"/>
        <w:jc w:val="both"/>
        <w:rPr>
          <w:rFonts w:ascii="Tahoma" w:eastAsia="Arial" w:hAnsi="Tahoma" w:cs="Tahoma"/>
        </w:rPr>
      </w:pPr>
      <w:r>
        <w:rPr>
          <w:rFonts w:ascii="Tahoma" w:eastAsia="Arial" w:hAnsi="Tahoma" w:cs="Tahoma"/>
        </w:rPr>
        <w:t>La temperatura de vaciado no será menor a 5°C.</w:t>
      </w:r>
    </w:p>
    <w:p w:rsidR="00D17734" w:rsidRDefault="00D17734" w:rsidP="00756B31">
      <w:pPr>
        <w:widowControl w:val="0"/>
        <w:numPr>
          <w:ilvl w:val="0"/>
          <w:numId w:val="85"/>
        </w:numPr>
        <w:tabs>
          <w:tab w:val="left" w:pos="8711"/>
        </w:tabs>
        <w:autoSpaceDE w:val="0"/>
        <w:autoSpaceDN w:val="0"/>
        <w:jc w:val="both"/>
        <w:rPr>
          <w:rFonts w:ascii="Tahoma" w:eastAsia="Arial" w:hAnsi="Tahoma" w:cs="Tahoma"/>
        </w:rPr>
      </w:pPr>
      <w:r>
        <w:rPr>
          <w:rFonts w:ascii="Tahoma" w:eastAsia="Arial" w:hAnsi="Tahoma" w:cs="Tahoma"/>
        </w:rPr>
        <w:t>No podrá efectuarse el vaciado durante la lluvia.</w:t>
      </w:r>
    </w:p>
    <w:p w:rsidR="00D17734" w:rsidRDefault="00D17734" w:rsidP="00756B31">
      <w:pPr>
        <w:widowControl w:val="0"/>
        <w:numPr>
          <w:ilvl w:val="0"/>
          <w:numId w:val="85"/>
        </w:numPr>
        <w:tabs>
          <w:tab w:val="left" w:pos="8711"/>
        </w:tabs>
        <w:autoSpaceDE w:val="0"/>
        <w:autoSpaceDN w:val="0"/>
        <w:jc w:val="both"/>
        <w:rPr>
          <w:rFonts w:ascii="Tahoma" w:eastAsia="Arial" w:hAnsi="Tahoma" w:cs="Tahoma"/>
        </w:rPr>
      </w:pPr>
      <w:r>
        <w:rPr>
          <w:rFonts w:ascii="Tahoma" w:eastAsia="Arial" w:hAnsi="Tahoma" w:cs="Tahoma"/>
        </w:rPr>
        <w:t>No será permitido disponer de grandes cantidades de hormigón en un solo lugar para esparcirlo posteriormente.</w:t>
      </w:r>
    </w:p>
    <w:p w:rsidR="00D17734" w:rsidRDefault="00D17734" w:rsidP="00756B31">
      <w:pPr>
        <w:widowControl w:val="0"/>
        <w:numPr>
          <w:ilvl w:val="0"/>
          <w:numId w:val="85"/>
        </w:numPr>
        <w:tabs>
          <w:tab w:val="left" w:pos="8711"/>
        </w:tabs>
        <w:autoSpaceDE w:val="0"/>
        <w:autoSpaceDN w:val="0"/>
        <w:jc w:val="both"/>
        <w:rPr>
          <w:rFonts w:ascii="Tahoma" w:eastAsia="Arial" w:hAnsi="Tahoma" w:cs="Tahoma"/>
        </w:rPr>
      </w:pPr>
      <w:r>
        <w:rPr>
          <w:rFonts w:ascii="Tahoma" w:eastAsia="Arial" w:hAnsi="Tahoma" w:cs="Tahoma"/>
        </w:rPr>
        <w:t>Por ningún motivo se podrá agregar agua en el momento de hormigonar.</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espesor máximo de la capa de hormigón no deberá exceder a 20 cm. para permitir una compactación eficaz.</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La velocidad del vaciado será la suficiente para garantizar que el hormigón se mantenga plástico en todo momento.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No se podrá verter el hormigón en caída libre desde alturas superiores a 1,50 m, debiendo en este caso utilizar canalones, embudos o ductos.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vaciado en losas deberá efectuarse por franjas de ancho tal que, al vaciar la capa siguiente, en la primera no se haya iniciado el fraguado.</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Compactación</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La compactación de los hormigones se realizará mediante vibrado de manera tal que se eliminen los huecos o burbujas de aire en el interior de la masa, evitando la disgregación de los agregados.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vibrado será realizado mediante vibradoras de inmersión y alta frecuencia que deberán ser manejadas por obreros con experiencia en la actividad.</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De ninguna manera se permitirá el uso de las vibradoras para el transporte de la mezcla o la distribución dentro del encofrado.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En ningún caso se iniciará el vaciado si no se cuenta por lo menos con dos vibradoras en perfecto estado y con el diámetro de la aguja adecuado para el elemento.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Las vibradoras serán introducidas en puntos equidistantes a 45 cm. entre sí y durante 5 a 15 segundos para evitar la disgregación.</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compactado del hormigón se completará con un apisonado manual del hormigón y un golpeteo de los encofrados.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La compactación manual del hormigón mediante varillas de hierro será usada solo bajo autorización de Supervisor de Obra.</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Desencofrado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La remoción de encofrados se realizará de acuerdo a un plan, que será el más conveniente para evitar que se produzcan efectos anormales en determinadas secciones de la estructura. Dicho plan deberá ser previamente aprobado por el Supervisor de Obra.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Los encofrados se retirarán progresivamente y sin golpes, sacudidas ni vibraciones en la estructura.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Los encofrados superiores en superficies inclinadas deberán ser removidos tan pronto como el hormigón tenga suficiente resistencia para no escurrir.</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desencofrado requerirá la autorización del Supervisor de Obra.</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Protección y curado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hormigón, una vez vaciado, deberá protegerse contra la lluvia, el viento, sol y en general contra toda acción que lo perjudique.</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hormigón será protegido manteniéndose a una temperatura superior a 5°C por lo menos durante 96 horas.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tiempo de curado mínimo será de 7 días a partir del momento en que se inició el endurecimiento.</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Control de Calidad</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Todas las operaciones de la Obra deberán ser controladas mediante ensayos e inspecciones, no eximiéndose la responsabilidad del Contratista en caso de encontrarse cualquier defecto en forma posterior.</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Los ensayos a realizar serán los requeridos por la normativa CBH-87 pudiendo el Contratista realizar ensayos adicionales los cuales deberán ser indicados en su propuesta.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Para todos los casos, el nivel de control será el indicado en los planos constructivos o memoria de cálculo o, en ausencia de dicha indicación, se asumirá un nivel de control normal.</w:t>
      </w:r>
    </w:p>
    <w:p w:rsidR="00D17734" w:rsidRDefault="00D17734" w:rsidP="00756B31">
      <w:pPr>
        <w:widowControl w:val="0"/>
        <w:numPr>
          <w:ilvl w:val="0"/>
          <w:numId w:val="81"/>
        </w:numPr>
        <w:tabs>
          <w:tab w:val="left" w:pos="8711"/>
        </w:tabs>
        <w:autoSpaceDE w:val="0"/>
        <w:autoSpaceDN w:val="0"/>
        <w:jc w:val="both"/>
        <w:rPr>
          <w:rFonts w:ascii="Tahoma" w:eastAsia="Arial" w:hAnsi="Tahoma" w:cs="Tahoma"/>
          <w:b/>
        </w:rPr>
      </w:pPr>
      <w:r>
        <w:rPr>
          <w:rFonts w:ascii="Tahoma" w:eastAsia="Arial" w:hAnsi="Tahoma" w:cs="Tahoma"/>
          <w:b/>
        </w:rPr>
        <w:t>Ensayos a Realizar</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En el caso del presente ítem mínimamente se realizarán los siguientes ensayos de calidad:</w:t>
      </w:r>
    </w:p>
    <w:p w:rsidR="00D17734" w:rsidRDefault="00D17734" w:rsidP="00756B31">
      <w:pPr>
        <w:widowControl w:val="0"/>
        <w:numPr>
          <w:ilvl w:val="0"/>
          <w:numId w:val="82"/>
        </w:numPr>
        <w:tabs>
          <w:tab w:val="left" w:pos="8711"/>
        </w:tabs>
        <w:autoSpaceDE w:val="0"/>
        <w:autoSpaceDN w:val="0"/>
        <w:jc w:val="both"/>
        <w:rPr>
          <w:rFonts w:ascii="Tahoma" w:eastAsia="Arial" w:hAnsi="Tahoma" w:cs="Tahoma"/>
        </w:rPr>
      </w:pPr>
      <w:r>
        <w:rPr>
          <w:rFonts w:ascii="Tahoma" w:eastAsia="Arial" w:hAnsi="Tahoma" w:cs="Tahoma"/>
        </w:rPr>
        <w:t>Granulometría de los Áridos.</w:t>
      </w:r>
    </w:p>
    <w:p w:rsidR="00D17734" w:rsidRDefault="00D17734" w:rsidP="00756B31">
      <w:pPr>
        <w:widowControl w:val="0"/>
        <w:numPr>
          <w:ilvl w:val="0"/>
          <w:numId w:val="82"/>
        </w:numPr>
        <w:tabs>
          <w:tab w:val="left" w:pos="8711"/>
        </w:tabs>
        <w:autoSpaceDE w:val="0"/>
        <w:autoSpaceDN w:val="0"/>
        <w:jc w:val="both"/>
        <w:rPr>
          <w:rFonts w:ascii="Tahoma" w:eastAsia="Arial" w:hAnsi="Tahoma" w:cs="Tahoma"/>
        </w:rPr>
      </w:pPr>
      <w:r>
        <w:rPr>
          <w:rFonts w:ascii="Tahoma" w:eastAsia="Arial" w:hAnsi="Tahoma" w:cs="Tahoma"/>
        </w:rPr>
        <w:t>Ensayos de Control de la Resistencia del Hormigón – Probetas Cilíndricas.</w:t>
      </w:r>
    </w:p>
    <w:p w:rsidR="00D17734" w:rsidRDefault="00D17734" w:rsidP="00756B31">
      <w:pPr>
        <w:widowControl w:val="0"/>
        <w:numPr>
          <w:ilvl w:val="0"/>
          <w:numId w:val="82"/>
        </w:numPr>
        <w:tabs>
          <w:tab w:val="left" w:pos="8711"/>
        </w:tabs>
        <w:autoSpaceDE w:val="0"/>
        <w:autoSpaceDN w:val="0"/>
        <w:jc w:val="both"/>
        <w:rPr>
          <w:rFonts w:ascii="Tahoma" w:eastAsia="Arial" w:hAnsi="Tahoma" w:cs="Tahoma"/>
        </w:rPr>
      </w:pPr>
      <w:r>
        <w:rPr>
          <w:rFonts w:ascii="Tahoma" w:eastAsia="Arial" w:hAnsi="Tahoma" w:cs="Tahoma"/>
        </w:rPr>
        <w:t>Ensayos de Control de la Consistencia del Hormigón - Cono de Abraham.</w:t>
      </w:r>
    </w:p>
    <w:p w:rsidR="00D17734" w:rsidRDefault="00D17734" w:rsidP="00756B31">
      <w:pPr>
        <w:widowControl w:val="0"/>
        <w:numPr>
          <w:ilvl w:val="0"/>
          <w:numId w:val="82"/>
        </w:numPr>
        <w:tabs>
          <w:tab w:val="left" w:pos="8711"/>
        </w:tabs>
        <w:autoSpaceDE w:val="0"/>
        <w:autoSpaceDN w:val="0"/>
        <w:jc w:val="both"/>
        <w:rPr>
          <w:rFonts w:ascii="Tahoma" w:eastAsia="Arial" w:hAnsi="Tahoma" w:cs="Tahoma"/>
        </w:rPr>
      </w:pPr>
      <w:r>
        <w:rPr>
          <w:rFonts w:ascii="Tahoma" w:eastAsia="Arial" w:hAnsi="Tahoma" w:cs="Tahoma"/>
        </w:rPr>
        <w:t>Ensayo de la Máquina de los Ángeles.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Adicionalmente, el Supervisor de Obra indicará la realización de los siguientes ensayos de calidad cuando las condiciones de la obra así lo requieran:</w:t>
      </w:r>
    </w:p>
    <w:p w:rsidR="00D17734" w:rsidRDefault="00D17734" w:rsidP="00756B31">
      <w:pPr>
        <w:widowControl w:val="0"/>
        <w:numPr>
          <w:ilvl w:val="0"/>
          <w:numId w:val="83"/>
        </w:numPr>
        <w:tabs>
          <w:tab w:val="left" w:pos="8711"/>
        </w:tabs>
        <w:autoSpaceDE w:val="0"/>
        <w:autoSpaceDN w:val="0"/>
        <w:jc w:val="both"/>
        <w:rPr>
          <w:rFonts w:ascii="Tahoma" w:eastAsia="Arial" w:hAnsi="Tahoma" w:cs="Tahoma"/>
        </w:rPr>
      </w:pPr>
      <w:r>
        <w:rPr>
          <w:rFonts w:ascii="Tahoma" w:eastAsia="Arial" w:hAnsi="Tahoma" w:cs="Tahoma"/>
        </w:rPr>
        <w:t>Ensayos de calidad sobre el cemento.</w:t>
      </w:r>
    </w:p>
    <w:p w:rsidR="00D17734" w:rsidRDefault="00D17734" w:rsidP="00756B31">
      <w:pPr>
        <w:widowControl w:val="0"/>
        <w:numPr>
          <w:ilvl w:val="0"/>
          <w:numId w:val="83"/>
        </w:numPr>
        <w:tabs>
          <w:tab w:val="left" w:pos="8711"/>
        </w:tabs>
        <w:autoSpaceDE w:val="0"/>
        <w:autoSpaceDN w:val="0"/>
        <w:jc w:val="both"/>
        <w:rPr>
          <w:rFonts w:ascii="Tahoma" w:eastAsia="Arial" w:hAnsi="Tahoma" w:cs="Tahoma"/>
        </w:rPr>
      </w:pPr>
      <w:r>
        <w:rPr>
          <w:rFonts w:ascii="Tahoma" w:eastAsia="Arial" w:hAnsi="Tahoma" w:cs="Tahoma"/>
        </w:rPr>
        <w:t>Ensayos de calidad de los aceros de refuerzo.</w:t>
      </w:r>
    </w:p>
    <w:p w:rsidR="00D17734" w:rsidRDefault="00D17734" w:rsidP="00756B31">
      <w:pPr>
        <w:widowControl w:val="0"/>
        <w:numPr>
          <w:ilvl w:val="0"/>
          <w:numId w:val="83"/>
        </w:numPr>
        <w:tabs>
          <w:tab w:val="left" w:pos="8711"/>
        </w:tabs>
        <w:autoSpaceDE w:val="0"/>
        <w:autoSpaceDN w:val="0"/>
        <w:jc w:val="both"/>
        <w:rPr>
          <w:rFonts w:ascii="Tahoma" w:eastAsia="Arial" w:hAnsi="Tahoma" w:cs="Tahoma"/>
        </w:rPr>
      </w:pPr>
      <w:r>
        <w:rPr>
          <w:rFonts w:ascii="Tahoma" w:eastAsia="Arial" w:hAnsi="Tahoma" w:cs="Tahoma"/>
        </w:rPr>
        <w:t>Ensayo de la Máquina de los Ángeles.</w:t>
      </w:r>
    </w:p>
    <w:p w:rsidR="00D17734" w:rsidRDefault="00D17734" w:rsidP="00756B31">
      <w:pPr>
        <w:widowControl w:val="0"/>
        <w:numPr>
          <w:ilvl w:val="0"/>
          <w:numId w:val="83"/>
        </w:numPr>
        <w:tabs>
          <w:tab w:val="left" w:pos="8711"/>
        </w:tabs>
        <w:autoSpaceDE w:val="0"/>
        <w:autoSpaceDN w:val="0"/>
        <w:jc w:val="both"/>
        <w:rPr>
          <w:rFonts w:ascii="Tahoma" w:eastAsia="Arial" w:hAnsi="Tahoma" w:cs="Tahoma"/>
        </w:rPr>
      </w:pPr>
      <w:r>
        <w:rPr>
          <w:rFonts w:ascii="Tahoma" w:eastAsia="Arial" w:hAnsi="Tahoma" w:cs="Tahoma"/>
        </w:rPr>
        <w:t xml:space="preserve">Otros que el proponente oferte en su propuesta. </w:t>
      </w:r>
    </w:p>
    <w:p w:rsidR="00D17734" w:rsidRDefault="00D17734" w:rsidP="00D17734">
      <w:pPr>
        <w:widowControl w:val="0"/>
        <w:tabs>
          <w:tab w:val="left" w:pos="8711"/>
        </w:tabs>
        <w:autoSpaceDE w:val="0"/>
        <w:autoSpaceDN w:val="0"/>
        <w:ind w:left="720"/>
        <w:jc w:val="both"/>
        <w:rPr>
          <w:rFonts w:ascii="Tahoma" w:eastAsia="Arial" w:hAnsi="Tahoma" w:cs="Tahoma"/>
        </w:rPr>
      </w:pPr>
    </w:p>
    <w:p w:rsidR="00D17734" w:rsidRDefault="00D17734" w:rsidP="00756B31">
      <w:pPr>
        <w:widowControl w:val="0"/>
        <w:numPr>
          <w:ilvl w:val="0"/>
          <w:numId w:val="81"/>
        </w:numPr>
        <w:tabs>
          <w:tab w:val="left" w:pos="8711"/>
        </w:tabs>
        <w:autoSpaceDE w:val="0"/>
        <w:autoSpaceDN w:val="0"/>
        <w:jc w:val="both"/>
        <w:rPr>
          <w:rFonts w:ascii="Tahoma" w:eastAsia="Arial" w:hAnsi="Tahoma" w:cs="Tahoma"/>
          <w:b/>
        </w:rPr>
      </w:pPr>
      <w:r>
        <w:rPr>
          <w:rFonts w:ascii="Tahoma" w:eastAsia="Arial" w:hAnsi="Tahoma" w:cs="Tahoma"/>
          <w:b/>
        </w:rPr>
        <w:t>Laboratorio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D17734" w:rsidRDefault="00D17734" w:rsidP="00756B31">
      <w:pPr>
        <w:widowControl w:val="0"/>
        <w:numPr>
          <w:ilvl w:val="0"/>
          <w:numId w:val="100"/>
        </w:numPr>
        <w:tabs>
          <w:tab w:val="left" w:pos="8711"/>
        </w:tabs>
        <w:autoSpaceDE w:val="0"/>
        <w:autoSpaceDN w:val="0"/>
        <w:jc w:val="both"/>
        <w:rPr>
          <w:rFonts w:ascii="Tahoma" w:eastAsia="Arial" w:hAnsi="Tahoma" w:cs="Tahoma"/>
          <w:b/>
        </w:rPr>
      </w:pPr>
      <w:r>
        <w:rPr>
          <w:rFonts w:ascii="Tahoma" w:eastAsia="Arial" w:hAnsi="Tahoma" w:cs="Tahoma"/>
          <w:b/>
        </w:rPr>
        <w:t>Frecuencia de los Ensayos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534"/>
        <w:gridCol w:w="1534"/>
        <w:gridCol w:w="1707"/>
        <w:gridCol w:w="1198"/>
        <w:gridCol w:w="1206"/>
      </w:tblGrid>
      <w:tr w:rsidR="00D17734" w:rsidTr="00D17734">
        <w:tc>
          <w:tcPr>
            <w:tcW w:w="912" w:type="pct"/>
            <w:tcBorders>
              <w:top w:val="single" w:sz="4" w:space="0" w:color="auto"/>
              <w:left w:val="single" w:sz="4" w:space="0" w:color="auto"/>
              <w:bottom w:val="single" w:sz="4" w:space="0" w:color="auto"/>
              <w:right w:val="single" w:sz="4" w:space="0" w:color="auto"/>
            </w:tcBorders>
            <w:shd w:val="clear" w:color="auto" w:fill="D0CECE"/>
            <w:vAlign w:val="center"/>
            <w:hideMark/>
          </w:tcPr>
          <w:p w:rsidR="00D17734" w:rsidRDefault="00D17734" w:rsidP="00D17734">
            <w:pPr>
              <w:widowControl w:val="0"/>
              <w:autoSpaceDE w:val="0"/>
              <w:autoSpaceDN w:val="0"/>
              <w:jc w:val="both"/>
              <w:rPr>
                <w:rFonts w:ascii="Tahoma" w:eastAsia="Arial" w:hAnsi="Tahoma" w:cs="Tahoma"/>
                <w:b/>
              </w:rPr>
            </w:pPr>
            <w:r>
              <w:rPr>
                <w:rFonts w:ascii="Tahoma" w:eastAsia="Arial" w:hAnsi="Tahom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rsidR="00D17734" w:rsidRDefault="00D17734" w:rsidP="00D17734">
            <w:pPr>
              <w:widowControl w:val="0"/>
              <w:autoSpaceDE w:val="0"/>
              <w:autoSpaceDN w:val="0"/>
              <w:jc w:val="both"/>
              <w:rPr>
                <w:rFonts w:ascii="Tahoma" w:eastAsia="Arial" w:hAnsi="Tahoma" w:cs="Tahoma"/>
                <w:b/>
              </w:rPr>
            </w:pPr>
            <w:r>
              <w:rPr>
                <w:rFonts w:ascii="Tahoma" w:eastAsia="Arial" w:hAnsi="Tahom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rsidR="00D17734" w:rsidRDefault="00D17734" w:rsidP="00D17734">
            <w:pPr>
              <w:widowControl w:val="0"/>
              <w:autoSpaceDE w:val="0"/>
              <w:autoSpaceDN w:val="0"/>
              <w:jc w:val="both"/>
              <w:rPr>
                <w:rFonts w:ascii="Tahoma" w:eastAsia="Arial" w:hAnsi="Tahoma" w:cs="Tahoma"/>
                <w:b/>
              </w:rPr>
            </w:pPr>
            <w:r>
              <w:rPr>
                <w:rFonts w:ascii="Tahoma" w:eastAsia="Arial" w:hAnsi="Tahoma" w:cs="Tahoma"/>
                <w:b/>
              </w:rPr>
              <w:t>RES. Kg./cm2</w:t>
            </w:r>
          </w:p>
          <w:p w:rsidR="00D17734" w:rsidRDefault="00D17734" w:rsidP="00D17734">
            <w:pPr>
              <w:widowControl w:val="0"/>
              <w:autoSpaceDE w:val="0"/>
              <w:autoSpaceDN w:val="0"/>
              <w:jc w:val="both"/>
              <w:rPr>
                <w:rFonts w:ascii="Tahoma" w:eastAsia="Arial" w:hAnsi="Tahoma" w:cs="Tahoma"/>
                <w:b/>
              </w:rPr>
            </w:pPr>
            <w:r>
              <w:rPr>
                <w:rFonts w:ascii="Tahoma" w:eastAsia="Arial" w:hAnsi="Tahom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D0CECE"/>
            <w:vAlign w:val="center"/>
            <w:hideMark/>
          </w:tcPr>
          <w:p w:rsidR="00D17734" w:rsidRDefault="00D17734" w:rsidP="00D17734">
            <w:pPr>
              <w:widowControl w:val="0"/>
              <w:autoSpaceDE w:val="0"/>
              <w:autoSpaceDN w:val="0"/>
              <w:jc w:val="both"/>
              <w:rPr>
                <w:rFonts w:ascii="Tahoma" w:eastAsia="Arial" w:hAnsi="Tahoma" w:cs="Tahoma"/>
                <w:b/>
                <w:lang w:val="pt-BR"/>
              </w:rPr>
            </w:pPr>
            <w:r>
              <w:rPr>
                <w:rFonts w:ascii="Tahoma" w:eastAsia="Arial" w:hAnsi="Tahom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0CECE"/>
            <w:vAlign w:val="center"/>
            <w:hideMark/>
          </w:tcPr>
          <w:p w:rsidR="00D17734" w:rsidRDefault="00D17734" w:rsidP="00D17734">
            <w:pPr>
              <w:widowControl w:val="0"/>
              <w:autoSpaceDE w:val="0"/>
              <w:autoSpaceDN w:val="0"/>
              <w:jc w:val="both"/>
              <w:rPr>
                <w:rFonts w:ascii="Tahoma" w:eastAsia="Arial" w:hAnsi="Tahoma" w:cs="Tahoma"/>
                <w:b/>
              </w:rPr>
            </w:pPr>
            <w:r>
              <w:rPr>
                <w:rFonts w:ascii="Tahoma" w:eastAsia="Arial" w:hAnsi="Tahom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0CECE"/>
            <w:vAlign w:val="center"/>
            <w:hideMark/>
          </w:tcPr>
          <w:p w:rsidR="00D17734" w:rsidRDefault="00D17734" w:rsidP="00D17734">
            <w:pPr>
              <w:widowControl w:val="0"/>
              <w:autoSpaceDE w:val="0"/>
              <w:autoSpaceDN w:val="0"/>
              <w:jc w:val="both"/>
              <w:rPr>
                <w:rFonts w:ascii="Tahoma" w:eastAsia="Arial" w:hAnsi="Tahoma" w:cs="Tahoma"/>
                <w:b/>
              </w:rPr>
            </w:pPr>
            <w:r>
              <w:rPr>
                <w:rFonts w:ascii="Tahoma" w:eastAsia="Arial" w:hAnsi="Tahoma" w:cs="Tahoma"/>
                <w:b/>
              </w:rPr>
              <w:t>Rev. (Pulg.)</w:t>
            </w:r>
          </w:p>
        </w:tc>
      </w:tr>
      <w:tr w:rsidR="00D17734" w:rsidTr="00D1773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1 – 3</w:t>
            </w:r>
          </w:p>
        </w:tc>
      </w:tr>
      <w:tr w:rsidR="00D17734" w:rsidTr="00D1773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1 – 3</w:t>
            </w:r>
          </w:p>
        </w:tc>
      </w:tr>
      <w:tr w:rsidR="00D17734" w:rsidTr="00D1773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b/>
              </w:rPr>
            </w:pPr>
            <w:r>
              <w:rPr>
                <w:rFonts w:ascii="Tahoma" w:eastAsia="Arial" w:hAnsi="Tahom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b/>
              </w:rPr>
            </w:pPr>
            <w:r>
              <w:rPr>
                <w:rFonts w:ascii="Tahoma" w:eastAsia="Arial" w:hAnsi="Tahom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b/>
              </w:rPr>
            </w:pPr>
            <w:r>
              <w:rPr>
                <w:rFonts w:ascii="Tahoma" w:eastAsia="Arial" w:hAnsi="Tahom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b/>
              </w:rPr>
            </w:pPr>
            <w:r>
              <w:rPr>
                <w:rFonts w:ascii="Tahoma" w:eastAsia="Arial" w:hAnsi="Tahom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b/>
              </w:rPr>
            </w:pPr>
            <w:r>
              <w:rPr>
                <w:rFonts w:ascii="Tahoma" w:eastAsia="Arial" w:hAnsi="Tahom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b/>
              </w:rPr>
            </w:pPr>
            <w:r>
              <w:rPr>
                <w:rFonts w:ascii="Tahoma" w:eastAsia="Arial" w:hAnsi="Tahoma" w:cs="Tahoma"/>
                <w:b/>
              </w:rPr>
              <w:t>2 – 4</w:t>
            </w:r>
          </w:p>
        </w:tc>
      </w:tr>
      <w:tr w:rsidR="00D17734" w:rsidTr="00D1773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2 – 4</w:t>
            </w:r>
          </w:p>
        </w:tc>
      </w:tr>
      <w:tr w:rsidR="00D17734" w:rsidTr="00D1773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2 – 3</w:t>
            </w:r>
          </w:p>
        </w:tc>
      </w:tr>
      <w:tr w:rsidR="00D17734" w:rsidTr="00D1773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2 – 3</w:t>
            </w:r>
          </w:p>
        </w:tc>
      </w:tr>
      <w:tr w:rsidR="00D17734" w:rsidTr="00D1773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2 – 3</w:t>
            </w:r>
          </w:p>
        </w:tc>
      </w:tr>
    </w:tbl>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Criterios de Aceptación y Rechazo</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D17734" w:rsidRDefault="00D17734" w:rsidP="00D17734">
      <w:pPr>
        <w:widowControl w:val="0"/>
        <w:tabs>
          <w:tab w:val="left" w:pos="8711"/>
        </w:tabs>
        <w:autoSpaceDE w:val="0"/>
        <w:autoSpaceDN w:val="0"/>
        <w:adjustRightInd w:val="0"/>
        <w:jc w:val="both"/>
        <w:rPr>
          <w:rFonts w:ascii="Tahoma" w:eastAsia="Arial" w:hAnsi="Tahoma" w:cs="Tahoma"/>
        </w:rPr>
      </w:pPr>
      <w:r>
        <w:rPr>
          <w:rFonts w:ascii="Tahoma" w:eastAsia="Calibri" w:hAnsi="Tahoma" w:cs="Tahoma"/>
        </w:rPr>
        <w:t xml:space="preserve">Todo material, hormigón o elemento ejecutado que sea rechazado se procederá conforme a lo indicado </w:t>
      </w:r>
      <w:r>
        <w:rPr>
          <w:rFonts w:ascii="Tahoma" w:eastAsia="Arial" w:hAnsi="Tahoma" w:cs="Tahoma"/>
        </w:rPr>
        <w:t>en la Normativa referida CBH-87 con su curado, corrección, demolición o reposición, actividad que deberá ser aprobada por el Supervisor de Obra.</w:t>
      </w:r>
    </w:p>
    <w:p w:rsidR="00D17734" w:rsidRPr="000A7BF6" w:rsidRDefault="00D17734" w:rsidP="00D17734">
      <w:pPr>
        <w:widowControl w:val="0"/>
        <w:tabs>
          <w:tab w:val="left" w:pos="8711"/>
        </w:tabs>
        <w:autoSpaceDE w:val="0"/>
        <w:autoSpaceDN w:val="0"/>
        <w:adjustRightInd w:val="0"/>
        <w:jc w:val="both"/>
        <w:rPr>
          <w:rFonts w:ascii="Tahoma" w:eastAsia="Calibri" w:hAnsi="Tahoma" w:cs="Tahoma"/>
        </w:rPr>
      </w:pPr>
      <w:r>
        <w:rPr>
          <w:rFonts w:ascii="Tahoma" w:eastAsia="Calibri" w:hAnsi="Tahoma" w:cs="Tahoma"/>
        </w:rPr>
        <w:t>Todos los ensayos, pruebas, demoliciones, curados y reemplazos necesarios serán cancelados por el Contratista.</w:t>
      </w:r>
    </w:p>
    <w:p w:rsidR="00D17734" w:rsidRDefault="00D17734" w:rsidP="00D17734">
      <w:pPr>
        <w:widowControl w:val="0"/>
        <w:autoSpaceDE w:val="0"/>
        <w:autoSpaceDN w:val="0"/>
        <w:jc w:val="both"/>
        <w:outlineLvl w:val="0"/>
        <w:rPr>
          <w:rFonts w:ascii="Tahoma" w:eastAsia="Arial" w:hAnsi="Tahoma" w:cs="Tahoma"/>
          <w:b/>
          <w:bCs/>
        </w:rPr>
      </w:pPr>
      <w:r>
        <w:rPr>
          <w:rFonts w:ascii="Tahoma" w:eastAsia="Arial" w:hAnsi="Tahoma" w:cs="Tahoma"/>
          <w:b/>
          <w:bCs/>
        </w:rPr>
        <w:t>MEDICIÓN. -</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Cimiento de Hormigón Armado Tipo T invertida será medida en </w:t>
      </w:r>
      <w:r>
        <w:rPr>
          <w:rFonts w:ascii="Tahoma" w:eastAsia="Arial" w:hAnsi="Tahoma" w:cs="Tahoma"/>
          <w:b/>
        </w:rPr>
        <w:t>metros cúbicos</w:t>
      </w:r>
      <w:r>
        <w:rPr>
          <w:rFonts w:ascii="Tahoma" w:eastAsia="Arial" w:hAnsi="Tahoma" w:cs="Tahoma"/>
        </w:rPr>
        <w:t>, tomando en cuenta solo los volúmenes netos ejecutadas y autorizadas</w:t>
      </w:r>
    </w:p>
    <w:p w:rsidR="00D17734" w:rsidRDefault="00D17734" w:rsidP="00D17734">
      <w:pPr>
        <w:widowControl w:val="0"/>
        <w:autoSpaceDE w:val="0"/>
        <w:autoSpaceDN w:val="0"/>
        <w:jc w:val="both"/>
        <w:outlineLvl w:val="0"/>
        <w:rPr>
          <w:rFonts w:ascii="Tahoma" w:eastAsia="Arial" w:hAnsi="Tahoma" w:cs="Tahoma"/>
          <w:b/>
          <w:bCs/>
        </w:rPr>
      </w:pPr>
      <w:r>
        <w:rPr>
          <w:rFonts w:ascii="Tahoma" w:eastAsia="Arial" w:hAnsi="Tahoma" w:cs="Tahoma"/>
          <w:b/>
          <w:bCs/>
        </w:rPr>
        <w:t>FORMA DE PAGO. -</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pago por el trabajo ejecutado tal como lo prescribe éste ítem y medido en la forma indicada, de acuerdo con los planos y las presentes especificaciones técnicas será pagado de acuerdo al precio unitario de la propuesta aceptada.</w:t>
      </w:r>
    </w:p>
    <w:p w:rsidR="00D17734" w:rsidRDefault="00D17734" w:rsidP="00D17734">
      <w:pPr>
        <w:widowControl w:val="0"/>
        <w:tabs>
          <w:tab w:val="left" w:pos="560"/>
        </w:tabs>
        <w:autoSpaceDE w:val="0"/>
        <w:autoSpaceDN w:val="0"/>
        <w:spacing w:line="276" w:lineRule="auto"/>
        <w:jc w:val="both"/>
        <w:rPr>
          <w:rFonts w:ascii="Tahoma" w:eastAsia="Calibri" w:hAnsi="Tahoma" w:cs="Tahoma"/>
        </w:rPr>
      </w:pPr>
      <w:r>
        <w:rPr>
          <w:rFonts w:ascii="Tahoma" w:eastAsia="Calibri"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widowControl w:val="0"/>
        <w:autoSpaceDE w:val="0"/>
        <w:autoSpaceDN w:val="0"/>
        <w:jc w:val="both"/>
        <w:outlineLvl w:val="0"/>
        <w:rPr>
          <w:rFonts w:ascii="Tahoma" w:eastAsia="Arial" w:hAnsi="Tahoma" w:cs="Tahoma"/>
          <w:b/>
          <w:bCs/>
        </w:rPr>
      </w:pPr>
      <w:r>
        <w:rPr>
          <w:rFonts w:ascii="Tahoma" w:eastAsia="Arial" w:hAnsi="Tahoma" w:cs="Tahoma"/>
          <w:b/>
          <w:bCs/>
        </w:rPr>
        <w:t>APORTE PROPIO. -</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17734" w:rsidRDefault="00D17734" w:rsidP="00D17734">
      <w:pPr>
        <w:widowControl w:val="0"/>
        <w:tabs>
          <w:tab w:val="left" w:pos="8711"/>
        </w:tabs>
        <w:autoSpaceDE w:val="0"/>
        <w:autoSpaceDN w:val="0"/>
        <w:jc w:val="both"/>
        <w:rPr>
          <w:rFonts w:ascii="Tahoma" w:eastAsia="Arial" w:hAnsi="Tahoma" w:cs="Tahoma"/>
          <w:u w:val="single"/>
        </w:rPr>
      </w:pPr>
      <w:r>
        <w:rPr>
          <w:rFonts w:ascii="Tahoma" w:eastAsia="Arial" w:hAnsi="Tahoma" w:cs="Tahoma"/>
        </w:rPr>
        <w:t>Este aporte propio estará sujeto al cronograma de ejecución de obra del Contratista.</w:t>
      </w:r>
    </w:p>
    <w:p w:rsidR="00D17734" w:rsidRDefault="00D17734" w:rsidP="00D17734">
      <w:pPr>
        <w:widowControl w:val="0"/>
        <w:autoSpaceDE w:val="0"/>
        <w:autoSpaceDN w:val="0"/>
        <w:rPr>
          <w:rFonts w:ascii="Tahoma" w:eastAsia="Arial" w:hAnsi="Tahoma" w:cs="Tahoma"/>
          <w:b/>
          <w:bCs/>
        </w:rPr>
      </w:pPr>
      <w:r>
        <w:rPr>
          <w:rFonts w:ascii="Tahoma" w:eastAsia="Arial" w:hAnsi="Tahoma" w:cs="Tahoma"/>
          <w:b/>
          <w:bCs/>
        </w:rPr>
        <w:t>DETALLE CONSTRUCTIVO. –</w:t>
      </w:r>
    </w:p>
    <w:p w:rsidR="00D17734" w:rsidRDefault="00D17734" w:rsidP="00D17734">
      <w:pPr>
        <w:widowControl w:val="0"/>
        <w:autoSpaceDE w:val="0"/>
        <w:autoSpaceDN w:val="0"/>
        <w:jc w:val="center"/>
        <w:rPr>
          <w:rFonts w:ascii="Tahoma" w:eastAsia="Arial" w:hAnsi="Tahoma" w:cs="Tahoma"/>
          <w:b/>
          <w:bCs/>
        </w:rPr>
      </w:pPr>
      <w:r>
        <w:rPr>
          <w:rFonts w:ascii="Tahoma" w:eastAsia="Arial" w:hAnsi="Tahoma" w:cs="Tahoma"/>
          <w:noProof/>
          <w:lang w:eastAsia="es-ES"/>
        </w:rPr>
        <w:drawing>
          <wp:inline distT="0" distB="0" distL="0" distR="0" wp14:anchorId="3A7727ED" wp14:editId="084381F9">
            <wp:extent cx="5895975" cy="25146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5975" cy="2514600"/>
                    </a:xfrm>
                    <a:prstGeom prst="rect">
                      <a:avLst/>
                    </a:prstGeom>
                    <a:noFill/>
                    <a:ln>
                      <a:noFill/>
                    </a:ln>
                  </pic:spPr>
                </pic:pic>
              </a:graphicData>
            </a:graphic>
          </wp:inline>
        </w:drawing>
      </w:r>
      <w:bookmarkEnd w:id="281"/>
    </w:p>
    <w:p w:rsidR="00D17734" w:rsidRDefault="00D17734" w:rsidP="00D17734">
      <w:pPr>
        <w:jc w:val="both"/>
        <w:rPr>
          <w:rFonts w:ascii="Tahoma" w:hAnsi="Tahoma" w:cs="Tahoma"/>
          <w:b/>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D17734" w:rsidTr="00D17734">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D17734" w:rsidRDefault="00D17734" w:rsidP="00D17734">
            <w:pPr>
              <w:widowControl w:val="0"/>
              <w:autoSpaceDE w:val="0"/>
              <w:autoSpaceDN w:val="0"/>
              <w:jc w:val="both"/>
              <w:rPr>
                <w:rFonts w:ascii="Tahoma" w:eastAsia="Arial" w:hAnsi="Tahoma" w:cs="Tahoma"/>
                <w:b/>
                <w:bCs/>
              </w:rPr>
            </w:pPr>
            <w:r>
              <w:rPr>
                <w:rFonts w:ascii="Tahoma" w:eastAsia="Arial" w:hAnsi="Tahoma" w:cs="Tahoma"/>
                <w:b/>
                <w:bCs/>
              </w:rPr>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17734" w:rsidRDefault="00D17734" w:rsidP="00D17734">
            <w:pPr>
              <w:widowControl w:val="0"/>
              <w:autoSpaceDE w:val="0"/>
              <w:autoSpaceDN w:val="0"/>
              <w:jc w:val="center"/>
              <w:rPr>
                <w:rFonts w:ascii="Tahoma" w:eastAsia="Arial" w:hAnsi="Tahoma" w:cs="Tahoma"/>
                <w:b/>
                <w:bCs/>
              </w:rPr>
            </w:pPr>
            <w:r w:rsidRPr="00252E11">
              <w:rPr>
                <w:rFonts w:ascii="Tahoma" w:hAnsi="Tahoma" w:cs="Tahoma"/>
                <w:b/>
              </w:rPr>
              <w:t xml:space="preserve">VN - OG - VIG - </w:t>
            </w:r>
            <w:r>
              <w:rPr>
                <w:rFonts w:ascii="Tahoma" w:hAnsi="Tahoma" w:cs="Tahoma"/>
                <w:b/>
              </w:rPr>
              <w:t>6</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17734" w:rsidRDefault="00D17734" w:rsidP="00D17734">
            <w:pPr>
              <w:widowControl w:val="0"/>
              <w:autoSpaceDE w:val="0"/>
              <w:autoSpaceDN w:val="0"/>
              <w:jc w:val="center"/>
              <w:rPr>
                <w:rFonts w:ascii="Tahoma" w:eastAsia="Arial" w:hAnsi="Tahoma" w:cs="Tahoma"/>
                <w:b/>
                <w:bCs/>
              </w:rPr>
            </w:pPr>
            <w:r w:rsidRPr="00252E11">
              <w:rPr>
                <w:rFonts w:ascii="Tahoma" w:hAnsi="Tahoma" w:cs="Tahoma"/>
                <w:b/>
              </w:rPr>
              <w:t>VIGA DE ARRIOSTRE DE HORMIGÓN ARMADO (0,15X0,20)</w:t>
            </w:r>
          </w:p>
        </w:tc>
      </w:tr>
      <w:tr w:rsidR="00D17734" w:rsidTr="00D17734">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D17734" w:rsidRDefault="00D17734" w:rsidP="00D17734">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rsidR="00D17734" w:rsidRDefault="00D17734" w:rsidP="00D17734">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17734" w:rsidRDefault="00D17734" w:rsidP="00D17734">
            <w:pPr>
              <w:rPr>
                <w:rFonts w:ascii="Tahoma" w:eastAsia="Arial" w:hAnsi="Tahoma" w:cs="Tahoma"/>
                <w:b/>
                <w:bCs/>
              </w:rPr>
            </w:pPr>
          </w:p>
        </w:tc>
      </w:tr>
    </w:tbl>
    <w:p w:rsidR="00D17734" w:rsidRPr="00252E11" w:rsidRDefault="00D17734" w:rsidP="00D17734">
      <w:pPr>
        <w:jc w:val="both"/>
        <w:rPr>
          <w:rFonts w:ascii="Tahoma" w:hAnsi="Tahoma" w:cs="Tahoma"/>
          <w:b/>
        </w:rPr>
      </w:pPr>
    </w:p>
    <w:p w:rsidR="00D17734" w:rsidRPr="00252E11" w:rsidRDefault="00D17734" w:rsidP="00D17734">
      <w:pPr>
        <w:jc w:val="both"/>
        <w:rPr>
          <w:rFonts w:ascii="Tahoma" w:hAnsi="Tahoma" w:cs="Tahoma"/>
          <w:b/>
        </w:rPr>
      </w:pPr>
      <w:r w:rsidRPr="00252E11">
        <w:rPr>
          <w:rFonts w:ascii="Tahoma" w:hAnsi="Tahoma" w:cs="Tahoma"/>
          <w:b/>
        </w:rPr>
        <w:t>DESCRIPCIÓN. –</w:t>
      </w:r>
    </w:p>
    <w:p w:rsidR="00D17734" w:rsidRPr="00252E11" w:rsidRDefault="00D17734" w:rsidP="00D17734">
      <w:pPr>
        <w:jc w:val="both"/>
        <w:rPr>
          <w:rFonts w:ascii="Tahoma" w:hAnsi="Tahoma" w:cs="Tahoma"/>
        </w:rPr>
      </w:pPr>
      <w:r w:rsidRPr="00252E11">
        <w:rPr>
          <w:rFonts w:ascii="Tahoma" w:hAnsi="Tahoma" w:cs="Tahoma"/>
        </w:rPr>
        <w:t>Este Ítem comprende la preparación, protección y curado del hormigón armado para Viga de arriostre</w:t>
      </w:r>
      <w:r>
        <w:rPr>
          <w:rFonts w:ascii="Tahoma" w:hAnsi="Tahoma" w:cs="Tahoma"/>
        </w:rPr>
        <w:t xml:space="preserve"> </w:t>
      </w:r>
      <w:r w:rsidRPr="00A060B9">
        <w:rPr>
          <w:rFonts w:ascii="Tahoma" w:hAnsi="Tahoma" w:cs="Tahoma"/>
        </w:rPr>
        <w:t>(0,15X0,20)</w:t>
      </w:r>
      <w:r w:rsidRPr="00252E11">
        <w:rPr>
          <w:rFonts w:ascii="Tahoma" w:hAnsi="Tahoma" w:cs="Tahoma"/>
        </w:rPr>
        <w:t>, ajustándose estrictamente al trazado, alineación, elevaciones y dimensiones señaladas en los planos constructivos, e instrucciones del Supervisor de Obra.</w:t>
      </w:r>
    </w:p>
    <w:p w:rsidR="00D17734" w:rsidRPr="00252E11" w:rsidRDefault="00D17734" w:rsidP="00D17734">
      <w:pPr>
        <w:jc w:val="both"/>
        <w:rPr>
          <w:rFonts w:ascii="Tahoma" w:hAnsi="Tahoma" w:cs="Tahoma"/>
          <w:b/>
        </w:rPr>
      </w:pPr>
      <w:r w:rsidRPr="00252E11">
        <w:rPr>
          <w:rFonts w:ascii="Tahoma" w:hAnsi="Tahoma" w:cs="Tahoma"/>
          <w:b/>
        </w:rPr>
        <w:t>MATERIALES, HERRAMIENTAS Y EQUIPO. -</w:t>
      </w:r>
    </w:p>
    <w:p w:rsidR="00D17734" w:rsidRPr="00252E11" w:rsidRDefault="00D17734" w:rsidP="00D17734">
      <w:pPr>
        <w:jc w:val="both"/>
        <w:rPr>
          <w:rFonts w:ascii="Tahoma" w:hAnsi="Tahoma" w:cs="Tahoma"/>
        </w:rPr>
      </w:pPr>
      <w:r w:rsidRPr="00252E11">
        <w:rPr>
          <w:rFonts w:ascii="Tahoma" w:hAnsi="Tahoma" w:cs="Tahoma"/>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17734" w:rsidRPr="00252E11"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17734" w:rsidRPr="00252E11" w:rsidRDefault="00D17734" w:rsidP="00D17734">
            <w:pPr>
              <w:jc w:val="both"/>
              <w:rPr>
                <w:rFonts w:ascii="Tahoma" w:hAnsi="Tahoma" w:cs="Tahoma"/>
              </w:rPr>
            </w:pPr>
            <w:r w:rsidRPr="00252E11">
              <w:rPr>
                <w:rFonts w:ascii="Tahoma" w:hAnsi="Tahoma" w:cs="Tahoma"/>
                <w:b/>
                <w:bC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17734" w:rsidRPr="00252E11" w:rsidRDefault="00D17734" w:rsidP="00D17734">
            <w:pPr>
              <w:jc w:val="both"/>
              <w:rPr>
                <w:rFonts w:ascii="Tahoma" w:hAnsi="Tahoma" w:cs="Tahoma"/>
              </w:rPr>
            </w:pPr>
            <w:r w:rsidRPr="00252E11">
              <w:rPr>
                <w:rFonts w:ascii="Tahoma" w:hAnsi="Tahoma" w:cs="Tahoma"/>
                <w:b/>
                <w:bCs/>
              </w:rPr>
              <w:t>UNIDAD</w:t>
            </w:r>
          </w:p>
        </w:tc>
      </w:tr>
      <w:tr w:rsidR="00D17734" w:rsidRPr="00252E11"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252E11" w:rsidRDefault="00D17734" w:rsidP="00D17734">
            <w:pPr>
              <w:jc w:val="both"/>
              <w:rPr>
                <w:rFonts w:ascii="Tahoma" w:hAnsi="Tahoma" w:cs="Tahoma"/>
              </w:rPr>
            </w:pPr>
            <w:r w:rsidRPr="00252E11">
              <w:rPr>
                <w:rFonts w:ascii="Tahoma" w:hAnsi="Tahoma" w:cs="Tahom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252E11" w:rsidRDefault="00D17734" w:rsidP="00D17734">
            <w:pPr>
              <w:jc w:val="center"/>
              <w:rPr>
                <w:rFonts w:ascii="Tahoma" w:hAnsi="Tahoma" w:cs="Tahoma"/>
              </w:rPr>
            </w:pPr>
            <w:r w:rsidRPr="00252E11">
              <w:rPr>
                <w:rFonts w:ascii="Tahoma" w:hAnsi="Tahoma" w:cs="Tahoma"/>
              </w:rPr>
              <w:t>P2</w:t>
            </w:r>
          </w:p>
        </w:tc>
      </w:tr>
      <w:tr w:rsidR="00D17734" w:rsidRPr="00252E11"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both"/>
              <w:rPr>
                <w:rFonts w:ascii="Tahoma" w:hAnsi="Tahoma" w:cs="Tahoma"/>
              </w:rPr>
            </w:pPr>
            <w:r w:rsidRPr="00252E11">
              <w:rPr>
                <w:rFonts w:ascii="Tahoma" w:hAnsi="Tahom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center"/>
              <w:rPr>
                <w:rFonts w:ascii="Tahoma" w:hAnsi="Tahoma" w:cs="Tahoma"/>
              </w:rPr>
            </w:pPr>
            <w:r w:rsidRPr="00252E11">
              <w:rPr>
                <w:rFonts w:ascii="Tahoma" w:hAnsi="Tahoma" w:cs="Tahoma"/>
              </w:rPr>
              <w:t>M3</w:t>
            </w:r>
          </w:p>
        </w:tc>
      </w:tr>
      <w:tr w:rsidR="00D17734" w:rsidRPr="00252E11"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both"/>
              <w:rPr>
                <w:rFonts w:ascii="Tahoma" w:hAnsi="Tahoma" w:cs="Tahoma"/>
              </w:rPr>
            </w:pPr>
            <w:r w:rsidRPr="00252E11">
              <w:rPr>
                <w:rFonts w:ascii="Tahoma" w:hAnsi="Tahoma" w:cs="Tahom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center"/>
              <w:rPr>
                <w:rFonts w:ascii="Tahoma" w:hAnsi="Tahoma" w:cs="Tahoma"/>
              </w:rPr>
            </w:pPr>
            <w:r w:rsidRPr="00252E11">
              <w:rPr>
                <w:rFonts w:ascii="Tahoma" w:hAnsi="Tahoma" w:cs="Tahoma"/>
              </w:rPr>
              <w:t>KG</w:t>
            </w:r>
          </w:p>
        </w:tc>
      </w:tr>
      <w:tr w:rsidR="00D17734" w:rsidRPr="00252E11"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both"/>
              <w:rPr>
                <w:rFonts w:ascii="Tahoma" w:hAnsi="Tahoma" w:cs="Tahoma"/>
              </w:rPr>
            </w:pPr>
            <w:r w:rsidRPr="00252E11">
              <w:rPr>
                <w:rFonts w:ascii="Tahoma" w:hAnsi="Tahom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center"/>
              <w:rPr>
                <w:rFonts w:ascii="Tahoma" w:hAnsi="Tahoma" w:cs="Tahoma"/>
              </w:rPr>
            </w:pPr>
            <w:r w:rsidRPr="00252E11">
              <w:rPr>
                <w:rFonts w:ascii="Tahoma" w:hAnsi="Tahoma" w:cs="Tahoma"/>
              </w:rPr>
              <w:t>KG</w:t>
            </w:r>
          </w:p>
        </w:tc>
      </w:tr>
      <w:tr w:rsidR="00D17734" w:rsidRPr="00252E11"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both"/>
              <w:rPr>
                <w:rFonts w:ascii="Tahoma" w:hAnsi="Tahoma" w:cs="Tahoma"/>
              </w:rPr>
            </w:pPr>
            <w:r w:rsidRPr="00252E11">
              <w:rPr>
                <w:rFonts w:ascii="Tahoma" w:hAnsi="Tahoma" w:cs="Tahom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center"/>
              <w:rPr>
                <w:rFonts w:ascii="Tahoma" w:hAnsi="Tahoma" w:cs="Tahoma"/>
              </w:rPr>
            </w:pPr>
            <w:r w:rsidRPr="00252E11">
              <w:rPr>
                <w:rFonts w:ascii="Tahoma" w:hAnsi="Tahoma" w:cs="Tahoma"/>
              </w:rPr>
              <w:t>KG</w:t>
            </w:r>
          </w:p>
        </w:tc>
      </w:tr>
      <w:tr w:rsidR="00D17734" w:rsidRPr="00252E11"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both"/>
              <w:rPr>
                <w:rFonts w:ascii="Tahoma" w:hAnsi="Tahoma" w:cs="Tahoma"/>
              </w:rPr>
            </w:pPr>
            <w:r w:rsidRPr="00252E11">
              <w:rPr>
                <w:rFonts w:ascii="Tahoma" w:hAnsi="Tahom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center"/>
              <w:rPr>
                <w:rFonts w:ascii="Tahoma" w:hAnsi="Tahoma" w:cs="Tahoma"/>
              </w:rPr>
            </w:pPr>
            <w:r w:rsidRPr="00252E11">
              <w:rPr>
                <w:rFonts w:ascii="Tahoma" w:hAnsi="Tahoma" w:cs="Tahoma"/>
              </w:rPr>
              <w:t>KG</w:t>
            </w:r>
          </w:p>
        </w:tc>
      </w:tr>
      <w:tr w:rsidR="00D17734" w:rsidRPr="00252E11"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both"/>
              <w:rPr>
                <w:rFonts w:ascii="Tahoma" w:hAnsi="Tahoma" w:cs="Tahoma"/>
              </w:rPr>
            </w:pPr>
            <w:r w:rsidRPr="00252E11">
              <w:rPr>
                <w:rFonts w:ascii="Tahoma" w:hAnsi="Tahoma" w:cs="Tahom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center"/>
              <w:rPr>
                <w:rFonts w:ascii="Tahoma" w:hAnsi="Tahoma" w:cs="Tahoma"/>
              </w:rPr>
            </w:pPr>
            <w:r w:rsidRPr="00252E11">
              <w:rPr>
                <w:rFonts w:ascii="Tahoma" w:hAnsi="Tahoma" w:cs="Tahoma"/>
              </w:rPr>
              <w:t>M3</w:t>
            </w:r>
          </w:p>
        </w:tc>
      </w:tr>
      <w:tr w:rsidR="00D17734" w:rsidRPr="00252E11"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both"/>
              <w:rPr>
                <w:rFonts w:ascii="Tahoma" w:hAnsi="Tahoma" w:cs="Tahoma"/>
              </w:rPr>
            </w:pPr>
            <w:r w:rsidRPr="00252E11">
              <w:rPr>
                <w:rFonts w:ascii="Tahoma" w:hAnsi="Tahom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17734" w:rsidRPr="00252E11" w:rsidRDefault="00D17734" w:rsidP="00D17734">
            <w:pPr>
              <w:jc w:val="center"/>
              <w:rPr>
                <w:rFonts w:ascii="Tahoma" w:hAnsi="Tahoma" w:cs="Tahoma"/>
              </w:rPr>
            </w:pPr>
            <w:r w:rsidRPr="00252E11">
              <w:rPr>
                <w:rFonts w:ascii="Tahoma" w:hAnsi="Tahoma" w:cs="Tahoma"/>
              </w:rPr>
              <w:t>KG</w:t>
            </w:r>
          </w:p>
        </w:tc>
      </w:tr>
    </w:tbl>
    <w:p w:rsidR="00D17734" w:rsidRPr="00252E11" w:rsidRDefault="00D17734" w:rsidP="00D17734">
      <w:pPr>
        <w:jc w:val="both"/>
        <w:rPr>
          <w:rFonts w:ascii="Tahoma" w:hAnsi="Tahoma" w:cs="Tahoma"/>
        </w:rPr>
      </w:pPr>
      <w:r w:rsidRPr="00252E11">
        <w:rPr>
          <w:rFonts w:ascii="Tahoma" w:hAnsi="Tahoma" w:cs="Tahoma"/>
        </w:rPr>
        <w:t>El Contratista proporcionará todos los materiales, herramientas y equipo necesarios para la ejecución de los trabajos, los mismos deberán ser aprobados por el Supervisor de Obra.</w:t>
      </w:r>
    </w:p>
    <w:p w:rsidR="00D17734" w:rsidRPr="00252E11" w:rsidRDefault="00D17734" w:rsidP="00D17734">
      <w:pPr>
        <w:jc w:val="both"/>
        <w:rPr>
          <w:rFonts w:ascii="Tahoma" w:hAnsi="Tahoma" w:cs="Tahoma"/>
        </w:rPr>
      </w:pPr>
      <w:r w:rsidRPr="00252E11">
        <w:rPr>
          <w:rFonts w:ascii="Tahoma" w:hAnsi="Tahoma" w:cs="Tahoma"/>
        </w:rPr>
        <w:t>El Contratista deberá cumplir con los requisitos establecidos en la Norma Boliviana del Hormigón Armado CBH-87 para los materiales que cubre esta norma.</w:t>
      </w:r>
    </w:p>
    <w:p w:rsidR="00D17734" w:rsidRPr="00252E11" w:rsidRDefault="00D17734" w:rsidP="00D17734">
      <w:pPr>
        <w:jc w:val="both"/>
        <w:rPr>
          <w:rFonts w:ascii="Tahoma" w:hAnsi="Tahoma" w:cs="Tahoma"/>
        </w:rPr>
      </w:pPr>
      <w:r w:rsidRPr="00252E11">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17734" w:rsidRPr="00252E11" w:rsidRDefault="00D17734" w:rsidP="00D17734">
      <w:pPr>
        <w:jc w:val="both"/>
        <w:rPr>
          <w:rFonts w:ascii="Tahoma" w:hAnsi="Tahoma" w:cs="Tahoma"/>
          <w:b/>
        </w:rPr>
      </w:pPr>
      <w:r w:rsidRPr="00252E11">
        <w:rPr>
          <w:rFonts w:ascii="Tahoma" w:hAnsi="Tahoma" w:cs="Tahoma"/>
          <w:b/>
        </w:rPr>
        <w:t>Cemento Portland</w:t>
      </w:r>
    </w:p>
    <w:p w:rsidR="00D17734" w:rsidRPr="00252E11" w:rsidRDefault="00D17734" w:rsidP="00D17734">
      <w:pPr>
        <w:jc w:val="both"/>
        <w:rPr>
          <w:rFonts w:ascii="Tahoma" w:hAnsi="Tahoma" w:cs="Tahoma"/>
        </w:rPr>
      </w:pPr>
      <w:r w:rsidRPr="00252E11">
        <w:rPr>
          <w:rFonts w:ascii="Tahoma" w:hAnsi="Tahoma" w:cs="Tahoma"/>
        </w:rPr>
        <w:t xml:space="preserve">Se deberá utilizar cemento Portland (tipo I) y/o cemento portland con Puzolana (tipo IP) y/o cemento Puzolánico (Tipo P) 100% de origen nacional fresco y de calidad probada con una resistencia  </w:t>
      </w:r>
      <w:r w:rsidRPr="00252E11">
        <w:rPr>
          <w:rFonts w:ascii="Tahoma" w:hAnsi="Tahoma" w:cs="Tahoma"/>
          <w:b/>
        </w:rPr>
        <w:t>mínima de 30 MPa a los 28 días</w:t>
      </w:r>
      <w:r w:rsidRPr="00252E11">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Pr="00252E11" w:rsidRDefault="00D17734" w:rsidP="00D17734">
      <w:pPr>
        <w:jc w:val="both"/>
        <w:rPr>
          <w:rFonts w:ascii="Tahoma" w:hAnsi="Tahoma" w:cs="Tahoma"/>
        </w:rPr>
      </w:pPr>
      <w:r w:rsidRPr="00252E11">
        <w:rPr>
          <w:rFonts w:ascii="Tahoma" w:hAnsi="Tahoma" w:cs="Tahoma"/>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rsidR="00D17734" w:rsidRPr="00252E11" w:rsidRDefault="00D17734" w:rsidP="00D17734">
      <w:pPr>
        <w:jc w:val="both"/>
        <w:rPr>
          <w:rFonts w:ascii="Tahoma" w:hAnsi="Tahoma" w:cs="Tahoma"/>
        </w:rPr>
      </w:pPr>
      <w:r w:rsidRPr="00252E11">
        <w:rPr>
          <w:rFonts w:ascii="Tahoma" w:hAnsi="Tahoma" w:cs="Tahoma"/>
        </w:rPr>
        <w:t>El cemento que por alguna razón haya fraguado parcialmente o contenga terrones, grumos, costras, etc., será rechazado automáticamente y retirado del lugar de la obra.</w:t>
      </w:r>
    </w:p>
    <w:p w:rsidR="00D17734" w:rsidRPr="00252E11" w:rsidRDefault="00D17734" w:rsidP="00D17734">
      <w:pPr>
        <w:jc w:val="both"/>
        <w:rPr>
          <w:rFonts w:ascii="Tahoma" w:hAnsi="Tahoma" w:cs="Tahoma"/>
          <w:b/>
        </w:rPr>
      </w:pPr>
      <w:r w:rsidRPr="00252E11">
        <w:rPr>
          <w:rFonts w:ascii="Tahoma" w:hAnsi="Tahoma" w:cs="Tahoma"/>
          <w:b/>
        </w:rPr>
        <w:t>Áridos</w:t>
      </w:r>
    </w:p>
    <w:p w:rsidR="00D17734" w:rsidRPr="00252E11" w:rsidRDefault="00D17734" w:rsidP="00D17734">
      <w:pPr>
        <w:jc w:val="both"/>
        <w:rPr>
          <w:rFonts w:ascii="Tahoma" w:hAnsi="Tahoma" w:cs="Tahoma"/>
        </w:rPr>
      </w:pPr>
      <w:r w:rsidRPr="00252E11">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D17734" w:rsidRPr="00252E11" w:rsidRDefault="00D17734" w:rsidP="00D17734">
      <w:pPr>
        <w:jc w:val="both"/>
        <w:rPr>
          <w:rFonts w:ascii="Tahoma" w:hAnsi="Tahoma" w:cs="Tahoma"/>
        </w:rPr>
      </w:pPr>
      <w:r w:rsidRPr="00252E11">
        <w:rPr>
          <w:rFonts w:ascii="Tahoma" w:hAnsi="Tahoma" w:cs="Tahoma"/>
        </w:rPr>
        <w:t>La arena o árido fino será aquel que pase el tamiz de 5 mm. De malla y grava o árido grueso el que resulte retenido por dicho tamiz, debiéndose realizar los ensayos de calidad previo a su uso en los hormigones o morteros.</w:t>
      </w:r>
    </w:p>
    <w:p w:rsidR="00D17734" w:rsidRPr="00252E11" w:rsidRDefault="00D17734" w:rsidP="00D17734">
      <w:pPr>
        <w:jc w:val="both"/>
        <w:rPr>
          <w:rFonts w:ascii="Tahoma" w:hAnsi="Tahoma" w:cs="Tahoma"/>
          <w:b/>
        </w:rPr>
      </w:pPr>
      <w:r w:rsidRPr="00252E11">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rsidR="00D17734" w:rsidRPr="00252E11" w:rsidRDefault="00D17734" w:rsidP="00D17734">
      <w:pPr>
        <w:jc w:val="both"/>
        <w:rPr>
          <w:rFonts w:ascii="Tahoma" w:hAnsi="Tahoma" w:cs="Tahoma"/>
          <w:b/>
        </w:rPr>
      </w:pPr>
      <w:r w:rsidRPr="00252E11">
        <w:rPr>
          <w:rFonts w:ascii="Tahoma" w:hAnsi="Tahoma" w:cs="Tahoma"/>
          <w:b/>
        </w:rPr>
        <w:t>Agua</w:t>
      </w:r>
    </w:p>
    <w:p w:rsidR="00D17734" w:rsidRPr="00252E11" w:rsidRDefault="00D17734" w:rsidP="00D17734">
      <w:pPr>
        <w:jc w:val="both"/>
        <w:rPr>
          <w:rFonts w:ascii="Tahoma" w:hAnsi="Tahoma" w:cs="Tahoma"/>
        </w:rPr>
      </w:pPr>
      <w:r w:rsidRPr="00252E11">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rsidR="00D17734" w:rsidRPr="00252E11" w:rsidRDefault="00D17734" w:rsidP="00D17734">
      <w:pPr>
        <w:jc w:val="both"/>
        <w:rPr>
          <w:rFonts w:ascii="Tahoma" w:hAnsi="Tahoma" w:cs="Tahoma"/>
        </w:rPr>
      </w:pPr>
      <w:r w:rsidRPr="00252E11">
        <w:rPr>
          <w:rFonts w:ascii="Tahoma" w:hAnsi="Tahoma" w:cs="Tahoma"/>
        </w:rPr>
        <w:t>No se permitirá el empleo de aguas estancadas procedentes de pequeñas lagunas o aquéllas que provengan de pantanos o desagües</w:t>
      </w:r>
    </w:p>
    <w:p w:rsidR="00D17734" w:rsidRPr="00252E11" w:rsidRDefault="00D17734" w:rsidP="00D17734">
      <w:pPr>
        <w:jc w:val="both"/>
        <w:rPr>
          <w:rFonts w:ascii="Tahoma" w:hAnsi="Tahoma" w:cs="Tahoma"/>
        </w:rPr>
      </w:pPr>
      <w:r w:rsidRPr="00252E11">
        <w:rPr>
          <w:rFonts w:ascii="Tahoma" w:hAnsi="Tahoma" w:cs="Tahoma"/>
        </w:rPr>
        <w:t>Toda agua de calidad dudosa deberá ser sometido al análisis respectivo y autorizado por el Supervisor de obra antes de su empleo.</w:t>
      </w:r>
    </w:p>
    <w:p w:rsidR="00D17734" w:rsidRPr="00252E11" w:rsidRDefault="00D17734" w:rsidP="00D17734">
      <w:pPr>
        <w:jc w:val="both"/>
        <w:rPr>
          <w:rFonts w:ascii="Tahoma" w:hAnsi="Tahoma" w:cs="Tahoma"/>
        </w:rPr>
      </w:pPr>
      <w:r w:rsidRPr="00252E11">
        <w:rPr>
          <w:rFonts w:ascii="Tahoma" w:hAnsi="Tahoma" w:cs="Tahoma"/>
        </w:rPr>
        <w:t>La temperatura del agua para la preparación del hormigón deberá ser superior a 5ºC. El agua para hormigones debe satisfacer en todo a lo descrito en las normas N.B. 587-914 y N.B. 588-91.</w:t>
      </w:r>
    </w:p>
    <w:p w:rsidR="00D17734" w:rsidRPr="00252E11" w:rsidRDefault="00D17734" w:rsidP="00D17734">
      <w:pPr>
        <w:jc w:val="both"/>
        <w:rPr>
          <w:rFonts w:ascii="Tahoma" w:hAnsi="Tahoma" w:cs="Tahoma"/>
          <w:b/>
        </w:rPr>
      </w:pPr>
      <w:r w:rsidRPr="00252E11">
        <w:rPr>
          <w:rFonts w:ascii="Tahoma" w:hAnsi="Tahoma" w:cs="Tahoma"/>
          <w:b/>
        </w:rPr>
        <w:t>Fierro Corrugado</w:t>
      </w:r>
    </w:p>
    <w:p w:rsidR="00D17734" w:rsidRPr="00252E11" w:rsidRDefault="00D17734" w:rsidP="00D17734">
      <w:pPr>
        <w:jc w:val="both"/>
        <w:rPr>
          <w:rFonts w:ascii="Tahoma" w:hAnsi="Tahoma" w:cs="Tahoma"/>
        </w:rPr>
      </w:pPr>
      <w:r w:rsidRPr="00252E11">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17734" w:rsidRPr="00252E11" w:rsidRDefault="00D17734" w:rsidP="00D17734">
      <w:pPr>
        <w:jc w:val="both"/>
        <w:rPr>
          <w:rFonts w:ascii="Tahoma" w:hAnsi="Tahoma" w:cs="Tahoma"/>
        </w:rPr>
      </w:pPr>
      <w:r w:rsidRPr="00252E11">
        <w:rPr>
          <w:rFonts w:ascii="Tahoma" w:hAnsi="Tahoma" w:cs="Tahoma"/>
        </w:rPr>
        <w:t xml:space="preserve"> Las barras no presentarán defectos superficiales, grietas ni sopladuras; la sección equivalente no será inferior al 95% de la sección nominal.</w:t>
      </w:r>
    </w:p>
    <w:p w:rsidR="00D17734" w:rsidRPr="00252E11" w:rsidRDefault="00D17734" w:rsidP="00D17734">
      <w:pPr>
        <w:jc w:val="both"/>
        <w:rPr>
          <w:rFonts w:ascii="Tahoma" w:hAnsi="Tahoma" w:cs="Tahoma"/>
        </w:rPr>
      </w:pPr>
      <w:r w:rsidRPr="00252E11">
        <w:rPr>
          <w:rFonts w:ascii="Tahoma" w:hAnsi="Tahoma" w:cs="Tahoma"/>
        </w:rPr>
        <w:t>Los aceros de refuerzo de distintos diámetros y características se almacenarán separadamente debidamente identificados a fin de evitar la posibilidad de intercambio de barras o errores.</w:t>
      </w:r>
    </w:p>
    <w:p w:rsidR="00D17734" w:rsidRPr="00252E11" w:rsidRDefault="00D17734" w:rsidP="00D17734">
      <w:pPr>
        <w:jc w:val="both"/>
        <w:rPr>
          <w:rFonts w:ascii="Tahoma" w:hAnsi="Tahoma" w:cs="Tahoma"/>
        </w:rPr>
      </w:pPr>
      <w:r w:rsidRPr="00252E11">
        <w:rPr>
          <w:rFonts w:ascii="Tahoma" w:hAnsi="Tahoma" w:cs="Tahoma"/>
        </w:rPr>
        <w:t>Se prohíbe el uso de barras lisas trefiladas como armaduras para el hormigón armado, excepto en componentes de mallas electro soldadas.</w:t>
      </w:r>
    </w:p>
    <w:p w:rsidR="00D17734" w:rsidRDefault="00D17734" w:rsidP="00D17734">
      <w:pPr>
        <w:jc w:val="both"/>
        <w:rPr>
          <w:rFonts w:ascii="Tahoma" w:hAnsi="Tahoma" w:cs="Tahoma"/>
        </w:rPr>
      </w:pPr>
      <w:r w:rsidRPr="00252E11">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rsidR="00D17734" w:rsidRPr="00252E11" w:rsidRDefault="00D17734" w:rsidP="00D17734">
      <w:pPr>
        <w:jc w:val="both"/>
        <w:rPr>
          <w:rFonts w:ascii="Tahoma" w:hAnsi="Tahoma" w:cs="Tahoma"/>
        </w:rPr>
      </w:pPr>
    </w:p>
    <w:p w:rsidR="00D17734" w:rsidRPr="00252E11" w:rsidRDefault="00D17734" w:rsidP="00D17734">
      <w:pPr>
        <w:jc w:val="both"/>
        <w:rPr>
          <w:rFonts w:ascii="Tahoma" w:hAnsi="Tahoma" w:cs="Tahoma"/>
          <w:b/>
        </w:rPr>
      </w:pPr>
      <w:r w:rsidRPr="00252E11">
        <w:rPr>
          <w:rFonts w:ascii="Tahoma" w:hAnsi="Tahoma" w:cs="Tahoma"/>
          <w:b/>
        </w:rPr>
        <w:t>Madera de Construcción (3 usos)</w:t>
      </w:r>
    </w:p>
    <w:p w:rsidR="00D17734" w:rsidRPr="00252E11" w:rsidRDefault="00D17734" w:rsidP="00D17734">
      <w:pPr>
        <w:jc w:val="both"/>
        <w:rPr>
          <w:rFonts w:ascii="Tahoma" w:hAnsi="Tahoma" w:cs="Tahoma"/>
        </w:rPr>
      </w:pPr>
      <w:r w:rsidRPr="00252E11">
        <w:rPr>
          <w:rFonts w:ascii="Tahoma" w:hAnsi="Tahoma" w:cs="Tahoma"/>
        </w:rPr>
        <w:t>La madera a emplearse deberá ser, de buena calidad, sin ojos ni astilla duras, bien estacionada, pudiendo ser esta de madera dura, pino Oregón, abedul, eucalipto, chopo o abeto u otra similar.</w:t>
      </w:r>
    </w:p>
    <w:p w:rsidR="00D17734" w:rsidRPr="00252E11" w:rsidRDefault="00D17734" w:rsidP="00D17734">
      <w:pPr>
        <w:jc w:val="both"/>
        <w:rPr>
          <w:rFonts w:ascii="Tahoma" w:hAnsi="Tahoma" w:cs="Tahoma"/>
        </w:rPr>
      </w:pPr>
      <w:r w:rsidRPr="00252E11">
        <w:rPr>
          <w:rFonts w:ascii="Tahoma" w:hAnsi="Tahoma" w:cs="Tahoma"/>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17734" w:rsidRPr="00252E11" w:rsidRDefault="00D17734" w:rsidP="00D17734">
      <w:pPr>
        <w:jc w:val="both"/>
        <w:rPr>
          <w:rFonts w:ascii="Tahoma" w:hAnsi="Tahoma" w:cs="Tahoma"/>
        </w:rPr>
      </w:pPr>
      <w:r w:rsidRPr="00252E11">
        <w:rPr>
          <w:rFonts w:ascii="Tahoma" w:hAnsi="Tahoma" w:cs="Tahoma"/>
        </w:rPr>
        <w:t>La madera muy dura y con gran contracción. Se utilizará para puntales (callapos)</w:t>
      </w:r>
    </w:p>
    <w:p w:rsidR="00D17734" w:rsidRPr="00252E11" w:rsidRDefault="00D17734" w:rsidP="00D17734">
      <w:pPr>
        <w:jc w:val="both"/>
        <w:rPr>
          <w:rFonts w:ascii="Tahoma" w:hAnsi="Tahoma" w:cs="Tahoma"/>
          <w:b/>
        </w:rPr>
      </w:pPr>
      <w:r w:rsidRPr="00252E11">
        <w:rPr>
          <w:rFonts w:ascii="Tahoma" w:hAnsi="Tahoma" w:cs="Tahoma"/>
          <w:b/>
        </w:rPr>
        <w:t>Clavos</w:t>
      </w:r>
    </w:p>
    <w:p w:rsidR="00D17734" w:rsidRPr="00252E11" w:rsidRDefault="00D17734" w:rsidP="00D17734">
      <w:pPr>
        <w:jc w:val="both"/>
        <w:rPr>
          <w:rFonts w:ascii="Tahoma" w:hAnsi="Tahoma" w:cs="Tahoma"/>
        </w:rPr>
      </w:pPr>
      <w:r w:rsidRPr="00252E11">
        <w:rPr>
          <w:rFonts w:ascii="Tahoma" w:hAnsi="Tahoma" w:cs="Tahoma"/>
        </w:rPr>
        <w:t>Los clavos serán de acero, obtenidos conformando el alambre de acero trefilado en tres partes cabeza, espiga y punta.</w:t>
      </w:r>
    </w:p>
    <w:p w:rsidR="00D17734" w:rsidRPr="00252E11" w:rsidRDefault="00D17734" w:rsidP="00D17734">
      <w:pPr>
        <w:jc w:val="both"/>
        <w:rPr>
          <w:rFonts w:ascii="Tahoma" w:hAnsi="Tahoma" w:cs="Tahoma"/>
        </w:rPr>
      </w:pPr>
      <w:r w:rsidRPr="00252E11">
        <w:rPr>
          <w:rFonts w:ascii="Tahoma" w:hAnsi="Tahoma" w:cs="Tahoma"/>
        </w:rPr>
        <w:t>La forma de Presentación e Identificación será en bolsas de 1 kg., con la longitud, el diámetro o calibre señalado en la misma. Se requerirá principalmente clavos de 2”; 2 ½”; 3 ½”.</w:t>
      </w:r>
    </w:p>
    <w:p w:rsidR="00D17734" w:rsidRPr="00252E11" w:rsidRDefault="00D17734" w:rsidP="00D17734">
      <w:pPr>
        <w:jc w:val="both"/>
        <w:rPr>
          <w:rFonts w:ascii="Tahoma" w:hAnsi="Tahoma" w:cs="Tahoma"/>
          <w:b/>
        </w:rPr>
      </w:pPr>
      <w:r w:rsidRPr="00252E11">
        <w:rPr>
          <w:rFonts w:ascii="Tahoma" w:hAnsi="Tahoma" w:cs="Tahoma"/>
          <w:b/>
        </w:rPr>
        <w:t>Alambre de Amarre</w:t>
      </w:r>
    </w:p>
    <w:p w:rsidR="00D17734" w:rsidRPr="00252E11" w:rsidRDefault="00D17734" w:rsidP="00D17734">
      <w:pPr>
        <w:jc w:val="both"/>
        <w:rPr>
          <w:rFonts w:ascii="Tahoma" w:hAnsi="Tahoma" w:cs="Tahoma"/>
        </w:rPr>
      </w:pPr>
      <w:r w:rsidRPr="00252E11">
        <w:rPr>
          <w:rFonts w:ascii="Tahoma" w:hAnsi="Tahoma" w:cs="Tahoma"/>
        </w:rPr>
        <w:t>El contratista deberá garantizar que el material de referencia sea de buena calidad y de marca reconocida.</w:t>
      </w:r>
    </w:p>
    <w:p w:rsidR="00D17734" w:rsidRPr="00252E11" w:rsidRDefault="00D17734" w:rsidP="00D17734">
      <w:pPr>
        <w:jc w:val="both"/>
        <w:rPr>
          <w:rFonts w:ascii="Tahoma" w:hAnsi="Tahoma" w:cs="Tahoma"/>
        </w:rPr>
      </w:pPr>
      <w:r w:rsidRPr="00252E11">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D17734" w:rsidRPr="00252E11" w:rsidRDefault="00D17734" w:rsidP="00D17734">
      <w:pPr>
        <w:jc w:val="both"/>
        <w:rPr>
          <w:rFonts w:ascii="Tahoma" w:hAnsi="Tahoma" w:cs="Tahoma"/>
        </w:rPr>
      </w:pPr>
      <w:r w:rsidRPr="00252E11">
        <w:rPr>
          <w:rFonts w:ascii="Tahoma" w:hAnsi="Tahoma" w:cs="Tahoma"/>
        </w:rPr>
        <w:t>El material   deberá   ser   de   buena   calidad   y   de   marca reconocida.</w:t>
      </w:r>
    </w:p>
    <w:p w:rsidR="00D17734" w:rsidRPr="00252E11" w:rsidRDefault="00D17734" w:rsidP="00D17734">
      <w:pPr>
        <w:jc w:val="both"/>
        <w:rPr>
          <w:rFonts w:ascii="Tahoma" w:hAnsi="Tahoma" w:cs="Tahoma"/>
        </w:rPr>
      </w:pPr>
      <w:r w:rsidRPr="00252E11">
        <w:rPr>
          <w:rFonts w:ascii="Tahoma" w:hAnsi="Tahoma" w:cs="Tahoma"/>
        </w:rPr>
        <w:t>El alambre de amarre debe estar almacenado en un ambiente seco, protegido de humedad y precipitaciones pluviales, (El material al tener contacto con agua y sol sufre un proceso de oxidación).</w:t>
      </w:r>
    </w:p>
    <w:p w:rsidR="00D17734" w:rsidRPr="00252E11" w:rsidRDefault="00D17734" w:rsidP="00D17734">
      <w:pPr>
        <w:jc w:val="both"/>
        <w:rPr>
          <w:rFonts w:ascii="Tahoma" w:hAnsi="Tahoma" w:cs="Tahoma"/>
        </w:rPr>
      </w:pPr>
      <w:r w:rsidRPr="00252E11">
        <w:rPr>
          <w:rFonts w:ascii="Tahoma" w:hAnsi="Tahoma" w:cs="Tahoma"/>
        </w:rPr>
        <w:t>El alambre de amarre no deberá presentar oxidación el cual debe ser verificado antes de su aplicación.</w:t>
      </w:r>
    </w:p>
    <w:p w:rsidR="00D17734" w:rsidRPr="00252E11" w:rsidRDefault="00D17734" w:rsidP="00D17734">
      <w:pPr>
        <w:jc w:val="both"/>
        <w:rPr>
          <w:rFonts w:ascii="Tahoma" w:hAnsi="Tahoma" w:cs="Tahoma"/>
          <w:b/>
        </w:rPr>
      </w:pPr>
      <w:r w:rsidRPr="00252E11">
        <w:rPr>
          <w:rFonts w:ascii="Tahoma" w:hAnsi="Tahoma" w:cs="Tahoma"/>
          <w:b/>
        </w:rPr>
        <w:t>Aditivos</w:t>
      </w:r>
    </w:p>
    <w:p w:rsidR="00D17734" w:rsidRPr="00252E11" w:rsidRDefault="00D17734" w:rsidP="00D17734">
      <w:pPr>
        <w:jc w:val="both"/>
        <w:rPr>
          <w:rFonts w:ascii="Tahoma" w:hAnsi="Tahoma" w:cs="Tahoma"/>
        </w:rPr>
      </w:pPr>
      <w:r w:rsidRPr="00252E11">
        <w:rPr>
          <w:rFonts w:ascii="Tahoma" w:hAnsi="Tahoma" w:cs="Tahoma"/>
        </w:rPr>
        <w:t>Se podrán emplear aditivos para modificar ciertas propiedades del hormigón, previa su justificación y aprobación expresa efectuada por el Supervisor de Obra.</w:t>
      </w:r>
    </w:p>
    <w:p w:rsidR="00D17734" w:rsidRPr="00252E11" w:rsidRDefault="00D17734" w:rsidP="00D17734">
      <w:pPr>
        <w:jc w:val="both"/>
        <w:rPr>
          <w:rFonts w:ascii="Tahoma" w:hAnsi="Tahoma" w:cs="Tahoma"/>
          <w:b/>
        </w:rPr>
      </w:pPr>
      <w:r w:rsidRPr="00252E11">
        <w:rPr>
          <w:rFonts w:ascii="Tahoma" w:hAnsi="Tahoma" w:cs="Tahoma"/>
          <w:b/>
        </w:rPr>
        <w:t>Hormigones</w:t>
      </w:r>
    </w:p>
    <w:p w:rsidR="00D17734" w:rsidRPr="00252E11" w:rsidRDefault="00D17734" w:rsidP="00D17734">
      <w:pPr>
        <w:jc w:val="both"/>
        <w:rPr>
          <w:rFonts w:ascii="Tahoma" w:hAnsi="Tahoma" w:cs="Tahoma"/>
        </w:rPr>
      </w:pPr>
      <w:r w:rsidRPr="00252E11">
        <w:rPr>
          <w:rFonts w:ascii="Tahoma" w:hAnsi="Tahoma" w:cs="Tahoma"/>
        </w:rPr>
        <w:t xml:space="preserve">El hormigón será diseñado para tener una resistencia característica de compresión a los 28 días de mínimo </w:t>
      </w:r>
      <w:r w:rsidRPr="00252E11">
        <w:rPr>
          <w:rFonts w:ascii="Tahoma" w:hAnsi="Tahoma" w:cs="Tahoma"/>
          <w:b/>
        </w:rPr>
        <w:t>210 kg/cm2</w:t>
      </w:r>
      <w:r w:rsidRPr="00252E11">
        <w:rPr>
          <w:rFonts w:ascii="Tahoma" w:hAnsi="Tahoma" w:cs="Tahoma"/>
        </w:rPr>
        <w:t xml:space="preserve"> o la resistencia característica que se indique en los planos constructivos o memoria de cálculo.</w:t>
      </w:r>
    </w:p>
    <w:p w:rsidR="00D17734" w:rsidRPr="00252E11" w:rsidRDefault="00D17734" w:rsidP="00D17734">
      <w:pPr>
        <w:jc w:val="both"/>
        <w:rPr>
          <w:rFonts w:ascii="Tahoma" w:hAnsi="Tahoma" w:cs="Tahoma"/>
        </w:rPr>
      </w:pPr>
      <w:r w:rsidRPr="00252E11">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rsidR="00D17734" w:rsidRPr="00252E11" w:rsidRDefault="00D17734" w:rsidP="00D17734">
      <w:pPr>
        <w:jc w:val="both"/>
        <w:rPr>
          <w:rFonts w:ascii="Tahoma" w:hAnsi="Tahoma" w:cs="Tahoma"/>
        </w:rPr>
      </w:pPr>
      <w:r w:rsidRPr="00252E11">
        <w:rPr>
          <w:rFonts w:ascii="Tahoma" w:hAnsi="Tahoma" w:cs="Tahoma"/>
        </w:rPr>
        <w:t>Para el diseño de la mezcla se podrá utilizar la siguiente relación para estimar la resistencia media:</w:t>
      </w:r>
    </w:p>
    <w:p w:rsidR="00D17734" w:rsidRPr="00252E11" w:rsidRDefault="00D17734" w:rsidP="00D17734">
      <w:pPr>
        <w:jc w:val="center"/>
        <w:rPr>
          <w:rFonts w:ascii="Tahoma" w:hAnsi="Tahoma" w:cs="Tahoma"/>
          <w:lang w:val="pt-BR"/>
        </w:rPr>
      </w:pPr>
      <w:r w:rsidRPr="00252E11">
        <w:rPr>
          <w:rFonts w:ascii="Tahoma" w:hAnsi="Tahoma" w:cs="Tahoma"/>
          <w:lang w:val="pt-BR"/>
        </w:rPr>
        <w:t>Fck = Fcm (1 – 1,64*δ)</w:t>
      </w:r>
    </w:p>
    <w:p w:rsidR="00D17734" w:rsidRPr="00252E11" w:rsidRDefault="00D17734" w:rsidP="00D17734">
      <w:pPr>
        <w:jc w:val="both"/>
        <w:rPr>
          <w:rFonts w:ascii="Tahoma" w:hAnsi="Tahoma" w:cs="Tahoma"/>
          <w:lang w:val="pt-BR"/>
        </w:rPr>
      </w:pPr>
      <w:r w:rsidRPr="00252E11">
        <w:rPr>
          <w:rFonts w:ascii="Tahoma" w:hAnsi="Tahoma" w:cs="Tahoma"/>
          <w:lang w:val="pt-BR"/>
        </w:rPr>
        <w:t>Donde:</w:t>
      </w:r>
    </w:p>
    <w:p w:rsidR="00D17734" w:rsidRPr="00252E11" w:rsidRDefault="00D17734" w:rsidP="00756B31">
      <w:pPr>
        <w:numPr>
          <w:ilvl w:val="0"/>
          <w:numId w:val="84"/>
        </w:numPr>
        <w:jc w:val="both"/>
        <w:rPr>
          <w:rFonts w:ascii="Tahoma" w:hAnsi="Tahoma" w:cs="Tahoma"/>
        </w:rPr>
      </w:pPr>
      <w:r w:rsidRPr="00252E11">
        <w:rPr>
          <w:rFonts w:ascii="Tahoma" w:hAnsi="Tahoma" w:cs="Tahoma"/>
        </w:rPr>
        <w:t>Fck = Resistencia característica indica en el proyecto o planos constructivos</w:t>
      </w:r>
    </w:p>
    <w:p w:rsidR="00D17734" w:rsidRPr="00252E11" w:rsidRDefault="00D17734" w:rsidP="00756B31">
      <w:pPr>
        <w:numPr>
          <w:ilvl w:val="0"/>
          <w:numId w:val="84"/>
        </w:numPr>
        <w:jc w:val="both"/>
        <w:rPr>
          <w:rFonts w:ascii="Tahoma" w:hAnsi="Tahoma" w:cs="Tahoma"/>
        </w:rPr>
      </w:pPr>
      <w:r w:rsidRPr="00252E11">
        <w:rPr>
          <w:rFonts w:ascii="Tahoma" w:hAnsi="Tahoma" w:cs="Tahoma"/>
        </w:rPr>
        <w:t>Fcm = Resistencia media.</w:t>
      </w:r>
    </w:p>
    <w:p w:rsidR="00D17734" w:rsidRPr="00252E11" w:rsidRDefault="00D17734" w:rsidP="00756B31">
      <w:pPr>
        <w:numPr>
          <w:ilvl w:val="0"/>
          <w:numId w:val="84"/>
        </w:numPr>
        <w:jc w:val="both"/>
        <w:rPr>
          <w:rFonts w:ascii="Tahoma" w:hAnsi="Tahoma" w:cs="Tahoma"/>
        </w:rPr>
      </w:pPr>
      <w:r w:rsidRPr="00252E11">
        <w:rPr>
          <w:rFonts w:ascii="Tahoma" w:hAnsi="Tahoma" w:cs="Tahoma"/>
        </w:rPr>
        <w:t>δ = Coeficiente de variación de la resistencia expresada como número decimal, que deberá tomarse igual o mayor a 0,20.</w:t>
      </w:r>
    </w:p>
    <w:p w:rsidR="00D17734" w:rsidRPr="00252E11" w:rsidRDefault="00D17734" w:rsidP="00756B31">
      <w:pPr>
        <w:numPr>
          <w:ilvl w:val="0"/>
          <w:numId w:val="84"/>
        </w:numPr>
        <w:jc w:val="both"/>
        <w:rPr>
          <w:rFonts w:ascii="Tahoma" w:hAnsi="Tahoma" w:cs="Tahoma"/>
        </w:rPr>
      </w:pPr>
      <w:r w:rsidRPr="00252E11">
        <w:rPr>
          <w:rFonts w:ascii="Tahoma" w:hAnsi="Tahoma" w:cs="Tahoma"/>
        </w:rPr>
        <w:t>1,64 = Coeficiente correspondiente al cuantío 5 %.</w:t>
      </w:r>
    </w:p>
    <w:p w:rsidR="00D17734" w:rsidRPr="00252E11" w:rsidRDefault="00D17734" w:rsidP="00D17734">
      <w:pPr>
        <w:jc w:val="both"/>
        <w:rPr>
          <w:rFonts w:ascii="Tahoma" w:hAnsi="Tahoma" w:cs="Tahoma"/>
        </w:rPr>
      </w:pPr>
      <w:r w:rsidRPr="00252E11">
        <w:rPr>
          <w:rFonts w:ascii="Tahoma" w:hAnsi="Tahoma" w:cs="Tahoma"/>
        </w:rPr>
        <w:t>Pero también se podrá usar las tablas de la norma CBH-87 para estimar el Fcm que sirva para el diseño de la mezcla.</w:t>
      </w:r>
    </w:p>
    <w:p w:rsidR="00D17734" w:rsidRPr="00252E11" w:rsidRDefault="00D17734" w:rsidP="00D17734">
      <w:pPr>
        <w:jc w:val="both"/>
        <w:rPr>
          <w:rFonts w:ascii="Tahoma" w:hAnsi="Tahoma" w:cs="Tahoma"/>
        </w:rPr>
      </w:pPr>
      <w:r w:rsidRPr="00252E11">
        <w:rPr>
          <w:rFonts w:ascii="Tahoma" w:hAnsi="Tahoma" w:cs="Tahoma"/>
        </w:rPr>
        <w:t xml:space="preserve">El contratista deberá garantizar la buena ejecución de los hormigones en obra, la resistencia y durabilidad del mismo. </w:t>
      </w:r>
    </w:p>
    <w:p w:rsidR="00D17734" w:rsidRPr="00252E11" w:rsidRDefault="00D17734" w:rsidP="00D17734">
      <w:pPr>
        <w:jc w:val="both"/>
        <w:rPr>
          <w:rFonts w:ascii="Tahoma" w:hAnsi="Tahoma" w:cs="Tahoma"/>
          <w:b/>
        </w:rPr>
      </w:pPr>
      <w:r w:rsidRPr="00252E11">
        <w:rPr>
          <w:rFonts w:ascii="Tahoma" w:hAnsi="Tahoma" w:cs="Tahoma"/>
          <w:b/>
        </w:rPr>
        <w:t>FORMA DE EJECUCIÓN. -</w:t>
      </w:r>
    </w:p>
    <w:p w:rsidR="00D17734" w:rsidRPr="00252E11" w:rsidRDefault="00D17734" w:rsidP="00D17734">
      <w:pPr>
        <w:jc w:val="both"/>
        <w:rPr>
          <w:rFonts w:ascii="Tahoma" w:hAnsi="Tahoma" w:cs="Tahoma"/>
        </w:rPr>
      </w:pPr>
      <w:r w:rsidRPr="00252E11">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rsidR="00D17734" w:rsidRPr="00252E11" w:rsidRDefault="00D17734" w:rsidP="00D17734">
      <w:pPr>
        <w:jc w:val="both"/>
        <w:rPr>
          <w:rFonts w:ascii="Tahoma" w:hAnsi="Tahoma" w:cs="Tahoma"/>
        </w:rPr>
      </w:pPr>
      <w:r w:rsidRPr="00252E11">
        <w:rPr>
          <w:rFonts w:ascii="Tahoma" w:hAnsi="Tahoma" w:cs="Tahoma"/>
        </w:rPr>
        <w:t>En general, se deberán cumplir con las siguientes directrices referidas a la ejecución.</w:t>
      </w:r>
    </w:p>
    <w:p w:rsidR="00D17734" w:rsidRPr="00252E11" w:rsidRDefault="00D17734" w:rsidP="00D17734">
      <w:pPr>
        <w:jc w:val="both"/>
        <w:rPr>
          <w:rFonts w:ascii="Tahoma" w:hAnsi="Tahoma" w:cs="Tahoma"/>
          <w:b/>
        </w:rPr>
      </w:pPr>
      <w:r w:rsidRPr="00252E11">
        <w:rPr>
          <w:rFonts w:ascii="Tahoma" w:hAnsi="Tahoma" w:cs="Tahoma"/>
          <w:b/>
        </w:rPr>
        <w:t>Limpieza y Preparación</w:t>
      </w:r>
    </w:p>
    <w:p w:rsidR="00D17734" w:rsidRPr="00252E11" w:rsidRDefault="00D17734" w:rsidP="00D17734">
      <w:pPr>
        <w:jc w:val="both"/>
        <w:rPr>
          <w:rFonts w:ascii="Tahoma" w:hAnsi="Tahoma" w:cs="Tahoma"/>
          <w:b/>
        </w:rPr>
      </w:pPr>
    </w:p>
    <w:p w:rsidR="00D17734" w:rsidRPr="00252E11" w:rsidRDefault="00D17734" w:rsidP="00D17734">
      <w:pPr>
        <w:jc w:val="both"/>
        <w:rPr>
          <w:rFonts w:ascii="Tahoma" w:hAnsi="Tahoma" w:cs="Tahoma"/>
        </w:rPr>
      </w:pPr>
      <w:r w:rsidRPr="00252E11">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D17734" w:rsidRPr="00252E11" w:rsidRDefault="00D17734" w:rsidP="00D17734">
      <w:pPr>
        <w:jc w:val="both"/>
        <w:rPr>
          <w:rFonts w:ascii="Tahoma" w:hAnsi="Tahoma" w:cs="Tahoma"/>
        </w:rPr>
      </w:pPr>
      <w:r w:rsidRPr="00252E11">
        <w:rPr>
          <w:rFonts w:ascii="Tahoma" w:hAnsi="Tahoma" w:cs="Tahoma"/>
        </w:rPr>
        <w:t>Luego de haber emparejado el fondo de la excavación se deberá vaciar una capa de hormigón pobre con dosificación 1:3:5 en un espesor de 5 cm.</w:t>
      </w:r>
    </w:p>
    <w:p w:rsidR="00D17734" w:rsidRPr="00252E11" w:rsidRDefault="00D17734" w:rsidP="00D17734">
      <w:pPr>
        <w:jc w:val="both"/>
        <w:rPr>
          <w:rFonts w:ascii="Tahoma" w:hAnsi="Tahoma" w:cs="Tahoma"/>
          <w:b/>
        </w:rPr>
      </w:pPr>
      <w:r w:rsidRPr="00252E11">
        <w:rPr>
          <w:rFonts w:ascii="Tahoma" w:hAnsi="Tahoma" w:cs="Tahoma"/>
          <w:b/>
        </w:rPr>
        <w:t>Encofrados</w:t>
      </w:r>
    </w:p>
    <w:p w:rsidR="00D17734" w:rsidRPr="00252E11" w:rsidRDefault="00D17734" w:rsidP="00D17734">
      <w:pPr>
        <w:jc w:val="both"/>
        <w:rPr>
          <w:rFonts w:ascii="Tahoma" w:hAnsi="Tahoma" w:cs="Tahoma"/>
        </w:rPr>
      </w:pPr>
      <w:r w:rsidRPr="00252E11">
        <w:rPr>
          <w:rFonts w:ascii="Tahoma" w:hAnsi="Tahoma" w:cs="Tahoma"/>
        </w:rPr>
        <w:t>Los encofrados podrán ser de madera, metálicos u otro material lo suficientemente rígido, estanco y estable.</w:t>
      </w:r>
    </w:p>
    <w:p w:rsidR="00D17734" w:rsidRPr="00252E11" w:rsidRDefault="00D17734" w:rsidP="00D17734">
      <w:pPr>
        <w:jc w:val="both"/>
        <w:rPr>
          <w:rFonts w:ascii="Tahoma" w:hAnsi="Tahoma" w:cs="Tahoma"/>
        </w:rPr>
      </w:pPr>
      <w:r w:rsidRPr="00252E11">
        <w:rPr>
          <w:rFonts w:ascii="Tahoma" w:hAnsi="Tahoma" w:cs="Tahoma"/>
        </w:rPr>
        <w:t>Serán armados o ensamblados de tal forma que permitan garantizar que la construcción de los elementos de hormigón armado tenga las dimensiones y secciones conforme a planos constructivos.</w:t>
      </w:r>
    </w:p>
    <w:p w:rsidR="00D17734" w:rsidRPr="00252E11" w:rsidRDefault="00D17734" w:rsidP="00D17734">
      <w:pPr>
        <w:jc w:val="both"/>
        <w:rPr>
          <w:rFonts w:ascii="Tahoma" w:hAnsi="Tahoma" w:cs="Tahoma"/>
        </w:rPr>
      </w:pPr>
      <w:r w:rsidRPr="00252E11">
        <w:rPr>
          <w:rFonts w:ascii="Tahoma" w:hAnsi="Tahoma" w:cs="Tahoma"/>
        </w:rPr>
        <w:t>Su arreglo y escuadrías usadas serán los necesarios para resistir el peso del hormigón fresco, equipo de construcción y los obreros durante la operación del vaciado.</w:t>
      </w:r>
    </w:p>
    <w:p w:rsidR="00D17734" w:rsidRPr="00252E11" w:rsidRDefault="00D17734" w:rsidP="00D17734">
      <w:pPr>
        <w:jc w:val="both"/>
        <w:rPr>
          <w:rFonts w:ascii="Tahoma" w:hAnsi="Tahoma" w:cs="Tahoma"/>
        </w:rPr>
      </w:pPr>
      <w:r w:rsidRPr="00252E11">
        <w:rPr>
          <w:rFonts w:ascii="Tahoma" w:hAnsi="Tahoma" w:cs="Tahoma"/>
        </w:rPr>
        <w:t>Los encofrados deberán ser estancos a fin de evitar el empobrecimiento del hormigón por escurrimiento del agua.</w:t>
      </w:r>
    </w:p>
    <w:p w:rsidR="00D17734" w:rsidRPr="00252E11" w:rsidRDefault="00D17734" w:rsidP="00D17734">
      <w:pPr>
        <w:jc w:val="both"/>
        <w:rPr>
          <w:rFonts w:ascii="Tahoma" w:hAnsi="Tahoma" w:cs="Tahoma"/>
        </w:rPr>
      </w:pPr>
      <w:r w:rsidRPr="00252E11">
        <w:rPr>
          <w:rFonts w:ascii="Tahoma" w:hAnsi="Tahoma" w:cs="Tahoma"/>
        </w:rPr>
        <w:t>En casos que el Supervisor de Obra vea conveniente, solicitara al Contratista las respectivas verificaciones estructurales del encofrado de manera previa.</w:t>
      </w:r>
    </w:p>
    <w:p w:rsidR="00D17734" w:rsidRPr="00252E11" w:rsidRDefault="00D17734" w:rsidP="00D17734">
      <w:pPr>
        <w:jc w:val="both"/>
        <w:rPr>
          <w:rFonts w:ascii="Tahoma" w:hAnsi="Tahoma" w:cs="Tahoma"/>
        </w:rPr>
      </w:pPr>
      <w:r w:rsidRPr="00252E11">
        <w:rPr>
          <w:rFonts w:ascii="Tahoma" w:hAnsi="Tahoma" w:cs="Tahoma"/>
        </w:rPr>
        <w:t>Cuando el Supervisor de Obra compruebe que los encofrados presentan defectos, postergará el día del vaciado o interrumpirá las operaciones de vaciado hasta que las deficiencias sean corregidas.</w:t>
      </w:r>
    </w:p>
    <w:p w:rsidR="00D17734" w:rsidRPr="00252E11" w:rsidRDefault="00D17734" w:rsidP="00D17734">
      <w:pPr>
        <w:jc w:val="both"/>
        <w:rPr>
          <w:rFonts w:ascii="Tahoma" w:hAnsi="Tahoma" w:cs="Tahoma"/>
        </w:rPr>
      </w:pPr>
      <w:r w:rsidRPr="00252E11">
        <w:rPr>
          <w:rFonts w:ascii="Tahoma" w:hAnsi="Tahoma" w:cs="Tahoma"/>
        </w:rPr>
        <w:t>Si se prevén varios usos de los encofrados, estos deberán limpiarse y repararse perfectamente antes de su nuevo uso. El número máximo de usos será el indicado en el proyecto.</w:t>
      </w:r>
    </w:p>
    <w:p w:rsidR="00D17734" w:rsidRPr="00252E11" w:rsidRDefault="00D17734" w:rsidP="00D17734">
      <w:pPr>
        <w:jc w:val="both"/>
        <w:rPr>
          <w:rFonts w:ascii="Tahoma" w:hAnsi="Tahoma" w:cs="Tahoma"/>
          <w:b/>
        </w:rPr>
      </w:pPr>
      <w:bookmarkStart w:id="290" w:name="_Hlk99004689"/>
      <w:r w:rsidRPr="00252E11">
        <w:rPr>
          <w:rFonts w:ascii="Tahoma" w:hAnsi="Tahoma" w:cs="Tahoma"/>
          <w:b/>
        </w:rPr>
        <w:t>Limpieza y colocación de Fierros Corrugados</w:t>
      </w:r>
    </w:p>
    <w:bookmarkEnd w:id="290"/>
    <w:p w:rsidR="00D17734" w:rsidRPr="00252E11" w:rsidRDefault="00D17734" w:rsidP="00D17734">
      <w:pPr>
        <w:jc w:val="both"/>
        <w:rPr>
          <w:rFonts w:ascii="Tahoma" w:hAnsi="Tahoma" w:cs="Tahoma"/>
        </w:rPr>
      </w:pPr>
      <w:r w:rsidRPr="00252E11">
        <w:rPr>
          <w:rFonts w:ascii="Tahoma" w:hAnsi="Tahoma" w:cs="Tahoma"/>
        </w:rPr>
        <w:t>Antes de introducir las armaduras en los encofrados, se limpiarán adecuadamente con cepillos de acero, librándolas de óxido, polvo, barro grasas, pinturas y todo aquello que disminuya la adherencia.</w:t>
      </w:r>
    </w:p>
    <w:p w:rsidR="00D17734" w:rsidRPr="00252E11" w:rsidRDefault="00D17734" w:rsidP="00D17734">
      <w:pPr>
        <w:jc w:val="both"/>
        <w:rPr>
          <w:rFonts w:ascii="Tahoma" w:hAnsi="Tahoma" w:cs="Tahoma"/>
        </w:rPr>
      </w:pPr>
      <w:r w:rsidRPr="00252E11">
        <w:rPr>
          <w:rFonts w:ascii="Tahoma" w:hAnsi="Tahoma" w:cs="Tahoma"/>
        </w:rPr>
        <w:t>Si a momento de colocar el hormigón existieran barras con mortero u hormigón endurecido, éstos se deberán eliminar completamente.</w:t>
      </w:r>
    </w:p>
    <w:p w:rsidR="00D17734" w:rsidRPr="00252E11" w:rsidRDefault="00D17734" w:rsidP="00D17734">
      <w:pPr>
        <w:jc w:val="both"/>
        <w:rPr>
          <w:rFonts w:ascii="Tahoma" w:hAnsi="Tahoma" w:cs="Tahoma"/>
        </w:rPr>
      </w:pPr>
      <w:r w:rsidRPr="00252E11">
        <w:rPr>
          <w:rFonts w:ascii="Tahoma" w:hAnsi="Tahoma" w:cs="Tahoma"/>
        </w:rPr>
        <w:t>Todas las armaduras se colocarán en las posiciones indicadas en los planos, cualquier modificación en obra debido a razones constructivas, deberá ser autorizada por el Supervisor de Obra.</w:t>
      </w:r>
    </w:p>
    <w:p w:rsidR="00D17734" w:rsidRPr="00252E11" w:rsidRDefault="00D17734" w:rsidP="00D17734">
      <w:pPr>
        <w:jc w:val="both"/>
        <w:rPr>
          <w:rFonts w:ascii="Tahoma" w:hAnsi="Tahoma" w:cs="Tahoma"/>
        </w:rPr>
      </w:pPr>
      <w:r w:rsidRPr="00252E11">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17734" w:rsidRPr="00252E11" w:rsidRDefault="00D17734" w:rsidP="00D17734">
      <w:pPr>
        <w:jc w:val="both"/>
        <w:rPr>
          <w:rFonts w:ascii="Tahoma" w:hAnsi="Tahoma" w:cs="Tahoma"/>
        </w:rPr>
      </w:pPr>
      <w:r w:rsidRPr="00252E11">
        <w:rPr>
          <w:rFonts w:ascii="Tahoma" w:hAnsi="Tahoma" w:cs="Tahoma"/>
        </w:rPr>
        <w:t>En caso de no especificarse los recubrimientos en los planos, se aplicarán los siguientes:</w:t>
      </w:r>
    </w:p>
    <w:p w:rsidR="00D17734" w:rsidRPr="00252E11" w:rsidRDefault="00D17734" w:rsidP="00756B31">
      <w:pPr>
        <w:numPr>
          <w:ilvl w:val="0"/>
          <w:numId w:val="80"/>
        </w:numPr>
        <w:jc w:val="both"/>
        <w:rPr>
          <w:rFonts w:ascii="Tahoma" w:hAnsi="Tahoma" w:cs="Tahoma"/>
        </w:rPr>
      </w:pPr>
      <w:r w:rsidRPr="00252E11">
        <w:rPr>
          <w:rFonts w:ascii="Tahoma" w:hAnsi="Tahoma" w:cs="Tahoma"/>
        </w:rPr>
        <w:t xml:space="preserve">Ambientes interiores protegidos:                            </w:t>
      </w:r>
      <w:r w:rsidRPr="00252E11">
        <w:rPr>
          <w:rFonts w:ascii="Tahoma" w:hAnsi="Tahoma" w:cs="Tahoma"/>
        </w:rPr>
        <w:tab/>
        <w:t>1.0 a 1.5   cm.</w:t>
      </w:r>
    </w:p>
    <w:p w:rsidR="00D17734" w:rsidRPr="00252E11" w:rsidRDefault="00D17734" w:rsidP="00756B31">
      <w:pPr>
        <w:numPr>
          <w:ilvl w:val="0"/>
          <w:numId w:val="80"/>
        </w:numPr>
        <w:jc w:val="both"/>
        <w:rPr>
          <w:rFonts w:ascii="Tahoma" w:hAnsi="Tahoma" w:cs="Tahoma"/>
        </w:rPr>
      </w:pPr>
      <w:r w:rsidRPr="00252E11">
        <w:rPr>
          <w:rFonts w:ascii="Tahoma" w:hAnsi="Tahoma" w:cs="Tahoma"/>
        </w:rPr>
        <w:t xml:space="preserve">Elementos expuestos a la atmósfera normal:        </w:t>
      </w:r>
      <w:r w:rsidRPr="00252E11">
        <w:rPr>
          <w:rFonts w:ascii="Tahoma" w:hAnsi="Tahoma" w:cs="Tahoma"/>
        </w:rPr>
        <w:tab/>
      </w:r>
      <w:r w:rsidRPr="00252E11">
        <w:rPr>
          <w:rFonts w:ascii="Tahoma" w:hAnsi="Tahoma" w:cs="Tahoma"/>
        </w:rPr>
        <w:tab/>
        <w:t>1.5 a 2.0   cm.</w:t>
      </w:r>
    </w:p>
    <w:p w:rsidR="00D17734" w:rsidRPr="00252E11" w:rsidRDefault="00D17734" w:rsidP="00756B31">
      <w:pPr>
        <w:numPr>
          <w:ilvl w:val="0"/>
          <w:numId w:val="80"/>
        </w:numPr>
        <w:jc w:val="both"/>
        <w:rPr>
          <w:rFonts w:ascii="Tahoma" w:hAnsi="Tahoma" w:cs="Tahoma"/>
        </w:rPr>
      </w:pPr>
      <w:r w:rsidRPr="00252E11">
        <w:rPr>
          <w:rFonts w:ascii="Tahoma" w:hAnsi="Tahoma" w:cs="Tahoma"/>
        </w:rPr>
        <w:t xml:space="preserve">Elementos expuestos a la atmósfera húmeda:       </w:t>
      </w:r>
      <w:r w:rsidRPr="00252E11">
        <w:rPr>
          <w:rFonts w:ascii="Tahoma" w:hAnsi="Tahoma" w:cs="Tahoma"/>
        </w:rPr>
        <w:tab/>
      </w:r>
      <w:r w:rsidRPr="00252E11">
        <w:rPr>
          <w:rFonts w:ascii="Tahoma" w:hAnsi="Tahoma" w:cs="Tahoma"/>
        </w:rPr>
        <w:tab/>
        <w:t>2.0 a 2.5   cm.</w:t>
      </w:r>
    </w:p>
    <w:p w:rsidR="00D17734" w:rsidRPr="00252E11" w:rsidRDefault="00D17734" w:rsidP="00756B31">
      <w:pPr>
        <w:numPr>
          <w:ilvl w:val="0"/>
          <w:numId w:val="80"/>
        </w:numPr>
        <w:jc w:val="both"/>
        <w:rPr>
          <w:rFonts w:ascii="Tahoma" w:hAnsi="Tahoma" w:cs="Tahoma"/>
        </w:rPr>
      </w:pPr>
      <w:r w:rsidRPr="00252E11">
        <w:rPr>
          <w:rFonts w:ascii="Tahoma" w:hAnsi="Tahoma" w:cs="Tahoma"/>
        </w:rPr>
        <w:t xml:space="preserve">Elementos expuestos a la atmósfera corrosiva:      </w:t>
      </w:r>
      <w:r w:rsidRPr="00252E11">
        <w:rPr>
          <w:rFonts w:ascii="Tahoma" w:hAnsi="Tahoma" w:cs="Tahoma"/>
        </w:rPr>
        <w:tab/>
      </w:r>
      <w:r w:rsidRPr="00252E11">
        <w:rPr>
          <w:rFonts w:ascii="Tahoma" w:hAnsi="Tahoma" w:cs="Tahoma"/>
        </w:rPr>
        <w:tab/>
        <w:t>3.0 a 3.5   cm.</w:t>
      </w:r>
    </w:p>
    <w:p w:rsidR="00D17734" w:rsidRPr="00252E11" w:rsidRDefault="00D17734" w:rsidP="00D17734">
      <w:pPr>
        <w:jc w:val="both"/>
        <w:rPr>
          <w:rFonts w:ascii="Tahoma" w:hAnsi="Tahoma" w:cs="Tahoma"/>
        </w:rPr>
      </w:pPr>
      <w:r w:rsidRPr="00252E11">
        <w:rPr>
          <w:rFonts w:ascii="Tahoma" w:hAnsi="Tahoma" w:cs="Tahoma"/>
        </w:rPr>
        <w:t xml:space="preserve">Se cuidará especialmente que todas las armaduras queden protegidas mediante los recubrimientos mínimos especificados en los planos. </w:t>
      </w:r>
    </w:p>
    <w:p w:rsidR="00D17734" w:rsidRPr="00252E11" w:rsidRDefault="00D17734" w:rsidP="00D17734">
      <w:pPr>
        <w:jc w:val="both"/>
        <w:rPr>
          <w:rFonts w:ascii="Tahoma" w:hAnsi="Tahoma" w:cs="Tahoma"/>
        </w:rPr>
      </w:pPr>
      <w:r w:rsidRPr="00252E11">
        <w:rPr>
          <w:rFonts w:ascii="Tahoma" w:hAnsi="Tahoma" w:cs="Tahoma"/>
        </w:rPr>
        <w:t>Todos los cruces de barras deberán atarse en forma adecuada con alambre de amarre o accesorios previamente aprobados.</w:t>
      </w:r>
    </w:p>
    <w:p w:rsidR="00D17734" w:rsidRPr="00252E11" w:rsidRDefault="00D17734" w:rsidP="00D17734">
      <w:pPr>
        <w:jc w:val="both"/>
        <w:rPr>
          <w:rFonts w:ascii="Tahoma" w:hAnsi="Tahoma" w:cs="Tahoma"/>
        </w:rPr>
      </w:pPr>
      <w:r w:rsidRPr="00252E11">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rsidR="00D17734" w:rsidRPr="00252E11" w:rsidRDefault="00D17734" w:rsidP="00D17734">
      <w:pPr>
        <w:jc w:val="both"/>
        <w:rPr>
          <w:rFonts w:ascii="Tahoma" w:hAnsi="Tahoma" w:cs="Tahoma"/>
        </w:rPr>
      </w:pPr>
      <w:r w:rsidRPr="00252E11">
        <w:rPr>
          <w:rFonts w:ascii="Tahoma" w:hAnsi="Tahoma" w:cs="Tahoma"/>
          <w:b/>
        </w:rPr>
        <w:t>Armado de Fierros Corrugados</w:t>
      </w:r>
    </w:p>
    <w:p w:rsidR="00D17734" w:rsidRPr="00252E11" w:rsidRDefault="00D17734" w:rsidP="00D17734">
      <w:pPr>
        <w:jc w:val="both"/>
        <w:rPr>
          <w:rFonts w:ascii="Tahoma" w:hAnsi="Tahoma" w:cs="Tahoma"/>
        </w:rPr>
      </w:pPr>
      <w:r w:rsidRPr="00252E11">
        <w:rPr>
          <w:rFonts w:ascii="Tahoma" w:hAnsi="Tahoma" w:cs="Tahoma"/>
        </w:rPr>
        <w:t>El armado de las barras de acero corrugado a usarse en el presente ítem deberá cumplir con la norma CBH-87 complementadas las normas IBNORCA en cuanto a control de calidad de la ejecución.</w:t>
      </w:r>
    </w:p>
    <w:p w:rsidR="00D17734" w:rsidRPr="00252E11" w:rsidRDefault="00D17734" w:rsidP="00D17734">
      <w:pPr>
        <w:jc w:val="both"/>
        <w:rPr>
          <w:rFonts w:ascii="Tahoma" w:hAnsi="Tahoma" w:cs="Tahoma"/>
        </w:rPr>
      </w:pPr>
      <w:r w:rsidRPr="00252E11">
        <w:rPr>
          <w:rFonts w:ascii="Tahoma" w:hAnsi="Tahoma" w:cs="Tahoma"/>
        </w:rPr>
        <w:t>Se dispondrá un sitio específico en la obra para el doblado y preparación de armaduras con las herramientas adecuadas.</w:t>
      </w:r>
    </w:p>
    <w:p w:rsidR="00D17734" w:rsidRPr="00252E11" w:rsidRDefault="00D17734" w:rsidP="00D17734">
      <w:pPr>
        <w:jc w:val="both"/>
        <w:rPr>
          <w:rFonts w:ascii="Tahoma" w:hAnsi="Tahoma" w:cs="Tahoma"/>
        </w:rPr>
      </w:pPr>
      <w:r w:rsidRPr="00252E11">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17734" w:rsidRPr="00252E11" w:rsidRDefault="00D17734" w:rsidP="00D17734">
      <w:pPr>
        <w:jc w:val="both"/>
        <w:rPr>
          <w:rFonts w:ascii="Tahoma" w:hAnsi="Tahoma" w:cs="Tahoma"/>
        </w:rPr>
      </w:pPr>
      <w:r w:rsidRPr="00252E11">
        <w:rPr>
          <w:rFonts w:ascii="Tahoma" w:hAnsi="Tahoma" w:cs="Tahoma"/>
        </w:rPr>
        <w:t>El doblado de las barras se realizará en frío, mediante el equipo adecuado y velocidad limitada, sin golpes ni choques. Queda terminantemente prohibido el cortado y el doblado en caliente.</w:t>
      </w:r>
    </w:p>
    <w:p w:rsidR="00D17734" w:rsidRPr="00252E11" w:rsidRDefault="00D17734" w:rsidP="00D17734">
      <w:pPr>
        <w:jc w:val="both"/>
        <w:rPr>
          <w:rFonts w:ascii="Tahoma" w:hAnsi="Tahoma" w:cs="Tahoma"/>
        </w:rPr>
      </w:pPr>
      <w:r w:rsidRPr="00252E11">
        <w:rPr>
          <w:rFonts w:ascii="Tahoma" w:hAnsi="Tahoma" w:cs="Tahoma"/>
        </w:rPr>
        <w:t>Las barras de fierro que fueron dobladas no podrán ser enderezadas, ni podrán ser utilizadas nuevamente sin antes eliminar la zona doblada.</w:t>
      </w:r>
    </w:p>
    <w:p w:rsidR="00D17734" w:rsidRPr="00252E11" w:rsidRDefault="00D17734" w:rsidP="00D17734">
      <w:pPr>
        <w:jc w:val="both"/>
        <w:rPr>
          <w:rFonts w:ascii="Tahoma" w:hAnsi="Tahoma" w:cs="Tahoma"/>
        </w:rPr>
      </w:pPr>
      <w:r w:rsidRPr="00252E11">
        <w:rPr>
          <w:rFonts w:ascii="Tahoma" w:hAnsi="Tahoma" w:cs="Tahoma"/>
        </w:rPr>
        <w:t>El radio mínimo de doblado, así como las longitudes de patillas y ganchos, deberá respetar lo indicado en planos constructivos y la normativa CBH-87.</w:t>
      </w:r>
    </w:p>
    <w:p w:rsidR="00D17734" w:rsidRPr="00252E11" w:rsidRDefault="00D17734" w:rsidP="00D17734">
      <w:pPr>
        <w:jc w:val="both"/>
        <w:rPr>
          <w:rFonts w:ascii="Tahoma" w:hAnsi="Tahoma" w:cs="Tahoma"/>
        </w:rPr>
      </w:pPr>
      <w:r w:rsidRPr="00252E11">
        <w:rPr>
          <w:rFonts w:ascii="Tahoma" w:hAnsi="Tahoma" w:cs="Tahoma"/>
        </w:rPr>
        <w:t>Queda terminantemente prohibido el empleo de aceros de diferentes tipos en una misma sección, salvo ello sea debidamente justificado por el Contratista y aprobado por el Supervisor de Obra.</w:t>
      </w:r>
    </w:p>
    <w:p w:rsidR="00D17734" w:rsidRPr="00252E11" w:rsidRDefault="00D17734" w:rsidP="00D17734">
      <w:pPr>
        <w:jc w:val="both"/>
        <w:rPr>
          <w:rFonts w:ascii="Tahoma" w:hAnsi="Tahoma" w:cs="Tahoma"/>
        </w:rPr>
      </w:pPr>
      <w:r w:rsidRPr="00252E11">
        <w:rPr>
          <w:rFonts w:ascii="Tahoma" w:hAnsi="Tahoma" w:cs="Tahoma"/>
        </w:rPr>
        <w:t>Todas las herramientas a emplearse para el cortado, amarre y doblado de fierro, serán proporcionados por el Contratista en condiciones adecuadas y de manera oportuna.</w:t>
      </w:r>
    </w:p>
    <w:p w:rsidR="00D17734" w:rsidRPr="00252E11" w:rsidRDefault="00D17734" w:rsidP="00D17734">
      <w:pPr>
        <w:jc w:val="both"/>
        <w:rPr>
          <w:rFonts w:ascii="Tahoma" w:hAnsi="Tahoma" w:cs="Tahoma"/>
        </w:rPr>
      </w:pPr>
      <w:bookmarkStart w:id="291" w:name="_Hlk98937184"/>
      <w:r w:rsidRPr="00252E11">
        <w:rPr>
          <w:rFonts w:ascii="Tahoma" w:hAnsi="Tahoma" w:cs="Tahoma"/>
        </w:rPr>
        <w:t xml:space="preserve">En ningún caso la cuantía geométrica del acero de refuerzo longitudinal será inferior a 4 por mil, ni tampoco los estribos estarán separados más de 17,5cm. </w:t>
      </w:r>
    </w:p>
    <w:bookmarkEnd w:id="291"/>
    <w:p w:rsidR="00D17734" w:rsidRPr="00252E11" w:rsidRDefault="00D17734" w:rsidP="00D17734">
      <w:pPr>
        <w:jc w:val="both"/>
        <w:rPr>
          <w:rFonts w:ascii="Tahoma" w:hAnsi="Tahoma" w:cs="Tahoma"/>
          <w:b/>
        </w:rPr>
      </w:pPr>
      <w:r w:rsidRPr="00252E11">
        <w:rPr>
          <w:rFonts w:ascii="Tahoma" w:hAnsi="Tahoma" w:cs="Tahoma"/>
          <w:b/>
        </w:rPr>
        <w:t>Empalmes en las barras</w:t>
      </w:r>
    </w:p>
    <w:p w:rsidR="00D17734" w:rsidRPr="00252E11" w:rsidRDefault="00D17734" w:rsidP="00D17734">
      <w:pPr>
        <w:jc w:val="both"/>
        <w:rPr>
          <w:rFonts w:ascii="Tahoma" w:hAnsi="Tahoma" w:cs="Tahoma"/>
        </w:rPr>
      </w:pPr>
      <w:r w:rsidRPr="00252E11">
        <w:rPr>
          <w:rFonts w:ascii="Tahoma" w:hAnsi="Tahoma" w:cs="Tahoma"/>
        </w:rPr>
        <w:t>Se ejecutarán los empalmes en los sectores donde estén expresamente indicado en planos constructivos o instruido por el Supervisor de Obra.</w:t>
      </w:r>
    </w:p>
    <w:p w:rsidR="00D17734" w:rsidRPr="00252E11" w:rsidRDefault="00D17734" w:rsidP="00D17734">
      <w:pPr>
        <w:jc w:val="both"/>
        <w:rPr>
          <w:rFonts w:ascii="Tahoma" w:hAnsi="Tahoma" w:cs="Tahoma"/>
        </w:rPr>
      </w:pPr>
      <w:r w:rsidRPr="00252E11">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17734" w:rsidRPr="00252E11" w:rsidRDefault="00D17734" w:rsidP="00D17734">
      <w:pPr>
        <w:jc w:val="both"/>
        <w:rPr>
          <w:rFonts w:ascii="Tahoma" w:hAnsi="Tahoma" w:cs="Tahoma"/>
        </w:rPr>
      </w:pPr>
      <w:r w:rsidRPr="00252E11">
        <w:rPr>
          <w:rFonts w:ascii="Tahoma" w:hAnsi="Tahoma" w:cs="Tahoma"/>
        </w:rPr>
        <w:t>Se realizarán empalmes por superposición de acuerdo al siguiente detalle:</w:t>
      </w:r>
    </w:p>
    <w:p w:rsidR="00D17734" w:rsidRPr="00252E11" w:rsidRDefault="00D17734" w:rsidP="00D17734">
      <w:pPr>
        <w:jc w:val="both"/>
        <w:rPr>
          <w:rFonts w:ascii="Tahoma" w:hAnsi="Tahoma" w:cs="Tahoma"/>
        </w:rPr>
      </w:pPr>
      <w:r w:rsidRPr="00252E11">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rsidR="00D17734" w:rsidRPr="00252E11" w:rsidRDefault="00D17734" w:rsidP="00D17734">
      <w:pPr>
        <w:jc w:val="both"/>
        <w:rPr>
          <w:rFonts w:ascii="Tahoma" w:hAnsi="Tahoma" w:cs="Tahoma"/>
        </w:rPr>
      </w:pPr>
      <w:r w:rsidRPr="00252E11">
        <w:rPr>
          <w:rFonts w:ascii="Tahoma" w:hAnsi="Tahoma" w:cs="Tahoma"/>
        </w:rPr>
        <w:t>b) En toda la longitud del empalme se colocarán armaduras transversales suplementarias para mejorar las condiciones del empalme, cuando sea necesario.</w:t>
      </w:r>
    </w:p>
    <w:p w:rsidR="00D17734" w:rsidRPr="00252E11" w:rsidRDefault="00D17734" w:rsidP="00D17734">
      <w:pPr>
        <w:jc w:val="both"/>
        <w:rPr>
          <w:rFonts w:ascii="Tahoma" w:hAnsi="Tahoma" w:cs="Tahoma"/>
        </w:rPr>
      </w:pPr>
      <w:r w:rsidRPr="00252E11">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17734" w:rsidRPr="00252E11" w:rsidRDefault="00D17734" w:rsidP="00D17734">
      <w:pPr>
        <w:jc w:val="both"/>
        <w:rPr>
          <w:rFonts w:ascii="Tahoma" w:hAnsi="Tahoma" w:cs="Tahoma"/>
          <w:b/>
        </w:rPr>
      </w:pPr>
      <w:r w:rsidRPr="00252E11">
        <w:rPr>
          <w:rFonts w:ascii="Tahoma" w:hAnsi="Tahoma" w:cs="Tahoma"/>
          <w:b/>
        </w:rPr>
        <w:t>Mezclado</w:t>
      </w:r>
    </w:p>
    <w:p w:rsidR="00D17734" w:rsidRPr="00252E11" w:rsidRDefault="00D17734" w:rsidP="00D17734">
      <w:pPr>
        <w:jc w:val="both"/>
        <w:rPr>
          <w:rFonts w:ascii="Tahoma" w:hAnsi="Tahoma" w:cs="Tahoma"/>
        </w:rPr>
      </w:pPr>
      <w:r w:rsidRPr="00252E11">
        <w:rPr>
          <w:rFonts w:ascii="Tahoma" w:hAnsi="Tahoma" w:cs="Tahoma"/>
        </w:rPr>
        <w:t>El hormigón deberá ser mezclado mecánicamente dosificando por volumen y deseablemente por peso. Para esta tarea:</w:t>
      </w:r>
    </w:p>
    <w:p w:rsidR="00D17734" w:rsidRPr="00252E11" w:rsidRDefault="00D17734" w:rsidP="00756B31">
      <w:pPr>
        <w:numPr>
          <w:ilvl w:val="0"/>
          <w:numId w:val="103"/>
        </w:numPr>
        <w:jc w:val="both"/>
        <w:rPr>
          <w:rFonts w:ascii="Tahoma" w:hAnsi="Tahoma" w:cs="Tahoma"/>
        </w:rPr>
      </w:pPr>
      <w:r w:rsidRPr="00252E11">
        <w:rPr>
          <w:rFonts w:ascii="Tahoma" w:hAnsi="Tahoma" w:cs="Tahoma"/>
        </w:rPr>
        <w:t>Sé utilizarán una o más hormigoneras de capacidad adecuada y se empleará personal especializado para su manejo.</w:t>
      </w:r>
    </w:p>
    <w:p w:rsidR="00D17734" w:rsidRPr="00252E11" w:rsidRDefault="00D17734" w:rsidP="00756B31">
      <w:pPr>
        <w:numPr>
          <w:ilvl w:val="0"/>
          <w:numId w:val="103"/>
        </w:numPr>
        <w:jc w:val="both"/>
        <w:rPr>
          <w:rFonts w:ascii="Tahoma" w:hAnsi="Tahoma" w:cs="Tahoma"/>
        </w:rPr>
      </w:pPr>
      <w:r w:rsidRPr="00252E11">
        <w:rPr>
          <w:rFonts w:ascii="Tahoma" w:hAnsi="Tahoma" w:cs="Tahoma"/>
        </w:rPr>
        <w:t>Periódicamente se verificará la uniformidad del mezclado.</w:t>
      </w:r>
    </w:p>
    <w:p w:rsidR="00D17734" w:rsidRPr="00252E11" w:rsidRDefault="00D17734" w:rsidP="00756B31">
      <w:pPr>
        <w:numPr>
          <w:ilvl w:val="0"/>
          <w:numId w:val="103"/>
        </w:numPr>
        <w:jc w:val="both"/>
        <w:rPr>
          <w:rFonts w:ascii="Tahoma" w:hAnsi="Tahoma" w:cs="Tahoma"/>
        </w:rPr>
      </w:pPr>
      <w:r w:rsidRPr="00252E11">
        <w:rPr>
          <w:rFonts w:ascii="Tahoma" w:hAnsi="Tahoma" w:cs="Tahoma"/>
        </w:rPr>
        <w:t>Los materiales componentes serán introducidos en el orden siguiente:</w:t>
      </w:r>
    </w:p>
    <w:p w:rsidR="00D17734" w:rsidRPr="00252E11" w:rsidRDefault="00D17734" w:rsidP="00756B31">
      <w:pPr>
        <w:numPr>
          <w:ilvl w:val="0"/>
          <w:numId w:val="104"/>
        </w:numPr>
        <w:jc w:val="both"/>
        <w:rPr>
          <w:rFonts w:ascii="Tahoma" w:hAnsi="Tahoma" w:cs="Tahoma"/>
        </w:rPr>
      </w:pPr>
      <w:r w:rsidRPr="00252E11">
        <w:rPr>
          <w:rFonts w:ascii="Tahoma" w:hAnsi="Tahoma" w:cs="Tahoma"/>
        </w:rPr>
        <w:t>Una parte del agua del mezclado (aproximadamente la mitad)</w:t>
      </w:r>
    </w:p>
    <w:p w:rsidR="00D17734" w:rsidRPr="00252E11" w:rsidRDefault="00D17734" w:rsidP="00756B31">
      <w:pPr>
        <w:numPr>
          <w:ilvl w:val="0"/>
          <w:numId w:val="104"/>
        </w:numPr>
        <w:jc w:val="both"/>
        <w:rPr>
          <w:rFonts w:ascii="Tahoma" w:hAnsi="Tahoma" w:cs="Tahoma"/>
        </w:rPr>
      </w:pPr>
      <w:r w:rsidRPr="00252E11">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rsidR="00D17734" w:rsidRPr="00252E11" w:rsidRDefault="00D17734" w:rsidP="00756B31">
      <w:pPr>
        <w:numPr>
          <w:ilvl w:val="0"/>
          <w:numId w:val="104"/>
        </w:numPr>
        <w:jc w:val="both"/>
        <w:rPr>
          <w:rFonts w:ascii="Tahoma" w:hAnsi="Tahoma" w:cs="Tahoma"/>
        </w:rPr>
      </w:pPr>
      <w:r w:rsidRPr="00252E11">
        <w:rPr>
          <w:rFonts w:ascii="Tahoma" w:hAnsi="Tahoma" w:cs="Tahoma"/>
        </w:rPr>
        <w:t>La grava.</w:t>
      </w:r>
    </w:p>
    <w:p w:rsidR="00D17734" w:rsidRPr="00252E11" w:rsidRDefault="00D17734" w:rsidP="00756B31">
      <w:pPr>
        <w:numPr>
          <w:ilvl w:val="0"/>
          <w:numId w:val="104"/>
        </w:numPr>
        <w:jc w:val="both"/>
        <w:rPr>
          <w:rFonts w:ascii="Tahoma" w:hAnsi="Tahoma" w:cs="Tahoma"/>
        </w:rPr>
      </w:pPr>
      <w:r w:rsidRPr="00252E11">
        <w:rPr>
          <w:rFonts w:ascii="Tahoma" w:hAnsi="Tahoma" w:cs="Tahoma"/>
        </w:rPr>
        <w:t>El resto del agua de amasado.</w:t>
      </w:r>
    </w:p>
    <w:p w:rsidR="00D17734" w:rsidRPr="00252E11" w:rsidRDefault="00D17734" w:rsidP="00D17734">
      <w:pPr>
        <w:jc w:val="both"/>
        <w:rPr>
          <w:rFonts w:ascii="Tahoma" w:hAnsi="Tahoma" w:cs="Tahoma"/>
        </w:rPr>
      </w:pPr>
      <w:r w:rsidRPr="00252E11">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17734" w:rsidRPr="00252E11" w:rsidRDefault="00D17734" w:rsidP="00D17734">
      <w:pPr>
        <w:jc w:val="both"/>
        <w:rPr>
          <w:rFonts w:ascii="Tahoma" w:hAnsi="Tahoma" w:cs="Tahoma"/>
        </w:rPr>
      </w:pPr>
      <w:r w:rsidRPr="00252E11">
        <w:rPr>
          <w:rFonts w:ascii="Tahoma" w:hAnsi="Tahoma" w:cs="Tahoma"/>
        </w:rPr>
        <w:t xml:space="preserve">No se permitirá cargar la hormigonera antes de haberse procedido a descargarla totalmente de la batida anterior. </w:t>
      </w:r>
    </w:p>
    <w:p w:rsidR="00D17734" w:rsidRPr="00252E11" w:rsidRDefault="00D17734" w:rsidP="00D17734">
      <w:pPr>
        <w:jc w:val="both"/>
        <w:rPr>
          <w:rFonts w:ascii="Tahoma" w:hAnsi="Tahoma" w:cs="Tahoma"/>
        </w:rPr>
      </w:pPr>
      <w:r w:rsidRPr="00252E11">
        <w:rPr>
          <w:rFonts w:ascii="Tahoma" w:hAnsi="Tahoma" w:cs="Tahoma"/>
        </w:rPr>
        <w:t>El mezclado manual queda expresamente prohibido.</w:t>
      </w:r>
    </w:p>
    <w:p w:rsidR="00D17734" w:rsidRPr="00252E11" w:rsidRDefault="00D17734" w:rsidP="00D17734">
      <w:pPr>
        <w:jc w:val="both"/>
        <w:rPr>
          <w:rFonts w:ascii="Tahoma" w:hAnsi="Tahoma" w:cs="Tahoma"/>
          <w:b/>
        </w:rPr>
      </w:pPr>
      <w:r w:rsidRPr="00252E11">
        <w:rPr>
          <w:rFonts w:ascii="Tahoma" w:hAnsi="Tahoma" w:cs="Tahoma"/>
          <w:b/>
        </w:rPr>
        <w:t>Transporte</w:t>
      </w:r>
    </w:p>
    <w:p w:rsidR="00D17734" w:rsidRPr="00252E11" w:rsidRDefault="00D17734" w:rsidP="00D17734">
      <w:pPr>
        <w:jc w:val="both"/>
        <w:rPr>
          <w:rFonts w:ascii="Tahoma" w:hAnsi="Tahoma" w:cs="Tahoma"/>
        </w:rPr>
      </w:pPr>
      <w:r w:rsidRPr="00252E11">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17734" w:rsidRPr="00252E11" w:rsidRDefault="00D17734" w:rsidP="00D17734">
      <w:pPr>
        <w:jc w:val="both"/>
        <w:rPr>
          <w:rFonts w:ascii="Tahoma" w:hAnsi="Tahoma" w:cs="Tahoma"/>
        </w:rPr>
      </w:pPr>
      <w:r w:rsidRPr="00252E11">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rsidR="00D17734" w:rsidRPr="00252E11" w:rsidRDefault="00D17734" w:rsidP="00D17734">
      <w:pPr>
        <w:jc w:val="both"/>
        <w:rPr>
          <w:rFonts w:ascii="Tahoma" w:hAnsi="Tahoma" w:cs="Tahoma"/>
        </w:rPr>
      </w:pPr>
      <w:r w:rsidRPr="00252E11">
        <w:rPr>
          <w:rFonts w:ascii="Tahoma" w:hAnsi="Tahoma" w:cs="Tahoma"/>
        </w:rPr>
        <w:t>Para los medios corrientes de transporte, el hormigón debe colocarse en su posición definitiva dentro de los encofrados, antes de que transcurran 30 minutos desde su preparación.</w:t>
      </w:r>
    </w:p>
    <w:p w:rsidR="00D17734" w:rsidRPr="00252E11" w:rsidRDefault="00D17734" w:rsidP="00D17734">
      <w:pPr>
        <w:jc w:val="both"/>
        <w:rPr>
          <w:rFonts w:ascii="Tahoma" w:hAnsi="Tahoma" w:cs="Tahoma"/>
          <w:b/>
        </w:rPr>
      </w:pPr>
      <w:r w:rsidRPr="00252E11">
        <w:rPr>
          <w:rFonts w:ascii="Tahoma" w:hAnsi="Tahoma" w:cs="Tahoma"/>
          <w:b/>
        </w:rPr>
        <w:t>Hormigonado</w:t>
      </w:r>
    </w:p>
    <w:p w:rsidR="00D17734" w:rsidRPr="00252E11" w:rsidRDefault="00D17734" w:rsidP="00D17734">
      <w:pPr>
        <w:jc w:val="both"/>
        <w:rPr>
          <w:rFonts w:ascii="Tahoma" w:hAnsi="Tahoma" w:cs="Tahoma"/>
        </w:rPr>
      </w:pPr>
      <w:r w:rsidRPr="00252E11">
        <w:rPr>
          <w:rFonts w:ascii="Tahoma" w:hAnsi="Tahoma" w:cs="Tahoma"/>
        </w:rPr>
        <w:t>El hormigonado deberá cumplir con las exigencias y requisitos establecidos en la Norma CBH-87 para hormigones.</w:t>
      </w:r>
    </w:p>
    <w:p w:rsidR="00D17734" w:rsidRPr="00252E11" w:rsidRDefault="00D17734" w:rsidP="00D17734">
      <w:pPr>
        <w:jc w:val="both"/>
        <w:rPr>
          <w:rFonts w:ascii="Tahoma" w:hAnsi="Tahoma" w:cs="Tahoma"/>
        </w:rPr>
      </w:pPr>
      <w:r w:rsidRPr="00252E11">
        <w:rPr>
          <w:rFonts w:ascii="Tahoma" w:hAnsi="Tahoma" w:cs="Tahoma"/>
        </w:rPr>
        <w:t>No se procederá al vaciado de los elementos estructurales sin antes contar con la autorización del Supervisor de Obra.</w:t>
      </w:r>
    </w:p>
    <w:p w:rsidR="00D17734" w:rsidRPr="00252E11" w:rsidRDefault="00D17734" w:rsidP="00D17734">
      <w:pPr>
        <w:jc w:val="both"/>
        <w:rPr>
          <w:rFonts w:ascii="Tahoma" w:hAnsi="Tahoma" w:cs="Tahoma"/>
        </w:rPr>
      </w:pPr>
      <w:r w:rsidRPr="00252E11">
        <w:rPr>
          <w:rFonts w:ascii="Tahoma" w:hAnsi="Tahoma" w:cs="Tahoma"/>
        </w:rPr>
        <w:t>El vaciado del hormigón se realizará de acuerdo a un plan de trabajo previamente autorizado por el Supervisor e Obra.</w:t>
      </w:r>
    </w:p>
    <w:p w:rsidR="00D17734" w:rsidRPr="00252E11" w:rsidRDefault="00D17734" w:rsidP="00D17734">
      <w:pPr>
        <w:jc w:val="both"/>
        <w:rPr>
          <w:rFonts w:ascii="Tahoma" w:hAnsi="Tahoma" w:cs="Tahoma"/>
        </w:rPr>
      </w:pPr>
      <w:r w:rsidRPr="00252E11">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rsidR="00D17734" w:rsidRPr="00252E11" w:rsidRDefault="00D17734" w:rsidP="00D17734">
      <w:pPr>
        <w:jc w:val="both"/>
        <w:rPr>
          <w:rFonts w:ascii="Tahoma" w:hAnsi="Tahoma" w:cs="Tahoma"/>
        </w:rPr>
      </w:pPr>
      <w:r w:rsidRPr="00252E11">
        <w:rPr>
          <w:rFonts w:ascii="Tahoma" w:hAnsi="Tahoma" w:cs="Tahoma"/>
        </w:rPr>
        <w:t>Las siguientes prohibiciones para el hormigonado deben tenerse en cuenta:</w:t>
      </w:r>
    </w:p>
    <w:p w:rsidR="00D17734" w:rsidRPr="00252E11" w:rsidRDefault="00D17734" w:rsidP="00756B31">
      <w:pPr>
        <w:numPr>
          <w:ilvl w:val="0"/>
          <w:numId w:val="85"/>
        </w:numPr>
        <w:jc w:val="both"/>
        <w:rPr>
          <w:rFonts w:ascii="Tahoma" w:hAnsi="Tahoma" w:cs="Tahoma"/>
        </w:rPr>
      </w:pPr>
      <w:r w:rsidRPr="00252E11">
        <w:rPr>
          <w:rFonts w:ascii="Tahoma" w:hAnsi="Tahoma" w:cs="Tahoma"/>
        </w:rPr>
        <w:t>La temperatura de vaciado no será menor a 5°C.</w:t>
      </w:r>
    </w:p>
    <w:p w:rsidR="00D17734" w:rsidRPr="00252E11" w:rsidRDefault="00D17734" w:rsidP="00756B31">
      <w:pPr>
        <w:numPr>
          <w:ilvl w:val="0"/>
          <w:numId w:val="85"/>
        </w:numPr>
        <w:jc w:val="both"/>
        <w:rPr>
          <w:rFonts w:ascii="Tahoma" w:hAnsi="Tahoma" w:cs="Tahoma"/>
        </w:rPr>
      </w:pPr>
      <w:r w:rsidRPr="00252E11">
        <w:rPr>
          <w:rFonts w:ascii="Tahoma" w:hAnsi="Tahoma" w:cs="Tahoma"/>
        </w:rPr>
        <w:t>No podrá efectuarse el vaciado durante la lluvia.</w:t>
      </w:r>
    </w:p>
    <w:p w:rsidR="00D17734" w:rsidRPr="00252E11" w:rsidRDefault="00D17734" w:rsidP="00756B31">
      <w:pPr>
        <w:numPr>
          <w:ilvl w:val="0"/>
          <w:numId w:val="85"/>
        </w:numPr>
        <w:jc w:val="both"/>
        <w:rPr>
          <w:rFonts w:ascii="Tahoma" w:hAnsi="Tahoma" w:cs="Tahoma"/>
        </w:rPr>
      </w:pPr>
      <w:r w:rsidRPr="00252E11">
        <w:rPr>
          <w:rFonts w:ascii="Tahoma" w:hAnsi="Tahoma" w:cs="Tahoma"/>
        </w:rPr>
        <w:t>No será permitido disponer de grandes cantidades de hormigón en un solo lugar para esparcirlo posteriormente.</w:t>
      </w:r>
    </w:p>
    <w:p w:rsidR="00D17734" w:rsidRPr="00252E11" w:rsidRDefault="00D17734" w:rsidP="00756B31">
      <w:pPr>
        <w:numPr>
          <w:ilvl w:val="0"/>
          <w:numId w:val="85"/>
        </w:numPr>
        <w:jc w:val="both"/>
        <w:rPr>
          <w:rFonts w:ascii="Tahoma" w:hAnsi="Tahoma" w:cs="Tahoma"/>
        </w:rPr>
      </w:pPr>
      <w:r w:rsidRPr="00252E11">
        <w:rPr>
          <w:rFonts w:ascii="Tahoma" w:hAnsi="Tahoma" w:cs="Tahoma"/>
        </w:rPr>
        <w:t>Por ningún motivo se podrá agregar agua en el momento de hormigonar.</w:t>
      </w:r>
    </w:p>
    <w:p w:rsidR="00D17734" w:rsidRPr="00252E11" w:rsidRDefault="00D17734" w:rsidP="00D17734">
      <w:pPr>
        <w:jc w:val="both"/>
        <w:rPr>
          <w:rFonts w:ascii="Tahoma" w:hAnsi="Tahoma" w:cs="Tahoma"/>
        </w:rPr>
      </w:pPr>
      <w:r w:rsidRPr="00252E11">
        <w:rPr>
          <w:rFonts w:ascii="Tahoma" w:hAnsi="Tahoma" w:cs="Tahoma"/>
        </w:rPr>
        <w:t>El espesor máximo de la capa de hormigón no deberá exceder a 20 cm. para permitir una compactación eficaz.</w:t>
      </w:r>
    </w:p>
    <w:p w:rsidR="00D17734" w:rsidRPr="00252E11" w:rsidRDefault="00D17734" w:rsidP="00D17734">
      <w:pPr>
        <w:jc w:val="both"/>
        <w:rPr>
          <w:rFonts w:ascii="Tahoma" w:hAnsi="Tahoma" w:cs="Tahoma"/>
        </w:rPr>
      </w:pPr>
      <w:r w:rsidRPr="00252E11">
        <w:rPr>
          <w:rFonts w:ascii="Tahoma" w:hAnsi="Tahoma" w:cs="Tahoma"/>
        </w:rPr>
        <w:t>La velocidad del vaciado será la suficiente para garantizar que el hormigón se mantenga plástico en todo momento.</w:t>
      </w:r>
    </w:p>
    <w:p w:rsidR="00D17734" w:rsidRPr="00252E11" w:rsidRDefault="00D17734" w:rsidP="00D17734">
      <w:pPr>
        <w:jc w:val="both"/>
        <w:rPr>
          <w:rFonts w:ascii="Tahoma" w:hAnsi="Tahoma" w:cs="Tahoma"/>
        </w:rPr>
      </w:pPr>
      <w:r w:rsidRPr="00252E11">
        <w:rPr>
          <w:rFonts w:ascii="Tahoma" w:hAnsi="Tahoma" w:cs="Tahoma"/>
        </w:rPr>
        <w:t>No se podrá verter el hormigón en caída libre desde alturas superiores a 1,50 m, debiendo en este caso utilizar canalones, embudos o ductos.</w:t>
      </w:r>
    </w:p>
    <w:p w:rsidR="00D17734" w:rsidRPr="00252E11" w:rsidRDefault="00D17734" w:rsidP="00D17734">
      <w:pPr>
        <w:jc w:val="both"/>
        <w:rPr>
          <w:rFonts w:ascii="Tahoma" w:hAnsi="Tahoma" w:cs="Tahoma"/>
        </w:rPr>
      </w:pPr>
      <w:r w:rsidRPr="00252E11">
        <w:rPr>
          <w:rFonts w:ascii="Tahoma" w:hAnsi="Tahoma" w:cs="Tahoma"/>
        </w:rPr>
        <w:t>El vaciado en losas deberá efectuarse por franjas de ancho tal que, al vaciar la capa siguiente, en la primera no se haya iniciado el fraguado.</w:t>
      </w:r>
    </w:p>
    <w:p w:rsidR="00D17734" w:rsidRPr="00252E11" w:rsidRDefault="00D17734" w:rsidP="00D17734">
      <w:pPr>
        <w:jc w:val="both"/>
        <w:rPr>
          <w:rFonts w:ascii="Tahoma" w:hAnsi="Tahoma" w:cs="Tahoma"/>
          <w:b/>
        </w:rPr>
      </w:pPr>
      <w:r w:rsidRPr="00252E11">
        <w:rPr>
          <w:rFonts w:ascii="Tahoma" w:hAnsi="Tahoma" w:cs="Tahoma"/>
          <w:b/>
        </w:rPr>
        <w:t>Compactación</w:t>
      </w:r>
    </w:p>
    <w:p w:rsidR="00D17734" w:rsidRPr="00252E11" w:rsidRDefault="00D17734" w:rsidP="00D17734">
      <w:pPr>
        <w:jc w:val="both"/>
        <w:rPr>
          <w:rFonts w:ascii="Tahoma" w:hAnsi="Tahoma" w:cs="Tahoma"/>
        </w:rPr>
      </w:pPr>
      <w:r w:rsidRPr="00252E11">
        <w:rPr>
          <w:rFonts w:ascii="Tahoma" w:hAnsi="Tahoma" w:cs="Tahoma"/>
        </w:rPr>
        <w:t>La compactación de los hormigones se realizará mediante vibrado de manera tal que se eliminen los huecos o burbujas de aire en el interior de la masa, evitando la disgregación de los agregados.</w:t>
      </w:r>
    </w:p>
    <w:p w:rsidR="00D17734" w:rsidRPr="00252E11" w:rsidRDefault="00D17734" w:rsidP="00D17734">
      <w:pPr>
        <w:jc w:val="both"/>
        <w:rPr>
          <w:rFonts w:ascii="Tahoma" w:hAnsi="Tahoma" w:cs="Tahoma"/>
        </w:rPr>
      </w:pPr>
      <w:r w:rsidRPr="00252E11">
        <w:rPr>
          <w:rFonts w:ascii="Tahoma" w:hAnsi="Tahoma" w:cs="Tahoma"/>
        </w:rPr>
        <w:t>El vibrado será realizado mediante vibradoras de inmersión y alta frecuencia que deberán ser manejadas por obreros con experiencia en la actividad.</w:t>
      </w:r>
    </w:p>
    <w:p w:rsidR="00D17734" w:rsidRPr="00252E11" w:rsidRDefault="00D17734" w:rsidP="00D17734">
      <w:pPr>
        <w:jc w:val="both"/>
        <w:rPr>
          <w:rFonts w:ascii="Tahoma" w:hAnsi="Tahoma" w:cs="Tahoma"/>
        </w:rPr>
      </w:pPr>
      <w:r w:rsidRPr="00252E11">
        <w:rPr>
          <w:rFonts w:ascii="Tahoma" w:hAnsi="Tahoma" w:cs="Tahoma"/>
        </w:rPr>
        <w:t>De ninguna manera se permitirá el uso de las vibradoras para el transporte de la mezcla o la distribución dentro del encofrado.</w:t>
      </w:r>
    </w:p>
    <w:p w:rsidR="00D17734" w:rsidRPr="00252E11" w:rsidRDefault="00D17734" w:rsidP="00D17734">
      <w:pPr>
        <w:jc w:val="both"/>
        <w:rPr>
          <w:rFonts w:ascii="Tahoma" w:hAnsi="Tahoma" w:cs="Tahoma"/>
        </w:rPr>
      </w:pPr>
      <w:r w:rsidRPr="00252E11">
        <w:rPr>
          <w:rFonts w:ascii="Tahoma" w:hAnsi="Tahoma" w:cs="Tahoma"/>
        </w:rPr>
        <w:t>En ningún caso se iniciará el vaciado si no se cuenta por lo menos con dos vibradoras en perfecto estado y con el diámetro de la aguja adecuado para el elemento.</w:t>
      </w:r>
    </w:p>
    <w:p w:rsidR="00D17734" w:rsidRPr="00252E11" w:rsidRDefault="00D17734" w:rsidP="00D17734">
      <w:pPr>
        <w:jc w:val="both"/>
        <w:rPr>
          <w:rFonts w:ascii="Tahoma" w:hAnsi="Tahoma" w:cs="Tahoma"/>
        </w:rPr>
      </w:pPr>
      <w:r w:rsidRPr="00252E11">
        <w:rPr>
          <w:rFonts w:ascii="Tahoma" w:hAnsi="Tahoma" w:cs="Tahoma"/>
        </w:rPr>
        <w:t>Las vibradoras serán introducidas en puntos equidistantes a 45 cm. entre sí y durante 5 a 15 segundos para evitar la disgregación.</w:t>
      </w:r>
    </w:p>
    <w:p w:rsidR="00D17734" w:rsidRPr="00252E11" w:rsidRDefault="00D17734" w:rsidP="00D17734">
      <w:pPr>
        <w:jc w:val="both"/>
        <w:rPr>
          <w:rFonts w:ascii="Tahoma" w:hAnsi="Tahoma" w:cs="Tahoma"/>
        </w:rPr>
      </w:pPr>
      <w:r w:rsidRPr="00252E11">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rsidR="00D17734" w:rsidRPr="00252E11" w:rsidRDefault="00D17734" w:rsidP="00D17734">
      <w:pPr>
        <w:jc w:val="both"/>
        <w:rPr>
          <w:rFonts w:ascii="Tahoma" w:hAnsi="Tahoma" w:cs="Tahoma"/>
        </w:rPr>
      </w:pPr>
      <w:r w:rsidRPr="00252E11">
        <w:rPr>
          <w:rFonts w:ascii="Tahoma" w:hAnsi="Tahoma" w:cs="Tahoma"/>
        </w:rPr>
        <w:t>El compactado del hormigón se completará con un apisonado manual del hormigón y un golpeteo de los encofrados.</w:t>
      </w:r>
    </w:p>
    <w:p w:rsidR="00D17734" w:rsidRPr="00252E11" w:rsidRDefault="00D17734" w:rsidP="00D17734">
      <w:pPr>
        <w:jc w:val="both"/>
        <w:rPr>
          <w:rFonts w:ascii="Tahoma" w:hAnsi="Tahoma" w:cs="Tahoma"/>
        </w:rPr>
      </w:pPr>
      <w:r w:rsidRPr="00252E11">
        <w:rPr>
          <w:rFonts w:ascii="Tahoma" w:hAnsi="Tahoma" w:cs="Tahoma"/>
        </w:rPr>
        <w:t>La compactación manual del hormigón mediante varillas de hierro será usado solo bajo autorización de Supervisor de Obra.</w:t>
      </w:r>
    </w:p>
    <w:p w:rsidR="00D17734" w:rsidRPr="00252E11" w:rsidRDefault="00D17734" w:rsidP="00D17734">
      <w:pPr>
        <w:jc w:val="both"/>
        <w:rPr>
          <w:rFonts w:ascii="Tahoma" w:hAnsi="Tahoma" w:cs="Tahoma"/>
          <w:b/>
        </w:rPr>
      </w:pPr>
      <w:r w:rsidRPr="00252E11">
        <w:rPr>
          <w:rFonts w:ascii="Tahoma" w:hAnsi="Tahoma" w:cs="Tahoma"/>
          <w:b/>
        </w:rPr>
        <w:t>Desencofrado</w:t>
      </w:r>
    </w:p>
    <w:p w:rsidR="00D17734" w:rsidRPr="00252E11" w:rsidRDefault="00D17734" w:rsidP="00D17734">
      <w:pPr>
        <w:jc w:val="both"/>
        <w:rPr>
          <w:rFonts w:ascii="Tahoma" w:hAnsi="Tahoma" w:cs="Tahoma"/>
        </w:rPr>
      </w:pPr>
      <w:r w:rsidRPr="00252E11">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17734" w:rsidRPr="00252E11" w:rsidRDefault="00D17734" w:rsidP="00D17734">
      <w:pPr>
        <w:jc w:val="both"/>
        <w:rPr>
          <w:rFonts w:ascii="Tahoma" w:hAnsi="Tahoma" w:cs="Tahoma"/>
        </w:rPr>
      </w:pPr>
      <w:r w:rsidRPr="00252E11">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rsidR="00D17734" w:rsidRPr="00252E11" w:rsidRDefault="00D17734" w:rsidP="00D17734">
      <w:pPr>
        <w:jc w:val="both"/>
        <w:rPr>
          <w:rFonts w:ascii="Tahoma" w:hAnsi="Tahoma" w:cs="Tahoma"/>
        </w:rPr>
      </w:pPr>
      <w:r w:rsidRPr="00252E11">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rsidR="00D17734" w:rsidRPr="00252E11" w:rsidRDefault="00D17734" w:rsidP="00D17734">
      <w:pPr>
        <w:jc w:val="both"/>
        <w:rPr>
          <w:rFonts w:ascii="Tahoma" w:hAnsi="Tahoma" w:cs="Tahoma"/>
        </w:rPr>
      </w:pPr>
      <w:r w:rsidRPr="00252E11">
        <w:rPr>
          <w:rFonts w:ascii="Tahoma" w:hAnsi="Tahoma" w:cs="Tahoma"/>
        </w:rPr>
        <w:t>Los encofrados superiores en superficies inclinadas deberán ser removidos tan pronto como el hormigón tenga suficiente resistencia para no escurrir.</w:t>
      </w:r>
    </w:p>
    <w:p w:rsidR="00D17734" w:rsidRPr="00252E11" w:rsidRDefault="00D17734" w:rsidP="00D17734">
      <w:pPr>
        <w:jc w:val="both"/>
        <w:rPr>
          <w:rFonts w:ascii="Tahoma" w:hAnsi="Tahoma" w:cs="Tahoma"/>
        </w:rPr>
      </w:pPr>
      <w:r w:rsidRPr="00252E11">
        <w:rPr>
          <w:rFonts w:ascii="Tahoma" w:hAnsi="Tahoma" w:cs="Tahoma"/>
        </w:rPr>
        <w:t>Los tiempos de desencofrado serán los indicados en el proyecto (planos y/o memoria de cálculo) y lo indicado en la norma CBH-87.</w:t>
      </w:r>
    </w:p>
    <w:p w:rsidR="00D17734" w:rsidRPr="00252E11" w:rsidRDefault="00D17734" w:rsidP="00D17734">
      <w:pPr>
        <w:jc w:val="both"/>
        <w:rPr>
          <w:rFonts w:ascii="Tahoma" w:hAnsi="Tahoma" w:cs="Tahoma"/>
          <w:b/>
        </w:rPr>
      </w:pPr>
      <w:r w:rsidRPr="00252E11">
        <w:rPr>
          <w:rFonts w:ascii="Tahoma" w:hAnsi="Tahoma" w:cs="Tahoma"/>
          <w:b/>
        </w:rPr>
        <w:t>Protección y Curado</w:t>
      </w:r>
    </w:p>
    <w:p w:rsidR="00D17734" w:rsidRPr="00252E11" w:rsidRDefault="00D17734" w:rsidP="00D17734">
      <w:pPr>
        <w:jc w:val="both"/>
        <w:rPr>
          <w:rFonts w:ascii="Tahoma" w:hAnsi="Tahoma" w:cs="Tahoma"/>
        </w:rPr>
      </w:pPr>
      <w:r w:rsidRPr="00252E11">
        <w:rPr>
          <w:rFonts w:ascii="Tahoma" w:hAnsi="Tahoma" w:cs="Tahoma"/>
        </w:rPr>
        <w:t>Una vez vaciado el hormigón fresco, deberá protegerse contra la lluvia, el viento, sol y en general contra toda acción que lo perjudique.</w:t>
      </w:r>
    </w:p>
    <w:p w:rsidR="00D17734" w:rsidRPr="00252E11" w:rsidRDefault="00D17734" w:rsidP="00D17734">
      <w:pPr>
        <w:jc w:val="both"/>
        <w:rPr>
          <w:rFonts w:ascii="Tahoma" w:hAnsi="Tahoma" w:cs="Tahoma"/>
        </w:rPr>
      </w:pPr>
      <w:r w:rsidRPr="00252E11">
        <w:rPr>
          <w:rFonts w:ascii="Tahoma" w:hAnsi="Tahoma" w:cs="Tahoma"/>
        </w:rPr>
        <w:t>El hormigón será protegido manteniéndose a una temperatura superior a 5°C por lo menos durante 96 horas.</w:t>
      </w:r>
    </w:p>
    <w:p w:rsidR="00D17734" w:rsidRPr="00252E11" w:rsidRDefault="00D17734" w:rsidP="00D17734">
      <w:pPr>
        <w:jc w:val="both"/>
        <w:rPr>
          <w:rFonts w:ascii="Tahoma" w:hAnsi="Tahoma" w:cs="Tahoma"/>
        </w:rPr>
      </w:pPr>
      <w:r w:rsidRPr="00252E11">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rsidR="00D17734" w:rsidRPr="00252E11" w:rsidRDefault="00D17734" w:rsidP="00D17734">
      <w:pPr>
        <w:jc w:val="both"/>
        <w:rPr>
          <w:rFonts w:ascii="Tahoma" w:hAnsi="Tahoma" w:cs="Tahoma"/>
        </w:rPr>
      </w:pPr>
      <w:r w:rsidRPr="00252E11">
        <w:rPr>
          <w:rFonts w:ascii="Tahoma" w:hAnsi="Tahoma" w:cs="Tahoma"/>
        </w:rPr>
        <w:t>Durante la construcción, queda prohibido aplicar cargas, acumular materiales o maquinarias que signifiquen un peligro en la estabilidad de la estructura.</w:t>
      </w:r>
    </w:p>
    <w:p w:rsidR="00D17734" w:rsidRPr="00252E11" w:rsidRDefault="00D17734" w:rsidP="00D17734">
      <w:pPr>
        <w:jc w:val="both"/>
        <w:rPr>
          <w:rFonts w:ascii="Tahoma" w:hAnsi="Tahoma" w:cs="Tahoma"/>
          <w:b/>
        </w:rPr>
      </w:pPr>
      <w:r w:rsidRPr="00252E11">
        <w:rPr>
          <w:rFonts w:ascii="Tahoma" w:hAnsi="Tahoma" w:cs="Tahoma"/>
          <w:b/>
        </w:rPr>
        <w:t>Control de Calidad</w:t>
      </w:r>
    </w:p>
    <w:p w:rsidR="00D17734" w:rsidRPr="00252E11" w:rsidRDefault="00D17734" w:rsidP="00D17734">
      <w:pPr>
        <w:jc w:val="both"/>
        <w:rPr>
          <w:rFonts w:ascii="Tahoma" w:hAnsi="Tahoma" w:cs="Tahoma"/>
        </w:rPr>
      </w:pPr>
      <w:r w:rsidRPr="00252E11">
        <w:rPr>
          <w:rFonts w:ascii="Tahoma" w:hAnsi="Tahoma" w:cs="Tahoma"/>
        </w:rPr>
        <w:t>Todas las operaciones de la Obra deberán ser controladas mediante ensayos e inspecciones, no eximiéndose la responsabilidad del Contratista en caso de encontrarse cualquier defecto en forma posterior.</w:t>
      </w:r>
    </w:p>
    <w:p w:rsidR="00D17734" w:rsidRPr="00252E11" w:rsidRDefault="00D17734" w:rsidP="00D17734">
      <w:pPr>
        <w:jc w:val="both"/>
        <w:rPr>
          <w:rFonts w:ascii="Tahoma" w:hAnsi="Tahoma" w:cs="Tahoma"/>
        </w:rPr>
      </w:pPr>
    </w:p>
    <w:p w:rsidR="00D17734" w:rsidRPr="00252E11" w:rsidRDefault="00D17734" w:rsidP="00D17734">
      <w:pPr>
        <w:jc w:val="both"/>
        <w:rPr>
          <w:rFonts w:ascii="Tahoma" w:hAnsi="Tahoma" w:cs="Tahoma"/>
        </w:rPr>
      </w:pPr>
      <w:r w:rsidRPr="00252E11">
        <w:rPr>
          <w:rFonts w:ascii="Tahoma" w:hAnsi="Tahoma" w:cs="Tahoma"/>
        </w:rPr>
        <w:t>Los ensayos a realizar serán los requeridos por la normativa CBH-87 pudiendo el Contratista realizar ensayos adicionales los cuales deberán ser indicados en su propuesta.</w:t>
      </w:r>
    </w:p>
    <w:p w:rsidR="00D17734" w:rsidRPr="00252E11" w:rsidRDefault="00D17734" w:rsidP="00D17734">
      <w:pPr>
        <w:jc w:val="both"/>
        <w:rPr>
          <w:rFonts w:ascii="Tahoma" w:hAnsi="Tahoma" w:cs="Tahoma"/>
        </w:rPr>
      </w:pPr>
      <w:r w:rsidRPr="00252E11">
        <w:rPr>
          <w:rFonts w:ascii="Tahoma" w:hAnsi="Tahoma" w:cs="Tahoma"/>
        </w:rPr>
        <w:t>Para todos los casos, el nivel de control será el indicado en los planos constructivos o memoria de cálculo o, en ausencia de dicha indicación, se asumirá un nivel de control normal.</w:t>
      </w:r>
    </w:p>
    <w:p w:rsidR="00D17734" w:rsidRPr="00252E11" w:rsidRDefault="00D17734" w:rsidP="00756B31">
      <w:pPr>
        <w:numPr>
          <w:ilvl w:val="0"/>
          <w:numId w:val="81"/>
        </w:numPr>
        <w:jc w:val="both"/>
        <w:rPr>
          <w:rFonts w:ascii="Tahoma" w:hAnsi="Tahoma" w:cs="Tahoma"/>
          <w:b/>
        </w:rPr>
      </w:pPr>
      <w:r w:rsidRPr="00252E11">
        <w:rPr>
          <w:rFonts w:ascii="Tahoma" w:hAnsi="Tahoma" w:cs="Tahoma"/>
          <w:b/>
        </w:rPr>
        <w:t>Ensayos a Realizar</w:t>
      </w:r>
    </w:p>
    <w:p w:rsidR="00D17734" w:rsidRPr="00252E11" w:rsidRDefault="00D17734" w:rsidP="00D17734">
      <w:pPr>
        <w:jc w:val="both"/>
        <w:rPr>
          <w:rFonts w:ascii="Tahoma" w:hAnsi="Tahoma" w:cs="Tahoma"/>
        </w:rPr>
      </w:pPr>
      <w:r w:rsidRPr="00252E11">
        <w:rPr>
          <w:rFonts w:ascii="Tahoma" w:hAnsi="Tahoma" w:cs="Tahoma"/>
        </w:rPr>
        <w:t>En el caso del presente ítem mínimamente se realizarán los siguientes ensayos de calidad:</w:t>
      </w:r>
    </w:p>
    <w:p w:rsidR="00D17734" w:rsidRPr="00252E11" w:rsidRDefault="00D17734" w:rsidP="00756B31">
      <w:pPr>
        <w:numPr>
          <w:ilvl w:val="0"/>
          <w:numId w:val="82"/>
        </w:numPr>
        <w:jc w:val="both"/>
        <w:rPr>
          <w:rFonts w:ascii="Tahoma" w:hAnsi="Tahoma" w:cs="Tahoma"/>
        </w:rPr>
      </w:pPr>
      <w:r w:rsidRPr="00252E11">
        <w:rPr>
          <w:rFonts w:ascii="Tahoma" w:hAnsi="Tahoma" w:cs="Tahoma"/>
        </w:rPr>
        <w:t>Granulometría de los Áridos.</w:t>
      </w:r>
    </w:p>
    <w:p w:rsidR="00D17734" w:rsidRPr="00252E11" w:rsidRDefault="00D17734" w:rsidP="00756B31">
      <w:pPr>
        <w:numPr>
          <w:ilvl w:val="0"/>
          <w:numId w:val="82"/>
        </w:numPr>
        <w:jc w:val="both"/>
        <w:rPr>
          <w:rFonts w:ascii="Tahoma" w:hAnsi="Tahoma" w:cs="Tahoma"/>
        </w:rPr>
      </w:pPr>
      <w:r w:rsidRPr="00252E11">
        <w:rPr>
          <w:rFonts w:ascii="Tahoma" w:hAnsi="Tahoma" w:cs="Tahoma"/>
        </w:rPr>
        <w:t>Ensayos de Control de la Resistencia del Hormigón – Probetas Cilíndricas.</w:t>
      </w:r>
    </w:p>
    <w:p w:rsidR="00D17734" w:rsidRPr="00252E11" w:rsidRDefault="00D17734" w:rsidP="00756B31">
      <w:pPr>
        <w:numPr>
          <w:ilvl w:val="0"/>
          <w:numId w:val="82"/>
        </w:numPr>
        <w:jc w:val="both"/>
        <w:rPr>
          <w:rFonts w:ascii="Tahoma" w:hAnsi="Tahoma" w:cs="Tahoma"/>
        </w:rPr>
      </w:pPr>
      <w:r w:rsidRPr="00252E11">
        <w:rPr>
          <w:rFonts w:ascii="Tahoma" w:hAnsi="Tahoma" w:cs="Tahoma"/>
        </w:rPr>
        <w:t>Ensayos de Control de la Consistencia del Hormigón - Cono de Abraham.</w:t>
      </w:r>
    </w:p>
    <w:p w:rsidR="00D17734" w:rsidRPr="00252E11" w:rsidRDefault="00D17734" w:rsidP="00756B31">
      <w:pPr>
        <w:numPr>
          <w:ilvl w:val="0"/>
          <w:numId w:val="82"/>
        </w:numPr>
        <w:jc w:val="both"/>
        <w:rPr>
          <w:rFonts w:ascii="Tahoma" w:hAnsi="Tahoma" w:cs="Tahoma"/>
        </w:rPr>
      </w:pPr>
      <w:r w:rsidRPr="00252E11">
        <w:rPr>
          <w:rFonts w:ascii="Tahoma" w:hAnsi="Tahoma" w:cs="Tahoma"/>
        </w:rPr>
        <w:t>Ensayo de la Máquina de los Ángeles.</w:t>
      </w:r>
    </w:p>
    <w:p w:rsidR="00D17734" w:rsidRPr="00252E11" w:rsidRDefault="00D17734" w:rsidP="00D17734">
      <w:pPr>
        <w:jc w:val="both"/>
        <w:rPr>
          <w:rFonts w:ascii="Tahoma" w:hAnsi="Tahoma" w:cs="Tahoma"/>
        </w:rPr>
      </w:pPr>
      <w:r w:rsidRPr="00252E11">
        <w:rPr>
          <w:rFonts w:ascii="Tahoma" w:hAnsi="Tahoma" w:cs="Tahoma"/>
        </w:rPr>
        <w:t>Adicionalmente, el Supervisor de Obra indicará la realización de los siguientes ensayos de calidad cuando las condiciones de la obra así lo requieran:</w:t>
      </w:r>
    </w:p>
    <w:p w:rsidR="00D17734" w:rsidRPr="00252E11" w:rsidRDefault="00D17734" w:rsidP="00756B31">
      <w:pPr>
        <w:numPr>
          <w:ilvl w:val="0"/>
          <w:numId w:val="83"/>
        </w:numPr>
        <w:jc w:val="both"/>
        <w:rPr>
          <w:rFonts w:ascii="Tahoma" w:hAnsi="Tahoma" w:cs="Tahoma"/>
        </w:rPr>
      </w:pPr>
      <w:r w:rsidRPr="00252E11">
        <w:rPr>
          <w:rFonts w:ascii="Tahoma" w:hAnsi="Tahoma" w:cs="Tahoma"/>
        </w:rPr>
        <w:t>Ensayos de calidad sobre el cemento.</w:t>
      </w:r>
    </w:p>
    <w:p w:rsidR="00D17734" w:rsidRPr="00252E11" w:rsidRDefault="00D17734" w:rsidP="00756B31">
      <w:pPr>
        <w:numPr>
          <w:ilvl w:val="0"/>
          <w:numId w:val="83"/>
        </w:numPr>
        <w:jc w:val="both"/>
        <w:rPr>
          <w:rFonts w:ascii="Tahoma" w:hAnsi="Tahoma" w:cs="Tahoma"/>
        </w:rPr>
      </w:pPr>
      <w:r w:rsidRPr="00252E11">
        <w:rPr>
          <w:rFonts w:ascii="Tahoma" w:hAnsi="Tahoma" w:cs="Tahoma"/>
        </w:rPr>
        <w:t>Ensayos de calidad de los aceros de refuerzo.</w:t>
      </w:r>
    </w:p>
    <w:p w:rsidR="00D17734" w:rsidRPr="00252E11" w:rsidRDefault="00D17734" w:rsidP="00756B31">
      <w:pPr>
        <w:numPr>
          <w:ilvl w:val="0"/>
          <w:numId w:val="83"/>
        </w:numPr>
        <w:jc w:val="both"/>
        <w:rPr>
          <w:rFonts w:ascii="Tahoma" w:hAnsi="Tahoma" w:cs="Tahoma"/>
        </w:rPr>
      </w:pPr>
      <w:r w:rsidRPr="00252E11">
        <w:rPr>
          <w:rFonts w:ascii="Tahoma" w:hAnsi="Tahoma" w:cs="Tahoma"/>
        </w:rPr>
        <w:t>Ensayo de la Máquina de los Ángeles.</w:t>
      </w:r>
    </w:p>
    <w:p w:rsidR="00D17734" w:rsidRPr="00252E11" w:rsidRDefault="00D17734" w:rsidP="00756B31">
      <w:pPr>
        <w:numPr>
          <w:ilvl w:val="0"/>
          <w:numId w:val="83"/>
        </w:numPr>
        <w:jc w:val="both"/>
        <w:rPr>
          <w:rFonts w:ascii="Tahoma" w:hAnsi="Tahoma" w:cs="Tahoma"/>
        </w:rPr>
      </w:pPr>
      <w:r w:rsidRPr="00252E11">
        <w:rPr>
          <w:rFonts w:ascii="Tahoma" w:hAnsi="Tahoma" w:cs="Tahoma"/>
        </w:rPr>
        <w:t xml:space="preserve">Otros que el proponente oferte en su propuesta. </w:t>
      </w:r>
    </w:p>
    <w:p w:rsidR="00D17734" w:rsidRPr="00252E11" w:rsidRDefault="00D17734" w:rsidP="00D17734">
      <w:pPr>
        <w:jc w:val="both"/>
        <w:rPr>
          <w:rFonts w:ascii="Tahoma" w:hAnsi="Tahoma" w:cs="Tahoma"/>
        </w:rPr>
      </w:pPr>
    </w:p>
    <w:p w:rsidR="00D17734" w:rsidRPr="00252E11" w:rsidRDefault="00D17734" w:rsidP="00756B31">
      <w:pPr>
        <w:numPr>
          <w:ilvl w:val="0"/>
          <w:numId w:val="81"/>
        </w:numPr>
        <w:jc w:val="both"/>
        <w:rPr>
          <w:rFonts w:ascii="Tahoma" w:hAnsi="Tahoma" w:cs="Tahoma"/>
          <w:b/>
        </w:rPr>
      </w:pPr>
      <w:r w:rsidRPr="00252E11">
        <w:rPr>
          <w:rFonts w:ascii="Tahoma" w:hAnsi="Tahoma" w:cs="Tahoma"/>
          <w:b/>
        </w:rPr>
        <w:t>Laboratorio</w:t>
      </w:r>
    </w:p>
    <w:p w:rsidR="00D17734" w:rsidRPr="00252E11" w:rsidRDefault="00D17734" w:rsidP="00D17734">
      <w:pPr>
        <w:jc w:val="both"/>
        <w:rPr>
          <w:rFonts w:ascii="Tahoma" w:hAnsi="Tahoma" w:cs="Tahoma"/>
        </w:rPr>
      </w:pPr>
      <w:r w:rsidRPr="00252E11">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D17734" w:rsidRPr="00252E11" w:rsidRDefault="00D17734" w:rsidP="00756B31">
      <w:pPr>
        <w:numPr>
          <w:ilvl w:val="0"/>
          <w:numId w:val="102"/>
        </w:numPr>
        <w:jc w:val="both"/>
        <w:rPr>
          <w:rFonts w:ascii="Tahoma" w:hAnsi="Tahoma" w:cs="Tahoma"/>
          <w:b/>
        </w:rPr>
      </w:pPr>
      <w:r w:rsidRPr="00252E11">
        <w:rPr>
          <w:rFonts w:ascii="Tahoma" w:hAnsi="Tahoma" w:cs="Tahoma"/>
          <w:b/>
        </w:rPr>
        <w:t>Frecuencia de los Ensayos</w:t>
      </w:r>
    </w:p>
    <w:p w:rsidR="00D17734" w:rsidRPr="00252E11" w:rsidRDefault="00D17734" w:rsidP="00D17734">
      <w:pPr>
        <w:jc w:val="both"/>
        <w:rPr>
          <w:rFonts w:ascii="Tahoma" w:hAnsi="Tahoma" w:cs="Tahoma"/>
        </w:rPr>
      </w:pPr>
      <w:r w:rsidRPr="00252E11">
        <w:rPr>
          <w:rFonts w:ascii="Tahoma" w:hAnsi="Tahoma" w:cs="Tahoma"/>
        </w:rPr>
        <w:t>La frecuencia de los ensayos tanto de los materiales como del propio hormigón y mortero se tomará de acuerdo a lo indicado en la normativa CBH-87 en conformidad con el nivel de control del proyecto.</w:t>
      </w:r>
    </w:p>
    <w:p w:rsidR="00D17734" w:rsidRPr="00252E11" w:rsidRDefault="00D17734" w:rsidP="00D17734">
      <w:pPr>
        <w:jc w:val="both"/>
        <w:rPr>
          <w:rFonts w:ascii="Tahoma" w:hAnsi="Tahoma" w:cs="Tahoma"/>
        </w:rPr>
      </w:pPr>
      <w:r w:rsidRPr="00252E11">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D17734" w:rsidRPr="00252E11" w:rsidRDefault="00D17734" w:rsidP="00D17734">
      <w:pPr>
        <w:jc w:val="both"/>
        <w:rPr>
          <w:rFonts w:ascii="Tahoma" w:hAnsi="Tahoma" w:cs="Tahoma"/>
        </w:rPr>
      </w:pPr>
      <w:r w:rsidRPr="00252E11">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D17734" w:rsidRPr="00252E11" w:rsidRDefault="00D17734" w:rsidP="00D17734">
      <w:pPr>
        <w:jc w:val="both"/>
        <w:rPr>
          <w:rFonts w:ascii="Tahoma" w:hAnsi="Tahoma" w:cs="Tahoma"/>
        </w:rPr>
      </w:pPr>
      <w:r w:rsidRPr="00252E11">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D17734" w:rsidRPr="00252E11" w:rsidRDefault="00D17734" w:rsidP="00D17734">
      <w:pPr>
        <w:jc w:val="both"/>
        <w:rPr>
          <w:rFonts w:ascii="Tahoma" w:hAnsi="Tahoma" w:cs="Tahoma"/>
        </w:rPr>
      </w:pPr>
      <w:r w:rsidRPr="00252E11">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rsidR="00D17734" w:rsidRPr="00252E11" w:rsidRDefault="00D17734" w:rsidP="00D17734">
      <w:pPr>
        <w:jc w:val="both"/>
        <w:rPr>
          <w:rFonts w:ascii="Tahoma" w:hAnsi="Tahoma" w:cs="Tahoma"/>
        </w:rPr>
      </w:pPr>
      <w:r w:rsidRPr="00252E11">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D17734" w:rsidRPr="00252E11" w:rsidRDefault="00D17734" w:rsidP="00D17734">
      <w:pPr>
        <w:jc w:val="both"/>
        <w:rPr>
          <w:rFonts w:ascii="Tahoma" w:hAnsi="Tahoma" w:cs="Tahoma"/>
        </w:rPr>
      </w:pPr>
      <w:r w:rsidRPr="00252E11">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7"/>
        <w:gridCol w:w="1530"/>
        <w:gridCol w:w="1529"/>
        <w:gridCol w:w="1701"/>
        <w:gridCol w:w="1219"/>
        <w:gridCol w:w="1203"/>
      </w:tblGrid>
      <w:tr w:rsidR="00D17734" w:rsidRPr="00252E11" w:rsidTr="00D17734">
        <w:tc>
          <w:tcPr>
            <w:tcW w:w="909" w:type="pct"/>
            <w:shd w:val="clear" w:color="auto" w:fill="1F3864"/>
            <w:vAlign w:val="center"/>
          </w:tcPr>
          <w:p w:rsidR="00D17734" w:rsidRPr="00252E11" w:rsidRDefault="00D17734" w:rsidP="00D17734">
            <w:pPr>
              <w:jc w:val="both"/>
              <w:rPr>
                <w:rFonts w:ascii="Tahoma" w:hAnsi="Tahoma" w:cs="Tahoma"/>
                <w:b/>
              </w:rPr>
            </w:pPr>
            <w:r w:rsidRPr="00252E11">
              <w:rPr>
                <w:rFonts w:ascii="Tahoma" w:hAnsi="Tahoma" w:cs="Tahoma"/>
                <w:b/>
              </w:rPr>
              <w:t>TIPO DEL Hº</w:t>
            </w:r>
          </w:p>
        </w:tc>
        <w:tc>
          <w:tcPr>
            <w:tcW w:w="871" w:type="pct"/>
            <w:shd w:val="clear" w:color="auto" w:fill="1F3864"/>
            <w:vAlign w:val="center"/>
          </w:tcPr>
          <w:p w:rsidR="00D17734" w:rsidRPr="00252E11" w:rsidRDefault="00D17734" w:rsidP="00D17734">
            <w:pPr>
              <w:jc w:val="both"/>
              <w:rPr>
                <w:rFonts w:ascii="Tahoma" w:hAnsi="Tahoma" w:cs="Tahoma"/>
                <w:b/>
              </w:rPr>
            </w:pPr>
            <w:r w:rsidRPr="00252E11">
              <w:rPr>
                <w:rFonts w:ascii="Tahoma" w:hAnsi="Tahoma" w:cs="Tahoma"/>
                <w:b/>
              </w:rPr>
              <w:t>TAM. MAX. AGREGADO</w:t>
            </w:r>
          </w:p>
        </w:tc>
        <w:tc>
          <w:tcPr>
            <w:tcW w:w="871" w:type="pct"/>
            <w:shd w:val="clear" w:color="auto" w:fill="1F3864"/>
            <w:vAlign w:val="center"/>
          </w:tcPr>
          <w:p w:rsidR="00D17734" w:rsidRPr="00252E11" w:rsidRDefault="00D17734" w:rsidP="00D17734">
            <w:pPr>
              <w:jc w:val="both"/>
              <w:rPr>
                <w:rFonts w:ascii="Tahoma" w:hAnsi="Tahoma" w:cs="Tahoma"/>
                <w:b/>
              </w:rPr>
            </w:pPr>
            <w:r w:rsidRPr="00252E11">
              <w:rPr>
                <w:rFonts w:ascii="Tahoma" w:hAnsi="Tahoma" w:cs="Tahoma"/>
                <w:b/>
              </w:rPr>
              <w:t>RES. Kg./cm2</w:t>
            </w:r>
          </w:p>
          <w:p w:rsidR="00D17734" w:rsidRPr="00252E11" w:rsidRDefault="00D17734" w:rsidP="00D17734">
            <w:pPr>
              <w:jc w:val="both"/>
              <w:rPr>
                <w:rFonts w:ascii="Tahoma" w:hAnsi="Tahoma" w:cs="Tahoma"/>
                <w:b/>
              </w:rPr>
            </w:pPr>
            <w:r w:rsidRPr="00252E11">
              <w:rPr>
                <w:rFonts w:ascii="Tahoma" w:hAnsi="Tahoma" w:cs="Tahoma"/>
                <w:b/>
              </w:rPr>
              <w:t>(28 días)</w:t>
            </w:r>
          </w:p>
        </w:tc>
        <w:tc>
          <w:tcPr>
            <w:tcW w:w="969" w:type="pct"/>
            <w:shd w:val="clear" w:color="auto" w:fill="1F3864"/>
            <w:vAlign w:val="center"/>
          </w:tcPr>
          <w:p w:rsidR="00D17734" w:rsidRPr="00252E11" w:rsidRDefault="00D17734" w:rsidP="00D17734">
            <w:pPr>
              <w:jc w:val="both"/>
              <w:rPr>
                <w:rFonts w:ascii="Tahoma" w:hAnsi="Tahoma" w:cs="Tahoma"/>
                <w:b/>
                <w:lang w:val="pt-BR"/>
              </w:rPr>
            </w:pPr>
            <w:r w:rsidRPr="00252E11">
              <w:rPr>
                <w:rFonts w:ascii="Tahoma" w:hAnsi="Tahoma" w:cs="Tahoma"/>
                <w:b/>
                <w:lang w:val="pt-BR"/>
              </w:rPr>
              <w:t>PESO APROX. CEM. Kg/m3</w:t>
            </w:r>
          </w:p>
        </w:tc>
        <w:tc>
          <w:tcPr>
            <w:tcW w:w="694" w:type="pct"/>
            <w:shd w:val="clear" w:color="auto" w:fill="1F3864"/>
            <w:vAlign w:val="center"/>
          </w:tcPr>
          <w:p w:rsidR="00D17734" w:rsidRPr="00252E11" w:rsidRDefault="00D17734" w:rsidP="00D17734">
            <w:pPr>
              <w:jc w:val="both"/>
              <w:rPr>
                <w:rFonts w:ascii="Tahoma" w:hAnsi="Tahoma" w:cs="Tahoma"/>
                <w:b/>
              </w:rPr>
            </w:pPr>
            <w:r w:rsidRPr="00252E11">
              <w:rPr>
                <w:rFonts w:ascii="Tahoma" w:hAnsi="Tahoma" w:cs="Tahoma"/>
                <w:b/>
              </w:rPr>
              <w:t>RELACIÓN a / c</w:t>
            </w:r>
          </w:p>
        </w:tc>
        <w:tc>
          <w:tcPr>
            <w:tcW w:w="685" w:type="pct"/>
            <w:shd w:val="clear" w:color="auto" w:fill="1F3864"/>
            <w:vAlign w:val="center"/>
          </w:tcPr>
          <w:p w:rsidR="00D17734" w:rsidRPr="00252E11" w:rsidRDefault="00D17734" w:rsidP="00D17734">
            <w:pPr>
              <w:jc w:val="both"/>
              <w:rPr>
                <w:rFonts w:ascii="Tahoma" w:hAnsi="Tahoma" w:cs="Tahoma"/>
                <w:b/>
              </w:rPr>
            </w:pPr>
            <w:r w:rsidRPr="00252E11">
              <w:rPr>
                <w:rFonts w:ascii="Tahoma" w:hAnsi="Tahoma" w:cs="Tahoma"/>
                <w:b/>
              </w:rPr>
              <w:t>Rev. (Pulg.)</w:t>
            </w:r>
          </w:p>
        </w:tc>
      </w:tr>
      <w:tr w:rsidR="00D17734" w:rsidRPr="00252E11" w:rsidTr="00D17734">
        <w:trPr>
          <w:trHeight w:val="304"/>
        </w:trPr>
        <w:tc>
          <w:tcPr>
            <w:tcW w:w="909" w:type="pct"/>
            <w:vAlign w:val="center"/>
          </w:tcPr>
          <w:p w:rsidR="00D17734" w:rsidRPr="00252E11" w:rsidRDefault="00D17734" w:rsidP="00D17734">
            <w:pPr>
              <w:jc w:val="both"/>
              <w:rPr>
                <w:rFonts w:ascii="Tahoma" w:hAnsi="Tahoma" w:cs="Tahoma"/>
              </w:rPr>
            </w:pPr>
            <w:r w:rsidRPr="00252E11">
              <w:rPr>
                <w:rFonts w:ascii="Tahoma" w:hAnsi="Tahoma" w:cs="Tahoma"/>
              </w:rPr>
              <w:t>H “400”</w:t>
            </w:r>
          </w:p>
        </w:tc>
        <w:tc>
          <w:tcPr>
            <w:tcW w:w="871" w:type="pct"/>
            <w:vAlign w:val="center"/>
          </w:tcPr>
          <w:p w:rsidR="00D17734" w:rsidRPr="00252E11" w:rsidRDefault="00D17734" w:rsidP="00D17734">
            <w:pPr>
              <w:jc w:val="both"/>
              <w:rPr>
                <w:rFonts w:ascii="Tahoma" w:hAnsi="Tahoma" w:cs="Tahoma"/>
              </w:rPr>
            </w:pPr>
            <w:r w:rsidRPr="00252E11">
              <w:rPr>
                <w:rFonts w:ascii="Tahoma" w:hAnsi="Tahoma" w:cs="Tahoma"/>
              </w:rPr>
              <w:t>1”</w:t>
            </w:r>
          </w:p>
        </w:tc>
        <w:tc>
          <w:tcPr>
            <w:tcW w:w="871" w:type="pct"/>
            <w:vAlign w:val="center"/>
          </w:tcPr>
          <w:p w:rsidR="00D17734" w:rsidRPr="00252E11" w:rsidRDefault="00D17734" w:rsidP="00D17734">
            <w:pPr>
              <w:jc w:val="both"/>
              <w:rPr>
                <w:rFonts w:ascii="Tahoma" w:hAnsi="Tahoma" w:cs="Tahoma"/>
              </w:rPr>
            </w:pPr>
            <w:r w:rsidRPr="00252E11">
              <w:rPr>
                <w:rFonts w:ascii="Tahoma" w:hAnsi="Tahoma" w:cs="Tahoma"/>
              </w:rPr>
              <w:t>400</w:t>
            </w:r>
          </w:p>
        </w:tc>
        <w:tc>
          <w:tcPr>
            <w:tcW w:w="969" w:type="pct"/>
            <w:vAlign w:val="center"/>
          </w:tcPr>
          <w:p w:rsidR="00D17734" w:rsidRPr="00252E11" w:rsidRDefault="00D17734" w:rsidP="00D17734">
            <w:pPr>
              <w:jc w:val="both"/>
              <w:rPr>
                <w:rFonts w:ascii="Tahoma" w:hAnsi="Tahoma" w:cs="Tahoma"/>
              </w:rPr>
            </w:pPr>
            <w:r w:rsidRPr="00252E11">
              <w:rPr>
                <w:rFonts w:ascii="Tahoma" w:hAnsi="Tahoma" w:cs="Tahoma"/>
              </w:rPr>
              <w:t>470</w:t>
            </w:r>
          </w:p>
        </w:tc>
        <w:tc>
          <w:tcPr>
            <w:tcW w:w="694" w:type="pct"/>
            <w:vAlign w:val="center"/>
          </w:tcPr>
          <w:p w:rsidR="00D17734" w:rsidRPr="00252E11" w:rsidRDefault="00D17734" w:rsidP="00D17734">
            <w:pPr>
              <w:jc w:val="both"/>
              <w:rPr>
                <w:rFonts w:ascii="Tahoma" w:hAnsi="Tahoma" w:cs="Tahoma"/>
              </w:rPr>
            </w:pPr>
            <w:r w:rsidRPr="00252E11">
              <w:rPr>
                <w:rFonts w:ascii="Tahoma" w:hAnsi="Tahoma" w:cs="Tahoma"/>
              </w:rPr>
              <w:t>0,4</w:t>
            </w:r>
          </w:p>
        </w:tc>
        <w:tc>
          <w:tcPr>
            <w:tcW w:w="685" w:type="pct"/>
            <w:vAlign w:val="center"/>
          </w:tcPr>
          <w:p w:rsidR="00D17734" w:rsidRPr="00252E11" w:rsidRDefault="00D17734" w:rsidP="00D17734">
            <w:pPr>
              <w:jc w:val="both"/>
              <w:rPr>
                <w:rFonts w:ascii="Tahoma" w:hAnsi="Tahoma" w:cs="Tahoma"/>
              </w:rPr>
            </w:pPr>
            <w:r w:rsidRPr="00252E11">
              <w:rPr>
                <w:rFonts w:ascii="Tahoma" w:hAnsi="Tahoma" w:cs="Tahoma"/>
              </w:rPr>
              <w:t>1 – 3</w:t>
            </w:r>
          </w:p>
        </w:tc>
      </w:tr>
      <w:tr w:rsidR="00D17734" w:rsidRPr="00252E11" w:rsidTr="00D17734">
        <w:trPr>
          <w:trHeight w:val="132"/>
        </w:trPr>
        <w:tc>
          <w:tcPr>
            <w:tcW w:w="909" w:type="pct"/>
            <w:vAlign w:val="center"/>
          </w:tcPr>
          <w:p w:rsidR="00D17734" w:rsidRPr="00252E11" w:rsidRDefault="00D17734" w:rsidP="00D17734">
            <w:pPr>
              <w:jc w:val="both"/>
              <w:rPr>
                <w:rFonts w:ascii="Tahoma" w:hAnsi="Tahoma" w:cs="Tahoma"/>
              </w:rPr>
            </w:pPr>
            <w:r w:rsidRPr="00252E11">
              <w:rPr>
                <w:rFonts w:ascii="Tahoma" w:hAnsi="Tahoma" w:cs="Tahoma"/>
              </w:rPr>
              <w:t>H “350”</w:t>
            </w:r>
          </w:p>
        </w:tc>
        <w:tc>
          <w:tcPr>
            <w:tcW w:w="871" w:type="pct"/>
            <w:vAlign w:val="center"/>
          </w:tcPr>
          <w:p w:rsidR="00D17734" w:rsidRPr="00252E11" w:rsidRDefault="00D17734" w:rsidP="00D17734">
            <w:pPr>
              <w:jc w:val="both"/>
              <w:rPr>
                <w:rFonts w:ascii="Tahoma" w:hAnsi="Tahoma" w:cs="Tahoma"/>
              </w:rPr>
            </w:pPr>
            <w:r w:rsidRPr="00252E11">
              <w:rPr>
                <w:rFonts w:ascii="Tahoma" w:hAnsi="Tahoma" w:cs="Tahoma"/>
              </w:rPr>
              <w:t>1”</w:t>
            </w:r>
          </w:p>
        </w:tc>
        <w:tc>
          <w:tcPr>
            <w:tcW w:w="871" w:type="pct"/>
            <w:vAlign w:val="center"/>
          </w:tcPr>
          <w:p w:rsidR="00D17734" w:rsidRPr="00252E11" w:rsidRDefault="00D17734" w:rsidP="00D17734">
            <w:pPr>
              <w:jc w:val="both"/>
              <w:rPr>
                <w:rFonts w:ascii="Tahoma" w:hAnsi="Tahoma" w:cs="Tahoma"/>
              </w:rPr>
            </w:pPr>
            <w:r w:rsidRPr="00252E11">
              <w:rPr>
                <w:rFonts w:ascii="Tahoma" w:hAnsi="Tahoma" w:cs="Tahoma"/>
              </w:rPr>
              <w:t>350</w:t>
            </w:r>
          </w:p>
        </w:tc>
        <w:tc>
          <w:tcPr>
            <w:tcW w:w="969" w:type="pct"/>
            <w:vAlign w:val="center"/>
          </w:tcPr>
          <w:p w:rsidR="00D17734" w:rsidRPr="00252E11" w:rsidRDefault="00D17734" w:rsidP="00D17734">
            <w:pPr>
              <w:jc w:val="both"/>
              <w:rPr>
                <w:rFonts w:ascii="Tahoma" w:hAnsi="Tahoma" w:cs="Tahoma"/>
              </w:rPr>
            </w:pPr>
            <w:r w:rsidRPr="00252E11">
              <w:rPr>
                <w:rFonts w:ascii="Tahoma" w:hAnsi="Tahoma" w:cs="Tahoma"/>
              </w:rPr>
              <w:t>450</w:t>
            </w:r>
          </w:p>
        </w:tc>
        <w:tc>
          <w:tcPr>
            <w:tcW w:w="694" w:type="pct"/>
            <w:vAlign w:val="center"/>
          </w:tcPr>
          <w:p w:rsidR="00D17734" w:rsidRPr="00252E11" w:rsidRDefault="00D17734" w:rsidP="00D17734">
            <w:pPr>
              <w:jc w:val="both"/>
              <w:rPr>
                <w:rFonts w:ascii="Tahoma" w:hAnsi="Tahoma" w:cs="Tahoma"/>
              </w:rPr>
            </w:pPr>
            <w:r w:rsidRPr="00252E11">
              <w:rPr>
                <w:rFonts w:ascii="Tahoma" w:hAnsi="Tahoma" w:cs="Tahoma"/>
              </w:rPr>
              <w:t>0,4 – 0.45</w:t>
            </w:r>
          </w:p>
        </w:tc>
        <w:tc>
          <w:tcPr>
            <w:tcW w:w="685" w:type="pct"/>
            <w:vAlign w:val="center"/>
          </w:tcPr>
          <w:p w:rsidR="00D17734" w:rsidRPr="00252E11" w:rsidRDefault="00D17734" w:rsidP="00D17734">
            <w:pPr>
              <w:jc w:val="both"/>
              <w:rPr>
                <w:rFonts w:ascii="Tahoma" w:hAnsi="Tahoma" w:cs="Tahoma"/>
              </w:rPr>
            </w:pPr>
            <w:r w:rsidRPr="00252E11">
              <w:rPr>
                <w:rFonts w:ascii="Tahoma" w:hAnsi="Tahoma" w:cs="Tahoma"/>
              </w:rPr>
              <w:t>1 – 3</w:t>
            </w:r>
          </w:p>
        </w:tc>
      </w:tr>
      <w:tr w:rsidR="00D17734" w:rsidRPr="00252E11" w:rsidTr="00D17734">
        <w:trPr>
          <w:trHeight w:val="304"/>
        </w:trPr>
        <w:tc>
          <w:tcPr>
            <w:tcW w:w="909" w:type="pct"/>
            <w:vAlign w:val="center"/>
          </w:tcPr>
          <w:p w:rsidR="00D17734" w:rsidRPr="00252E11" w:rsidRDefault="00D17734" w:rsidP="00D17734">
            <w:pPr>
              <w:jc w:val="both"/>
              <w:rPr>
                <w:rFonts w:ascii="Tahoma" w:hAnsi="Tahoma" w:cs="Tahoma"/>
                <w:b/>
              </w:rPr>
            </w:pPr>
            <w:r w:rsidRPr="00252E11">
              <w:rPr>
                <w:rFonts w:ascii="Tahoma" w:hAnsi="Tahoma" w:cs="Tahoma"/>
                <w:b/>
              </w:rPr>
              <w:t>Tipo “A” 210</w:t>
            </w:r>
          </w:p>
        </w:tc>
        <w:tc>
          <w:tcPr>
            <w:tcW w:w="871" w:type="pct"/>
            <w:vAlign w:val="center"/>
          </w:tcPr>
          <w:p w:rsidR="00D17734" w:rsidRPr="00252E11" w:rsidRDefault="00D17734" w:rsidP="00D17734">
            <w:pPr>
              <w:jc w:val="both"/>
              <w:rPr>
                <w:rFonts w:ascii="Tahoma" w:hAnsi="Tahoma" w:cs="Tahoma"/>
                <w:b/>
              </w:rPr>
            </w:pPr>
            <w:r w:rsidRPr="00252E11">
              <w:rPr>
                <w:rFonts w:ascii="Tahoma" w:hAnsi="Tahoma" w:cs="Tahoma"/>
                <w:b/>
              </w:rPr>
              <w:t>1” – 1/2”</w:t>
            </w:r>
          </w:p>
        </w:tc>
        <w:tc>
          <w:tcPr>
            <w:tcW w:w="871" w:type="pct"/>
            <w:vAlign w:val="center"/>
          </w:tcPr>
          <w:p w:rsidR="00D17734" w:rsidRPr="00252E11" w:rsidRDefault="00D17734" w:rsidP="00D17734">
            <w:pPr>
              <w:jc w:val="both"/>
              <w:rPr>
                <w:rFonts w:ascii="Tahoma" w:hAnsi="Tahoma" w:cs="Tahoma"/>
                <w:b/>
              </w:rPr>
            </w:pPr>
            <w:r w:rsidRPr="00252E11">
              <w:rPr>
                <w:rFonts w:ascii="Tahoma" w:hAnsi="Tahoma" w:cs="Tahoma"/>
                <w:b/>
              </w:rPr>
              <w:t>210</w:t>
            </w:r>
          </w:p>
        </w:tc>
        <w:tc>
          <w:tcPr>
            <w:tcW w:w="969" w:type="pct"/>
            <w:vAlign w:val="center"/>
          </w:tcPr>
          <w:p w:rsidR="00D17734" w:rsidRPr="00252E11" w:rsidRDefault="00D17734" w:rsidP="00D17734">
            <w:pPr>
              <w:jc w:val="both"/>
              <w:rPr>
                <w:rFonts w:ascii="Tahoma" w:hAnsi="Tahoma" w:cs="Tahoma"/>
                <w:b/>
              </w:rPr>
            </w:pPr>
            <w:r w:rsidRPr="00252E11">
              <w:rPr>
                <w:rFonts w:ascii="Tahoma" w:hAnsi="Tahoma" w:cs="Tahoma"/>
                <w:b/>
              </w:rPr>
              <w:t>350</w:t>
            </w:r>
          </w:p>
        </w:tc>
        <w:tc>
          <w:tcPr>
            <w:tcW w:w="694" w:type="pct"/>
            <w:vAlign w:val="center"/>
          </w:tcPr>
          <w:p w:rsidR="00D17734" w:rsidRPr="00252E11" w:rsidRDefault="00D17734" w:rsidP="00D17734">
            <w:pPr>
              <w:jc w:val="both"/>
              <w:rPr>
                <w:rFonts w:ascii="Tahoma" w:hAnsi="Tahoma" w:cs="Tahoma"/>
                <w:b/>
              </w:rPr>
            </w:pPr>
            <w:r w:rsidRPr="00252E11">
              <w:rPr>
                <w:rFonts w:ascii="Tahoma" w:hAnsi="Tahoma" w:cs="Tahoma"/>
                <w:b/>
              </w:rPr>
              <w:t>0,5</w:t>
            </w:r>
          </w:p>
        </w:tc>
        <w:tc>
          <w:tcPr>
            <w:tcW w:w="685" w:type="pct"/>
            <w:vAlign w:val="center"/>
          </w:tcPr>
          <w:p w:rsidR="00D17734" w:rsidRPr="00252E11" w:rsidRDefault="00D17734" w:rsidP="00D17734">
            <w:pPr>
              <w:jc w:val="both"/>
              <w:rPr>
                <w:rFonts w:ascii="Tahoma" w:hAnsi="Tahoma" w:cs="Tahoma"/>
                <w:b/>
              </w:rPr>
            </w:pPr>
            <w:r w:rsidRPr="00252E11">
              <w:rPr>
                <w:rFonts w:ascii="Tahoma" w:hAnsi="Tahoma" w:cs="Tahoma"/>
                <w:b/>
              </w:rPr>
              <w:t>2 – 4</w:t>
            </w:r>
          </w:p>
        </w:tc>
      </w:tr>
      <w:tr w:rsidR="00D17734" w:rsidRPr="00252E11" w:rsidTr="00D17734">
        <w:trPr>
          <w:trHeight w:val="305"/>
        </w:trPr>
        <w:tc>
          <w:tcPr>
            <w:tcW w:w="909" w:type="pct"/>
            <w:vAlign w:val="center"/>
          </w:tcPr>
          <w:p w:rsidR="00D17734" w:rsidRPr="00252E11" w:rsidRDefault="00D17734" w:rsidP="00D17734">
            <w:pPr>
              <w:jc w:val="both"/>
              <w:rPr>
                <w:rFonts w:ascii="Tahoma" w:hAnsi="Tahoma" w:cs="Tahoma"/>
              </w:rPr>
            </w:pPr>
            <w:r w:rsidRPr="00252E11">
              <w:rPr>
                <w:rFonts w:ascii="Tahoma" w:hAnsi="Tahoma" w:cs="Tahoma"/>
              </w:rPr>
              <w:t>Tipo “B” 180</w:t>
            </w:r>
          </w:p>
        </w:tc>
        <w:tc>
          <w:tcPr>
            <w:tcW w:w="871" w:type="pct"/>
            <w:vAlign w:val="center"/>
          </w:tcPr>
          <w:p w:rsidR="00D17734" w:rsidRPr="00252E11" w:rsidRDefault="00D17734" w:rsidP="00D17734">
            <w:pPr>
              <w:jc w:val="both"/>
              <w:rPr>
                <w:rFonts w:ascii="Tahoma" w:hAnsi="Tahoma" w:cs="Tahoma"/>
              </w:rPr>
            </w:pPr>
            <w:r w:rsidRPr="00252E11">
              <w:rPr>
                <w:rFonts w:ascii="Tahoma" w:hAnsi="Tahoma" w:cs="Tahoma"/>
              </w:rPr>
              <w:t>1” – 11/2”</w:t>
            </w:r>
          </w:p>
        </w:tc>
        <w:tc>
          <w:tcPr>
            <w:tcW w:w="871" w:type="pct"/>
            <w:vAlign w:val="center"/>
          </w:tcPr>
          <w:p w:rsidR="00D17734" w:rsidRPr="00252E11" w:rsidRDefault="00D17734" w:rsidP="00D17734">
            <w:pPr>
              <w:jc w:val="both"/>
              <w:rPr>
                <w:rFonts w:ascii="Tahoma" w:hAnsi="Tahoma" w:cs="Tahoma"/>
              </w:rPr>
            </w:pPr>
            <w:r w:rsidRPr="00252E11">
              <w:rPr>
                <w:rFonts w:ascii="Tahoma" w:hAnsi="Tahoma" w:cs="Tahoma"/>
              </w:rPr>
              <w:t>180</w:t>
            </w:r>
          </w:p>
        </w:tc>
        <w:tc>
          <w:tcPr>
            <w:tcW w:w="969" w:type="pct"/>
            <w:vAlign w:val="center"/>
          </w:tcPr>
          <w:p w:rsidR="00D17734" w:rsidRPr="00252E11" w:rsidRDefault="00D17734" w:rsidP="00D17734">
            <w:pPr>
              <w:jc w:val="both"/>
              <w:rPr>
                <w:rFonts w:ascii="Tahoma" w:hAnsi="Tahoma" w:cs="Tahoma"/>
              </w:rPr>
            </w:pPr>
            <w:r w:rsidRPr="00252E11">
              <w:rPr>
                <w:rFonts w:ascii="Tahoma" w:hAnsi="Tahoma" w:cs="Tahoma"/>
              </w:rPr>
              <w:t>310</w:t>
            </w:r>
          </w:p>
        </w:tc>
        <w:tc>
          <w:tcPr>
            <w:tcW w:w="694" w:type="pct"/>
            <w:vAlign w:val="center"/>
          </w:tcPr>
          <w:p w:rsidR="00D17734" w:rsidRPr="00252E11" w:rsidRDefault="00D17734" w:rsidP="00D17734">
            <w:pPr>
              <w:jc w:val="both"/>
              <w:rPr>
                <w:rFonts w:ascii="Tahoma" w:hAnsi="Tahoma" w:cs="Tahoma"/>
              </w:rPr>
            </w:pPr>
            <w:r w:rsidRPr="00252E11">
              <w:rPr>
                <w:rFonts w:ascii="Tahoma" w:hAnsi="Tahoma" w:cs="Tahoma"/>
              </w:rPr>
              <w:t>0,55</w:t>
            </w:r>
          </w:p>
        </w:tc>
        <w:tc>
          <w:tcPr>
            <w:tcW w:w="685" w:type="pct"/>
            <w:vAlign w:val="center"/>
          </w:tcPr>
          <w:p w:rsidR="00D17734" w:rsidRPr="00252E11" w:rsidRDefault="00D17734" w:rsidP="00D17734">
            <w:pPr>
              <w:jc w:val="both"/>
              <w:rPr>
                <w:rFonts w:ascii="Tahoma" w:hAnsi="Tahoma" w:cs="Tahoma"/>
              </w:rPr>
            </w:pPr>
            <w:r w:rsidRPr="00252E11">
              <w:rPr>
                <w:rFonts w:ascii="Tahoma" w:hAnsi="Tahoma" w:cs="Tahoma"/>
              </w:rPr>
              <w:t>2 – 4</w:t>
            </w:r>
          </w:p>
        </w:tc>
      </w:tr>
      <w:tr w:rsidR="00D17734" w:rsidRPr="00252E11" w:rsidTr="00D17734">
        <w:trPr>
          <w:trHeight w:val="304"/>
        </w:trPr>
        <w:tc>
          <w:tcPr>
            <w:tcW w:w="909" w:type="pct"/>
            <w:vAlign w:val="center"/>
          </w:tcPr>
          <w:p w:rsidR="00D17734" w:rsidRPr="00252E11" w:rsidRDefault="00D17734" w:rsidP="00D17734">
            <w:pPr>
              <w:jc w:val="both"/>
              <w:rPr>
                <w:rFonts w:ascii="Tahoma" w:hAnsi="Tahoma" w:cs="Tahoma"/>
              </w:rPr>
            </w:pPr>
            <w:r w:rsidRPr="00252E11">
              <w:rPr>
                <w:rFonts w:ascii="Tahoma" w:hAnsi="Tahoma" w:cs="Tahoma"/>
              </w:rPr>
              <w:t>Tipo “C” 160</w:t>
            </w:r>
          </w:p>
        </w:tc>
        <w:tc>
          <w:tcPr>
            <w:tcW w:w="871" w:type="pct"/>
            <w:vAlign w:val="center"/>
          </w:tcPr>
          <w:p w:rsidR="00D17734" w:rsidRPr="00252E11" w:rsidRDefault="00D17734" w:rsidP="00D17734">
            <w:pPr>
              <w:jc w:val="both"/>
              <w:rPr>
                <w:rFonts w:ascii="Tahoma" w:hAnsi="Tahoma" w:cs="Tahoma"/>
              </w:rPr>
            </w:pPr>
            <w:r w:rsidRPr="00252E11">
              <w:rPr>
                <w:rFonts w:ascii="Tahoma" w:hAnsi="Tahoma" w:cs="Tahoma"/>
              </w:rPr>
              <w:t>1” – 11/2”</w:t>
            </w:r>
          </w:p>
        </w:tc>
        <w:tc>
          <w:tcPr>
            <w:tcW w:w="871" w:type="pct"/>
            <w:vAlign w:val="center"/>
          </w:tcPr>
          <w:p w:rsidR="00D17734" w:rsidRPr="00252E11" w:rsidRDefault="00D17734" w:rsidP="00D17734">
            <w:pPr>
              <w:jc w:val="both"/>
              <w:rPr>
                <w:rFonts w:ascii="Tahoma" w:hAnsi="Tahoma" w:cs="Tahoma"/>
              </w:rPr>
            </w:pPr>
            <w:r w:rsidRPr="00252E11">
              <w:rPr>
                <w:rFonts w:ascii="Tahoma" w:hAnsi="Tahoma" w:cs="Tahoma"/>
              </w:rPr>
              <w:t>160</w:t>
            </w:r>
          </w:p>
        </w:tc>
        <w:tc>
          <w:tcPr>
            <w:tcW w:w="969" w:type="pct"/>
            <w:vAlign w:val="center"/>
          </w:tcPr>
          <w:p w:rsidR="00D17734" w:rsidRPr="00252E11" w:rsidRDefault="00D17734" w:rsidP="00D17734">
            <w:pPr>
              <w:jc w:val="both"/>
              <w:rPr>
                <w:rFonts w:ascii="Tahoma" w:hAnsi="Tahoma" w:cs="Tahoma"/>
              </w:rPr>
            </w:pPr>
            <w:r w:rsidRPr="00252E11">
              <w:rPr>
                <w:rFonts w:ascii="Tahoma" w:hAnsi="Tahoma" w:cs="Tahoma"/>
              </w:rPr>
              <w:t>250</w:t>
            </w:r>
          </w:p>
        </w:tc>
        <w:tc>
          <w:tcPr>
            <w:tcW w:w="694" w:type="pct"/>
            <w:vAlign w:val="center"/>
          </w:tcPr>
          <w:p w:rsidR="00D17734" w:rsidRPr="00252E11" w:rsidRDefault="00D17734" w:rsidP="00D17734">
            <w:pPr>
              <w:jc w:val="both"/>
              <w:rPr>
                <w:rFonts w:ascii="Tahoma" w:hAnsi="Tahoma" w:cs="Tahoma"/>
              </w:rPr>
            </w:pPr>
            <w:r w:rsidRPr="00252E11">
              <w:rPr>
                <w:rFonts w:ascii="Tahoma" w:hAnsi="Tahoma" w:cs="Tahoma"/>
              </w:rPr>
              <w:t>0,6</w:t>
            </w:r>
          </w:p>
        </w:tc>
        <w:tc>
          <w:tcPr>
            <w:tcW w:w="685" w:type="pct"/>
            <w:vAlign w:val="center"/>
          </w:tcPr>
          <w:p w:rsidR="00D17734" w:rsidRPr="00252E11" w:rsidRDefault="00D17734" w:rsidP="00D17734">
            <w:pPr>
              <w:jc w:val="both"/>
              <w:rPr>
                <w:rFonts w:ascii="Tahoma" w:hAnsi="Tahoma" w:cs="Tahoma"/>
              </w:rPr>
            </w:pPr>
            <w:r w:rsidRPr="00252E11">
              <w:rPr>
                <w:rFonts w:ascii="Tahoma" w:hAnsi="Tahoma" w:cs="Tahoma"/>
              </w:rPr>
              <w:t>2 – 3</w:t>
            </w:r>
          </w:p>
        </w:tc>
      </w:tr>
      <w:tr w:rsidR="00D17734" w:rsidRPr="00252E11" w:rsidTr="00D17734">
        <w:trPr>
          <w:trHeight w:val="304"/>
        </w:trPr>
        <w:tc>
          <w:tcPr>
            <w:tcW w:w="909" w:type="pct"/>
            <w:vAlign w:val="center"/>
          </w:tcPr>
          <w:p w:rsidR="00D17734" w:rsidRPr="00252E11" w:rsidRDefault="00D17734" w:rsidP="00D17734">
            <w:pPr>
              <w:jc w:val="both"/>
              <w:rPr>
                <w:rFonts w:ascii="Tahoma" w:hAnsi="Tahoma" w:cs="Tahoma"/>
              </w:rPr>
            </w:pPr>
            <w:r w:rsidRPr="00252E11">
              <w:rPr>
                <w:rFonts w:ascii="Tahoma" w:hAnsi="Tahoma" w:cs="Tahoma"/>
              </w:rPr>
              <w:t>Tipo “D” 130</w:t>
            </w:r>
          </w:p>
        </w:tc>
        <w:tc>
          <w:tcPr>
            <w:tcW w:w="871" w:type="pct"/>
            <w:vAlign w:val="center"/>
          </w:tcPr>
          <w:p w:rsidR="00D17734" w:rsidRPr="00252E11" w:rsidRDefault="00D17734" w:rsidP="00D17734">
            <w:pPr>
              <w:jc w:val="both"/>
              <w:rPr>
                <w:rFonts w:ascii="Tahoma" w:hAnsi="Tahoma" w:cs="Tahoma"/>
              </w:rPr>
            </w:pPr>
            <w:r w:rsidRPr="00252E11">
              <w:rPr>
                <w:rFonts w:ascii="Tahoma" w:hAnsi="Tahoma" w:cs="Tahoma"/>
              </w:rPr>
              <w:t>2”</w:t>
            </w:r>
          </w:p>
        </w:tc>
        <w:tc>
          <w:tcPr>
            <w:tcW w:w="871" w:type="pct"/>
            <w:vAlign w:val="center"/>
          </w:tcPr>
          <w:p w:rsidR="00D17734" w:rsidRPr="00252E11" w:rsidRDefault="00D17734" w:rsidP="00D17734">
            <w:pPr>
              <w:jc w:val="both"/>
              <w:rPr>
                <w:rFonts w:ascii="Tahoma" w:hAnsi="Tahoma" w:cs="Tahoma"/>
              </w:rPr>
            </w:pPr>
            <w:r w:rsidRPr="00252E11">
              <w:rPr>
                <w:rFonts w:ascii="Tahoma" w:hAnsi="Tahoma" w:cs="Tahoma"/>
              </w:rPr>
              <w:t>130</w:t>
            </w:r>
          </w:p>
        </w:tc>
        <w:tc>
          <w:tcPr>
            <w:tcW w:w="969" w:type="pct"/>
            <w:vAlign w:val="center"/>
          </w:tcPr>
          <w:p w:rsidR="00D17734" w:rsidRPr="00252E11" w:rsidRDefault="00D17734" w:rsidP="00D17734">
            <w:pPr>
              <w:jc w:val="both"/>
              <w:rPr>
                <w:rFonts w:ascii="Tahoma" w:hAnsi="Tahoma" w:cs="Tahoma"/>
              </w:rPr>
            </w:pPr>
            <w:r w:rsidRPr="00252E11">
              <w:rPr>
                <w:rFonts w:ascii="Tahoma" w:hAnsi="Tahoma" w:cs="Tahoma"/>
              </w:rPr>
              <w:t>230</w:t>
            </w:r>
          </w:p>
        </w:tc>
        <w:tc>
          <w:tcPr>
            <w:tcW w:w="694" w:type="pct"/>
            <w:vAlign w:val="center"/>
          </w:tcPr>
          <w:p w:rsidR="00D17734" w:rsidRPr="00252E11" w:rsidRDefault="00D17734" w:rsidP="00D17734">
            <w:pPr>
              <w:jc w:val="both"/>
              <w:rPr>
                <w:rFonts w:ascii="Tahoma" w:hAnsi="Tahoma" w:cs="Tahoma"/>
              </w:rPr>
            </w:pPr>
            <w:r w:rsidRPr="00252E11">
              <w:rPr>
                <w:rFonts w:ascii="Tahoma" w:hAnsi="Tahoma" w:cs="Tahoma"/>
              </w:rPr>
              <w:t>0,7</w:t>
            </w:r>
          </w:p>
        </w:tc>
        <w:tc>
          <w:tcPr>
            <w:tcW w:w="685" w:type="pct"/>
            <w:vAlign w:val="center"/>
          </w:tcPr>
          <w:p w:rsidR="00D17734" w:rsidRPr="00252E11" w:rsidRDefault="00D17734" w:rsidP="00D17734">
            <w:pPr>
              <w:jc w:val="both"/>
              <w:rPr>
                <w:rFonts w:ascii="Tahoma" w:hAnsi="Tahoma" w:cs="Tahoma"/>
              </w:rPr>
            </w:pPr>
            <w:r w:rsidRPr="00252E11">
              <w:rPr>
                <w:rFonts w:ascii="Tahoma" w:hAnsi="Tahoma" w:cs="Tahoma"/>
              </w:rPr>
              <w:t>2 – 3</w:t>
            </w:r>
          </w:p>
        </w:tc>
      </w:tr>
      <w:tr w:rsidR="00D17734" w:rsidRPr="00252E11" w:rsidTr="00D17734">
        <w:trPr>
          <w:trHeight w:val="305"/>
        </w:trPr>
        <w:tc>
          <w:tcPr>
            <w:tcW w:w="909" w:type="pct"/>
            <w:vAlign w:val="center"/>
          </w:tcPr>
          <w:p w:rsidR="00D17734" w:rsidRPr="00252E11" w:rsidRDefault="00D17734" w:rsidP="00D17734">
            <w:pPr>
              <w:jc w:val="both"/>
              <w:rPr>
                <w:rFonts w:ascii="Tahoma" w:hAnsi="Tahoma" w:cs="Tahoma"/>
              </w:rPr>
            </w:pPr>
            <w:r w:rsidRPr="00252E11">
              <w:rPr>
                <w:rFonts w:ascii="Tahoma" w:hAnsi="Tahoma" w:cs="Tahoma"/>
              </w:rPr>
              <w:t>Tipo “E”</w:t>
            </w:r>
          </w:p>
        </w:tc>
        <w:tc>
          <w:tcPr>
            <w:tcW w:w="871" w:type="pct"/>
            <w:vAlign w:val="center"/>
          </w:tcPr>
          <w:p w:rsidR="00D17734" w:rsidRPr="00252E11" w:rsidRDefault="00D17734" w:rsidP="00D17734">
            <w:pPr>
              <w:jc w:val="both"/>
              <w:rPr>
                <w:rFonts w:ascii="Tahoma" w:hAnsi="Tahoma" w:cs="Tahoma"/>
              </w:rPr>
            </w:pPr>
            <w:r w:rsidRPr="00252E11">
              <w:rPr>
                <w:rFonts w:ascii="Tahoma" w:hAnsi="Tahoma" w:cs="Tahoma"/>
              </w:rPr>
              <w:t>2” – 2 ½”</w:t>
            </w:r>
          </w:p>
        </w:tc>
        <w:tc>
          <w:tcPr>
            <w:tcW w:w="871" w:type="pct"/>
            <w:vAlign w:val="center"/>
          </w:tcPr>
          <w:p w:rsidR="00D17734" w:rsidRPr="00252E11" w:rsidRDefault="00D17734" w:rsidP="00D17734">
            <w:pPr>
              <w:jc w:val="both"/>
              <w:rPr>
                <w:rFonts w:ascii="Tahoma" w:hAnsi="Tahoma" w:cs="Tahoma"/>
              </w:rPr>
            </w:pPr>
            <w:r w:rsidRPr="00252E11">
              <w:rPr>
                <w:rFonts w:ascii="Tahoma" w:hAnsi="Tahoma" w:cs="Tahoma"/>
              </w:rPr>
              <w:t>210</w:t>
            </w:r>
          </w:p>
        </w:tc>
        <w:tc>
          <w:tcPr>
            <w:tcW w:w="969" w:type="pct"/>
            <w:vAlign w:val="center"/>
          </w:tcPr>
          <w:p w:rsidR="00D17734" w:rsidRPr="00252E11" w:rsidRDefault="00D17734" w:rsidP="00D17734">
            <w:pPr>
              <w:jc w:val="both"/>
              <w:rPr>
                <w:rFonts w:ascii="Tahoma" w:hAnsi="Tahoma" w:cs="Tahoma"/>
              </w:rPr>
            </w:pPr>
            <w:r w:rsidRPr="00252E11">
              <w:rPr>
                <w:rFonts w:ascii="Tahoma" w:hAnsi="Tahoma" w:cs="Tahoma"/>
              </w:rPr>
              <w:t>225</w:t>
            </w:r>
          </w:p>
        </w:tc>
        <w:tc>
          <w:tcPr>
            <w:tcW w:w="694" w:type="pct"/>
            <w:vAlign w:val="center"/>
          </w:tcPr>
          <w:p w:rsidR="00D17734" w:rsidRPr="00252E11" w:rsidRDefault="00D17734" w:rsidP="00D17734">
            <w:pPr>
              <w:jc w:val="both"/>
              <w:rPr>
                <w:rFonts w:ascii="Tahoma" w:hAnsi="Tahoma" w:cs="Tahoma"/>
              </w:rPr>
            </w:pPr>
            <w:r w:rsidRPr="00252E11">
              <w:rPr>
                <w:rFonts w:ascii="Tahoma" w:hAnsi="Tahoma" w:cs="Tahoma"/>
              </w:rPr>
              <w:t>0,75</w:t>
            </w:r>
          </w:p>
        </w:tc>
        <w:tc>
          <w:tcPr>
            <w:tcW w:w="685" w:type="pct"/>
            <w:vAlign w:val="center"/>
          </w:tcPr>
          <w:p w:rsidR="00D17734" w:rsidRPr="00252E11" w:rsidRDefault="00D17734" w:rsidP="00D17734">
            <w:pPr>
              <w:jc w:val="both"/>
              <w:rPr>
                <w:rFonts w:ascii="Tahoma" w:hAnsi="Tahoma" w:cs="Tahoma"/>
              </w:rPr>
            </w:pPr>
            <w:r w:rsidRPr="00252E11">
              <w:rPr>
                <w:rFonts w:ascii="Tahoma" w:hAnsi="Tahoma" w:cs="Tahoma"/>
              </w:rPr>
              <w:t>2 – 3</w:t>
            </w:r>
          </w:p>
        </w:tc>
      </w:tr>
    </w:tbl>
    <w:p w:rsidR="00D17734" w:rsidRPr="00252E11" w:rsidRDefault="00D17734" w:rsidP="00D17734">
      <w:pPr>
        <w:jc w:val="both"/>
        <w:rPr>
          <w:rFonts w:ascii="Tahoma" w:hAnsi="Tahoma" w:cs="Tahoma"/>
          <w:b/>
        </w:rPr>
      </w:pPr>
      <w:r w:rsidRPr="00252E11">
        <w:rPr>
          <w:rFonts w:ascii="Tahoma" w:hAnsi="Tahoma" w:cs="Tahoma"/>
          <w:b/>
        </w:rPr>
        <w:t>Criterios de Aceptación y Rechazo</w:t>
      </w:r>
    </w:p>
    <w:p w:rsidR="00D17734" w:rsidRPr="00252E11" w:rsidRDefault="00D17734" w:rsidP="00D17734">
      <w:pPr>
        <w:jc w:val="both"/>
        <w:rPr>
          <w:rFonts w:ascii="Tahoma" w:hAnsi="Tahoma" w:cs="Tahoma"/>
        </w:rPr>
      </w:pPr>
      <w:r w:rsidRPr="00252E11">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D17734" w:rsidRPr="00252E11" w:rsidRDefault="00D17734" w:rsidP="00D17734">
      <w:pPr>
        <w:jc w:val="both"/>
        <w:rPr>
          <w:rFonts w:ascii="Tahoma" w:hAnsi="Tahoma" w:cs="Tahoma"/>
        </w:rPr>
      </w:pPr>
      <w:r w:rsidRPr="00252E11">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D17734" w:rsidRPr="00252E11" w:rsidRDefault="00D17734" w:rsidP="00D17734">
      <w:pPr>
        <w:jc w:val="both"/>
        <w:rPr>
          <w:rFonts w:ascii="Tahoma" w:hAnsi="Tahoma" w:cs="Tahoma"/>
        </w:rPr>
      </w:pPr>
      <w:r w:rsidRPr="00252E11">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rsidR="00D17734" w:rsidRPr="00252E11" w:rsidRDefault="00D17734" w:rsidP="00D17734">
      <w:pPr>
        <w:jc w:val="both"/>
        <w:rPr>
          <w:rFonts w:ascii="Tahoma" w:hAnsi="Tahoma" w:cs="Tahoma"/>
        </w:rPr>
      </w:pPr>
      <w:r w:rsidRPr="00252E11">
        <w:rPr>
          <w:rFonts w:ascii="Tahoma" w:hAnsi="Tahoma" w:cs="Tahoma"/>
        </w:rPr>
        <w:t>Todos los ensayos, pruebas, demoliciones, curados y reemplazos necesarios serán cancelados por el Contratista.</w:t>
      </w:r>
    </w:p>
    <w:p w:rsidR="00D17734" w:rsidRPr="00252E11" w:rsidRDefault="00D17734" w:rsidP="00D17734">
      <w:pPr>
        <w:jc w:val="both"/>
        <w:rPr>
          <w:rFonts w:ascii="Tahoma" w:hAnsi="Tahoma" w:cs="Tahoma"/>
          <w:b/>
        </w:rPr>
      </w:pPr>
      <w:r w:rsidRPr="00252E11">
        <w:rPr>
          <w:rFonts w:ascii="Tahoma" w:hAnsi="Tahoma" w:cs="Tahoma"/>
          <w:b/>
        </w:rPr>
        <w:t>Reparación del Hormigón Armado</w:t>
      </w:r>
    </w:p>
    <w:p w:rsidR="00D17734" w:rsidRPr="00252E11" w:rsidRDefault="00D17734" w:rsidP="00D17734">
      <w:pPr>
        <w:jc w:val="both"/>
        <w:rPr>
          <w:rFonts w:ascii="Tahoma" w:hAnsi="Tahoma" w:cs="Tahoma"/>
        </w:rPr>
      </w:pPr>
      <w:r w:rsidRPr="00252E11">
        <w:rPr>
          <w:rFonts w:ascii="Tahoma" w:hAnsi="Tahoma" w:cs="Tahoma"/>
        </w:rPr>
        <w:t>El Supervisor de Obra definirá si un defecto o daño del elemento es reparable o corresponde su demolición y reconstrucción.</w:t>
      </w:r>
    </w:p>
    <w:p w:rsidR="00D17734" w:rsidRPr="00252E11" w:rsidRDefault="00D17734" w:rsidP="00D17734">
      <w:pPr>
        <w:jc w:val="both"/>
        <w:rPr>
          <w:rFonts w:ascii="Tahoma" w:hAnsi="Tahoma" w:cs="Tahoma"/>
        </w:rPr>
      </w:pPr>
      <w:r w:rsidRPr="00252E11">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rsidR="00D17734" w:rsidRPr="00252E11" w:rsidRDefault="00D17734" w:rsidP="00D17734">
      <w:pPr>
        <w:jc w:val="both"/>
        <w:rPr>
          <w:rFonts w:ascii="Tahoma" w:hAnsi="Tahoma" w:cs="Tahoma"/>
        </w:rPr>
      </w:pPr>
      <w:r w:rsidRPr="00252E11">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D17734" w:rsidRPr="00252E11" w:rsidRDefault="00D17734" w:rsidP="00D17734">
      <w:pPr>
        <w:jc w:val="both"/>
        <w:rPr>
          <w:rFonts w:ascii="Tahoma" w:hAnsi="Tahoma" w:cs="Tahoma"/>
        </w:rPr>
      </w:pPr>
      <w:r w:rsidRPr="00252E11">
        <w:rPr>
          <w:rFonts w:ascii="Tahoma" w:hAnsi="Tahoma" w:cs="Tahoma"/>
        </w:rPr>
        <w:t>Para la ejecución de la reparación, primero se deberá eliminar el hormigón defectuoso eliminado en la profundidad necesaria sin afectar la estabilidad de la estructura.</w:t>
      </w:r>
    </w:p>
    <w:p w:rsidR="00D17734" w:rsidRPr="00252E11" w:rsidRDefault="00D17734" w:rsidP="00D17734">
      <w:pPr>
        <w:jc w:val="both"/>
        <w:rPr>
          <w:rFonts w:ascii="Tahoma" w:hAnsi="Tahoma" w:cs="Tahoma"/>
        </w:rPr>
      </w:pPr>
      <w:r w:rsidRPr="00252E11">
        <w:rPr>
          <w:rFonts w:ascii="Tahoma" w:hAnsi="Tahoma" w:cs="Tahoma"/>
        </w:rPr>
        <w:t xml:space="preserve">Cuando las armaduras resulten afectadas por la cavidad, el hormigón se eliminará hasta que quede un espesor mínimo de 2.5 cm alrededor de la barra.  </w:t>
      </w:r>
    </w:p>
    <w:p w:rsidR="00D17734" w:rsidRPr="00252E11" w:rsidRDefault="00D17734" w:rsidP="00D17734">
      <w:pPr>
        <w:jc w:val="both"/>
        <w:rPr>
          <w:rFonts w:ascii="Tahoma" w:hAnsi="Tahoma" w:cs="Tahoma"/>
        </w:rPr>
      </w:pPr>
      <w:r w:rsidRPr="00252E11">
        <w:rPr>
          <w:rFonts w:ascii="Tahoma" w:hAnsi="Tahoma" w:cs="Tahoma"/>
        </w:rPr>
        <w:t xml:space="preserve"> Las rebabas y protuberancias serán totalmente eliminadas y las superficies desgastadas hasta condicionarlas con las zonas vecinas.</w:t>
      </w:r>
    </w:p>
    <w:p w:rsidR="00D17734" w:rsidRPr="00252E11" w:rsidRDefault="00D17734" w:rsidP="00D17734">
      <w:pPr>
        <w:jc w:val="both"/>
        <w:rPr>
          <w:rFonts w:ascii="Tahoma" w:hAnsi="Tahoma" w:cs="Tahoma"/>
        </w:rPr>
      </w:pPr>
      <w:r w:rsidRPr="00252E11">
        <w:rPr>
          <w:rFonts w:ascii="Tahoma" w:hAnsi="Tahoma" w:cs="Tahoma"/>
        </w:rPr>
        <w:t>Se deberá aplicar un puente de adherencia adecuado para la unión del hormigón viejo con el hormigón nuevo.</w:t>
      </w:r>
    </w:p>
    <w:p w:rsidR="00D17734" w:rsidRPr="00252E11" w:rsidRDefault="00D17734" w:rsidP="00D17734">
      <w:pPr>
        <w:jc w:val="both"/>
        <w:rPr>
          <w:rFonts w:ascii="Tahoma" w:hAnsi="Tahoma" w:cs="Tahoma"/>
        </w:rPr>
      </w:pPr>
      <w:r w:rsidRPr="00252E11">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D17734" w:rsidRPr="00252E11" w:rsidRDefault="00D17734" w:rsidP="00D17734">
      <w:pPr>
        <w:jc w:val="both"/>
        <w:rPr>
          <w:rFonts w:ascii="Tahoma" w:hAnsi="Tahoma" w:cs="Tahoma"/>
          <w:b/>
        </w:rPr>
      </w:pPr>
      <w:r w:rsidRPr="00252E11">
        <w:rPr>
          <w:rFonts w:ascii="Tahoma" w:hAnsi="Tahoma" w:cs="Tahoma"/>
          <w:b/>
        </w:rPr>
        <w:t>MEDICIÓN. -</w:t>
      </w:r>
    </w:p>
    <w:p w:rsidR="00D17734" w:rsidRPr="00252E11" w:rsidRDefault="00D17734" w:rsidP="00D17734">
      <w:pPr>
        <w:jc w:val="both"/>
        <w:rPr>
          <w:rFonts w:ascii="Tahoma" w:hAnsi="Tahoma" w:cs="Tahoma"/>
        </w:rPr>
      </w:pPr>
      <w:r w:rsidRPr="00252E11">
        <w:rPr>
          <w:rFonts w:ascii="Tahoma" w:hAnsi="Tahoma" w:cs="Tahoma"/>
        </w:rPr>
        <w:t xml:space="preserve">La Viga de Arriostre de Hormigón Armado </w:t>
      </w:r>
      <w:r w:rsidRPr="00282067">
        <w:rPr>
          <w:rFonts w:ascii="Tahoma" w:hAnsi="Tahoma" w:cs="Tahoma"/>
        </w:rPr>
        <w:t>(0,15X0,20)</w:t>
      </w:r>
      <w:r>
        <w:rPr>
          <w:rFonts w:ascii="Tahoma" w:hAnsi="Tahoma" w:cs="Tahoma"/>
        </w:rPr>
        <w:t xml:space="preserve"> </w:t>
      </w:r>
      <w:r w:rsidRPr="00252E11">
        <w:rPr>
          <w:rFonts w:ascii="Tahoma" w:hAnsi="Tahoma" w:cs="Tahoma"/>
        </w:rPr>
        <w:t xml:space="preserve">será medida en </w:t>
      </w:r>
      <w:r w:rsidRPr="00252E11">
        <w:rPr>
          <w:rFonts w:ascii="Tahoma" w:hAnsi="Tahoma" w:cs="Tahoma"/>
          <w:b/>
        </w:rPr>
        <w:t>metros cúbicos</w:t>
      </w:r>
      <w:r w:rsidRPr="00252E11">
        <w:rPr>
          <w:rFonts w:ascii="Tahoma" w:hAnsi="Tahoma" w:cs="Tahoma"/>
        </w:rPr>
        <w:t>. Tomando en cuenta únicamente el volumen neto del trabajo ejecutado indicado en los planos y/o instrucciones escritas del Supervisor de Obra.</w:t>
      </w:r>
    </w:p>
    <w:p w:rsidR="00D17734" w:rsidRPr="00252E11" w:rsidRDefault="00D17734" w:rsidP="00D17734">
      <w:pPr>
        <w:jc w:val="both"/>
        <w:rPr>
          <w:rFonts w:ascii="Tahoma" w:hAnsi="Tahoma" w:cs="Tahoma"/>
          <w:b/>
        </w:rPr>
      </w:pPr>
      <w:r w:rsidRPr="00252E11">
        <w:rPr>
          <w:rFonts w:ascii="Tahoma" w:hAnsi="Tahoma" w:cs="Tahoma"/>
          <w:b/>
        </w:rPr>
        <w:t>FORMA DE PAGO. -</w:t>
      </w:r>
    </w:p>
    <w:p w:rsidR="00D17734" w:rsidRPr="00252E11" w:rsidRDefault="00D17734" w:rsidP="00D17734">
      <w:pPr>
        <w:jc w:val="both"/>
        <w:rPr>
          <w:rFonts w:ascii="Tahoma" w:hAnsi="Tahoma" w:cs="Tahoma"/>
        </w:rPr>
      </w:pPr>
      <w:r w:rsidRPr="00252E11">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rsidR="00D17734" w:rsidRDefault="00D17734" w:rsidP="00D17734">
      <w:pPr>
        <w:jc w:val="both"/>
        <w:rPr>
          <w:rFonts w:ascii="Tahoma" w:hAnsi="Tahoma" w:cs="Tahoma"/>
        </w:rPr>
      </w:pPr>
      <w:r w:rsidRPr="00252E11">
        <w:rPr>
          <w:rFonts w:ascii="Tahoma" w:hAnsi="Tahoma" w:cs="Tahoma"/>
        </w:rPr>
        <w:t>Dicho precio será en compensación total por los materiales, mano de obra, herramientas, equipo señalado en el análisis de precios unitarios para la adecuada y correcta ejecución de los trabajos.</w:t>
      </w: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D17734" w:rsidTr="00D17734">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D17734" w:rsidRDefault="00D17734" w:rsidP="00D17734">
            <w:pPr>
              <w:widowControl w:val="0"/>
              <w:autoSpaceDE w:val="0"/>
              <w:autoSpaceDN w:val="0"/>
              <w:jc w:val="both"/>
              <w:rPr>
                <w:rFonts w:ascii="Tahoma" w:eastAsia="Arial" w:hAnsi="Tahoma" w:cs="Tahoma"/>
                <w:b/>
                <w:bCs/>
              </w:rPr>
            </w:pPr>
            <w:bookmarkStart w:id="292" w:name="_Hlk164141524"/>
            <w:r>
              <w:rPr>
                <w:rFonts w:ascii="Tahoma" w:eastAsia="Arial" w:hAnsi="Tahoma" w:cs="Tahoma"/>
                <w:b/>
                <w:bCs/>
              </w:rPr>
              <w:t>ÍTEM  7</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17734" w:rsidRDefault="00D17734" w:rsidP="00D17734">
            <w:pPr>
              <w:widowControl w:val="0"/>
              <w:autoSpaceDE w:val="0"/>
              <w:autoSpaceDN w:val="0"/>
              <w:jc w:val="center"/>
              <w:rPr>
                <w:rFonts w:ascii="Tahoma" w:eastAsia="Arial" w:hAnsi="Tahoma" w:cs="Tahoma"/>
                <w:b/>
                <w:bCs/>
              </w:rPr>
            </w:pPr>
            <w:r w:rsidRPr="00CF62C2">
              <w:rPr>
                <w:rFonts w:ascii="Tahoma" w:eastAsia="Arial" w:hAnsi="Tahoma" w:cs="Tahoma"/>
                <w:b/>
                <w:bCs/>
              </w:rPr>
              <w:t>VN-OG-BHC-1</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17734" w:rsidRDefault="00D17734" w:rsidP="00D17734">
            <w:pPr>
              <w:widowControl w:val="0"/>
              <w:autoSpaceDE w:val="0"/>
              <w:autoSpaceDN w:val="0"/>
              <w:jc w:val="center"/>
              <w:rPr>
                <w:rFonts w:ascii="Tahoma" w:eastAsia="Arial" w:hAnsi="Tahoma" w:cs="Tahoma"/>
                <w:b/>
                <w:bCs/>
              </w:rPr>
            </w:pPr>
            <w:r w:rsidRPr="00A060B9">
              <w:rPr>
                <w:rFonts w:ascii="Tahoma" w:eastAsia="Arial" w:hAnsi="Tahoma" w:cs="Tahoma"/>
                <w:b/>
                <w:bCs/>
              </w:rPr>
              <w:t>BASE DE HORMIGÓN CICLÓPEO PARA COLUMNA</w:t>
            </w:r>
          </w:p>
        </w:tc>
      </w:tr>
      <w:tr w:rsidR="00D17734" w:rsidTr="00D17734">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D17734" w:rsidRDefault="00D17734" w:rsidP="00D17734">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rsidR="00D17734" w:rsidRDefault="00D17734" w:rsidP="00D17734">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17734" w:rsidRDefault="00D17734" w:rsidP="00D17734">
            <w:pPr>
              <w:rPr>
                <w:rFonts w:ascii="Tahoma" w:eastAsia="Arial" w:hAnsi="Tahoma" w:cs="Tahoma"/>
                <w:b/>
                <w:bCs/>
              </w:rPr>
            </w:pPr>
          </w:p>
        </w:tc>
      </w:tr>
    </w:tbl>
    <w:p w:rsidR="00D17734" w:rsidRDefault="00D17734" w:rsidP="00D17734">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rsidR="00D17734" w:rsidRDefault="00D17734" w:rsidP="00D17734">
      <w:pPr>
        <w:widowControl w:val="0"/>
        <w:tabs>
          <w:tab w:val="left" w:pos="560"/>
        </w:tabs>
        <w:autoSpaceDE w:val="0"/>
        <w:autoSpaceDN w:val="0"/>
        <w:jc w:val="both"/>
        <w:rPr>
          <w:rFonts w:ascii="Tahoma" w:eastAsia="Arial" w:hAnsi="Tahoma" w:cs="Tahoma"/>
          <w:color w:val="000000"/>
        </w:rPr>
      </w:pPr>
      <w:r w:rsidRPr="00CF62C2">
        <w:rPr>
          <w:rFonts w:ascii="Tahoma" w:eastAsia="Arial" w:hAnsi="Tahoma" w:cs="Tahoma"/>
          <w:color w:val="000000"/>
        </w:rPr>
        <w:t>Este ítem se refiere a la construcción de base de hormigón ciclópeo para columna de acuerdo a las dimensiones, dosificaciones de hormigón 1:3:3 con 60% de piedra y otros detalles señalados en los planos constructivos y/o instrucciones del Supervisor de Obra.</w:t>
      </w:r>
    </w:p>
    <w:p w:rsidR="00D17734" w:rsidRDefault="00D17734" w:rsidP="00D17734">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MATERIALES, HERRAMIENTAS Y EQUIPO. -</w:t>
      </w:r>
    </w:p>
    <w:p w:rsidR="00D17734" w:rsidRDefault="00D17734" w:rsidP="00D17734">
      <w:pPr>
        <w:widowControl w:val="0"/>
        <w:tabs>
          <w:tab w:val="left" w:pos="8711"/>
        </w:tabs>
        <w:autoSpaceDE w:val="0"/>
        <w:autoSpaceDN w:val="0"/>
        <w:rPr>
          <w:rFonts w:ascii="Tahoma" w:eastAsia="Arial" w:hAnsi="Tahoma" w:cs="Tahoma"/>
        </w:rPr>
      </w:pPr>
      <w:r>
        <w:rPr>
          <w:rFonts w:ascii="Tahoma" w:eastAsia="Arial" w:hAnsi="Tahoma" w:cs="Tahoma"/>
        </w:rPr>
        <w:t>Los materiales a emplearse deberán ser suministrados de acuerdo al siguiente detalle</w:t>
      </w:r>
    </w:p>
    <w:tbl>
      <w:tblPr>
        <w:tblW w:w="721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04"/>
        <w:gridCol w:w="2213"/>
      </w:tblGrid>
      <w:tr w:rsidR="00D17734" w:rsidTr="00D1773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rsidR="00D17734" w:rsidRDefault="00D17734" w:rsidP="00D17734">
            <w:pPr>
              <w:widowControl w:val="0"/>
              <w:autoSpaceDE w:val="0"/>
              <w:autoSpaceDN w:val="0"/>
              <w:jc w:val="center"/>
              <w:rPr>
                <w:rFonts w:ascii="Tahoma" w:eastAsia="Arial" w:hAnsi="Tahoma" w:cs="Tahoma"/>
                <w:color w:val="333333"/>
                <w:lang w:eastAsia="es-BO"/>
              </w:rPr>
            </w:pPr>
            <w:r>
              <w:rPr>
                <w:rFonts w:ascii="Tahoma" w:eastAsia="Arial"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rsidR="00D17734" w:rsidRDefault="00D17734" w:rsidP="00D17734">
            <w:pPr>
              <w:widowControl w:val="0"/>
              <w:autoSpaceDE w:val="0"/>
              <w:autoSpaceDN w:val="0"/>
              <w:jc w:val="center"/>
              <w:rPr>
                <w:rFonts w:ascii="Tahoma" w:eastAsia="Arial" w:hAnsi="Tahoma" w:cs="Tahoma"/>
                <w:color w:val="333333"/>
                <w:lang w:eastAsia="es-BO"/>
              </w:rPr>
            </w:pPr>
            <w:r>
              <w:rPr>
                <w:rFonts w:ascii="Tahoma" w:eastAsia="Arial" w:hAnsi="Tahoma" w:cs="Tahoma"/>
                <w:b/>
                <w:bCs/>
                <w:color w:val="333333"/>
                <w:lang w:eastAsia="es-BO"/>
              </w:rPr>
              <w:t>UNIDAD</w:t>
            </w:r>
          </w:p>
        </w:tc>
      </w:tr>
      <w:tr w:rsidR="00D17734" w:rsidTr="00D17734">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widowControl w:val="0"/>
              <w:autoSpaceDE w:val="0"/>
              <w:autoSpaceDN w:val="0"/>
              <w:rPr>
                <w:rFonts w:ascii="Tahoma" w:eastAsia="Arial" w:hAnsi="Tahoma" w:cs="Tahoma"/>
                <w:color w:val="333333"/>
                <w:lang w:eastAsia="es-BO"/>
              </w:rPr>
            </w:pPr>
            <w:r>
              <w:rPr>
                <w:rFonts w:ascii="Tahoma" w:eastAsia="Arial"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widowControl w:val="0"/>
              <w:autoSpaceDE w:val="0"/>
              <w:autoSpaceDN w:val="0"/>
              <w:jc w:val="center"/>
              <w:rPr>
                <w:rFonts w:ascii="Tahoma" w:eastAsia="Arial" w:hAnsi="Tahoma" w:cs="Tahoma"/>
                <w:color w:val="333333"/>
                <w:lang w:eastAsia="es-BO"/>
              </w:rPr>
            </w:pPr>
            <w:r>
              <w:rPr>
                <w:rFonts w:ascii="Tahoma" w:eastAsia="Arial" w:hAnsi="Tahoma" w:cs="Tahoma"/>
                <w:color w:val="333333"/>
                <w:lang w:eastAsia="es-BO"/>
              </w:rPr>
              <w:t>KG</w:t>
            </w:r>
          </w:p>
        </w:tc>
      </w:tr>
      <w:tr w:rsidR="00D17734" w:rsidTr="00D17734">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widowControl w:val="0"/>
              <w:autoSpaceDE w:val="0"/>
              <w:autoSpaceDN w:val="0"/>
              <w:rPr>
                <w:rFonts w:ascii="Tahoma" w:eastAsia="Arial" w:hAnsi="Tahoma" w:cs="Tahoma"/>
                <w:color w:val="333333"/>
                <w:lang w:eastAsia="es-BO"/>
              </w:rPr>
            </w:pPr>
            <w:r>
              <w:rPr>
                <w:rFonts w:ascii="Tahoma" w:eastAsia="Arial" w:hAnsi="Tahoma" w:cs="Tahoma"/>
                <w:color w:val="333333"/>
                <w:lang w:eastAsia="es-BO"/>
              </w:rPr>
              <w:t xml:space="preserve">PIEDRA </w:t>
            </w:r>
            <w:r w:rsidRPr="00D92DEE">
              <w:rPr>
                <w:rFonts w:ascii="Tahoma" w:eastAsia="Arial" w:hAnsi="Tahoma" w:cs="Tahoma"/>
                <w:color w:val="333333"/>
                <w:lang w:eastAsia="es-BO"/>
              </w:rPr>
              <w:t>MANZANA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widowControl w:val="0"/>
              <w:autoSpaceDE w:val="0"/>
              <w:autoSpaceDN w:val="0"/>
              <w:jc w:val="center"/>
              <w:rPr>
                <w:rFonts w:ascii="Tahoma" w:eastAsia="Arial" w:hAnsi="Tahoma" w:cs="Tahoma"/>
                <w:color w:val="333333"/>
                <w:lang w:eastAsia="es-BO"/>
              </w:rPr>
            </w:pPr>
            <w:r>
              <w:rPr>
                <w:rFonts w:ascii="Tahoma" w:eastAsia="Arial" w:hAnsi="Tahoma" w:cs="Tahoma"/>
                <w:color w:val="333333"/>
                <w:lang w:eastAsia="es-BO"/>
              </w:rPr>
              <w:t>M3</w:t>
            </w:r>
          </w:p>
        </w:tc>
      </w:tr>
      <w:tr w:rsidR="00D17734" w:rsidTr="00D17734">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widowControl w:val="0"/>
              <w:autoSpaceDE w:val="0"/>
              <w:autoSpaceDN w:val="0"/>
              <w:rPr>
                <w:rFonts w:ascii="Tahoma" w:eastAsia="Arial" w:hAnsi="Tahoma" w:cs="Tahoma"/>
                <w:color w:val="333333"/>
                <w:lang w:eastAsia="es-BO"/>
              </w:rPr>
            </w:pPr>
            <w:r>
              <w:rPr>
                <w:rFonts w:ascii="Tahoma" w:eastAsia="Arial" w:hAnsi="Tahoma" w:cs="Tahoma"/>
                <w:color w:val="333333"/>
                <w:lang w:eastAsia="es-BO"/>
              </w:rPr>
              <w:t>GRAVA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widowControl w:val="0"/>
              <w:autoSpaceDE w:val="0"/>
              <w:autoSpaceDN w:val="0"/>
              <w:jc w:val="center"/>
              <w:rPr>
                <w:rFonts w:ascii="Tahoma" w:eastAsia="Arial" w:hAnsi="Tahoma" w:cs="Tahoma"/>
                <w:color w:val="333333"/>
                <w:lang w:eastAsia="es-BO"/>
              </w:rPr>
            </w:pPr>
            <w:r>
              <w:rPr>
                <w:rFonts w:ascii="Tahoma" w:eastAsia="Arial" w:hAnsi="Tahoma" w:cs="Tahoma"/>
                <w:color w:val="333333"/>
                <w:lang w:eastAsia="es-BO"/>
              </w:rPr>
              <w:t>M3</w:t>
            </w:r>
          </w:p>
        </w:tc>
      </w:tr>
      <w:tr w:rsidR="00D17734" w:rsidTr="00D17734">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widowControl w:val="0"/>
              <w:autoSpaceDE w:val="0"/>
              <w:autoSpaceDN w:val="0"/>
              <w:rPr>
                <w:rFonts w:ascii="Tahoma" w:eastAsia="Arial" w:hAnsi="Tahoma" w:cs="Tahoma"/>
                <w:color w:val="333333"/>
                <w:lang w:eastAsia="es-BO"/>
              </w:rPr>
            </w:pPr>
            <w:r>
              <w:rPr>
                <w:rFonts w:ascii="Tahoma" w:eastAsia="Arial" w:hAnsi="Tahoma" w:cs="Tahoma"/>
                <w:color w:val="333333"/>
                <w:lang w:eastAsia="es-BO"/>
              </w:rPr>
              <w:t>ARENA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widowControl w:val="0"/>
              <w:autoSpaceDE w:val="0"/>
              <w:autoSpaceDN w:val="0"/>
              <w:jc w:val="center"/>
              <w:rPr>
                <w:rFonts w:ascii="Tahoma" w:eastAsia="Arial" w:hAnsi="Tahoma" w:cs="Tahoma"/>
                <w:color w:val="333333"/>
                <w:lang w:eastAsia="es-BO"/>
              </w:rPr>
            </w:pPr>
            <w:r>
              <w:rPr>
                <w:rFonts w:ascii="Tahoma" w:eastAsia="Arial" w:hAnsi="Tahoma" w:cs="Tahoma"/>
                <w:color w:val="333333"/>
                <w:lang w:eastAsia="es-BO"/>
              </w:rPr>
              <w:t>M3</w:t>
            </w:r>
          </w:p>
        </w:tc>
      </w:tr>
    </w:tbl>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contratista deberá cumplir con los requisitos establecidos en la Norma Boliviana del Hormigón Armado CBH-87 para los materiales que cubre esta norma.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Cemento Portland</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Pr>
          <w:rFonts w:ascii="Tahoma" w:eastAsia="Arial" w:hAnsi="Tahoma" w:cs="Tahoma"/>
          <w:b/>
        </w:rPr>
        <w:t>mínima de 30 MPa a los 28 días</w:t>
      </w:r>
      <w:r>
        <w:rPr>
          <w:rFonts w:ascii="Tahoma" w:eastAsia="Arial"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Piedra Manzana</w:t>
      </w:r>
    </w:p>
    <w:p w:rsidR="00D17734" w:rsidRPr="006153AB" w:rsidRDefault="00D17734" w:rsidP="00D17734">
      <w:pPr>
        <w:widowControl w:val="0"/>
        <w:tabs>
          <w:tab w:val="left" w:pos="8711"/>
        </w:tabs>
        <w:autoSpaceDE w:val="0"/>
        <w:autoSpaceDN w:val="0"/>
        <w:jc w:val="both"/>
        <w:rPr>
          <w:rFonts w:ascii="Tahoma" w:eastAsia="Arial" w:hAnsi="Tahoma" w:cs="Tahoma"/>
          <w:color w:val="000000"/>
        </w:rPr>
      </w:pPr>
      <w:r w:rsidRPr="006153AB">
        <w:rPr>
          <w:rFonts w:ascii="Tahoma" w:eastAsia="Arial" w:hAnsi="Tahoma" w:cs="Tahoma"/>
          <w:color w:val="000000"/>
        </w:rPr>
        <w:t xml:space="preserve">La piedra manzana es de estructura homogénea, durable, de buen aspecto y de canto rodado. El tamaño del diámetro de la piedra Manzana esta entre 10 a 12 cm. La piedra a utilizarse deberá reunir las siguientes características: </w:t>
      </w:r>
    </w:p>
    <w:p w:rsidR="00D17734" w:rsidRDefault="00D17734" w:rsidP="00D17734">
      <w:pPr>
        <w:widowControl w:val="0"/>
        <w:tabs>
          <w:tab w:val="left" w:pos="8711"/>
        </w:tabs>
        <w:autoSpaceDE w:val="0"/>
        <w:autoSpaceDN w:val="0"/>
        <w:jc w:val="both"/>
        <w:rPr>
          <w:rFonts w:ascii="Tahoma" w:eastAsia="Arial" w:hAnsi="Tahoma" w:cs="Tahoma"/>
          <w:color w:val="000000"/>
        </w:rPr>
      </w:pPr>
      <w:r w:rsidRPr="006153AB">
        <w:rPr>
          <w:rFonts w:ascii="Tahoma" w:eastAsia="Arial" w:hAnsi="Tahoma" w:cs="Tahoma"/>
          <w:color w:val="000000"/>
        </w:rPr>
        <w:t>Debe ser de buena calidad y estructura homogénea. Debe ser libre de defectos que afecten sus propiedades mecánicas, sin grietas ni planos de fractura. Libre de arcillas, aceites y sustancia adheridas o incrustadas. No debe tener compuestos orgánicos.</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Áridos</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Los agregados a emplearse en la fabricación de hormigones serán aquellas arenas y gravas obtenidas de yacimientos naturales, rocas trituradas y otros que </w:t>
      </w:r>
      <w:r>
        <w:rPr>
          <w:rFonts w:ascii="Tahoma" w:eastAsia="Arial" w:hAnsi="Tahoma" w:cs="Tahoma"/>
        </w:rPr>
        <w:t>deberán cumplir todos los requerimientos indicados en la norma CBH-87 y normas IBNORCA</w:t>
      </w:r>
      <w:r>
        <w:rPr>
          <w:rFonts w:ascii="Tahoma" w:eastAsia="Arial" w:hAnsi="Tahoma" w:cs="Tahoma"/>
          <w:color w:val="000000"/>
        </w:rPr>
        <w:t>. La arena o árido fino será aquel que pase el tamiz de 5 mm.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Agua</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 Toda agua de calidad dudosa deberá ser sometido al análisis respectivo y autorizado por el Supervisor de obra antes de su empleo. La temperatura del agua para la preparación del hormigón deberá ser superior a 5ºC.</w:t>
      </w:r>
    </w:p>
    <w:p w:rsidR="00D17734" w:rsidRDefault="00D17734" w:rsidP="00D17734">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FORMA DE EJECUCIÓN. -</w:t>
      </w:r>
    </w:p>
    <w:p w:rsidR="00D17734" w:rsidRPr="006153AB" w:rsidRDefault="00D17734" w:rsidP="00D17734">
      <w:pPr>
        <w:widowControl w:val="0"/>
        <w:tabs>
          <w:tab w:val="left" w:pos="8711"/>
        </w:tabs>
        <w:autoSpaceDE w:val="0"/>
        <w:autoSpaceDN w:val="0"/>
        <w:jc w:val="both"/>
        <w:rPr>
          <w:rFonts w:ascii="Tahoma" w:eastAsia="Arial" w:hAnsi="Tahoma" w:cs="Tahoma"/>
        </w:rPr>
      </w:pPr>
      <w:r w:rsidRPr="006153AB">
        <w:rPr>
          <w:rFonts w:ascii="Tahoma" w:eastAsia="Arial" w:hAnsi="Tahoma" w:cs="Tahoma"/>
        </w:rPr>
        <w:t>No se realizará ningún trabajo sin que previamente se hayan inspeccionado las zanjas destinadas para la ejecución del ítem, con la finalidad de cerciorarse de que el fondo está bien nivelado y compactado.</w:t>
      </w:r>
    </w:p>
    <w:p w:rsidR="00D17734" w:rsidRPr="006153AB" w:rsidRDefault="00D17734" w:rsidP="00D17734">
      <w:pPr>
        <w:widowControl w:val="0"/>
        <w:tabs>
          <w:tab w:val="left" w:pos="8711"/>
        </w:tabs>
        <w:autoSpaceDE w:val="0"/>
        <w:autoSpaceDN w:val="0"/>
        <w:jc w:val="both"/>
        <w:rPr>
          <w:rFonts w:ascii="Tahoma" w:eastAsia="Arial" w:hAnsi="Tahoma" w:cs="Tahoma"/>
        </w:rPr>
      </w:pPr>
      <w:r w:rsidRPr="006153AB">
        <w:rPr>
          <w:rFonts w:ascii="Tahoma" w:eastAsia="Arial" w:hAnsi="Tahoma" w:cs="Tahoma"/>
        </w:rPr>
        <w:t>Se colocará una capa de hormigón pobre de 5 cm. de espesor de dosificación 1:3:5 para emparejar las superficies y al mismo tiempo que sirva de asiento para la primera hilera de piedra.</w:t>
      </w:r>
    </w:p>
    <w:p w:rsidR="00D17734" w:rsidRPr="006153AB" w:rsidRDefault="00D17734" w:rsidP="00D17734">
      <w:pPr>
        <w:widowControl w:val="0"/>
        <w:tabs>
          <w:tab w:val="left" w:pos="8711"/>
        </w:tabs>
        <w:autoSpaceDE w:val="0"/>
        <w:autoSpaceDN w:val="0"/>
        <w:jc w:val="both"/>
        <w:rPr>
          <w:rFonts w:ascii="Tahoma" w:eastAsia="Arial" w:hAnsi="Tahoma" w:cs="Tahoma"/>
        </w:rPr>
      </w:pPr>
      <w:r w:rsidRPr="006153AB">
        <w:rPr>
          <w:rFonts w:ascii="Tahoma" w:eastAsia="Arial" w:hAnsi="Tahoma" w:cs="Tahoma"/>
        </w:rPr>
        <w:t>Una vez que las fundaciones estuviesen realizadas y hubieran sido aprobadas por el Supervisor de Obra se podrá dar comienzo a la construcción de sobrecimientos, se empleará un hormigón de dosificación 1:3:3 con 60 % de piedra desplazadora, las piedras, el cemento, la grava y la arena a utilizarse deberán cumplir con lo especificado por el Supervisor de Obra. Las dosificaciones señaladas anteriormente serán empleadas, cuando las mismas no se encuentren especificadas en los planos correspondientes. El hormigón tendrá una resistencia a los 28 días según la dosificación indicada o lo indicado en planos, pero en ningún caso menor a los 180 kg/cm2.</w:t>
      </w:r>
    </w:p>
    <w:p w:rsidR="00D17734" w:rsidRPr="006153AB" w:rsidRDefault="00D17734" w:rsidP="00D17734">
      <w:pPr>
        <w:widowControl w:val="0"/>
        <w:tabs>
          <w:tab w:val="left" w:pos="8711"/>
        </w:tabs>
        <w:autoSpaceDE w:val="0"/>
        <w:autoSpaceDN w:val="0"/>
        <w:jc w:val="both"/>
        <w:rPr>
          <w:rFonts w:ascii="Tahoma" w:eastAsia="Arial" w:hAnsi="Tahoma" w:cs="Tahoma"/>
        </w:rPr>
      </w:pPr>
      <w:r w:rsidRPr="006153AB">
        <w:rPr>
          <w:rFonts w:ascii="Tahoma" w:eastAsia="Arial" w:hAnsi="Tahoma" w:cs="Tahoma"/>
        </w:rPr>
        <w:t xml:space="preserve">Previamente al colocado de la capa de hormigón pobre, se verificará que el fondo de las zanjas esté bien nivelado y compactado. </w:t>
      </w:r>
    </w:p>
    <w:p w:rsidR="00D17734" w:rsidRPr="006153AB" w:rsidRDefault="00D17734" w:rsidP="00D17734">
      <w:pPr>
        <w:widowControl w:val="0"/>
        <w:tabs>
          <w:tab w:val="left" w:pos="8711"/>
        </w:tabs>
        <w:autoSpaceDE w:val="0"/>
        <w:autoSpaceDN w:val="0"/>
        <w:jc w:val="both"/>
        <w:rPr>
          <w:rFonts w:ascii="Tahoma" w:eastAsia="Arial" w:hAnsi="Tahoma" w:cs="Tahoma"/>
        </w:rPr>
      </w:pPr>
      <w:r w:rsidRPr="006153AB">
        <w:rPr>
          <w:rFonts w:ascii="Tahoma" w:eastAsia="Arial" w:hAnsi="Tahoma" w:cs="Tahoma"/>
        </w:rPr>
        <w:t xml:space="preserve">Las piedras serán colocadas por capas asentadas sobre base de hormigón y con el fin de trabar las hileras sucesivas se dejará sobresalir piedras en diferentes puntos también deberán ser humedecidas abundantemente con agua antes de su colocación, a fin de que no absorban el agua presente en el hormigón. </w:t>
      </w:r>
    </w:p>
    <w:p w:rsidR="00D17734" w:rsidRPr="006153AB" w:rsidRDefault="00D17734" w:rsidP="00D17734">
      <w:pPr>
        <w:widowControl w:val="0"/>
        <w:tabs>
          <w:tab w:val="left" w:pos="8711"/>
        </w:tabs>
        <w:autoSpaceDE w:val="0"/>
        <w:autoSpaceDN w:val="0"/>
        <w:jc w:val="both"/>
        <w:rPr>
          <w:rFonts w:ascii="Tahoma" w:eastAsia="Arial" w:hAnsi="Tahoma" w:cs="Tahoma"/>
        </w:rPr>
      </w:pPr>
      <w:r w:rsidRPr="006153AB">
        <w:rPr>
          <w:rFonts w:ascii="Tahoma" w:eastAsia="Arial" w:hAnsi="Tahoma" w:cs="Tahoma"/>
        </w:rPr>
        <w:t>Se deberá tener cuidado que el hormigón penetre en forma completa en los espacios entre piedra y piedra, valiéndose para ello de golpes y chuceados con varillas de fierro.</w:t>
      </w:r>
    </w:p>
    <w:p w:rsidR="00D17734" w:rsidRDefault="00D17734" w:rsidP="00D17734">
      <w:pPr>
        <w:widowControl w:val="0"/>
        <w:tabs>
          <w:tab w:val="left" w:pos="8711"/>
        </w:tabs>
        <w:autoSpaceDE w:val="0"/>
        <w:autoSpaceDN w:val="0"/>
        <w:jc w:val="both"/>
        <w:rPr>
          <w:rFonts w:ascii="Tahoma" w:eastAsia="Arial" w:hAnsi="Tahoma" w:cs="Tahoma"/>
        </w:rPr>
      </w:pPr>
      <w:r w:rsidRPr="006153AB">
        <w:rPr>
          <w:rFonts w:ascii="Tahoma" w:eastAsia="Arial" w:hAnsi="Tahoma" w:cs="Tahoma"/>
        </w:rPr>
        <w:t>El hormigón será mezclado en las cantidades necesarias para su uso inmediato. Se rechazará todo hormigón que tenga 30 minutos o más a partir del momento de mezclado, el hormigón será de una consistencia tal que se asegure su trabajabilidad y la manipulación de masas compactas, densas, con aspecto y coloración uniformes. Las dimensiones de la base deberán ajustarse estrictamente a las medidas indicadas en los planos constructivos.</w:t>
      </w:r>
    </w:p>
    <w:p w:rsidR="00D17734" w:rsidRDefault="00D17734" w:rsidP="00D17734">
      <w:pPr>
        <w:tabs>
          <w:tab w:val="left" w:pos="560"/>
        </w:tabs>
        <w:jc w:val="both"/>
        <w:rPr>
          <w:rFonts w:ascii="Tahoma" w:eastAsia="Arial" w:hAnsi="Tahoma" w:cs="Tahoma"/>
          <w:b/>
          <w:color w:val="000000"/>
        </w:rPr>
      </w:pPr>
      <w:r>
        <w:rPr>
          <w:rFonts w:ascii="Tahoma" w:eastAsia="Arial" w:hAnsi="Tahoma" w:cs="Tahoma"/>
          <w:b/>
          <w:color w:val="000000"/>
        </w:rPr>
        <w:t>MEDICIÓN. -</w:t>
      </w:r>
    </w:p>
    <w:p w:rsidR="00D17734" w:rsidRDefault="00D17734" w:rsidP="00D17734">
      <w:pPr>
        <w:tabs>
          <w:tab w:val="left" w:pos="560"/>
        </w:tabs>
        <w:jc w:val="both"/>
        <w:rPr>
          <w:rFonts w:ascii="Tahoma" w:eastAsia="Arial" w:hAnsi="Tahoma" w:cs="Tahoma"/>
        </w:rPr>
      </w:pPr>
      <w:r w:rsidRPr="006153AB">
        <w:rPr>
          <w:rFonts w:ascii="Tahoma" w:eastAsia="Arial" w:hAnsi="Tahoma" w:cs="Tahoma"/>
        </w:rPr>
        <w:t xml:space="preserve">La base de hormigón ciclópeo para columna será medida en </w:t>
      </w:r>
      <w:r w:rsidRPr="006153AB">
        <w:rPr>
          <w:rFonts w:ascii="Tahoma" w:eastAsia="Arial" w:hAnsi="Tahoma" w:cs="Tahoma"/>
          <w:b/>
          <w:bCs/>
        </w:rPr>
        <w:t>metros cúbicos</w:t>
      </w:r>
      <w:r w:rsidRPr="006153AB">
        <w:rPr>
          <w:rFonts w:ascii="Tahoma" w:eastAsia="Arial" w:hAnsi="Tahoma" w:cs="Tahoma"/>
        </w:rPr>
        <w:t xml:space="preserve"> tomando en cuenta únicamente el volumen neto del trabajo ejecutado indicado en los planos y/o instrucciones escritas del Supervisor de Obra.</w:t>
      </w:r>
    </w:p>
    <w:p w:rsidR="00D17734" w:rsidRDefault="00D17734" w:rsidP="00D17734">
      <w:pPr>
        <w:tabs>
          <w:tab w:val="left" w:pos="560"/>
        </w:tabs>
        <w:jc w:val="both"/>
        <w:rPr>
          <w:rFonts w:ascii="Tahoma" w:eastAsia="Arial" w:hAnsi="Tahoma" w:cs="Tahoma"/>
          <w:b/>
          <w:color w:val="000000"/>
        </w:rPr>
      </w:pPr>
      <w:r>
        <w:rPr>
          <w:rFonts w:ascii="Tahoma" w:eastAsia="Arial" w:hAnsi="Tahoma" w:cs="Tahoma"/>
          <w:b/>
          <w:color w:val="000000"/>
        </w:rPr>
        <w:t>FORMA DE PAGO. -</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El pago por el trabajo ejecutado tal como lo prescribe este ítem y medido en metros cúbicos, de acuerdo con los planos y las presentes especificaciones técnicas será de acuerdo al precio unitario de la propuesta aceptada.</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widowControl w:val="0"/>
        <w:autoSpaceDE w:val="0"/>
        <w:autoSpaceDN w:val="0"/>
        <w:jc w:val="both"/>
        <w:rPr>
          <w:rFonts w:ascii="Tahoma" w:eastAsia="Arial" w:hAnsi="Tahoma" w:cs="Tahoma"/>
        </w:rPr>
      </w:pPr>
      <w:r>
        <w:rPr>
          <w:rFonts w:ascii="Tahoma" w:eastAsia="Arial" w:hAnsi="Tahoma" w:cs="Tahoma"/>
          <w:b/>
        </w:rPr>
        <w:t>APORTE PROPIO. -</w:t>
      </w:r>
    </w:p>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Supervisión de Obra, para garantizar su calidad.</w:t>
      </w:r>
    </w:p>
    <w:p w:rsidR="00D17734" w:rsidRDefault="00D17734" w:rsidP="00D17734">
      <w:pPr>
        <w:widowControl w:val="0"/>
        <w:autoSpaceDE w:val="0"/>
        <w:autoSpaceDN w:val="0"/>
        <w:jc w:val="both"/>
        <w:rPr>
          <w:rFonts w:ascii="Tahoma" w:eastAsia="Arial" w:hAnsi="Tahoma" w:cs="Tahoma"/>
        </w:rPr>
      </w:pPr>
      <w:r>
        <w:rPr>
          <w:rFonts w:ascii="Tahoma" w:eastAsia="Arial" w:hAnsi="Tahoma" w:cs="Tahoma"/>
        </w:rPr>
        <w:t>Este aporte propio estará sujeto al cronograma de ejecución de obra del contratista.</w:t>
      </w:r>
    </w:p>
    <w:tbl>
      <w:tblPr>
        <w:tblW w:w="9647" w:type="dxa"/>
        <w:jc w:val="center"/>
        <w:shd w:val="clear" w:color="auto" w:fill="D9D9D9"/>
        <w:tblCellMar>
          <w:left w:w="70" w:type="dxa"/>
          <w:right w:w="70" w:type="dxa"/>
        </w:tblCellMar>
        <w:tblLook w:val="04A0" w:firstRow="1" w:lastRow="0" w:firstColumn="1" w:lastColumn="0" w:noHBand="0" w:noVBand="1"/>
      </w:tblPr>
      <w:tblGrid>
        <w:gridCol w:w="1442"/>
        <w:gridCol w:w="2268"/>
        <w:gridCol w:w="5937"/>
      </w:tblGrid>
      <w:tr w:rsidR="00D17734" w:rsidRPr="00BC70CA" w:rsidTr="00D17734">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ÍTEM        8</w:t>
            </w:r>
          </w:p>
        </w:tc>
        <w:tc>
          <w:tcPr>
            <w:tcW w:w="2268" w:type="dxa"/>
            <w:tcBorders>
              <w:top w:val="single" w:sz="8" w:space="0" w:color="auto"/>
              <w:left w:val="nil"/>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Verdana" w:hAnsi="Verdana"/>
                <w:b/>
              </w:rPr>
              <w:t>VN - OP - REL - 1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Pr="00BC70CA" w:rsidRDefault="00D17734" w:rsidP="00D17734">
            <w:pPr>
              <w:tabs>
                <w:tab w:val="left" w:pos="8711"/>
              </w:tabs>
              <w:jc w:val="center"/>
              <w:rPr>
                <w:rFonts w:ascii="Tahoma" w:hAnsi="Tahoma" w:cs="Tahoma"/>
                <w:b/>
                <w:bCs/>
              </w:rPr>
            </w:pPr>
            <w:r w:rsidRPr="00BC70CA">
              <w:rPr>
                <w:rFonts w:ascii="Verdana" w:hAnsi="Verdana" w:cs="Tahoma"/>
                <w:b/>
                <w:bCs/>
              </w:rPr>
              <w:t xml:space="preserve">RELLENO Y COMPACTADO C/MATERIAL SELECCIONADO </w:t>
            </w:r>
            <w:r>
              <w:rPr>
                <w:rFonts w:ascii="Verdana" w:hAnsi="Verdana" w:cs="Tahoma"/>
                <w:b/>
                <w:bCs/>
              </w:rPr>
              <w:t>CON</w:t>
            </w:r>
            <w:r w:rsidRPr="00BC70CA">
              <w:rPr>
                <w:rFonts w:ascii="Verdana" w:hAnsi="Verdana" w:cs="Tahoma"/>
                <w:b/>
                <w:bCs/>
              </w:rPr>
              <w:t xml:space="preserve"> COMPACTADOR MANUAL</w:t>
            </w:r>
          </w:p>
        </w:tc>
      </w:tr>
      <w:tr w:rsidR="00D17734" w:rsidTr="00D17734">
        <w:trPr>
          <w:trHeight w:val="270"/>
          <w:jc w:val="center"/>
        </w:trPr>
        <w:tc>
          <w:tcPr>
            <w:tcW w:w="1442" w:type="dxa"/>
            <w:tcBorders>
              <w:top w:val="nil"/>
              <w:left w:val="single" w:sz="8" w:space="0" w:color="auto"/>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UNIDAD</w:t>
            </w:r>
          </w:p>
        </w:tc>
        <w:tc>
          <w:tcPr>
            <w:tcW w:w="2268" w:type="dxa"/>
            <w:tcBorders>
              <w:top w:val="nil"/>
              <w:left w:val="nil"/>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rPr>
                <w:rFonts w:ascii="Tahoma" w:hAnsi="Tahoma" w:cs="Tahoma"/>
                <w:b/>
                <w:bCs/>
              </w:rPr>
            </w:pPr>
          </w:p>
        </w:tc>
      </w:tr>
    </w:tbl>
    <w:p w:rsidR="00D17734" w:rsidRPr="008331A3" w:rsidRDefault="00D17734" w:rsidP="00D17734">
      <w:pPr>
        <w:jc w:val="both"/>
        <w:rPr>
          <w:rFonts w:ascii="Tahoma" w:hAnsi="Tahoma" w:cs="Tahoma"/>
          <w:b/>
        </w:rPr>
      </w:pPr>
      <w:r w:rsidRPr="008331A3">
        <w:rPr>
          <w:rFonts w:ascii="Tahoma" w:hAnsi="Tahoma" w:cs="Tahoma"/>
          <w:b/>
        </w:rPr>
        <w:t>DESCRIPCIÓN. –</w:t>
      </w:r>
    </w:p>
    <w:p w:rsidR="00D17734" w:rsidRPr="008331A3" w:rsidRDefault="00D17734" w:rsidP="00D17734">
      <w:pPr>
        <w:tabs>
          <w:tab w:val="left" w:pos="560"/>
        </w:tabs>
        <w:jc w:val="both"/>
        <w:rPr>
          <w:rFonts w:ascii="Tahoma" w:hAnsi="Tahoma" w:cs="Tahoma"/>
          <w:bCs/>
        </w:rPr>
      </w:pPr>
      <w:r w:rsidRPr="008331A3">
        <w:rPr>
          <w:rFonts w:ascii="Tahoma" w:hAnsi="Tahoma" w:cs="Tahoma"/>
          <w:bCs/>
        </w:rPr>
        <w:t xml:space="preserve">Los trabajos correspondientes a este ítem consisten en disponer tierra seleccionada por capas, cada una debidamente compactada, en los lugares indicados en los planos constructivos, y, autorizados por el Supervisor de Obra. </w:t>
      </w:r>
    </w:p>
    <w:p w:rsidR="00D17734" w:rsidRPr="008331A3" w:rsidRDefault="00D17734" w:rsidP="00D17734">
      <w:pPr>
        <w:jc w:val="both"/>
        <w:rPr>
          <w:rFonts w:ascii="Tahoma" w:hAnsi="Tahoma" w:cs="Tahoma"/>
          <w:b/>
        </w:rPr>
      </w:pPr>
      <w:r w:rsidRPr="008331A3">
        <w:rPr>
          <w:rFonts w:ascii="Tahoma" w:hAnsi="Tahoma" w:cs="Tahoma"/>
          <w:b/>
        </w:rPr>
        <w:t>MATERIALES, HERRAMIENTAS Y EQUIPO. -</w:t>
      </w:r>
    </w:p>
    <w:p w:rsidR="00D17734" w:rsidRPr="008331A3" w:rsidRDefault="00D17734" w:rsidP="00D17734">
      <w:pPr>
        <w:tabs>
          <w:tab w:val="left" w:pos="8711"/>
        </w:tabs>
        <w:jc w:val="both"/>
        <w:rPr>
          <w:rFonts w:ascii="Tahoma" w:hAnsi="Tahoma" w:cs="Tahoma"/>
          <w:lang w:eastAsia="es-ES"/>
        </w:rPr>
      </w:pPr>
      <w:r w:rsidRPr="008331A3">
        <w:rPr>
          <w:rFonts w:ascii="Tahoma" w:hAnsi="Tahoma" w:cs="Tahoma"/>
          <w:lang w:eastAsia="es-ES"/>
        </w:rPr>
        <w:t>Los materiales a emplearse deberán ser suministrados, de acuerdo al siguiente detalle:</w:t>
      </w:r>
    </w:p>
    <w:tbl>
      <w:tblPr>
        <w:tblW w:w="714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27"/>
        <w:gridCol w:w="1514"/>
      </w:tblGrid>
      <w:tr w:rsidR="00D17734" w:rsidRPr="008331A3" w:rsidTr="00D17734">
        <w:trPr>
          <w:trHeight w:val="257"/>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8331A3" w:rsidRDefault="00D17734" w:rsidP="00D17734">
            <w:pPr>
              <w:jc w:val="center"/>
              <w:rPr>
                <w:rFonts w:ascii="Tahoma" w:hAnsi="Tahoma" w:cs="Tahoma"/>
                <w:color w:val="FFFFFF" w:themeColor="background1"/>
                <w:lang w:eastAsia="es-ES"/>
              </w:rPr>
            </w:pPr>
            <w:r w:rsidRPr="008331A3">
              <w:rPr>
                <w:rFonts w:ascii="Tahoma" w:hAnsi="Tahoma" w:cs="Tahoma"/>
                <w:b/>
                <w:bCs/>
                <w:color w:val="FFFFFF" w:themeColor="background1"/>
                <w:lang w:eastAsia="es-ES"/>
              </w:rPr>
              <w:t>MATERIALES</w:t>
            </w:r>
          </w:p>
        </w:tc>
        <w:tc>
          <w:tcPr>
            <w:tcW w:w="151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8331A3" w:rsidRDefault="00D17734" w:rsidP="00D17734">
            <w:pPr>
              <w:jc w:val="center"/>
              <w:rPr>
                <w:rFonts w:ascii="Tahoma" w:hAnsi="Tahoma" w:cs="Tahoma"/>
                <w:color w:val="FFFFFF" w:themeColor="background1"/>
                <w:lang w:eastAsia="es-ES"/>
              </w:rPr>
            </w:pPr>
            <w:r w:rsidRPr="008331A3">
              <w:rPr>
                <w:rFonts w:ascii="Tahoma" w:hAnsi="Tahoma" w:cs="Tahoma"/>
                <w:b/>
                <w:bCs/>
                <w:color w:val="FFFFFF" w:themeColor="background1"/>
                <w:lang w:eastAsia="es-ES"/>
              </w:rPr>
              <w:t>UNIDAD</w:t>
            </w:r>
          </w:p>
        </w:tc>
      </w:tr>
      <w:tr w:rsidR="00D17734" w:rsidRPr="008331A3" w:rsidTr="00D17734">
        <w:trPr>
          <w:trHeight w:val="25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17734" w:rsidRPr="008331A3" w:rsidRDefault="00D17734" w:rsidP="00D17734">
            <w:pPr>
              <w:rPr>
                <w:rFonts w:ascii="Tahoma" w:eastAsia="Verdana" w:hAnsi="Tahoma" w:cs="Tahoma"/>
                <w:color w:val="333333"/>
              </w:rPr>
            </w:pPr>
            <w:r w:rsidRPr="008331A3">
              <w:rPr>
                <w:rFonts w:ascii="Tahoma" w:hAnsi="Tahoma" w:cs="Tahoma"/>
                <w:lang w:val="pt-BR"/>
              </w:rPr>
              <w:t>TIERRA SELECCIONADA</w:t>
            </w:r>
          </w:p>
        </w:tc>
        <w:tc>
          <w:tcPr>
            <w:tcW w:w="1514" w:type="dxa"/>
            <w:tcBorders>
              <w:top w:val="outset" w:sz="6" w:space="0" w:color="auto"/>
              <w:left w:val="outset" w:sz="6" w:space="0" w:color="auto"/>
              <w:bottom w:val="outset" w:sz="6" w:space="0" w:color="auto"/>
              <w:right w:val="outset" w:sz="6" w:space="0" w:color="auto"/>
            </w:tcBorders>
            <w:shd w:val="clear" w:color="auto" w:fill="auto"/>
            <w:hideMark/>
          </w:tcPr>
          <w:p w:rsidR="00D17734" w:rsidRPr="008331A3" w:rsidRDefault="00D17734" w:rsidP="00D17734">
            <w:pPr>
              <w:jc w:val="center"/>
              <w:rPr>
                <w:rFonts w:ascii="Tahoma" w:eastAsia="Verdana" w:hAnsi="Tahoma" w:cs="Tahoma"/>
                <w:color w:val="333333"/>
              </w:rPr>
            </w:pPr>
            <w:r w:rsidRPr="008331A3">
              <w:rPr>
                <w:rFonts w:ascii="Tahoma" w:hAnsi="Tahoma" w:cs="Tahoma"/>
              </w:rPr>
              <w:t>M3</w:t>
            </w:r>
          </w:p>
        </w:tc>
      </w:tr>
    </w:tbl>
    <w:p w:rsidR="00D17734" w:rsidRPr="008331A3" w:rsidRDefault="00D17734" w:rsidP="00D17734">
      <w:pPr>
        <w:tabs>
          <w:tab w:val="left" w:pos="8711"/>
        </w:tabs>
        <w:jc w:val="both"/>
        <w:rPr>
          <w:rFonts w:ascii="Tahoma" w:hAnsi="Tahoma" w:cs="Tahoma"/>
        </w:rPr>
      </w:pPr>
      <w:r w:rsidRPr="008331A3">
        <w:rPr>
          <w:rFonts w:ascii="Tahoma" w:hAnsi="Tahoma" w:cs="Tahoma"/>
        </w:rPr>
        <w:t>Los equipos y/o maquinaria a emplearse deberán ser suministrados, de acuerdo al siguiente detalle:</w:t>
      </w:r>
    </w:p>
    <w:tbl>
      <w:tblPr>
        <w:tblW w:w="726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22"/>
        <w:gridCol w:w="1540"/>
      </w:tblGrid>
      <w:tr w:rsidR="00D17734" w:rsidRPr="008331A3" w:rsidTr="00D17734">
        <w:trPr>
          <w:trHeight w:val="238"/>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8331A3" w:rsidRDefault="00D17734" w:rsidP="00D17734">
            <w:pPr>
              <w:jc w:val="center"/>
              <w:rPr>
                <w:rFonts w:ascii="Tahoma" w:hAnsi="Tahoma" w:cs="Tahoma"/>
                <w:color w:val="FFFFFF" w:themeColor="background1"/>
                <w:lang w:eastAsia="es-ES"/>
              </w:rPr>
            </w:pPr>
            <w:r w:rsidRPr="008331A3">
              <w:rPr>
                <w:rFonts w:ascii="Tahoma" w:hAnsi="Tahoma" w:cs="Tahoma"/>
                <w:b/>
                <w:bCs/>
                <w:color w:val="FFFFFF" w:themeColor="background1"/>
                <w:lang w:eastAsia="es-ES"/>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8331A3" w:rsidRDefault="00D17734" w:rsidP="00D17734">
            <w:pPr>
              <w:jc w:val="center"/>
              <w:rPr>
                <w:rFonts w:ascii="Tahoma" w:hAnsi="Tahoma" w:cs="Tahoma"/>
                <w:color w:val="FFFFFF" w:themeColor="background1"/>
                <w:lang w:eastAsia="es-ES"/>
              </w:rPr>
            </w:pPr>
            <w:r w:rsidRPr="008331A3">
              <w:rPr>
                <w:rFonts w:ascii="Tahoma" w:hAnsi="Tahoma" w:cs="Tahoma"/>
                <w:b/>
                <w:bCs/>
                <w:color w:val="FFFFFF" w:themeColor="background1"/>
                <w:lang w:eastAsia="es-ES"/>
              </w:rPr>
              <w:t>UNIDAD</w:t>
            </w:r>
          </w:p>
        </w:tc>
      </w:tr>
      <w:tr w:rsidR="00D17734" w:rsidRPr="008331A3" w:rsidTr="00D17734">
        <w:trPr>
          <w:trHeight w:val="23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8331A3" w:rsidRDefault="00D17734" w:rsidP="00D17734">
            <w:pPr>
              <w:rPr>
                <w:rFonts w:ascii="Tahoma" w:eastAsia="Verdana" w:hAnsi="Tahoma" w:cs="Tahoma"/>
                <w:color w:val="333333"/>
              </w:rPr>
            </w:pPr>
            <w:r w:rsidRPr="008331A3">
              <w:rPr>
                <w:rFonts w:ascii="Tahoma" w:hAnsi="Tahoma" w:cs="Tahoma"/>
                <w:color w:val="333333"/>
                <w:lang w:eastAsia="es-BO"/>
              </w:rPr>
              <w:t xml:space="preserve">COMPACTADOR MANUAL TIPO SALTARINA   </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8331A3" w:rsidRDefault="00D17734" w:rsidP="00D17734">
            <w:pPr>
              <w:jc w:val="center"/>
              <w:rPr>
                <w:rFonts w:ascii="Tahoma" w:eastAsia="Verdana" w:hAnsi="Tahoma" w:cs="Tahoma"/>
                <w:color w:val="333333"/>
              </w:rPr>
            </w:pPr>
            <w:r w:rsidRPr="008331A3">
              <w:rPr>
                <w:rFonts w:ascii="Tahoma" w:eastAsia="Verdana" w:hAnsi="Tahoma" w:cs="Tahoma"/>
                <w:color w:val="333333"/>
              </w:rPr>
              <w:t>HR</w:t>
            </w:r>
          </w:p>
        </w:tc>
      </w:tr>
    </w:tbl>
    <w:p w:rsidR="00D17734" w:rsidRPr="008331A3" w:rsidRDefault="00D17734" w:rsidP="00D17734">
      <w:pPr>
        <w:tabs>
          <w:tab w:val="left" w:pos="8711"/>
        </w:tabs>
        <w:jc w:val="both"/>
        <w:rPr>
          <w:rFonts w:ascii="Tahoma" w:hAnsi="Tahoma" w:cs="Tahoma"/>
        </w:rPr>
      </w:pPr>
      <w:r w:rsidRPr="008331A3">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8331A3" w:rsidRDefault="00D17734" w:rsidP="00D17734">
      <w:pPr>
        <w:tabs>
          <w:tab w:val="left" w:pos="8711"/>
        </w:tabs>
        <w:jc w:val="both"/>
        <w:rPr>
          <w:rFonts w:ascii="Tahoma" w:hAnsi="Tahoma" w:cs="Tahoma"/>
          <w:b/>
        </w:rPr>
      </w:pPr>
      <w:r w:rsidRPr="008331A3">
        <w:rPr>
          <w:rFonts w:ascii="Tahoma" w:hAnsi="Tahoma" w:cs="Tahoma"/>
          <w:b/>
        </w:rPr>
        <w:t>Tierra Seleccionada</w:t>
      </w:r>
    </w:p>
    <w:p w:rsidR="00D17734" w:rsidRPr="008331A3" w:rsidRDefault="00D17734" w:rsidP="00D17734">
      <w:pPr>
        <w:rPr>
          <w:rFonts w:ascii="Tahoma" w:hAnsi="Tahoma" w:cs="Tahoma"/>
        </w:rPr>
      </w:pPr>
      <w:r w:rsidRPr="008331A3">
        <w:rPr>
          <w:rFonts w:ascii="Tahoma" w:hAnsi="Tahoma" w:cs="Tahoma"/>
          <w:color w:val="000000"/>
        </w:rPr>
        <w:t xml:space="preserve">Este material es utilizado en: </w:t>
      </w:r>
      <w:r w:rsidRPr="008331A3">
        <w:rPr>
          <w:rFonts w:ascii="Tahoma" w:hAnsi="Tahoma" w:cs="Tahoma"/>
        </w:rPr>
        <w:t>relleno y compactado c/ material</w:t>
      </w:r>
    </w:p>
    <w:p w:rsidR="00D17734" w:rsidRPr="008331A3" w:rsidRDefault="00D17734" w:rsidP="00D17734">
      <w:pPr>
        <w:rPr>
          <w:rFonts w:ascii="Tahoma" w:hAnsi="Tahoma" w:cs="Tahoma"/>
        </w:rPr>
      </w:pPr>
      <w:r w:rsidRPr="008331A3">
        <w:rPr>
          <w:rFonts w:ascii="Tahoma" w:hAnsi="Tahoma" w:cs="Tahoma"/>
        </w:rPr>
        <w:t>Seleccionado y compactador manual, rampas de acceso y otros, como material de relleno debiendo ser de preferencia del lugar de la obra.</w:t>
      </w:r>
    </w:p>
    <w:p w:rsidR="00D17734" w:rsidRPr="008331A3" w:rsidRDefault="00D17734" w:rsidP="00D17734">
      <w:pPr>
        <w:rPr>
          <w:rFonts w:ascii="Tahoma" w:hAnsi="Tahoma" w:cs="Tahoma"/>
          <w:color w:val="000000"/>
        </w:rPr>
      </w:pPr>
      <w:r w:rsidRPr="008331A3">
        <w:rPr>
          <w:rFonts w:ascii="Tahoma" w:hAnsi="Tahoma" w:cs="Tahoma"/>
          <w:color w:val="000000"/>
        </w:rPr>
        <w:t>Las características que debe cumplir:</w:t>
      </w:r>
    </w:p>
    <w:p w:rsidR="00D17734" w:rsidRPr="008331A3" w:rsidRDefault="00D17734" w:rsidP="00756B31">
      <w:pPr>
        <w:pStyle w:val="Prrafodelista"/>
        <w:numPr>
          <w:ilvl w:val="0"/>
          <w:numId w:val="105"/>
        </w:numPr>
        <w:contextualSpacing/>
        <w:rPr>
          <w:rFonts w:ascii="Tahoma" w:hAnsi="Tahoma" w:cs="Tahoma"/>
          <w:color w:val="000000"/>
        </w:rPr>
      </w:pPr>
      <w:r w:rsidRPr="008331A3">
        <w:rPr>
          <w:rFonts w:ascii="Tahoma" w:hAnsi="Tahoma" w:cs="Tahoma"/>
          <w:color w:val="000000"/>
        </w:rPr>
        <w:t>Debe ser libre de pedrones</w:t>
      </w:r>
    </w:p>
    <w:p w:rsidR="00D17734" w:rsidRPr="008331A3" w:rsidRDefault="00D17734" w:rsidP="00756B31">
      <w:pPr>
        <w:pStyle w:val="Prrafodelista"/>
        <w:numPr>
          <w:ilvl w:val="0"/>
          <w:numId w:val="105"/>
        </w:numPr>
        <w:contextualSpacing/>
        <w:rPr>
          <w:rFonts w:ascii="Tahoma" w:hAnsi="Tahoma" w:cs="Tahoma"/>
          <w:color w:val="000000"/>
        </w:rPr>
      </w:pPr>
      <w:r w:rsidRPr="008331A3">
        <w:rPr>
          <w:rFonts w:ascii="Tahoma" w:hAnsi="Tahoma" w:cs="Tahoma"/>
          <w:color w:val="000000"/>
        </w:rPr>
        <w:t>Libre de material orgánico (hierba, pasto, u otros)</w:t>
      </w:r>
    </w:p>
    <w:p w:rsidR="00D17734" w:rsidRPr="008331A3" w:rsidRDefault="00D17734" w:rsidP="00756B31">
      <w:pPr>
        <w:pStyle w:val="Prrafodelista"/>
        <w:numPr>
          <w:ilvl w:val="0"/>
          <w:numId w:val="105"/>
        </w:numPr>
        <w:contextualSpacing/>
        <w:rPr>
          <w:rFonts w:ascii="Tahoma" w:hAnsi="Tahoma" w:cs="Tahoma"/>
          <w:color w:val="000000"/>
        </w:rPr>
      </w:pPr>
      <w:r w:rsidRPr="008331A3">
        <w:rPr>
          <w:rFonts w:ascii="Tahoma" w:hAnsi="Tahoma" w:cs="Tahoma"/>
          <w:color w:val="000000"/>
        </w:rPr>
        <w:t xml:space="preserve">No se permitirá la tierra con mucha humedad sobre pasando el límite plástico del suelo </w:t>
      </w:r>
    </w:p>
    <w:p w:rsidR="00D17734" w:rsidRDefault="00D17734" w:rsidP="00D17734">
      <w:pPr>
        <w:tabs>
          <w:tab w:val="left" w:pos="8711"/>
        </w:tabs>
        <w:jc w:val="both"/>
        <w:rPr>
          <w:rFonts w:ascii="Tahoma" w:hAnsi="Tahoma" w:cs="Tahoma"/>
        </w:rPr>
      </w:pPr>
    </w:p>
    <w:p w:rsidR="00D17734" w:rsidRPr="008331A3" w:rsidRDefault="00D17734" w:rsidP="00D17734">
      <w:pPr>
        <w:tabs>
          <w:tab w:val="left" w:pos="8711"/>
        </w:tabs>
        <w:jc w:val="both"/>
        <w:rPr>
          <w:rFonts w:ascii="Tahoma" w:hAnsi="Tahoma" w:cs="Tahoma"/>
        </w:rPr>
      </w:pPr>
    </w:p>
    <w:p w:rsidR="00D17734" w:rsidRPr="008331A3" w:rsidRDefault="00D17734" w:rsidP="00D17734">
      <w:pPr>
        <w:tabs>
          <w:tab w:val="left" w:pos="8711"/>
        </w:tabs>
        <w:jc w:val="both"/>
        <w:rPr>
          <w:rFonts w:ascii="Tahoma" w:hAnsi="Tahoma" w:cs="Tahoma"/>
          <w:b/>
        </w:rPr>
      </w:pPr>
      <w:r w:rsidRPr="008331A3">
        <w:rPr>
          <w:rFonts w:ascii="Tahoma" w:hAnsi="Tahoma" w:cs="Tahoma"/>
          <w:b/>
        </w:rPr>
        <w:t>Compactador manual tipo saltarina</w:t>
      </w:r>
    </w:p>
    <w:p w:rsidR="00D17734" w:rsidRPr="008331A3" w:rsidRDefault="00D17734" w:rsidP="00D17734">
      <w:pPr>
        <w:tabs>
          <w:tab w:val="left" w:pos="8711"/>
        </w:tabs>
        <w:jc w:val="both"/>
        <w:rPr>
          <w:rFonts w:ascii="Tahoma" w:hAnsi="Tahoma" w:cs="Tahoma"/>
        </w:rPr>
      </w:pPr>
      <w:r w:rsidRPr="008331A3">
        <w:rPr>
          <w:rFonts w:ascii="Tahoma" w:hAnsi="Tahoma" w:cs="Tahoma"/>
        </w:rPr>
        <w:t>El compactador es una herramienta manual que funciona en posición vertical para la compactación de suelos (rellenos), salvo casos excepcionales su uso será, obligado para todo tipo de trabajos de compactación de suelos. También será utilizado en arena y grava cuando el proyecto lo requiera.</w:t>
      </w:r>
    </w:p>
    <w:p w:rsidR="00D17734" w:rsidRPr="008331A3" w:rsidRDefault="00D17734" w:rsidP="00D17734">
      <w:pPr>
        <w:jc w:val="both"/>
        <w:rPr>
          <w:rFonts w:ascii="Tahoma" w:hAnsi="Tahoma" w:cs="Tahoma"/>
          <w:b/>
        </w:rPr>
      </w:pPr>
      <w:r w:rsidRPr="008331A3">
        <w:rPr>
          <w:rFonts w:ascii="Tahoma" w:hAnsi="Tahoma" w:cs="Tahoma"/>
          <w:b/>
        </w:rPr>
        <w:t>FORMA DE EJECUCIÓN. -</w:t>
      </w:r>
    </w:p>
    <w:p w:rsidR="00D17734" w:rsidRPr="008331A3" w:rsidRDefault="00D17734" w:rsidP="00D17734">
      <w:pPr>
        <w:tabs>
          <w:tab w:val="left" w:pos="560"/>
        </w:tabs>
        <w:jc w:val="both"/>
        <w:rPr>
          <w:rFonts w:ascii="Tahoma" w:hAnsi="Tahoma" w:cs="Tahoma"/>
          <w:bCs/>
        </w:rPr>
      </w:pPr>
      <w:r w:rsidRPr="008331A3">
        <w:rPr>
          <w:rFonts w:ascii="Tahoma" w:hAnsi="Tahoma" w:cs="Tahoma"/>
          <w:bCs/>
        </w:rPr>
        <w:t xml:space="preserve">Todo relleno y compactado deberá realizarse, en los lugares que indique el proyecto o en otros con aprobación previa del Supervisor de obra. El relleno se hará con material seleccionado, previamente aprobado por Supervisor de Obra. </w:t>
      </w:r>
    </w:p>
    <w:p w:rsidR="00D17734" w:rsidRPr="008331A3" w:rsidRDefault="00D17734" w:rsidP="00D17734">
      <w:pPr>
        <w:tabs>
          <w:tab w:val="left" w:pos="560"/>
        </w:tabs>
        <w:jc w:val="both"/>
        <w:rPr>
          <w:rFonts w:ascii="Tahoma" w:hAnsi="Tahoma" w:cs="Tahoma"/>
          <w:bCs/>
        </w:rPr>
      </w:pPr>
      <w:r w:rsidRPr="008331A3">
        <w:rPr>
          <w:rFonts w:ascii="Tahoma" w:hAnsi="Tahoma" w:cs="Tahoma"/>
          <w:bCs/>
        </w:rPr>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w:t>
      </w:r>
    </w:p>
    <w:p w:rsidR="00D17734" w:rsidRPr="008331A3" w:rsidRDefault="00D17734" w:rsidP="00D17734">
      <w:pPr>
        <w:tabs>
          <w:tab w:val="left" w:pos="560"/>
        </w:tabs>
        <w:jc w:val="both"/>
        <w:rPr>
          <w:rFonts w:ascii="Tahoma" w:hAnsi="Tahoma" w:cs="Tahoma"/>
          <w:bCs/>
        </w:rPr>
      </w:pPr>
      <w:r w:rsidRPr="008331A3">
        <w:rPr>
          <w:rFonts w:ascii="Tahoma" w:hAnsi="Tahoma" w:cs="Tahoma"/>
          <w:bCs/>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rsidR="00D17734" w:rsidRPr="008331A3" w:rsidRDefault="00D17734" w:rsidP="00D17734">
      <w:pPr>
        <w:tabs>
          <w:tab w:val="left" w:pos="560"/>
        </w:tabs>
        <w:jc w:val="both"/>
        <w:rPr>
          <w:rFonts w:ascii="Tahoma" w:hAnsi="Tahoma" w:cs="Tahoma"/>
          <w:bCs/>
        </w:rPr>
      </w:pPr>
      <w:r w:rsidRPr="008331A3">
        <w:rPr>
          <w:rFonts w:ascii="Tahoma" w:hAnsi="Tahoma" w:cs="Tahoma"/>
          <w:bCs/>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rsidR="00D17734" w:rsidRPr="008331A3" w:rsidRDefault="00D17734" w:rsidP="00D17734">
      <w:pPr>
        <w:tabs>
          <w:tab w:val="left" w:pos="560"/>
        </w:tabs>
        <w:jc w:val="both"/>
        <w:rPr>
          <w:rFonts w:ascii="Tahoma" w:hAnsi="Tahoma" w:cs="Tahoma"/>
          <w:bCs/>
        </w:rPr>
      </w:pPr>
      <w:r w:rsidRPr="008331A3">
        <w:rPr>
          <w:rFonts w:ascii="Tahoma" w:hAnsi="Tahoma" w:cs="Tahoma"/>
          <w:bCs/>
        </w:rPr>
        <w:t xml:space="preserve">La </w:t>
      </w:r>
      <w:r w:rsidRPr="008331A3">
        <w:rPr>
          <w:rFonts w:ascii="Tahoma" w:hAnsi="Tahoma" w:cs="Tahoma"/>
          <w:b/>
          <w:bCs/>
        </w:rPr>
        <w:t>densidad de compactación será igual o mayor que 90% de la densidad obtenida en el ensayo del Proctor Modificado</w:t>
      </w:r>
      <w:r w:rsidRPr="008331A3">
        <w:rPr>
          <w:rFonts w:ascii="Tahoma" w:hAnsi="Tahoma" w:cs="Tahoma"/>
          <w:bCs/>
        </w:rPr>
        <w:t>.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del Contratista. Durante el proceso de relleno, se deberán construir los drenajes especificados en el proyecto, o los que señale el Supervisor de Obra.</w:t>
      </w:r>
    </w:p>
    <w:p w:rsidR="00D17734" w:rsidRPr="008331A3" w:rsidRDefault="00D17734" w:rsidP="00D17734">
      <w:pPr>
        <w:tabs>
          <w:tab w:val="left" w:pos="560"/>
        </w:tabs>
        <w:jc w:val="both"/>
        <w:rPr>
          <w:rFonts w:ascii="Tahoma" w:hAnsi="Tahoma" w:cs="Tahoma"/>
          <w:bCs/>
        </w:rPr>
      </w:pPr>
      <w:r w:rsidRPr="008331A3">
        <w:rPr>
          <w:rFonts w:ascii="Tahoma" w:hAnsi="Tahoma" w:cs="Tahoma"/>
          <w:bCs/>
        </w:rPr>
        <w:t xml:space="preserve"> La última capa a compactar debe quedar nivelada a la altura necesaria para recibir los ítems correspondientes. Es importante realizar una buena compactación, ya que esto evitará futuros asentamientos de los pisos de la casa. </w:t>
      </w:r>
    </w:p>
    <w:p w:rsidR="00D17734" w:rsidRPr="008331A3" w:rsidRDefault="00D17734" w:rsidP="00D17734">
      <w:pPr>
        <w:tabs>
          <w:tab w:val="left" w:pos="560"/>
        </w:tabs>
        <w:spacing w:line="360" w:lineRule="auto"/>
        <w:jc w:val="both"/>
        <w:rPr>
          <w:rFonts w:ascii="Tahoma" w:hAnsi="Tahoma" w:cs="Tahoma"/>
          <w:bCs/>
        </w:rPr>
      </w:pPr>
      <w:r w:rsidRPr="008331A3">
        <w:rPr>
          <w:rFonts w:ascii="Tahoma" w:hAnsi="Tahoma" w:cs="Tahoma"/>
          <w:bCs/>
        </w:rPr>
        <w:t xml:space="preserve">Se debe tener en cuenta lo siguiente: </w:t>
      </w:r>
    </w:p>
    <w:p w:rsidR="00D17734" w:rsidRPr="008331A3" w:rsidRDefault="00D17734" w:rsidP="00756B31">
      <w:pPr>
        <w:pStyle w:val="Prrafodelista"/>
        <w:widowControl w:val="0"/>
        <w:numPr>
          <w:ilvl w:val="0"/>
          <w:numId w:val="86"/>
        </w:numPr>
        <w:tabs>
          <w:tab w:val="left" w:pos="560"/>
        </w:tabs>
        <w:autoSpaceDE w:val="0"/>
        <w:autoSpaceDN w:val="0"/>
        <w:jc w:val="both"/>
        <w:rPr>
          <w:rFonts w:ascii="Tahoma" w:hAnsi="Tahoma" w:cs="Tahoma"/>
          <w:bCs/>
        </w:rPr>
      </w:pPr>
      <w:r w:rsidRPr="008331A3">
        <w:rPr>
          <w:rFonts w:ascii="Tahoma" w:hAnsi="Tahoma" w:cs="Tahoma"/>
          <w:bCs/>
        </w:rPr>
        <w:t>Cuando hagas la compactación de pisos, hay que tener cuidado de no mover los puntos de nivel, de lo contrario se modificarían los niveles.</w:t>
      </w:r>
    </w:p>
    <w:p w:rsidR="00D17734" w:rsidRPr="008331A3" w:rsidRDefault="00D17734" w:rsidP="00756B31">
      <w:pPr>
        <w:pStyle w:val="Prrafodelista"/>
        <w:widowControl w:val="0"/>
        <w:numPr>
          <w:ilvl w:val="0"/>
          <w:numId w:val="86"/>
        </w:numPr>
        <w:tabs>
          <w:tab w:val="left" w:pos="560"/>
        </w:tabs>
        <w:autoSpaceDE w:val="0"/>
        <w:autoSpaceDN w:val="0"/>
        <w:jc w:val="both"/>
        <w:rPr>
          <w:rFonts w:ascii="Tahoma" w:hAnsi="Tahoma" w:cs="Tahoma"/>
          <w:bCs/>
        </w:rPr>
      </w:pPr>
      <w:r w:rsidRPr="008331A3">
        <w:rPr>
          <w:rFonts w:ascii="Tahoma" w:hAnsi="Tahoma" w:cs="Tahoma"/>
          <w:bCs/>
        </w:rPr>
        <w:t>Durante el apisonado maneja con cuidado el pisón, ya que podrías impactar los dedos de los pies, causando un grave accidente.</w:t>
      </w:r>
    </w:p>
    <w:p w:rsidR="00D17734" w:rsidRPr="008331A3" w:rsidRDefault="00D17734" w:rsidP="00756B31">
      <w:pPr>
        <w:pStyle w:val="Prrafodelista"/>
        <w:widowControl w:val="0"/>
        <w:numPr>
          <w:ilvl w:val="0"/>
          <w:numId w:val="86"/>
        </w:numPr>
        <w:tabs>
          <w:tab w:val="left" w:pos="560"/>
        </w:tabs>
        <w:autoSpaceDE w:val="0"/>
        <w:autoSpaceDN w:val="0"/>
        <w:jc w:val="both"/>
        <w:rPr>
          <w:rFonts w:ascii="Tahoma" w:hAnsi="Tahoma" w:cs="Tahoma"/>
          <w:bCs/>
        </w:rPr>
      </w:pPr>
      <w:r w:rsidRPr="008331A3">
        <w:rPr>
          <w:rFonts w:ascii="Tahoma" w:hAnsi="Tahoma" w:cs="Tahoma"/>
          <w:bCs/>
        </w:rPr>
        <w:t>Con una buena compactación, evitarás futuras rajaduras o hundimientos de los pisos de la casa. Luego de los trabajos de relleno, nivelación y compactación, se podrá iniciar los trabajos según corresponda.</w:t>
      </w:r>
    </w:p>
    <w:p w:rsidR="00D17734" w:rsidRPr="008331A3" w:rsidRDefault="00D17734" w:rsidP="00D17734">
      <w:pPr>
        <w:tabs>
          <w:tab w:val="left" w:pos="8711"/>
        </w:tabs>
        <w:spacing w:after="120"/>
        <w:rPr>
          <w:rFonts w:ascii="Tahoma" w:hAnsi="Tahoma" w:cs="Tahoma"/>
          <w:b/>
        </w:rPr>
      </w:pPr>
      <w:r w:rsidRPr="008331A3">
        <w:rPr>
          <w:rFonts w:ascii="Tahoma" w:hAnsi="Tahoma" w:cs="Tahoma"/>
          <w:b/>
        </w:rPr>
        <w:t>Criterios de Control, Aceptación y Rechazo</w:t>
      </w:r>
    </w:p>
    <w:p w:rsidR="00D17734" w:rsidRPr="008331A3" w:rsidRDefault="00D17734" w:rsidP="00D17734">
      <w:pPr>
        <w:tabs>
          <w:tab w:val="left" w:pos="8711"/>
        </w:tabs>
        <w:jc w:val="both"/>
        <w:rPr>
          <w:rFonts w:ascii="Tahoma" w:hAnsi="Tahoma" w:cs="Tahoma"/>
        </w:rPr>
      </w:pPr>
      <w:r w:rsidRPr="008331A3">
        <w:rPr>
          <w:rFonts w:ascii="Tahoma" w:hAnsi="Tahoma" w:cs="Tahoma"/>
        </w:rPr>
        <w:t>Se deberá verificar la correcta ejecución del ítem conforme las presentes especificaciones técnicas; en caso necesario, el Supervisor de Obra solicitará la verificación la realización de ensayos de densidad y PROCTOR para aceptar o rechazar.</w:t>
      </w:r>
    </w:p>
    <w:p w:rsidR="00D17734" w:rsidRPr="008331A3" w:rsidRDefault="00D17734" w:rsidP="00D17734">
      <w:pPr>
        <w:tabs>
          <w:tab w:val="left" w:pos="8711"/>
        </w:tabs>
        <w:jc w:val="both"/>
        <w:rPr>
          <w:rFonts w:ascii="Tahoma" w:hAnsi="Tahoma" w:cs="Tahoma"/>
        </w:rPr>
      </w:pPr>
      <w:r w:rsidRPr="008331A3">
        <w:rPr>
          <w:rFonts w:ascii="Tahoma" w:hAnsi="Tahoma" w:cs="Tahoma"/>
        </w:rPr>
        <w:t>Cualquier ensayo que no cumpla, significará que el Contratista deberá rehacer el relleno testeado en todo el sector que el Supervisor de obra determine.</w:t>
      </w:r>
    </w:p>
    <w:p w:rsidR="00D17734" w:rsidRPr="008331A3" w:rsidRDefault="00D17734" w:rsidP="00D17734">
      <w:pPr>
        <w:tabs>
          <w:tab w:val="left" w:pos="8711"/>
        </w:tabs>
        <w:jc w:val="both"/>
        <w:rPr>
          <w:rFonts w:ascii="Tahoma" w:hAnsi="Tahoma" w:cs="Tahoma"/>
        </w:rPr>
      </w:pPr>
      <w:r w:rsidRPr="008331A3">
        <w:rPr>
          <w:rFonts w:ascii="Tahoma" w:hAnsi="Tahoma" w:cs="Tahoma"/>
        </w:rPr>
        <w:t>El Contratista deberá propiciar las herramientas y equipo necesarios para realizar las pruebas correspondientes de buena ejecución.</w:t>
      </w:r>
    </w:p>
    <w:p w:rsidR="00D17734" w:rsidRPr="008331A3" w:rsidRDefault="00D17734" w:rsidP="00D17734">
      <w:pPr>
        <w:jc w:val="both"/>
        <w:rPr>
          <w:rFonts w:ascii="Tahoma" w:hAnsi="Tahoma" w:cs="Tahoma"/>
          <w:b/>
        </w:rPr>
      </w:pPr>
      <w:r w:rsidRPr="008331A3">
        <w:rPr>
          <w:rFonts w:ascii="Tahoma" w:hAnsi="Tahoma" w:cs="Tahoma"/>
          <w:b/>
        </w:rPr>
        <w:t>MEDICIÓN. -</w:t>
      </w:r>
    </w:p>
    <w:p w:rsidR="00D17734" w:rsidRPr="008331A3" w:rsidRDefault="00D17734" w:rsidP="00D17734">
      <w:pPr>
        <w:tabs>
          <w:tab w:val="left" w:pos="560"/>
        </w:tabs>
        <w:jc w:val="both"/>
        <w:rPr>
          <w:rFonts w:ascii="Tahoma" w:hAnsi="Tahoma" w:cs="Tahoma"/>
          <w:bCs/>
        </w:rPr>
      </w:pPr>
      <w:r w:rsidRPr="008331A3">
        <w:rPr>
          <w:rFonts w:ascii="Tahoma" w:hAnsi="Tahoma" w:cs="Tahoma"/>
          <w:bCs/>
        </w:rPr>
        <w:t xml:space="preserve">El relleno y compactado c/material seleccionado y compactador manual se medirá en </w:t>
      </w:r>
      <w:r w:rsidRPr="008331A3">
        <w:rPr>
          <w:rFonts w:ascii="Tahoma" w:hAnsi="Tahoma" w:cs="Tahoma"/>
          <w:b/>
        </w:rPr>
        <w:t>metros cúbicos,</w:t>
      </w:r>
      <w:r w:rsidRPr="008331A3">
        <w:rPr>
          <w:rFonts w:ascii="Tahoma" w:hAnsi="Tahoma" w:cs="Tahoma"/>
          <w:bCs/>
        </w:rPr>
        <w:t xml:space="preserve"> tomando en cuenta solamente el volumen de trabajo neto ejecutado y autorizado. </w:t>
      </w:r>
    </w:p>
    <w:p w:rsidR="00D17734" w:rsidRPr="008331A3" w:rsidRDefault="00D17734" w:rsidP="00D17734">
      <w:pPr>
        <w:tabs>
          <w:tab w:val="left" w:pos="560"/>
        </w:tabs>
        <w:jc w:val="both"/>
        <w:rPr>
          <w:rFonts w:ascii="Tahoma" w:hAnsi="Tahoma" w:cs="Tahoma"/>
          <w:b/>
        </w:rPr>
      </w:pPr>
      <w:r w:rsidRPr="008331A3">
        <w:rPr>
          <w:rFonts w:ascii="Tahoma" w:hAnsi="Tahoma" w:cs="Tahoma"/>
          <w:b/>
        </w:rPr>
        <w:t>FORMA DE PAGO. -</w:t>
      </w:r>
    </w:p>
    <w:p w:rsidR="00D17734" w:rsidRPr="008331A3" w:rsidRDefault="00D17734" w:rsidP="00D17734">
      <w:pPr>
        <w:tabs>
          <w:tab w:val="left" w:pos="560"/>
        </w:tabs>
        <w:jc w:val="both"/>
        <w:rPr>
          <w:rFonts w:ascii="Tahoma" w:eastAsia="Calibri" w:hAnsi="Tahoma" w:cs="Tahoma"/>
          <w:color w:val="000000"/>
        </w:rPr>
      </w:pPr>
      <w:r w:rsidRPr="008331A3">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17734" w:rsidRPr="008331A3" w:rsidRDefault="00D17734" w:rsidP="00D17734">
      <w:pPr>
        <w:tabs>
          <w:tab w:val="left" w:pos="560"/>
        </w:tabs>
        <w:jc w:val="both"/>
        <w:rPr>
          <w:rFonts w:ascii="Tahoma" w:eastAsia="Calibri" w:hAnsi="Tahoma" w:cs="Tahoma"/>
          <w:color w:val="000000"/>
        </w:rPr>
      </w:pPr>
      <w:r w:rsidRPr="008331A3">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rsidR="00D17734" w:rsidRPr="008331A3" w:rsidRDefault="00D17734" w:rsidP="00D17734">
      <w:pPr>
        <w:tabs>
          <w:tab w:val="left" w:pos="560"/>
        </w:tabs>
        <w:jc w:val="both"/>
        <w:rPr>
          <w:rFonts w:ascii="Tahoma" w:hAnsi="Tahoma" w:cs="Tahoma"/>
          <w:b/>
          <w:color w:val="000000"/>
        </w:rPr>
      </w:pPr>
      <w:r w:rsidRPr="008331A3">
        <w:rPr>
          <w:rFonts w:ascii="Tahoma" w:hAnsi="Tahoma" w:cs="Tahoma"/>
          <w:b/>
          <w:color w:val="000000"/>
        </w:rPr>
        <w:t>APORTE PROPIO. -</w:t>
      </w:r>
    </w:p>
    <w:p w:rsidR="00D17734" w:rsidRPr="008331A3" w:rsidRDefault="00D17734" w:rsidP="00D17734">
      <w:pPr>
        <w:jc w:val="both"/>
        <w:rPr>
          <w:rFonts w:ascii="Tahoma" w:hAnsi="Tahoma" w:cs="Tahoma"/>
        </w:rPr>
      </w:pPr>
      <w:r w:rsidRPr="008331A3">
        <w:rPr>
          <w:rFonts w:ascii="Tahoma" w:hAnsi="Tahoma" w:cs="Tahoma"/>
        </w:rPr>
        <w:t xml:space="preserve">El aporte propio se encuentra especificado en el análisis de precios unitarios, mismo que no serán tomados en cuenta en la cantidad monetaria del ítem. </w:t>
      </w:r>
    </w:p>
    <w:p w:rsidR="00D17734" w:rsidRPr="008331A3" w:rsidRDefault="00D17734" w:rsidP="00D17734">
      <w:pPr>
        <w:jc w:val="both"/>
        <w:rPr>
          <w:rFonts w:ascii="Tahoma" w:hAnsi="Tahoma" w:cs="Tahoma"/>
        </w:rPr>
      </w:pPr>
      <w:r w:rsidRPr="008331A3">
        <w:rPr>
          <w:rFonts w:ascii="Tahoma" w:hAnsi="Tahoma" w:cs="Tahoma"/>
        </w:rPr>
        <w:t>En caso de mano de obra no calificada, el Contratista deberá capacitar al beneficiario para la buena ejecución del ítem. En caso de material de aporte propio, este será aprobado por el Supervisor de Obra, para garantizar su calidad.</w:t>
      </w:r>
    </w:p>
    <w:p w:rsidR="00D17734" w:rsidRDefault="00D17734" w:rsidP="00D17734">
      <w:pPr>
        <w:jc w:val="both"/>
        <w:rPr>
          <w:rFonts w:ascii="Tahoma" w:hAnsi="Tahoma" w:cs="Tahoma"/>
        </w:rPr>
      </w:pPr>
      <w:r w:rsidRPr="008331A3">
        <w:rPr>
          <w:rFonts w:ascii="Tahoma" w:hAnsi="Tahoma" w:cs="Tahoma"/>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D17734" w:rsidTr="00D1773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color w:val="000000"/>
              </w:rPr>
            </w:pPr>
            <w:r>
              <w:rPr>
                <w:rFonts w:ascii="Tahoma" w:hAnsi="Tahoma" w:cs="Tahoma"/>
                <w:b/>
                <w:color w:val="000000"/>
              </w:rPr>
              <w:t>ÍTEM  9</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color w:val="000000"/>
              </w:rPr>
            </w:pPr>
            <w:r w:rsidRPr="001D53A8">
              <w:rPr>
                <w:rFonts w:ascii="Tahoma" w:hAnsi="Tahoma" w:cs="Tahoma"/>
                <w:b/>
                <w:color w:val="000000"/>
              </w:rPr>
              <w:t>VN-OG-CON-4</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color w:val="000000"/>
              </w:rPr>
            </w:pPr>
            <w:r>
              <w:rPr>
                <w:rFonts w:ascii="Tahoma" w:hAnsi="Tahoma" w:cs="Tahoma"/>
                <w:b/>
                <w:color w:val="000000"/>
              </w:rPr>
              <w:t>CONTRAPISO DE LADRILLO ADOBITO (20X10X5)</w:t>
            </w:r>
          </w:p>
        </w:tc>
      </w:tr>
      <w:tr w:rsidR="00D17734" w:rsidTr="00D1773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color w:val="000000"/>
              </w:rPr>
            </w:pPr>
            <w:r>
              <w:rPr>
                <w:rFonts w:ascii="Tahoma" w:hAnsi="Tahom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color w:val="000000"/>
              </w:rPr>
            </w:pPr>
            <w:r>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color w:val="000000"/>
              </w:rPr>
            </w:pPr>
          </w:p>
        </w:tc>
      </w:tr>
    </w:tbl>
    <w:p w:rsidR="00D17734" w:rsidRDefault="00D17734" w:rsidP="00D17734">
      <w:pPr>
        <w:tabs>
          <w:tab w:val="left" w:pos="560"/>
        </w:tabs>
        <w:jc w:val="both"/>
        <w:rPr>
          <w:rFonts w:ascii="Tahoma" w:hAnsi="Tahoma" w:cs="Tahoma"/>
          <w:b/>
          <w:color w:val="000000"/>
        </w:rPr>
      </w:pPr>
      <w:r>
        <w:rPr>
          <w:rFonts w:ascii="Tahoma" w:hAnsi="Tahoma" w:cs="Tahoma"/>
          <w:b/>
          <w:color w:val="000000"/>
        </w:rPr>
        <w:t>DESCRIPCIÓN. –</w:t>
      </w:r>
    </w:p>
    <w:p w:rsidR="00D17734" w:rsidRDefault="00D17734" w:rsidP="00D17734">
      <w:pPr>
        <w:tabs>
          <w:tab w:val="left" w:pos="560"/>
        </w:tabs>
        <w:jc w:val="both"/>
        <w:rPr>
          <w:rFonts w:ascii="Tahoma" w:hAnsi="Tahoma" w:cs="Tahoma"/>
          <w:color w:val="000000"/>
          <w:lang w:val="es-ES_tradnl"/>
        </w:rPr>
      </w:pPr>
      <w:r>
        <w:rPr>
          <w:rFonts w:ascii="Tahoma" w:hAnsi="Tahoma" w:cs="Tahoma"/>
          <w:bCs/>
          <w:color w:val="000000"/>
        </w:rPr>
        <w:t xml:space="preserve">Este ítem comprende la colocación de Contrapiso de Ladrillo Adobito de dimensiones </w:t>
      </w:r>
      <w:r w:rsidRPr="004972DC">
        <w:rPr>
          <w:rFonts w:ascii="Tahoma" w:hAnsi="Tahoma" w:cs="Tahoma"/>
          <w:bCs/>
          <w:color w:val="000000"/>
        </w:rPr>
        <w:t>20x10x5</w:t>
      </w:r>
      <w:r>
        <w:rPr>
          <w:rFonts w:ascii="Tahoma" w:hAnsi="Tahoma" w:cs="Tahoma"/>
          <w:bCs/>
          <w:color w:val="000000"/>
        </w:rPr>
        <w:t xml:space="preserve"> cm en las superficies indicadas en los planos y detalles, previa </w:t>
      </w:r>
      <w:r>
        <w:rPr>
          <w:rFonts w:ascii="Tahoma" w:hAnsi="Tahoma" w:cs="Tahoma"/>
          <w:color w:val="000000"/>
          <w:lang w:val="es-ES_tradnl"/>
        </w:rPr>
        <w:t xml:space="preserve">preparación de las superficies en contacto con el terreno, sobre las cuales se colocará el piso definitivo. </w:t>
      </w:r>
    </w:p>
    <w:p w:rsidR="00D17734" w:rsidRDefault="00D17734" w:rsidP="00D17734">
      <w:pPr>
        <w:tabs>
          <w:tab w:val="left" w:pos="560"/>
        </w:tabs>
        <w:jc w:val="both"/>
        <w:rPr>
          <w:rFonts w:ascii="Tahoma" w:hAnsi="Tahoma" w:cs="Tahoma"/>
          <w:b/>
          <w:color w:val="000000"/>
        </w:rPr>
      </w:pPr>
      <w:r>
        <w:rPr>
          <w:rFonts w:ascii="Tahoma" w:hAnsi="Tahoma" w:cs="Tahoma"/>
          <w:b/>
          <w:color w:val="000000"/>
        </w:rPr>
        <w:t>MATERIALES, HERRAMIENTAS Y EQUIPOS.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tblInd w:w="131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5059"/>
        <w:gridCol w:w="1689"/>
      </w:tblGrid>
      <w:tr w:rsidR="00D17734" w:rsidTr="00D17734">
        <w:trPr>
          <w:trHeight w:val="243"/>
        </w:trPr>
        <w:tc>
          <w:tcPr>
            <w:tcW w:w="505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b/>
                <w:bCs/>
                <w:color w:val="333333"/>
              </w:rPr>
              <w:t>MATERIALES</w:t>
            </w:r>
          </w:p>
        </w:tc>
        <w:tc>
          <w:tcPr>
            <w:tcW w:w="168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b/>
                <w:bCs/>
                <w:color w:val="333333"/>
              </w:rPr>
              <w:t>UNIDAD</w:t>
            </w:r>
          </w:p>
        </w:tc>
      </w:tr>
      <w:tr w:rsidR="00D17734" w:rsidTr="00D17734">
        <w:trPr>
          <w:trHeight w:val="255"/>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rPr>
            </w:pPr>
            <w:r>
              <w:rPr>
                <w:rFonts w:ascii="Tahoma" w:hAnsi="Tahoma" w:cs="Tahoma"/>
                <w:color w:val="333333"/>
              </w:rPr>
              <w:t>CEMENTO PORTLAND</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color w:val="333333"/>
              </w:rPr>
              <w:t>KG</w:t>
            </w:r>
          </w:p>
        </w:tc>
      </w:tr>
      <w:tr w:rsidR="00D17734" w:rsidTr="00D17734">
        <w:trPr>
          <w:trHeight w:val="243"/>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rPr>
            </w:pPr>
            <w:r>
              <w:rPr>
                <w:rFonts w:ascii="Tahoma" w:hAnsi="Tahoma" w:cs="Tahoma"/>
                <w:color w:val="333333"/>
              </w:rPr>
              <w:t>ARENA FINA</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color w:val="333333"/>
              </w:rPr>
              <w:t>M3</w:t>
            </w:r>
          </w:p>
        </w:tc>
      </w:tr>
      <w:tr w:rsidR="00D17734" w:rsidTr="00D17734">
        <w:trPr>
          <w:trHeight w:val="243"/>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rPr>
            </w:pPr>
            <w:r>
              <w:rPr>
                <w:rFonts w:ascii="Tahoma" w:hAnsi="Tahoma" w:cs="Tahoma"/>
                <w:color w:val="333333"/>
              </w:rPr>
              <w:t xml:space="preserve">LADRILLO ADOBITO </w:t>
            </w:r>
            <w:r w:rsidRPr="004972DC">
              <w:rPr>
                <w:rFonts w:ascii="Tahoma" w:hAnsi="Tahoma" w:cs="Tahoma"/>
                <w:color w:val="333333"/>
              </w:rPr>
              <w:t>(20X10X5)</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color w:val="333333"/>
              </w:rPr>
              <w:t>PZA</w:t>
            </w:r>
          </w:p>
        </w:tc>
      </w:tr>
    </w:tbl>
    <w:p w:rsidR="00D17734" w:rsidRDefault="00D17734" w:rsidP="00D17734">
      <w:pPr>
        <w:tabs>
          <w:tab w:val="left" w:pos="8711"/>
        </w:tabs>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360"/>
        </w:tabs>
        <w:adjustRightInd w:val="0"/>
        <w:spacing w:line="200" w:lineRule="exact"/>
        <w:jc w:val="both"/>
        <w:rPr>
          <w:rFonts w:ascii="Tahoma" w:hAnsi="Tahoma" w:cs="Tahoma"/>
          <w:b/>
        </w:rPr>
      </w:pPr>
      <w:r>
        <w:rPr>
          <w:rFonts w:ascii="Tahoma" w:hAnsi="Tahoma" w:cs="Tahoma"/>
          <w:b/>
        </w:rPr>
        <w:t>Cemento portland</w:t>
      </w:r>
    </w:p>
    <w:p w:rsidR="00D17734" w:rsidRDefault="00D17734" w:rsidP="00D17734">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Default="00D17734" w:rsidP="00D17734">
      <w:pPr>
        <w:tabs>
          <w:tab w:val="left" w:pos="560"/>
        </w:tabs>
        <w:jc w:val="both"/>
        <w:rPr>
          <w:rFonts w:ascii="Tahoma" w:hAnsi="Tahoma" w:cs="Tahoma"/>
          <w:color w:val="000000"/>
        </w:rPr>
      </w:pPr>
      <w:r>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Default="00D17734" w:rsidP="00D17734">
      <w:pPr>
        <w:tabs>
          <w:tab w:val="left" w:pos="560"/>
        </w:tabs>
        <w:jc w:val="both"/>
        <w:rPr>
          <w:rFonts w:ascii="Tahoma" w:hAnsi="Tahoma" w:cs="Tahoma"/>
          <w:color w:val="000000"/>
        </w:rPr>
      </w:pPr>
      <w:r>
        <w:rPr>
          <w:rFonts w:ascii="Tahoma" w:hAnsi="Tahoma" w:cs="Tahoma"/>
          <w:color w:val="000000"/>
        </w:rPr>
        <w:t>El cemento que por alguna razón haya fraguado parcialmente o contenga terrones, grumos, costras, etc., será rechazado automáticamente y retirado del lugar de la Obra.</w:t>
      </w:r>
    </w:p>
    <w:p w:rsidR="00D17734" w:rsidRDefault="00D17734" w:rsidP="00D17734">
      <w:pPr>
        <w:tabs>
          <w:tab w:val="left" w:pos="560"/>
        </w:tabs>
        <w:jc w:val="both"/>
        <w:rPr>
          <w:rFonts w:ascii="Tahoma" w:hAnsi="Tahoma" w:cs="Tahoma"/>
          <w:b/>
        </w:rPr>
      </w:pPr>
      <w:r>
        <w:rPr>
          <w:rFonts w:ascii="Tahoma" w:hAnsi="Tahoma" w:cs="Tahoma"/>
          <w:b/>
        </w:rPr>
        <w:t>Arena fina</w:t>
      </w:r>
    </w:p>
    <w:p w:rsidR="00D17734" w:rsidRPr="0088199C" w:rsidRDefault="00D17734" w:rsidP="00D17734">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17734" w:rsidRPr="0088199C" w:rsidRDefault="00D17734" w:rsidP="00D17734">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rsidR="00D17734" w:rsidRDefault="00D17734" w:rsidP="00D17734">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uando este seca toda la arena pasará por la malla N° 8. No más del 20% pasará por la malla N° 50 y no más del 5% pasará por la malla N° 100, según normas ASTM</w:t>
      </w:r>
    </w:p>
    <w:p w:rsidR="00D17734" w:rsidRDefault="00D17734" w:rsidP="00D17734">
      <w:pPr>
        <w:tabs>
          <w:tab w:val="left" w:pos="560"/>
        </w:tabs>
        <w:jc w:val="both"/>
        <w:rPr>
          <w:rFonts w:ascii="Tahoma" w:eastAsia="Arial" w:hAnsi="Tahoma" w:cs="Tahoma"/>
          <w:b/>
        </w:rPr>
      </w:pPr>
      <w:r>
        <w:rPr>
          <w:rFonts w:ascii="Tahoma" w:eastAsia="Arial" w:hAnsi="Tahoma" w:cs="Tahoma"/>
          <w:b/>
        </w:rPr>
        <w:t xml:space="preserve">Ladrillo </w:t>
      </w:r>
      <w:r w:rsidRPr="004972DC">
        <w:rPr>
          <w:rFonts w:ascii="Tahoma" w:eastAsia="Arial" w:hAnsi="Tahoma" w:cs="Tahoma"/>
          <w:b/>
        </w:rPr>
        <w:t>adobito (20X10X5)</w:t>
      </w:r>
    </w:p>
    <w:p w:rsidR="00D17734" w:rsidRDefault="00D17734" w:rsidP="00D17734">
      <w:pPr>
        <w:tabs>
          <w:tab w:val="left" w:pos="560"/>
        </w:tabs>
        <w:jc w:val="both"/>
        <w:rPr>
          <w:rFonts w:ascii="Tahoma" w:hAnsi="Tahoma" w:cs="Tahoma"/>
          <w:color w:val="000000"/>
          <w:lang w:val="es-ES_tradnl"/>
        </w:rPr>
      </w:pPr>
      <w:r>
        <w:rPr>
          <w:rFonts w:ascii="Tahoma" w:hAnsi="Tahoma" w:cs="Tahoma"/>
          <w:color w:val="000000"/>
          <w:lang w:val="es-ES_tradnl"/>
        </w:rPr>
        <w:t xml:space="preserve">El ladrillo adobito será cubierto con mortero de cemento y arena según la dosificación 1:5 una vez comprobada la buena disposición. </w:t>
      </w:r>
      <w:r>
        <w:rPr>
          <w:rFonts w:ascii="Tahoma" w:hAnsi="Tahoma" w:cs="Tahoma"/>
          <w:color w:val="000000"/>
        </w:rPr>
        <w:t xml:space="preserve">En general el ladrillo adobito deberán reunir todas las condiciones para </w:t>
      </w:r>
      <w:r>
        <w:rPr>
          <w:rFonts w:ascii="Tahoma" w:hAnsi="Tahoma" w:cs="Tahoma"/>
          <w:color w:val="000000"/>
          <w:lang w:val="es-ES_tradnl"/>
        </w:rPr>
        <w:t>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rsidR="00D17734" w:rsidRDefault="00D17734" w:rsidP="00D17734">
      <w:pPr>
        <w:tabs>
          <w:tab w:val="left" w:pos="560"/>
        </w:tabs>
        <w:jc w:val="both"/>
        <w:rPr>
          <w:rFonts w:ascii="Tahoma" w:hAnsi="Tahoma" w:cs="Tahoma"/>
          <w:color w:val="000000"/>
          <w:lang w:val="es-ES_tradnl"/>
        </w:rPr>
      </w:pPr>
      <w:r>
        <w:rPr>
          <w:rFonts w:ascii="Tahoma" w:hAnsi="Tahoma" w:cs="Tahoma"/>
          <w:color w:val="000000"/>
          <w:lang w:val="es-ES_tradnl"/>
        </w:rPr>
        <w:t>El ladrillo adobito deberá ser de una marca reconocida y certificada debiendo el Contratista, a requerimiento de la Supervisión de Obra, presentar los documentos que avalen dicha situación.</w:t>
      </w:r>
    </w:p>
    <w:p w:rsidR="00D17734" w:rsidRDefault="00D17734" w:rsidP="00D17734">
      <w:pPr>
        <w:tabs>
          <w:tab w:val="left" w:pos="560"/>
        </w:tabs>
        <w:jc w:val="both"/>
        <w:rPr>
          <w:rFonts w:ascii="Tahoma" w:hAnsi="Tahoma" w:cs="Tahoma"/>
          <w:b/>
        </w:rPr>
      </w:pPr>
      <w:r>
        <w:rPr>
          <w:rFonts w:ascii="Tahoma" w:hAnsi="Tahoma" w:cs="Tahoma"/>
          <w:b/>
        </w:rPr>
        <w:t>Agua</w:t>
      </w:r>
    </w:p>
    <w:p w:rsidR="00D17734" w:rsidRDefault="00D17734" w:rsidP="00D17734">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rsidR="00D17734" w:rsidRDefault="00D17734" w:rsidP="00D17734">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pantanos o desagües.</w:t>
      </w:r>
    </w:p>
    <w:p w:rsidR="00D17734" w:rsidRDefault="00D17734" w:rsidP="00D17734">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rsidR="00D17734" w:rsidRDefault="00D17734" w:rsidP="00D17734">
      <w:pPr>
        <w:tabs>
          <w:tab w:val="left" w:pos="8711"/>
        </w:tabs>
        <w:jc w:val="both"/>
        <w:rPr>
          <w:rFonts w:ascii="Tahoma" w:hAnsi="Tahoma" w:cs="Tahoma"/>
        </w:rPr>
      </w:pPr>
      <w:r>
        <w:rPr>
          <w:rFonts w:ascii="Tahoma" w:hAnsi="Tahoma" w:cs="Tahoma"/>
        </w:rPr>
        <w:t>La temperatura del agua para la preparación del hormigón deberá ser superior a 5ºC.</w:t>
      </w:r>
    </w:p>
    <w:p w:rsidR="00D17734" w:rsidRDefault="00D17734" w:rsidP="00D17734">
      <w:pPr>
        <w:tabs>
          <w:tab w:val="left" w:pos="8711"/>
        </w:tabs>
        <w:jc w:val="both"/>
        <w:rPr>
          <w:rFonts w:ascii="Tahoma" w:hAnsi="Tahoma" w:cs="Tahoma"/>
        </w:rPr>
      </w:pPr>
    </w:p>
    <w:p w:rsidR="00D17734" w:rsidRDefault="00D17734" w:rsidP="00D17734">
      <w:pPr>
        <w:tabs>
          <w:tab w:val="left" w:pos="8711"/>
        </w:tabs>
        <w:jc w:val="both"/>
        <w:rPr>
          <w:rFonts w:ascii="Tahoma" w:eastAsia="Arial" w:hAnsi="Tahoma" w:cs="Tahoma"/>
          <w:b/>
          <w:bCs/>
        </w:rPr>
      </w:pPr>
      <w:r>
        <w:rPr>
          <w:rFonts w:ascii="Tahoma" w:eastAsia="Arial" w:hAnsi="Tahoma" w:cs="Tahoma"/>
          <w:b/>
          <w:bCs/>
        </w:rPr>
        <w:t>FORMA DE EJECUCIÓN. –</w:t>
      </w:r>
    </w:p>
    <w:p w:rsidR="00D17734" w:rsidRPr="00D4362E" w:rsidRDefault="00D17734" w:rsidP="00D17734">
      <w:pPr>
        <w:jc w:val="both"/>
        <w:rPr>
          <w:rFonts w:ascii="Tahoma" w:hAnsi="Tahoma" w:cs="Tahoma"/>
        </w:rPr>
      </w:pPr>
      <w:r>
        <w:rPr>
          <w:rFonts w:ascii="Tahoma" w:hAnsi="Tahoma" w:cs="Tahoma"/>
        </w:rPr>
        <w:t>En general, se deberán cumplir con las siguientes directrices referidas a la ejecución:</w:t>
      </w:r>
    </w:p>
    <w:p w:rsidR="00D17734" w:rsidRDefault="00D17734" w:rsidP="00D17734">
      <w:pPr>
        <w:jc w:val="both"/>
        <w:rPr>
          <w:rFonts w:ascii="Tahoma" w:hAnsi="Tahoma" w:cs="Tahoma"/>
        </w:rPr>
      </w:pPr>
      <w:r>
        <w:rPr>
          <w:rFonts w:ascii="Tahoma" w:hAnsi="Tahoma" w:cs="Tahoma"/>
          <w:b/>
        </w:rPr>
        <w:t>Limpieza y Preparación</w:t>
      </w:r>
    </w:p>
    <w:p w:rsidR="00D17734" w:rsidRDefault="00D17734" w:rsidP="00D17734">
      <w:pPr>
        <w:jc w:val="both"/>
        <w:rPr>
          <w:rFonts w:ascii="Tahoma" w:hAnsi="Tahoma" w:cs="Tahoma"/>
        </w:rPr>
      </w:pPr>
      <w:r>
        <w:rPr>
          <w:rFonts w:ascii="Tahoma" w:hAnsi="Tahoma" w:cs="Tahoma"/>
        </w:rPr>
        <w:t>Previo a la ejecución del ítem, se verificará que la superficie esté en condiciones adecuadas de compactación y a la cota según lo indicado en el proyecto.</w:t>
      </w:r>
    </w:p>
    <w:p w:rsidR="00D17734" w:rsidRDefault="00D17734" w:rsidP="00D17734">
      <w:pPr>
        <w:tabs>
          <w:tab w:val="left" w:pos="560"/>
        </w:tabs>
        <w:jc w:val="both"/>
        <w:rPr>
          <w:rFonts w:ascii="Tahoma" w:hAnsi="Tahoma" w:cs="Tahoma"/>
          <w:color w:val="000000"/>
          <w:lang w:val="es-ES_tradnl"/>
        </w:rPr>
      </w:pPr>
      <w:r>
        <w:rPr>
          <w:rFonts w:ascii="Tahoma" w:hAnsi="Tahoma" w:cs="Tahoma"/>
          <w:color w:val="000000"/>
          <w:lang w:val="es-ES_tradnl"/>
        </w:rPr>
        <w:t>Previamente se procederá al relleno y compactado por capas de tierra húmeda cada 15 a 20 cm. de espesor y apisonándola a mano con herramienta adecuada.</w:t>
      </w:r>
    </w:p>
    <w:p w:rsidR="00D17734" w:rsidRDefault="00D17734" w:rsidP="00D17734">
      <w:pPr>
        <w:jc w:val="both"/>
        <w:rPr>
          <w:rFonts w:ascii="Tahoma" w:hAnsi="Tahoma" w:cs="Tahoma"/>
        </w:rPr>
      </w:pPr>
      <w:r>
        <w:rPr>
          <w:rFonts w:ascii="Tahoma" w:hAnsi="Tahoma" w:cs="Tahoma"/>
          <w:b/>
        </w:rPr>
        <w:t>Preparación del Mortero</w:t>
      </w:r>
    </w:p>
    <w:p w:rsidR="00D17734" w:rsidRDefault="00D17734" w:rsidP="00D17734">
      <w:pPr>
        <w:tabs>
          <w:tab w:val="left" w:pos="560"/>
        </w:tabs>
        <w:jc w:val="both"/>
        <w:rPr>
          <w:rFonts w:ascii="Tahoma" w:hAnsi="Tahoma" w:cs="Tahoma"/>
          <w:color w:val="000000"/>
        </w:rPr>
      </w:pPr>
      <w:r>
        <w:rPr>
          <w:rFonts w:ascii="Tahoma" w:hAnsi="Tahoma" w:cs="Tahoma"/>
          <w:color w:val="000000"/>
        </w:rPr>
        <w:t>El mortero de cemento y arena en la proporción 1:5 será mezclado en las cantidades necesarias para su empleo inmediato. Se rechazará todo mortero que tenga 30 minutos o más a partir del momento de mezclado.</w:t>
      </w:r>
    </w:p>
    <w:p w:rsidR="00D17734" w:rsidRDefault="00D17734" w:rsidP="00D17734">
      <w:pPr>
        <w:tabs>
          <w:tab w:val="left" w:pos="560"/>
        </w:tabs>
        <w:jc w:val="both"/>
        <w:rPr>
          <w:rFonts w:ascii="Tahoma" w:hAnsi="Tahoma" w:cs="Tahoma"/>
          <w:color w:val="000000"/>
        </w:rPr>
      </w:pPr>
      <w:r>
        <w:rPr>
          <w:rFonts w:ascii="Tahoma" w:hAnsi="Tahoma" w:cs="Tahoma"/>
          <w:color w:val="000000"/>
        </w:rPr>
        <w:t>El mortero será de una consistencia tal que se asegure su trabajo y la manipulación de masas compactas, densas y con aspecto y coloración uniformes.</w:t>
      </w:r>
    </w:p>
    <w:p w:rsidR="00D17734" w:rsidRDefault="00D17734" w:rsidP="00D17734">
      <w:pPr>
        <w:tabs>
          <w:tab w:val="left" w:pos="8711"/>
        </w:tabs>
        <w:jc w:val="both"/>
        <w:rPr>
          <w:rFonts w:ascii="Tahoma" w:hAnsi="Tahoma" w:cs="Tahoma"/>
          <w:b/>
        </w:rPr>
      </w:pPr>
      <w:r>
        <w:rPr>
          <w:rFonts w:ascii="Tahoma" w:hAnsi="Tahoma" w:cs="Tahoma"/>
          <w:b/>
        </w:rPr>
        <w:t xml:space="preserve">Ejecución del Contra piso </w:t>
      </w:r>
    </w:p>
    <w:p w:rsidR="00D17734" w:rsidRDefault="00D17734" w:rsidP="00D17734">
      <w:pPr>
        <w:tabs>
          <w:tab w:val="left" w:pos="560"/>
        </w:tabs>
        <w:jc w:val="both"/>
        <w:rPr>
          <w:rFonts w:ascii="Tahoma" w:hAnsi="Tahoma" w:cs="Tahoma"/>
          <w:color w:val="000000"/>
          <w:lang w:val="es-ES_tradnl"/>
        </w:rPr>
      </w:pPr>
      <w:r>
        <w:rPr>
          <w:rFonts w:ascii="Tahoma"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D17734" w:rsidRDefault="00D17734" w:rsidP="00D17734">
      <w:pPr>
        <w:tabs>
          <w:tab w:val="left" w:pos="560"/>
        </w:tabs>
        <w:jc w:val="both"/>
        <w:rPr>
          <w:rFonts w:ascii="Tahoma" w:hAnsi="Tahoma" w:cs="Tahoma"/>
          <w:color w:val="000000"/>
          <w:lang w:val="es-ES_tradnl"/>
        </w:rPr>
      </w:pPr>
      <w:r>
        <w:rPr>
          <w:rFonts w:ascii="Tahoma"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rsidR="00D17734" w:rsidRDefault="00D17734" w:rsidP="00D17734">
      <w:pPr>
        <w:tabs>
          <w:tab w:val="left" w:pos="560"/>
        </w:tabs>
        <w:jc w:val="both"/>
        <w:rPr>
          <w:rFonts w:ascii="Tahoma" w:hAnsi="Tahoma" w:cs="Tahoma"/>
          <w:color w:val="000000"/>
          <w:lang w:val="es-ES_tradnl"/>
        </w:rPr>
      </w:pPr>
      <w:r>
        <w:rPr>
          <w:rFonts w:ascii="Tahoma" w:hAnsi="Tahoma" w:cs="Tahoma"/>
          <w:color w:val="000000"/>
          <w:lang w:val="es-ES_tradnl"/>
        </w:rPr>
        <w:t xml:space="preserve">Posterior al terminado del contrapiso de ladrillo adobito se deberá realizar el recubrimiento de piso de enlucido fino de cemento, y para tener una buena adherencia del </w:t>
      </w:r>
      <w:r w:rsidRPr="004972DC">
        <w:rPr>
          <w:rFonts w:ascii="Tahoma" w:hAnsi="Tahoma" w:cs="Tahoma"/>
          <w:color w:val="000000"/>
          <w:lang w:val="es-ES_tradnl"/>
        </w:rPr>
        <w:t>recubrimiento cementicio</w:t>
      </w:r>
      <w:r>
        <w:rPr>
          <w:rFonts w:ascii="Tahoma" w:hAnsi="Tahoma" w:cs="Tahoma"/>
          <w:color w:val="000000"/>
          <w:lang w:val="es-ES_tradnl"/>
        </w:rPr>
        <w:t xml:space="preserve">,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D17734" w:rsidRDefault="00D17734" w:rsidP="00D17734">
      <w:pPr>
        <w:tabs>
          <w:tab w:val="left" w:pos="560"/>
        </w:tabs>
        <w:jc w:val="both"/>
        <w:rPr>
          <w:rFonts w:ascii="Tahoma" w:hAnsi="Tahoma" w:cs="Tahoma"/>
          <w:color w:val="000000"/>
          <w:lang w:val="es-ES_tradnl"/>
        </w:rPr>
      </w:pPr>
      <w:r>
        <w:rPr>
          <w:rFonts w:ascii="Tahoma" w:hAnsi="Tahoma" w:cs="Tahoma"/>
          <w:color w:val="000000"/>
          <w:lang w:val="es-ES_tradnl"/>
        </w:rPr>
        <w:t>Para lograr el acabado definitivo se pasará una capa de mortero cementico peinado a plancha metálica para lograr así un acabado fino.</w:t>
      </w:r>
    </w:p>
    <w:p w:rsidR="00D17734" w:rsidRDefault="00D17734" w:rsidP="00D17734">
      <w:pPr>
        <w:tabs>
          <w:tab w:val="left" w:pos="8711"/>
        </w:tabs>
        <w:jc w:val="both"/>
        <w:rPr>
          <w:rFonts w:ascii="Tahoma" w:hAnsi="Tahoma" w:cs="Tahoma"/>
          <w:b/>
        </w:rPr>
      </w:pPr>
      <w:r>
        <w:rPr>
          <w:rFonts w:ascii="Tahoma" w:hAnsi="Tahoma" w:cs="Tahoma"/>
          <w:b/>
        </w:rPr>
        <w:t>Criterios de Aceptación y Rechazo</w:t>
      </w:r>
    </w:p>
    <w:p w:rsidR="00D17734" w:rsidRDefault="00D17734" w:rsidP="00D17734">
      <w:pPr>
        <w:tabs>
          <w:tab w:val="left" w:pos="560"/>
        </w:tabs>
        <w:jc w:val="both"/>
        <w:rPr>
          <w:rFonts w:ascii="Tahoma" w:hAnsi="Tahoma" w:cs="Tahoma"/>
          <w:color w:val="000000"/>
          <w:lang w:val="es-ES_tradnl"/>
        </w:rPr>
      </w:pPr>
      <w:r>
        <w:rPr>
          <w:rFonts w:ascii="Tahoma"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D17734" w:rsidRDefault="00D17734" w:rsidP="00D17734">
      <w:pPr>
        <w:tabs>
          <w:tab w:val="left" w:pos="560"/>
        </w:tabs>
        <w:jc w:val="both"/>
        <w:rPr>
          <w:rFonts w:ascii="Tahoma" w:hAnsi="Tahoma" w:cs="Tahoma"/>
          <w:color w:val="000000"/>
          <w:lang w:val="es-ES_tradnl"/>
        </w:rPr>
      </w:pPr>
      <w:r>
        <w:rPr>
          <w:rFonts w:ascii="Tahoma" w:hAnsi="Tahoma" w:cs="Tahoma"/>
          <w:b/>
          <w:color w:val="000000"/>
        </w:rPr>
        <w:t>MEDICIÓN. –</w:t>
      </w:r>
    </w:p>
    <w:p w:rsidR="00D17734" w:rsidRDefault="00D17734" w:rsidP="00D17734">
      <w:pPr>
        <w:tabs>
          <w:tab w:val="left" w:pos="560"/>
        </w:tabs>
        <w:jc w:val="both"/>
        <w:rPr>
          <w:rFonts w:ascii="Tahoma" w:hAnsi="Tahoma" w:cs="Tahoma"/>
          <w:b/>
          <w:color w:val="000000"/>
        </w:rPr>
      </w:pPr>
      <w:r>
        <w:rPr>
          <w:rFonts w:ascii="Tahoma" w:hAnsi="Tahoma" w:cs="Tahoma"/>
          <w:color w:val="000000"/>
        </w:rPr>
        <w:t xml:space="preserve">El contrapiso de ladrillo adobito se medirá en </w:t>
      </w:r>
      <w:r>
        <w:rPr>
          <w:rFonts w:ascii="Tahoma" w:hAnsi="Tahoma" w:cs="Tahoma"/>
          <w:b/>
          <w:color w:val="000000"/>
        </w:rPr>
        <w:t xml:space="preserve">metros cuadrados, </w:t>
      </w:r>
      <w:r>
        <w:rPr>
          <w:rFonts w:ascii="Tahoma" w:hAnsi="Tahoma" w:cs="Tahoma"/>
        </w:rPr>
        <w:t>tomando en cuenta únicamente las superficies netas ejecutadas y autorizadas.</w:t>
      </w:r>
    </w:p>
    <w:p w:rsidR="00D17734" w:rsidRDefault="00D17734" w:rsidP="00D17734">
      <w:pPr>
        <w:tabs>
          <w:tab w:val="left" w:pos="560"/>
        </w:tabs>
        <w:jc w:val="both"/>
        <w:rPr>
          <w:rFonts w:ascii="Tahoma" w:hAnsi="Tahoma" w:cs="Tahoma"/>
          <w:b/>
          <w:color w:val="000000"/>
        </w:rPr>
      </w:pPr>
      <w:r>
        <w:rPr>
          <w:rFonts w:ascii="Tahoma" w:hAnsi="Tahoma" w:cs="Tahoma"/>
          <w:b/>
          <w:color w:val="000000"/>
        </w:rPr>
        <w:t>FORMA DE PAGO. –</w:t>
      </w:r>
    </w:p>
    <w:p w:rsidR="00D17734" w:rsidRDefault="00D17734" w:rsidP="00D17734">
      <w:pPr>
        <w:tabs>
          <w:tab w:val="left" w:pos="560"/>
        </w:tabs>
        <w:jc w:val="both"/>
        <w:rPr>
          <w:rFonts w:ascii="Tahoma" w:hAnsi="Tahoma" w:cs="Tahoma"/>
          <w:color w:val="000000"/>
        </w:rPr>
      </w:pPr>
      <w:r>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D17734" w:rsidRDefault="00D17734" w:rsidP="00D17734">
      <w:pPr>
        <w:tabs>
          <w:tab w:val="left" w:pos="560"/>
        </w:tabs>
        <w:jc w:val="both"/>
        <w:rPr>
          <w:rFonts w:ascii="Tahoma" w:hAnsi="Tahoma" w:cs="Tahoma"/>
          <w:color w:val="000000"/>
        </w:rPr>
      </w:pPr>
      <w:r>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Pr="00291C18"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bookmarkEnd w:id="292"/>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D17734" w:rsidTr="00D17734">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bookmarkStart w:id="293" w:name="_Hlk164141614"/>
            <w:r>
              <w:rPr>
                <w:rFonts w:ascii="Tahoma" w:hAnsi="Tahoma" w:cs="Tahoma"/>
                <w:b/>
              </w:rPr>
              <w:t>ÍTEM 10</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VN - OG - IMP - 2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IMPERMEABILIZACIÓN CON POLIETILENO</w:t>
            </w:r>
          </w:p>
        </w:tc>
      </w:tr>
      <w:tr w:rsidR="00D17734" w:rsidTr="00D17734">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bCs/>
              </w:rPr>
            </w:pPr>
          </w:p>
        </w:tc>
      </w:tr>
    </w:tbl>
    <w:p w:rsidR="00D17734" w:rsidRDefault="00D17734" w:rsidP="00D17734">
      <w:pPr>
        <w:tabs>
          <w:tab w:val="left" w:pos="8711"/>
        </w:tabs>
        <w:jc w:val="both"/>
        <w:rPr>
          <w:rFonts w:ascii="Tahoma" w:hAnsi="Tahoma" w:cs="Tahoma"/>
          <w:b/>
          <w:bCs/>
        </w:rPr>
      </w:pPr>
      <w:r>
        <w:rPr>
          <w:rFonts w:ascii="Tahoma" w:hAnsi="Tahoma" w:cs="Tahoma"/>
          <w:b/>
          <w:bCs/>
        </w:rPr>
        <w:t>DESCRIPCIÓN. -</w:t>
      </w:r>
    </w:p>
    <w:p w:rsidR="00D17734" w:rsidRDefault="00D17734" w:rsidP="00D17734">
      <w:pPr>
        <w:tabs>
          <w:tab w:val="left" w:pos="8711"/>
        </w:tabs>
        <w:jc w:val="both"/>
        <w:rPr>
          <w:rFonts w:ascii="Tahoma" w:hAnsi="Tahoma" w:cs="Tahoma"/>
        </w:rPr>
      </w:pPr>
      <w:r>
        <w:rPr>
          <w:rFonts w:ascii="Tahoma" w:hAnsi="Tahoma" w:cs="Tahoma"/>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rsidR="00D17734" w:rsidRDefault="00D17734" w:rsidP="00D17734">
      <w:pPr>
        <w:tabs>
          <w:tab w:val="left" w:pos="8711"/>
        </w:tabs>
        <w:jc w:val="both"/>
        <w:rPr>
          <w:rFonts w:ascii="Tahoma" w:hAnsi="Tahoma" w:cs="Tahoma"/>
        </w:rPr>
      </w:pPr>
      <w:r>
        <w:rPr>
          <w:rFonts w:ascii="Tahoma" w:hAnsi="Tahoma" w:cs="Tahoma"/>
        </w:rPr>
        <w:t>Asimismo, entre el sobrecimiento y los muros de ladrillo, a fin de evitar que el ascenso capilar del agua a través de los muros, que deteriore los mismos, los revoques y/o los revestimientos.</w:t>
      </w:r>
    </w:p>
    <w:p w:rsidR="00D17734" w:rsidRDefault="00D17734" w:rsidP="00D17734">
      <w:pPr>
        <w:tabs>
          <w:tab w:val="left" w:pos="8711"/>
        </w:tabs>
        <w:jc w:val="both"/>
        <w:rPr>
          <w:rFonts w:ascii="Tahoma" w:hAnsi="Tahoma" w:cs="Tahoma"/>
          <w:b/>
          <w:bCs/>
        </w:rPr>
      </w:pPr>
      <w:r>
        <w:rPr>
          <w:rFonts w:ascii="Tahoma" w:hAnsi="Tahoma" w:cs="Tahoma"/>
          <w:b/>
          <w:bCs/>
        </w:rPr>
        <w:t>MATERIALES, HERRAMIENTAS Y EQUIPO. -</w:t>
      </w:r>
    </w:p>
    <w:p w:rsidR="00D17734" w:rsidRDefault="00D17734" w:rsidP="00D17734">
      <w:pPr>
        <w:tabs>
          <w:tab w:val="left" w:pos="8711"/>
        </w:tabs>
        <w:jc w:val="both"/>
        <w:rPr>
          <w:rFonts w:ascii="Tahoma" w:hAnsi="Tahoma" w:cs="Tahoma"/>
        </w:rPr>
      </w:pPr>
      <w:r>
        <w:rPr>
          <w:rFonts w:ascii="Tahoma" w:hAnsi="Tahoma" w:cs="Tahoma"/>
        </w:rPr>
        <w:t>El contratista deberá proporcionar todos los materiales, herramientas y equipo necesario para la ejecución de este ítem. En este ítem se utilizará alquitrán y polietileno de 200 micrones, previa autorización del Supervisor de Obra</w:t>
      </w:r>
    </w:p>
    <w:tbl>
      <w:tblPr>
        <w:tblW w:w="0" w:type="auto"/>
        <w:tblInd w:w="165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477"/>
        <w:gridCol w:w="1950"/>
      </w:tblGrid>
      <w:tr w:rsidR="00D17734" w:rsidTr="00D17734">
        <w:trPr>
          <w:trHeight w:val="247"/>
        </w:trPr>
        <w:tc>
          <w:tcPr>
            <w:tcW w:w="4477" w:type="dxa"/>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MATERIALES</w:t>
            </w:r>
          </w:p>
        </w:tc>
        <w:tc>
          <w:tcPr>
            <w:tcW w:w="1950" w:type="dxa"/>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UNIDAD</w:t>
            </w:r>
          </w:p>
        </w:tc>
      </w:tr>
      <w:tr w:rsidR="00D17734" w:rsidTr="00D17734">
        <w:trPr>
          <w:trHeight w:val="247"/>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POLIETILENO 200 MICRONES</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w:t>
            </w:r>
          </w:p>
        </w:tc>
      </w:tr>
      <w:tr w:rsidR="00D17734" w:rsidTr="00D17734">
        <w:trPr>
          <w:trHeight w:val="247"/>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ARENA</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M3</w:t>
            </w:r>
          </w:p>
        </w:tc>
      </w:tr>
      <w:tr w:rsidR="00D17734" w:rsidTr="00D17734">
        <w:trPr>
          <w:trHeight w:val="253"/>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ALQUITRAN</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bl>
    <w:p w:rsidR="00D17734" w:rsidRDefault="00D17734" w:rsidP="00D17734">
      <w:pPr>
        <w:tabs>
          <w:tab w:val="left" w:pos="8711"/>
        </w:tabs>
        <w:jc w:val="both"/>
        <w:rPr>
          <w:rFonts w:ascii="Tahoma" w:hAnsi="Tahoma" w:cs="Tahoma"/>
        </w:rPr>
      </w:pPr>
      <w:r>
        <w:rPr>
          <w:rFonts w:ascii="Tahoma" w:hAnsi="Tahoma" w:cs="Tahoma"/>
        </w:rPr>
        <w:t xml:space="preserve">El Contratista proporcionará todos los materiales </w:t>
      </w:r>
      <w:r>
        <w:rPr>
          <w:rFonts w:ascii="Tahoma" w:eastAsia="Arial" w:hAnsi="Tahoma" w:cs="Tahoma"/>
        </w:rPr>
        <w:t>(excepto los de aporte propio)</w:t>
      </w:r>
      <w:r>
        <w:rPr>
          <w:rFonts w:ascii="Tahoma" w:hAnsi="Tahoma" w:cs="Tahoma"/>
        </w:rPr>
        <w:t>, herramientas y equipo necesarios para la ejecución de los trabajos, exceptuando los de aporte propio, los mismos deberán ser aprobados por el Supervisor de Obra.</w:t>
      </w:r>
    </w:p>
    <w:p w:rsidR="00D17734" w:rsidRDefault="00D17734" w:rsidP="00D17734">
      <w:pPr>
        <w:tabs>
          <w:tab w:val="left" w:pos="8711"/>
        </w:tabs>
        <w:jc w:val="both"/>
        <w:rPr>
          <w:rFonts w:ascii="Tahoma" w:hAnsi="Tahoma" w:cs="Tahoma"/>
          <w:b/>
          <w:bCs/>
        </w:rPr>
      </w:pPr>
      <w:r>
        <w:rPr>
          <w:rFonts w:ascii="Tahoma" w:hAnsi="Tahoma" w:cs="Tahoma"/>
          <w:b/>
          <w:bCs/>
        </w:rPr>
        <w:t>Polietileno 200 Micrones</w:t>
      </w:r>
    </w:p>
    <w:p w:rsidR="00D17734" w:rsidRDefault="00D17734" w:rsidP="00D17734">
      <w:pPr>
        <w:tabs>
          <w:tab w:val="left" w:pos="8711"/>
        </w:tabs>
        <w:jc w:val="both"/>
        <w:rPr>
          <w:rFonts w:ascii="Tahoma" w:hAnsi="Tahoma" w:cs="Tahoma"/>
        </w:rPr>
      </w:pPr>
      <w:r>
        <w:rPr>
          <w:rFonts w:ascii="Tahoma" w:hAnsi="Tahoma" w:cs="Tahoma"/>
        </w:rPr>
        <w:t xml:space="preserve">Se requerirá polietileno de 200 micrones para impermeabilización, debe ser de alta resistencia mecánica e impermeable al agua y el polvo. </w:t>
      </w:r>
    </w:p>
    <w:p w:rsidR="00D17734" w:rsidRDefault="00D17734" w:rsidP="00D17734">
      <w:pPr>
        <w:tabs>
          <w:tab w:val="left" w:pos="8711"/>
        </w:tabs>
        <w:jc w:val="both"/>
        <w:rPr>
          <w:rFonts w:ascii="Tahoma" w:hAnsi="Tahoma" w:cs="Tahoma"/>
        </w:rPr>
      </w:pPr>
      <w:r>
        <w:rPr>
          <w:rFonts w:ascii="Tahoma" w:hAnsi="Tahoma" w:cs="Tahoma"/>
        </w:rPr>
        <w:t>CARACTERISTICAS: Plástico en material 100 % recuperado; Composición: pigmento-polietileno de baja densidad; Tonalidad: negro; Mono capa</w:t>
      </w:r>
    </w:p>
    <w:p w:rsidR="00D17734" w:rsidRDefault="00D17734" w:rsidP="00D17734">
      <w:pPr>
        <w:tabs>
          <w:tab w:val="left" w:pos="8711"/>
        </w:tabs>
        <w:jc w:val="both"/>
        <w:rPr>
          <w:rFonts w:ascii="Tahoma" w:hAnsi="Tahoma" w:cs="Tahoma"/>
        </w:rPr>
      </w:pPr>
      <w:r>
        <w:rPr>
          <w:rFonts w:ascii="Tahoma" w:hAnsi="Tahoma" w:cs="Tahoma"/>
        </w:rPr>
        <w:t>Producto: Rollo Ancho de Hule, Color Negro, Fabricado en POLIETILENO.</w:t>
      </w:r>
    </w:p>
    <w:p w:rsidR="00D17734" w:rsidRDefault="00D17734" w:rsidP="00D17734">
      <w:pPr>
        <w:tabs>
          <w:tab w:val="left" w:pos="8711"/>
        </w:tabs>
        <w:jc w:val="both"/>
        <w:rPr>
          <w:rFonts w:ascii="Tahoma" w:hAnsi="Tahoma" w:cs="Tahoma"/>
        </w:rPr>
      </w:pPr>
      <w:r>
        <w:rPr>
          <w:rFonts w:ascii="Tahoma" w:hAnsi="Tahoma" w:cs="Tahoma"/>
        </w:rPr>
        <w:t>Materia Prima Original: Polietileno.</w:t>
      </w:r>
    </w:p>
    <w:p w:rsidR="00D17734" w:rsidRDefault="00D17734" w:rsidP="00D17734">
      <w:pPr>
        <w:tabs>
          <w:tab w:val="left" w:pos="8711"/>
        </w:tabs>
        <w:jc w:val="both"/>
        <w:rPr>
          <w:rFonts w:ascii="Tahoma" w:hAnsi="Tahoma" w:cs="Tahoma"/>
        </w:rPr>
      </w:pPr>
      <w:r>
        <w:rPr>
          <w:rFonts w:ascii="Tahoma" w:hAnsi="Tahoma" w:cs="Tahoma"/>
        </w:rPr>
        <w:t>Materia Prima: desperdicios Post-Industriales de Polietileno de Baja Densidad (LDPE) y Máster Batch en color negro en base polietileno (Base de Ceras Polietilenicas, negro de humo y aditivos dispersantes). Densidad Aproximada 0.92 – 0.95 gr/cm2.</w:t>
      </w:r>
    </w:p>
    <w:p w:rsidR="00D17734" w:rsidRDefault="00D17734" w:rsidP="00D17734">
      <w:pPr>
        <w:tabs>
          <w:tab w:val="left" w:pos="8711"/>
        </w:tabs>
        <w:jc w:val="both"/>
        <w:rPr>
          <w:rFonts w:ascii="Tahoma" w:hAnsi="Tahoma" w:cs="Tahoma"/>
        </w:rPr>
      </w:pPr>
      <w:r>
        <w:rPr>
          <w:rFonts w:ascii="Tahoma" w:hAnsi="Tahoma" w:cs="Tahoma"/>
        </w:rPr>
        <w:t>El contratista garantizará la calidad del material en función a los requisitos exigidos.</w:t>
      </w:r>
    </w:p>
    <w:p w:rsidR="00D17734" w:rsidRDefault="00D17734" w:rsidP="00D17734">
      <w:pPr>
        <w:tabs>
          <w:tab w:val="left" w:pos="8711"/>
        </w:tabs>
        <w:jc w:val="both"/>
        <w:rPr>
          <w:rFonts w:ascii="Tahoma" w:hAnsi="Tahoma" w:cs="Tahoma"/>
          <w:b/>
          <w:bCs/>
        </w:rPr>
      </w:pPr>
      <w:r>
        <w:rPr>
          <w:rFonts w:ascii="Tahoma" w:hAnsi="Tahoma" w:cs="Tahoma"/>
          <w:b/>
          <w:bCs/>
        </w:rPr>
        <w:t>Arena</w:t>
      </w:r>
    </w:p>
    <w:p w:rsidR="00D17734" w:rsidRDefault="00D17734" w:rsidP="00D17734">
      <w:pPr>
        <w:tabs>
          <w:tab w:val="left" w:pos="8711"/>
        </w:tabs>
        <w:jc w:val="both"/>
        <w:rPr>
          <w:rFonts w:ascii="Tahoma" w:hAnsi="Tahoma" w:cs="Tahoma"/>
        </w:rPr>
      </w:pPr>
      <w:r>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D17734" w:rsidRDefault="00D17734" w:rsidP="00D17734">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rsidR="00D17734" w:rsidRDefault="00D17734" w:rsidP="00D17734">
      <w:pPr>
        <w:tabs>
          <w:tab w:val="left" w:pos="8711"/>
        </w:tabs>
        <w:jc w:val="both"/>
        <w:rPr>
          <w:rFonts w:ascii="Tahoma" w:hAnsi="Tahoma" w:cs="Tahoma"/>
        </w:rPr>
      </w:pPr>
      <w:r>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rsidR="00D17734" w:rsidRDefault="00D17734" w:rsidP="00D17734">
      <w:pPr>
        <w:tabs>
          <w:tab w:val="left" w:pos="8711"/>
        </w:tabs>
        <w:jc w:val="both"/>
        <w:rPr>
          <w:rFonts w:ascii="Tahoma" w:hAnsi="Tahoma" w:cs="Tahoma"/>
          <w:b/>
        </w:rPr>
      </w:pPr>
    </w:p>
    <w:p w:rsidR="00D17734" w:rsidRDefault="00D17734" w:rsidP="00D17734">
      <w:pPr>
        <w:tabs>
          <w:tab w:val="left" w:pos="8711"/>
        </w:tabs>
        <w:jc w:val="both"/>
        <w:rPr>
          <w:rFonts w:ascii="Tahoma" w:hAnsi="Tahoma" w:cs="Tahoma"/>
          <w:b/>
        </w:rPr>
      </w:pPr>
      <w:r>
        <w:rPr>
          <w:rFonts w:ascii="Tahoma" w:hAnsi="Tahoma" w:cs="Tahoma"/>
          <w:b/>
        </w:rPr>
        <w:t>Alquitrán</w:t>
      </w:r>
    </w:p>
    <w:p w:rsidR="00D17734" w:rsidRDefault="00D17734" w:rsidP="00D17734">
      <w:pPr>
        <w:tabs>
          <w:tab w:val="left" w:pos="8711"/>
        </w:tabs>
        <w:jc w:val="both"/>
        <w:rPr>
          <w:rFonts w:ascii="Tahoma" w:hAnsi="Tahoma" w:cs="Tahoma"/>
        </w:rPr>
      </w:pPr>
      <w:r>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rsidR="00D17734" w:rsidRDefault="00D17734" w:rsidP="00D17734">
      <w:pPr>
        <w:tabs>
          <w:tab w:val="left" w:pos="8711"/>
        </w:tabs>
        <w:jc w:val="both"/>
        <w:rPr>
          <w:rFonts w:ascii="Tahoma" w:hAnsi="Tahoma" w:cs="Tahoma"/>
        </w:rPr>
      </w:pPr>
      <w:r>
        <w:rPr>
          <w:rFonts w:ascii="Tahoma" w:hAnsi="Tahoma" w:cs="Tahoma"/>
        </w:rPr>
        <w:t>Es de aspecto viscoso, color negro, con una densidad de 0.93+/-0.02 kg/l</w:t>
      </w:r>
    </w:p>
    <w:p w:rsidR="00D17734" w:rsidRDefault="00D17734" w:rsidP="00D17734">
      <w:pPr>
        <w:tabs>
          <w:tab w:val="left" w:pos="8711"/>
        </w:tabs>
        <w:jc w:val="both"/>
        <w:rPr>
          <w:rFonts w:ascii="Tahoma" w:hAnsi="Tahoma" w:cs="Tahoma"/>
        </w:rPr>
      </w:pPr>
      <w:r>
        <w:rPr>
          <w:rFonts w:ascii="Tahoma" w:hAnsi="Tahoma" w:cs="Tahoma"/>
        </w:rPr>
        <w:t>Será de entera responsabilidad del Contratista, asegurar su calidad y su importación y así asegurar la entrega efectiva del producto en almacenes</w:t>
      </w:r>
    </w:p>
    <w:p w:rsidR="00D17734" w:rsidRDefault="00D17734" w:rsidP="00D17734">
      <w:pPr>
        <w:tabs>
          <w:tab w:val="left" w:pos="8711"/>
        </w:tabs>
        <w:jc w:val="both"/>
        <w:rPr>
          <w:rFonts w:ascii="Tahoma" w:hAnsi="Tahoma" w:cs="Tahoma"/>
          <w:b/>
          <w:bCs/>
        </w:rPr>
      </w:pPr>
      <w:r>
        <w:rPr>
          <w:rFonts w:ascii="Tahoma" w:hAnsi="Tahoma" w:cs="Tahoma"/>
          <w:b/>
          <w:bCs/>
        </w:rPr>
        <w:t>FORMA DE EJECUCIÓN. –</w:t>
      </w:r>
    </w:p>
    <w:p w:rsidR="00D17734" w:rsidRDefault="00D17734" w:rsidP="00D17734">
      <w:pPr>
        <w:tabs>
          <w:tab w:val="left" w:pos="8711"/>
        </w:tabs>
        <w:jc w:val="both"/>
        <w:rPr>
          <w:rFonts w:ascii="Tahoma" w:hAnsi="Tahoma" w:cs="Tahoma"/>
        </w:rPr>
      </w:pPr>
      <w:r>
        <w:rPr>
          <w:rFonts w:ascii="Tahoma" w:hAnsi="Tahoma" w:cs="Tahoma"/>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D17734" w:rsidRDefault="00D17734" w:rsidP="00D17734">
      <w:pPr>
        <w:tabs>
          <w:tab w:val="left" w:pos="8711"/>
        </w:tabs>
        <w:jc w:val="both"/>
        <w:rPr>
          <w:rFonts w:ascii="Tahoma" w:hAnsi="Tahoma" w:cs="Tahoma"/>
        </w:rPr>
      </w:pPr>
      <w:r>
        <w:rPr>
          <w:rFonts w:ascii="Tahoma" w:hAnsi="Tahoma" w:cs="Tahoma"/>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D17734" w:rsidRDefault="00D17734" w:rsidP="00D17734">
      <w:pPr>
        <w:tabs>
          <w:tab w:val="left" w:pos="8711"/>
        </w:tabs>
        <w:jc w:val="both"/>
        <w:rPr>
          <w:rFonts w:ascii="Tahoma" w:hAnsi="Tahoma" w:cs="Tahoma"/>
          <w:b/>
          <w:bCs/>
        </w:rPr>
      </w:pPr>
      <w:r>
        <w:rPr>
          <w:rFonts w:ascii="Tahoma" w:hAnsi="Tahoma" w:cs="Tahoma"/>
          <w:b/>
          <w:bCs/>
        </w:rPr>
        <w:t>MEDICIÓN. -</w:t>
      </w:r>
    </w:p>
    <w:p w:rsidR="00D17734" w:rsidRDefault="00D17734" w:rsidP="00D17734">
      <w:pPr>
        <w:tabs>
          <w:tab w:val="left" w:pos="8711"/>
        </w:tabs>
        <w:jc w:val="both"/>
        <w:rPr>
          <w:rFonts w:ascii="Tahoma" w:hAnsi="Tahoma" w:cs="Tahoma"/>
        </w:rPr>
      </w:pPr>
      <w:r>
        <w:rPr>
          <w:rFonts w:ascii="Tahoma" w:hAnsi="Tahoma" w:cs="Tahoma"/>
        </w:rPr>
        <w:t xml:space="preserve">La Impermeabilización con Polietileno, será medida en </w:t>
      </w:r>
      <w:r>
        <w:rPr>
          <w:rFonts w:ascii="Tahoma" w:hAnsi="Tahoma" w:cs="Tahoma"/>
          <w:b/>
        </w:rPr>
        <w:t>metro,</w:t>
      </w:r>
      <w:r>
        <w:rPr>
          <w:rFonts w:ascii="Tahoma" w:hAnsi="Tahoma" w:cs="Tahoma"/>
        </w:rPr>
        <w:t xml:space="preserve"> tomando en cuenta únicamente el volumen neto del trabajo ejecutado indicado en los planos y/o instrucciones escritas del Supervisor de Obra.</w:t>
      </w:r>
    </w:p>
    <w:p w:rsidR="00D17734" w:rsidRDefault="00D17734" w:rsidP="00D17734">
      <w:pPr>
        <w:tabs>
          <w:tab w:val="left" w:pos="8711"/>
        </w:tabs>
        <w:jc w:val="both"/>
        <w:rPr>
          <w:rFonts w:ascii="Tahoma" w:hAnsi="Tahoma" w:cs="Tahoma"/>
          <w:b/>
          <w:bCs/>
        </w:rPr>
      </w:pPr>
      <w:r>
        <w:rPr>
          <w:rFonts w:ascii="Tahoma" w:hAnsi="Tahoma" w:cs="Tahoma"/>
          <w:b/>
          <w:bCs/>
        </w:rPr>
        <w:t>FORMA DE PAGO. -</w:t>
      </w:r>
    </w:p>
    <w:p w:rsidR="00D17734" w:rsidRPr="00C22A66" w:rsidRDefault="00D17734" w:rsidP="00D17734">
      <w:pPr>
        <w:tabs>
          <w:tab w:val="left" w:pos="8711"/>
        </w:tabs>
        <w:jc w:val="both"/>
        <w:rPr>
          <w:rFonts w:ascii="Tahoma" w:hAnsi="Tahoma" w:cs="Tahoma"/>
        </w:rPr>
      </w:pPr>
      <w:r>
        <w:rPr>
          <w:rFonts w:ascii="Tahoma" w:hAnsi="Tahoma" w:cs="Tahoma"/>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D17734" w:rsidTr="00D1773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ÍTEM  11</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VN - OG - MUR - 3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MURO DE LADRILLO DE 6H C/MORTERO DE CEMENTO (24X15X10)</w:t>
            </w:r>
          </w:p>
        </w:tc>
      </w:tr>
      <w:tr w:rsidR="00D17734" w:rsidTr="00D1773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rPr>
            </w:pPr>
          </w:p>
        </w:tc>
      </w:tr>
    </w:tbl>
    <w:p w:rsidR="00D17734" w:rsidRDefault="00D17734" w:rsidP="00D17734">
      <w:pPr>
        <w:tabs>
          <w:tab w:val="left" w:pos="8711"/>
        </w:tabs>
        <w:jc w:val="both"/>
        <w:rPr>
          <w:rFonts w:ascii="Tahoma" w:hAnsi="Tahoma" w:cs="Tahoma"/>
          <w:b/>
          <w:bCs/>
        </w:rPr>
      </w:pPr>
      <w:r>
        <w:rPr>
          <w:rFonts w:ascii="Tahoma" w:hAnsi="Tahoma" w:cs="Tahoma"/>
          <w:b/>
          <w:bCs/>
        </w:rPr>
        <w:t>DESCRIPCIÓN. -</w:t>
      </w:r>
    </w:p>
    <w:p w:rsidR="00D17734" w:rsidRDefault="00D17734" w:rsidP="00D17734">
      <w:pPr>
        <w:tabs>
          <w:tab w:val="left" w:pos="8711"/>
        </w:tabs>
        <w:jc w:val="both"/>
        <w:rPr>
          <w:rFonts w:ascii="Tahoma" w:hAnsi="Tahoma" w:cs="Tahoma"/>
        </w:rPr>
      </w:pPr>
      <w:r>
        <w:rPr>
          <w:rFonts w:ascii="Tahoma" w:hAnsi="Tahoma" w:cs="Tahoma"/>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rsidR="00D17734" w:rsidRDefault="00D17734" w:rsidP="00D17734">
      <w:pPr>
        <w:tabs>
          <w:tab w:val="left" w:pos="8711"/>
        </w:tabs>
        <w:jc w:val="both"/>
        <w:rPr>
          <w:rFonts w:ascii="Tahoma" w:hAnsi="Tahoma" w:cs="Tahoma"/>
          <w:b/>
          <w:bCs/>
        </w:rPr>
      </w:pPr>
      <w:r>
        <w:rPr>
          <w:rFonts w:ascii="Tahoma" w:hAnsi="Tahoma" w:cs="Tahoma"/>
          <w:b/>
          <w:bCs/>
        </w:rPr>
        <w:t>MATERIALES, HERRAMIENTAS Y EQUIPO.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610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48"/>
        <w:gridCol w:w="1656"/>
      </w:tblGrid>
      <w:tr w:rsidR="00D17734" w:rsidTr="00D1773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UNIDAD</w:t>
            </w:r>
          </w:p>
        </w:tc>
      </w:tr>
      <w:tr w:rsidR="00D17734" w:rsidTr="00D17734">
        <w:trPr>
          <w:trHeight w:val="23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tabs>
                <w:tab w:val="left" w:pos="8711"/>
              </w:tabs>
              <w:jc w:val="both"/>
              <w:rPr>
                <w:rFonts w:ascii="Tahoma" w:hAnsi="Tahoma" w:cs="Tahoma"/>
              </w:rPr>
            </w:pPr>
            <w:r>
              <w:rPr>
                <w:rFonts w:ascii="Tahoma" w:hAnsi="Tahoma" w:cs="Tahoma"/>
              </w:rPr>
              <w:t>LADRILLO 6H (24X15X10)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tabs>
                <w:tab w:val="left" w:pos="8711"/>
              </w:tabs>
              <w:jc w:val="center"/>
              <w:rPr>
                <w:rFonts w:ascii="Tahoma" w:hAnsi="Tahoma" w:cs="Tahoma"/>
              </w:rPr>
            </w:pPr>
            <w:r>
              <w:rPr>
                <w:rFonts w:ascii="Tahoma" w:hAnsi="Tahoma" w:cs="Tahoma"/>
              </w:rPr>
              <w:t>PZA</w:t>
            </w:r>
          </w:p>
        </w:tc>
      </w:tr>
      <w:tr w:rsidR="00D17734" w:rsidTr="00D17734">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tabs>
                <w:tab w:val="left" w:pos="8711"/>
              </w:tabs>
              <w:jc w:val="both"/>
              <w:rPr>
                <w:rFonts w:ascii="Tahoma" w:hAnsi="Tahoma" w:cs="Tahoma"/>
              </w:rPr>
            </w:pPr>
            <w:r>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tabs>
                <w:tab w:val="left" w:pos="8711"/>
              </w:tabs>
              <w:jc w:val="both"/>
              <w:rPr>
                <w:rFonts w:ascii="Tahoma" w:hAnsi="Tahoma" w:cs="Tahoma"/>
              </w:rPr>
            </w:pPr>
            <w:r>
              <w:rPr>
                <w:rFonts w:ascii="Tahoma" w:hAnsi="Tahoma" w:cs="Tahoma"/>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Default="00D17734" w:rsidP="00D17734">
            <w:pPr>
              <w:tabs>
                <w:tab w:val="left" w:pos="8711"/>
              </w:tabs>
              <w:jc w:val="center"/>
              <w:rPr>
                <w:rFonts w:ascii="Tahoma" w:hAnsi="Tahoma" w:cs="Tahoma"/>
              </w:rPr>
            </w:pPr>
            <w:r>
              <w:rPr>
                <w:rFonts w:ascii="Tahoma" w:hAnsi="Tahoma" w:cs="Tahoma"/>
              </w:rPr>
              <w:t>M3</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herramientas y equipo necesarios para la ejecución de los trabajos, exceptuando los de aporte propio y los mismos deberán ser aprobados por el Supervisor de Obra.</w:t>
      </w:r>
    </w:p>
    <w:p w:rsidR="00D17734" w:rsidRDefault="00D17734" w:rsidP="00D17734">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rsidR="00D17734" w:rsidRDefault="00D17734" w:rsidP="00D17734">
      <w:pPr>
        <w:tabs>
          <w:tab w:val="left" w:pos="8711"/>
        </w:tabs>
        <w:jc w:val="both"/>
        <w:rPr>
          <w:rFonts w:ascii="Tahoma" w:hAnsi="Tahoma" w:cs="Tahoma"/>
          <w:b/>
        </w:rPr>
      </w:pPr>
    </w:p>
    <w:p w:rsidR="00D17734" w:rsidRDefault="00D17734" w:rsidP="00D17734">
      <w:pPr>
        <w:tabs>
          <w:tab w:val="left" w:pos="8711"/>
        </w:tabs>
        <w:jc w:val="both"/>
        <w:rPr>
          <w:rFonts w:ascii="Tahoma" w:hAnsi="Tahoma" w:cs="Tahoma"/>
          <w:b/>
        </w:rPr>
      </w:pPr>
      <w:r>
        <w:rPr>
          <w:rFonts w:ascii="Tahoma" w:hAnsi="Tahoma" w:cs="Tahoma"/>
          <w:b/>
        </w:rPr>
        <w:t>Ladrillo 6H (24X15X10)</w:t>
      </w:r>
    </w:p>
    <w:p w:rsidR="00D17734" w:rsidRDefault="00D17734" w:rsidP="00D17734">
      <w:pPr>
        <w:tabs>
          <w:tab w:val="left" w:pos="8711"/>
        </w:tabs>
        <w:jc w:val="both"/>
        <w:rPr>
          <w:rFonts w:ascii="Tahoma" w:hAnsi="Tahoma" w:cs="Tahoma"/>
        </w:rPr>
      </w:pPr>
      <w:r>
        <w:rPr>
          <w:rFonts w:ascii="Tahoma" w:hAnsi="Tahoma" w:cs="Tahoma"/>
        </w:rPr>
        <w:t>Los ladrillos a emplearse corresponderán a la dimensión siguiente 24x15x10 cm. Además, es obligatoria la utilización de medios ladrillos.</w:t>
      </w:r>
    </w:p>
    <w:p w:rsidR="00D17734" w:rsidRDefault="00D17734" w:rsidP="00D17734">
      <w:pPr>
        <w:tabs>
          <w:tab w:val="left" w:pos="8711"/>
        </w:tabs>
        <w:jc w:val="both"/>
        <w:rPr>
          <w:rFonts w:ascii="Tahoma" w:hAnsi="Tahoma" w:cs="Tahoma"/>
        </w:rPr>
      </w:pPr>
      <w:r>
        <w:rPr>
          <w:rFonts w:ascii="Tahoma" w:hAnsi="Tahoma" w:cs="Tahoma"/>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D17734" w:rsidRDefault="00D17734" w:rsidP="00D17734">
      <w:pPr>
        <w:tabs>
          <w:tab w:val="left" w:pos="8711"/>
        </w:tabs>
        <w:jc w:val="both"/>
        <w:rPr>
          <w:rFonts w:ascii="Tahoma" w:hAnsi="Tahoma" w:cs="Tahoma"/>
          <w:b/>
        </w:rPr>
      </w:pPr>
      <w:r>
        <w:rPr>
          <w:rFonts w:ascii="Tahoma" w:hAnsi="Tahoma" w:cs="Tahoma"/>
          <w:b/>
        </w:rPr>
        <w:t>Cemento Portland</w:t>
      </w:r>
    </w:p>
    <w:p w:rsidR="00D17734" w:rsidRDefault="00D17734" w:rsidP="00D17734">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Default="00D17734" w:rsidP="00D17734">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Default="00D17734" w:rsidP="00D17734">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rsidR="00D17734" w:rsidRDefault="00D17734" w:rsidP="00D17734">
      <w:pPr>
        <w:tabs>
          <w:tab w:val="left" w:pos="8711"/>
        </w:tabs>
        <w:jc w:val="both"/>
        <w:rPr>
          <w:rFonts w:ascii="Tahoma" w:hAnsi="Tahoma" w:cs="Tahoma"/>
          <w:b/>
        </w:rPr>
      </w:pPr>
      <w:r>
        <w:rPr>
          <w:rFonts w:ascii="Tahoma" w:hAnsi="Tahoma" w:cs="Tahoma"/>
          <w:b/>
        </w:rPr>
        <w:t>Arena fina</w:t>
      </w:r>
    </w:p>
    <w:p w:rsidR="00D17734" w:rsidRPr="0088199C" w:rsidRDefault="00D17734" w:rsidP="00D17734">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17734" w:rsidRPr="0088199C" w:rsidRDefault="00D17734" w:rsidP="00D17734">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rsidR="00D17734" w:rsidRDefault="00D17734" w:rsidP="00D17734">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uando este seca toda la arena pasará por la malla N° 8. No más del 20% pasará por la malla N° 50 y no más del 5% pasará por la malla N° 100, según normas ASTM</w:t>
      </w:r>
    </w:p>
    <w:p w:rsidR="00D17734" w:rsidRDefault="00D17734" w:rsidP="00D17734">
      <w:pPr>
        <w:tabs>
          <w:tab w:val="left" w:pos="8711"/>
        </w:tabs>
        <w:jc w:val="both"/>
        <w:rPr>
          <w:rFonts w:ascii="Tahoma" w:hAnsi="Tahoma" w:cs="Tahoma"/>
          <w:b/>
        </w:rPr>
      </w:pPr>
      <w:r>
        <w:rPr>
          <w:rFonts w:ascii="Tahoma" w:hAnsi="Tahoma" w:cs="Tahoma"/>
          <w:b/>
        </w:rPr>
        <w:t>Agua</w:t>
      </w:r>
    </w:p>
    <w:p w:rsidR="00D17734" w:rsidRDefault="00D17734" w:rsidP="00D17734">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rsidR="00D17734" w:rsidRDefault="00D17734" w:rsidP="00D17734">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alcantarillados, pantanos o ciénagas.</w:t>
      </w:r>
    </w:p>
    <w:p w:rsidR="00D17734" w:rsidRDefault="00D17734" w:rsidP="00D17734">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rsidR="00D17734" w:rsidRDefault="00D17734" w:rsidP="00D17734">
      <w:pPr>
        <w:tabs>
          <w:tab w:val="left" w:pos="8711"/>
        </w:tabs>
        <w:jc w:val="both"/>
        <w:rPr>
          <w:rFonts w:ascii="Tahoma" w:hAnsi="Tahoma" w:cs="Tahoma"/>
        </w:rPr>
      </w:pPr>
      <w:r>
        <w:rPr>
          <w:rFonts w:ascii="Tahoma" w:hAnsi="Tahoma" w:cs="Tahoma"/>
        </w:rPr>
        <w:t>La temperatura del agua para la preparación del hormigón deberá ser superior a 5ºC.</w:t>
      </w:r>
    </w:p>
    <w:p w:rsidR="00D17734" w:rsidRDefault="00D17734" w:rsidP="00D17734">
      <w:pPr>
        <w:tabs>
          <w:tab w:val="left" w:pos="8711"/>
        </w:tabs>
        <w:jc w:val="both"/>
        <w:rPr>
          <w:rFonts w:ascii="Tahoma" w:hAnsi="Tahoma" w:cs="Tahoma"/>
          <w:b/>
          <w:bCs/>
        </w:rPr>
      </w:pPr>
      <w:r>
        <w:rPr>
          <w:rFonts w:ascii="Tahoma" w:hAnsi="Tahoma" w:cs="Tahoma"/>
          <w:b/>
          <w:bCs/>
        </w:rPr>
        <w:t>FORMA DE EJECUCIÓN. –</w:t>
      </w:r>
    </w:p>
    <w:p w:rsidR="00D17734" w:rsidRDefault="00D17734" w:rsidP="00D17734">
      <w:pPr>
        <w:tabs>
          <w:tab w:val="left" w:pos="8711"/>
        </w:tabs>
        <w:jc w:val="both"/>
        <w:rPr>
          <w:rFonts w:ascii="Tahoma" w:hAnsi="Tahoma" w:cs="Tahoma"/>
        </w:rPr>
      </w:pPr>
      <w:r>
        <w:rPr>
          <w:rFonts w:ascii="Tahoma" w:hAnsi="Tahoma" w:cs="Tahoma"/>
        </w:rPr>
        <w:t>Todos los ladrillos deberán estar limpios y mojarse abundantemente antes de su colocación.</w:t>
      </w:r>
    </w:p>
    <w:p w:rsidR="00D17734" w:rsidRDefault="00D17734" w:rsidP="00D17734">
      <w:pPr>
        <w:tabs>
          <w:tab w:val="left" w:pos="8711"/>
        </w:tabs>
        <w:jc w:val="both"/>
        <w:rPr>
          <w:rFonts w:ascii="Tahoma" w:hAnsi="Tahoma" w:cs="Tahoma"/>
        </w:rPr>
      </w:pPr>
      <w:r>
        <w:rPr>
          <w:rFonts w:ascii="Tahoma" w:hAnsi="Tahoma" w:cs="Tahoma"/>
        </w:rPr>
        <w:t>Serán colocados en hileras perfectamente horizontales y a plomada, asentándolas sobre una capa de mortero de un espesor mínimo de 1.5 cm.</w:t>
      </w:r>
    </w:p>
    <w:p w:rsidR="00D17734" w:rsidRDefault="00D17734" w:rsidP="00D17734">
      <w:pPr>
        <w:tabs>
          <w:tab w:val="left" w:pos="8711"/>
        </w:tabs>
        <w:jc w:val="both"/>
        <w:rPr>
          <w:rFonts w:ascii="Tahoma" w:hAnsi="Tahoma" w:cs="Tahoma"/>
        </w:rPr>
      </w:pPr>
      <w:r>
        <w:rPr>
          <w:rFonts w:ascii="Tahoma" w:hAnsi="Tahoma" w:cs="Tahoma"/>
        </w:rPr>
        <w:t>Se cuidará especialmente de que los ladrillos tengan una correcta trabazón entre hileras y en los cruces entre muros, para ello, el espesor mínimo de las llagas no será menor a 1 cm.</w:t>
      </w:r>
    </w:p>
    <w:p w:rsidR="00D17734" w:rsidRDefault="00D17734" w:rsidP="00D17734">
      <w:pPr>
        <w:tabs>
          <w:tab w:val="left" w:pos="8711"/>
        </w:tabs>
        <w:jc w:val="both"/>
        <w:rPr>
          <w:rFonts w:ascii="Tahoma" w:hAnsi="Tahoma" w:cs="Tahoma"/>
        </w:rPr>
      </w:pPr>
      <w:r>
        <w:rPr>
          <w:rFonts w:ascii="Tahoma" w:hAnsi="Tahom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D17734" w:rsidRDefault="00D17734" w:rsidP="00D17734">
      <w:pPr>
        <w:tabs>
          <w:tab w:val="left" w:pos="8711"/>
        </w:tabs>
        <w:jc w:val="both"/>
        <w:rPr>
          <w:rFonts w:ascii="Tahoma" w:hAnsi="Tahoma" w:cs="Tahoma"/>
        </w:rPr>
      </w:pPr>
      <w:r>
        <w:rPr>
          <w:rFonts w:ascii="Tahoma" w:hAnsi="Tahom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D17734" w:rsidRDefault="00D17734" w:rsidP="00D17734">
      <w:pPr>
        <w:tabs>
          <w:tab w:val="left" w:pos="8711"/>
        </w:tabs>
        <w:jc w:val="both"/>
        <w:rPr>
          <w:rFonts w:ascii="Tahoma" w:hAnsi="Tahoma" w:cs="Tahoma"/>
        </w:rPr>
      </w:pPr>
      <w:r>
        <w:rPr>
          <w:rFonts w:ascii="Tahoma" w:hAnsi="Tahoma" w:cs="Tahoma"/>
        </w:rPr>
        <w:t>El mortero de cemento y arena en la proporción 1:4 será mezclado en las cantidades necesarias para su empleo inmediato. Se rechazará todo mortero que tenga 30 minutos o más a partir del momento de mezclado.</w:t>
      </w:r>
    </w:p>
    <w:p w:rsidR="00D17734" w:rsidRDefault="00D17734" w:rsidP="00D17734">
      <w:pPr>
        <w:tabs>
          <w:tab w:val="left" w:pos="8711"/>
        </w:tabs>
        <w:jc w:val="both"/>
        <w:rPr>
          <w:rFonts w:ascii="Tahoma" w:hAnsi="Tahoma" w:cs="Tahoma"/>
        </w:rPr>
      </w:pPr>
      <w:r>
        <w:rPr>
          <w:rFonts w:ascii="Tahoma" w:hAnsi="Tahom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D17734" w:rsidRDefault="00D17734" w:rsidP="00D17734">
      <w:pPr>
        <w:tabs>
          <w:tab w:val="left" w:pos="8711"/>
        </w:tabs>
        <w:jc w:val="both"/>
        <w:rPr>
          <w:rFonts w:ascii="Tahoma" w:hAnsi="Tahoma" w:cs="Tahoma"/>
        </w:rPr>
      </w:pPr>
      <w:r>
        <w:rPr>
          <w:rFonts w:ascii="Tahoma" w:hAnsi="Tahoma" w:cs="Tahoma"/>
        </w:rPr>
        <w:t>Los espesores de muros y tabiques deberán ajustarse estrictamente a las dimensiones señaladas en los planos respectivos, a menos que el Supervisor de Obra instruya por escrito otra cosa.</w:t>
      </w:r>
    </w:p>
    <w:p w:rsidR="00D17734" w:rsidRDefault="00D17734" w:rsidP="00D17734">
      <w:pPr>
        <w:tabs>
          <w:tab w:val="left" w:pos="8711"/>
        </w:tabs>
        <w:jc w:val="both"/>
        <w:rPr>
          <w:rFonts w:ascii="Tahoma" w:hAnsi="Tahoma" w:cs="Tahoma"/>
        </w:rPr>
      </w:pPr>
      <w:r>
        <w:rPr>
          <w:rFonts w:ascii="Tahoma" w:hAnsi="Tahoma" w:cs="Tahoma"/>
        </w:rPr>
        <w:t>A tiempo de construirse los muros, en los casos en que sea posible, se dejarán las tuberías para los diferentes tipos de instalaciones, al igual que cajas, tacos de madera, etc. que pudieran requerirse.</w:t>
      </w:r>
    </w:p>
    <w:p w:rsidR="00D17734" w:rsidRDefault="00D17734" w:rsidP="00D17734">
      <w:pPr>
        <w:tabs>
          <w:tab w:val="left" w:pos="8711"/>
        </w:tabs>
        <w:jc w:val="both"/>
        <w:rPr>
          <w:rFonts w:ascii="Tahoma" w:hAnsi="Tahoma" w:cs="Tahoma"/>
          <w:b/>
        </w:rPr>
      </w:pPr>
      <w:r>
        <w:rPr>
          <w:rFonts w:ascii="Tahoma" w:hAnsi="Tahoma" w:cs="Tahoma"/>
          <w:b/>
        </w:rPr>
        <w:t>Criterios de Control, Aceptación y Rechazo</w:t>
      </w:r>
    </w:p>
    <w:p w:rsidR="00D17734" w:rsidRDefault="00D17734" w:rsidP="00D17734">
      <w:pPr>
        <w:tabs>
          <w:tab w:val="left" w:pos="8711"/>
        </w:tabs>
        <w:jc w:val="both"/>
        <w:rPr>
          <w:rFonts w:ascii="Tahoma" w:hAnsi="Tahoma" w:cs="Tahoma"/>
        </w:rPr>
      </w:pPr>
      <w:r>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rsidR="00D17734" w:rsidRDefault="00D17734" w:rsidP="00D17734">
      <w:pPr>
        <w:tabs>
          <w:tab w:val="left" w:pos="8711"/>
        </w:tabs>
        <w:jc w:val="both"/>
        <w:rPr>
          <w:rFonts w:ascii="Tahoma" w:hAnsi="Tahoma" w:cs="Tahoma"/>
        </w:rPr>
      </w:pPr>
      <w:r>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D17734" w:rsidRDefault="00D17734" w:rsidP="00D17734">
      <w:pPr>
        <w:tabs>
          <w:tab w:val="left" w:pos="8711"/>
        </w:tabs>
        <w:jc w:val="both"/>
        <w:rPr>
          <w:rFonts w:ascii="Tahoma" w:hAnsi="Tahoma" w:cs="Tahoma"/>
          <w:b/>
          <w:bCs/>
        </w:rPr>
      </w:pPr>
      <w:r>
        <w:rPr>
          <w:rFonts w:ascii="Tahoma" w:hAnsi="Tahoma" w:cs="Tahoma"/>
          <w:b/>
          <w:bCs/>
        </w:rPr>
        <w:t>MEDICIÓN. –</w:t>
      </w:r>
    </w:p>
    <w:p w:rsidR="00D17734" w:rsidRDefault="00D17734" w:rsidP="00D17734">
      <w:pPr>
        <w:tabs>
          <w:tab w:val="left" w:pos="8711"/>
        </w:tabs>
        <w:jc w:val="both"/>
        <w:rPr>
          <w:rFonts w:ascii="Tahoma" w:hAnsi="Tahoma" w:cs="Tahoma"/>
        </w:rPr>
      </w:pPr>
      <w:r>
        <w:rPr>
          <w:rFonts w:ascii="Tahoma" w:hAnsi="Tahoma" w:cs="Tahoma"/>
        </w:rPr>
        <w:t xml:space="preserve">El ítem de muros de ladrillo de 6 huecos 24X15X10 con mortero de cemento, serán medidos en </w:t>
      </w:r>
      <w:r>
        <w:rPr>
          <w:rFonts w:ascii="Tahoma" w:hAnsi="Tahoma" w:cs="Tahoma"/>
          <w:b/>
        </w:rPr>
        <w:t>metros cuadrados</w:t>
      </w:r>
      <w:r>
        <w:rPr>
          <w:rFonts w:ascii="Tahoma" w:hAnsi="Tahoma" w:cs="Tahoma"/>
        </w:rPr>
        <w:t xml:space="preserve"> tomando en cuenta el área neta del trabajo ejecutado y autorizado. </w:t>
      </w:r>
    </w:p>
    <w:p w:rsidR="00D17734" w:rsidRDefault="00D17734" w:rsidP="00D17734">
      <w:pPr>
        <w:tabs>
          <w:tab w:val="left" w:pos="8711"/>
        </w:tabs>
        <w:jc w:val="both"/>
        <w:rPr>
          <w:rFonts w:ascii="Tahoma" w:hAnsi="Tahoma" w:cs="Tahoma"/>
          <w:b/>
          <w:bCs/>
        </w:rPr>
      </w:pPr>
      <w:r>
        <w:rPr>
          <w:rFonts w:ascii="Tahoma" w:hAnsi="Tahoma" w:cs="Tahoma"/>
          <w:b/>
          <w:bCs/>
        </w:rPr>
        <w:t>FORMA DE PAGO. –</w:t>
      </w:r>
    </w:p>
    <w:p w:rsidR="00D17734" w:rsidRDefault="00D17734" w:rsidP="00D17734">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rsidR="00D17734" w:rsidRDefault="00D17734" w:rsidP="00D17734">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D17734" w:rsidTr="00D17734">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ÍTEM  12</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sidRPr="00594BC7">
              <w:rPr>
                <w:rFonts w:ascii="Verdana" w:hAnsi="Verdana"/>
                <w:b/>
              </w:rPr>
              <w:t xml:space="preserve">VN - OG - </w:t>
            </w:r>
            <w:r w:rsidRPr="00594BC7">
              <w:rPr>
                <w:rFonts w:ascii="Verdana" w:hAnsi="Verdana" w:cs="Tahoma"/>
                <w:b/>
              </w:rPr>
              <w:t>MLA</w:t>
            </w:r>
            <w:r w:rsidRPr="00594BC7">
              <w:rPr>
                <w:rFonts w:ascii="Verdana" w:hAnsi="Verdana"/>
                <w:b/>
              </w:rPr>
              <w:t xml:space="preserve"> - 10</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sidRPr="00594BC7">
              <w:rPr>
                <w:rFonts w:ascii="Verdana" w:hAnsi="Verdana"/>
                <w:b/>
              </w:rPr>
              <w:t>MURO DE LADRILLO ADOBITO VISTO (CARA EXTERIOR)</w:t>
            </w:r>
          </w:p>
        </w:tc>
      </w:tr>
      <w:tr w:rsidR="00D17734" w:rsidTr="00D17734">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bCs/>
              </w:rPr>
            </w:pPr>
          </w:p>
        </w:tc>
      </w:tr>
    </w:tbl>
    <w:p w:rsidR="00D17734" w:rsidRPr="00D20B33" w:rsidRDefault="00D17734" w:rsidP="00D17734">
      <w:pPr>
        <w:jc w:val="both"/>
        <w:rPr>
          <w:rFonts w:ascii="Tahoma" w:hAnsi="Tahoma" w:cs="Tahoma"/>
          <w:b/>
        </w:rPr>
      </w:pPr>
      <w:r w:rsidRPr="00D20B33">
        <w:rPr>
          <w:rFonts w:ascii="Tahoma" w:hAnsi="Tahoma" w:cs="Tahoma"/>
          <w:b/>
        </w:rPr>
        <w:t>DESCRIPCIÓN. –</w:t>
      </w:r>
    </w:p>
    <w:p w:rsidR="00D17734" w:rsidRPr="00D20B33" w:rsidRDefault="00D17734" w:rsidP="00D17734">
      <w:pPr>
        <w:jc w:val="both"/>
        <w:rPr>
          <w:rFonts w:ascii="Tahoma" w:eastAsia="Verdana" w:hAnsi="Tahoma" w:cs="Tahoma"/>
          <w:spacing w:val="-1"/>
        </w:rPr>
      </w:pPr>
      <w:r w:rsidRPr="00D20B33">
        <w:rPr>
          <w:rFonts w:ascii="Tahoma" w:eastAsia="Verdana" w:hAnsi="Tahoma" w:cs="Tahoma"/>
          <w:spacing w:val="-1"/>
        </w:rPr>
        <w:t>Comprende la construcción de muros y tabiques de albañilería de ladrillo adobito con mortero de cemento y arena en proporción 1:5, acorde a lo indicado en los planos constructivos, y aprobación del Supervisor de obra.</w:t>
      </w:r>
    </w:p>
    <w:p w:rsidR="00D17734" w:rsidRPr="00D20B33" w:rsidRDefault="00D17734" w:rsidP="00D17734">
      <w:pPr>
        <w:jc w:val="both"/>
        <w:rPr>
          <w:rFonts w:ascii="Tahoma" w:hAnsi="Tahoma" w:cs="Tahoma"/>
          <w:b/>
        </w:rPr>
      </w:pPr>
      <w:r w:rsidRPr="00D20B33">
        <w:rPr>
          <w:rFonts w:ascii="Tahoma" w:hAnsi="Tahoma" w:cs="Tahoma"/>
          <w:b/>
        </w:rPr>
        <w:t>MATERIALES, HERRAMIENTAS Y EQUIPO. -</w:t>
      </w:r>
    </w:p>
    <w:p w:rsidR="00D17734" w:rsidRPr="00D20B33" w:rsidRDefault="00D17734" w:rsidP="00D17734">
      <w:pPr>
        <w:tabs>
          <w:tab w:val="left" w:pos="8711"/>
        </w:tabs>
        <w:jc w:val="both"/>
        <w:rPr>
          <w:rFonts w:ascii="Tahoma" w:hAnsi="Tahoma" w:cs="Tahoma"/>
          <w:lang w:eastAsia="es-ES"/>
        </w:rPr>
      </w:pPr>
      <w:r w:rsidRPr="00D20B33">
        <w:rPr>
          <w:rFonts w:ascii="Tahoma" w:hAnsi="Tahom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17734" w:rsidRPr="00D20B33"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D20B33" w:rsidRDefault="00D17734" w:rsidP="00D17734">
            <w:pPr>
              <w:jc w:val="center"/>
              <w:rPr>
                <w:rFonts w:ascii="Tahoma" w:hAnsi="Tahoma" w:cs="Tahoma"/>
                <w:color w:val="FFFFFF" w:themeColor="background1"/>
                <w:lang w:eastAsia="es-ES"/>
              </w:rPr>
            </w:pPr>
            <w:r w:rsidRPr="00D20B33">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D20B33" w:rsidRDefault="00D17734" w:rsidP="00D17734">
            <w:pPr>
              <w:jc w:val="center"/>
              <w:rPr>
                <w:rFonts w:ascii="Tahoma" w:hAnsi="Tahoma" w:cs="Tahoma"/>
                <w:color w:val="FFFFFF" w:themeColor="background1"/>
                <w:lang w:eastAsia="es-ES"/>
              </w:rPr>
            </w:pPr>
            <w:r w:rsidRPr="00D20B33">
              <w:rPr>
                <w:rFonts w:ascii="Tahoma" w:hAnsi="Tahoma" w:cs="Tahoma"/>
                <w:b/>
                <w:bCs/>
                <w:color w:val="FFFFFF" w:themeColor="background1"/>
                <w:lang w:eastAsia="es-ES"/>
              </w:rPr>
              <w:t>UNIDAD</w:t>
            </w:r>
          </w:p>
        </w:tc>
      </w:tr>
      <w:tr w:rsidR="00D17734" w:rsidRPr="00D20B33"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D20B33" w:rsidRDefault="00D17734" w:rsidP="00D17734">
            <w:pPr>
              <w:rPr>
                <w:rFonts w:ascii="Tahoma" w:eastAsia="Verdana" w:hAnsi="Tahoma" w:cs="Tahoma"/>
                <w:color w:val="333333"/>
              </w:rPr>
            </w:pPr>
            <w:r w:rsidRPr="00D20B33">
              <w:rPr>
                <w:rFonts w:ascii="Tahoma" w:hAnsi="Tahoma" w:cs="Tahoma"/>
                <w:color w:val="333333"/>
                <w:lang w:eastAsia="es-BO"/>
              </w:rPr>
              <w:t>LADRILLO ADOBITO (20X10X5)</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D17734" w:rsidRPr="00D20B33" w:rsidRDefault="00D17734" w:rsidP="00D17734">
            <w:pPr>
              <w:jc w:val="center"/>
              <w:rPr>
                <w:rFonts w:ascii="Tahoma" w:eastAsia="Verdana" w:hAnsi="Tahoma" w:cs="Tahoma"/>
                <w:color w:val="333333"/>
              </w:rPr>
            </w:pPr>
            <w:r w:rsidRPr="00D20B33">
              <w:rPr>
                <w:rFonts w:ascii="Tahoma" w:hAnsi="Tahoma" w:cs="Tahoma"/>
              </w:rPr>
              <w:t>PZA</w:t>
            </w:r>
          </w:p>
        </w:tc>
      </w:tr>
      <w:tr w:rsidR="00D17734" w:rsidRPr="00D20B33"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17734" w:rsidRPr="00D20B33" w:rsidRDefault="00D17734" w:rsidP="00D17734">
            <w:pPr>
              <w:rPr>
                <w:rFonts w:ascii="Tahoma" w:eastAsia="Verdana" w:hAnsi="Tahoma" w:cs="Tahoma"/>
                <w:color w:val="333333"/>
              </w:rPr>
            </w:pPr>
            <w:r w:rsidRPr="00D20B33">
              <w:rPr>
                <w:rFonts w:ascii="Tahoma" w:hAnsi="Tahom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D17734" w:rsidRPr="00D20B33" w:rsidRDefault="00D17734" w:rsidP="00D17734">
            <w:pPr>
              <w:jc w:val="center"/>
              <w:rPr>
                <w:rFonts w:ascii="Tahoma" w:eastAsia="Verdana" w:hAnsi="Tahoma" w:cs="Tahoma"/>
                <w:color w:val="333333"/>
              </w:rPr>
            </w:pPr>
            <w:r w:rsidRPr="00D20B33">
              <w:rPr>
                <w:rFonts w:ascii="Tahoma" w:hAnsi="Tahoma" w:cs="Tahoma"/>
              </w:rPr>
              <w:t>KG</w:t>
            </w:r>
          </w:p>
        </w:tc>
      </w:tr>
      <w:tr w:rsidR="00D17734" w:rsidRPr="00D20B33"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17734" w:rsidRPr="00D20B33" w:rsidRDefault="00D17734" w:rsidP="00D17734">
            <w:pPr>
              <w:rPr>
                <w:rFonts w:ascii="Tahoma" w:eastAsia="Verdana" w:hAnsi="Tahoma" w:cs="Tahoma"/>
                <w:color w:val="333333"/>
              </w:rPr>
            </w:pPr>
            <w:r w:rsidRPr="00D20B33">
              <w:rPr>
                <w:rFonts w:ascii="Tahoma" w:hAnsi="Tahom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17734" w:rsidRPr="00D20B33" w:rsidRDefault="00D17734" w:rsidP="00D17734">
            <w:pPr>
              <w:jc w:val="center"/>
              <w:rPr>
                <w:rFonts w:ascii="Tahoma" w:eastAsia="Verdana" w:hAnsi="Tahoma" w:cs="Tahoma"/>
                <w:color w:val="333333"/>
              </w:rPr>
            </w:pPr>
            <w:r w:rsidRPr="00D20B33">
              <w:rPr>
                <w:rFonts w:ascii="Tahoma" w:hAnsi="Tahoma" w:cs="Tahoma"/>
              </w:rPr>
              <w:t>M3</w:t>
            </w:r>
          </w:p>
        </w:tc>
      </w:tr>
    </w:tbl>
    <w:p w:rsidR="00D17734" w:rsidRPr="00D20B33" w:rsidRDefault="00D17734" w:rsidP="00D17734">
      <w:pPr>
        <w:jc w:val="both"/>
        <w:rPr>
          <w:rFonts w:ascii="Tahoma" w:hAnsi="Tahoma" w:cs="Tahoma"/>
        </w:rPr>
      </w:pPr>
      <w:r w:rsidRPr="00D20B33">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D20B33" w:rsidRDefault="00D17734" w:rsidP="00D17734">
      <w:pPr>
        <w:jc w:val="both"/>
        <w:rPr>
          <w:rFonts w:ascii="Tahoma" w:hAnsi="Tahoma" w:cs="Tahoma"/>
          <w:b/>
        </w:rPr>
      </w:pPr>
      <w:r w:rsidRPr="00D20B33">
        <w:rPr>
          <w:rFonts w:ascii="Tahoma" w:hAnsi="Tahoma" w:cs="Tahoma"/>
          <w:b/>
        </w:rPr>
        <w:t>Ladrillo Adobito (20x10x5)</w:t>
      </w:r>
    </w:p>
    <w:p w:rsidR="00D17734" w:rsidRPr="00D20B33" w:rsidRDefault="00D17734" w:rsidP="00D17734">
      <w:pPr>
        <w:jc w:val="both"/>
        <w:rPr>
          <w:rFonts w:ascii="Tahoma" w:hAnsi="Tahoma" w:cs="Tahoma"/>
        </w:rPr>
      </w:pPr>
      <w:r w:rsidRPr="00D20B33">
        <w:rPr>
          <w:rFonts w:ascii="Tahoma" w:hAnsi="Tahoma" w:cs="Tahoma"/>
        </w:rPr>
        <w:t xml:space="preserve">El ladrillo de buena calidad, piezas bien cocidas,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p>
    <w:p w:rsidR="00D17734" w:rsidRPr="00D20B33" w:rsidRDefault="00D17734" w:rsidP="00D17734">
      <w:pPr>
        <w:jc w:val="both"/>
        <w:rPr>
          <w:rFonts w:ascii="Tahoma" w:hAnsi="Tahoma" w:cs="Tahoma"/>
        </w:rPr>
      </w:pPr>
      <w:r w:rsidRPr="00D20B33">
        <w:rPr>
          <w:rFonts w:ascii="Tahoma" w:hAnsi="Tahoma" w:cs="Tahoma"/>
        </w:rPr>
        <w:t>Cualquier alteración o daño del producto antes, durante y después del transporte, no será recepcionado al momento de su ingreso a almacenes por parte del Supervisor de Obra.</w:t>
      </w:r>
    </w:p>
    <w:p w:rsidR="00D17734" w:rsidRPr="00D20B33" w:rsidRDefault="00D17734" w:rsidP="00D17734">
      <w:pPr>
        <w:jc w:val="both"/>
        <w:rPr>
          <w:rFonts w:ascii="Tahoma" w:hAnsi="Tahoma" w:cs="Tahoma"/>
          <w:b/>
        </w:rPr>
      </w:pPr>
      <w:r w:rsidRPr="00D20B33">
        <w:rPr>
          <w:rFonts w:ascii="Tahoma" w:hAnsi="Tahoma" w:cs="Tahoma"/>
          <w:b/>
        </w:rPr>
        <w:t>Cemento Portland</w:t>
      </w:r>
    </w:p>
    <w:p w:rsidR="00D17734" w:rsidRPr="00D20B33" w:rsidRDefault="00D17734" w:rsidP="00D17734">
      <w:pPr>
        <w:jc w:val="both"/>
        <w:rPr>
          <w:rFonts w:ascii="Tahoma" w:hAnsi="Tahoma" w:cs="Tahoma"/>
        </w:rPr>
      </w:pPr>
      <w:r w:rsidRPr="00D20B33">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20B33">
        <w:rPr>
          <w:rFonts w:ascii="Tahoma" w:hAnsi="Tahoma" w:cs="Tahoma"/>
          <w:b/>
        </w:rPr>
        <w:t>mínima de 30 MPa a los 28 días</w:t>
      </w:r>
      <w:r w:rsidRPr="00D20B33">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Pr="00D20B33" w:rsidRDefault="00D17734" w:rsidP="00D17734">
      <w:pPr>
        <w:rPr>
          <w:rFonts w:ascii="Tahoma" w:hAnsi="Tahoma" w:cs="Tahoma"/>
        </w:rPr>
      </w:pPr>
      <w:r w:rsidRPr="00D20B33">
        <w:rPr>
          <w:rFonts w:ascii="Tahoma" w:hAnsi="Tahoma" w:cs="Tahoma"/>
        </w:rPr>
        <w:t xml:space="preserve">El cemento deberá ser almacenado en condiciones que la mantengan fuera de la intemperie y la humedad. </w:t>
      </w:r>
      <w:bookmarkStart w:id="294" w:name="_Hlk164351103"/>
      <w:r w:rsidRPr="00D20B33">
        <w:rPr>
          <w:rFonts w:ascii="Tahoma" w:hAnsi="Tahom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94"/>
      <w:r w:rsidRPr="00D20B33">
        <w:rPr>
          <w:rFonts w:ascii="Tahoma" w:hAnsi="Tahoma" w:cs="Tahoma"/>
        </w:rPr>
        <w:t>El almacenamiento deberá organizarse en forma sistemática, para evitar el daño de los envases (bolsas) y un envejecimiento excesivo. En el caso del transporte, almacenamiento y manipuleo deberá respetar lo indicado por el fabricante.</w:t>
      </w:r>
    </w:p>
    <w:p w:rsidR="00D17734" w:rsidRPr="00D20B33" w:rsidRDefault="00D17734" w:rsidP="00D17734">
      <w:pPr>
        <w:jc w:val="both"/>
        <w:rPr>
          <w:rFonts w:ascii="Tahoma" w:hAnsi="Tahoma" w:cs="Tahoma"/>
        </w:rPr>
      </w:pPr>
      <w:r w:rsidRPr="00D20B33">
        <w:rPr>
          <w:rFonts w:ascii="Tahoma" w:hAnsi="Tahoma" w:cs="Tahoma"/>
        </w:rPr>
        <w:t>El cemento que por alguna razón haya fraguado parcialmente o contenga terrones, grumos, costras, etc., será rechazado automáticamente y retirado del lugar de la obra.</w:t>
      </w:r>
    </w:p>
    <w:p w:rsidR="00D17734" w:rsidRPr="00D20B33" w:rsidRDefault="00D17734" w:rsidP="00D17734">
      <w:pPr>
        <w:jc w:val="both"/>
        <w:rPr>
          <w:rFonts w:ascii="Tahoma" w:hAnsi="Tahoma" w:cs="Tahoma"/>
          <w:b/>
        </w:rPr>
      </w:pPr>
      <w:r w:rsidRPr="00D20B33">
        <w:rPr>
          <w:rFonts w:ascii="Tahoma" w:hAnsi="Tahoma" w:cs="Tahoma"/>
          <w:b/>
        </w:rPr>
        <w:t>Arena fina</w:t>
      </w:r>
    </w:p>
    <w:p w:rsidR="00D17734" w:rsidRPr="00D20B33" w:rsidRDefault="00D17734" w:rsidP="00D17734">
      <w:pPr>
        <w:jc w:val="both"/>
        <w:rPr>
          <w:rFonts w:ascii="Tahoma" w:hAnsi="Tahoma" w:cs="Tahoma"/>
        </w:rPr>
      </w:pPr>
      <w:r w:rsidRPr="00D20B33">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17734" w:rsidRPr="00D20B33" w:rsidRDefault="00D17734" w:rsidP="00D17734">
      <w:pPr>
        <w:jc w:val="both"/>
        <w:rPr>
          <w:rFonts w:ascii="Tahoma" w:hAnsi="Tahoma" w:cs="Tahoma"/>
        </w:rPr>
      </w:pPr>
      <w:r w:rsidRPr="00D20B33">
        <w:rPr>
          <w:rFonts w:ascii="Tahoma" w:hAnsi="Tahoma" w:cs="Tahoma"/>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D17734" w:rsidRPr="00D20B33" w:rsidRDefault="00D17734" w:rsidP="00D17734">
      <w:pPr>
        <w:jc w:val="both"/>
        <w:rPr>
          <w:rFonts w:ascii="Tahoma" w:hAnsi="Tahoma" w:cs="Tahoma"/>
          <w:b/>
        </w:rPr>
      </w:pPr>
      <w:r w:rsidRPr="00D20B33">
        <w:rPr>
          <w:rFonts w:ascii="Tahoma" w:hAnsi="Tahoma" w:cs="Tahoma"/>
          <w:b/>
        </w:rPr>
        <w:t>Agua</w:t>
      </w:r>
    </w:p>
    <w:p w:rsidR="00D17734" w:rsidRPr="00D20B33" w:rsidRDefault="00D17734" w:rsidP="00D17734">
      <w:pPr>
        <w:jc w:val="both"/>
        <w:rPr>
          <w:rFonts w:ascii="Tahoma" w:hAnsi="Tahoma" w:cs="Tahoma"/>
        </w:rPr>
      </w:pPr>
      <w:r w:rsidRPr="00D20B33">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rsidR="00D17734" w:rsidRPr="00D20B33" w:rsidRDefault="00D17734" w:rsidP="00D17734">
      <w:pPr>
        <w:jc w:val="both"/>
        <w:rPr>
          <w:rFonts w:ascii="Tahoma" w:hAnsi="Tahoma" w:cs="Tahoma"/>
        </w:rPr>
      </w:pPr>
      <w:r w:rsidRPr="00D20B33">
        <w:rPr>
          <w:rFonts w:ascii="Tahoma" w:hAnsi="Tahoma" w:cs="Tahoma"/>
        </w:rPr>
        <w:t>No se permitirá el empleo de aguas estancadas procedentes de pequeñas lagunas o aquéllas que provengan de pantanos o desagües</w:t>
      </w:r>
    </w:p>
    <w:p w:rsidR="00D17734" w:rsidRPr="00D20B33" w:rsidRDefault="00D17734" w:rsidP="00D17734">
      <w:pPr>
        <w:jc w:val="both"/>
        <w:rPr>
          <w:rFonts w:ascii="Tahoma" w:hAnsi="Tahoma" w:cs="Tahoma"/>
        </w:rPr>
      </w:pPr>
      <w:r w:rsidRPr="00D20B33">
        <w:rPr>
          <w:rFonts w:ascii="Tahoma" w:hAnsi="Tahoma" w:cs="Tahoma"/>
        </w:rPr>
        <w:t>Toda agua de calidad dudosa deberá ser sometido al análisis respectivo y autorizado por el Supervisor de obra antes de su empleo.</w:t>
      </w:r>
    </w:p>
    <w:p w:rsidR="00D17734" w:rsidRPr="00D20B33" w:rsidRDefault="00D17734" w:rsidP="00D17734">
      <w:pPr>
        <w:jc w:val="both"/>
        <w:rPr>
          <w:rFonts w:ascii="Tahoma" w:hAnsi="Tahoma" w:cs="Tahoma"/>
        </w:rPr>
      </w:pPr>
      <w:r w:rsidRPr="00D20B33">
        <w:rPr>
          <w:rFonts w:ascii="Tahoma" w:hAnsi="Tahoma" w:cs="Tahoma"/>
        </w:rPr>
        <w:t>La temperatura del agua para la preparación del hormigón deberá ser superior a 5ºC. El agua para hormigones debe satisfacer en todo a lo descrito en las normas N.B. 587-914 y N.B. 588-91.</w:t>
      </w:r>
    </w:p>
    <w:p w:rsidR="00D17734" w:rsidRDefault="00D17734" w:rsidP="00D17734">
      <w:pPr>
        <w:jc w:val="both"/>
        <w:rPr>
          <w:rFonts w:ascii="Tahoma" w:hAnsi="Tahoma" w:cs="Tahoma"/>
          <w:b/>
        </w:rPr>
      </w:pPr>
    </w:p>
    <w:p w:rsidR="00D17734" w:rsidRDefault="00D17734" w:rsidP="00D17734">
      <w:pPr>
        <w:jc w:val="both"/>
        <w:rPr>
          <w:rFonts w:ascii="Tahoma" w:hAnsi="Tahoma" w:cs="Tahoma"/>
          <w:b/>
        </w:rPr>
      </w:pPr>
    </w:p>
    <w:p w:rsidR="00D17734" w:rsidRDefault="00D17734" w:rsidP="00D17734">
      <w:pPr>
        <w:jc w:val="both"/>
        <w:rPr>
          <w:rFonts w:ascii="Tahoma" w:hAnsi="Tahoma" w:cs="Tahoma"/>
          <w:b/>
        </w:rPr>
      </w:pPr>
    </w:p>
    <w:p w:rsidR="00D17734" w:rsidRPr="00D20B33" w:rsidRDefault="00D17734" w:rsidP="00D17734">
      <w:pPr>
        <w:jc w:val="both"/>
        <w:rPr>
          <w:rFonts w:ascii="Tahoma" w:hAnsi="Tahoma" w:cs="Tahoma"/>
          <w:b/>
        </w:rPr>
      </w:pPr>
      <w:r w:rsidRPr="00D20B33">
        <w:rPr>
          <w:rFonts w:ascii="Tahoma" w:hAnsi="Tahoma" w:cs="Tahoma"/>
          <w:b/>
        </w:rPr>
        <w:t>FORMA DE EJECUCIÓN. -</w:t>
      </w:r>
    </w:p>
    <w:p w:rsidR="00D17734" w:rsidRPr="00D20B33" w:rsidRDefault="00D17734" w:rsidP="00D17734">
      <w:pPr>
        <w:jc w:val="both"/>
        <w:rPr>
          <w:rFonts w:ascii="Tahoma" w:hAnsi="Tahoma" w:cs="Tahoma"/>
        </w:rPr>
      </w:pPr>
      <w:r w:rsidRPr="00D20B33">
        <w:rPr>
          <w:rFonts w:ascii="Tahoma" w:hAnsi="Tahoma" w:cs="Tahoma"/>
        </w:rPr>
        <w:t>Todos los ladrillos deberán mojarse abundantemente antes de su colocación. Serán colocados en hiladas perfectamente horizontales y a plomada, asentándolas sobre una capa de mortero de un espesor mínimo de 1,0 cm.</w:t>
      </w:r>
    </w:p>
    <w:p w:rsidR="00D17734" w:rsidRPr="00D20B33" w:rsidRDefault="00D17734" w:rsidP="00D17734">
      <w:pPr>
        <w:jc w:val="both"/>
        <w:rPr>
          <w:rFonts w:ascii="Tahoma" w:hAnsi="Tahoma" w:cs="Tahoma"/>
        </w:rPr>
      </w:pPr>
      <w:r w:rsidRPr="00D20B33">
        <w:rPr>
          <w:rFonts w:ascii="Tahoma" w:hAnsi="Tahoma" w:cs="Tahoma"/>
        </w:rPr>
        <w:t>Se cuidará muy especialmente de que los ladrillos tengan una correcta trabazón entre hilada y en los cruces entre muro y muro; o muro y tabique.</w:t>
      </w:r>
    </w:p>
    <w:p w:rsidR="00D17734" w:rsidRPr="00D20B33" w:rsidRDefault="00D17734" w:rsidP="00D17734">
      <w:pPr>
        <w:jc w:val="both"/>
        <w:rPr>
          <w:rFonts w:ascii="Tahoma" w:hAnsi="Tahoma" w:cs="Tahoma"/>
        </w:rPr>
      </w:pPr>
      <w:r w:rsidRPr="00D20B33">
        <w:rPr>
          <w:rFonts w:ascii="Tahoma" w:hAnsi="Tahoma" w:cs="Tahoma"/>
        </w:rPr>
        <w:t>Los ladrillos colocados en forma inmediata adyacentes a elementos estructurales de hormigón armado,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rsidR="00D17734" w:rsidRPr="00D20B33" w:rsidRDefault="00D17734" w:rsidP="00D17734">
      <w:pPr>
        <w:jc w:val="both"/>
        <w:rPr>
          <w:rFonts w:ascii="Tahoma" w:hAnsi="Tahoma" w:cs="Tahoma"/>
        </w:rPr>
      </w:pPr>
      <w:r w:rsidRPr="00D20B33">
        <w:rPr>
          <w:rFonts w:ascii="Tahoma" w:hAnsi="Tahoma" w:cs="Tahoma"/>
        </w:rPr>
        <w:t>El mortero de cemento y arena en la proporción 1:5 será mezclado en las cantidades necesarias para su empleo inmediato. Se rechazará todo mortero que tenga 30 minutos o más a partir del momento de mezclado.</w:t>
      </w:r>
    </w:p>
    <w:p w:rsidR="00D17734" w:rsidRPr="00D20B33" w:rsidRDefault="00D17734" w:rsidP="00D17734">
      <w:pPr>
        <w:jc w:val="both"/>
        <w:rPr>
          <w:rFonts w:ascii="Tahoma" w:hAnsi="Tahoma" w:cs="Tahoma"/>
        </w:rPr>
      </w:pPr>
      <w:r w:rsidRPr="00D20B33">
        <w:rPr>
          <w:rFonts w:ascii="Tahoma" w:hAnsi="Tahoma" w:cs="Tahoma"/>
        </w:rPr>
        <w:t xml:space="preserve">El mortero será de una consistencia tal que se asegure su trabajo y la manipulación de masas compactas, densas y con aspecto y coloración uniformes. </w:t>
      </w:r>
    </w:p>
    <w:p w:rsidR="00D17734" w:rsidRPr="00D20B33" w:rsidRDefault="00D17734" w:rsidP="00D17734">
      <w:pPr>
        <w:jc w:val="both"/>
        <w:rPr>
          <w:rFonts w:ascii="Tahoma" w:hAnsi="Tahoma" w:cs="Tahoma"/>
        </w:rPr>
      </w:pPr>
      <w:r w:rsidRPr="00D20B33">
        <w:rPr>
          <w:rFonts w:ascii="Tahoma" w:hAnsi="Tahoma" w:cs="Tahoma"/>
        </w:rPr>
        <w:t>Para el acabado exterior del muro visto se canaleara la junta con herramientas fabricadas en situ y se limpiara inmediatamente con cepillos de lavar ropa y cepillos de pelo para afinar el acabado antes de que la mezcla se seque.</w:t>
      </w:r>
    </w:p>
    <w:p w:rsidR="00D17734" w:rsidRPr="00D20B33" w:rsidRDefault="00D17734" w:rsidP="00D17734">
      <w:pPr>
        <w:jc w:val="both"/>
        <w:rPr>
          <w:rFonts w:ascii="Tahoma" w:hAnsi="Tahoma" w:cs="Tahoma"/>
        </w:rPr>
      </w:pPr>
      <w:r w:rsidRPr="00D20B33">
        <w:rPr>
          <w:rFonts w:ascii="Tahoma" w:hAnsi="Tahoma" w:cs="Tahoma"/>
        </w:rPr>
        <w:t>Los espesores de los muros y tabiques deberán ajustarse estrictamente a las dimensiones indicadas en los planos respectivos, a menos que el Supervisor de obra instruya por escrito expresamente otra cosa.</w:t>
      </w:r>
    </w:p>
    <w:p w:rsidR="00D17734" w:rsidRPr="00D20B33" w:rsidRDefault="00D17734" w:rsidP="00D17734">
      <w:pPr>
        <w:jc w:val="both"/>
        <w:rPr>
          <w:rFonts w:ascii="Tahoma" w:hAnsi="Tahoma" w:cs="Tahoma"/>
          <w:b/>
        </w:rPr>
      </w:pPr>
      <w:r w:rsidRPr="00D20B33">
        <w:rPr>
          <w:rFonts w:ascii="Tahoma" w:hAnsi="Tahoma" w:cs="Tahoma"/>
          <w:b/>
        </w:rPr>
        <w:t>Criterios de Control, Aceptación y Rechazo</w:t>
      </w:r>
    </w:p>
    <w:p w:rsidR="00D17734" w:rsidRPr="00D20B33" w:rsidRDefault="00D17734" w:rsidP="00D17734">
      <w:pPr>
        <w:jc w:val="both"/>
        <w:rPr>
          <w:rFonts w:ascii="Tahoma" w:hAnsi="Tahoma" w:cs="Tahoma"/>
        </w:rPr>
      </w:pPr>
      <w:r w:rsidRPr="00D20B33">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rsidR="00D17734" w:rsidRPr="00D20B33" w:rsidRDefault="00D17734" w:rsidP="00D17734">
      <w:pPr>
        <w:jc w:val="both"/>
        <w:rPr>
          <w:rFonts w:ascii="Tahoma" w:hAnsi="Tahoma" w:cs="Tahoma"/>
        </w:rPr>
      </w:pPr>
      <w:r w:rsidRPr="00D20B33">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D17734" w:rsidRPr="00D20B33" w:rsidRDefault="00D17734" w:rsidP="00D17734">
      <w:pPr>
        <w:jc w:val="both"/>
        <w:rPr>
          <w:rFonts w:ascii="Tahoma" w:hAnsi="Tahoma" w:cs="Tahoma"/>
          <w:b/>
        </w:rPr>
      </w:pPr>
      <w:r w:rsidRPr="00D20B33">
        <w:rPr>
          <w:rFonts w:ascii="Tahoma" w:hAnsi="Tahoma" w:cs="Tahoma"/>
          <w:b/>
        </w:rPr>
        <w:t>MEDICIÓN. -</w:t>
      </w:r>
    </w:p>
    <w:p w:rsidR="00D17734" w:rsidRPr="00D20B33" w:rsidRDefault="00D17734" w:rsidP="00D17734">
      <w:pPr>
        <w:tabs>
          <w:tab w:val="left" w:pos="560"/>
        </w:tabs>
        <w:jc w:val="both"/>
        <w:rPr>
          <w:rFonts w:ascii="Tahoma" w:hAnsi="Tahoma" w:cs="Tahoma"/>
        </w:rPr>
      </w:pPr>
      <w:r w:rsidRPr="00D20B33">
        <w:rPr>
          <w:rFonts w:ascii="Tahoma" w:hAnsi="Tahoma" w:cs="Tahoma"/>
        </w:rPr>
        <w:t xml:space="preserve">El muro de ladrillo adobito visto (cara exterior) será medido en </w:t>
      </w:r>
      <w:r w:rsidRPr="00D20B33">
        <w:rPr>
          <w:rFonts w:ascii="Tahoma" w:hAnsi="Tahoma" w:cs="Tahoma"/>
          <w:b/>
        </w:rPr>
        <w:t>metros cuadrados</w:t>
      </w:r>
      <w:r w:rsidRPr="00D20B33">
        <w:rPr>
          <w:rFonts w:ascii="Tahoma" w:hAnsi="Tahoma" w:cs="Tahoma"/>
        </w:rPr>
        <w:t>, tomando en cuenta el área neta del trabajo ejecutado. Los vanos para puertas, ventanas y elementos estructurales que no son construidos con mampostería de ladrillo, no serán tomados en cuenta para la determinación de las cantidades de trabajo ejecutado.</w:t>
      </w:r>
    </w:p>
    <w:p w:rsidR="00D17734" w:rsidRPr="00D20B33" w:rsidRDefault="00D17734" w:rsidP="00D17734">
      <w:pPr>
        <w:tabs>
          <w:tab w:val="left" w:pos="560"/>
        </w:tabs>
        <w:jc w:val="both"/>
        <w:rPr>
          <w:rFonts w:ascii="Tahoma" w:hAnsi="Tahoma" w:cs="Tahoma"/>
          <w:b/>
        </w:rPr>
      </w:pPr>
      <w:r w:rsidRPr="00D20B33">
        <w:rPr>
          <w:rFonts w:ascii="Tahoma" w:hAnsi="Tahoma" w:cs="Tahoma"/>
          <w:b/>
        </w:rPr>
        <w:t>FORMA DE PAGO. -</w:t>
      </w:r>
    </w:p>
    <w:p w:rsidR="00D17734" w:rsidRPr="00D20B33" w:rsidRDefault="00D17734" w:rsidP="00D17734">
      <w:pPr>
        <w:tabs>
          <w:tab w:val="left" w:pos="560"/>
        </w:tabs>
        <w:jc w:val="both"/>
        <w:rPr>
          <w:rFonts w:ascii="Tahoma" w:eastAsia="Calibri" w:hAnsi="Tahoma" w:cs="Tahoma"/>
          <w:color w:val="000000"/>
        </w:rPr>
      </w:pPr>
      <w:r w:rsidRPr="00D20B33">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17734" w:rsidRPr="00D20B33" w:rsidRDefault="00D17734" w:rsidP="00D17734">
      <w:pPr>
        <w:tabs>
          <w:tab w:val="left" w:pos="560"/>
        </w:tabs>
        <w:jc w:val="both"/>
        <w:rPr>
          <w:rFonts w:ascii="Tahoma" w:eastAsia="Calibri" w:hAnsi="Tahoma" w:cs="Tahoma"/>
          <w:color w:val="000000"/>
        </w:rPr>
      </w:pPr>
      <w:r w:rsidRPr="00D20B33">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rsidR="00D17734" w:rsidRPr="00D20B33" w:rsidRDefault="00D17734" w:rsidP="00D17734">
      <w:pPr>
        <w:tabs>
          <w:tab w:val="left" w:pos="560"/>
        </w:tabs>
        <w:jc w:val="both"/>
        <w:rPr>
          <w:rFonts w:ascii="Tahoma" w:hAnsi="Tahoma" w:cs="Tahoma"/>
          <w:b/>
          <w:color w:val="000000"/>
        </w:rPr>
      </w:pPr>
      <w:r w:rsidRPr="00D20B33">
        <w:rPr>
          <w:rFonts w:ascii="Tahoma" w:hAnsi="Tahoma" w:cs="Tahoma"/>
          <w:b/>
          <w:color w:val="000000"/>
        </w:rPr>
        <w:t>APORTE PROPIO. -</w:t>
      </w:r>
    </w:p>
    <w:p w:rsidR="00D17734" w:rsidRPr="00D20B33" w:rsidRDefault="00D17734" w:rsidP="00D17734">
      <w:pPr>
        <w:jc w:val="both"/>
        <w:rPr>
          <w:rFonts w:ascii="Tahoma" w:hAnsi="Tahoma" w:cs="Tahoma"/>
        </w:rPr>
      </w:pPr>
      <w:r w:rsidRPr="00D20B33">
        <w:rPr>
          <w:rFonts w:ascii="Tahoma" w:hAnsi="Tahoma" w:cs="Tahoma"/>
        </w:rPr>
        <w:t>El aporte propio se encuentra especificado en el</w:t>
      </w:r>
      <w:r w:rsidRPr="00D20B33">
        <w:rPr>
          <w:rFonts w:ascii="Tahoma" w:hAnsi="Tahoma" w:cs="Tahoma"/>
          <w:color w:val="ED0000"/>
        </w:rPr>
        <w:t xml:space="preserve"> </w:t>
      </w:r>
      <w:r w:rsidRPr="00D20B33">
        <w:rPr>
          <w:rFonts w:ascii="Tahoma" w:eastAsia="Calibri" w:hAnsi="Tahoma" w:cs="Tahoma"/>
        </w:rPr>
        <w:t>análisis de precios unitarios</w:t>
      </w:r>
      <w:r w:rsidRPr="00D20B33">
        <w:rPr>
          <w:rFonts w:ascii="Tahoma" w:hAnsi="Tahoma" w:cs="Tahom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17734" w:rsidRDefault="00D17734" w:rsidP="00D17734">
      <w:pPr>
        <w:jc w:val="both"/>
        <w:rPr>
          <w:rFonts w:ascii="Tahoma" w:hAnsi="Tahoma" w:cs="Tahoma"/>
        </w:rPr>
      </w:pPr>
      <w:r w:rsidRPr="00D20B33">
        <w:rPr>
          <w:rFonts w:ascii="Tahoma" w:hAnsi="Tahoma" w:cs="Tahoma"/>
        </w:rPr>
        <w:t>Este aporte estará sujeto al cronograma de ejecución de obra del Contratista.</w:t>
      </w:r>
    </w:p>
    <w:p w:rsidR="00D17734" w:rsidRDefault="00D17734" w:rsidP="00D17734">
      <w:pPr>
        <w:jc w:val="both"/>
        <w:rPr>
          <w:rFonts w:ascii="Tahoma" w:hAnsi="Tahoma" w:cs="Tahoma"/>
        </w:rPr>
      </w:pPr>
    </w:p>
    <w:p w:rsidR="00D17734" w:rsidRDefault="00D17734" w:rsidP="00D17734">
      <w:pPr>
        <w:jc w:val="both"/>
        <w:rPr>
          <w:rFonts w:ascii="Tahoma" w:hAnsi="Tahoma" w:cs="Tahoma"/>
        </w:rPr>
      </w:pPr>
    </w:p>
    <w:p w:rsidR="00D17734" w:rsidRDefault="00D17734" w:rsidP="00D17734">
      <w:pPr>
        <w:jc w:val="both"/>
        <w:rPr>
          <w:rFonts w:ascii="Tahoma" w:hAnsi="Tahoma" w:cs="Tahoma"/>
        </w:rPr>
      </w:pPr>
    </w:p>
    <w:p w:rsidR="00D17734" w:rsidRDefault="00D17734" w:rsidP="00D17734">
      <w:pPr>
        <w:jc w:val="both"/>
        <w:rPr>
          <w:rFonts w:ascii="Tahoma" w:hAnsi="Tahoma" w:cs="Tahoma"/>
        </w:rPr>
      </w:pPr>
    </w:p>
    <w:p w:rsidR="00D17734" w:rsidRPr="00D20B33" w:rsidRDefault="00D17734" w:rsidP="00D17734">
      <w:pPr>
        <w:jc w:val="both"/>
        <w:rPr>
          <w:rFonts w:ascii="Tahoma" w:hAnsi="Tahoma" w:cs="Tahoma"/>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D17734" w:rsidTr="00D17734">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ÍTEM  13</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Verdana" w:hAnsi="Verdana"/>
                <w:b/>
              </w:rPr>
              <w:t xml:space="preserve">VN - OG - </w:t>
            </w:r>
            <w:r>
              <w:rPr>
                <w:rFonts w:ascii="Verdana" w:hAnsi="Verdana" w:cs="Tahoma"/>
                <w:b/>
              </w:rPr>
              <w:t>IMP</w:t>
            </w:r>
            <w:r>
              <w:rPr>
                <w:rFonts w:ascii="Verdana" w:hAnsi="Verdana"/>
                <w:b/>
              </w:rPr>
              <w:t xml:space="preserve"> - 4</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sidRPr="00D20B33">
              <w:rPr>
                <w:rFonts w:ascii="Tahoma" w:hAnsi="Tahoma" w:cs="Tahoma"/>
                <w:b/>
                <w:bCs/>
              </w:rPr>
              <w:t>IMPERMEABILIZANTE PARA MURO LADRILLO VISTO</w:t>
            </w:r>
          </w:p>
        </w:tc>
      </w:tr>
      <w:tr w:rsidR="00D17734" w:rsidTr="00D17734">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bCs/>
              </w:rPr>
            </w:pPr>
          </w:p>
        </w:tc>
      </w:tr>
    </w:tbl>
    <w:p w:rsidR="00D17734" w:rsidRPr="00DC0847" w:rsidRDefault="00D17734" w:rsidP="00D17734">
      <w:pPr>
        <w:jc w:val="both"/>
        <w:rPr>
          <w:rFonts w:ascii="Tahoma" w:hAnsi="Tahoma" w:cs="Tahoma"/>
          <w:b/>
        </w:rPr>
      </w:pPr>
      <w:r w:rsidRPr="00DC0847">
        <w:rPr>
          <w:rFonts w:ascii="Tahoma" w:hAnsi="Tahoma" w:cs="Tahoma"/>
          <w:b/>
        </w:rPr>
        <w:t>DESCRIPCIÓN. –</w:t>
      </w:r>
    </w:p>
    <w:p w:rsidR="00D17734" w:rsidRPr="00DC0847" w:rsidRDefault="00D17734" w:rsidP="00D17734">
      <w:pPr>
        <w:jc w:val="both"/>
        <w:rPr>
          <w:rFonts w:ascii="Tahoma" w:eastAsia="Verdana" w:hAnsi="Tahoma" w:cs="Tahoma"/>
          <w:spacing w:val="-1"/>
        </w:rPr>
      </w:pPr>
      <w:r w:rsidRPr="00DC0847">
        <w:rPr>
          <w:rFonts w:ascii="Tahoma" w:eastAsia="Verdana" w:hAnsi="Tahoma" w:cs="Tahoma"/>
          <w:spacing w:val="-1"/>
        </w:rPr>
        <w:t>El ítem comprende el acabado con impermeabilizante sobre el muro de ladrillo visto conforme lo detallado en planos, e instrucciones del Supervisor de Obra.</w:t>
      </w:r>
    </w:p>
    <w:p w:rsidR="00D17734" w:rsidRPr="00DC0847" w:rsidRDefault="00D17734" w:rsidP="00D17734">
      <w:pPr>
        <w:jc w:val="both"/>
        <w:rPr>
          <w:rFonts w:ascii="Tahoma" w:hAnsi="Tahoma" w:cs="Tahoma"/>
          <w:b/>
        </w:rPr>
      </w:pPr>
      <w:r w:rsidRPr="00DC0847">
        <w:rPr>
          <w:rFonts w:ascii="Tahoma" w:hAnsi="Tahoma" w:cs="Tahoma"/>
          <w:b/>
        </w:rPr>
        <w:t>MATERIALES, HERRAMIENTAS Y EQUIPO. -</w:t>
      </w:r>
    </w:p>
    <w:p w:rsidR="00D17734" w:rsidRPr="00DC0847" w:rsidRDefault="00D17734" w:rsidP="00D17734">
      <w:pPr>
        <w:tabs>
          <w:tab w:val="left" w:pos="8711"/>
        </w:tabs>
        <w:jc w:val="both"/>
        <w:rPr>
          <w:rFonts w:ascii="Tahoma" w:hAnsi="Tahoma" w:cs="Tahoma"/>
          <w:lang w:eastAsia="es-ES"/>
        </w:rPr>
      </w:pPr>
      <w:r w:rsidRPr="00DC0847">
        <w:rPr>
          <w:rFonts w:ascii="Tahoma" w:hAnsi="Tahoma" w:cs="Tahoma"/>
          <w:lang w:eastAsia="es-ES"/>
        </w:rPr>
        <w:t>Los materiales a emplearse deberán ser suministrados, de acuerdo al siguiente detalle:</w:t>
      </w:r>
    </w:p>
    <w:tbl>
      <w:tblPr>
        <w:tblW w:w="729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46"/>
        <w:gridCol w:w="1547"/>
      </w:tblGrid>
      <w:tr w:rsidR="00D17734" w:rsidRPr="00DC0847" w:rsidTr="00D17734">
        <w:trPr>
          <w:trHeight w:val="141"/>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DC0847" w:rsidRDefault="00D17734" w:rsidP="00D17734">
            <w:pPr>
              <w:jc w:val="center"/>
              <w:rPr>
                <w:rFonts w:ascii="Tahoma" w:hAnsi="Tahoma" w:cs="Tahoma"/>
                <w:color w:val="FFFFFF" w:themeColor="background1"/>
                <w:lang w:eastAsia="es-ES"/>
              </w:rPr>
            </w:pPr>
            <w:r w:rsidRPr="00DC0847">
              <w:rPr>
                <w:rFonts w:ascii="Tahoma" w:hAnsi="Tahoma" w:cs="Tahoma"/>
                <w:b/>
                <w:bCs/>
                <w:color w:val="FFFFFF" w:themeColor="background1"/>
                <w:lang w:eastAsia="es-ES"/>
              </w:rPr>
              <w:t>MATERIALES</w:t>
            </w:r>
          </w:p>
        </w:tc>
        <w:tc>
          <w:tcPr>
            <w:tcW w:w="154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DC0847" w:rsidRDefault="00D17734" w:rsidP="00D17734">
            <w:pPr>
              <w:jc w:val="center"/>
              <w:rPr>
                <w:rFonts w:ascii="Tahoma" w:hAnsi="Tahoma" w:cs="Tahoma"/>
                <w:color w:val="FFFFFF" w:themeColor="background1"/>
                <w:lang w:eastAsia="es-ES"/>
              </w:rPr>
            </w:pPr>
            <w:r w:rsidRPr="00DC0847">
              <w:rPr>
                <w:rFonts w:ascii="Tahoma" w:hAnsi="Tahoma" w:cs="Tahoma"/>
                <w:b/>
                <w:bCs/>
                <w:color w:val="FFFFFF" w:themeColor="background1"/>
                <w:lang w:eastAsia="es-ES"/>
              </w:rPr>
              <w:t>UNIDAD</w:t>
            </w:r>
          </w:p>
        </w:tc>
      </w:tr>
      <w:tr w:rsidR="00D17734" w:rsidRPr="00DC0847" w:rsidTr="00D17734">
        <w:trPr>
          <w:trHeight w:val="14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DC0847" w:rsidRDefault="00D17734" w:rsidP="00D17734">
            <w:pPr>
              <w:rPr>
                <w:rFonts w:ascii="Tahoma" w:hAnsi="Tahoma" w:cs="Tahoma"/>
                <w:color w:val="000000" w:themeColor="text1"/>
                <w:lang w:eastAsia="es-ES"/>
              </w:rPr>
            </w:pPr>
            <w:r w:rsidRPr="00DC0847">
              <w:rPr>
                <w:rFonts w:ascii="Tahoma" w:eastAsia="Verdana" w:hAnsi="Tahoma" w:cs="Tahoma"/>
                <w:color w:val="333333"/>
              </w:rPr>
              <w:t>PINTURA IMPERMEABILIZANTE PARA EXTERIORES</w:t>
            </w:r>
          </w:p>
        </w:tc>
        <w:tc>
          <w:tcPr>
            <w:tcW w:w="1547" w:type="dxa"/>
            <w:tcBorders>
              <w:top w:val="outset" w:sz="6" w:space="0" w:color="auto"/>
              <w:left w:val="outset" w:sz="6" w:space="0" w:color="auto"/>
              <w:bottom w:val="outset" w:sz="6" w:space="0" w:color="auto"/>
              <w:right w:val="outset" w:sz="6" w:space="0" w:color="auto"/>
            </w:tcBorders>
            <w:shd w:val="clear" w:color="auto" w:fill="auto"/>
            <w:vAlign w:val="center"/>
          </w:tcPr>
          <w:p w:rsidR="00D17734" w:rsidRPr="00DC0847" w:rsidRDefault="00D17734" w:rsidP="00D17734">
            <w:pPr>
              <w:jc w:val="center"/>
              <w:rPr>
                <w:rFonts w:ascii="Tahoma" w:hAnsi="Tahoma" w:cs="Tahoma"/>
                <w:color w:val="000000" w:themeColor="text1"/>
                <w:lang w:eastAsia="es-ES"/>
              </w:rPr>
            </w:pPr>
            <w:r w:rsidRPr="00DC0847">
              <w:rPr>
                <w:rFonts w:ascii="Tahoma" w:hAnsi="Tahoma" w:cs="Tahoma"/>
                <w:color w:val="000000" w:themeColor="text1"/>
                <w:lang w:eastAsia="es-ES"/>
              </w:rPr>
              <w:t>LT</w:t>
            </w:r>
          </w:p>
        </w:tc>
      </w:tr>
    </w:tbl>
    <w:p w:rsidR="00D17734" w:rsidRPr="00DC0847" w:rsidRDefault="00D17734" w:rsidP="00D17734">
      <w:pPr>
        <w:tabs>
          <w:tab w:val="left" w:pos="8711"/>
        </w:tabs>
        <w:jc w:val="both"/>
        <w:rPr>
          <w:rFonts w:ascii="Tahoma" w:hAnsi="Tahoma" w:cs="Tahoma"/>
        </w:rPr>
      </w:pPr>
      <w:r w:rsidRPr="00DC0847">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DC0847" w:rsidRDefault="00D17734" w:rsidP="00D17734">
      <w:pPr>
        <w:jc w:val="both"/>
        <w:rPr>
          <w:rFonts w:ascii="Tahoma" w:hAnsi="Tahoma" w:cs="Tahoma"/>
          <w:b/>
        </w:rPr>
      </w:pPr>
      <w:r w:rsidRPr="00DC0847">
        <w:rPr>
          <w:rFonts w:ascii="Tahoma" w:hAnsi="Tahoma" w:cs="Tahoma"/>
          <w:b/>
        </w:rPr>
        <w:t>Pintura Impermeabilizante para Exteriores</w:t>
      </w:r>
    </w:p>
    <w:p w:rsidR="00D17734" w:rsidRPr="00DC0847" w:rsidRDefault="00D17734" w:rsidP="00D17734">
      <w:pPr>
        <w:jc w:val="both"/>
        <w:rPr>
          <w:rFonts w:ascii="Tahoma" w:hAnsi="Tahoma" w:cs="Tahoma"/>
        </w:rPr>
      </w:pPr>
      <w:r w:rsidRPr="00DC0847">
        <w:rPr>
          <w:rFonts w:ascii="Tahoma" w:hAnsi="Tahoma" w:cs="Tahoma"/>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D17734" w:rsidRPr="00DC0847" w:rsidRDefault="00D17734" w:rsidP="00D17734">
      <w:pPr>
        <w:jc w:val="both"/>
        <w:rPr>
          <w:rFonts w:ascii="Tahoma" w:hAnsi="Tahoma" w:cs="Tahoma"/>
        </w:rPr>
      </w:pPr>
      <w:r w:rsidRPr="00DC0847">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rsidR="00D17734" w:rsidRPr="00DC0847" w:rsidRDefault="00D17734" w:rsidP="00D17734">
      <w:pPr>
        <w:jc w:val="both"/>
        <w:rPr>
          <w:rFonts w:ascii="Tahoma" w:hAnsi="Tahoma" w:cs="Tahoma"/>
          <w:b/>
        </w:rPr>
      </w:pPr>
      <w:r w:rsidRPr="00DC0847">
        <w:rPr>
          <w:rFonts w:ascii="Tahoma" w:hAnsi="Tahoma" w:cs="Tahoma"/>
          <w:b/>
        </w:rPr>
        <w:t>FORMA DE EJECUCIÓN. -</w:t>
      </w:r>
    </w:p>
    <w:p w:rsidR="00D17734" w:rsidRPr="00DC0847" w:rsidRDefault="00D17734" w:rsidP="00D17734">
      <w:pPr>
        <w:jc w:val="both"/>
        <w:rPr>
          <w:rFonts w:ascii="Tahoma" w:hAnsi="Tahoma" w:cs="Tahoma"/>
        </w:rPr>
      </w:pPr>
      <w:r w:rsidRPr="00DC0847">
        <w:rPr>
          <w:rFonts w:ascii="Tahoma" w:hAnsi="Tahoma" w:cs="Tahoma"/>
        </w:rPr>
        <w:t>Se eliminarán, tanto las eflorescencias salinas como la alcalinidad antes de proceder a pintar mediante un tratamiento químico a base de una disolución en agua caliente de sulfato de zinc o sales de fluosilicatos en una concentración entre 5 y 10%.</w:t>
      </w:r>
    </w:p>
    <w:p w:rsidR="00D17734" w:rsidRPr="00DC0847" w:rsidRDefault="00D17734" w:rsidP="00D17734">
      <w:pPr>
        <w:jc w:val="both"/>
        <w:rPr>
          <w:rFonts w:ascii="Tahoma" w:hAnsi="Tahoma" w:cs="Tahoma"/>
        </w:rPr>
      </w:pPr>
      <w:r w:rsidRPr="00DC0847">
        <w:rPr>
          <w:rFonts w:ascii="Tahoma" w:hAnsi="Tahoma" w:cs="Tahoma"/>
        </w:rPr>
        <w:t>Se comprobará que en las zonas próximas a los paramentos a revestir no haya manipulación o trabajo con elementos que desprendan polvo o dejen partículas en suspensión.</w:t>
      </w:r>
    </w:p>
    <w:p w:rsidR="00D17734" w:rsidRPr="00DC0847" w:rsidRDefault="00D17734" w:rsidP="00D17734">
      <w:pPr>
        <w:jc w:val="both"/>
        <w:rPr>
          <w:rFonts w:ascii="Tahoma" w:hAnsi="Tahoma" w:cs="Tahoma"/>
        </w:rPr>
      </w:pPr>
      <w:r w:rsidRPr="00DC0847">
        <w:rPr>
          <w:rFonts w:ascii="Tahoma" w:hAnsi="Tahoma" w:cs="Tahoma"/>
        </w:rPr>
        <w:t>Las manchas superficiales producidas por moho además del rascado o eliminación con estropajo, se desinfectarán lavando con disolventes fungicidas.</w:t>
      </w:r>
    </w:p>
    <w:p w:rsidR="00D17734" w:rsidRPr="00DC0847" w:rsidRDefault="00D17734" w:rsidP="00D17734">
      <w:pPr>
        <w:jc w:val="both"/>
        <w:rPr>
          <w:rFonts w:ascii="Tahoma" w:hAnsi="Tahoma" w:cs="Tahoma"/>
        </w:rPr>
      </w:pPr>
      <w:r w:rsidRPr="00DC0847">
        <w:rPr>
          <w:rFonts w:ascii="Tahoma" w:hAnsi="Tahoma" w:cs="Tahoma"/>
        </w:rPr>
        <w:t>Las manchas originadas por humedades internas que lleven disueltas sales de hierro, se aislarán mediante una mano de clorocaucho diluido, o productos adecuados.</w:t>
      </w:r>
    </w:p>
    <w:p w:rsidR="00D17734" w:rsidRPr="00DC0847" w:rsidRDefault="00D17734" w:rsidP="00D17734">
      <w:pPr>
        <w:jc w:val="both"/>
        <w:rPr>
          <w:rFonts w:ascii="Tahoma" w:hAnsi="Tahoma" w:cs="Tahoma"/>
        </w:rPr>
      </w:pPr>
      <w:r w:rsidRPr="00DC0847">
        <w:rPr>
          <w:rFonts w:ascii="Tahoma" w:hAnsi="Tahoma" w:cs="Tahoma"/>
        </w:rPr>
        <w:t>Durante la aplicación se suspenderá la aplicación cuando la temperatura ambiente sea inferior a 6°C o en tiempo caluroso cuando sea superior a 28°C a la sombra.</w:t>
      </w:r>
    </w:p>
    <w:p w:rsidR="00D17734" w:rsidRPr="00DC0847" w:rsidRDefault="00D17734" w:rsidP="00D17734">
      <w:pPr>
        <w:jc w:val="both"/>
        <w:rPr>
          <w:rFonts w:ascii="Tahoma" w:hAnsi="Tahoma" w:cs="Tahoma"/>
        </w:rPr>
      </w:pPr>
      <w:r w:rsidRPr="00DC0847">
        <w:rPr>
          <w:rFonts w:ascii="Tahoma" w:hAnsi="Tahoma" w:cs="Tahoma"/>
        </w:rPr>
        <w:t>En tiempo lluvioso se suspenderá la aplicación cuando el paramento no esté protegido.</w:t>
      </w:r>
    </w:p>
    <w:p w:rsidR="00D17734" w:rsidRPr="00DC0847" w:rsidRDefault="00D17734" w:rsidP="00D17734">
      <w:pPr>
        <w:jc w:val="both"/>
        <w:rPr>
          <w:rFonts w:ascii="Tahoma" w:hAnsi="Tahoma" w:cs="Tahoma"/>
        </w:rPr>
      </w:pPr>
      <w:r w:rsidRPr="00DC0847">
        <w:rPr>
          <w:rFonts w:ascii="Tahoma" w:hAnsi="Tahoma" w:cs="Tahoma"/>
        </w:rPr>
        <w:t>Al finalizar la jornada se taparán y protegerán perfectamente los envases y se limpiarán</w:t>
      </w:r>
      <w:r>
        <w:rPr>
          <w:rFonts w:ascii="Tahoma" w:hAnsi="Tahoma" w:cs="Tahoma"/>
        </w:rPr>
        <w:t>, d</w:t>
      </w:r>
      <w:r w:rsidRPr="00DC0847">
        <w:rPr>
          <w:rFonts w:ascii="Tahoma" w:hAnsi="Tahoma" w:cs="Tahoma"/>
        </w:rPr>
        <w:t>espués de la aplicación se evitarán en las zonas próximas a los paramentos revestidos la manipulación y trabajos con elementos que desprendan polvo o que dejen partículas en suspensión.</w:t>
      </w:r>
    </w:p>
    <w:p w:rsidR="00D17734" w:rsidRPr="00DC0847" w:rsidRDefault="00D17734" w:rsidP="00D17734">
      <w:pPr>
        <w:jc w:val="both"/>
        <w:rPr>
          <w:rFonts w:ascii="Tahoma" w:hAnsi="Tahoma" w:cs="Tahoma"/>
        </w:rPr>
      </w:pPr>
      <w:r w:rsidRPr="00DC0847">
        <w:rPr>
          <w:rFonts w:ascii="Tahoma" w:hAnsi="Tahoma" w:cs="Tahoma"/>
        </w:rPr>
        <w:t>Se dejará transcurrir el tiempo de secado indicado por el fabricante no utilizándose procedimientos artificiales de secado.</w:t>
      </w:r>
    </w:p>
    <w:p w:rsidR="00D17734" w:rsidRPr="00DC0847" w:rsidRDefault="00D17734" w:rsidP="00D17734">
      <w:pPr>
        <w:tabs>
          <w:tab w:val="left" w:pos="560"/>
        </w:tabs>
        <w:jc w:val="both"/>
        <w:rPr>
          <w:rFonts w:ascii="Tahoma" w:hAnsi="Tahoma" w:cs="Tahoma"/>
          <w:b/>
        </w:rPr>
      </w:pPr>
      <w:r w:rsidRPr="00DC0847">
        <w:rPr>
          <w:rFonts w:ascii="Tahoma" w:hAnsi="Tahoma" w:cs="Tahoma"/>
          <w:b/>
        </w:rPr>
        <w:t>Criterios de Control, Aceptación y Rechazo</w:t>
      </w:r>
    </w:p>
    <w:p w:rsidR="00D17734" w:rsidRPr="00DC0847" w:rsidRDefault="00D17734" w:rsidP="00D17734">
      <w:pPr>
        <w:tabs>
          <w:tab w:val="left" w:pos="8711"/>
        </w:tabs>
        <w:jc w:val="both"/>
        <w:rPr>
          <w:rFonts w:ascii="Tahoma" w:hAnsi="Tahoma" w:cs="Tahoma"/>
        </w:rPr>
      </w:pPr>
      <w:r w:rsidRPr="00DC0847">
        <w:rPr>
          <w:rFonts w:ascii="Tahoma" w:hAnsi="Tahoma" w:cs="Tahoma"/>
        </w:rPr>
        <w:t xml:space="preserve">El Contratista deberá controlar la calidad de los materiales, asegurando así que sea de marca reconocida, suministrada en el envase original de fábrica y puesto a consideración del Supervisor de Obra previa a su aplicación para su aprobación. </w:t>
      </w:r>
    </w:p>
    <w:p w:rsidR="00D17734" w:rsidRPr="00DC0847" w:rsidRDefault="00D17734" w:rsidP="00D17734">
      <w:pPr>
        <w:tabs>
          <w:tab w:val="left" w:pos="8711"/>
        </w:tabs>
        <w:jc w:val="both"/>
        <w:rPr>
          <w:rFonts w:ascii="Tahoma" w:hAnsi="Tahoma" w:cs="Tahoma"/>
        </w:rPr>
      </w:pPr>
      <w:r w:rsidRPr="00DC0847">
        <w:rPr>
          <w:rFonts w:ascii="Tahoma" w:hAnsi="Tahoma" w:cs="Tahoma"/>
        </w:rPr>
        <w:t xml:space="preserve">Asimismo, será de marca conocida, extranjera o nacional de primera calidad, ya que será utilizada para la corrección de defectos, manchas, asperezas e imperfecciones que pudiera haber en revoques de muros o ladrillos vistos. </w:t>
      </w:r>
      <w:r w:rsidRPr="00DC0847">
        <w:rPr>
          <w:rFonts w:ascii="Tahoma" w:hAnsi="Tahoma" w:cs="Tahoma"/>
          <w:color w:val="000000"/>
          <w:lang w:eastAsia="es-ES"/>
        </w:rPr>
        <w:t>Norma Boliviana, N B-1 021: tipo RA (Certificación IBNORCA N.º 058 – DO 03).</w:t>
      </w:r>
    </w:p>
    <w:p w:rsidR="00D17734" w:rsidRPr="00DC0847" w:rsidRDefault="00D17734" w:rsidP="00D17734">
      <w:pPr>
        <w:jc w:val="both"/>
        <w:rPr>
          <w:rFonts w:ascii="Tahoma" w:hAnsi="Tahoma" w:cs="Tahoma"/>
          <w:b/>
        </w:rPr>
      </w:pPr>
      <w:r w:rsidRPr="00DC0847">
        <w:rPr>
          <w:rFonts w:ascii="Tahoma" w:hAnsi="Tahoma" w:cs="Tahoma"/>
          <w:b/>
        </w:rPr>
        <w:t>MEDICIÓN. -</w:t>
      </w:r>
    </w:p>
    <w:p w:rsidR="00D17734" w:rsidRPr="00DC0847" w:rsidRDefault="00D17734" w:rsidP="00D17734">
      <w:pPr>
        <w:tabs>
          <w:tab w:val="left" w:pos="560"/>
        </w:tabs>
        <w:jc w:val="both"/>
        <w:rPr>
          <w:rFonts w:ascii="Tahoma" w:hAnsi="Tahoma" w:cs="Tahoma"/>
        </w:rPr>
      </w:pPr>
      <w:r w:rsidRPr="00DC0847">
        <w:rPr>
          <w:rFonts w:ascii="Tahoma" w:hAnsi="Tahoma" w:cs="Tahoma"/>
        </w:rPr>
        <w:t xml:space="preserve">El ítem de impermeabilizante para muro ladrillo visto se medirá en </w:t>
      </w:r>
      <w:r w:rsidRPr="00DC0847">
        <w:rPr>
          <w:rFonts w:ascii="Tahoma" w:hAnsi="Tahoma" w:cs="Tahoma"/>
          <w:b/>
        </w:rPr>
        <w:t>metros cuadrados,</w:t>
      </w:r>
      <w:r w:rsidRPr="00DC0847">
        <w:rPr>
          <w:rFonts w:ascii="Tahoma" w:hAnsi="Tahoma" w:cs="Tahoma"/>
        </w:rPr>
        <w:t xml:space="preserve"> tomando en cuenta solamente el área de trabajo neto ejecutado y autorizado.</w:t>
      </w:r>
    </w:p>
    <w:p w:rsidR="00D17734" w:rsidRDefault="00D17734" w:rsidP="00D17734">
      <w:pPr>
        <w:tabs>
          <w:tab w:val="left" w:pos="560"/>
        </w:tabs>
        <w:jc w:val="both"/>
        <w:rPr>
          <w:rFonts w:ascii="Tahoma" w:hAnsi="Tahoma" w:cs="Tahoma"/>
          <w:b/>
        </w:rPr>
      </w:pPr>
    </w:p>
    <w:p w:rsidR="00D17734" w:rsidRPr="00DC0847" w:rsidRDefault="00D17734" w:rsidP="00D17734">
      <w:pPr>
        <w:tabs>
          <w:tab w:val="left" w:pos="560"/>
        </w:tabs>
        <w:jc w:val="both"/>
        <w:rPr>
          <w:rFonts w:ascii="Tahoma" w:hAnsi="Tahoma" w:cs="Tahoma"/>
          <w:b/>
        </w:rPr>
      </w:pPr>
      <w:r w:rsidRPr="00DC0847">
        <w:rPr>
          <w:rFonts w:ascii="Tahoma" w:hAnsi="Tahoma" w:cs="Tahoma"/>
          <w:b/>
        </w:rPr>
        <w:t>FORMA DE PAGO. -</w:t>
      </w:r>
    </w:p>
    <w:p w:rsidR="00D17734" w:rsidRPr="00DC0847" w:rsidRDefault="00D17734" w:rsidP="00D17734">
      <w:pPr>
        <w:tabs>
          <w:tab w:val="left" w:pos="560"/>
        </w:tabs>
        <w:jc w:val="both"/>
        <w:rPr>
          <w:rFonts w:ascii="Tahoma" w:eastAsia="Calibri" w:hAnsi="Tahoma" w:cs="Tahoma"/>
          <w:color w:val="000000"/>
        </w:rPr>
      </w:pPr>
      <w:r w:rsidRPr="00DC0847">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17734" w:rsidRPr="00DC0847" w:rsidRDefault="00D17734" w:rsidP="00D17734">
      <w:pPr>
        <w:tabs>
          <w:tab w:val="left" w:pos="560"/>
        </w:tabs>
        <w:jc w:val="both"/>
        <w:rPr>
          <w:rFonts w:ascii="Tahoma" w:eastAsia="Calibri" w:hAnsi="Tahoma" w:cs="Tahoma"/>
          <w:color w:val="000000"/>
        </w:rPr>
      </w:pPr>
      <w:r w:rsidRPr="00DC0847">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rsidR="00D17734" w:rsidRPr="00DC0847" w:rsidRDefault="00D17734" w:rsidP="00D17734">
      <w:pPr>
        <w:tabs>
          <w:tab w:val="left" w:pos="560"/>
        </w:tabs>
        <w:jc w:val="both"/>
        <w:rPr>
          <w:rFonts w:ascii="Tahoma" w:hAnsi="Tahoma" w:cs="Tahoma"/>
          <w:b/>
          <w:color w:val="000000"/>
        </w:rPr>
      </w:pPr>
      <w:r w:rsidRPr="00DC0847">
        <w:rPr>
          <w:rFonts w:ascii="Tahoma" w:hAnsi="Tahoma" w:cs="Tahoma"/>
          <w:b/>
          <w:color w:val="000000"/>
        </w:rPr>
        <w:t>APORTE PROPIO. -</w:t>
      </w:r>
    </w:p>
    <w:p w:rsidR="00D17734" w:rsidRPr="00DC0847" w:rsidRDefault="00D17734" w:rsidP="00D17734">
      <w:pPr>
        <w:jc w:val="both"/>
        <w:rPr>
          <w:rFonts w:ascii="Tahoma" w:hAnsi="Tahoma" w:cs="Tahoma"/>
        </w:rPr>
      </w:pPr>
      <w:r w:rsidRPr="00DC0847">
        <w:rPr>
          <w:rFonts w:ascii="Tahoma" w:hAnsi="Tahoma" w:cs="Tahoma"/>
        </w:rPr>
        <w:t xml:space="preserve">El aporte propio se encuentra especificado en el </w:t>
      </w:r>
      <w:r w:rsidRPr="00DC0847">
        <w:rPr>
          <w:rFonts w:ascii="Tahoma" w:eastAsia="Calibri" w:hAnsi="Tahoma" w:cs="Tahoma"/>
        </w:rPr>
        <w:t>análisis de precios unitarios</w:t>
      </w:r>
      <w:r w:rsidRPr="00DC0847">
        <w:rPr>
          <w:rFonts w:ascii="Tahoma" w:hAnsi="Tahoma" w:cs="Tahoma"/>
        </w:rPr>
        <w:t xml:space="preserve">, mismos que no serán tomados en cuenta en la cantidad monetaria del ítem. En caso de mano de obra no calificada, el Contratista deberá capacitar al beneficiario para la buena ejecución del ítem a seguir. </w:t>
      </w:r>
    </w:p>
    <w:p w:rsidR="00D17734" w:rsidRPr="00DC0847" w:rsidRDefault="00D17734" w:rsidP="00D17734">
      <w:pPr>
        <w:jc w:val="both"/>
        <w:rPr>
          <w:rFonts w:ascii="Tahoma" w:hAnsi="Tahoma" w:cs="Tahoma"/>
        </w:rPr>
      </w:pPr>
      <w:r w:rsidRPr="00DC0847">
        <w:rPr>
          <w:rFonts w:ascii="Tahoma" w:hAnsi="Tahoma" w:cs="Tahoma"/>
        </w:rPr>
        <w:t>En caso de material de aporte propio, este será aprobado por el Supervisor de Obra, para garantizar su calidad.</w:t>
      </w:r>
    </w:p>
    <w:p w:rsidR="00D17734" w:rsidRPr="00DC0847" w:rsidRDefault="00D17734" w:rsidP="00D17734">
      <w:pPr>
        <w:jc w:val="both"/>
        <w:rPr>
          <w:rFonts w:ascii="Tahoma" w:hAnsi="Tahoma" w:cs="Tahoma"/>
        </w:rPr>
      </w:pPr>
      <w:r w:rsidRPr="00DC0847">
        <w:rPr>
          <w:rFonts w:ascii="Tahoma" w:hAnsi="Tahoma" w:cs="Tahoma"/>
        </w:rPr>
        <w:t>Este aporte propio estará sujeto al cronograma de ejecución de obra del Contratista.</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D17734" w:rsidTr="00D17734">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ÍTEM  14</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VN - OG - VIG - 1</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VIGA CADENA DE HORMIGON ARMADO</w:t>
            </w:r>
          </w:p>
        </w:tc>
      </w:tr>
      <w:tr w:rsidR="00D17734" w:rsidTr="00D17734">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bCs/>
              </w:rPr>
            </w:pPr>
          </w:p>
        </w:tc>
      </w:tr>
    </w:tbl>
    <w:p w:rsidR="00D17734" w:rsidRDefault="00D17734" w:rsidP="00D17734">
      <w:pPr>
        <w:tabs>
          <w:tab w:val="left" w:pos="8711"/>
        </w:tabs>
        <w:jc w:val="both"/>
        <w:rPr>
          <w:rFonts w:ascii="Tahoma" w:hAnsi="Tahoma" w:cs="Tahoma"/>
          <w:b/>
          <w:bCs/>
        </w:rPr>
      </w:pPr>
      <w:r>
        <w:rPr>
          <w:rFonts w:ascii="Tahoma" w:hAnsi="Tahoma" w:cs="Tahoma"/>
          <w:b/>
          <w:bCs/>
        </w:rPr>
        <w:t>DESCRIPCIÓN.</w:t>
      </w:r>
    </w:p>
    <w:p w:rsidR="00D17734" w:rsidRDefault="00D17734" w:rsidP="00D17734">
      <w:pPr>
        <w:tabs>
          <w:tab w:val="left" w:pos="8711"/>
        </w:tabs>
        <w:jc w:val="both"/>
        <w:rPr>
          <w:rFonts w:ascii="Tahoma" w:hAnsi="Tahoma" w:cs="Tahoma"/>
        </w:rPr>
      </w:pPr>
      <w:r>
        <w:rPr>
          <w:rFonts w:ascii="Tahoma" w:hAnsi="Tahoma" w:cs="Tahoma"/>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rsidR="00D17734" w:rsidRDefault="00D17734" w:rsidP="00D17734">
      <w:pPr>
        <w:tabs>
          <w:tab w:val="left" w:pos="8711"/>
        </w:tabs>
        <w:jc w:val="both"/>
        <w:rPr>
          <w:rFonts w:ascii="Tahoma" w:hAnsi="Tahoma" w:cs="Tahoma"/>
          <w:b/>
          <w:bCs/>
        </w:rPr>
      </w:pPr>
      <w:r>
        <w:rPr>
          <w:rFonts w:ascii="Tahoma" w:hAnsi="Tahoma" w:cs="Tahoma"/>
          <w:b/>
          <w:bCs/>
        </w:rPr>
        <w:t>MATERIALES, HERRAMIENTAS Y EQUIPO.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738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91"/>
        <w:gridCol w:w="1598"/>
      </w:tblGrid>
      <w:tr w:rsidR="00D17734" w:rsidTr="00D17734">
        <w:trPr>
          <w:trHeight w:val="163"/>
          <w:jc w:val="center"/>
        </w:trPr>
        <w:tc>
          <w:tcPr>
            <w:tcW w:w="579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MATERIALES</w:t>
            </w:r>
          </w:p>
        </w:tc>
        <w:tc>
          <w:tcPr>
            <w:tcW w:w="159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UNIDAD</w:t>
            </w:r>
          </w:p>
        </w:tc>
      </w:tr>
      <w:tr w:rsidR="00D17734" w:rsidTr="00D17734">
        <w:trPr>
          <w:trHeight w:val="92"/>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MADERA DE CONSTRUCCION (3 USOS)</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P2</w:t>
            </w:r>
          </w:p>
        </w:tc>
      </w:tr>
      <w:tr w:rsidR="00D17734" w:rsidTr="00D17734">
        <w:trPr>
          <w:trHeight w:val="117"/>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GRAVA</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M3</w:t>
            </w:r>
          </w:p>
        </w:tc>
      </w:tr>
      <w:tr w:rsidR="00D17734" w:rsidTr="00D17734">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FIERRO CORRUGADO  1/4“</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FIERRO CORRUGADO  3/8"</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CLAVOS</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CEMENTO PORTLAND</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ARENA</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M3</w:t>
            </w:r>
          </w:p>
        </w:tc>
      </w:tr>
      <w:tr w:rsidR="00D17734" w:rsidTr="00D17734">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ALAMBRE DE AMARRE</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bl>
    <w:p w:rsidR="00D17734" w:rsidRDefault="00D17734" w:rsidP="00D17734">
      <w:pPr>
        <w:tabs>
          <w:tab w:val="left" w:pos="8711"/>
        </w:tabs>
        <w:jc w:val="both"/>
        <w:rPr>
          <w:rFonts w:ascii="Tahoma" w:hAnsi="Tahoma" w:cs="Tahoma"/>
        </w:rPr>
      </w:pPr>
      <w:r>
        <w:rPr>
          <w:rFonts w:ascii="Tahoma" w:hAnsi="Tahoma" w:cs="Tahoma"/>
        </w:rPr>
        <w:t>Los equipos y/o maquinaria a emplearse deberán ser suministrados, de acuerdo al siguiente detalle:</w:t>
      </w:r>
    </w:p>
    <w:tbl>
      <w:tblPr>
        <w:tblW w:w="76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015"/>
        <w:gridCol w:w="1658"/>
      </w:tblGrid>
      <w:tr w:rsidR="00D17734" w:rsidTr="00D17734">
        <w:trPr>
          <w:trHeight w:val="197"/>
          <w:jc w:val="center"/>
        </w:trPr>
        <w:tc>
          <w:tcPr>
            <w:tcW w:w="601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EQUIPO Y/O MAQUINARIA</w:t>
            </w:r>
          </w:p>
        </w:tc>
        <w:tc>
          <w:tcPr>
            <w:tcW w:w="165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UNIDAD</w:t>
            </w:r>
          </w:p>
        </w:tc>
      </w:tr>
      <w:tr w:rsidR="00D17734" w:rsidTr="00D17734">
        <w:trPr>
          <w:trHeight w:val="206"/>
          <w:jc w:val="center"/>
        </w:trPr>
        <w:tc>
          <w:tcPr>
            <w:tcW w:w="6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VIBRADORA</w:t>
            </w:r>
          </w:p>
        </w:tc>
        <w:tc>
          <w:tcPr>
            <w:tcW w:w="16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HR</w:t>
            </w:r>
          </w:p>
        </w:tc>
      </w:tr>
      <w:tr w:rsidR="00D17734" w:rsidTr="00D17734">
        <w:trPr>
          <w:trHeight w:val="194"/>
          <w:jc w:val="center"/>
        </w:trPr>
        <w:tc>
          <w:tcPr>
            <w:tcW w:w="6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MEZCLADORA</w:t>
            </w:r>
          </w:p>
        </w:tc>
        <w:tc>
          <w:tcPr>
            <w:tcW w:w="16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HR</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rsidR="00D17734" w:rsidRDefault="00D17734" w:rsidP="00D17734">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17734" w:rsidRDefault="00D17734" w:rsidP="00D17734">
      <w:pPr>
        <w:tabs>
          <w:tab w:val="left" w:pos="8711"/>
        </w:tabs>
        <w:jc w:val="both"/>
        <w:rPr>
          <w:rFonts w:ascii="Tahoma" w:hAnsi="Tahoma" w:cs="Tahoma"/>
          <w:b/>
        </w:rPr>
      </w:pPr>
      <w:r>
        <w:rPr>
          <w:rFonts w:ascii="Tahoma" w:hAnsi="Tahoma" w:cs="Tahoma"/>
          <w:b/>
        </w:rPr>
        <w:t>Cemento portland</w:t>
      </w:r>
    </w:p>
    <w:p w:rsidR="00D17734" w:rsidRDefault="00D17734" w:rsidP="00D17734">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Default="00D17734" w:rsidP="00D17734">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Default="00D17734" w:rsidP="00D17734">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rsidR="00D17734" w:rsidRDefault="00D17734" w:rsidP="00D17734">
      <w:pPr>
        <w:tabs>
          <w:tab w:val="left" w:pos="8711"/>
        </w:tabs>
        <w:jc w:val="both"/>
        <w:rPr>
          <w:rFonts w:ascii="Tahoma" w:hAnsi="Tahoma" w:cs="Tahoma"/>
          <w:b/>
        </w:rPr>
      </w:pPr>
      <w:r>
        <w:rPr>
          <w:rFonts w:ascii="Tahoma" w:hAnsi="Tahoma" w:cs="Tahoma"/>
          <w:b/>
        </w:rPr>
        <w:t>Áridos</w:t>
      </w:r>
    </w:p>
    <w:p w:rsidR="00D17734" w:rsidRPr="00575F3C" w:rsidRDefault="00D17734" w:rsidP="00D17734">
      <w:pPr>
        <w:tabs>
          <w:tab w:val="left" w:pos="8711"/>
        </w:tabs>
        <w:jc w:val="both"/>
        <w:rPr>
          <w:rFonts w:ascii="Tahoma" w:hAnsi="Tahoma" w:cs="Tahoma"/>
          <w:b/>
        </w:rPr>
      </w:pPr>
      <w:r>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D17734" w:rsidRDefault="00D17734" w:rsidP="00D17734">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rsidR="00D17734" w:rsidRDefault="00D17734" w:rsidP="00D17734">
      <w:pPr>
        <w:tabs>
          <w:tab w:val="left" w:pos="8711"/>
        </w:tabs>
        <w:jc w:val="both"/>
        <w:rPr>
          <w:rFonts w:ascii="Tahoma" w:hAnsi="Tahoma" w:cs="Tahoma"/>
        </w:rPr>
      </w:pPr>
      <w:r>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rsidR="00D17734" w:rsidRDefault="00D17734" w:rsidP="00D17734">
      <w:pPr>
        <w:tabs>
          <w:tab w:val="left" w:pos="8711"/>
        </w:tabs>
        <w:jc w:val="both"/>
        <w:rPr>
          <w:rFonts w:ascii="Tahoma" w:hAnsi="Tahoma" w:cs="Tahoma"/>
          <w:b/>
        </w:rPr>
      </w:pPr>
      <w:r>
        <w:rPr>
          <w:rFonts w:ascii="Tahoma" w:hAnsi="Tahoma" w:cs="Tahoma"/>
          <w:b/>
        </w:rPr>
        <w:t>Agua</w:t>
      </w:r>
    </w:p>
    <w:p w:rsidR="00D17734" w:rsidRDefault="00D17734" w:rsidP="00D17734">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rsidR="00D17734" w:rsidRDefault="00D17734" w:rsidP="00D17734">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pantanos o desagües.</w:t>
      </w:r>
    </w:p>
    <w:p w:rsidR="00D17734" w:rsidRDefault="00D17734" w:rsidP="00D17734">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rsidR="00D17734" w:rsidRDefault="00D17734" w:rsidP="00D17734">
      <w:pPr>
        <w:tabs>
          <w:tab w:val="left" w:pos="8711"/>
        </w:tabs>
        <w:jc w:val="both"/>
        <w:rPr>
          <w:rFonts w:ascii="Tahoma" w:hAnsi="Tahoma" w:cs="Tahoma"/>
        </w:rPr>
      </w:pPr>
      <w:r>
        <w:rPr>
          <w:rFonts w:ascii="Tahoma" w:hAnsi="Tahoma" w:cs="Tahoma"/>
        </w:rPr>
        <w:t>La temperatura del agua para la preparación del hormigón deberá ser superior a 5ºC.</w:t>
      </w:r>
    </w:p>
    <w:p w:rsidR="00D17734" w:rsidRDefault="00D17734" w:rsidP="00D17734">
      <w:pPr>
        <w:tabs>
          <w:tab w:val="left" w:pos="8711"/>
        </w:tabs>
        <w:jc w:val="both"/>
        <w:rPr>
          <w:rFonts w:ascii="Tahoma" w:hAnsi="Tahoma" w:cs="Tahoma"/>
          <w:b/>
        </w:rPr>
      </w:pPr>
      <w:r>
        <w:rPr>
          <w:rFonts w:ascii="Tahoma" w:hAnsi="Tahoma" w:cs="Tahoma"/>
          <w:b/>
        </w:rPr>
        <w:t>Fierro Corrugado</w:t>
      </w:r>
    </w:p>
    <w:p w:rsidR="00D17734" w:rsidRDefault="00D17734" w:rsidP="00D17734">
      <w:pPr>
        <w:tabs>
          <w:tab w:val="left" w:pos="8711"/>
        </w:tabs>
        <w:jc w:val="both"/>
        <w:rPr>
          <w:rFonts w:ascii="Tahoma" w:hAnsi="Tahoma" w:cs="Tahoma"/>
        </w:rPr>
      </w:pPr>
      <w:r>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17734" w:rsidRDefault="00D17734" w:rsidP="00D17734">
      <w:pPr>
        <w:tabs>
          <w:tab w:val="left" w:pos="8711"/>
        </w:tabs>
        <w:jc w:val="both"/>
        <w:rPr>
          <w:rFonts w:ascii="Tahoma" w:hAnsi="Tahoma" w:cs="Tahoma"/>
        </w:rPr>
      </w:pPr>
      <w:r>
        <w:rPr>
          <w:rFonts w:ascii="Tahoma" w:hAnsi="Tahoma" w:cs="Tahoma"/>
        </w:rPr>
        <w:t xml:space="preserve"> Las barras no presentarán defectos superficiales, grietas ni sopladuras; la sección equivalente no será inferior al 95% de la sección nominal.</w:t>
      </w:r>
    </w:p>
    <w:p w:rsidR="00D17734" w:rsidRDefault="00D17734" w:rsidP="00D17734">
      <w:pPr>
        <w:tabs>
          <w:tab w:val="left" w:pos="8711"/>
        </w:tabs>
        <w:jc w:val="both"/>
        <w:rPr>
          <w:rFonts w:ascii="Tahoma" w:hAnsi="Tahoma" w:cs="Tahoma"/>
        </w:rPr>
      </w:pPr>
      <w:r>
        <w:rPr>
          <w:rFonts w:ascii="Tahoma" w:hAnsi="Tahoma" w:cs="Tahoma"/>
        </w:rPr>
        <w:t>Los aceros de refuerzo de distintos diámetros y características se almacenarán separadamente debidamente identificados a fin de evitar la posibilidad de intercambio de barras o errores.</w:t>
      </w:r>
    </w:p>
    <w:p w:rsidR="00D17734" w:rsidRDefault="00D17734" w:rsidP="00D17734">
      <w:pPr>
        <w:tabs>
          <w:tab w:val="left" w:pos="8711"/>
        </w:tabs>
        <w:jc w:val="both"/>
        <w:rPr>
          <w:rFonts w:ascii="Tahoma" w:hAnsi="Tahoma" w:cs="Tahoma"/>
        </w:rPr>
      </w:pPr>
      <w:r>
        <w:rPr>
          <w:rFonts w:ascii="Tahoma" w:hAnsi="Tahoma" w:cs="Tahoma"/>
        </w:rPr>
        <w:t>Se prohíbe el uso de barras lisas trefiladas como armaduras para el hormigón armado, excepto en componentes de mallas electro soldadas.</w:t>
      </w:r>
    </w:p>
    <w:p w:rsidR="00D17734" w:rsidRDefault="00D17734" w:rsidP="00D17734">
      <w:pPr>
        <w:tabs>
          <w:tab w:val="left" w:pos="8711"/>
        </w:tabs>
        <w:jc w:val="both"/>
        <w:rPr>
          <w:rFonts w:ascii="Tahoma" w:hAnsi="Tahoma" w:cs="Tahoma"/>
        </w:rPr>
      </w:pPr>
      <w:r>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rsidR="00D17734" w:rsidRDefault="00D17734" w:rsidP="00D17734">
      <w:pPr>
        <w:tabs>
          <w:tab w:val="left" w:pos="8711"/>
        </w:tabs>
        <w:jc w:val="both"/>
        <w:rPr>
          <w:rFonts w:ascii="Tahoma" w:hAnsi="Tahoma" w:cs="Tahoma"/>
          <w:b/>
        </w:rPr>
      </w:pPr>
      <w:r>
        <w:rPr>
          <w:rFonts w:ascii="Tahoma" w:hAnsi="Tahoma" w:cs="Tahoma"/>
          <w:b/>
        </w:rPr>
        <w:t>Madera de Construcción (3 usos)</w:t>
      </w:r>
    </w:p>
    <w:p w:rsidR="00D17734" w:rsidRDefault="00D17734" w:rsidP="00D17734">
      <w:pPr>
        <w:tabs>
          <w:tab w:val="left" w:pos="8711"/>
        </w:tabs>
        <w:jc w:val="both"/>
        <w:rPr>
          <w:rFonts w:ascii="Tahoma" w:hAnsi="Tahoma" w:cs="Tahoma"/>
        </w:rPr>
      </w:pPr>
      <w:r>
        <w:rPr>
          <w:rFonts w:ascii="Tahoma" w:hAnsi="Tahoma" w:cs="Tahoma"/>
        </w:rPr>
        <w:t>La madera a emplearse deberá ser, de buena calidad, sin ojos ni astilla duras, bien estacionada, pudiendo ser esta de laurel, cedro, ocho</w:t>
      </w:r>
      <w:r>
        <w:rPr>
          <w:rFonts w:ascii="Tahoma" w:eastAsia="Century Gothic" w:hAnsi="Tahoma" w:cs="Tahoma"/>
          <w:spacing w:val="14"/>
        </w:rPr>
        <w:t>ó</w:t>
      </w:r>
      <w:r>
        <w:rPr>
          <w:rFonts w:ascii="Tahoma" w:hAnsi="Tahoma" w:cs="Tahoma"/>
        </w:rPr>
        <w:t>, bibosi u otra similar.</w:t>
      </w:r>
    </w:p>
    <w:p w:rsidR="00D17734" w:rsidRDefault="00D17734" w:rsidP="00D17734">
      <w:pPr>
        <w:tabs>
          <w:tab w:val="left" w:pos="8711"/>
        </w:tabs>
        <w:jc w:val="both"/>
        <w:rPr>
          <w:rFonts w:ascii="Tahoma" w:hAnsi="Tahoma" w:cs="Tahoma"/>
        </w:rPr>
      </w:pPr>
      <w:r>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D17734" w:rsidRDefault="00D17734" w:rsidP="00D17734">
      <w:pPr>
        <w:tabs>
          <w:tab w:val="left" w:pos="8711"/>
        </w:tabs>
        <w:jc w:val="both"/>
        <w:rPr>
          <w:rFonts w:ascii="Tahoma" w:hAnsi="Tahoma" w:cs="Tahoma"/>
        </w:rPr>
      </w:pPr>
      <w:r>
        <w:rPr>
          <w:rFonts w:ascii="Tahoma" w:hAnsi="Tahoma" w:cs="Tahoma"/>
        </w:rPr>
        <w:t>La madera muy dura y con gran contracción. Se utilizará para puntales.</w:t>
      </w:r>
    </w:p>
    <w:p w:rsidR="00D17734" w:rsidRDefault="00D17734" w:rsidP="00D17734">
      <w:pPr>
        <w:tabs>
          <w:tab w:val="left" w:pos="8711"/>
        </w:tabs>
        <w:jc w:val="both"/>
        <w:rPr>
          <w:rFonts w:ascii="Tahoma" w:hAnsi="Tahoma" w:cs="Tahoma"/>
          <w:b/>
        </w:rPr>
      </w:pPr>
      <w:r>
        <w:rPr>
          <w:rFonts w:ascii="Tahoma" w:hAnsi="Tahoma" w:cs="Tahoma"/>
          <w:b/>
        </w:rPr>
        <w:t>Alambre de Amarre</w:t>
      </w:r>
    </w:p>
    <w:p w:rsidR="00D17734" w:rsidRDefault="00D17734" w:rsidP="00D17734">
      <w:pPr>
        <w:tabs>
          <w:tab w:val="left" w:pos="8711"/>
        </w:tabs>
        <w:jc w:val="both"/>
        <w:rPr>
          <w:rFonts w:ascii="Tahoma" w:hAnsi="Tahoma" w:cs="Tahoma"/>
        </w:rPr>
      </w:pPr>
      <w:r>
        <w:rPr>
          <w:rFonts w:ascii="Tahoma" w:hAnsi="Tahoma" w:cs="Tahoma"/>
        </w:rPr>
        <w:t>El contratista deberá garantizar que el material de referencia sea de buena calidad y de marca reconocida.</w:t>
      </w:r>
    </w:p>
    <w:p w:rsidR="00D17734" w:rsidRDefault="00D17734" w:rsidP="00D17734">
      <w:pPr>
        <w:tabs>
          <w:tab w:val="left" w:pos="8711"/>
        </w:tabs>
        <w:jc w:val="both"/>
        <w:rPr>
          <w:rFonts w:ascii="Tahoma" w:hAnsi="Tahoma" w:cs="Tahoma"/>
        </w:rPr>
      </w:pPr>
      <w:r>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D17734" w:rsidRDefault="00D17734" w:rsidP="00D17734">
      <w:pPr>
        <w:tabs>
          <w:tab w:val="left" w:pos="8711"/>
        </w:tabs>
        <w:jc w:val="both"/>
        <w:rPr>
          <w:rFonts w:ascii="Tahoma" w:hAnsi="Tahoma" w:cs="Tahoma"/>
        </w:rPr>
      </w:pPr>
      <w:r>
        <w:rPr>
          <w:rFonts w:ascii="Tahoma" w:hAnsi="Tahoma" w:cs="Tahoma"/>
        </w:rPr>
        <w:t>El   material   deberá   ser   de   buena   calidad   y   de   marca reconocida.</w:t>
      </w:r>
    </w:p>
    <w:p w:rsidR="00D17734" w:rsidRDefault="00D17734" w:rsidP="00D17734">
      <w:pPr>
        <w:tabs>
          <w:tab w:val="left" w:pos="8711"/>
        </w:tabs>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rsidR="00D17734" w:rsidRDefault="00D17734" w:rsidP="00D17734">
      <w:pPr>
        <w:tabs>
          <w:tab w:val="left" w:pos="8711"/>
        </w:tabs>
        <w:jc w:val="both"/>
        <w:rPr>
          <w:rFonts w:ascii="Tahoma" w:hAnsi="Tahoma" w:cs="Tahoma"/>
        </w:rPr>
      </w:pPr>
      <w:r>
        <w:rPr>
          <w:rFonts w:ascii="Tahoma" w:hAnsi="Tahoma" w:cs="Tahoma"/>
        </w:rPr>
        <w:t>El alambre de amarre no deberá presentar oxidación el cual debe ser verificado antes de su aplicación.</w:t>
      </w:r>
    </w:p>
    <w:p w:rsidR="00D17734" w:rsidRDefault="00D17734" w:rsidP="00D17734">
      <w:pPr>
        <w:tabs>
          <w:tab w:val="left" w:pos="8711"/>
        </w:tabs>
        <w:jc w:val="both"/>
        <w:rPr>
          <w:rFonts w:ascii="Tahoma" w:hAnsi="Tahoma" w:cs="Tahoma"/>
          <w:b/>
        </w:rPr>
      </w:pPr>
      <w:r>
        <w:rPr>
          <w:rFonts w:ascii="Tahoma" w:hAnsi="Tahoma" w:cs="Tahoma"/>
          <w:b/>
        </w:rPr>
        <w:t>Clavos</w:t>
      </w:r>
    </w:p>
    <w:p w:rsidR="00D17734" w:rsidRDefault="00D17734" w:rsidP="00D17734">
      <w:pPr>
        <w:tabs>
          <w:tab w:val="left" w:pos="8711"/>
        </w:tabs>
        <w:jc w:val="both"/>
        <w:rPr>
          <w:rFonts w:ascii="Tahoma" w:hAnsi="Tahoma" w:cs="Tahoma"/>
        </w:rPr>
      </w:pPr>
      <w:r>
        <w:rPr>
          <w:rFonts w:ascii="Tahoma" w:hAnsi="Tahoma" w:cs="Tahoma"/>
        </w:rPr>
        <w:t>Los clavos serán de acero, obtenidos conformando el alambre de acero trefilado en tres partes cabeza, espiga y punta.</w:t>
      </w:r>
    </w:p>
    <w:p w:rsidR="00D17734" w:rsidRDefault="00D17734" w:rsidP="00D17734">
      <w:pPr>
        <w:tabs>
          <w:tab w:val="left" w:pos="8711"/>
        </w:tabs>
        <w:jc w:val="both"/>
        <w:rPr>
          <w:rFonts w:ascii="Tahoma" w:hAnsi="Tahoma" w:cs="Tahoma"/>
        </w:rPr>
      </w:pPr>
      <w:r>
        <w:rPr>
          <w:rFonts w:ascii="Tahoma" w:hAnsi="Tahoma" w:cs="Tahoma"/>
        </w:rPr>
        <w:t xml:space="preserve">La forma de Presentación e Identificación será en bolsas de 1 kg., con la longitud, el diámetro o calibre señalado en la misma. </w:t>
      </w:r>
    </w:p>
    <w:p w:rsidR="00D17734" w:rsidRDefault="00D17734" w:rsidP="00D17734">
      <w:pPr>
        <w:tabs>
          <w:tab w:val="left" w:pos="8711"/>
        </w:tabs>
        <w:jc w:val="both"/>
        <w:rPr>
          <w:rFonts w:ascii="Tahoma" w:hAnsi="Tahoma" w:cs="Tahoma"/>
        </w:rPr>
      </w:pPr>
      <w:r>
        <w:rPr>
          <w:rFonts w:ascii="Tahoma" w:hAnsi="Tahoma" w:cs="Tahoma"/>
        </w:rPr>
        <w:t>Se requerirá principalmente clavos de 2”; 2 ½”; 3” Y 4”.</w:t>
      </w:r>
    </w:p>
    <w:p w:rsidR="00D17734" w:rsidRDefault="00D17734" w:rsidP="00D17734">
      <w:pPr>
        <w:tabs>
          <w:tab w:val="left" w:pos="8711"/>
        </w:tabs>
        <w:jc w:val="both"/>
        <w:rPr>
          <w:rFonts w:ascii="Tahoma" w:hAnsi="Tahoma" w:cs="Tahoma"/>
          <w:b/>
        </w:rPr>
      </w:pPr>
      <w:r>
        <w:rPr>
          <w:rFonts w:ascii="Tahoma" w:hAnsi="Tahoma" w:cs="Tahoma"/>
          <w:b/>
        </w:rPr>
        <w:t>Hormigones</w:t>
      </w:r>
    </w:p>
    <w:p w:rsidR="00D17734" w:rsidRDefault="00D17734" w:rsidP="00D17734">
      <w:pPr>
        <w:tabs>
          <w:tab w:val="left" w:pos="8711"/>
        </w:tabs>
        <w:jc w:val="both"/>
        <w:rPr>
          <w:rFonts w:ascii="Tahoma" w:hAnsi="Tahoma" w:cs="Tahoma"/>
        </w:rPr>
      </w:pPr>
      <w:r>
        <w:rPr>
          <w:rFonts w:ascii="Tahoma" w:hAnsi="Tahoma" w:cs="Tahoma"/>
        </w:rPr>
        <w:t xml:space="preserve">El hormigón será diseñado para tener una resistencia característica de compresión a los 28 días de mínimo </w:t>
      </w:r>
      <w:r>
        <w:rPr>
          <w:rFonts w:ascii="Tahoma" w:hAnsi="Tahoma" w:cs="Tahoma"/>
          <w:b/>
        </w:rPr>
        <w:t>210 kg/cm2</w:t>
      </w:r>
      <w:r>
        <w:rPr>
          <w:rFonts w:ascii="Tahoma" w:hAnsi="Tahoma" w:cs="Tahoma"/>
        </w:rPr>
        <w:t xml:space="preserve"> o la resistencia característica que se indique en los planos constructivos o memoria de cálculo.</w:t>
      </w:r>
    </w:p>
    <w:p w:rsidR="00D17734" w:rsidRDefault="00D17734" w:rsidP="00D17734">
      <w:pPr>
        <w:tabs>
          <w:tab w:val="left" w:pos="8711"/>
        </w:tabs>
        <w:jc w:val="both"/>
        <w:rPr>
          <w:rFonts w:ascii="Tahoma" w:hAnsi="Tahoma" w:cs="Tahoma"/>
        </w:rPr>
      </w:pPr>
      <w:r>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rsidR="00D17734" w:rsidRDefault="00D17734" w:rsidP="00D17734">
      <w:pPr>
        <w:tabs>
          <w:tab w:val="left" w:pos="8711"/>
        </w:tabs>
        <w:jc w:val="both"/>
        <w:rPr>
          <w:rFonts w:ascii="Tahoma" w:hAnsi="Tahoma" w:cs="Tahoma"/>
        </w:rPr>
      </w:pPr>
      <w:r>
        <w:rPr>
          <w:rFonts w:ascii="Tahoma" w:hAnsi="Tahoma" w:cs="Tahoma"/>
        </w:rPr>
        <w:t>Para el diseño de la mezcla se podrá utilizar la siguiente relación para estimar la resistencia media:</w:t>
      </w:r>
    </w:p>
    <w:p w:rsidR="00D17734" w:rsidRDefault="00D17734" w:rsidP="00D17734">
      <w:pPr>
        <w:tabs>
          <w:tab w:val="left" w:pos="8711"/>
        </w:tabs>
        <w:jc w:val="center"/>
        <w:rPr>
          <w:rFonts w:ascii="Tahoma" w:hAnsi="Tahoma" w:cs="Tahoma"/>
          <w:lang w:val="pt-BR"/>
        </w:rPr>
      </w:pPr>
      <w:r>
        <w:rPr>
          <w:rFonts w:ascii="Tahoma" w:hAnsi="Tahoma" w:cs="Tahoma"/>
          <w:lang w:val="pt-BR"/>
        </w:rPr>
        <w:t>Fck = Fcm (1 – 1,64*</w:t>
      </w:r>
      <w:r>
        <w:rPr>
          <w:rFonts w:ascii="Tahoma" w:hAnsi="Tahoma" w:cs="Tahoma"/>
          <w:i/>
          <w:lang w:val="pt-BR"/>
        </w:rPr>
        <w:t xml:space="preserve"> </w:t>
      </w:r>
      <m:oMath>
        <m:r>
          <w:rPr>
            <w:rFonts w:ascii="Cambria Math" w:hAnsi="Cambria Math" w:cs="Tahoma"/>
            <w:lang w:val="pt-BR"/>
          </w:rPr>
          <m:t>δ</m:t>
        </m:r>
      </m:oMath>
      <w:r>
        <w:rPr>
          <w:rFonts w:ascii="Tahoma" w:hAnsi="Tahoma" w:cs="Tahoma"/>
          <w:lang w:val="pt-BR"/>
        </w:rPr>
        <w:t>)</w:t>
      </w:r>
    </w:p>
    <w:p w:rsidR="00D17734" w:rsidRDefault="00D17734" w:rsidP="00D17734">
      <w:pPr>
        <w:tabs>
          <w:tab w:val="left" w:pos="8711"/>
        </w:tabs>
        <w:jc w:val="both"/>
        <w:rPr>
          <w:rFonts w:ascii="Tahoma" w:hAnsi="Tahoma" w:cs="Tahoma"/>
          <w:lang w:val="pt-BR"/>
        </w:rPr>
      </w:pPr>
      <w:r>
        <w:rPr>
          <w:rFonts w:ascii="Tahoma" w:hAnsi="Tahoma" w:cs="Tahoma"/>
          <w:lang w:val="pt-BR"/>
        </w:rPr>
        <w:t>Donde:</w:t>
      </w:r>
    </w:p>
    <w:p w:rsidR="00D17734" w:rsidRDefault="00D17734" w:rsidP="00756B31">
      <w:pPr>
        <w:widowControl w:val="0"/>
        <w:numPr>
          <w:ilvl w:val="0"/>
          <w:numId w:val="84"/>
        </w:numPr>
        <w:tabs>
          <w:tab w:val="left" w:pos="8711"/>
        </w:tabs>
        <w:autoSpaceDE w:val="0"/>
        <w:autoSpaceDN w:val="0"/>
        <w:jc w:val="both"/>
        <w:rPr>
          <w:rFonts w:ascii="Tahoma" w:hAnsi="Tahoma" w:cs="Tahoma"/>
        </w:rPr>
      </w:pPr>
      <w:r>
        <w:rPr>
          <w:rFonts w:ascii="Tahoma" w:hAnsi="Tahoma" w:cs="Tahoma"/>
        </w:rPr>
        <w:t>Fck = Resistencia característica indica en el proyecto o planos constructivos</w:t>
      </w:r>
    </w:p>
    <w:p w:rsidR="00D17734" w:rsidRDefault="00D17734" w:rsidP="00756B31">
      <w:pPr>
        <w:widowControl w:val="0"/>
        <w:numPr>
          <w:ilvl w:val="0"/>
          <w:numId w:val="84"/>
        </w:numPr>
        <w:tabs>
          <w:tab w:val="left" w:pos="8711"/>
        </w:tabs>
        <w:autoSpaceDE w:val="0"/>
        <w:autoSpaceDN w:val="0"/>
        <w:jc w:val="both"/>
        <w:rPr>
          <w:rFonts w:ascii="Tahoma" w:hAnsi="Tahoma" w:cs="Tahoma"/>
        </w:rPr>
      </w:pPr>
      <w:r>
        <w:rPr>
          <w:rFonts w:ascii="Tahoma" w:hAnsi="Tahoma" w:cs="Tahoma"/>
        </w:rPr>
        <w:t>Fcm = Resistencia media.</w:t>
      </w:r>
    </w:p>
    <w:p w:rsidR="00D17734" w:rsidRDefault="00D17734" w:rsidP="00756B31">
      <w:pPr>
        <w:widowControl w:val="0"/>
        <w:numPr>
          <w:ilvl w:val="0"/>
          <w:numId w:val="84"/>
        </w:numPr>
        <w:tabs>
          <w:tab w:val="left" w:pos="8711"/>
        </w:tabs>
        <w:autoSpaceDE w:val="0"/>
        <w:autoSpaceDN w:val="0"/>
        <w:jc w:val="both"/>
        <w:rPr>
          <w:rFonts w:ascii="Tahoma" w:hAnsi="Tahoma" w:cs="Tahoma"/>
        </w:rPr>
      </w:pPr>
      <m:oMath>
        <m:r>
          <w:rPr>
            <w:rFonts w:ascii="Cambria Math" w:hAnsi="Cambria Math" w:cs="Tahoma"/>
            <w:lang w:val="pt-BR"/>
          </w:rPr>
          <m:t>δ</m:t>
        </m:r>
      </m:oMath>
      <w:r>
        <w:rPr>
          <w:rFonts w:ascii="Tahoma" w:hAnsi="Tahoma" w:cs="Tahoma"/>
        </w:rPr>
        <w:t xml:space="preserve"> = Coeficiente de variación de la resistencia expresada como número decimal, que deberá tomarse igual o mayor a 0,20.</w:t>
      </w:r>
    </w:p>
    <w:p w:rsidR="00D17734" w:rsidRDefault="00D17734" w:rsidP="00756B31">
      <w:pPr>
        <w:widowControl w:val="0"/>
        <w:numPr>
          <w:ilvl w:val="0"/>
          <w:numId w:val="84"/>
        </w:numPr>
        <w:tabs>
          <w:tab w:val="left" w:pos="8711"/>
        </w:tabs>
        <w:autoSpaceDE w:val="0"/>
        <w:autoSpaceDN w:val="0"/>
        <w:jc w:val="both"/>
        <w:rPr>
          <w:rFonts w:ascii="Tahoma" w:hAnsi="Tahoma" w:cs="Tahoma"/>
        </w:rPr>
      </w:pPr>
      <w:r>
        <w:rPr>
          <w:rFonts w:ascii="Tahoma" w:hAnsi="Tahoma" w:cs="Tahoma"/>
        </w:rPr>
        <w:t>1,64 = Coeficiente correspondiente al cuantío 5 %.</w:t>
      </w:r>
    </w:p>
    <w:p w:rsidR="00D17734" w:rsidRDefault="00D17734" w:rsidP="00D17734">
      <w:pPr>
        <w:tabs>
          <w:tab w:val="left" w:pos="8711"/>
        </w:tabs>
        <w:jc w:val="both"/>
        <w:rPr>
          <w:rFonts w:ascii="Tahoma" w:hAnsi="Tahoma" w:cs="Tahoma"/>
        </w:rPr>
      </w:pPr>
      <w:r>
        <w:rPr>
          <w:rFonts w:ascii="Tahoma" w:hAnsi="Tahoma" w:cs="Tahoma"/>
        </w:rPr>
        <w:t>Pero también se podrá usar las tablas de la norma CBH-87 para estimar el Fcm que sirva para el diseño de la mezcla.</w:t>
      </w:r>
    </w:p>
    <w:p w:rsidR="00D17734" w:rsidRDefault="00D17734" w:rsidP="00D17734">
      <w:pPr>
        <w:tabs>
          <w:tab w:val="left" w:pos="8711"/>
        </w:tabs>
        <w:jc w:val="both"/>
        <w:rPr>
          <w:rFonts w:ascii="Tahoma" w:hAnsi="Tahoma" w:cs="Tahoma"/>
        </w:rPr>
      </w:pPr>
      <w:r>
        <w:rPr>
          <w:rFonts w:ascii="Tahoma" w:hAnsi="Tahoma" w:cs="Tahoma"/>
        </w:rPr>
        <w:t xml:space="preserve">El contratista deberá garantizar la buena ejecución de los hormigones en obra, la resistencia y durabilidad del mismo. </w:t>
      </w:r>
    </w:p>
    <w:p w:rsidR="00D17734" w:rsidRDefault="00D17734" w:rsidP="00D17734">
      <w:pPr>
        <w:tabs>
          <w:tab w:val="left" w:pos="8711"/>
        </w:tabs>
        <w:jc w:val="both"/>
        <w:rPr>
          <w:rFonts w:ascii="Tahoma" w:hAnsi="Tahoma" w:cs="Tahoma"/>
          <w:b/>
        </w:rPr>
      </w:pPr>
      <w:r>
        <w:rPr>
          <w:rFonts w:ascii="Tahoma" w:hAnsi="Tahoma" w:cs="Tahoma"/>
          <w:b/>
        </w:rPr>
        <w:t>Mezcladora y Vibradora</w:t>
      </w:r>
    </w:p>
    <w:p w:rsidR="00D17734" w:rsidRDefault="00D17734" w:rsidP="00D17734">
      <w:pPr>
        <w:tabs>
          <w:tab w:val="left" w:pos="8711"/>
        </w:tabs>
        <w:jc w:val="both"/>
        <w:rPr>
          <w:rFonts w:ascii="Tahoma" w:hAnsi="Tahoma" w:cs="Tahoma"/>
        </w:rPr>
      </w:pPr>
      <w:r>
        <w:rPr>
          <w:rFonts w:ascii="Tahoma" w:hAnsi="Tahoma" w:cs="Tahoma"/>
        </w:rPr>
        <w:t>Las mezcladoras deben ser de diseño tal que produzcan una mezcla homogénea de características uniformes, deberán tener capacidad entre 320 a 600 Litros.</w:t>
      </w:r>
    </w:p>
    <w:p w:rsidR="00D17734" w:rsidRDefault="00D17734" w:rsidP="00D17734">
      <w:pPr>
        <w:tabs>
          <w:tab w:val="left" w:pos="8711"/>
        </w:tabs>
        <w:jc w:val="both"/>
        <w:rPr>
          <w:rFonts w:ascii="Tahoma" w:hAnsi="Tahoma" w:cs="Tahoma"/>
        </w:rPr>
      </w:pPr>
      <w:r>
        <w:rPr>
          <w:rFonts w:ascii="Tahoma" w:hAnsi="Tahoma" w:cs="Tahoma"/>
        </w:rPr>
        <w:t>Las vibradoras serán del tipo de inmersión de alta frecuencia, se introducirán lentamente y en posición vertical o ligeramente inclinada.</w:t>
      </w:r>
    </w:p>
    <w:p w:rsidR="00D17734" w:rsidRDefault="00D17734" w:rsidP="00D17734">
      <w:pPr>
        <w:tabs>
          <w:tab w:val="left" w:pos="8711"/>
        </w:tabs>
        <w:jc w:val="both"/>
        <w:rPr>
          <w:rFonts w:ascii="Tahoma" w:hAnsi="Tahoma" w:cs="Tahoma"/>
        </w:rPr>
      </w:pPr>
      <w:r>
        <w:rPr>
          <w:rFonts w:ascii="Tahoma" w:hAnsi="Tahoma" w:cs="Tahoma"/>
        </w:rPr>
        <w:t>El tiempo de vibración dependerá del tipo de hormigón y de la potencia del vibrador.</w:t>
      </w:r>
    </w:p>
    <w:p w:rsidR="00D17734" w:rsidRDefault="00D17734" w:rsidP="00D17734">
      <w:pPr>
        <w:tabs>
          <w:tab w:val="left" w:pos="8711"/>
        </w:tabs>
        <w:jc w:val="both"/>
        <w:rPr>
          <w:rFonts w:ascii="Tahoma" w:hAnsi="Tahoma" w:cs="Tahoma"/>
        </w:rPr>
      </w:pPr>
      <w:r>
        <w:rPr>
          <w:rFonts w:ascii="Tahoma" w:hAnsi="Tahoma" w:cs="Tahoma"/>
        </w:rPr>
        <w:t>Los materiales y equipos serán de calidad que aseguren la durabilidad y correcto funcionamiento de las instalaciones; previo a su empleo en obra deberá ser aprobado por el Supervisor de Obra.</w:t>
      </w:r>
    </w:p>
    <w:p w:rsidR="00D17734" w:rsidRDefault="00D17734" w:rsidP="00D17734">
      <w:pPr>
        <w:tabs>
          <w:tab w:val="left" w:pos="8711"/>
        </w:tabs>
        <w:jc w:val="both"/>
        <w:rPr>
          <w:rFonts w:ascii="Tahoma" w:hAnsi="Tahoma" w:cs="Tahoma"/>
          <w:b/>
          <w:bCs/>
        </w:rPr>
      </w:pPr>
      <w:r>
        <w:rPr>
          <w:rFonts w:ascii="Tahoma" w:hAnsi="Tahoma" w:cs="Tahoma"/>
          <w:b/>
          <w:bCs/>
        </w:rPr>
        <w:t>FORMA DE EJECUCIÓN. -</w:t>
      </w:r>
    </w:p>
    <w:p w:rsidR="00D17734" w:rsidRDefault="00D17734" w:rsidP="00D17734">
      <w:pPr>
        <w:tabs>
          <w:tab w:val="left" w:pos="8711"/>
        </w:tabs>
        <w:jc w:val="both"/>
        <w:rPr>
          <w:rFonts w:ascii="Tahoma" w:hAnsi="Tahoma" w:cs="Tahoma"/>
        </w:rPr>
      </w:pPr>
      <w:r>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rsidR="00D17734" w:rsidRDefault="00D17734" w:rsidP="00D17734">
      <w:pPr>
        <w:tabs>
          <w:tab w:val="left" w:pos="8711"/>
        </w:tabs>
        <w:jc w:val="both"/>
        <w:rPr>
          <w:rFonts w:ascii="Tahoma" w:hAnsi="Tahoma" w:cs="Tahoma"/>
        </w:rPr>
      </w:pPr>
      <w:r>
        <w:rPr>
          <w:rFonts w:ascii="Tahoma" w:hAnsi="Tahoma" w:cs="Tahoma"/>
        </w:rPr>
        <w:t>En general, se deberán cumplir con las siguientes directrices referidas a la ejecución.</w:t>
      </w:r>
    </w:p>
    <w:p w:rsidR="00D17734" w:rsidRDefault="00D17734" w:rsidP="00D17734">
      <w:pPr>
        <w:tabs>
          <w:tab w:val="left" w:pos="8711"/>
        </w:tabs>
        <w:jc w:val="both"/>
        <w:rPr>
          <w:rFonts w:ascii="Tahoma" w:hAnsi="Tahoma" w:cs="Tahoma"/>
          <w:b/>
        </w:rPr>
      </w:pPr>
      <w:r>
        <w:rPr>
          <w:rFonts w:ascii="Tahoma" w:hAnsi="Tahoma" w:cs="Tahoma"/>
          <w:b/>
        </w:rPr>
        <w:t>Encofrados</w:t>
      </w:r>
    </w:p>
    <w:p w:rsidR="00D17734" w:rsidRDefault="00D17734" w:rsidP="00D17734">
      <w:pPr>
        <w:tabs>
          <w:tab w:val="left" w:pos="8711"/>
        </w:tabs>
        <w:jc w:val="both"/>
        <w:rPr>
          <w:rFonts w:ascii="Tahoma" w:hAnsi="Tahoma" w:cs="Tahoma"/>
        </w:rPr>
      </w:pPr>
      <w:r>
        <w:rPr>
          <w:rFonts w:ascii="Tahoma" w:hAnsi="Tahoma" w:cs="Tahoma"/>
        </w:rPr>
        <w:t>Los encofrados podrán ser de madera, metálicos u otro material lo suficientemente rígido, estanco y estable.</w:t>
      </w:r>
    </w:p>
    <w:p w:rsidR="00D17734" w:rsidRDefault="00D17734" w:rsidP="00D17734">
      <w:pPr>
        <w:tabs>
          <w:tab w:val="left" w:pos="8711"/>
        </w:tabs>
        <w:jc w:val="both"/>
        <w:rPr>
          <w:rFonts w:ascii="Tahoma" w:hAnsi="Tahoma" w:cs="Tahoma"/>
        </w:rPr>
      </w:pPr>
      <w:r>
        <w:rPr>
          <w:rFonts w:ascii="Tahoma" w:hAnsi="Tahoma" w:cs="Tahoma"/>
        </w:rPr>
        <w:t>Serán armados o ensamblados de tal forma que permitan garantizar que la construcción de los elementos de hormigón armado tenga las dimensiones y secciones conforme a planos constructivos.</w:t>
      </w:r>
    </w:p>
    <w:p w:rsidR="00D17734" w:rsidRDefault="00D17734" w:rsidP="00D17734">
      <w:pPr>
        <w:tabs>
          <w:tab w:val="left" w:pos="8711"/>
        </w:tabs>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rsidR="00D17734" w:rsidRDefault="00D17734" w:rsidP="00D17734">
      <w:pPr>
        <w:tabs>
          <w:tab w:val="left" w:pos="8711"/>
        </w:tabs>
        <w:jc w:val="both"/>
        <w:rPr>
          <w:rFonts w:ascii="Tahoma" w:hAnsi="Tahoma" w:cs="Tahoma"/>
        </w:rPr>
      </w:pPr>
      <w:r>
        <w:rPr>
          <w:rFonts w:ascii="Tahoma" w:hAnsi="Tahoma" w:cs="Tahoma"/>
        </w:rPr>
        <w:t>Los encofrados deberán ser estancos a fin de evitar el empobrecimiento del hormigón por escurrimiento del agua.</w:t>
      </w:r>
    </w:p>
    <w:p w:rsidR="00D17734" w:rsidRDefault="00D17734" w:rsidP="00D17734">
      <w:pPr>
        <w:tabs>
          <w:tab w:val="left" w:pos="8711"/>
        </w:tabs>
        <w:jc w:val="both"/>
        <w:rPr>
          <w:rFonts w:ascii="Tahoma" w:hAnsi="Tahoma" w:cs="Tahoma"/>
        </w:rPr>
      </w:pPr>
      <w:r>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rsidR="00D17734" w:rsidRDefault="00D17734" w:rsidP="00D17734">
      <w:pPr>
        <w:tabs>
          <w:tab w:val="left" w:pos="8711"/>
        </w:tabs>
        <w:jc w:val="both"/>
        <w:rPr>
          <w:rFonts w:ascii="Tahoma" w:hAnsi="Tahoma" w:cs="Tahoma"/>
        </w:rPr>
      </w:pPr>
      <w:r>
        <w:rPr>
          <w:rFonts w:ascii="Tahoma" w:hAnsi="Tahoma" w:cs="Tahoma"/>
        </w:rPr>
        <w:t>En casos que el Supervisor de Obra vea conveniente, solicitara al Contratista las respectivas verificaciones estructurales del encofrado de manera previa.</w:t>
      </w:r>
    </w:p>
    <w:p w:rsidR="00D17734" w:rsidRDefault="00D17734" w:rsidP="00D17734">
      <w:pPr>
        <w:tabs>
          <w:tab w:val="left" w:pos="8711"/>
        </w:tabs>
        <w:jc w:val="both"/>
        <w:rPr>
          <w:rFonts w:ascii="Tahoma" w:hAnsi="Tahoma" w:cs="Tahoma"/>
        </w:rPr>
      </w:pPr>
      <w:r>
        <w:rPr>
          <w:rFonts w:ascii="Tahoma" w:hAnsi="Tahoma" w:cs="Tahoma"/>
        </w:rPr>
        <w:t>Cuando el Supervisor de Obra compruebe que los encofrados presentan defectos, postergará el día del vaciado o interrumpirá las operaciones de vaciado hasta que las deficiencias sean corregidas.</w:t>
      </w:r>
    </w:p>
    <w:p w:rsidR="00D17734" w:rsidRDefault="00D17734" w:rsidP="00D17734">
      <w:pPr>
        <w:tabs>
          <w:tab w:val="left" w:pos="8711"/>
        </w:tabs>
        <w:jc w:val="both"/>
        <w:rPr>
          <w:rFonts w:ascii="Tahoma" w:hAnsi="Tahoma" w:cs="Tahoma"/>
        </w:rPr>
      </w:pPr>
      <w:r>
        <w:rPr>
          <w:rFonts w:ascii="Tahoma" w:hAnsi="Tahoma" w:cs="Tahoma"/>
        </w:rPr>
        <w:t>Si se preveen varios usos de los encofrados, estos deberán limpiarse y repararse perfectamente antes de su nuevo uso. El número máximo de usos será el indicado en el proyecto.</w:t>
      </w:r>
    </w:p>
    <w:p w:rsidR="00D17734" w:rsidRDefault="00D17734" w:rsidP="00D17734">
      <w:pPr>
        <w:tabs>
          <w:tab w:val="left" w:pos="8711"/>
        </w:tabs>
        <w:jc w:val="both"/>
        <w:rPr>
          <w:rFonts w:ascii="Tahoma" w:hAnsi="Tahoma" w:cs="Tahoma"/>
        </w:rPr>
      </w:pPr>
      <w:r>
        <w:rPr>
          <w:rFonts w:ascii="Tahoma" w:hAnsi="Tahoma" w:cs="Tahoma"/>
        </w:rPr>
        <w:t>En el caso de fundaciones y muros, no se deberán utilizar superficies de tierra que hagan las veces de encofrado a menos que así se especifique en planos.</w:t>
      </w:r>
    </w:p>
    <w:p w:rsidR="00D17734" w:rsidRDefault="00D17734" w:rsidP="00D17734">
      <w:pPr>
        <w:tabs>
          <w:tab w:val="left" w:pos="8711"/>
        </w:tabs>
        <w:jc w:val="both"/>
        <w:rPr>
          <w:rFonts w:ascii="Tahoma" w:hAnsi="Tahoma" w:cs="Tahoma"/>
          <w:b/>
        </w:rPr>
      </w:pPr>
      <w:r>
        <w:rPr>
          <w:rFonts w:ascii="Tahoma" w:hAnsi="Tahoma" w:cs="Tahoma"/>
          <w:b/>
        </w:rPr>
        <w:t>Apuntalamiento</w:t>
      </w:r>
    </w:p>
    <w:p w:rsidR="00D17734" w:rsidRDefault="00D17734" w:rsidP="00D17734">
      <w:pPr>
        <w:tabs>
          <w:tab w:val="left" w:pos="8711"/>
        </w:tabs>
        <w:jc w:val="both"/>
        <w:rPr>
          <w:rFonts w:ascii="Tahoma" w:hAnsi="Tahoma" w:cs="Tahoma"/>
        </w:rPr>
      </w:pPr>
      <w:r>
        <w:rPr>
          <w:rFonts w:ascii="Tahoma" w:hAnsi="Tahoma" w:cs="Tahoma"/>
        </w:rPr>
        <w:t>En el caso de elementos elevados, se colocarán puntales y listones máximos cada 1,50m o según lo indicado en los planos constructivos y/o memoria de cálculo.</w:t>
      </w:r>
    </w:p>
    <w:p w:rsidR="00D17734" w:rsidRDefault="00D17734" w:rsidP="00D17734">
      <w:pPr>
        <w:tabs>
          <w:tab w:val="left" w:pos="8711"/>
        </w:tabs>
        <w:jc w:val="both"/>
        <w:rPr>
          <w:rFonts w:ascii="Tahoma" w:hAnsi="Tahoma" w:cs="Tahoma"/>
        </w:rPr>
      </w:pPr>
      <w:r>
        <w:rPr>
          <w:rFonts w:ascii="Tahoma" w:hAnsi="Tahoma" w:cs="Tahoma"/>
        </w:rPr>
        <w:t>Debajo de los puntales, en la base, se colocarán cuñas de madera para una mejor distribución de cargas, evitar el hundimiento en el piso y facilitar los trabajos de des-apuntalamiento.</w:t>
      </w:r>
    </w:p>
    <w:p w:rsidR="00D17734" w:rsidRDefault="00D17734" w:rsidP="00D17734">
      <w:pPr>
        <w:tabs>
          <w:tab w:val="left" w:pos="8711"/>
        </w:tabs>
        <w:jc w:val="both"/>
        <w:rPr>
          <w:rFonts w:ascii="Tahoma" w:hAnsi="Tahoma" w:cs="Tahoma"/>
        </w:rPr>
      </w:pPr>
      <w:r>
        <w:rPr>
          <w:rFonts w:ascii="Tahoma" w:hAnsi="Tahoma" w:cs="Tahoma"/>
        </w:rPr>
        <w:t>El des-apuntalamiento se efectuará según lo indicado en los planos constructivos y/o memoria de cálculo, pero en ningún caso será antes de los 14 días.</w:t>
      </w:r>
    </w:p>
    <w:p w:rsidR="00D17734" w:rsidRDefault="00D17734" w:rsidP="00D17734">
      <w:pPr>
        <w:tabs>
          <w:tab w:val="left" w:pos="8711"/>
        </w:tabs>
        <w:jc w:val="both"/>
        <w:rPr>
          <w:rFonts w:ascii="Tahoma" w:hAnsi="Tahoma" w:cs="Tahoma"/>
        </w:rPr>
      </w:pPr>
      <w:r>
        <w:rPr>
          <w:rFonts w:ascii="Tahoma" w:hAnsi="Tahoma" w:cs="Tahoma"/>
        </w:rPr>
        <w:t>El des-apuntalado se realizará previa autorización escrita del Supervisor de Obra, asimismo, en los casos que el Supervisor de Obra vea necesario, solicitará al Contratista de manera previa la secuencia.</w:t>
      </w:r>
    </w:p>
    <w:p w:rsidR="00D17734" w:rsidRDefault="00D17734" w:rsidP="00D17734">
      <w:pPr>
        <w:tabs>
          <w:tab w:val="left" w:pos="8711"/>
        </w:tabs>
        <w:jc w:val="both"/>
        <w:rPr>
          <w:rFonts w:ascii="Tahoma" w:hAnsi="Tahoma" w:cs="Tahoma"/>
        </w:rPr>
      </w:pPr>
      <w:r>
        <w:rPr>
          <w:rFonts w:ascii="Tahoma" w:hAnsi="Tahoma" w:cs="Tahoma"/>
          <w:b/>
        </w:rPr>
        <w:t>Armado de Fierros</w:t>
      </w:r>
    </w:p>
    <w:p w:rsidR="00D17734" w:rsidRDefault="00D17734" w:rsidP="00D17734">
      <w:pPr>
        <w:tabs>
          <w:tab w:val="left" w:pos="8711"/>
        </w:tabs>
        <w:jc w:val="both"/>
        <w:rPr>
          <w:rFonts w:ascii="Tahoma" w:hAnsi="Tahoma" w:cs="Tahoma"/>
        </w:rPr>
      </w:pPr>
      <w:r>
        <w:rPr>
          <w:rFonts w:ascii="Tahoma" w:hAnsi="Tahoma" w:cs="Tahoma"/>
        </w:rPr>
        <w:t>El armado de las barras de acero corrugado a usarse en el presente ítem deberá cumplir con la norma CBH-87 complementadas las normas IBNORCA en cuanto a control de calidad de la ejecución.</w:t>
      </w:r>
    </w:p>
    <w:p w:rsidR="00D17734" w:rsidRDefault="00D17734" w:rsidP="00D17734">
      <w:pPr>
        <w:tabs>
          <w:tab w:val="left" w:pos="8711"/>
        </w:tabs>
        <w:jc w:val="both"/>
        <w:rPr>
          <w:rFonts w:ascii="Tahoma" w:hAnsi="Tahoma" w:cs="Tahoma"/>
        </w:rPr>
      </w:pPr>
      <w:r>
        <w:rPr>
          <w:rFonts w:ascii="Tahoma" w:hAnsi="Tahoma" w:cs="Tahoma"/>
        </w:rPr>
        <w:t>Se dispondrá un sitio específico en la obra para el doblado y preparación de armaduras con las herramientas adecuadas.</w:t>
      </w:r>
    </w:p>
    <w:p w:rsidR="00D17734" w:rsidRDefault="00D17734" w:rsidP="00D17734">
      <w:pPr>
        <w:tabs>
          <w:tab w:val="left" w:pos="8711"/>
        </w:tabs>
        <w:jc w:val="both"/>
        <w:rPr>
          <w:rFonts w:ascii="Tahoma" w:hAnsi="Tahoma" w:cs="Tahoma"/>
        </w:rPr>
      </w:pPr>
      <w:r>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17734" w:rsidRDefault="00D17734" w:rsidP="00D17734">
      <w:pPr>
        <w:tabs>
          <w:tab w:val="left" w:pos="8711"/>
        </w:tabs>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rsidR="00D17734" w:rsidRDefault="00D17734" w:rsidP="00D17734">
      <w:pPr>
        <w:tabs>
          <w:tab w:val="left" w:pos="8711"/>
        </w:tabs>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rsidR="00D17734" w:rsidRDefault="00D17734" w:rsidP="00D17734">
      <w:pPr>
        <w:tabs>
          <w:tab w:val="left" w:pos="8711"/>
        </w:tabs>
        <w:jc w:val="both"/>
        <w:rPr>
          <w:rFonts w:ascii="Tahoma" w:hAnsi="Tahoma" w:cs="Tahoma"/>
        </w:rPr>
      </w:pPr>
      <w:r>
        <w:rPr>
          <w:rFonts w:ascii="Tahoma" w:hAnsi="Tahoma" w:cs="Tahoma"/>
        </w:rPr>
        <w:t>El radio mínimo de doblado, así como las longitudes de patillas y ganchos, deberá respetar lo indicado en planos constructivos y la normativa CBH-87.</w:t>
      </w:r>
    </w:p>
    <w:p w:rsidR="00D17734" w:rsidRDefault="00D17734" w:rsidP="00D17734">
      <w:pPr>
        <w:tabs>
          <w:tab w:val="left" w:pos="8711"/>
        </w:tabs>
        <w:jc w:val="both"/>
        <w:rPr>
          <w:rFonts w:ascii="Tahoma" w:hAnsi="Tahoma" w:cs="Tahoma"/>
        </w:rPr>
      </w:pPr>
      <w:r>
        <w:rPr>
          <w:rFonts w:ascii="Tahoma" w:hAnsi="Tahoma" w:cs="Tahoma"/>
        </w:rPr>
        <w:t>Queda terminantemente prohibido el empleo de aceros de diferentes tipos en una misma sección, salvo ello sea debidamente justificado por el Contratista y aprobado por el Supervisor de Obra.</w:t>
      </w:r>
    </w:p>
    <w:p w:rsidR="00D17734" w:rsidRDefault="00D17734" w:rsidP="00D17734">
      <w:pPr>
        <w:tabs>
          <w:tab w:val="left" w:pos="8711"/>
        </w:tabs>
        <w:jc w:val="both"/>
        <w:rPr>
          <w:rFonts w:ascii="Tahoma" w:hAnsi="Tahoma" w:cs="Tahoma"/>
        </w:rPr>
      </w:pPr>
      <w:r>
        <w:rPr>
          <w:rFonts w:ascii="Tahoma" w:hAnsi="Tahoma" w:cs="Tahoma"/>
        </w:rPr>
        <w:t>Todas las herramientas a emplearse para el cortado, amarre y doblado de fierro, serán proporcionados por el Contratista en condiciones adecuadas y de manera oportuna.</w:t>
      </w:r>
    </w:p>
    <w:p w:rsidR="00D17734" w:rsidRDefault="00D17734" w:rsidP="00D17734">
      <w:pPr>
        <w:tabs>
          <w:tab w:val="left" w:pos="8711"/>
        </w:tabs>
        <w:jc w:val="both"/>
        <w:rPr>
          <w:rFonts w:ascii="Tahoma" w:hAnsi="Tahoma" w:cs="Tahoma"/>
          <w:b/>
        </w:rPr>
      </w:pPr>
      <w:r>
        <w:rPr>
          <w:rFonts w:ascii="Tahoma" w:hAnsi="Tahoma" w:cs="Tahoma"/>
          <w:b/>
        </w:rPr>
        <w:t xml:space="preserve">Limpieza y Colocación </w:t>
      </w:r>
    </w:p>
    <w:p w:rsidR="00D17734" w:rsidRDefault="00D17734" w:rsidP="00D17734">
      <w:pPr>
        <w:tabs>
          <w:tab w:val="left" w:pos="8711"/>
        </w:tabs>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rsidR="00D17734" w:rsidRDefault="00D17734" w:rsidP="00D17734">
      <w:pPr>
        <w:tabs>
          <w:tab w:val="left" w:pos="8711"/>
        </w:tabs>
        <w:jc w:val="both"/>
        <w:rPr>
          <w:rFonts w:ascii="Tahoma" w:hAnsi="Tahoma" w:cs="Tahoma"/>
        </w:rPr>
      </w:pPr>
      <w:r>
        <w:rPr>
          <w:rFonts w:ascii="Tahoma" w:hAnsi="Tahoma" w:cs="Tahoma"/>
        </w:rPr>
        <w:t>Si a momento de colocar el hormigón existieran barras con mortero u hormigón endurecido, éstos se deberán eliminar completamente.</w:t>
      </w:r>
    </w:p>
    <w:p w:rsidR="00D17734" w:rsidRDefault="00D17734" w:rsidP="00D17734">
      <w:pPr>
        <w:tabs>
          <w:tab w:val="left" w:pos="8711"/>
        </w:tabs>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Supervisor de Obra.</w:t>
      </w:r>
    </w:p>
    <w:p w:rsidR="00D17734" w:rsidRDefault="00D17734" w:rsidP="00D17734">
      <w:pPr>
        <w:tabs>
          <w:tab w:val="left" w:pos="8711"/>
        </w:tabs>
        <w:jc w:val="both"/>
        <w:rPr>
          <w:rFonts w:ascii="Tahoma" w:hAnsi="Tahoma" w:cs="Tahoma"/>
        </w:rPr>
      </w:pPr>
      <w:r>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17734" w:rsidRDefault="00D17734" w:rsidP="00D17734">
      <w:pPr>
        <w:tabs>
          <w:tab w:val="left" w:pos="8711"/>
        </w:tabs>
        <w:jc w:val="both"/>
        <w:rPr>
          <w:rFonts w:ascii="Tahoma" w:hAnsi="Tahoma" w:cs="Tahoma"/>
        </w:rPr>
      </w:pPr>
      <w:r>
        <w:rPr>
          <w:rFonts w:ascii="Tahoma" w:hAnsi="Tahoma" w:cs="Tahoma"/>
        </w:rPr>
        <w:t>En caso de no especificarse los recubrimientos en los planos, se aplicarán los siguientes:</w:t>
      </w:r>
    </w:p>
    <w:p w:rsidR="00D17734" w:rsidRDefault="00D17734" w:rsidP="00756B31">
      <w:pPr>
        <w:widowControl w:val="0"/>
        <w:numPr>
          <w:ilvl w:val="0"/>
          <w:numId w:val="80"/>
        </w:numPr>
        <w:tabs>
          <w:tab w:val="left" w:pos="8711"/>
        </w:tabs>
        <w:autoSpaceDE w:val="0"/>
        <w:autoSpaceDN w:val="0"/>
        <w:jc w:val="both"/>
        <w:rPr>
          <w:rFonts w:ascii="Tahoma" w:hAnsi="Tahoma" w:cs="Tahoma"/>
        </w:rPr>
      </w:pPr>
      <w:r>
        <w:rPr>
          <w:rFonts w:ascii="Tahoma" w:hAnsi="Tahoma" w:cs="Tahoma"/>
        </w:rPr>
        <w:t>Ambientes interiores protegidos:                            1.0 a 1.5   cm.</w:t>
      </w:r>
    </w:p>
    <w:p w:rsidR="00D17734" w:rsidRDefault="00D17734" w:rsidP="00756B31">
      <w:pPr>
        <w:widowControl w:val="0"/>
        <w:numPr>
          <w:ilvl w:val="0"/>
          <w:numId w:val="80"/>
        </w:numPr>
        <w:tabs>
          <w:tab w:val="left" w:pos="8711"/>
        </w:tabs>
        <w:autoSpaceDE w:val="0"/>
        <w:autoSpaceDN w:val="0"/>
        <w:jc w:val="both"/>
        <w:rPr>
          <w:rFonts w:ascii="Tahoma" w:hAnsi="Tahoma" w:cs="Tahoma"/>
        </w:rPr>
      </w:pPr>
      <w:r>
        <w:rPr>
          <w:rFonts w:ascii="Tahoma" w:hAnsi="Tahoma" w:cs="Tahoma"/>
        </w:rPr>
        <w:t>Elementos expuestos a la atmósfera normal:           1.5 a 2.0   cm.</w:t>
      </w:r>
    </w:p>
    <w:p w:rsidR="00D17734" w:rsidRDefault="00D17734" w:rsidP="00756B31">
      <w:pPr>
        <w:widowControl w:val="0"/>
        <w:numPr>
          <w:ilvl w:val="0"/>
          <w:numId w:val="80"/>
        </w:numPr>
        <w:tabs>
          <w:tab w:val="left" w:pos="8711"/>
        </w:tabs>
        <w:autoSpaceDE w:val="0"/>
        <w:autoSpaceDN w:val="0"/>
        <w:jc w:val="both"/>
        <w:rPr>
          <w:rFonts w:ascii="Tahoma" w:hAnsi="Tahoma" w:cs="Tahoma"/>
        </w:rPr>
      </w:pPr>
      <w:r>
        <w:rPr>
          <w:rFonts w:ascii="Tahoma" w:hAnsi="Tahoma" w:cs="Tahoma"/>
        </w:rPr>
        <w:t>Elementos expuestos a la atmósfera húmeda:         2.0 a 2.5   cm.</w:t>
      </w:r>
    </w:p>
    <w:p w:rsidR="00D17734" w:rsidRDefault="00D17734" w:rsidP="00756B31">
      <w:pPr>
        <w:widowControl w:val="0"/>
        <w:numPr>
          <w:ilvl w:val="0"/>
          <w:numId w:val="80"/>
        </w:numPr>
        <w:tabs>
          <w:tab w:val="left" w:pos="8711"/>
        </w:tabs>
        <w:autoSpaceDE w:val="0"/>
        <w:autoSpaceDN w:val="0"/>
        <w:jc w:val="both"/>
        <w:rPr>
          <w:rFonts w:ascii="Tahoma" w:hAnsi="Tahoma" w:cs="Tahoma"/>
        </w:rPr>
      </w:pPr>
      <w:r>
        <w:rPr>
          <w:rFonts w:ascii="Tahoma" w:hAnsi="Tahoma" w:cs="Tahoma"/>
        </w:rPr>
        <w:t>Elementos expuestos a la atmósfera corrosiva:        3.0 a 3.5   cm.</w:t>
      </w:r>
    </w:p>
    <w:p w:rsidR="00D17734" w:rsidRDefault="00D17734" w:rsidP="00D17734">
      <w:pPr>
        <w:tabs>
          <w:tab w:val="left" w:pos="8711"/>
        </w:tabs>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rsidR="00D17734" w:rsidRDefault="00D17734" w:rsidP="00D17734">
      <w:pPr>
        <w:tabs>
          <w:tab w:val="left" w:pos="8711"/>
        </w:tabs>
        <w:jc w:val="both"/>
        <w:rPr>
          <w:rFonts w:ascii="Tahoma" w:hAnsi="Tahoma" w:cs="Tahoma"/>
        </w:rPr>
      </w:pPr>
      <w:r>
        <w:rPr>
          <w:rFonts w:ascii="Tahoma" w:hAnsi="Tahoma" w:cs="Tahoma"/>
        </w:rPr>
        <w:t>Todos los cruces de barras deberán atarse en forma adecuada con alambre de amarre o accesorios previamente aprobados.</w:t>
      </w:r>
    </w:p>
    <w:p w:rsidR="00D17734" w:rsidRDefault="00D17734" w:rsidP="00D17734">
      <w:pPr>
        <w:tabs>
          <w:tab w:val="left" w:pos="8711"/>
        </w:tabs>
        <w:jc w:val="both"/>
        <w:rPr>
          <w:rFonts w:ascii="Tahoma" w:hAnsi="Tahoma" w:cs="Tahoma"/>
        </w:rPr>
      </w:pPr>
      <w:r>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rsidR="00D17734" w:rsidRDefault="00D17734" w:rsidP="00D17734">
      <w:pPr>
        <w:tabs>
          <w:tab w:val="left" w:pos="8711"/>
        </w:tabs>
        <w:jc w:val="both"/>
        <w:rPr>
          <w:rFonts w:ascii="Tahoma" w:hAnsi="Tahoma" w:cs="Tahoma"/>
          <w:b/>
        </w:rPr>
      </w:pPr>
      <w:r>
        <w:rPr>
          <w:rFonts w:ascii="Tahoma" w:hAnsi="Tahoma" w:cs="Tahoma"/>
          <w:b/>
        </w:rPr>
        <w:t>Empalmes en las barras</w:t>
      </w:r>
    </w:p>
    <w:p w:rsidR="00D17734" w:rsidRDefault="00D17734" w:rsidP="00D17734">
      <w:pPr>
        <w:tabs>
          <w:tab w:val="left" w:pos="8711"/>
        </w:tabs>
        <w:jc w:val="both"/>
        <w:rPr>
          <w:rFonts w:ascii="Tahoma" w:hAnsi="Tahoma" w:cs="Tahoma"/>
        </w:rPr>
      </w:pPr>
      <w:r>
        <w:rPr>
          <w:rFonts w:ascii="Tahoma" w:hAnsi="Tahoma" w:cs="Tahoma"/>
        </w:rPr>
        <w:t>Se ejecutarán los empalmes en los sectores donde estén expresamente indicado en planos constructivos o instruido por el Supervisor de Obra.</w:t>
      </w:r>
    </w:p>
    <w:p w:rsidR="00D17734" w:rsidRDefault="00D17734" w:rsidP="00D17734">
      <w:pPr>
        <w:tabs>
          <w:tab w:val="left" w:pos="8711"/>
        </w:tabs>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17734" w:rsidRDefault="00D17734" w:rsidP="00D17734">
      <w:pPr>
        <w:tabs>
          <w:tab w:val="left" w:pos="8711"/>
        </w:tabs>
        <w:jc w:val="both"/>
        <w:rPr>
          <w:rFonts w:ascii="Tahoma" w:hAnsi="Tahoma" w:cs="Tahoma"/>
        </w:rPr>
      </w:pPr>
      <w:r>
        <w:rPr>
          <w:rFonts w:ascii="Tahoma" w:hAnsi="Tahoma" w:cs="Tahoma"/>
        </w:rPr>
        <w:t>Se realizarán empalmes por superposición de acuerdo al siguiente detalle:</w:t>
      </w:r>
    </w:p>
    <w:p w:rsidR="00D17734" w:rsidRDefault="00D17734" w:rsidP="00D17734">
      <w:pPr>
        <w:tabs>
          <w:tab w:val="left" w:pos="8711"/>
        </w:tabs>
        <w:jc w:val="both"/>
        <w:rPr>
          <w:rFonts w:ascii="Tahoma" w:hAnsi="Tahoma" w:cs="Tahoma"/>
        </w:rPr>
      </w:pPr>
      <w:r>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rsidR="00D17734" w:rsidRDefault="00D17734" w:rsidP="00D17734">
      <w:pPr>
        <w:tabs>
          <w:tab w:val="left" w:pos="8711"/>
        </w:tabs>
        <w:jc w:val="both"/>
        <w:rPr>
          <w:rFonts w:ascii="Tahoma" w:hAnsi="Tahoma" w:cs="Tahoma"/>
        </w:rPr>
      </w:pPr>
      <w:r>
        <w:rPr>
          <w:rFonts w:ascii="Tahoma" w:hAnsi="Tahoma" w:cs="Tahoma"/>
        </w:rPr>
        <w:t>b) En toda la longitud del empalme se colocarán armaduras transversales suplementarias para mejorar las condiciones del empalme, cuando sea necesario.</w:t>
      </w:r>
    </w:p>
    <w:p w:rsidR="00D17734" w:rsidRDefault="00D17734" w:rsidP="00D17734">
      <w:pPr>
        <w:tabs>
          <w:tab w:val="left" w:pos="8711"/>
        </w:tabs>
        <w:jc w:val="both"/>
        <w:rPr>
          <w:rFonts w:ascii="Tahoma" w:hAnsi="Tahoma" w:cs="Tahoma"/>
        </w:rPr>
      </w:pPr>
      <w:r>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17734" w:rsidRDefault="00D17734" w:rsidP="00D17734">
      <w:pPr>
        <w:tabs>
          <w:tab w:val="left" w:pos="8711"/>
        </w:tabs>
        <w:jc w:val="both"/>
        <w:rPr>
          <w:rFonts w:ascii="Tahoma" w:hAnsi="Tahoma" w:cs="Tahoma"/>
        </w:rPr>
      </w:pPr>
    </w:p>
    <w:p w:rsidR="00D17734" w:rsidRDefault="00D17734" w:rsidP="00D17734">
      <w:pPr>
        <w:tabs>
          <w:tab w:val="left" w:pos="8711"/>
        </w:tabs>
        <w:jc w:val="both"/>
        <w:rPr>
          <w:rFonts w:ascii="Tahoma" w:hAnsi="Tahoma" w:cs="Tahoma"/>
          <w:b/>
        </w:rPr>
      </w:pPr>
      <w:r>
        <w:rPr>
          <w:rFonts w:ascii="Tahoma" w:hAnsi="Tahoma" w:cs="Tahoma"/>
          <w:b/>
        </w:rPr>
        <w:t>Mezclado</w:t>
      </w:r>
    </w:p>
    <w:p w:rsidR="00D17734" w:rsidRDefault="00D17734" w:rsidP="00D17734">
      <w:pPr>
        <w:tabs>
          <w:tab w:val="left" w:pos="8711"/>
        </w:tabs>
        <w:jc w:val="both"/>
        <w:rPr>
          <w:rFonts w:ascii="Tahoma" w:hAnsi="Tahoma" w:cs="Tahoma"/>
        </w:rPr>
      </w:pPr>
      <w:r>
        <w:rPr>
          <w:rFonts w:ascii="Tahoma" w:hAnsi="Tahoma" w:cs="Tahoma"/>
        </w:rPr>
        <w:t>El hormigón deberá ser mezclado mecánicamente dosificando por volumen y deseablemente por peso. Para esta tarea:</w:t>
      </w:r>
    </w:p>
    <w:p w:rsidR="00D17734" w:rsidRDefault="00D17734" w:rsidP="00D17734">
      <w:pPr>
        <w:tabs>
          <w:tab w:val="left" w:pos="8711"/>
        </w:tabs>
        <w:jc w:val="both"/>
        <w:rPr>
          <w:rFonts w:ascii="Tahoma" w:hAnsi="Tahoma" w:cs="Tahoma"/>
        </w:rPr>
      </w:pPr>
      <w:r>
        <w:rPr>
          <w:rFonts w:ascii="Tahoma" w:hAnsi="Tahoma" w:cs="Tahoma"/>
        </w:rPr>
        <w:t>- Sé utilizarán una o más hormigoneras de capacidad adecuada y se empleará personal especializado para su manejo.</w:t>
      </w:r>
    </w:p>
    <w:p w:rsidR="00D17734" w:rsidRDefault="00D17734" w:rsidP="00D17734">
      <w:pPr>
        <w:tabs>
          <w:tab w:val="left" w:pos="8711"/>
        </w:tabs>
        <w:jc w:val="both"/>
        <w:rPr>
          <w:rFonts w:ascii="Tahoma" w:hAnsi="Tahoma" w:cs="Tahoma"/>
        </w:rPr>
      </w:pPr>
      <w:r>
        <w:rPr>
          <w:rFonts w:ascii="Tahoma" w:hAnsi="Tahoma" w:cs="Tahoma"/>
        </w:rPr>
        <w:t>- Periódicamente se verificará la uniformidad del mezclado.</w:t>
      </w:r>
    </w:p>
    <w:p w:rsidR="00D17734" w:rsidRDefault="00D17734" w:rsidP="00D17734">
      <w:pPr>
        <w:tabs>
          <w:tab w:val="left" w:pos="8711"/>
        </w:tabs>
        <w:jc w:val="both"/>
        <w:rPr>
          <w:rFonts w:ascii="Tahoma" w:hAnsi="Tahoma" w:cs="Tahoma"/>
        </w:rPr>
      </w:pPr>
      <w:r>
        <w:rPr>
          <w:rFonts w:ascii="Tahoma" w:hAnsi="Tahoma" w:cs="Tahoma"/>
        </w:rPr>
        <w:t>- Los materiales componentes serán introducidos en el orden siguiente:</w:t>
      </w:r>
    </w:p>
    <w:p w:rsidR="00D17734" w:rsidRDefault="00D17734" w:rsidP="00D17734">
      <w:pPr>
        <w:tabs>
          <w:tab w:val="left" w:pos="8711"/>
        </w:tabs>
        <w:jc w:val="both"/>
        <w:rPr>
          <w:rFonts w:ascii="Tahoma" w:hAnsi="Tahoma" w:cs="Tahoma"/>
        </w:rPr>
      </w:pPr>
      <w:r>
        <w:rPr>
          <w:rFonts w:ascii="Tahoma" w:hAnsi="Tahoma" w:cs="Tahoma"/>
        </w:rPr>
        <w:t>1º Una parte del agua del mezclado (aproximadamente la mitad)</w:t>
      </w:r>
    </w:p>
    <w:p w:rsidR="00D17734" w:rsidRDefault="00D17734" w:rsidP="00D17734">
      <w:pPr>
        <w:tabs>
          <w:tab w:val="left" w:pos="8711"/>
        </w:tabs>
        <w:jc w:val="both"/>
        <w:rPr>
          <w:rFonts w:ascii="Tahoma" w:hAnsi="Tahoma" w:cs="Tahoma"/>
        </w:rPr>
      </w:pPr>
      <w:r>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rsidR="00D17734" w:rsidRDefault="00D17734" w:rsidP="00D17734">
      <w:pPr>
        <w:tabs>
          <w:tab w:val="left" w:pos="8711"/>
        </w:tabs>
        <w:jc w:val="both"/>
        <w:rPr>
          <w:rFonts w:ascii="Tahoma" w:hAnsi="Tahoma" w:cs="Tahoma"/>
        </w:rPr>
      </w:pPr>
      <w:r>
        <w:rPr>
          <w:rFonts w:ascii="Tahoma" w:hAnsi="Tahoma" w:cs="Tahoma"/>
        </w:rPr>
        <w:t>3º La grava.</w:t>
      </w:r>
    </w:p>
    <w:p w:rsidR="00D17734" w:rsidRDefault="00D17734" w:rsidP="00D17734">
      <w:pPr>
        <w:tabs>
          <w:tab w:val="left" w:pos="8711"/>
        </w:tabs>
        <w:jc w:val="both"/>
        <w:rPr>
          <w:rFonts w:ascii="Tahoma" w:hAnsi="Tahoma" w:cs="Tahoma"/>
        </w:rPr>
      </w:pPr>
      <w:r>
        <w:rPr>
          <w:rFonts w:ascii="Tahoma" w:hAnsi="Tahoma" w:cs="Tahoma"/>
        </w:rPr>
        <w:t>4º El resto del agua de amasado.</w:t>
      </w:r>
    </w:p>
    <w:p w:rsidR="00D17734" w:rsidRDefault="00D17734" w:rsidP="00D17734">
      <w:pPr>
        <w:tabs>
          <w:tab w:val="left" w:pos="8711"/>
        </w:tabs>
        <w:jc w:val="both"/>
        <w:rPr>
          <w:rFonts w:ascii="Tahoma" w:hAnsi="Tahoma" w:cs="Tahoma"/>
        </w:rPr>
      </w:pPr>
      <w:r>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17734" w:rsidRDefault="00D17734" w:rsidP="00D17734">
      <w:pPr>
        <w:tabs>
          <w:tab w:val="left" w:pos="8711"/>
        </w:tabs>
        <w:jc w:val="both"/>
        <w:rPr>
          <w:rFonts w:ascii="Tahoma" w:hAnsi="Tahoma" w:cs="Tahoma"/>
        </w:rPr>
      </w:pPr>
      <w:r>
        <w:rPr>
          <w:rFonts w:ascii="Tahoma" w:hAnsi="Tahoma" w:cs="Tahoma"/>
        </w:rPr>
        <w:t xml:space="preserve">No se permitirá cargar la hormigonera antes de haberse procedido a descargarla totalmente de la batida anterior. </w:t>
      </w:r>
    </w:p>
    <w:p w:rsidR="00D17734" w:rsidRDefault="00D17734" w:rsidP="00D17734">
      <w:pPr>
        <w:tabs>
          <w:tab w:val="left" w:pos="8711"/>
        </w:tabs>
        <w:jc w:val="both"/>
        <w:rPr>
          <w:rFonts w:ascii="Tahoma" w:hAnsi="Tahoma" w:cs="Tahoma"/>
        </w:rPr>
      </w:pPr>
      <w:r>
        <w:rPr>
          <w:rFonts w:ascii="Tahoma" w:hAnsi="Tahoma" w:cs="Tahoma"/>
        </w:rPr>
        <w:t>El mezclado manual queda expresamente prohibido.</w:t>
      </w:r>
    </w:p>
    <w:p w:rsidR="00D17734" w:rsidRDefault="00D17734" w:rsidP="00D17734">
      <w:pPr>
        <w:tabs>
          <w:tab w:val="left" w:pos="8711"/>
        </w:tabs>
        <w:jc w:val="both"/>
        <w:rPr>
          <w:rFonts w:ascii="Tahoma" w:hAnsi="Tahoma" w:cs="Tahoma"/>
          <w:b/>
        </w:rPr>
      </w:pPr>
      <w:r>
        <w:rPr>
          <w:rFonts w:ascii="Tahoma" w:hAnsi="Tahoma" w:cs="Tahoma"/>
          <w:b/>
        </w:rPr>
        <w:t>Transporte</w:t>
      </w:r>
    </w:p>
    <w:p w:rsidR="00D17734" w:rsidRDefault="00D17734" w:rsidP="00D17734">
      <w:pPr>
        <w:tabs>
          <w:tab w:val="left" w:pos="8711"/>
        </w:tabs>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17734" w:rsidRDefault="00D17734" w:rsidP="00D17734">
      <w:pPr>
        <w:tabs>
          <w:tab w:val="left" w:pos="8711"/>
        </w:tabs>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rsidR="00D17734" w:rsidRDefault="00D17734" w:rsidP="00D17734">
      <w:pPr>
        <w:tabs>
          <w:tab w:val="left" w:pos="8711"/>
        </w:tabs>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rsidR="00D17734" w:rsidRDefault="00D17734" w:rsidP="00D17734">
      <w:pPr>
        <w:tabs>
          <w:tab w:val="left" w:pos="8711"/>
        </w:tabs>
        <w:jc w:val="both"/>
        <w:rPr>
          <w:rFonts w:ascii="Tahoma" w:hAnsi="Tahoma" w:cs="Tahoma"/>
          <w:b/>
        </w:rPr>
      </w:pPr>
      <w:r>
        <w:rPr>
          <w:rFonts w:ascii="Tahoma" w:hAnsi="Tahoma" w:cs="Tahoma"/>
          <w:b/>
        </w:rPr>
        <w:t>Hormigonado</w:t>
      </w:r>
    </w:p>
    <w:p w:rsidR="00D17734" w:rsidRDefault="00D17734" w:rsidP="00D17734">
      <w:pPr>
        <w:tabs>
          <w:tab w:val="left" w:pos="8711"/>
        </w:tabs>
        <w:jc w:val="both"/>
        <w:rPr>
          <w:rFonts w:ascii="Tahoma" w:hAnsi="Tahoma" w:cs="Tahoma"/>
        </w:rPr>
      </w:pPr>
      <w:r>
        <w:rPr>
          <w:rFonts w:ascii="Tahoma" w:hAnsi="Tahoma" w:cs="Tahoma"/>
        </w:rPr>
        <w:t>El hormigonado deberá cumplir con las exigencias y requisitos establecidos en la Norma CBH-87 para hormigones.</w:t>
      </w:r>
    </w:p>
    <w:p w:rsidR="00D17734" w:rsidRDefault="00D17734" w:rsidP="00D17734">
      <w:pPr>
        <w:tabs>
          <w:tab w:val="left" w:pos="8711"/>
        </w:tabs>
        <w:jc w:val="both"/>
        <w:rPr>
          <w:rFonts w:ascii="Tahoma" w:hAnsi="Tahoma" w:cs="Tahoma"/>
        </w:rPr>
      </w:pPr>
      <w:r>
        <w:rPr>
          <w:rFonts w:ascii="Tahoma" w:hAnsi="Tahoma" w:cs="Tahoma"/>
        </w:rPr>
        <w:t>No se procederá al vaciado de los elementos estructurales sin antes contar con la autorización del Supervisor de Obra.</w:t>
      </w:r>
    </w:p>
    <w:p w:rsidR="00D17734" w:rsidRDefault="00D17734" w:rsidP="00D17734">
      <w:pPr>
        <w:tabs>
          <w:tab w:val="left" w:pos="8711"/>
        </w:tabs>
        <w:jc w:val="both"/>
        <w:rPr>
          <w:rFonts w:ascii="Tahoma" w:hAnsi="Tahoma" w:cs="Tahoma"/>
        </w:rPr>
      </w:pPr>
      <w:r>
        <w:rPr>
          <w:rFonts w:ascii="Tahoma" w:hAnsi="Tahoma" w:cs="Tahoma"/>
        </w:rPr>
        <w:t>El vaciado del hormigón se realizará de acuerdo a un plan de trabajo previamente autorizado por el Supervisor e Obra.</w:t>
      </w:r>
    </w:p>
    <w:p w:rsidR="00D17734" w:rsidRDefault="00D17734" w:rsidP="00D17734">
      <w:pPr>
        <w:tabs>
          <w:tab w:val="left" w:pos="8711"/>
        </w:tabs>
        <w:jc w:val="both"/>
        <w:rPr>
          <w:rFonts w:ascii="Tahoma" w:hAnsi="Tahoma" w:cs="Tahoma"/>
        </w:rPr>
      </w:pPr>
      <w:r>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rsidR="00D17734" w:rsidRDefault="00D17734" w:rsidP="00D17734">
      <w:pPr>
        <w:tabs>
          <w:tab w:val="left" w:pos="8711"/>
        </w:tabs>
        <w:jc w:val="both"/>
        <w:rPr>
          <w:rFonts w:ascii="Tahoma" w:hAnsi="Tahoma" w:cs="Tahoma"/>
        </w:rPr>
      </w:pPr>
      <w:r>
        <w:rPr>
          <w:rFonts w:ascii="Tahoma" w:hAnsi="Tahoma" w:cs="Tahoma"/>
        </w:rPr>
        <w:t>Las siguientes prohibiciones para el hormigonado deben tenerse en cuenta:</w:t>
      </w:r>
    </w:p>
    <w:p w:rsidR="00D17734" w:rsidRDefault="00D17734" w:rsidP="00756B31">
      <w:pPr>
        <w:widowControl w:val="0"/>
        <w:numPr>
          <w:ilvl w:val="0"/>
          <w:numId w:val="85"/>
        </w:numPr>
        <w:tabs>
          <w:tab w:val="left" w:pos="8711"/>
        </w:tabs>
        <w:autoSpaceDE w:val="0"/>
        <w:autoSpaceDN w:val="0"/>
        <w:jc w:val="both"/>
        <w:rPr>
          <w:rFonts w:ascii="Tahoma" w:hAnsi="Tahoma" w:cs="Tahoma"/>
        </w:rPr>
      </w:pPr>
      <w:r>
        <w:rPr>
          <w:rFonts w:ascii="Tahoma" w:hAnsi="Tahoma" w:cs="Tahoma"/>
        </w:rPr>
        <w:t>La temperatura de vaciado no será menor a 5°C.</w:t>
      </w:r>
    </w:p>
    <w:p w:rsidR="00D17734" w:rsidRDefault="00D17734" w:rsidP="00756B31">
      <w:pPr>
        <w:widowControl w:val="0"/>
        <w:numPr>
          <w:ilvl w:val="0"/>
          <w:numId w:val="85"/>
        </w:numPr>
        <w:tabs>
          <w:tab w:val="left" w:pos="8711"/>
        </w:tabs>
        <w:autoSpaceDE w:val="0"/>
        <w:autoSpaceDN w:val="0"/>
        <w:jc w:val="both"/>
        <w:rPr>
          <w:rFonts w:ascii="Tahoma" w:hAnsi="Tahoma" w:cs="Tahoma"/>
        </w:rPr>
      </w:pPr>
      <w:r>
        <w:rPr>
          <w:rFonts w:ascii="Tahoma" w:hAnsi="Tahoma" w:cs="Tahoma"/>
        </w:rPr>
        <w:t>No podrá efectuarse el vaciado durante la lluvia.</w:t>
      </w:r>
    </w:p>
    <w:p w:rsidR="00D17734" w:rsidRDefault="00D17734" w:rsidP="00756B31">
      <w:pPr>
        <w:widowControl w:val="0"/>
        <w:numPr>
          <w:ilvl w:val="0"/>
          <w:numId w:val="85"/>
        </w:numPr>
        <w:tabs>
          <w:tab w:val="left" w:pos="8711"/>
        </w:tabs>
        <w:autoSpaceDE w:val="0"/>
        <w:autoSpaceDN w:val="0"/>
        <w:jc w:val="both"/>
        <w:rPr>
          <w:rFonts w:ascii="Tahoma" w:hAnsi="Tahoma" w:cs="Tahoma"/>
        </w:rPr>
      </w:pPr>
      <w:r>
        <w:rPr>
          <w:rFonts w:ascii="Tahoma" w:hAnsi="Tahoma" w:cs="Tahoma"/>
        </w:rPr>
        <w:t>No será permitido disponer de grandes cantidades de hormigón en un solo lugar para esparcirlo posteriormente.</w:t>
      </w:r>
    </w:p>
    <w:p w:rsidR="00D17734" w:rsidRDefault="00D17734" w:rsidP="00756B31">
      <w:pPr>
        <w:widowControl w:val="0"/>
        <w:numPr>
          <w:ilvl w:val="0"/>
          <w:numId w:val="85"/>
        </w:numPr>
        <w:tabs>
          <w:tab w:val="left" w:pos="8711"/>
        </w:tabs>
        <w:autoSpaceDE w:val="0"/>
        <w:autoSpaceDN w:val="0"/>
        <w:jc w:val="both"/>
        <w:rPr>
          <w:rFonts w:ascii="Tahoma" w:hAnsi="Tahoma" w:cs="Tahoma"/>
        </w:rPr>
      </w:pPr>
      <w:r>
        <w:rPr>
          <w:rFonts w:ascii="Tahoma" w:hAnsi="Tahoma" w:cs="Tahoma"/>
        </w:rPr>
        <w:t>Por ningún motivo se podrá agregar agua en el momento de hormigonar.</w:t>
      </w:r>
    </w:p>
    <w:p w:rsidR="00D17734" w:rsidRDefault="00D17734" w:rsidP="00D17734">
      <w:pPr>
        <w:tabs>
          <w:tab w:val="left" w:pos="8711"/>
        </w:tabs>
        <w:jc w:val="both"/>
        <w:rPr>
          <w:rFonts w:ascii="Tahoma" w:hAnsi="Tahoma" w:cs="Tahoma"/>
        </w:rPr>
      </w:pPr>
      <w:r>
        <w:rPr>
          <w:rFonts w:ascii="Tahoma" w:hAnsi="Tahoma" w:cs="Tahoma"/>
        </w:rPr>
        <w:t>El espesor máximo de la capa de hormigón no deberá exceder a 20 cm. para permitir una compactación eficaz.</w:t>
      </w:r>
    </w:p>
    <w:p w:rsidR="00D17734" w:rsidRDefault="00D17734" w:rsidP="00D17734">
      <w:pPr>
        <w:tabs>
          <w:tab w:val="left" w:pos="8711"/>
        </w:tabs>
        <w:jc w:val="both"/>
        <w:rPr>
          <w:rFonts w:ascii="Tahoma" w:hAnsi="Tahoma" w:cs="Tahoma"/>
        </w:rPr>
      </w:pPr>
      <w:r>
        <w:rPr>
          <w:rFonts w:ascii="Tahoma" w:hAnsi="Tahoma" w:cs="Tahoma"/>
        </w:rPr>
        <w:t>La velocidad del vaciado será la suficiente para garantizar que el hormigón se mantenga plástico en todo momento.</w:t>
      </w:r>
    </w:p>
    <w:p w:rsidR="00D17734" w:rsidRDefault="00D17734" w:rsidP="00D17734">
      <w:pPr>
        <w:tabs>
          <w:tab w:val="left" w:pos="8711"/>
        </w:tabs>
        <w:jc w:val="both"/>
        <w:rPr>
          <w:rFonts w:ascii="Tahoma" w:hAnsi="Tahoma" w:cs="Tahoma"/>
        </w:rPr>
      </w:pPr>
      <w:r>
        <w:rPr>
          <w:rFonts w:ascii="Tahoma" w:hAnsi="Tahoma" w:cs="Tahoma"/>
        </w:rPr>
        <w:t>No se podrá verter el hormigón en caída libre desde alturas superiores a 1,50 m, debiendo en este caso utilizar canalones, embudos o ductos.</w:t>
      </w:r>
    </w:p>
    <w:p w:rsidR="00D17734" w:rsidRDefault="00D17734" w:rsidP="00D17734">
      <w:pPr>
        <w:tabs>
          <w:tab w:val="left" w:pos="8711"/>
        </w:tabs>
        <w:jc w:val="both"/>
        <w:rPr>
          <w:rFonts w:ascii="Tahoma" w:hAnsi="Tahoma" w:cs="Tahoma"/>
        </w:rPr>
      </w:pPr>
      <w:r>
        <w:rPr>
          <w:rFonts w:ascii="Tahoma" w:hAnsi="Tahoma" w:cs="Tahoma"/>
        </w:rPr>
        <w:t>El vaciado en losas deberá efectuarse por franjas de ancho tal que, al vaciar la capa siguiente, en la primera no se haya iniciado el fraguado.</w:t>
      </w:r>
    </w:p>
    <w:p w:rsidR="00D17734" w:rsidRDefault="00D17734" w:rsidP="00D17734">
      <w:pPr>
        <w:tabs>
          <w:tab w:val="left" w:pos="8711"/>
        </w:tabs>
        <w:jc w:val="both"/>
        <w:rPr>
          <w:rFonts w:ascii="Tahoma" w:hAnsi="Tahoma" w:cs="Tahoma"/>
          <w:b/>
        </w:rPr>
      </w:pPr>
      <w:r>
        <w:rPr>
          <w:rFonts w:ascii="Tahoma" w:hAnsi="Tahoma" w:cs="Tahoma"/>
          <w:b/>
        </w:rPr>
        <w:t>Compactación</w:t>
      </w:r>
    </w:p>
    <w:p w:rsidR="00D17734" w:rsidRDefault="00D17734" w:rsidP="00D17734">
      <w:pPr>
        <w:tabs>
          <w:tab w:val="left" w:pos="8711"/>
        </w:tabs>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rsidR="00D17734" w:rsidRDefault="00D17734" w:rsidP="00D17734">
      <w:pPr>
        <w:tabs>
          <w:tab w:val="left" w:pos="8711"/>
        </w:tabs>
        <w:jc w:val="both"/>
        <w:rPr>
          <w:rFonts w:ascii="Tahoma" w:hAnsi="Tahoma" w:cs="Tahoma"/>
        </w:rPr>
      </w:pPr>
      <w:r>
        <w:rPr>
          <w:rFonts w:ascii="Tahoma" w:hAnsi="Tahoma" w:cs="Tahoma"/>
        </w:rPr>
        <w:t>El vibrado será realizado mediante vibradoras de inmersión y alta frecuencia que deberán ser manejadas por obreros con experiencia en la actividad.</w:t>
      </w:r>
    </w:p>
    <w:p w:rsidR="00D17734" w:rsidRDefault="00D17734" w:rsidP="00D17734">
      <w:pPr>
        <w:tabs>
          <w:tab w:val="left" w:pos="8711"/>
        </w:tabs>
        <w:jc w:val="both"/>
        <w:rPr>
          <w:rFonts w:ascii="Tahoma" w:hAnsi="Tahoma" w:cs="Tahoma"/>
        </w:rPr>
      </w:pPr>
      <w:r>
        <w:rPr>
          <w:rFonts w:ascii="Tahoma" w:hAnsi="Tahoma" w:cs="Tahoma"/>
        </w:rPr>
        <w:t>De ninguna manera se permitirá el uso de las vibradoras para el transporte de la mezcla o la distribución dentro del encofrado.</w:t>
      </w:r>
    </w:p>
    <w:p w:rsidR="00D17734" w:rsidRDefault="00D17734" w:rsidP="00D17734">
      <w:pPr>
        <w:tabs>
          <w:tab w:val="left" w:pos="8711"/>
        </w:tabs>
        <w:jc w:val="both"/>
        <w:rPr>
          <w:rFonts w:ascii="Tahoma" w:hAnsi="Tahoma" w:cs="Tahoma"/>
        </w:rPr>
      </w:pPr>
      <w:r>
        <w:rPr>
          <w:rFonts w:ascii="Tahoma" w:hAnsi="Tahoma" w:cs="Tahoma"/>
        </w:rPr>
        <w:t>En ningún caso se iniciará el vaciado si no se cuenta por lo menos con dos vibradoras en perfecto estado y con el diámetro de la aguja adecuado para el elemento.</w:t>
      </w:r>
    </w:p>
    <w:p w:rsidR="00D17734" w:rsidRDefault="00D17734" w:rsidP="00D17734">
      <w:pPr>
        <w:tabs>
          <w:tab w:val="left" w:pos="8711"/>
        </w:tabs>
        <w:jc w:val="both"/>
        <w:rPr>
          <w:rFonts w:ascii="Tahoma" w:hAnsi="Tahoma" w:cs="Tahoma"/>
        </w:rPr>
      </w:pPr>
      <w:r>
        <w:rPr>
          <w:rFonts w:ascii="Tahoma" w:hAnsi="Tahoma" w:cs="Tahoma"/>
        </w:rPr>
        <w:t>Las vibradoras serán introducidas en puntos equidistantes a 45 cm. entre sí y durante 5 a 15 segundos para evitar la disgregación.</w:t>
      </w:r>
    </w:p>
    <w:p w:rsidR="00D17734" w:rsidRDefault="00D17734" w:rsidP="00D17734">
      <w:pPr>
        <w:tabs>
          <w:tab w:val="left" w:pos="8711"/>
        </w:tabs>
        <w:jc w:val="both"/>
        <w:rPr>
          <w:rFonts w:ascii="Tahoma" w:hAnsi="Tahoma" w:cs="Tahoma"/>
        </w:rPr>
      </w:pPr>
      <w:r>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rsidR="00D17734" w:rsidRDefault="00D17734" w:rsidP="00D17734">
      <w:pPr>
        <w:tabs>
          <w:tab w:val="left" w:pos="8711"/>
        </w:tabs>
        <w:jc w:val="both"/>
        <w:rPr>
          <w:rFonts w:ascii="Tahoma" w:hAnsi="Tahoma" w:cs="Tahoma"/>
        </w:rPr>
      </w:pPr>
      <w:r>
        <w:rPr>
          <w:rFonts w:ascii="Tahoma" w:hAnsi="Tahoma" w:cs="Tahoma"/>
        </w:rPr>
        <w:t>El compactado del hormigón se completará con un apisonado manual del hormigón y un golpeteo de los encofrados.</w:t>
      </w:r>
    </w:p>
    <w:p w:rsidR="00D17734" w:rsidRDefault="00D17734" w:rsidP="00D17734">
      <w:pPr>
        <w:tabs>
          <w:tab w:val="left" w:pos="8711"/>
        </w:tabs>
        <w:jc w:val="both"/>
        <w:rPr>
          <w:rFonts w:ascii="Tahoma" w:hAnsi="Tahoma" w:cs="Tahoma"/>
        </w:rPr>
      </w:pPr>
      <w:r>
        <w:rPr>
          <w:rFonts w:ascii="Tahoma" w:hAnsi="Tahoma" w:cs="Tahoma"/>
        </w:rPr>
        <w:t>La compactación manual del hormigón mediante varillas de hierro será usado solo bajo autorización de Supervisor de Obra.</w:t>
      </w:r>
    </w:p>
    <w:p w:rsidR="00D17734" w:rsidRDefault="00D17734" w:rsidP="00D17734">
      <w:pPr>
        <w:tabs>
          <w:tab w:val="left" w:pos="8711"/>
        </w:tabs>
        <w:jc w:val="both"/>
        <w:rPr>
          <w:rFonts w:ascii="Tahoma" w:hAnsi="Tahoma" w:cs="Tahoma"/>
        </w:rPr>
      </w:pPr>
      <w:r>
        <w:rPr>
          <w:rFonts w:ascii="Tahoma" w:hAnsi="Tahoma" w:cs="Tahoma"/>
          <w:b/>
        </w:rPr>
        <w:t>Desencofrado</w:t>
      </w:r>
    </w:p>
    <w:p w:rsidR="00D17734" w:rsidRDefault="00D17734" w:rsidP="00D17734">
      <w:pPr>
        <w:tabs>
          <w:tab w:val="left" w:pos="8711"/>
        </w:tabs>
        <w:jc w:val="both"/>
        <w:rPr>
          <w:rFonts w:ascii="Tahoma" w:hAnsi="Tahoma" w:cs="Tahoma"/>
        </w:rPr>
      </w:pPr>
      <w:r>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17734" w:rsidRDefault="00D17734" w:rsidP="00D17734">
      <w:pPr>
        <w:tabs>
          <w:tab w:val="left" w:pos="8711"/>
        </w:tabs>
        <w:jc w:val="both"/>
        <w:rPr>
          <w:rFonts w:ascii="Tahoma" w:hAnsi="Tahoma" w:cs="Tahoma"/>
        </w:rPr>
      </w:pPr>
      <w:r>
        <w:rPr>
          <w:rFonts w:ascii="Tahoma" w:hAnsi="Tahoma" w:cs="Tahoma"/>
        </w:rPr>
        <w:t>Los encofrados se retirarán progresivamente y sin golpes, sacudidas ni vibraciones en la estructura, evitando el desprendimiento de partes de hormigón que provoque perdida de recubrimiento o de sección de elemento.El desencofrado no se realizará hasta que el hormigón haya alcanzado la resistencia necesaria para soportar con suficiente seguridad y sin deformaciones excesivas, los esfuerzos a que va a estar sometido durante y después del desencofrado.</w:t>
      </w:r>
    </w:p>
    <w:p w:rsidR="00D17734" w:rsidRDefault="00D17734" w:rsidP="00D17734">
      <w:pPr>
        <w:tabs>
          <w:tab w:val="left" w:pos="8711"/>
        </w:tabs>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rsidR="00D17734" w:rsidRDefault="00D17734" w:rsidP="00D17734">
      <w:pPr>
        <w:tabs>
          <w:tab w:val="left" w:pos="8711"/>
        </w:tabs>
        <w:jc w:val="both"/>
        <w:rPr>
          <w:rFonts w:ascii="Tahoma" w:hAnsi="Tahoma" w:cs="Tahoma"/>
        </w:rPr>
      </w:pPr>
      <w:r>
        <w:rPr>
          <w:rFonts w:ascii="Tahoma" w:hAnsi="Tahoma" w:cs="Tahoma"/>
        </w:rPr>
        <w:t>Los tiempos de desencofrado serán los indicados en el proyecto (planos y/o memoria de cálculo) y lo indicado en la norma CBH-87.</w:t>
      </w:r>
    </w:p>
    <w:p w:rsidR="00D17734" w:rsidRDefault="00D17734" w:rsidP="00D17734">
      <w:pPr>
        <w:tabs>
          <w:tab w:val="left" w:pos="8711"/>
        </w:tabs>
        <w:jc w:val="both"/>
        <w:rPr>
          <w:rFonts w:ascii="Tahoma" w:hAnsi="Tahoma" w:cs="Tahoma"/>
          <w:b/>
        </w:rPr>
      </w:pPr>
      <w:r>
        <w:rPr>
          <w:rFonts w:ascii="Tahoma" w:hAnsi="Tahoma" w:cs="Tahoma"/>
          <w:b/>
        </w:rPr>
        <w:t>Protección y Curado</w:t>
      </w:r>
    </w:p>
    <w:p w:rsidR="00D17734" w:rsidRDefault="00D17734" w:rsidP="00D17734">
      <w:pPr>
        <w:tabs>
          <w:tab w:val="left" w:pos="8711"/>
        </w:tabs>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rsidR="00D17734" w:rsidRDefault="00D17734" w:rsidP="00D17734">
      <w:pPr>
        <w:tabs>
          <w:tab w:val="left" w:pos="8711"/>
        </w:tabs>
        <w:jc w:val="both"/>
        <w:rPr>
          <w:rFonts w:ascii="Tahoma" w:hAnsi="Tahoma" w:cs="Tahoma"/>
        </w:rPr>
      </w:pPr>
      <w:r>
        <w:rPr>
          <w:rFonts w:ascii="Tahoma" w:hAnsi="Tahoma" w:cs="Tahoma"/>
        </w:rPr>
        <w:t>El hormigón será protegido manteniéndose a una temperatura superior a 5°C por lo menos durante 96 horas.</w:t>
      </w:r>
    </w:p>
    <w:p w:rsidR="00D17734" w:rsidRDefault="00D17734" w:rsidP="00D17734">
      <w:pPr>
        <w:tabs>
          <w:tab w:val="left" w:pos="8711"/>
        </w:tabs>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rsidR="00D17734" w:rsidRDefault="00D17734" w:rsidP="00D17734">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rsidR="00D17734" w:rsidRDefault="00D17734" w:rsidP="00D17734">
      <w:pPr>
        <w:tabs>
          <w:tab w:val="left" w:pos="8711"/>
        </w:tabs>
        <w:jc w:val="both"/>
        <w:rPr>
          <w:rFonts w:ascii="Tahoma" w:hAnsi="Tahoma" w:cs="Tahoma"/>
          <w:b/>
        </w:rPr>
      </w:pPr>
      <w:r>
        <w:rPr>
          <w:rFonts w:ascii="Tahoma" w:hAnsi="Tahoma" w:cs="Tahoma"/>
          <w:b/>
        </w:rPr>
        <w:t>Control de Calidad</w:t>
      </w:r>
    </w:p>
    <w:p w:rsidR="00D17734" w:rsidRDefault="00D17734" w:rsidP="00D17734">
      <w:pPr>
        <w:tabs>
          <w:tab w:val="left" w:pos="8711"/>
        </w:tabs>
        <w:jc w:val="both"/>
        <w:rPr>
          <w:rFonts w:ascii="Tahoma" w:hAnsi="Tahoma" w:cs="Tahoma"/>
        </w:rPr>
      </w:pPr>
      <w:r>
        <w:rPr>
          <w:rFonts w:ascii="Tahoma" w:hAnsi="Tahoma" w:cs="Tahoma"/>
        </w:rPr>
        <w:t>Todas las operaciones de la Obra deberán ser controladas mediante ensayos e inspecciones, no eximiéndose la responsabilidad del Contratista en caso de encontrarse cualquier defecto en forma posterior.</w:t>
      </w:r>
    </w:p>
    <w:p w:rsidR="00D17734" w:rsidRDefault="00D17734" w:rsidP="00D17734">
      <w:pPr>
        <w:tabs>
          <w:tab w:val="left" w:pos="8711"/>
        </w:tabs>
        <w:jc w:val="both"/>
        <w:rPr>
          <w:rFonts w:ascii="Tahoma" w:hAnsi="Tahoma" w:cs="Tahoma"/>
        </w:rPr>
      </w:pPr>
      <w:r>
        <w:rPr>
          <w:rFonts w:ascii="Tahoma" w:hAnsi="Tahoma" w:cs="Tahoma"/>
        </w:rPr>
        <w:t>Los ensayos a realizar serán los requeridos por la normativa CBH-87 pudiendo el Contratista realizar ensayos adicionales los cuales deberán ser indicados en su propuesta.</w:t>
      </w:r>
    </w:p>
    <w:p w:rsidR="00D17734" w:rsidRDefault="00D17734" w:rsidP="00D17734">
      <w:pPr>
        <w:tabs>
          <w:tab w:val="left" w:pos="8711"/>
        </w:tabs>
        <w:jc w:val="both"/>
        <w:rPr>
          <w:rFonts w:ascii="Tahoma" w:hAnsi="Tahoma" w:cs="Tahoma"/>
        </w:rPr>
      </w:pPr>
      <w:r>
        <w:rPr>
          <w:rFonts w:ascii="Tahoma" w:hAnsi="Tahoma" w:cs="Tahoma"/>
        </w:rPr>
        <w:t>Para todos los casos, el nivel de control será el indicado en los planos constructivos o memoria de cálculo o, en ausencia de dicha indicación, se asumirá un nivel de control normal.</w:t>
      </w:r>
    </w:p>
    <w:p w:rsidR="00D17734" w:rsidRDefault="00D17734" w:rsidP="00756B31">
      <w:pPr>
        <w:widowControl w:val="0"/>
        <w:numPr>
          <w:ilvl w:val="0"/>
          <w:numId w:val="81"/>
        </w:numPr>
        <w:tabs>
          <w:tab w:val="left" w:pos="8711"/>
        </w:tabs>
        <w:autoSpaceDE w:val="0"/>
        <w:autoSpaceDN w:val="0"/>
        <w:jc w:val="both"/>
        <w:rPr>
          <w:rFonts w:ascii="Tahoma" w:hAnsi="Tahoma" w:cs="Tahoma"/>
          <w:b/>
        </w:rPr>
      </w:pPr>
      <w:r>
        <w:rPr>
          <w:rFonts w:ascii="Tahoma" w:hAnsi="Tahoma" w:cs="Tahoma"/>
          <w:b/>
        </w:rPr>
        <w:t>Ensayos a Realizar</w:t>
      </w:r>
    </w:p>
    <w:p w:rsidR="00D17734" w:rsidRDefault="00D17734" w:rsidP="00D17734">
      <w:pPr>
        <w:tabs>
          <w:tab w:val="left" w:pos="8711"/>
        </w:tabs>
        <w:jc w:val="both"/>
        <w:rPr>
          <w:rFonts w:ascii="Tahoma" w:hAnsi="Tahoma" w:cs="Tahoma"/>
        </w:rPr>
      </w:pPr>
      <w:r>
        <w:rPr>
          <w:rFonts w:ascii="Tahoma" w:hAnsi="Tahoma" w:cs="Tahoma"/>
        </w:rPr>
        <w:t>En el caso del presente ítem mínimamente se realizarán los siguientes ensayos de calidad:</w:t>
      </w:r>
    </w:p>
    <w:p w:rsidR="00D17734" w:rsidRDefault="00D17734" w:rsidP="00756B31">
      <w:pPr>
        <w:widowControl w:val="0"/>
        <w:numPr>
          <w:ilvl w:val="0"/>
          <w:numId w:val="82"/>
        </w:numPr>
        <w:tabs>
          <w:tab w:val="left" w:pos="8711"/>
        </w:tabs>
        <w:autoSpaceDE w:val="0"/>
        <w:autoSpaceDN w:val="0"/>
        <w:jc w:val="both"/>
        <w:rPr>
          <w:rFonts w:ascii="Tahoma" w:hAnsi="Tahoma" w:cs="Tahoma"/>
        </w:rPr>
      </w:pPr>
      <w:r>
        <w:rPr>
          <w:rFonts w:ascii="Tahoma" w:hAnsi="Tahoma" w:cs="Tahoma"/>
        </w:rPr>
        <w:t>Granulometría de los Áridos.</w:t>
      </w:r>
    </w:p>
    <w:p w:rsidR="00D17734" w:rsidRDefault="00D17734" w:rsidP="00756B31">
      <w:pPr>
        <w:widowControl w:val="0"/>
        <w:numPr>
          <w:ilvl w:val="0"/>
          <w:numId w:val="82"/>
        </w:numPr>
        <w:tabs>
          <w:tab w:val="left" w:pos="8711"/>
        </w:tabs>
        <w:autoSpaceDE w:val="0"/>
        <w:autoSpaceDN w:val="0"/>
        <w:jc w:val="both"/>
        <w:rPr>
          <w:rFonts w:ascii="Tahoma" w:hAnsi="Tahoma" w:cs="Tahoma"/>
        </w:rPr>
      </w:pPr>
      <w:r>
        <w:rPr>
          <w:rFonts w:ascii="Tahoma" w:hAnsi="Tahoma" w:cs="Tahoma"/>
        </w:rPr>
        <w:t>Ensayos de Control de la Resistencia del Hormigón – Probetas Cilíndricas.</w:t>
      </w:r>
    </w:p>
    <w:p w:rsidR="00D17734" w:rsidRDefault="00D17734" w:rsidP="00756B31">
      <w:pPr>
        <w:widowControl w:val="0"/>
        <w:numPr>
          <w:ilvl w:val="0"/>
          <w:numId w:val="82"/>
        </w:numPr>
        <w:tabs>
          <w:tab w:val="left" w:pos="8711"/>
        </w:tabs>
        <w:autoSpaceDE w:val="0"/>
        <w:autoSpaceDN w:val="0"/>
        <w:jc w:val="both"/>
        <w:rPr>
          <w:rFonts w:ascii="Tahoma" w:hAnsi="Tahoma" w:cs="Tahoma"/>
        </w:rPr>
      </w:pPr>
      <w:r>
        <w:rPr>
          <w:rFonts w:ascii="Tahoma" w:hAnsi="Tahoma" w:cs="Tahoma"/>
        </w:rPr>
        <w:t>Ensayos de Control de la Consistencia del Hormigón - Cono de Abraham.</w:t>
      </w:r>
    </w:p>
    <w:p w:rsidR="00D17734" w:rsidRDefault="00D17734" w:rsidP="00756B31">
      <w:pPr>
        <w:widowControl w:val="0"/>
        <w:numPr>
          <w:ilvl w:val="0"/>
          <w:numId w:val="82"/>
        </w:numPr>
        <w:tabs>
          <w:tab w:val="left" w:pos="8711"/>
        </w:tabs>
        <w:autoSpaceDE w:val="0"/>
        <w:autoSpaceDN w:val="0"/>
        <w:jc w:val="both"/>
        <w:rPr>
          <w:rFonts w:ascii="Tahoma" w:hAnsi="Tahoma" w:cs="Tahoma"/>
        </w:rPr>
      </w:pPr>
      <w:r>
        <w:rPr>
          <w:rFonts w:ascii="Tahoma" w:hAnsi="Tahoma" w:cs="Tahoma"/>
        </w:rPr>
        <w:t>Ensayo de la Máquina de los Ángeles.</w:t>
      </w:r>
    </w:p>
    <w:p w:rsidR="00D17734" w:rsidRDefault="00D17734" w:rsidP="00D17734">
      <w:pPr>
        <w:tabs>
          <w:tab w:val="left" w:pos="8711"/>
        </w:tabs>
        <w:jc w:val="both"/>
        <w:rPr>
          <w:rFonts w:ascii="Tahoma" w:hAnsi="Tahoma" w:cs="Tahoma"/>
        </w:rPr>
      </w:pPr>
      <w:r>
        <w:rPr>
          <w:rFonts w:ascii="Tahoma" w:hAnsi="Tahoma" w:cs="Tahoma"/>
        </w:rPr>
        <w:t>Adicionalmente, el Supervisor de Obra indicará la realización de los siguientes ensayos de calidad cuando las condiciones de la obra así lo requieran:</w:t>
      </w:r>
    </w:p>
    <w:p w:rsidR="00D17734" w:rsidRDefault="00D17734" w:rsidP="00756B31">
      <w:pPr>
        <w:widowControl w:val="0"/>
        <w:numPr>
          <w:ilvl w:val="0"/>
          <w:numId w:val="83"/>
        </w:numPr>
        <w:tabs>
          <w:tab w:val="left" w:pos="8711"/>
        </w:tabs>
        <w:autoSpaceDE w:val="0"/>
        <w:autoSpaceDN w:val="0"/>
        <w:jc w:val="both"/>
        <w:rPr>
          <w:rFonts w:ascii="Tahoma" w:hAnsi="Tahoma" w:cs="Tahoma"/>
        </w:rPr>
      </w:pPr>
      <w:r>
        <w:rPr>
          <w:rFonts w:ascii="Tahoma" w:hAnsi="Tahoma" w:cs="Tahoma"/>
        </w:rPr>
        <w:t>Ensayos de calidad sobre el cemento.</w:t>
      </w:r>
    </w:p>
    <w:p w:rsidR="00D17734" w:rsidRDefault="00D17734" w:rsidP="00756B31">
      <w:pPr>
        <w:widowControl w:val="0"/>
        <w:numPr>
          <w:ilvl w:val="0"/>
          <w:numId w:val="83"/>
        </w:numPr>
        <w:tabs>
          <w:tab w:val="left" w:pos="8711"/>
        </w:tabs>
        <w:autoSpaceDE w:val="0"/>
        <w:autoSpaceDN w:val="0"/>
        <w:jc w:val="both"/>
        <w:rPr>
          <w:rFonts w:ascii="Tahoma" w:hAnsi="Tahoma" w:cs="Tahoma"/>
        </w:rPr>
      </w:pPr>
      <w:r>
        <w:rPr>
          <w:rFonts w:ascii="Tahoma" w:hAnsi="Tahoma" w:cs="Tahoma"/>
        </w:rPr>
        <w:t>Ensayos de calidad de los aceros de refuerzo.</w:t>
      </w:r>
    </w:p>
    <w:p w:rsidR="00D17734" w:rsidRDefault="00D17734" w:rsidP="00756B31">
      <w:pPr>
        <w:widowControl w:val="0"/>
        <w:numPr>
          <w:ilvl w:val="0"/>
          <w:numId w:val="83"/>
        </w:numPr>
        <w:tabs>
          <w:tab w:val="left" w:pos="8711"/>
        </w:tabs>
        <w:autoSpaceDE w:val="0"/>
        <w:autoSpaceDN w:val="0"/>
        <w:jc w:val="both"/>
        <w:rPr>
          <w:rFonts w:ascii="Tahoma" w:hAnsi="Tahoma" w:cs="Tahoma"/>
        </w:rPr>
      </w:pPr>
      <w:r>
        <w:rPr>
          <w:rFonts w:ascii="Tahoma" w:hAnsi="Tahoma" w:cs="Tahoma"/>
        </w:rPr>
        <w:t>Ensayo de la Máquina de los Ángeles.</w:t>
      </w:r>
    </w:p>
    <w:p w:rsidR="00D17734" w:rsidRDefault="00D17734" w:rsidP="00756B31">
      <w:pPr>
        <w:widowControl w:val="0"/>
        <w:numPr>
          <w:ilvl w:val="0"/>
          <w:numId w:val="83"/>
        </w:numPr>
        <w:tabs>
          <w:tab w:val="left" w:pos="8711"/>
        </w:tabs>
        <w:autoSpaceDE w:val="0"/>
        <w:autoSpaceDN w:val="0"/>
        <w:jc w:val="both"/>
        <w:rPr>
          <w:rFonts w:ascii="Tahoma" w:hAnsi="Tahoma" w:cs="Tahoma"/>
        </w:rPr>
      </w:pPr>
      <w:r>
        <w:rPr>
          <w:rFonts w:ascii="Tahoma" w:hAnsi="Tahoma" w:cs="Tahoma"/>
        </w:rPr>
        <w:t xml:space="preserve">Otros que el proponente oferte en su propuesta. </w:t>
      </w:r>
    </w:p>
    <w:p w:rsidR="00D17734" w:rsidRPr="00575F3C" w:rsidRDefault="00D17734" w:rsidP="00D17734">
      <w:pPr>
        <w:widowControl w:val="0"/>
        <w:tabs>
          <w:tab w:val="left" w:pos="8711"/>
        </w:tabs>
        <w:autoSpaceDE w:val="0"/>
        <w:autoSpaceDN w:val="0"/>
        <w:ind w:left="720"/>
        <w:jc w:val="both"/>
        <w:rPr>
          <w:rFonts w:ascii="Tahoma" w:hAnsi="Tahoma" w:cs="Tahoma"/>
        </w:rPr>
      </w:pPr>
    </w:p>
    <w:p w:rsidR="00D17734" w:rsidRDefault="00D17734" w:rsidP="00756B31">
      <w:pPr>
        <w:widowControl w:val="0"/>
        <w:numPr>
          <w:ilvl w:val="0"/>
          <w:numId w:val="81"/>
        </w:numPr>
        <w:tabs>
          <w:tab w:val="left" w:pos="8711"/>
        </w:tabs>
        <w:autoSpaceDE w:val="0"/>
        <w:autoSpaceDN w:val="0"/>
        <w:jc w:val="both"/>
        <w:rPr>
          <w:rFonts w:ascii="Tahoma" w:hAnsi="Tahoma" w:cs="Tahoma"/>
          <w:b/>
        </w:rPr>
      </w:pPr>
      <w:r>
        <w:rPr>
          <w:rFonts w:ascii="Tahoma" w:hAnsi="Tahoma" w:cs="Tahoma"/>
          <w:b/>
        </w:rPr>
        <w:t>Laboratorio</w:t>
      </w:r>
    </w:p>
    <w:p w:rsidR="00D17734" w:rsidRDefault="00D17734" w:rsidP="00D17734">
      <w:pPr>
        <w:tabs>
          <w:tab w:val="left" w:pos="8711"/>
        </w:tabs>
        <w:jc w:val="both"/>
        <w:rPr>
          <w:rFonts w:ascii="Tahoma" w:hAnsi="Tahoma" w:cs="Tahoma"/>
        </w:rPr>
      </w:pPr>
      <w:r>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D17734" w:rsidRPr="00624036" w:rsidRDefault="00D17734" w:rsidP="00756B31">
      <w:pPr>
        <w:widowControl w:val="0"/>
        <w:numPr>
          <w:ilvl w:val="0"/>
          <w:numId w:val="100"/>
        </w:numPr>
        <w:tabs>
          <w:tab w:val="left" w:pos="8711"/>
        </w:tabs>
        <w:autoSpaceDE w:val="0"/>
        <w:autoSpaceDN w:val="0"/>
        <w:jc w:val="both"/>
        <w:rPr>
          <w:rFonts w:ascii="Tahoma" w:hAnsi="Tahoma" w:cs="Tahoma"/>
          <w:b/>
        </w:rPr>
      </w:pPr>
      <w:r>
        <w:rPr>
          <w:rFonts w:ascii="Tahoma" w:hAnsi="Tahoma" w:cs="Tahoma"/>
          <w:b/>
        </w:rPr>
        <w:t>Frecuencia de los Ensayos</w:t>
      </w:r>
    </w:p>
    <w:p w:rsidR="00D17734" w:rsidRDefault="00D17734" w:rsidP="00D17734">
      <w:pPr>
        <w:tabs>
          <w:tab w:val="left" w:pos="8711"/>
        </w:tabs>
        <w:jc w:val="both"/>
        <w:rPr>
          <w:rFonts w:ascii="Tahoma" w:hAnsi="Tahoma" w:cs="Tahoma"/>
        </w:rPr>
      </w:pPr>
      <w:r>
        <w:rPr>
          <w:rFonts w:ascii="Tahoma" w:hAnsi="Tahoma" w:cs="Tahoma"/>
        </w:rPr>
        <w:t>La frecuencia de los ensayos tanto de los materiales como del propio hormigón y mortero se tomará de acuerdo a lo indicado en la normativa CBH-87 en conformidad con el nivel de control del proyecto.</w:t>
      </w:r>
    </w:p>
    <w:p w:rsidR="00D17734" w:rsidRDefault="00D17734" w:rsidP="00D17734">
      <w:pPr>
        <w:tabs>
          <w:tab w:val="left" w:pos="8711"/>
        </w:tabs>
        <w:jc w:val="both"/>
        <w:rPr>
          <w:rFonts w:ascii="Tahoma" w:hAnsi="Tahoma" w:cs="Tahoma"/>
        </w:rPr>
      </w:pPr>
      <w:r>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D17734" w:rsidRDefault="00D17734" w:rsidP="00D17734">
      <w:pPr>
        <w:tabs>
          <w:tab w:val="left" w:pos="8711"/>
        </w:tabs>
        <w:jc w:val="both"/>
        <w:rPr>
          <w:rFonts w:ascii="Tahoma" w:hAnsi="Tahoma" w:cs="Tahoma"/>
        </w:rPr>
      </w:pPr>
      <w:r>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D17734" w:rsidRDefault="00D17734" w:rsidP="00D17734">
      <w:pPr>
        <w:tabs>
          <w:tab w:val="left" w:pos="8711"/>
        </w:tabs>
        <w:jc w:val="both"/>
        <w:rPr>
          <w:rFonts w:ascii="Tahoma" w:hAnsi="Tahoma" w:cs="Tahoma"/>
        </w:rPr>
      </w:pPr>
      <w:r>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D17734" w:rsidRDefault="00D17734" w:rsidP="00D17734">
      <w:pPr>
        <w:tabs>
          <w:tab w:val="left" w:pos="8711"/>
        </w:tabs>
        <w:jc w:val="both"/>
        <w:rPr>
          <w:rFonts w:ascii="Tahoma" w:hAnsi="Tahoma" w:cs="Tahoma"/>
        </w:rPr>
      </w:pPr>
      <w:r>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rsidR="00D17734" w:rsidRDefault="00D17734" w:rsidP="00D17734">
      <w:pPr>
        <w:tabs>
          <w:tab w:val="left" w:pos="8711"/>
        </w:tabs>
        <w:jc w:val="both"/>
        <w:rPr>
          <w:rFonts w:ascii="Tahoma" w:hAnsi="Tahoma" w:cs="Tahoma"/>
        </w:rPr>
      </w:pPr>
      <w:r>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D17734" w:rsidRDefault="00D17734" w:rsidP="00D17734">
      <w:pPr>
        <w:tabs>
          <w:tab w:val="left" w:pos="8711"/>
        </w:tabs>
        <w:jc w:val="both"/>
        <w:rPr>
          <w:rFonts w:ascii="Tahoma" w:hAnsi="Tahoma" w:cs="Tahoma"/>
        </w:rPr>
      </w:pPr>
      <w:r>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1"/>
        <w:gridCol w:w="1543"/>
        <w:gridCol w:w="1542"/>
        <w:gridCol w:w="1716"/>
        <w:gridCol w:w="1229"/>
        <w:gridCol w:w="1213"/>
      </w:tblGrid>
      <w:tr w:rsidR="00D17734" w:rsidTr="00D17734">
        <w:trPr>
          <w:trHeight w:val="632"/>
        </w:trPr>
        <w:tc>
          <w:tcPr>
            <w:tcW w:w="909"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17734" w:rsidRDefault="00D17734" w:rsidP="00D17734">
            <w:pPr>
              <w:tabs>
                <w:tab w:val="left" w:pos="8711"/>
              </w:tabs>
              <w:jc w:val="both"/>
              <w:rPr>
                <w:rFonts w:ascii="Tahoma" w:hAnsi="Tahoma" w:cs="Tahoma"/>
                <w:b/>
              </w:rPr>
            </w:pPr>
            <w:r>
              <w:rPr>
                <w:rFonts w:ascii="Tahoma" w:hAnsi="Tahoma" w:cs="Tahoma"/>
                <w:b/>
              </w:rPr>
              <w:t>TIPO DEL Hº</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17734" w:rsidRDefault="00D17734" w:rsidP="00D17734">
            <w:pPr>
              <w:tabs>
                <w:tab w:val="left" w:pos="8711"/>
              </w:tabs>
              <w:jc w:val="both"/>
              <w:rPr>
                <w:rFonts w:ascii="Tahoma" w:hAnsi="Tahoma" w:cs="Tahoma"/>
                <w:b/>
              </w:rPr>
            </w:pPr>
            <w:r>
              <w:rPr>
                <w:rFonts w:ascii="Tahoma" w:hAnsi="Tahoma" w:cs="Tahom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17734" w:rsidRDefault="00D17734" w:rsidP="00D17734">
            <w:pPr>
              <w:tabs>
                <w:tab w:val="left" w:pos="8711"/>
              </w:tabs>
              <w:jc w:val="both"/>
              <w:rPr>
                <w:rFonts w:ascii="Tahoma" w:hAnsi="Tahoma" w:cs="Tahoma"/>
                <w:b/>
              </w:rPr>
            </w:pPr>
            <w:r>
              <w:rPr>
                <w:rFonts w:ascii="Tahoma" w:hAnsi="Tahoma" w:cs="Tahoma"/>
                <w:b/>
              </w:rPr>
              <w:t>RES. Kg./cm2</w:t>
            </w:r>
          </w:p>
          <w:p w:rsidR="00D17734" w:rsidRDefault="00D17734" w:rsidP="00D17734">
            <w:pPr>
              <w:tabs>
                <w:tab w:val="left" w:pos="8711"/>
              </w:tabs>
              <w:jc w:val="both"/>
              <w:rPr>
                <w:rFonts w:ascii="Tahoma" w:hAnsi="Tahoma" w:cs="Tahoma"/>
                <w:b/>
              </w:rPr>
            </w:pPr>
            <w:r>
              <w:rPr>
                <w:rFonts w:ascii="Tahoma" w:hAnsi="Tahoma" w:cs="Tahom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17734" w:rsidRDefault="00D17734" w:rsidP="00D17734">
            <w:pPr>
              <w:tabs>
                <w:tab w:val="left" w:pos="8711"/>
              </w:tabs>
              <w:jc w:val="both"/>
              <w:rPr>
                <w:rFonts w:ascii="Tahoma" w:hAnsi="Tahoma" w:cs="Tahoma"/>
                <w:b/>
                <w:lang w:val="pt-BR"/>
              </w:rPr>
            </w:pPr>
            <w:r>
              <w:rPr>
                <w:rFonts w:ascii="Tahoma" w:hAnsi="Tahoma" w:cs="Tahoma"/>
                <w:b/>
                <w:lang w:val="pt-BR"/>
              </w:rPr>
              <w:t>PESO APROX. CEM. Kg/m3</w:t>
            </w:r>
          </w:p>
        </w:tc>
        <w:tc>
          <w:tcPr>
            <w:tcW w:w="694"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17734" w:rsidRDefault="00D17734" w:rsidP="00D17734">
            <w:pPr>
              <w:tabs>
                <w:tab w:val="left" w:pos="8711"/>
              </w:tabs>
              <w:jc w:val="both"/>
              <w:rPr>
                <w:rFonts w:ascii="Tahoma" w:hAnsi="Tahoma" w:cs="Tahoma"/>
                <w:b/>
              </w:rPr>
            </w:pPr>
            <w:r>
              <w:rPr>
                <w:rFonts w:ascii="Tahoma" w:hAnsi="Tahoma" w:cs="Tahoma"/>
                <w:b/>
              </w:rPr>
              <w:t>RELACIÓN a / c</w:t>
            </w:r>
          </w:p>
        </w:tc>
        <w:tc>
          <w:tcPr>
            <w:tcW w:w="685"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17734" w:rsidRDefault="00D17734" w:rsidP="00D17734">
            <w:pPr>
              <w:tabs>
                <w:tab w:val="left" w:pos="8711"/>
              </w:tabs>
              <w:jc w:val="both"/>
              <w:rPr>
                <w:rFonts w:ascii="Tahoma" w:hAnsi="Tahoma" w:cs="Tahoma"/>
                <w:b/>
              </w:rPr>
            </w:pPr>
            <w:r>
              <w:rPr>
                <w:rFonts w:ascii="Tahoma" w:hAnsi="Tahoma" w:cs="Tahoma"/>
                <w:b/>
              </w:rPr>
              <w:t>Rev. (Pulg.)</w:t>
            </w:r>
          </w:p>
        </w:tc>
      </w:tr>
      <w:tr w:rsidR="00D17734" w:rsidTr="00D17734">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H “400”</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470</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0,4</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 – 3</w:t>
            </w:r>
          </w:p>
        </w:tc>
      </w:tr>
      <w:tr w:rsidR="00D17734" w:rsidTr="00D17734">
        <w:trPr>
          <w:trHeight w:val="98"/>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H “350”</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450</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0,4 – 0.45</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 – 3</w:t>
            </w:r>
          </w:p>
        </w:tc>
      </w:tr>
      <w:tr w:rsidR="00D17734" w:rsidTr="00D17734">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b/>
              </w:rPr>
            </w:pPr>
            <w:r>
              <w:rPr>
                <w:rFonts w:ascii="Tahoma" w:hAnsi="Tahoma" w:cs="Tahom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b/>
              </w:rPr>
            </w:pPr>
            <w:r>
              <w:rPr>
                <w:rFonts w:ascii="Tahoma" w:hAnsi="Tahoma" w:cs="Tahoma"/>
                <w:b/>
              </w:rPr>
              <w:t>1” – 1/2”</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b/>
              </w:rPr>
            </w:pPr>
            <w:r>
              <w:rPr>
                <w:rFonts w:ascii="Tahoma" w:hAnsi="Tahoma" w:cs="Tahom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b/>
              </w:rPr>
            </w:pPr>
            <w:r>
              <w:rPr>
                <w:rFonts w:ascii="Tahoma" w:hAnsi="Tahoma" w:cs="Tahoma"/>
                <w:b/>
              </w:rPr>
              <w:t>350</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b/>
              </w:rPr>
            </w:pPr>
            <w:r>
              <w:rPr>
                <w:rFonts w:ascii="Tahoma" w:hAnsi="Tahoma" w:cs="Tahoma"/>
                <w:b/>
              </w:rPr>
              <w:t>0,5</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b/>
              </w:rPr>
            </w:pPr>
            <w:r>
              <w:rPr>
                <w:rFonts w:ascii="Tahoma" w:hAnsi="Tahoma" w:cs="Tahoma"/>
                <w:b/>
              </w:rPr>
              <w:t>2 – 4</w:t>
            </w:r>
          </w:p>
        </w:tc>
      </w:tr>
      <w:tr w:rsidR="00D17734" w:rsidTr="00D17734">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310</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0,55</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 – 4</w:t>
            </w:r>
          </w:p>
        </w:tc>
      </w:tr>
      <w:tr w:rsidR="00D17734" w:rsidTr="00D17734">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250</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0,6</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 – 3</w:t>
            </w:r>
          </w:p>
        </w:tc>
      </w:tr>
      <w:tr w:rsidR="00D17734" w:rsidTr="00D17734">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230</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0,7</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 – 3</w:t>
            </w:r>
          </w:p>
        </w:tc>
      </w:tr>
      <w:tr w:rsidR="00D17734" w:rsidTr="00D17734">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 – 2 ½”</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225</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0,75</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 – 3</w:t>
            </w:r>
          </w:p>
        </w:tc>
      </w:tr>
    </w:tbl>
    <w:p w:rsidR="00D17734" w:rsidRDefault="00D17734" w:rsidP="00D17734">
      <w:pPr>
        <w:tabs>
          <w:tab w:val="left" w:pos="8711"/>
        </w:tabs>
        <w:jc w:val="both"/>
        <w:rPr>
          <w:rFonts w:ascii="Tahoma" w:hAnsi="Tahoma" w:cs="Tahoma"/>
          <w:b/>
        </w:rPr>
      </w:pPr>
      <w:r>
        <w:rPr>
          <w:rFonts w:ascii="Tahoma" w:hAnsi="Tahoma" w:cs="Tahoma"/>
          <w:b/>
        </w:rPr>
        <w:t>Criterios de Aceptación y Rechazo</w:t>
      </w:r>
    </w:p>
    <w:p w:rsidR="00D17734" w:rsidRDefault="00D17734" w:rsidP="00D17734">
      <w:pPr>
        <w:tabs>
          <w:tab w:val="left" w:pos="8711"/>
        </w:tabs>
        <w:jc w:val="both"/>
        <w:rPr>
          <w:rFonts w:ascii="Tahoma" w:hAnsi="Tahoma" w:cs="Tahoma"/>
        </w:rPr>
      </w:pPr>
      <w:r>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D17734" w:rsidRDefault="00D17734" w:rsidP="00D17734">
      <w:pPr>
        <w:tabs>
          <w:tab w:val="left" w:pos="8711"/>
        </w:tabs>
        <w:jc w:val="both"/>
        <w:rPr>
          <w:rFonts w:ascii="Tahoma" w:hAnsi="Tahoma" w:cs="Tahoma"/>
        </w:rPr>
      </w:pPr>
      <w:r>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D17734" w:rsidRDefault="00D17734" w:rsidP="00D17734">
      <w:pPr>
        <w:tabs>
          <w:tab w:val="left" w:pos="8711"/>
        </w:tabs>
        <w:jc w:val="both"/>
        <w:rPr>
          <w:rFonts w:ascii="Tahoma" w:hAnsi="Tahoma" w:cs="Tahoma"/>
        </w:rPr>
      </w:pPr>
      <w:r>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rsidR="00D17734" w:rsidRDefault="00D17734" w:rsidP="00D17734">
      <w:pPr>
        <w:tabs>
          <w:tab w:val="left" w:pos="8711"/>
        </w:tabs>
        <w:jc w:val="both"/>
        <w:rPr>
          <w:rFonts w:ascii="Tahoma" w:hAnsi="Tahoma" w:cs="Tahoma"/>
        </w:rPr>
      </w:pPr>
      <w:r>
        <w:rPr>
          <w:rFonts w:ascii="Tahoma" w:hAnsi="Tahoma" w:cs="Tahoma"/>
        </w:rPr>
        <w:t>Todos los ensayos, pruebas, demoliciones, curados y reemplazos necesarios serán cancelados por el Contratista.</w:t>
      </w:r>
    </w:p>
    <w:p w:rsidR="00D17734" w:rsidRDefault="00D17734" w:rsidP="00D17734">
      <w:pPr>
        <w:tabs>
          <w:tab w:val="left" w:pos="8711"/>
        </w:tabs>
        <w:jc w:val="both"/>
        <w:rPr>
          <w:rFonts w:ascii="Tahoma" w:hAnsi="Tahoma" w:cs="Tahoma"/>
          <w:b/>
          <w:bCs/>
        </w:rPr>
      </w:pPr>
      <w:r>
        <w:rPr>
          <w:rFonts w:ascii="Tahoma" w:hAnsi="Tahoma" w:cs="Tahoma"/>
          <w:b/>
          <w:bCs/>
        </w:rPr>
        <w:t>MEDICIÓN. -</w:t>
      </w:r>
    </w:p>
    <w:p w:rsidR="00D17734" w:rsidRDefault="00D17734" w:rsidP="00D17734">
      <w:pPr>
        <w:tabs>
          <w:tab w:val="left" w:pos="8711"/>
        </w:tabs>
        <w:jc w:val="both"/>
        <w:rPr>
          <w:rFonts w:ascii="Tahoma" w:hAnsi="Tahoma" w:cs="Tahoma"/>
        </w:rPr>
      </w:pPr>
      <w:r>
        <w:rPr>
          <w:rFonts w:ascii="Tahoma" w:hAnsi="Tahoma" w:cs="Tahoma"/>
        </w:rPr>
        <w:t xml:space="preserve">La Viga Cadena de Hormigón Armado, será medida en </w:t>
      </w:r>
      <w:r>
        <w:rPr>
          <w:rFonts w:ascii="Tahoma" w:hAnsi="Tahoma" w:cs="Tahoma"/>
          <w:b/>
        </w:rPr>
        <w:t>Metros cúbicos.</w:t>
      </w:r>
      <w:r>
        <w:rPr>
          <w:rFonts w:ascii="Tahoma" w:hAnsi="Tahoma" w:cs="Tahoma"/>
        </w:rPr>
        <w:t xml:space="preserve"> Tomando en cuenta únicamente el volumen neto del trabajo ejecutado indicado en los planos y/o instrucciones escritas del Supervisor de Obra.</w:t>
      </w:r>
    </w:p>
    <w:p w:rsidR="00D17734" w:rsidRDefault="00D17734" w:rsidP="00D17734">
      <w:pPr>
        <w:tabs>
          <w:tab w:val="left" w:pos="8711"/>
        </w:tabs>
        <w:jc w:val="both"/>
        <w:rPr>
          <w:rFonts w:ascii="Tahoma" w:hAnsi="Tahoma" w:cs="Tahoma"/>
          <w:b/>
          <w:bCs/>
        </w:rPr>
      </w:pPr>
      <w:r>
        <w:rPr>
          <w:rFonts w:ascii="Tahoma" w:hAnsi="Tahoma" w:cs="Tahoma"/>
          <w:b/>
          <w:bCs/>
        </w:rPr>
        <w:t>FORMA DE PAGO. -</w:t>
      </w:r>
    </w:p>
    <w:p w:rsidR="00D17734" w:rsidRDefault="00D17734" w:rsidP="00D17734">
      <w:pPr>
        <w:tabs>
          <w:tab w:val="left" w:pos="8711"/>
        </w:tabs>
        <w:jc w:val="both"/>
        <w:rPr>
          <w:rFonts w:ascii="Tahoma" w:hAnsi="Tahoma" w:cs="Tahoma"/>
        </w:rPr>
      </w:pPr>
      <w:r>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rsidR="00D17734" w:rsidRDefault="00D17734" w:rsidP="00D17734">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7734" w:rsidTr="00D1773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rPr>
              <w:br w:type="page"/>
            </w:r>
            <w:r>
              <w:rPr>
                <w:rFonts w:ascii="Tahoma" w:hAnsi="Tahoma" w:cs="Tahoma"/>
                <w:b/>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VN - OG - VIG - 2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VIGA DE ARRIOSTRE DE HORMIGON ARMADO</w:t>
            </w:r>
          </w:p>
        </w:tc>
      </w:tr>
      <w:tr w:rsidR="00D17734" w:rsidTr="00D17734">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rPr>
                <w:rFonts w:ascii="Tahoma" w:hAnsi="Tahoma" w:cs="Tahoma"/>
                <w:b/>
                <w:bCs/>
              </w:rPr>
            </w:pPr>
          </w:p>
        </w:tc>
      </w:tr>
    </w:tbl>
    <w:p w:rsidR="00D17734" w:rsidRDefault="00D17734" w:rsidP="00D17734">
      <w:pPr>
        <w:tabs>
          <w:tab w:val="left" w:pos="8711"/>
        </w:tabs>
        <w:jc w:val="both"/>
        <w:rPr>
          <w:rFonts w:ascii="Tahoma" w:hAnsi="Tahoma" w:cs="Tahoma"/>
          <w:b/>
          <w:bCs/>
        </w:rPr>
      </w:pPr>
      <w:r>
        <w:rPr>
          <w:rFonts w:ascii="Tahoma" w:hAnsi="Tahoma" w:cs="Tahoma"/>
          <w:b/>
          <w:bCs/>
        </w:rPr>
        <w:t>DESCRIPCIÓN. -</w:t>
      </w:r>
    </w:p>
    <w:p w:rsidR="00D17734" w:rsidRDefault="00D17734" w:rsidP="00D17734">
      <w:pPr>
        <w:tabs>
          <w:tab w:val="left" w:pos="8711"/>
        </w:tabs>
        <w:jc w:val="both"/>
        <w:rPr>
          <w:rFonts w:ascii="Tahoma" w:hAnsi="Tahoma" w:cs="Tahoma"/>
        </w:rPr>
      </w:pPr>
      <w:r>
        <w:rPr>
          <w:rFonts w:ascii="Tahoma" w:hAnsi="Tahoma" w:cs="Tahoma"/>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rsidR="00D17734" w:rsidRDefault="00D17734" w:rsidP="00D17734">
      <w:pPr>
        <w:tabs>
          <w:tab w:val="left" w:pos="8711"/>
        </w:tabs>
        <w:jc w:val="both"/>
        <w:rPr>
          <w:rFonts w:ascii="Tahoma" w:hAnsi="Tahoma" w:cs="Tahoma"/>
          <w:b/>
          <w:bCs/>
        </w:rPr>
      </w:pPr>
      <w:r>
        <w:rPr>
          <w:rFonts w:ascii="Tahoma" w:hAnsi="Tahoma" w:cs="Tahoma"/>
          <w:b/>
          <w:bCs/>
        </w:rPr>
        <w:t>MATERIALES, HERRAMIENTAS Y EQUIPO.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48"/>
        <w:gridCol w:w="1743"/>
      </w:tblGrid>
      <w:tr w:rsidR="00D17734" w:rsidTr="00D17734">
        <w:trPr>
          <w:trHeight w:val="245"/>
          <w:jc w:val="center"/>
        </w:trPr>
        <w:tc>
          <w:tcPr>
            <w:tcW w:w="514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MATERIALES</w:t>
            </w:r>
          </w:p>
        </w:tc>
        <w:tc>
          <w:tcPr>
            <w:tcW w:w="174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UNIDAD</w:t>
            </w:r>
          </w:p>
        </w:tc>
      </w:tr>
      <w:tr w:rsidR="00D17734" w:rsidTr="00D17734">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MADERA DE CONSTRUCCION (3 USOS)</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P2</w:t>
            </w:r>
          </w:p>
        </w:tc>
      </w:tr>
      <w:tr w:rsidR="00D17734" w:rsidTr="00D17734">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GRAVA</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M3</w:t>
            </w:r>
          </w:p>
        </w:tc>
      </w:tr>
      <w:tr w:rsidR="00D17734" w:rsidTr="00D17734">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FIERRO CORRUGADO 3/8"</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FIERRO CORRUGADO 1/4"</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CLAVOS</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CEMENTO PORTLAND</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ARENA</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M3</w:t>
            </w:r>
          </w:p>
        </w:tc>
      </w:tr>
      <w:tr w:rsidR="00D17734" w:rsidTr="00D17734">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ALAMBRE DE AMARRE</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rsidR="00D17734" w:rsidRDefault="00D17734" w:rsidP="00D17734">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17734" w:rsidRDefault="00D17734" w:rsidP="00D17734">
      <w:pPr>
        <w:tabs>
          <w:tab w:val="left" w:pos="8711"/>
        </w:tabs>
        <w:jc w:val="both"/>
        <w:rPr>
          <w:rFonts w:ascii="Tahoma" w:hAnsi="Tahoma" w:cs="Tahoma"/>
          <w:b/>
        </w:rPr>
      </w:pPr>
      <w:r>
        <w:rPr>
          <w:rFonts w:ascii="Tahoma" w:hAnsi="Tahoma" w:cs="Tahoma"/>
          <w:b/>
        </w:rPr>
        <w:t>Cemento portland</w:t>
      </w:r>
    </w:p>
    <w:p w:rsidR="00D17734" w:rsidRDefault="00D17734" w:rsidP="00D17734">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bCs/>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Default="00D17734" w:rsidP="00D17734">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Default="00D17734" w:rsidP="00D17734">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rsidR="00D17734" w:rsidRDefault="00D17734" w:rsidP="00D17734">
      <w:pPr>
        <w:tabs>
          <w:tab w:val="left" w:pos="8711"/>
        </w:tabs>
        <w:jc w:val="both"/>
        <w:rPr>
          <w:rFonts w:ascii="Tahoma" w:hAnsi="Tahoma" w:cs="Tahoma"/>
          <w:b/>
        </w:rPr>
      </w:pPr>
      <w:r>
        <w:rPr>
          <w:rFonts w:ascii="Tahoma" w:hAnsi="Tahoma" w:cs="Tahoma"/>
          <w:b/>
        </w:rPr>
        <w:t>Madera de Construcción (3 usos)</w:t>
      </w:r>
    </w:p>
    <w:p w:rsidR="00D17734" w:rsidRDefault="00D17734" w:rsidP="00D17734">
      <w:pPr>
        <w:tabs>
          <w:tab w:val="left" w:pos="8711"/>
        </w:tabs>
        <w:jc w:val="both"/>
        <w:rPr>
          <w:rFonts w:ascii="Tahoma" w:hAnsi="Tahoma" w:cs="Tahoma"/>
        </w:rPr>
      </w:pPr>
      <w:r>
        <w:rPr>
          <w:rFonts w:ascii="Tahoma" w:hAnsi="Tahoma" w:cs="Tahoma"/>
        </w:rPr>
        <w:t>La madera a emplearse deberá ser, de buena calidad, sin ojos ni astilla duras, bien estacionada, pudiendo ser esta de laurel, cedro, ocho</w:t>
      </w:r>
      <w:r>
        <w:rPr>
          <w:rFonts w:ascii="Tahoma" w:eastAsia="Century Gothic" w:hAnsi="Tahoma" w:cs="Tahoma"/>
          <w:spacing w:val="14"/>
        </w:rPr>
        <w:t>ó</w:t>
      </w:r>
      <w:r>
        <w:rPr>
          <w:rFonts w:ascii="Tahoma" w:hAnsi="Tahoma" w:cs="Tahoma"/>
        </w:rPr>
        <w:t>, bibosi u otra similar.</w:t>
      </w:r>
    </w:p>
    <w:p w:rsidR="00D17734" w:rsidRDefault="00D17734" w:rsidP="00D17734">
      <w:pPr>
        <w:tabs>
          <w:tab w:val="left" w:pos="8711"/>
        </w:tabs>
        <w:jc w:val="both"/>
        <w:rPr>
          <w:rFonts w:ascii="Tahoma" w:hAnsi="Tahoma" w:cs="Tahoma"/>
        </w:rPr>
      </w:pPr>
      <w:r>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D17734" w:rsidRDefault="00D17734" w:rsidP="00D17734">
      <w:pPr>
        <w:tabs>
          <w:tab w:val="left" w:pos="8711"/>
        </w:tabs>
        <w:jc w:val="both"/>
        <w:rPr>
          <w:rFonts w:ascii="Tahoma" w:hAnsi="Tahoma" w:cs="Tahoma"/>
        </w:rPr>
      </w:pPr>
      <w:r>
        <w:rPr>
          <w:rFonts w:ascii="Tahoma" w:hAnsi="Tahoma" w:cs="Tahoma"/>
        </w:rPr>
        <w:t>La madera muy dura y con gran contracción. Se utilizará para puntales.</w:t>
      </w:r>
    </w:p>
    <w:p w:rsidR="00D17734" w:rsidRDefault="00D17734" w:rsidP="00D17734">
      <w:pPr>
        <w:tabs>
          <w:tab w:val="left" w:pos="8711"/>
        </w:tabs>
        <w:jc w:val="both"/>
        <w:rPr>
          <w:rFonts w:ascii="Tahoma" w:hAnsi="Tahoma" w:cs="Tahoma"/>
          <w:b/>
        </w:rPr>
      </w:pPr>
      <w:r>
        <w:rPr>
          <w:rFonts w:ascii="Tahoma" w:hAnsi="Tahoma" w:cs="Tahoma"/>
          <w:b/>
        </w:rPr>
        <w:t>Alambre de Amarre</w:t>
      </w:r>
    </w:p>
    <w:p w:rsidR="00D17734" w:rsidRDefault="00D17734" w:rsidP="00D17734">
      <w:pPr>
        <w:tabs>
          <w:tab w:val="left" w:pos="8711"/>
        </w:tabs>
        <w:jc w:val="both"/>
        <w:rPr>
          <w:rFonts w:ascii="Tahoma" w:hAnsi="Tahoma" w:cs="Tahoma"/>
        </w:rPr>
      </w:pPr>
      <w:r>
        <w:rPr>
          <w:rFonts w:ascii="Tahoma" w:hAnsi="Tahoma" w:cs="Tahoma"/>
        </w:rPr>
        <w:t>El contratista deberá garantizar que el material de referencia sea de buena calidad y de marca reconocida.</w:t>
      </w:r>
    </w:p>
    <w:p w:rsidR="00D17734" w:rsidRDefault="00D17734" w:rsidP="00D17734">
      <w:pPr>
        <w:tabs>
          <w:tab w:val="left" w:pos="8711"/>
        </w:tabs>
        <w:jc w:val="both"/>
        <w:rPr>
          <w:rFonts w:ascii="Tahoma" w:hAnsi="Tahoma" w:cs="Tahoma"/>
        </w:rPr>
      </w:pPr>
      <w:r>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D17734" w:rsidRDefault="00D17734" w:rsidP="00D17734">
      <w:pPr>
        <w:tabs>
          <w:tab w:val="left" w:pos="8711"/>
        </w:tabs>
        <w:jc w:val="both"/>
        <w:rPr>
          <w:rFonts w:ascii="Tahoma" w:hAnsi="Tahoma" w:cs="Tahoma"/>
        </w:rPr>
      </w:pPr>
      <w:r>
        <w:rPr>
          <w:rFonts w:ascii="Tahoma" w:hAnsi="Tahoma" w:cs="Tahoma"/>
        </w:rPr>
        <w:t>El   material   deberá   ser   de   buena   calidad   y   de   marca reconocida.</w:t>
      </w:r>
    </w:p>
    <w:p w:rsidR="00D17734" w:rsidRDefault="00D17734" w:rsidP="00D17734">
      <w:pPr>
        <w:tabs>
          <w:tab w:val="left" w:pos="8711"/>
        </w:tabs>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rsidR="00D17734" w:rsidRDefault="00D17734" w:rsidP="00D17734">
      <w:pPr>
        <w:tabs>
          <w:tab w:val="left" w:pos="8711"/>
        </w:tabs>
        <w:jc w:val="both"/>
        <w:rPr>
          <w:rFonts w:ascii="Tahoma" w:hAnsi="Tahoma" w:cs="Tahoma"/>
        </w:rPr>
      </w:pPr>
      <w:r>
        <w:rPr>
          <w:rFonts w:ascii="Tahoma" w:hAnsi="Tahoma" w:cs="Tahoma"/>
        </w:rPr>
        <w:t>El alambre de amarre no deberá presentar oxidación el cual debe ser verificado antes de su aplicación.</w:t>
      </w:r>
    </w:p>
    <w:p w:rsidR="00D17734" w:rsidRDefault="00D17734" w:rsidP="00D17734">
      <w:pPr>
        <w:tabs>
          <w:tab w:val="left" w:pos="8711"/>
        </w:tabs>
        <w:jc w:val="both"/>
        <w:rPr>
          <w:rFonts w:ascii="Tahoma" w:hAnsi="Tahoma" w:cs="Tahoma"/>
          <w:b/>
        </w:rPr>
      </w:pPr>
      <w:r>
        <w:rPr>
          <w:rFonts w:ascii="Tahoma" w:hAnsi="Tahoma" w:cs="Tahoma"/>
          <w:b/>
        </w:rPr>
        <w:t>Clavos</w:t>
      </w:r>
    </w:p>
    <w:p w:rsidR="00D17734" w:rsidRDefault="00D17734" w:rsidP="00D17734">
      <w:pPr>
        <w:tabs>
          <w:tab w:val="left" w:pos="8711"/>
        </w:tabs>
        <w:jc w:val="both"/>
        <w:rPr>
          <w:rFonts w:ascii="Tahoma" w:hAnsi="Tahoma" w:cs="Tahoma"/>
        </w:rPr>
      </w:pPr>
      <w:r>
        <w:rPr>
          <w:rFonts w:ascii="Tahoma" w:hAnsi="Tahoma" w:cs="Tahoma"/>
        </w:rPr>
        <w:t>Los clavos serán de acero, obtenidos conformando el alambre de acero trefilado en tres partes cabeza, espiga y punta.</w:t>
      </w:r>
    </w:p>
    <w:p w:rsidR="00D17734" w:rsidRDefault="00D17734" w:rsidP="00D17734">
      <w:pPr>
        <w:tabs>
          <w:tab w:val="left" w:pos="8711"/>
        </w:tabs>
        <w:jc w:val="both"/>
        <w:rPr>
          <w:rFonts w:ascii="Tahoma" w:hAnsi="Tahoma" w:cs="Tahoma"/>
        </w:rPr>
      </w:pPr>
      <w:r>
        <w:rPr>
          <w:rFonts w:ascii="Tahoma" w:hAnsi="Tahoma" w:cs="Tahoma"/>
        </w:rPr>
        <w:t xml:space="preserve">La forma de Presentación e Identificación será en bolsas de 1 kg., con la longitud, el diámetro o calibre señalado en la misma. </w:t>
      </w:r>
    </w:p>
    <w:p w:rsidR="00D17734" w:rsidRDefault="00D17734" w:rsidP="00D17734">
      <w:pPr>
        <w:tabs>
          <w:tab w:val="left" w:pos="8711"/>
        </w:tabs>
        <w:jc w:val="both"/>
        <w:rPr>
          <w:rFonts w:ascii="Tahoma" w:hAnsi="Tahoma" w:cs="Tahoma"/>
        </w:rPr>
      </w:pPr>
      <w:r>
        <w:rPr>
          <w:rFonts w:ascii="Tahoma" w:hAnsi="Tahoma" w:cs="Tahoma"/>
        </w:rPr>
        <w:t>Se requerirá principalmente clavos de 2”; 2 ½”; 3” Y 4”.</w:t>
      </w:r>
    </w:p>
    <w:p w:rsidR="00D17734" w:rsidRDefault="00D17734" w:rsidP="00D17734">
      <w:pPr>
        <w:tabs>
          <w:tab w:val="left" w:pos="8711"/>
        </w:tabs>
        <w:jc w:val="both"/>
        <w:rPr>
          <w:rFonts w:ascii="Tahoma" w:hAnsi="Tahoma" w:cs="Tahoma"/>
          <w:b/>
        </w:rPr>
      </w:pPr>
      <w:r>
        <w:rPr>
          <w:rFonts w:ascii="Tahoma" w:hAnsi="Tahoma" w:cs="Tahoma"/>
          <w:b/>
        </w:rPr>
        <w:t>Áridos</w:t>
      </w:r>
    </w:p>
    <w:p w:rsidR="00D17734" w:rsidRDefault="00D17734" w:rsidP="00D17734">
      <w:pPr>
        <w:tabs>
          <w:tab w:val="left" w:pos="8711"/>
        </w:tabs>
        <w:jc w:val="both"/>
        <w:rPr>
          <w:rFonts w:ascii="Tahoma" w:hAnsi="Tahoma" w:cs="Tahoma"/>
        </w:rPr>
      </w:pPr>
      <w:r>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D17734" w:rsidRDefault="00D17734" w:rsidP="00D17734">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rsidR="00D17734" w:rsidRDefault="00D17734" w:rsidP="00D17734">
      <w:pPr>
        <w:tabs>
          <w:tab w:val="left" w:pos="8711"/>
        </w:tabs>
        <w:jc w:val="both"/>
        <w:rPr>
          <w:rFonts w:ascii="Tahoma" w:hAnsi="Tahoma" w:cs="Tahoma"/>
        </w:rPr>
      </w:pPr>
      <w:r>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rsidR="00D17734" w:rsidRDefault="00D17734" w:rsidP="00D17734">
      <w:pPr>
        <w:tabs>
          <w:tab w:val="left" w:pos="8711"/>
        </w:tabs>
        <w:jc w:val="both"/>
        <w:rPr>
          <w:rFonts w:ascii="Tahoma" w:hAnsi="Tahoma" w:cs="Tahoma"/>
          <w:b/>
        </w:rPr>
      </w:pPr>
      <w:r>
        <w:rPr>
          <w:rFonts w:ascii="Tahoma" w:hAnsi="Tahoma" w:cs="Tahoma"/>
          <w:b/>
        </w:rPr>
        <w:t>Agua</w:t>
      </w:r>
    </w:p>
    <w:p w:rsidR="00D17734" w:rsidRDefault="00D17734" w:rsidP="00D17734">
      <w:pPr>
        <w:tabs>
          <w:tab w:val="left" w:pos="8711"/>
        </w:tabs>
        <w:jc w:val="both"/>
        <w:rPr>
          <w:rFonts w:ascii="Tahoma" w:hAnsi="Tahoma" w:cs="Tahoma"/>
          <w:bCs/>
        </w:rPr>
      </w:pPr>
      <w:r>
        <w:rPr>
          <w:rFonts w:ascii="Tahoma" w:hAnsi="Tahoma" w:cs="Tahoma"/>
          <w:bCs/>
        </w:rPr>
        <w:t>El agua a emplearse para la mezcla, curación u otras aplicaciones, será razonablemente limpia y libre de aceite, sales, ácidos, álcalis, azúcar, materia vegetal o cualquier otra substancia perjudicial para la obra.</w:t>
      </w:r>
    </w:p>
    <w:p w:rsidR="00D17734" w:rsidRDefault="00D17734" w:rsidP="00D17734">
      <w:pPr>
        <w:tabs>
          <w:tab w:val="left" w:pos="8711"/>
        </w:tabs>
        <w:jc w:val="both"/>
        <w:rPr>
          <w:rFonts w:ascii="Tahoma" w:hAnsi="Tahoma" w:cs="Tahoma"/>
          <w:bCs/>
        </w:rPr>
      </w:pPr>
      <w:r>
        <w:rPr>
          <w:rFonts w:ascii="Tahoma" w:hAnsi="Tahoma" w:cs="Tahoma"/>
          <w:bCs/>
        </w:rPr>
        <w:t>No se permitirá el empleo de aguas estancadas procedentes de pequeñas lagunas o aquéllas que provengan de alcantarillados, pantanos o ciénagas.</w:t>
      </w:r>
    </w:p>
    <w:p w:rsidR="00D17734" w:rsidRDefault="00D17734" w:rsidP="00D17734">
      <w:pPr>
        <w:tabs>
          <w:tab w:val="left" w:pos="8711"/>
        </w:tabs>
        <w:jc w:val="both"/>
        <w:rPr>
          <w:rFonts w:ascii="Tahoma" w:hAnsi="Tahoma" w:cs="Tahoma"/>
          <w:bCs/>
        </w:rPr>
      </w:pPr>
      <w:r>
        <w:rPr>
          <w:rFonts w:ascii="Tahoma" w:hAnsi="Tahoma" w:cs="Tahoma"/>
          <w:bCs/>
        </w:rPr>
        <w:t>Toda agua de calidad dudosa deberá ser sometido al análisis respectivo y autorizado por el Supervisor de obra antes de su empleo.</w:t>
      </w:r>
    </w:p>
    <w:p w:rsidR="00D17734" w:rsidRDefault="00D17734" w:rsidP="00D17734">
      <w:pPr>
        <w:tabs>
          <w:tab w:val="left" w:pos="8711"/>
        </w:tabs>
        <w:jc w:val="both"/>
        <w:rPr>
          <w:rFonts w:ascii="Tahoma" w:hAnsi="Tahoma" w:cs="Tahoma"/>
          <w:bCs/>
        </w:rPr>
      </w:pPr>
      <w:r>
        <w:rPr>
          <w:rFonts w:ascii="Tahoma" w:hAnsi="Tahoma" w:cs="Tahoma"/>
          <w:bCs/>
        </w:rPr>
        <w:t>La temperatura del agua para la preparación del mortero deberá ser superior a 5ºC.</w:t>
      </w:r>
    </w:p>
    <w:p w:rsidR="00D17734" w:rsidRDefault="00D17734" w:rsidP="00D17734">
      <w:pPr>
        <w:tabs>
          <w:tab w:val="left" w:pos="8711"/>
        </w:tabs>
        <w:jc w:val="both"/>
        <w:rPr>
          <w:rFonts w:ascii="Tahoma" w:hAnsi="Tahoma" w:cs="Tahoma"/>
          <w:b/>
        </w:rPr>
      </w:pPr>
    </w:p>
    <w:p w:rsidR="00D17734" w:rsidRDefault="00D17734" w:rsidP="00D17734">
      <w:pPr>
        <w:tabs>
          <w:tab w:val="left" w:pos="8711"/>
        </w:tabs>
        <w:jc w:val="both"/>
        <w:rPr>
          <w:rFonts w:ascii="Tahoma" w:hAnsi="Tahoma" w:cs="Tahoma"/>
          <w:b/>
        </w:rPr>
      </w:pPr>
    </w:p>
    <w:p w:rsidR="00D17734" w:rsidRDefault="00D17734" w:rsidP="00D17734">
      <w:pPr>
        <w:tabs>
          <w:tab w:val="left" w:pos="8711"/>
        </w:tabs>
        <w:jc w:val="both"/>
        <w:rPr>
          <w:rFonts w:ascii="Tahoma" w:hAnsi="Tahoma" w:cs="Tahoma"/>
          <w:b/>
        </w:rPr>
      </w:pPr>
      <w:r>
        <w:rPr>
          <w:rFonts w:ascii="Tahoma" w:hAnsi="Tahoma" w:cs="Tahoma"/>
          <w:b/>
        </w:rPr>
        <w:t>Fierro Corrugado</w:t>
      </w:r>
    </w:p>
    <w:p w:rsidR="00D17734" w:rsidRDefault="00D17734" w:rsidP="00D17734">
      <w:pPr>
        <w:tabs>
          <w:tab w:val="left" w:pos="8711"/>
        </w:tabs>
        <w:jc w:val="both"/>
        <w:rPr>
          <w:rFonts w:ascii="Tahoma" w:hAnsi="Tahoma" w:cs="Tahoma"/>
          <w:bCs/>
        </w:rPr>
      </w:pPr>
      <w:r>
        <w:rPr>
          <w:rFonts w:ascii="Tahoma" w:hAnsi="Tahoma" w:cs="Tahoma"/>
          <w:bC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17734" w:rsidRDefault="00D17734" w:rsidP="00D17734">
      <w:pPr>
        <w:tabs>
          <w:tab w:val="left" w:pos="8711"/>
        </w:tabs>
        <w:jc w:val="both"/>
        <w:rPr>
          <w:rFonts w:ascii="Tahoma" w:hAnsi="Tahoma" w:cs="Tahoma"/>
          <w:bCs/>
        </w:rPr>
      </w:pPr>
      <w:r>
        <w:rPr>
          <w:rFonts w:ascii="Tahoma" w:hAnsi="Tahoma" w:cs="Tahoma"/>
          <w:bCs/>
        </w:rPr>
        <w:t>Las barras no presentarán defectos superficiales, grietas ni sopladuras; la sección equivalente no será inferior al 95% de la sección nominal.</w:t>
      </w:r>
    </w:p>
    <w:p w:rsidR="00D17734" w:rsidRDefault="00D17734" w:rsidP="00D17734">
      <w:pPr>
        <w:tabs>
          <w:tab w:val="left" w:pos="8711"/>
        </w:tabs>
        <w:jc w:val="both"/>
        <w:rPr>
          <w:rFonts w:ascii="Tahoma" w:hAnsi="Tahoma" w:cs="Tahoma"/>
          <w:bCs/>
        </w:rPr>
      </w:pPr>
      <w:r>
        <w:rPr>
          <w:rFonts w:ascii="Tahoma" w:hAnsi="Tahoma" w:cs="Tahoma"/>
          <w:bCs/>
        </w:rPr>
        <w:t>Los aceros de refuerzo de distintos diámetros y características se almacenarán separadamente debidamente identificados a fin de evitar la posibilidad de intercambio de barras o errores.</w:t>
      </w:r>
    </w:p>
    <w:p w:rsidR="00D17734" w:rsidRDefault="00D17734" w:rsidP="00D17734">
      <w:pPr>
        <w:tabs>
          <w:tab w:val="left" w:pos="8711"/>
        </w:tabs>
        <w:jc w:val="both"/>
        <w:rPr>
          <w:rFonts w:ascii="Tahoma" w:hAnsi="Tahoma" w:cs="Tahoma"/>
          <w:bCs/>
        </w:rPr>
      </w:pPr>
      <w:r>
        <w:rPr>
          <w:rFonts w:ascii="Tahoma" w:hAnsi="Tahoma" w:cs="Tahoma"/>
          <w:bCs/>
        </w:rPr>
        <w:t>Se prohíbe el uso de barras lisas trefiladas como armaduras para el hormigón armado, excepto en componentes de mallas electro soldadas.</w:t>
      </w:r>
    </w:p>
    <w:p w:rsidR="00D17734" w:rsidRDefault="00D17734" w:rsidP="00D17734">
      <w:pPr>
        <w:tabs>
          <w:tab w:val="left" w:pos="8711"/>
        </w:tabs>
        <w:jc w:val="both"/>
        <w:rPr>
          <w:rFonts w:ascii="Tahoma" w:hAnsi="Tahoma" w:cs="Tahoma"/>
          <w:bCs/>
        </w:rPr>
      </w:pPr>
      <w:r>
        <w:rPr>
          <w:rFonts w:ascii="Tahoma" w:hAnsi="Tahoma" w:cs="Tahoma"/>
          <w:bCs/>
        </w:rPr>
        <w:t>En caso de que el Supervisor de Obra así lo requiera, el Contratista deberá presentar certificados de calidad proporcionados por el fabricante o por un laboratorio certificado, de las partidas de acero que ingresen a la obra.</w:t>
      </w:r>
    </w:p>
    <w:p w:rsidR="00D17734" w:rsidRDefault="00D17734" w:rsidP="00D17734">
      <w:pPr>
        <w:tabs>
          <w:tab w:val="left" w:pos="8711"/>
        </w:tabs>
        <w:jc w:val="both"/>
        <w:rPr>
          <w:rFonts w:ascii="Tahoma" w:hAnsi="Tahoma" w:cs="Tahoma"/>
          <w:b/>
        </w:rPr>
      </w:pPr>
      <w:r>
        <w:rPr>
          <w:rFonts w:ascii="Tahoma" w:hAnsi="Tahoma" w:cs="Tahoma"/>
          <w:b/>
        </w:rPr>
        <w:t>Hormigones</w:t>
      </w:r>
    </w:p>
    <w:p w:rsidR="00D17734" w:rsidRDefault="00D17734" w:rsidP="00D17734">
      <w:pPr>
        <w:tabs>
          <w:tab w:val="left" w:pos="8711"/>
        </w:tabs>
        <w:jc w:val="both"/>
        <w:rPr>
          <w:rFonts w:ascii="Tahoma" w:hAnsi="Tahoma" w:cs="Tahoma"/>
        </w:rPr>
      </w:pPr>
      <w:r>
        <w:rPr>
          <w:rFonts w:ascii="Tahoma" w:hAnsi="Tahoma" w:cs="Tahoma"/>
        </w:rPr>
        <w:t xml:space="preserve">El hormigón será diseñado para tener una resistencia característica de compresión a los 28 días de mínimo </w:t>
      </w:r>
      <w:r>
        <w:rPr>
          <w:rFonts w:ascii="Tahoma" w:hAnsi="Tahoma" w:cs="Tahoma"/>
          <w:b/>
        </w:rPr>
        <w:t>210 kg/cm2</w:t>
      </w:r>
      <w:r>
        <w:rPr>
          <w:rFonts w:ascii="Tahoma" w:hAnsi="Tahoma" w:cs="Tahoma"/>
        </w:rPr>
        <w:t xml:space="preserve"> o la resistencia característica que se indique en los planos constructivos o memoria de cálculo.</w:t>
      </w:r>
    </w:p>
    <w:p w:rsidR="00D17734" w:rsidRDefault="00D17734" w:rsidP="00D17734">
      <w:pPr>
        <w:tabs>
          <w:tab w:val="left" w:pos="8711"/>
        </w:tabs>
        <w:jc w:val="both"/>
        <w:rPr>
          <w:rFonts w:ascii="Tahoma" w:hAnsi="Tahoma" w:cs="Tahoma"/>
        </w:rPr>
      </w:pPr>
      <w:r>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rsidR="00D17734" w:rsidRDefault="00D17734" w:rsidP="00D17734">
      <w:pPr>
        <w:tabs>
          <w:tab w:val="left" w:pos="8711"/>
        </w:tabs>
        <w:jc w:val="both"/>
        <w:rPr>
          <w:rFonts w:ascii="Tahoma" w:hAnsi="Tahoma" w:cs="Tahoma"/>
        </w:rPr>
      </w:pPr>
      <w:r>
        <w:rPr>
          <w:rFonts w:ascii="Tahoma" w:hAnsi="Tahoma" w:cs="Tahoma"/>
        </w:rPr>
        <w:t>Para el diseño de la mezcla se podrá utilizar la siguiente relación para estimar la resistencia media:</w:t>
      </w:r>
    </w:p>
    <w:p w:rsidR="00D17734" w:rsidRDefault="00D17734" w:rsidP="00D17734">
      <w:pPr>
        <w:tabs>
          <w:tab w:val="left" w:pos="8711"/>
        </w:tabs>
        <w:jc w:val="center"/>
        <w:rPr>
          <w:rFonts w:ascii="Tahoma" w:hAnsi="Tahoma" w:cs="Tahoma"/>
          <w:lang w:val="pt-BR"/>
        </w:rPr>
      </w:pPr>
      <w:r>
        <w:rPr>
          <w:rFonts w:ascii="Tahoma" w:hAnsi="Tahoma" w:cs="Tahoma"/>
          <w:lang w:val="pt-BR"/>
        </w:rPr>
        <w:t>Fck = Fcm (1 – 1,64*</w:t>
      </w:r>
      <w:r>
        <w:rPr>
          <w:rFonts w:ascii="Tahoma" w:hAnsi="Tahoma" w:cs="Tahoma"/>
          <w:i/>
          <w:lang w:val="pt-BR"/>
        </w:rPr>
        <w:t xml:space="preserve"> </w:t>
      </w:r>
      <m:oMath>
        <m:r>
          <w:rPr>
            <w:rFonts w:ascii="Cambria Math" w:hAnsi="Cambria Math" w:cs="Tahoma"/>
            <w:lang w:val="pt-BR"/>
          </w:rPr>
          <m:t>δ</m:t>
        </m:r>
      </m:oMath>
      <w:r>
        <w:rPr>
          <w:rFonts w:ascii="Tahoma" w:hAnsi="Tahoma" w:cs="Tahoma"/>
          <w:lang w:val="pt-BR"/>
        </w:rPr>
        <w:t>)</w:t>
      </w:r>
    </w:p>
    <w:p w:rsidR="00D17734" w:rsidRDefault="00D17734" w:rsidP="00D17734">
      <w:pPr>
        <w:tabs>
          <w:tab w:val="left" w:pos="8711"/>
        </w:tabs>
        <w:jc w:val="both"/>
        <w:rPr>
          <w:rFonts w:ascii="Tahoma" w:hAnsi="Tahoma" w:cs="Tahoma"/>
          <w:lang w:val="pt-BR"/>
        </w:rPr>
      </w:pPr>
      <w:r>
        <w:rPr>
          <w:rFonts w:ascii="Tahoma" w:hAnsi="Tahoma" w:cs="Tahoma"/>
          <w:lang w:val="pt-BR"/>
        </w:rPr>
        <w:t>Donde:</w:t>
      </w:r>
    </w:p>
    <w:p w:rsidR="00D17734" w:rsidRDefault="00D17734" w:rsidP="00756B31">
      <w:pPr>
        <w:widowControl w:val="0"/>
        <w:numPr>
          <w:ilvl w:val="0"/>
          <w:numId w:val="84"/>
        </w:numPr>
        <w:tabs>
          <w:tab w:val="left" w:pos="8711"/>
        </w:tabs>
        <w:autoSpaceDE w:val="0"/>
        <w:autoSpaceDN w:val="0"/>
        <w:jc w:val="both"/>
        <w:rPr>
          <w:rFonts w:ascii="Tahoma" w:hAnsi="Tahoma" w:cs="Tahoma"/>
        </w:rPr>
      </w:pPr>
      <w:r>
        <w:rPr>
          <w:rFonts w:ascii="Tahoma" w:hAnsi="Tahoma" w:cs="Tahoma"/>
        </w:rPr>
        <w:t>Fck = Resistencia característica indica en el proyecto o planos constructivos</w:t>
      </w:r>
    </w:p>
    <w:p w:rsidR="00D17734" w:rsidRDefault="00D17734" w:rsidP="00756B31">
      <w:pPr>
        <w:widowControl w:val="0"/>
        <w:numPr>
          <w:ilvl w:val="0"/>
          <w:numId w:val="84"/>
        </w:numPr>
        <w:tabs>
          <w:tab w:val="left" w:pos="8711"/>
        </w:tabs>
        <w:autoSpaceDE w:val="0"/>
        <w:autoSpaceDN w:val="0"/>
        <w:jc w:val="both"/>
        <w:rPr>
          <w:rFonts w:ascii="Tahoma" w:hAnsi="Tahoma" w:cs="Tahoma"/>
        </w:rPr>
      </w:pPr>
      <w:r>
        <w:rPr>
          <w:rFonts w:ascii="Tahoma" w:hAnsi="Tahoma" w:cs="Tahoma"/>
        </w:rPr>
        <w:t>Fcm = Resistencia media.</w:t>
      </w:r>
    </w:p>
    <w:p w:rsidR="00D17734" w:rsidRDefault="00D17734" w:rsidP="00756B31">
      <w:pPr>
        <w:widowControl w:val="0"/>
        <w:numPr>
          <w:ilvl w:val="0"/>
          <w:numId w:val="84"/>
        </w:numPr>
        <w:tabs>
          <w:tab w:val="left" w:pos="8711"/>
        </w:tabs>
        <w:autoSpaceDE w:val="0"/>
        <w:autoSpaceDN w:val="0"/>
        <w:jc w:val="both"/>
        <w:rPr>
          <w:rFonts w:ascii="Tahoma" w:hAnsi="Tahoma" w:cs="Tahoma"/>
        </w:rPr>
      </w:pPr>
      <m:oMath>
        <m:r>
          <w:rPr>
            <w:rFonts w:ascii="Cambria Math" w:hAnsi="Cambria Math" w:cs="Tahoma"/>
            <w:lang w:val="pt-BR"/>
          </w:rPr>
          <m:t>δ</m:t>
        </m:r>
      </m:oMath>
      <w:r>
        <w:rPr>
          <w:rFonts w:ascii="Tahoma" w:hAnsi="Tahoma" w:cs="Tahoma"/>
        </w:rPr>
        <w:t xml:space="preserve"> = Coeficiente de variación de la resistencia expresada como número decimal, que deberá tomarse igual o mayor a 0,20.</w:t>
      </w:r>
    </w:p>
    <w:p w:rsidR="00D17734" w:rsidRDefault="00D17734" w:rsidP="00756B31">
      <w:pPr>
        <w:widowControl w:val="0"/>
        <w:numPr>
          <w:ilvl w:val="0"/>
          <w:numId w:val="84"/>
        </w:numPr>
        <w:tabs>
          <w:tab w:val="left" w:pos="8711"/>
        </w:tabs>
        <w:autoSpaceDE w:val="0"/>
        <w:autoSpaceDN w:val="0"/>
        <w:jc w:val="both"/>
        <w:rPr>
          <w:rFonts w:ascii="Tahoma" w:hAnsi="Tahoma" w:cs="Tahoma"/>
        </w:rPr>
      </w:pPr>
      <w:r>
        <w:rPr>
          <w:rFonts w:ascii="Tahoma" w:hAnsi="Tahoma" w:cs="Tahoma"/>
        </w:rPr>
        <w:t>1,64 = Coeficiente correspondiente al cuantío 5 %.</w:t>
      </w:r>
    </w:p>
    <w:p w:rsidR="00D17734" w:rsidRDefault="00D17734" w:rsidP="00D17734">
      <w:pPr>
        <w:tabs>
          <w:tab w:val="left" w:pos="8711"/>
        </w:tabs>
        <w:jc w:val="both"/>
        <w:rPr>
          <w:rFonts w:ascii="Tahoma" w:hAnsi="Tahoma" w:cs="Tahoma"/>
        </w:rPr>
      </w:pPr>
      <w:r>
        <w:rPr>
          <w:rFonts w:ascii="Tahoma" w:hAnsi="Tahoma" w:cs="Tahoma"/>
        </w:rPr>
        <w:t>Pero también se podrá usar las tablas de la norma CBH-87 para estimar el Fcm que sirva para el diseño de la mezcla.</w:t>
      </w:r>
    </w:p>
    <w:p w:rsidR="00D17734" w:rsidRDefault="00D17734" w:rsidP="00D17734">
      <w:pPr>
        <w:tabs>
          <w:tab w:val="left" w:pos="8711"/>
        </w:tabs>
        <w:jc w:val="both"/>
        <w:rPr>
          <w:rFonts w:ascii="Tahoma" w:hAnsi="Tahoma" w:cs="Tahoma"/>
        </w:rPr>
      </w:pPr>
      <w:r>
        <w:rPr>
          <w:rFonts w:ascii="Tahoma" w:hAnsi="Tahoma" w:cs="Tahoma"/>
        </w:rPr>
        <w:t xml:space="preserve">El contratista deberá garantizar la buena ejecución de los hormigones en obra, la resistencia y durabilidad del mismo. </w:t>
      </w:r>
    </w:p>
    <w:p w:rsidR="00D17734" w:rsidRDefault="00D17734" w:rsidP="00D17734">
      <w:pPr>
        <w:tabs>
          <w:tab w:val="left" w:pos="8711"/>
        </w:tabs>
        <w:jc w:val="both"/>
        <w:rPr>
          <w:rFonts w:ascii="Tahoma" w:hAnsi="Tahoma" w:cs="Tahoma"/>
          <w:b/>
          <w:bCs/>
        </w:rPr>
      </w:pPr>
      <w:r>
        <w:rPr>
          <w:rFonts w:ascii="Tahoma" w:hAnsi="Tahoma" w:cs="Tahoma"/>
          <w:b/>
          <w:bCs/>
        </w:rPr>
        <w:t>FORMA DE EJECUCIÓN. –</w:t>
      </w:r>
    </w:p>
    <w:p w:rsidR="00D17734" w:rsidRDefault="00D17734" w:rsidP="00D17734">
      <w:pPr>
        <w:tabs>
          <w:tab w:val="left" w:pos="8711"/>
        </w:tabs>
        <w:jc w:val="both"/>
        <w:rPr>
          <w:rFonts w:ascii="Tahoma" w:hAnsi="Tahoma" w:cs="Tahoma"/>
        </w:rPr>
      </w:pPr>
      <w:r>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rsidR="00D17734" w:rsidRDefault="00D17734" w:rsidP="00D17734">
      <w:pPr>
        <w:tabs>
          <w:tab w:val="left" w:pos="8711"/>
        </w:tabs>
        <w:jc w:val="both"/>
        <w:rPr>
          <w:rFonts w:ascii="Tahoma" w:hAnsi="Tahoma" w:cs="Tahoma"/>
        </w:rPr>
      </w:pPr>
      <w:r>
        <w:rPr>
          <w:rFonts w:ascii="Tahoma" w:hAnsi="Tahoma" w:cs="Tahoma"/>
        </w:rPr>
        <w:t>En general, se deberán cumplir con las siguientes directrices referidas a la ejecución:</w:t>
      </w:r>
    </w:p>
    <w:p w:rsidR="00D17734" w:rsidRDefault="00D17734" w:rsidP="00D17734">
      <w:pPr>
        <w:tabs>
          <w:tab w:val="left" w:pos="8711"/>
        </w:tabs>
        <w:jc w:val="both"/>
        <w:rPr>
          <w:rFonts w:ascii="Tahoma" w:hAnsi="Tahoma" w:cs="Tahoma"/>
        </w:rPr>
      </w:pPr>
      <w:r>
        <w:rPr>
          <w:rFonts w:ascii="Tahoma" w:hAnsi="Tahoma" w:cs="Tahoma"/>
          <w:b/>
        </w:rPr>
        <w:t>Limpieza y Preparación</w:t>
      </w:r>
    </w:p>
    <w:p w:rsidR="00D17734" w:rsidRDefault="00D17734" w:rsidP="00D17734">
      <w:pPr>
        <w:tabs>
          <w:tab w:val="left" w:pos="8711"/>
        </w:tabs>
        <w:jc w:val="both"/>
        <w:rPr>
          <w:rFonts w:ascii="Tahoma" w:hAnsi="Tahoma" w:cs="Tahoma"/>
        </w:rPr>
      </w:pPr>
      <w:r>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D17734" w:rsidRDefault="00D17734" w:rsidP="00D17734">
      <w:pPr>
        <w:tabs>
          <w:tab w:val="left" w:pos="8711"/>
        </w:tabs>
        <w:jc w:val="both"/>
        <w:rPr>
          <w:rFonts w:ascii="Tahoma" w:hAnsi="Tahoma" w:cs="Tahoma"/>
        </w:rPr>
      </w:pPr>
      <w:r>
        <w:rPr>
          <w:rFonts w:ascii="Tahoma" w:hAnsi="Tahoma" w:cs="Tahoma"/>
        </w:rPr>
        <w:t>Luego de haber emparejado el fondo de la excavación se deberá vaciar una capa de hormigón pobre con dosificación 1:3:5 en un espesor de 5 cm.</w:t>
      </w:r>
    </w:p>
    <w:p w:rsidR="00D17734" w:rsidRDefault="00D17734" w:rsidP="00D17734">
      <w:pPr>
        <w:tabs>
          <w:tab w:val="left" w:pos="8711"/>
        </w:tabs>
        <w:jc w:val="both"/>
        <w:rPr>
          <w:rFonts w:ascii="Tahoma" w:hAnsi="Tahoma" w:cs="Tahoma"/>
          <w:b/>
        </w:rPr>
      </w:pPr>
      <w:r>
        <w:rPr>
          <w:rFonts w:ascii="Tahoma" w:hAnsi="Tahoma" w:cs="Tahoma"/>
          <w:b/>
        </w:rPr>
        <w:t>Encofrados</w:t>
      </w:r>
    </w:p>
    <w:p w:rsidR="00D17734" w:rsidRDefault="00D17734" w:rsidP="00D17734">
      <w:pPr>
        <w:tabs>
          <w:tab w:val="left" w:pos="8711"/>
        </w:tabs>
        <w:jc w:val="both"/>
        <w:rPr>
          <w:rFonts w:ascii="Tahoma" w:hAnsi="Tahoma" w:cs="Tahoma"/>
        </w:rPr>
      </w:pPr>
      <w:r>
        <w:rPr>
          <w:rFonts w:ascii="Tahoma" w:hAnsi="Tahoma" w:cs="Tahoma"/>
        </w:rPr>
        <w:t>Los encofrados podrán ser de madera, metálicos u otro material lo suficientemente rígido, estanco y estable.</w:t>
      </w:r>
    </w:p>
    <w:p w:rsidR="00D17734" w:rsidRDefault="00D17734" w:rsidP="00D17734">
      <w:pPr>
        <w:tabs>
          <w:tab w:val="left" w:pos="8711"/>
        </w:tabs>
        <w:jc w:val="both"/>
        <w:rPr>
          <w:rFonts w:ascii="Tahoma" w:hAnsi="Tahoma" w:cs="Tahoma"/>
        </w:rPr>
      </w:pPr>
      <w:r>
        <w:rPr>
          <w:rFonts w:ascii="Tahoma" w:hAnsi="Tahoma" w:cs="Tahoma"/>
        </w:rPr>
        <w:t>Serán armados o ensamblados de tal forma que permitan garantizar que la construcción de los elementos de hormigón armado tenga las dimensiones y secciones conforme a planos constructivos.</w:t>
      </w:r>
    </w:p>
    <w:p w:rsidR="00D17734" w:rsidRDefault="00D17734" w:rsidP="00D17734">
      <w:pPr>
        <w:tabs>
          <w:tab w:val="left" w:pos="8711"/>
        </w:tabs>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rsidR="00D17734" w:rsidRDefault="00D17734" w:rsidP="00D17734">
      <w:pPr>
        <w:tabs>
          <w:tab w:val="left" w:pos="8711"/>
        </w:tabs>
        <w:jc w:val="both"/>
        <w:rPr>
          <w:rFonts w:ascii="Tahoma" w:hAnsi="Tahoma" w:cs="Tahoma"/>
        </w:rPr>
      </w:pPr>
      <w:r>
        <w:rPr>
          <w:rFonts w:ascii="Tahoma" w:hAnsi="Tahoma" w:cs="Tahoma"/>
        </w:rPr>
        <w:t>Los encofrados deberán ser estancos a fin de evitar el empobrecimiento del hormigón por escurrimiento del agua.</w:t>
      </w:r>
    </w:p>
    <w:p w:rsidR="00D17734" w:rsidRDefault="00D17734" w:rsidP="00D17734">
      <w:pPr>
        <w:tabs>
          <w:tab w:val="left" w:pos="8711"/>
        </w:tabs>
        <w:jc w:val="both"/>
        <w:rPr>
          <w:rFonts w:ascii="Tahoma" w:hAnsi="Tahoma" w:cs="Tahoma"/>
        </w:rPr>
      </w:pPr>
      <w:r>
        <w:rPr>
          <w:rFonts w:ascii="Tahoma" w:hAnsi="Tahoma" w:cs="Tahoma"/>
        </w:rPr>
        <w:t>En casos que el Supervisor de Obra vea conveniente, solicitara al Contratista las respectivas verificaciones estructurales del encofrado de manera previa.</w:t>
      </w:r>
    </w:p>
    <w:p w:rsidR="00D17734" w:rsidRDefault="00D17734" w:rsidP="00D17734">
      <w:pPr>
        <w:tabs>
          <w:tab w:val="left" w:pos="8711"/>
        </w:tabs>
        <w:jc w:val="both"/>
        <w:rPr>
          <w:rFonts w:ascii="Tahoma" w:hAnsi="Tahoma" w:cs="Tahoma"/>
        </w:rPr>
      </w:pPr>
      <w:r>
        <w:rPr>
          <w:rFonts w:ascii="Tahoma" w:hAnsi="Tahoma" w:cs="Tahoma"/>
        </w:rPr>
        <w:t>Cuando el Supervisor de Obra compruebe que los encofrados presentan defectos, postergará el día del vaciado o interrumpirá las operaciones de vaciado hasta que las deficiencias sean corregidas.</w:t>
      </w:r>
    </w:p>
    <w:p w:rsidR="00D17734" w:rsidRDefault="00D17734" w:rsidP="00D17734">
      <w:pPr>
        <w:tabs>
          <w:tab w:val="left" w:pos="8711"/>
        </w:tabs>
        <w:jc w:val="both"/>
        <w:rPr>
          <w:rFonts w:ascii="Tahoma" w:hAnsi="Tahoma" w:cs="Tahoma"/>
        </w:rPr>
      </w:pPr>
      <w:r>
        <w:rPr>
          <w:rFonts w:ascii="Tahoma" w:hAnsi="Tahoma" w:cs="Tahoma"/>
        </w:rPr>
        <w:t>Si se preveen varios usos de los encofrados, estos deberán limpiarse y repararse perfectamente antes de su nuevo uso. El número máximo de usos será el indicado en el proyecto.</w:t>
      </w:r>
    </w:p>
    <w:p w:rsidR="00D17734" w:rsidRDefault="00D17734" w:rsidP="00D17734">
      <w:pPr>
        <w:tabs>
          <w:tab w:val="left" w:pos="8711"/>
        </w:tabs>
        <w:jc w:val="both"/>
        <w:rPr>
          <w:rFonts w:ascii="Tahoma" w:hAnsi="Tahoma" w:cs="Tahoma"/>
          <w:b/>
        </w:rPr>
      </w:pPr>
      <w:r>
        <w:rPr>
          <w:rFonts w:ascii="Tahoma" w:hAnsi="Tahoma" w:cs="Tahoma"/>
          <w:b/>
        </w:rPr>
        <w:t>Limpieza y colocación de Fierros Corrugados</w:t>
      </w:r>
    </w:p>
    <w:p w:rsidR="00D17734" w:rsidRDefault="00D17734" w:rsidP="00D17734">
      <w:pPr>
        <w:tabs>
          <w:tab w:val="left" w:pos="8711"/>
        </w:tabs>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rsidR="00D17734" w:rsidRDefault="00D17734" w:rsidP="00D17734">
      <w:pPr>
        <w:tabs>
          <w:tab w:val="left" w:pos="8711"/>
        </w:tabs>
        <w:jc w:val="both"/>
        <w:rPr>
          <w:rFonts w:ascii="Tahoma" w:hAnsi="Tahoma" w:cs="Tahoma"/>
        </w:rPr>
      </w:pPr>
      <w:r>
        <w:rPr>
          <w:rFonts w:ascii="Tahoma" w:hAnsi="Tahoma" w:cs="Tahoma"/>
        </w:rPr>
        <w:t>Si a momento de colocar el hormigón existieran barras con mortero u hormigón endurecido, éstos se deberán eliminar completamente.</w:t>
      </w:r>
    </w:p>
    <w:p w:rsidR="00D17734" w:rsidRDefault="00D17734" w:rsidP="00D17734">
      <w:pPr>
        <w:tabs>
          <w:tab w:val="left" w:pos="8711"/>
        </w:tabs>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Supervisor de Obra.</w:t>
      </w:r>
    </w:p>
    <w:p w:rsidR="00D17734" w:rsidRDefault="00D17734" w:rsidP="00D17734">
      <w:pPr>
        <w:tabs>
          <w:tab w:val="left" w:pos="8711"/>
        </w:tabs>
        <w:jc w:val="both"/>
        <w:rPr>
          <w:rFonts w:ascii="Tahoma" w:hAnsi="Tahoma" w:cs="Tahoma"/>
        </w:rPr>
      </w:pPr>
      <w:r>
        <w:rPr>
          <w:rFonts w:ascii="Tahoma" w:hAnsi="Tahoma" w:cs="Tahom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w:t>
      </w:r>
    </w:p>
    <w:p w:rsidR="00D17734" w:rsidRDefault="00D17734" w:rsidP="00D17734">
      <w:pPr>
        <w:tabs>
          <w:tab w:val="left" w:pos="8711"/>
        </w:tabs>
        <w:jc w:val="both"/>
        <w:rPr>
          <w:rFonts w:ascii="Tahoma" w:hAnsi="Tahoma" w:cs="Tahoma"/>
        </w:rPr>
      </w:pPr>
      <w:r>
        <w:rPr>
          <w:rFonts w:ascii="Tahoma" w:hAnsi="Tahoma" w:cs="Tahoma"/>
        </w:rPr>
        <w:t>Se colocarán en número suficiente para conseguir las posiciones adecuadas, quedando terminantemente prohibido el uso de piedras como separadores.</w:t>
      </w:r>
    </w:p>
    <w:p w:rsidR="00D17734" w:rsidRDefault="00D17734" w:rsidP="00D17734">
      <w:pPr>
        <w:tabs>
          <w:tab w:val="left" w:pos="8711"/>
        </w:tabs>
        <w:jc w:val="both"/>
        <w:rPr>
          <w:rFonts w:ascii="Tahoma" w:hAnsi="Tahoma" w:cs="Tahoma"/>
        </w:rPr>
      </w:pPr>
      <w:r>
        <w:rPr>
          <w:rFonts w:ascii="Tahoma" w:hAnsi="Tahoma" w:cs="Tahoma"/>
        </w:rPr>
        <w:t>En caso de no especificarse los recubrimientos en los planos, se aplicarán los siguientes:</w:t>
      </w:r>
    </w:p>
    <w:p w:rsidR="00D17734" w:rsidRDefault="00D17734" w:rsidP="00756B31">
      <w:pPr>
        <w:widowControl w:val="0"/>
        <w:numPr>
          <w:ilvl w:val="0"/>
          <w:numId w:val="80"/>
        </w:numPr>
        <w:tabs>
          <w:tab w:val="left" w:pos="8711"/>
        </w:tabs>
        <w:autoSpaceDE w:val="0"/>
        <w:autoSpaceDN w:val="0"/>
        <w:jc w:val="both"/>
        <w:rPr>
          <w:rFonts w:ascii="Tahoma" w:hAnsi="Tahoma" w:cs="Tahoma"/>
        </w:rPr>
      </w:pPr>
      <w:r>
        <w:rPr>
          <w:rFonts w:ascii="Tahoma" w:hAnsi="Tahoma" w:cs="Tahoma"/>
        </w:rPr>
        <w:t>Ambientes interiores protegidos:                                  1.0 a 1.5   cm.</w:t>
      </w:r>
    </w:p>
    <w:p w:rsidR="00D17734" w:rsidRDefault="00D17734" w:rsidP="00756B31">
      <w:pPr>
        <w:widowControl w:val="0"/>
        <w:numPr>
          <w:ilvl w:val="0"/>
          <w:numId w:val="80"/>
        </w:numPr>
        <w:tabs>
          <w:tab w:val="left" w:pos="8711"/>
        </w:tabs>
        <w:autoSpaceDE w:val="0"/>
        <w:autoSpaceDN w:val="0"/>
        <w:jc w:val="both"/>
        <w:rPr>
          <w:rFonts w:ascii="Tahoma" w:hAnsi="Tahoma" w:cs="Tahoma"/>
        </w:rPr>
      </w:pPr>
      <w:r>
        <w:rPr>
          <w:rFonts w:ascii="Tahoma" w:hAnsi="Tahoma" w:cs="Tahoma"/>
        </w:rPr>
        <w:t>Elementos expuestos a la atmósfera normal:                 1.5 a 2.0   cm.</w:t>
      </w:r>
    </w:p>
    <w:p w:rsidR="00D17734" w:rsidRDefault="00D17734" w:rsidP="00756B31">
      <w:pPr>
        <w:widowControl w:val="0"/>
        <w:numPr>
          <w:ilvl w:val="0"/>
          <w:numId w:val="80"/>
        </w:numPr>
        <w:tabs>
          <w:tab w:val="left" w:pos="8711"/>
        </w:tabs>
        <w:autoSpaceDE w:val="0"/>
        <w:autoSpaceDN w:val="0"/>
        <w:jc w:val="both"/>
        <w:rPr>
          <w:rFonts w:ascii="Tahoma" w:hAnsi="Tahoma" w:cs="Tahoma"/>
        </w:rPr>
      </w:pPr>
      <w:r>
        <w:rPr>
          <w:rFonts w:ascii="Tahoma" w:hAnsi="Tahoma" w:cs="Tahoma"/>
        </w:rPr>
        <w:t>Elementos expuestos a la atmósfera húmeda:               2.0 a 2.5   cm.</w:t>
      </w:r>
    </w:p>
    <w:p w:rsidR="00D17734" w:rsidRDefault="00D17734" w:rsidP="00756B31">
      <w:pPr>
        <w:widowControl w:val="0"/>
        <w:numPr>
          <w:ilvl w:val="0"/>
          <w:numId w:val="80"/>
        </w:numPr>
        <w:tabs>
          <w:tab w:val="left" w:pos="8711"/>
        </w:tabs>
        <w:autoSpaceDE w:val="0"/>
        <w:autoSpaceDN w:val="0"/>
        <w:jc w:val="both"/>
        <w:rPr>
          <w:rFonts w:ascii="Tahoma" w:hAnsi="Tahoma" w:cs="Tahoma"/>
        </w:rPr>
      </w:pPr>
      <w:r>
        <w:rPr>
          <w:rFonts w:ascii="Tahoma" w:hAnsi="Tahoma" w:cs="Tahoma"/>
        </w:rPr>
        <w:t>Elementos expuestos a la atmósfera corrosiva:              3.0 a 3.5   cm.</w:t>
      </w:r>
    </w:p>
    <w:p w:rsidR="00D17734" w:rsidRDefault="00D17734" w:rsidP="00D17734">
      <w:pPr>
        <w:tabs>
          <w:tab w:val="left" w:pos="8711"/>
        </w:tabs>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rsidR="00D17734" w:rsidRDefault="00D17734" w:rsidP="00D17734">
      <w:pPr>
        <w:tabs>
          <w:tab w:val="left" w:pos="8711"/>
        </w:tabs>
        <w:jc w:val="both"/>
        <w:rPr>
          <w:rFonts w:ascii="Tahoma" w:hAnsi="Tahoma" w:cs="Tahoma"/>
        </w:rPr>
      </w:pPr>
      <w:r>
        <w:rPr>
          <w:rFonts w:ascii="Tahoma" w:hAnsi="Tahoma" w:cs="Tahoma"/>
        </w:rPr>
        <w:t>Todos los cruces de barras deberán atarse en forma adecuada con alambre de amarre o accesorios previamente aprobados.</w:t>
      </w:r>
    </w:p>
    <w:p w:rsidR="00D17734" w:rsidRDefault="00D17734" w:rsidP="00D17734">
      <w:pPr>
        <w:tabs>
          <w:tab w:val="left" w:pos="8711"/>
        </w:tabs>
        <w:jc w:val="both"/>
        <w:rPr>
          <w:rFonts w:ascii="Tahoma" w:hAnsi="Tahoma" w:cs="Tahoma"/>
        </w:rPr>
      </w:pPr>
      <w:r>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rsidR="00D17734" w:rsidRDefault="00D17734" w:rsidP="00D17734">
      <w:pPr>
        <w:tabs>
          <w:tab w:val="left" w:pos="8711"/>
        </w:tabs>
        <w:jc w:val="both"/>
        <w:rPr>
          <w:rFonts w:ascii="Tahoma" w:hAnsi="Tahoma" w:cs="Tahoma"/>
          <w:b/>
        </w:rPr>
      </w:pPr>
      <w:r>
        <w:rPr>
          <w:rFonts w:ascii="Tahoma" w:hAnsi="Tahoma" w:cs="Tahoma"/>
          <w:b/>
        </w:rPr>
        <w:t>Armado de Fierros Corrugados</w:t>
      </w:r>
    </w:p>
    <w:p w:rsidR="00D17734" w:rsidRDefault="00D17734" w:rsidP="00D17734">
      <w:pPr>
        <w:tabs>
          <w:tab w:val="left" w:pos="8711"/>
        </w:tabs>
        <w:jc w:val="both"/>
        <w:rPr>
          <w:rFonts w:ascii="Tahoma" w:hAnsi="Tahoma" w:cs="Tahoma"/>
        </w:rPr>
      </w:pPr>
      <w:r>
        <w:rPr>
          <w:rFonts w:ascii="Tahoma" w:hAnsi="Tahoma" w:cs="Tahoma"/>
        </w:rPr>
        <w:t>El armado de las barras de acero corrugado a usarse en el presente ítem deberá cumplir con la norma CBH-87 complementadas las normas IBNORCA en cuanto a control de calidad de la ejecución.</w:t>
      </w:r>
    </w:p>
    <w:p w:rsidR="00D17734" w:rsidRDefault="00D17734" w:rsidP="00D17734">
      <w:pPr>
        <w:tabs>
          <w:tab w:val="left" w:pos="8711"/>
        </w:tabs>
        <w:jc w:val="both"/>
        <w:rPr>
          <w:rFonts w:ascii="Tahoma" w:hAnsi="Tahoma" w:cs="Tahoma"/>
        </w:rPr>
      </w:pPr>
      <w:r>
        <w:rPr>
          <w:rFonts w:ascii="Tahoma" w:hAnsi="Tahoma" w:cs="Tahoma"/>
        </w:rPr>
        <w:t>Se dispondrá un sitio específico en la obra para el doblado y preparación de armaduras con las herramientas adecuadas.</w:t>
      </w:r>
    </w:p>
    <w:p w:rsidR="00D17734" w:rsidRDefault="00D17734" w:rsidP="00D17734">
      <w:pPr>
        <w:tabs>
          <w:tab w:val="left" w:pos="8711"/>
        </w:tabs>
        <w:jc w:val="both"/>
        <w:rPr>
          <w:rFonts w:ascii="Tahoma" w:hAnsi="Tahoma" w:cs="Tahoma"/>
        </w:rPr>
      </w:pPr>
      <w:r>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17734" w:rsidRDefault="00D17734" w:rsidP="00D17734">
      <w:pPr>
        <w:tabs>
          <w:tab w:val="left" w:pos="8711"/>
        </w:tabs>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rsidR="00D17734" w:rsidRDefault="00D17734" w:rsidP="00D17734">
      <w:pPr>
        <w:tabs>
          <w:tab w:val="left" w:pos="8711"/>
        </w:tabs>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rsidR="00D17734" w:rsidRDefault="00D17734" w:rsidP="00D17734">
      <w:pPr>
        <w:tabs>
          <w:tab w:val="left" w:pos="8711"/>
        </w:tabs>
        <w:jc w:val="both"/>
        <w:rPr>
          <w:rFonts w:ascii="Tahoma" w:hAnsi="Tahoma" w:cs="Tahoma"/>
        </w:rPr>
      </w:pPr>
      <w:r>
        <w:rPr>
          <w:rFonts w:ascii="Tahoma" w:hAnsi="Tahoma" w:cs="Tahoma"/>
        </w:rPr>
        <w:t>El radio mínimo de doblado, así como las longitudes de patillas y ganchos, deberá respetar lo indicado en planos constructivos y la normativa CBH-87.</w:t>
      </w:r>
    </w:p>
    <w:p w:rsidR="00D17734" w:rsidRDefault="00D17734" w:rsidP="00D17734">
      <w:pPr>
        <w:tabs>
          <w:tab w:val="left" w:pos="8711"/>
        </w:tabs>
        <w:jc w:val="both"/>
        <w:rPr>
          <w:rFonts w:ascii="Tahoma" w:hAnsi="Tahoma" w:cs="Tahoma"/>
        </w:rPr>
      </w:pPr>
      <w:r>
        <w:rPr>
          <w:rFonts w:ascii="Tahoma" w:hAnsi="Tahoma" w:cs="Tahoma"/>
        </w:rPr>
        <w:t>Queda terminantemente prohibido el empleo de aceros de diferentes tipos en una misma sección, salvo ello sea debidamente justificado por el Contratista y aprobado por el Supervisor de Obra.</w:t>
      </w:r>
    </w:p>
    <w:p w:rsidR="00D17734" w:rsidRDefault="00D17734" w:rsidP="00D17734">
      <w:pPr>
        <w:tabs>
          <w:tab w:val="left" w:pos="8711"/>
        </w:tabs>
        <w:jc w:val="both"/>
        <w:rPr>
          <w:rFonts w:ascii="Tahoma" w:hAnsi="Tahoma" w:cs="Tahoma"/>
        </w:rPr>
      </w:pPr>
      <w:r>
        <w:rPr>
          <w:rFonts w:ascii="Tahoma" w:hAnsi="Tahoma" w:cs="Tahoma"/>
        </w:rPr>
        <w:t>Todas las herramientas a emplearse para el cortado, amarre y doblado de fierro, serán proporcionados por el Contratista en condiciones adecuadas y de manera oportuna.</w:t>
      </w:r>
    </w:p>
    <w:p w:rsidR="00D17734" w:rsidRDefault="00D17734" w:rsidP="00D17734">
      <w:pPr>
        <w:tabs>
          <w:tab w:val="left" w:pos="8711"/>
        </w:tabs>
        <w:jc w:val="both"/>
        <w:rPr>
          <w:rFonts w:ascii="Tahoma" w:hAnsi="Tahoma" w:cs="Tahoma"/>
        </w:rPr>
      </w:pPr>
      <w:r>
        <w:rPr>
          <w:rFonts w:ascii="Tahoma" w:hAnsi="Tahoma" w:cs="Tahoma"/>
        </w:rPr>
        <w:t xml:space="preserve">En ningún caso la cuantía geométrica del acero de refuerzo longitudinal será inferior a 4 por mil, ni tampoco los estribos estarán separados más de 17,5cm. </w:t>
      </w:r>
    </w:p>
    <w:p w:rsidR="00D17734" w:rsidRDefault="00D17734" w:rsidP="00D17734">
      <w:pPr>
        <w:tabs>
          <w:tab w:val="left" w:pos="8711"/>
        </w:tabs>
        <w:jc w:val="both"/>
        <w:rPr>
          <w:rFonts w:ascii="Tahoma" w:hAnsi="Tahoma" w:cs="Tahoma"/>
          <w:b/>
        </w:rPr>
      </w:pPr>
      <w:r>
        <w:rPr>
          <w:rFonts w:ascii="Tahoma" w:hAnsi="Tahoma" w:cs="Tahoma"/>
          <w:b/>
        </w:rPr>
        <w:t>Empalmes en las barras</w:t>
      </w:r>
    </w:p>
    <w:p w:rsidR="00D17734" w:rsidRDefault="00D17734" w:rsidP="00D17734">
      <w:pPr>
        <w:tabs>
          <w:tab w:val="left" w:pos="8711"/>
        </w:tabs>
        <w:jc w:val="both"/>
        <w:rPr>
          <w:rFonts w:ascii="Tahoma" w:hAnsi="Tahoma" w:cs="Tahoma"/>
        </w:rPr>
      </w:pPr>
      <w:r>
        <w:rPr>
          <w:rFonts w:ascii="Tahoma" w:hAnsi="Tahoma" w:cs="Tahoma"/>
        </w:rPr>
        <w:t>Se ejecutarán los empalmes en los sectores donde estén expresamente indicado en planos constructivos o instruido por el Supervisor de Obra.</w:t>
      </w:r>
    </w:p>
    <w:p w:rsidR="00D17734" w:rsidRDefault="00D17734" w:rsidP="00D17734">
      <w:pPr>
        <w:tabs>
          <w:tab w:val="left" w:pos="8711"/>
        </w:tabs>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17734" w:rsidRDefault="00D17734" w:rsidP="00D17734">
      <w:pPr>
        <w:tabs>
          <w:tab w:val="left" w:pos="8711"/>
        </w:tabs>
        <w:jc w:val="both"/>
        <w:rPr>
          <w:rFonts w:ascii="Tahoma" w:hAnsi="Tahoma" w:cs="Tahoma"/>
        </w:rPr>
      </w:pPr>
      <w:r>
        <w:rPr>
          <w:rFonts w:ascii="Tahoma" w:hAnsi="Tahoma" w:cs="Tahoma"/>
        </w:rPr>
        <w:t>Se realizarán empalmes por superposición de acuerdo al siguiente detalle:</w:t>
      </w:r>
    </w:p>
    <w:p w:rsidR="00D17734" w:rsidRDefault="00D17734" w:rsidP="00D17734">
      <w:pPr>
        <w:tabs>
          <w:tab w:val="left" w:pos="8711"/>
        </w:tabs>
        <w:jc w:val="both"/>
        <w:rPr>
          <w:rFonts w:ascii="Tahoma" w:hAnsi="Tahoma" w:cs="Tahoma"/>
        </w:rPr>
      </w:pPr>
      <w:r>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rsidR="00D17734" w:rsidRDefault="00D17734" w:rsidP="00D17734">
      <w:pPr>
        <w:tabs>
          <w:tab w:val="left" w:pos="8711"/>
        </w:tabs>
        <w:jc w:val="both"/>
        <w:rPr>
          <w:rFonts w:ascii="Tahoma" w:hAnsi="Tahoma" w:cs="Tahoma"/>
        </w:rPr>
      </w:pPr>
      <w:r>
        <w:rPr>
          <w:rFonts w:ascii="Tahoma" w:hAnsi="Tahoma" w:cs="Tahoma"/>
        </w:rPr>
        <w:t>b) En toda la longitud del empalme se colocarán armaduras transversales suplementarias para mejorar las condiciones del empalme, cuando sea necesario.</w:t>
      </w:r>
    </w:p>
    <w:p w:rsidR="00D17734" w:rsidRDefault="00D17734" w:rsidP="00D17734">
      <w:pPr>
        <w:tabs>
          <w:tab w:val="left" w:pos="8711"/>
        </w:tabs>
        <w:jc w:val="both"/>
        <w:rPr>
          <w:rFonts w:ascii="Tahoma" w:hAnsi="Tahoma" w:cs="Tahoma"/>
        </w:rPr>
      </w:pPr>
      <w:r>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17734" w:rsidRDefault="00D17734" w:rsidP="00D17734">
      <w:pPr>
        <w:tabs>
          <w:tab w:val="left" w:pos="8711"/>
        </w:tabs>
        <w:jc w:val="both"/>
        <w:rPr>
          <w:rFonts w:ascii="Tahoma" w:hAnsi="Tahoma" w:cs="Tahoma"/>
          <w:b/>
        </w:rPr>
      </w:pPr>
      <w:r>
        <w:rPr>
          <w:rFonts w:ascii="Tahoma" w:hAnsi="Tahoma" w:cs="Tahoma"/>
          <w:b/>
        </w:rPr>
        <w:t>Mezclado</w:t>
      </w:r>
    </w:p>
    <w:p w:rsidR="00D17734" w:rsidRDefault="00D17734" w:rsidP="00D17734">
      <w:pPr>
        <w:tabs>
          <w:tab w:val="left" w:pos="8711"/>
        </w:tabs>
        <w:jc w:val="both"/>
        <w:rPr>
          <w:rFonts w:ascii="Tahoma" w:hAnsi="Tahoma" w:cs="Tahoma"/>
        </w:rPr>
      </w:pPr>
      <w:r>
        <w:rPr>
          <w:rFonts w:ascii="Tahoma" w:hAnsi="Tahoma" w:cs="Tahoma"/>
        </w:rPr>
        <w:t>El hormigón deberá ser mezclado mecánicamente dosificando por volumen y deseablemente por peso. Para esta tarea:</w:t>
      </w:r>
    </w:p>
    <w:p w:rsidR="00D17734" w:rsidRDefault="00D17734" w:rsidP="00D17734">
      <w:pPr>
        <w:tabs>
          <w:tab w:val="left" w:pos="8711"/>
        </w:tabs>
        <w:jc w:val="both"/>
        <w:rPr>
          <w:rFonts w:ascii="Tahoma" w:hAnsi="Tahoma" w:cs="Tahoma"/>
        </w:rPr>
      </w:pPr>
      <w:r>
        <w:rPr>
          <w:rFonts w:ascii="Tahoma" w:hAnsi="Tahoma" w:cs="Tahoma"/>
        </w:rPr>
        <w:t>- Sé utilizarán una o más hormigoneras de capacidad adecuada y se empleará personal especializado para su manejo.</w:t>
      </w:r>
    </w:p>
    <w:p w:rsidR="00D17734" w:rsidRDefault="00D17734" w:rsidP="00D17734">
      <w:pPr>
        <w:tabs>
          <w:tab w:val="left" w:pos="8711"/>
        </w:tabs>
        <w:jc w:val="both"/>
        <w:rPr>
          <w:rFonts w:ascii="Tahoma" w:hAnsi="Tahoma" w:cs="Tahoma"/>
        </w:rPr>
      </w:pPr>
      <w:r>
        <w:rPr>
          <w:rFonts w:ascii="Tahoma" w:hAnsi="Tahoma" w:cs="Tahoma"/>
        </w:rPr>
        <w:t>- Periódicamente se verificará la uniformidad del mezclado.</w:t>
      </w:r>
    </w:p>
    <w:p w:rsidR="00D17734" w:rsidRDefault="00D17734" w:rsidP="00D17734">
      <w:pPr>
        <w:tabs>
          <w:tab w:val="left" w:pos="8711"/>
        </w:tabs>
        <w:jc w:val="both"/>
        <w:rPr>
          <w:rFonts w:ascii="Tahoma" w:hAnsi="Tahoma" w:cs="Tahoma"/>
        </w:rPr>
      </w:pPr>
      <w:r>
        <w:rPr>
          <w:rFonts w:ascii="Tahoma" w:hAnsi="Tahoma" w:cs="Tahoma"/>
        </w:rPr>
        <w:t>- Los materiales componentes serán introducidos en el orden siguiente:</w:t>
      </w:r>
    </w:p>
    <w:p w:rsidR="00D17734" w:rsidRDefault="00D17734" w:rsidP="00D17734">
      <w:pPr>
        <w:tabs>
          <w:tab w:val="left" w:pos="8711"/>
        </w:tabs>
        <w:jc w:val="both"/>
        <w:rPr>
          <w:rFonts w:ascii="Tahoma" w:hAnsi="Tahoma" w:cs="Tahoma"/>
        </w:rPr>
      </w:pPr>
      <w:r>
        <w:rPr>
          <w:rFonts w:ascii="Tahoma" w:hAnsi="Tahoma" w:cs="Tahoma"/>
        </w:rPr>
        <w:t>1º Una parte del agua del mezclado (aproximadamente la mitad)</w:t>
      </w:r>
    </w:p>
    <w:p w:rsidR="00D17734" w:rsidRDefault="00D17734" w:rsidP="00D17734">
      <w:pPr>
        <w:tabs>
          <w:tab w:val="left" w:pos="8711"/>
        </w:tabs>
        <w:jc w:val="both"/>
        <w:rPr>
          <w:rFonts w:ascii="Tahoma" w:hAnsi="Tahoma" w:cs="Tahoma"/>
        </w:rPr>
      </w:pPr>
      <w:r>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rsidR="00D17734" w:rsidRDefault="00D17734" w:rsidP="00D17734">
      <w:pPr>
        <w:tabs>
          <w:tab w:val="left" w:pos="8711"/>
        </w:tabs>
        <w:jc w:val="both"/>
        <w:rPr>
          <w:rFonts w:ascii="Tahoma" w:hAnsi="Tahoma" w:cs="Tahoma"/>
        </w:rPr>
      </w:pPr>
      <w:r>
        <w:rPr>
          <w:rFonts w:ascii="Tahoma" w:hAnsi="Tahoma" w:cs="Tahoma"/>
        </w:rPr>
        <w:t>3º La grava.</w:t>
      </w:r>
    </w:p>
    <w:p w:rsidR="00D17734" w:rsidRDefault="00D17734" w:rsidP="00D17734">
      <w:pPr>
        <w:tabs>
          <w:tab w:val="left" w:pos="8711"/>
        </w:tabs>
        <w:jc w:val="both"/>
        <w:rPr>
          <w:rFonts w:ascii="Tahoma" w:hAnsi="Tahoma" w:cs="Tahoma"/>
        </w:rPr>
      </w:pPr>
      <w:r>
        <w:rPr>
          <w:rFonts w:ascii="Tahoma" w:hAnsi="Tahoma" w:cs="Tahoma"/>
        </w:rPr>
        <w:t>4º El resto del agua de amasado.</w:t>
      </w:r>
    </w:p>
    <w:p w:rsidR="00D17734" w:rsidRDefault="00D17734" w:rsidP="00D17734">
      <w:pPr>
        <w:tabs>
          <w:tab w:val="left" w:pos="8711"/>
        </w:tabs>
        <w:jc w:val="both"/>
        <w:rPr>
          <w:rFonts w:ascii="Tahoma" w:hAnsi="Tahoma" w:cs="Tahoma"/>
        </w:rPr>
      </w:pPr>
      <w:r>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17734" w:rsidRDefault="00D17734" w:rsidP="00D17734">
      <w:pPr>
        <w:tabs>
          <w:tab w:val="left" w:pos="8711"/>
        </w:tabs>
        <w:jc w:val="both"/>
        <w:rPr>
          <w:rFonts w:ascii="Tahoma" w:hAnsi="Tahoma" w:cs="Tahoma"/>
        </w:rPr>
      </w:pPr>
      <w:r>
        <w:rPr>
          <w:rFonts w:ascii="Tahoma" w:hAnsi="Tahoma" w:cs="Tahoma"/>
        </w:rPr>
        <w:t xml:space="preserve">No se permitirá cargar la hormigonera antes de haberse procedido a descargarla totalmente de la batida anterior. </w:t>
      </w:r>
    </w:p>
    <w:p w:rsidR="00D17734" w:rsidRDefault="00D17734" w:rsidP="00D17734">
      <w:pPr>
        <w:tabs>
          <w:tab w:val="left" w:pos="8711"/>
        </w:tabs>
        <w:jc w:val="both"/>
        <w:rPr>
          <w:rFonts w:ascii="Tahoma" w:hAnsi="Tahoma" w:cs="Tahoma"/>
        </w:rPr>
      </w:pPr>
      <w:r>
        <w:rPr>
          <w:rFonts w:ascii="Tahoma" w:hAnsi="Tahoma" w:cs="Tahoma"/>
        </w:rPr>
        <w:t>El mezclado manual queda expresamente prohibido.</w:t>
      </w:r>
    </w:p>
    <w:p w:rsidR="00D17734" w:rsidRDefault="00D17734" w:rsidP="00D17734">
      <w:pPr>
        <w:tabs>
          <w:tab w:val="left" w:pos="8711"/>
        </w:tabs>
        <w:jc w:val="both"/>
        <w:rPr>
          <w:rFonts w:ascii="Tahoma" w:hAnsi="Tahoma" w:cs="Tahoma"/>
          <w:b/>
        </w:rPr>
      </w:pPr>
      <w:r>
        <w:rPr>
          <w:rFonts w:ascii="Tahoma" w:hAnsi="Tahoma" w:cs="Tahoma"/>
          <w:b/>
        </w:rPr>
        <w:t>Transporte</w:t>
      </w:r>
    </w:p>
    <w:p w:rsidR="00D17734" w:rsidRDefault="00D17734" w:rsidP="00D17734">
      <w:pPr>
        <w:tabs>
          <w:tab w:val="left" w:pos="8711"/>
        </w:tabs>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17734" w:rsidRDefault="00D17734" w:rsidP="00D17734">
      <w:pPr>
        <w:tabs>
          <w:tab w:val="left" w:pos="8711"/>
        </w:tabs>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rsidR="00D17734" w:rsidRDefault="00D17734" w:rsidP="00D17734">
      <w:pPr>
        <w:tabs>
          <w:tab w:val="left" w:pos="8711"/>
        </w:tabs>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rsidR="00D17734" w:rsidRDefault="00D17734" w:rsidP="00D17734">
      <w:pPr>
        <w:tabs>
          <w:tab w:val="left" w:pos="8711"/>
        </w:tabs>
        <w:jc w:val="both"/>
        <w:rPr>
          <w:rFonts w:ascii="Tahoma" w:hAnsi="Tahoma" w:cs="Tahoma"/>
          <w:b/>
        </w:rPr>
      </w:pPr>
      <w:r>
        <w:rPr>
          <w:rFonts w:ascii="Tahoma" w:hAnsi="Tahoma" w:cs="Tahoma"/>
          <w:b/>
        </w:rPr>
        <w:t>Hormigonado</w:t>
      </w:r>
    </w:p>
    <w:p w:rsidR="00D17734" w:rsidRDefault="00D17734" w:rsidP="00D17734">
      <w:pPr>
        <w:tabs>
          <w:tab w:val="left" w:pos="8711"/>
        </w:tabs>
        <w:jc w:val="both"/>
        <w:rPr>
          <w:rFonts w:ascii="Tahoma" w:hAnsi="Tahoma" w:cs="Tahoma"/>
        </w:rPr>
      </w:pPr>
      <w:r>
        <w:rPr>
          <w:rFonts w:ascii="Tahoma" w:hAnsi="Tahoma" w:cs="Tahoma"/>
        </w:rPr>
        <w:t>El hormigonado deberá cumplir con las exigencias y requisitos establecidos en la Norma CBH-87 para hormigones.</w:t>
      </w:r>
    </w:p>
    <w:p w:rsidR="00D17734" w:rsidRDefault="00D17734" w:rsidP="00D17734">
      <w:pPr>
        <w:tabs>
          <w:tab w:val="left" w:pos="8711"/>
        </w:tabs>
        <w:jc w:val="both"/>
        <w:rPr>
          <w:rFonts w:ascii="Tahoma" w:hAnsi="Tahoma" w:cs="Tahoma"/>
        </w:rPr>
      </w:pPr>
      <w:r>
        <w:rPr>
          <w:rFonts w:ascii="Tahoma" w:hAnsi="Tahoma" w:cs="Tahoma"/>
        </w:rPr>
        <w:t>No se procederá al vaciado de los elementos estructurales sin antes contar con la autorización del Supervisor de Obra.</w:t>
      </w:r>
    </w:p>
    <w:p w:rsidR="00D17734" w:rsidRDefault="00D17734" w:rsidP="00D17734">
      <w:pPr>
        <w:tabs>
          <w:tab w:val="left" w:pos="8711"/>
        </w:tabs>
        <w:jc w:val="both"/>
        <w:rPr>
          <w:rFonts w:ascii="Tahoma" w:hAnsi="Tahoma" w:cs="Tahoma"/>
        </w:rPr>
      </w:pPr>
      <w:r>
        <w:rPr>
          <w:rFonts w:ascii="Tahoma" w:hAnsi="Tahoma" w:cs="Tahoma"/>
        </w:rPr>
        <w:t>El vaciado del hormigón se realizará de acuerdo a un plan de trabajo previamente autorizado por el Supervisor e Obra.</w:t>
      </w:r>
    </w:p>
    <w:p w:rsidR="00D17734" w:rsidRDefault="00D17734" w:rsidP="00D17734">
      <w:pPr>
        <w:tabs>
          <w:tab w:val="left" w:pos="8711"/>
        </w:tabs>
        <w:jc w:val="both"/>
        <w:rPr>
          <w:rFonts w:ascii="Tahoma" w:hAnsi="Tahoma" w:cs="Tahoma"/>
        </w:rPr>
      </w:pPr>
      <w:r>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D17734" w:rsidRDefault="00D17734" w:rsidP="00D17734">
      <w:pPr>
        <w:tabs>
          <w:tab w:val="left" w:pos="8711"/>
        </w:tabs>
        <w:jc w:val="both"/>
        <w:rPr>
          <w:rFonts w:ascii="Tahoma" w:hAnsi="Tahoma" w:cs="Tahoma"/>
        </w:rPr>
      </w:pPr>
      <w:r>
        <w:rPr>
          <w:rFonts w:ascii="Tahoma" w:hAnsi="Tahoma" w:cs="Tahoma"/>
        </w:rPr>
        <w:t>En caso de que no se indiquen las juntas constructivas en el proyecto, el Supervisor de Obra indicará donde pueden hacerse las juntas constructivas.</w:t>
      </w:r>
    </w:p>
    <w:p w:rsidR="00D17734" w:rsidRDefault="00D17734" w:rsidP="00D17734">
      <w:pPr>
        <w:tabs>
          <w:tab w:val="left" w:pos="8711"/>
        </w:tabs>
        <w:jc w:val="both"/>
        <w:rPr>
          <w:rFonts w:ascii="Tahoma" w:hAnsi="Tahoma" w:cs="Tahoma"/>
        </w:rPr>
      </w:pPr>
      <w:r>
        <w:rPr>
          <w:rFonts w:ascii="Tahoma" w:hAnsi="Tahoma" w:cs="Tahoma"/>
        </w:rPr>
        <w:t>Las siguientes prohibiciones para el hormigonado deben tenerse en cuenta:</w:t>
      </w:r>
    </w:p>
    <w:p w:rsidR="00D17734" w:rsidRDefault="00D17734" w:rsidP="00756B31">
      <w:pPr>
        <w:widowControl w:val="0"/>
        <w:numPr>
          <w:ilvl w:val="0"/>
          <w:numId w:val="85"/>
        </w:numPr>
        <w:tabs>
          <w:tab w:val="left" w:pos="8711"/>
        </w:tabs>
        <w:autoSpaceDE w:val="0"/>
        <w:autoSpaceDN w:val="0"/>
        <w:jc w:val="both"/>
        <w:rPr>
          <w:rFonts w:ascii="Tahoma" w:hAnsi="Tahoma" w:cs="Tahoma"/>
        </w:rPr>
      </w:pPr>
      <w:r>
        <w:rPr>
          <w:rFonts w:ascii="Tahoma" w:hAnsi="Tahoma" w:cs="Tahoma"/>
        </w:rPr>
        <w:t>La temperatura de vaciado no será menor a 5°C.</w:t>
      </w:r>
    </w:p>
    <w:p w:rsidR="00D17734" w:rsidRDefault="00D17734" w:rsidP="00756B31">
      <w:pPr>
        <w:widowControl w:val="0"/>
        <w:numPr>
          <w:ilvl w:val="0"/>
          <w:numId w:val="85"/>
        </w:numPr>
        <w:tabs>
          <w:tab w:val="left" w:pos="8711"/>
        </w:tabs>
        <w:autoSpaceDE w:val="0"/>
        <w:autoSpaceDN w:val="0"/>
        <w:jc w:val="both"/>
        <w:rPr>
          <w:rFonts w:ascii="Tahoma" w:hAnsi="Tahoma" w:cs="Tahoma"/>
        </w:rPr>
      </w:pPr>
      <w:r>
        <w:rPr>
          <w:rFonts w:ascii="Tahoma" w:hAnsi="Tahoma" w:cs="Tahoma"/>
        </w:rPr>
        <w:t>No podrá efectuarse el vaciado durante la lluvia.</w:t>
      </w:r>
    </w:p>
    <w:p w:rsidR="00D17734" w:rsidRDefault="00D17734" w:rsidP="00756B31">
      <w:pPr>
        <w:widowControl w:val="0"/>
        <w:numPr>
          <w:ilvl w:val="0"/>
          <w:numId w:val="85"/>
        </w:numPr>
        <w:tabs>
          <w:tab w:val="left" w:pos="8711"/>
        </w:tabs>
        <w:autoSpaceDE w:val="0"/>
        <w:autoSpaceDN w:val="0"/>
        <w:jc w:val="both"/>
        <w:rPr>
          <w:rFonts w:ascii="Tahoma" w:hAnsi="Tahoma" w:cs="Tahoma"/>
        </w:rPr>
      </w:pPr>
      <w:r>
        <w:rPr>
          <w:rFonts w:ascii="Tahoma" w:hAnsi="Tahoma" w:cs="Tahoma"/>
        </w:rPr>
        <w:t>No será permitido disponer de grandes cantidades de hormigón en un solo lugar para esparcirlo posteriormente.</w:t>
      </w:r>
    </w:p>
    <w:p w:rsidR="00D17734" w:rsidRDefault="00D17734" w:rsidP="00756B31">
      <w:pPr>
        <w:widowControl w:val="0"/>
        <w:numPr>
          <w:ilvl w:val="0"/>
          <w:numId w:val="85"/>
        </w:numPr>
        <w:tabs>
          <w:tab w:val="left" w:pos="8711"/>
        </w:tabs>
        <w:autoSpaceDE w:val="0"/>
        <w:autoSpaceDN w:val="0"/>
        <w:jc w:val="both"/>
        <w:rPr>
          <w:rFonts w:ascii="Tahoma" w:hAnsi="Tahoma" w:cs="Tahoma"/>
        </w:rPr>
      </w:pPr>
      <w:r>
        <w:rPr>
          <w:rFonts w:ascii="Tahoma" w:hAnsi="Tahoma" w:cs="Tahoma"/>
        </w:rPr>
        <w:t>Por ningún motivo se podrá agregar agua en el momento de hormigonar.</w:t>
      </w:r>
    </w:p>
    <w:p w:rsidR="00D17734" w:rsidRDefault="00D17734" w:rsidP="00D17734">
      <w:pPr>
        <w:tabs>
          <w:tab w:val="left" w:pos="8711"/>
        </w:tabs>
        <w:jc w:val="both"/>
        <w:rPr>
          <w:rFonts w:ascii="Tahoma" w:hAnsi="Tahoma" w:cs="Tahoma"/>
        </w:rPr>
      </w:pPr>
      <w:r>
        <w:rPr>
          <w:rFonts w:ascii="Tahoma" w:hAnsi="Tahoma" w:cs="Tahoma"/>
        </w:rPr>
        <w:t>El espesor máximo de la capa de hormigón no deberá exceder a 20 cm. para permitir una compactación eficaz.</w:t>
      </w:r>
    </w:p>
    <w:p w:rsidR="00D17734" w:rsidRDefault="00D17734" w:rsidP="00D17734">
      <w:pPr>
        <w:tabs>
          <w:tab w:val="left" w:pos="8711"/>
        </w:tabs>
        <w:jc w:val="both"/>
        <w:rPr>
          <w:rFonts w:ascii="Tahoma" w:hAnsi="Tahoma" w:cs="Tahoma"/>
        </w:rPr>
      </w:pPr>
      <w:r>
        <w:rPr>
          <w:rFonts w:ascii="Tahoma" w:hAnsi="Tahoma" w:cs="Tahoma"/>
        </w:rPr>
        <w:t>La velocidad del vaciado será la suficiente para garantizar que el hormigón se mantenga plástico en todo momento.</w:t>
      </w:r>
    </w:p>
    <w:p w:rsidR="00D17734" w:rsidRDefault="00D17734" w:rsidP="00D17734">
      <w:pPr>
        <w:tabs>
          <w:tab w:val="left" w:pos="8711"/>
        </w:tabs>
        <w:jc w:val="both"/>
        <w:rPr>
          <w:rFonts w:ascii="Tahoma" w:hAnsi="Tahoma" w:cs="Tahoma"/>
        </w:rPr>
      </w:pPr>
      <w:r>
        <w:rPr>
          <w:rFonts w:ascii="Tahoma" w:hAnsi="Tahoma" w:cs="Tahoma"/>
        </w:rPr>
        <w:t>No se podrá verter el hormigón en caída libre desde alturas superiores a 1,50 m, debiendo en este caso utilizar canalones, embudos o ductos.</w:t>
      </w:r>
    </w:p>
    <w:p w:rsidR="00D17734" w:rsidRDefault="00D17734" w:rsidP="00D17734">
      <w:pPr>
        <w:tabs>
          <w:tab w:val="left" w:pos="8711"/>
        </w:tabs>
        <w:jc w:val="both"/>
        <w:rPr>
          <w:rFonts w:ascii="Tahoma" w:hAnsi="Tahoma" w:cs="Tahoma"/>
        </w:rPr>
      </w:pPr>
      <w:r>
        <w:rPr>
          <w:rFonts w:ascii="Tahoma" w:hAnsi="Tahoma" w:cs="Tahoma"/>
        </w:rPr>
        <w:t>El vaciado en losas deberá efectuarse por franjas de ancho tal que, al vaciar la capa siguiente, en la primera no se haya iniciado el fraguado.</w:t>
      </w:r>
    </w:p>
    <w:p w:rsidR="00D17734" w:rsidRDefault="00D17734" w:rsidP="00D17734">
      <w:pPr>
        <w:tabs>
          <w:tab w:val="left" w:pos="8711"/>
        </w:tabs>
        <w:jc w:val="both"/>
        <w:rPr>
          <w:rFonts w:ascii="Tahoma" w:hAnsi="Tahoma" w:cs="Tahoma"/>
          <w:b/>
        </w:rPr>
      </w:pPr>
      <w:r>
        <w:rPr>
          <w:rFonts w:ascii="Tahoma" w:hAnsi="Tahoma" w:cs="Tahoma"/>
          <w:b/>
        </w:rPr>
        <w:t>Compactación</w:t>
      </w:r>
    </w:p>
    <w:p w:rsidR="00D17734" w:rsidRDefault="00D17734" w:rsidP="00D17734">
      <w:pPr>
        <w:tabs>
          <w:tab w:val="left" w:pos="8711"/>
        </w:tabs>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rsidR="00D17734" w:rsidRDefault="00D17734" w:rsidP="00D17734">
      <w:pPr>
        <w:tabs>
          <w:tab w:val="left" w:pos="8711"/>
        </w:tabs>
        <w:jc w:val="both"/>
        <w:rPr>
          <w:rFonts w:ascii="Tahoma" w:hAnsi="Tahoma" w:cs="Tahoma"/>
        </w:rPr>
      </w:pPr>
      <w:r>
        <w:rPr>
          <w:rFonts w:ascii="Tahoma" w:hAnsi="Tahoma" w:cs="Tahoma"/>
        </w:rPr>
        <w:t>El vibrado será realizado mediante vibradoras de inmersión y alta frecuencia que deberán ser manejadas por obreros con experiencia en la actividad.</w:t>
      </w:r>
    </w:p>
    <w:p w:rsidR="00D17734" w:rsidRPr="007E1DF4" w:rsidRDefault="00D17734" w:rsidP="00D17734">
      <w:pPr>
        <w:tabs>
          <w:tab w:val="left" w:pos="8711"/>
        </w:tabs>
        <w:jc w:val="both"/>
        <w:rPr>
          <w:rFonts w:ascii="Tahoma" w:hAnsi="Tahoma" w:cs="Tahoma"/>
        </w:rPr>
      </w:pPr>
      <w:r w:rsidRPr="007E1DF4">
        <w:rPr>
          <w:rFonts w:ascii="Tahoma" w:hAnsi="Tahoma" w:cs="Tahoma"/>
        </w:rPr>
        <w:t>De ninguna manera se permitirá el uso de las vibradoras para el transporte de la mezcla o la distribución dentro del encofrado.</w:t>
      </w:r>
    </w:p>
    <w:p w:rsidR="00D17734" w:rsidRPr="007E1DF4" w:rsidRDefault="00D17734" w:rsidP="00D17734">
      <w:pPr>
        <w:tabs>
          <w:tab w:val="left" w:pos="8711"/>
        </w:tabs>
        <w:jc w:val="both"/>
        <w:rPr>
          <w:rFonts w:ascii="Tahoma" w:hAnsi="Tahoma" w:cs="Tahoma"/>
        </w:rPr>
      </w:pPr>
      <w:r w:rsidRPr="007E1DF4">
        <w:rPr>
          <w:rFonts w:ascii="Tahoma" w:hAnsi="Tahoma" w:cs="Tahoma"/>
        </w:rPr>
        <w:t>En ningún caso se iniciará el vaciado si no se cuenta por lo menos con dos vibradoras en perfecto estado y con el diámetro de la aguja adecuado para el elemento.</w:t>
      </w:r>
    </w:p>
    <w:p w:rsidR="00D17734" w:rsidRPr="007E1DF4" w:rsidRDefault="00D17734" w:rsidP="00D17734">
      <w:pPr>
        <w:tabs>
          <w:tab w:val="left" w:pos="8711"/>
        </w:tabs>
        <w:jc w:val="both"/>
        <w:rPr>
          <w:rFonts w:ascii="Tahoma" w:hAnsi="Tahoma" w:cs="Tahoma"/>
        </w:rPr>
      </w:pPr>
      <w:r w:rsidRPr="007E1DF4">
        <w:rPr>
          <w:rFonts w:ascii="Tahoma" w:hAnsi="Tahoma" w:cs="Tahoma"/>
        </w:rPr>
        <w:t>Las vibradoras serán introducidas en puntos equidistantes a 45 cm. entre sí y durante 5 a 15 segundos para evitar la disgregación.</w:t>
      </w:r>
    </w:p>
    <w:p w:rsidR="00D17734" w:rsidRPr="007E1DF4" w:rsidRDefault="00D17734" w:rsidP="00D17734">
      <w:pPr>
        <w:tabs>
          <w:tab w:val="left" w:pos="8711"/>
        </w:tabs>
        <w:jc w:val="both"/>
        <w:rPr>
          <w:rFonts w:ascii="Tahoma" w:hAnsi="Tahoma" w:cs="Tahoma"/>
        </w:rPr>
      </w:pPr>
      <w:r w:rsidRPr="007E1DF4">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rsidR="00D17734" w:rsidRPr="007E1DF4" w:rsidRDefault="00D17734" w:rsidP="00D17734">
      <w:pPr>
        <w:tabs>
          <w:tab w:val="left" w:pos="8711"/>
        </w:tabs>
        <w:jc w:val="both"/>
        <w:rPr>
          <w:rFonts w:ascii="Tahoma" w:hAnsi="Tahoma" w:cs="Tahoma"/>
        </w:rPr>
      </w:pPr>
      <w:r w:rsidRPr="007E1DF4">
        <w:rPr>
          <w:rFonts w:ascii="Tahoma" w:hAnsi="Tahoma" w:cs="Tahoma"/>
        </w:rPr>
        <w:t>El compactado del hormigón se completará con un apisonado manual del hormigón y un golpeteo de los encofrados.</w:t>
      </w:r>
    </w:p>
    <w:p w:rsidR="00D17734" w:rsidRDefault="00D17734" w:rsidP="00D17734">
      <w:pPr>
        <w:tabs>
          <w:tab w:val="left" w:pos="8711"/>
        </w:tabs>
        <w:jc w:val="both"/>
        <w:rPr>
          <w:rFonts w:ascii="Tahoma" w:hAnsi="Tahoma" w:cs="Tahoma"/>
        </w:rPr>
      </w:pPr>
      <w:r w:rsidRPr="007E1DF4">
        <w:rPr>
          <w:rFonts w:ascii="Tahoma" w:hAnsi="Tahoma" w:cs="Tahoma"/>
        </w:rPr>
        <w:t>La compactación manual del hormigón mediante varillas de hierro será usada solo bajo autorización de Supervisor de Obra.</w:t>
      </w:r>
    </w:p>
    <w:p w:rsidR="00D17734" w:rsidRDefault="00D17734" w:rsidP="00D17734">
      <w:pPr>
        <w:tabs>
          <w:tab w:val="left" w:pos="8711"/>
        </w:tabs>
        <w:jc w:val="both"/>
        <w:rPr>
          <w:rFonts w:ascii="Tahoma" w:hAnsi="Tahoma" w:cs="Tahoma"/>
          <w:b/>
        </w:rPr>
      </w:pPr>
      <w:r>
        <w:rPr>
          <w:rFonts w:ascii="Tahoma" w:hAnsi="Tahoma" w:cs="Tahoma"/>
          <w:b/>
        </w:rPr>
        <w:t>Desencofrado</w:t>
      </w:r>
    </w:p>
    <w:p w:rsidR="00D17734" w:rsidRDefault="00D17734" w:rsidP="00D17734">
      <w:pPr>
        <w:tabs>
          <w:tab w:val="left" w:pos="8711"/>
        </w:tabs>
        <w:jc w:val="both"/>
        <w:rPr>
          <w:rFonts w:ascii="Tahoma" w:hAnsi="Tahoma" w:cs="Tahoma"/>
        </w:rPr>
      </w:pPr>
      <w:r>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17734" w:rsidRDefault="00D17734" w:rsidP="00D17734">
      <w:pPr>
        <w:tabs>
          <w:tab w:val="left" w:pos="8711"/>
        </w:tabs>
        <w:jc w:val="both"/>
        <w:rPr>
          <w:rFonts w:ascii="Tahoma" w:hAnsi="Tahoma" w:cs="Tahoma"/>
        </w:rPr>
      </w:pPr>
      <w:r>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rsidR="00D17734" w:rsidRDefault="00D17734" w:rsidP="00D17734">
      <w:pPr>
        <w:tabs>
          <w:tab w:val="left" w:pos="8711"/>
        </w:tabs>
        <w:jc w:val="both"/>
        <w:rPr>
          <w:rFonts w:ascii="Tahoma" w:hAnsi="Tahoma" w:cs="Tahoma"/>
        </w:rPr>
      </w:pPr>
      <w:r>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rsidR="00D17734" w:rsidRDefault="00D17734" w:rsidP="00D17734">
      <w:pPr>
        <w:tabs>
          <w:tab w:val="left" w:pos="8711"/>
        </w:tabs>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rsidR="00D17734" w:rsidRDefault="00D17734" w:rsidP="00D17734">
      <w:pPr>
        <w:tabs>
          <w:tab w:val="left" w:pos="8711"/>
        </w:tabs>
        <w:jc w:val="both"/>
        <w:rPr>
          <w:rFonts w:ascii="Tahoma" w:hAnsi="Tahoma" w:cs="Tahoma"/>
        </w:rPr>
      </w:pPr>
      <w:r>
        <w:rPr>
          <w:rFonts w:ascii="Tahoma" w:hAnsi="Tahoma" w:cs="Tahoma"/>
        </w:rPr>
        <w:t>Los tiempos de desencofrado serán los indicados en el proyecto (planos y/o memoria de cálculo) y lo indicado en la norma CBH-87.</w:t>
      </w:r>
    </w:p>
    <w:p w:rsidR="00D17734" w:rsidRDefault="00D17734" w:rsidP="00D17734">
      <w:pPr>
        <w:tabs>
          <w:tab w:val="left" w:pos="8711"/>
        </w:tabs>
        <w:jc w:val="both"/>
        <w:rPr>
          <w:rFonts w:ascii="Tahoma" w:hAnsi="Tahoma" w:cs="Tahoma"/>
          <w:b/>
        </w:rPr>
      </w:pPr>
      <w:r>
        <w:rPr>
          <w:rFonts w:ascii="Tahoma" w:hAnsi="Tahoma" w:cs="Tahoma"/>
          <w:b/>
        </w:rPr>
        <w:t>Protección y Curado</w:t>
      </w:r>
    </w:p>
    <w:p w:rsidR="00D17734" w:rsidRDefault="00D17734" w:rsidP="00D17734">
      <w:pPr>
        <w:tabs>
          <w:tab w:val="left" w:pos="8711"/>
        </w:tabs>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rsidR="00D17734" w:rsidRDefault="00D17734" w:rsidP="00D17734">
      <w:pPr>
        <w:tabs>
          <w:tab w:val="left" w:pos="8711"/>
        </w:tabs>
        <w:jc w:val="both"/>
        <w:rPr>
          <w:rFonts w:ascii="Tahoma" w:hAnsi="Tahoma" w:cs="Tahoma"/>
        </w:rPr>
      </w:pPr>
      <w:r>
        <w:rPr>
          <w:rFonts w:ascii="Tahoma" w:hAnsi="Tahoma" w:cs="Tahoma"/>
        </w:rPr>
        <w:t>El hormigón será protegido manteniéndose a una temperatura superior a 5°C por lo menos durante 96 horas.</w:t>
      </w:r>
    </w:p>
    <w:p w:rsidR="00D17734" w:rsidRDefault="00D17734" w:rsidP="00D17734">
      <w:pPr>
        <w:tabs>
          <w:tab w:val="left" w:pos="8711"/>
        </w:tabs>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rsidR="00D17734" w:rsidRDefault="00D17734" w:rsidP="00D17734">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rsidR="00D17734" w:rsidRDefault="00D17734" w:rsidP="00D17734">
      <w:pPr>
        <w:tabs>
          <w:tab w:val="left" w:pos="8711"/>
        </w:tabs>
        <w:jc w:val="both"/>
        <w:rPr>
          <w:rFonts w:ascii="Tahoma" w:hAnsi="Tahoma" w:cs="Tahoma"/>
          <w:b/>
        </w:rPr>
      </w:pPr>
      <w:r>
        <w:rPr>
          <w:rFonts w:ascii="Tahoma" w:hAnsi="Tahoma" w:cs="Tahoma"/>
          <w:b/>
        </w:rPr>
        <w:t>Control de Calidad</w:t>
      </w:r>
    </w:p>
    <w:p w:rsidR="00D17734" w:rsidRDefault="00D17734" w:rsidP="00D17734">
      <w:pPr>
        <w:tabs>
          <w:tab w:val="left" w:pos="8711"/>
        </w:tabs>
        <w:jc w:val="both"/>
        <w:rPr>
          <w:rFonts w:ascii="Tahoma" w:hAnsi="Tahoma" w:cs="Tahoma"/>
        </w:rPr>
      </w:pPr>
      <w:r>
        <w:rPr>
          <w:rFonts w:ascii="Tahoma" w:hAnsi="Tahoma" w:cs="Tahoma"/>
        </w:rPr>
        <w:t>Todas las operaciones de la Obra deberán ser controladas mediante ensayos e inspecciones, no eximiéndose la responsabilidad del Contratista en caso de encontrarse cualquier defecto en forma posterior.</w:t>
      </w:r>
    </w:p>
    <w:p w:rsidR="00D17734" w:rsidRDefault="00D17734" w:rsidP="00D17734">
      <w:pPr>
        <w:tabs>
          <w:tab w:val="left" w:pos="8711"/>
        </w:tabs>
        <w:jc w:val="both"/>
        <w:rPr>
          <w:rFonts w:ascii="Tahoma" w:hAnsi="Tahoma" w:cs="Tahoma"/>
        </w:rPr>
      </w:pPr>
      <w:r>
        <w:rPr>
          <w:rFonts w:ascii="Tahoma" w:hAnsi="Tahoma" w:cs="Tahoma"/>
        </w:rPr>
        <w:t>Los ensayos a realizar serán los requeridos por la normativa CBH-87 pudiendo el Contratista realizar ensayos adicionales los cuales deberán ser indicados en su propuesta.</w:t>
      </w:r>
    </w:p>
    <w:p w:rsidR="00D17734" w:rsidRDefault="00D17734" w:rsidP="00D17734">
      <w:pPr>
        <w:tabs>
          <w:tab w:val="left" w:pos="8711"/>
        </w:tabs>
        <w:jc w:val="both"/>
        <w:rPr>
          <w:rFonts w:ascii="Tahoma" w:hAnsi="Tahoma" w:cs="Tahoma"/>
        </w:rPr>
      </w:pPr>
      <w:r>
        <w:rPr>
          <w:rFonts w:ascii="Tahoma" w:hAnsi="Tahoma" w:cs="Tahoma"/>
        </w:rPr>
        <w:t>Para todos los casos, el nivel de control será el indicado en los planos constructivos o memoria de cálculo o, en ausencia de dicha indicación, se asumirá un nivel de control normal.</w:t>
      </w:r>
    </w:p>
    <w:p w:rsidR="00D17734" w:rsidRDefault="00D17734" w:rsidP="00756B31">
      <w:pPr>
        <w:widowControl w:val="0"/>
        <w:numPr>
          <w:ilvl w:val="0"/>
          <w:numId w:val="81"/>
        </w:numPr>
        <w:tabs>
          <w:tab w:val="left" w:pos="8711"/>
        </w:tabs>
        <w:autoSpaceDE w:val="0"/>
        <w:autoSpaceDN w:val="0"/>
        <w:jc w:val="both"/>
        <w:rPr>
          <w:rFonts w:ascii="Tahoma" w:hAnsi="Tahoma" w:cs="Tahoma"/>
          <w:b/>
        </w:rPr>
      </w:pPr>
      <w:r>
        <w:rPr>
          <w:rFonts w:ascii="Tahoma" w:hAnsi="Tahoma" w:cs="Tahoma"/>
          <w:b/>
        </w:rPr>
        <w:t>Ensayos a Realizar</w:t>
      </w:r>
    </w:p>
    <w:p w:rsidR="00D17734" w:rsidRDefault="00D17734" w:rsidP="00D17734">
      <w:pPr>
        <w:tabs>
          <w:tab w:val="left" w:pos="8711"/>
        </w:tabs>
        <w:jc w:val="both"/>
        <w:rPr>
          <w:rFonts w:ascii="Tahoma" w:hAnsi="Tahoma" w:cs="Tahoma"/>
        </w:rPr>
      </w:pPr>
      <w:r>
        <w:rPr>
          <w:rFonts w:ascii="Tahoma" w:hAnsi="Tahoma" w:cs="Tahoma"/>
        </w:rPr>
        <w:t>En el caso del presente ítem mínimamente se realizarán los siguientes ensayos de calidad:</w:t>
      </w:r>
    </w:p>
    <w:p w:rsidR="00D17734" w:rsidRDefault="00D17734" w:rsidP="00756B31">
      <w:pPr>
        <w:widowControl w:val="0"/>
        <w:numPr>
          <w:ilvl w:val="0"/>
          <w:numId w:val="82"/>
        </w:numPr>
        <w:tabs>
          <w:tab w:val="left" w:pos="8711"/>
        </w:tabs>
        <w:autoSpaceDE w:val="0"/>
        <w:autoSpaceDN w:val="0"/>
        <w:jc w:val="both"/>
        <w:rPr>
          <w:rFonts w:ascii="Tahoma" w:hAnsi="Tahoma" w:cs="Tahoma"/>
        </w:rPr>
      </w:pPr>
      <w:r>
        <w:rPr>
          <w:rFonts w:ascii="Tahoma" w:hAnsi="Tahoma" w:cs="Tahoma"/>
        </w:rPr>
        <w:t>Granulometría de los Áridos.</w:t>
      </w:r>
    </w:p>
    <w:p w:rsidR="00D17734" w:rsidRDefault="00D17734" w:rsidP="00756B31">
      <w:pPr>
        <w:widowControl w:val="0"/>
        <w:numPr>
          <w:ilvl w:val="0"/>
          <w:numId w:val="82"/>
        </w:numPr>
        <w:tabs>
          <w:tab w:val="left" w:pos="8711"/>
        </w:tabs>
        <w:autoSpaceDE w:val="0"/>
        <w:autoSpaceDN w:val="0"/>
        <w:jc w:val="both"/>
        <w:rPr>
          <w:rFonts w:ascii="Tahoma" w:hAnsi="Tahoma" w:cs="Tahoma"/>
        </w:rPr>
      </w:pPr>
      <w:r>
        <w:rPr>
          <w:rFonts w:ascii="Tahoma" w:hAnsi="Tahoma" w:cs="Tahoma"/>
        </w:rPr>
        <w:t>Ensayos de Control de la Resistencia del Hormigón – Probetas Cilíndricas.</w:t>
      </w:r>
    </w:p>
    <w:p w:rsidR="00D17734" w:rsidRDefault="00D17734" w:rsidP="00756B31">
      <w:pPr>
        <w:widowControl w:val="0"/>
        <w:numPr>
          <w:ilvl w:val="0"/>
          <w:numId w:val="82"/>
        </w:numPr>
        <w:tabs>
          <w:tab w:val="left" w:pos="8711"/>
        </w:tabs>
        <w:autoSpaceDE w:val="0"/>
        <w:autoSpaceDN w:val="0"/>
        <w:jc w:val="both"/>
        <w:rPr>
          <w:rFonts w:ascii="Tahoma" w:hAnsi="Tahoma" w:cs="Tahoma"/>
        </w:rPr>
      </w:pPr>
      <w:r>
        <w:rPr>
          <w:rFonts w:ascii="Tahoma" w:hAnsi="Tahoma" w:cs="Tahoma"/>
        </w:rPr>
        <w:t>Ensayos de Control de la Consistencia del Hormigón - Cono de Abraham.</w:t>
      </w:r>
    </w:p>
    <w:p w:rsidR="00D17734" w:rsidRDefault="00D17734" w:rsidP="00756B31">
      <w:pPr>
        <w:widowControl w:val="0"/>
        <w:numPr>
          <w:ilvl w:val="0"/>
          <w:numId w:val="82"/>
        </w:numPr>
        <w:tabs>
          <w:tab w:val="left" w:pos="8711"/>
        </w:tabs>
        <w:autoSpaceDE w:val="0"/>
        <w:autoSpaceDN w:val="0"/>
        <w:jc w:val="both"/>
        <w:rPr>
          <w:rFonts w:ascii="Tahoma" w:hAnsi="Tahoma" w:cs="Tahoma"/>
        </w:rPr>
      </w:pPr>
      <w:r>
        <w:rPr>
          <w:rFonts w:ascii="Tahoma" w:hAnsi="Tahoma" w:cs="Tahoma"/>
        </w:rPr>
        <w:t>Ensayo de la Máquina de los Ángeles.</w:t>
      </w:r>
    </w:p>
    <w:p w:rsidR="00D17734" w:rsidRDefault="00D17734" w:rsidP="00D17734">
      <w:pPr>
        <w:tabs>
          <w:tab w:val="left" w:pos="8711"/>
        </w:tabs>
        <w:jc w:val="both"/>
        <w:rPr>
          <w:rFonts w:ascii="Tahoma" w:hAnsi="Tahoma" w:cs="Tahoma"/>
        </w:rPr>
      </w:pPr>
      <w:r>
        <w:rPr>
          <w:rFonts w:ascii="Tahoma" w:hAnsi="Tahoma" w:cs="Tahoma"/>
        </w:rPr>
        <w:t>Adicionalmente, el Supervisor de Obra indicará la realización de los siguientes ensayos de calidad cuando las condiciones de la obra así lo requieran:</w:t>
      </w:r>
    </w:p>
    <w:p w:rsidR="00D17734" w:rsidRDefault="00D17734" w:rsidP="00756B31">
      <w:pPr>
        <w:widowControl w:val="0"/>
        <w:numPr>
          <w:ilvl w:val="0"/>
          <w:numId w:val="83"/>
        </w:numPr>
        <w:tabs>
          <w:tab w:val="left" w:pos="8711"/>
        </w:tabs>
        <w:autoSpaceDE w:val="0"/>
        <w:autoSpaceDN w:val="0"/>
        <w:jc w:val="both"/>
        <w:rPr>
          <w:rFonts w:ascii="Tahoma" w:hAnsi="Tahoma" w:cs="Tahoma"/>
        </w:rPr>
      </w:pPr>
      <w:r>
        <w:rPr>
          <w:rFonts w:ascii="Tahoma" w:hAnsi="Tahoma" w:cs="Tahoma"/>
        </w:rPr>
        <w:t>Ensayos de calidad sobre el cemento.</w:t>
      </w:r>
    </w:p>
    <w:p w:rsidR="00D17734" w:rsidRDefault="00D17734" w:rsidP="00756B31">
      <w:pPr>
        <w:widowControl w:val="0"/>
        <w:numPr>
          <w:ilvl w:val="0"/>
          <w:numId w:val="83"/>
        </w:numPr>
        <w:tabs>
          <w:tab w:val="left" w:pos="8711"/>
        </w:tabs>
        <w:autoSpaceDE w:val="0"/>
        <w:autoSpaceDN w:val="0"/>
        <w:jc w:val="both"/>
        <w:rPr>
          <w:rFonts w:ascii="Tahoma" w:hAnsi="Tahoma" w:cs="Tahoma"/>
        </w:rPr>
      </w:pPr>
      <w:r>
        <w:rPr>
          <w:rFonts w:ascii="Tahoma" w:hAnsi="Tahoma" w:cs="Tahoma"/>
        </w:rPr>
        <w:t>Ensayos de calidad de los aceros de refuerzo.</w:t>
      </w:r>
    </w:p>
    <w:p w:rsidR="00D17734" w:rsidRDefault="00D17734" w:rsidP="00756B31">
      <w:pPr>
        <w:widowControl w:val="0"/>
        <w:numPr>
          <w:ilvl w:val="0"/>
          <w:numId w:val="83"/>
        </w:numPr>
        <w:tabs>
          <w:tab w:val="left" w:pos="8711"/>
        </w:tabs>
        <w:autoSpaceDE w:val="0"/>
        <w:autoSpaceDN w:val="0"/>
        <w:jc w:val="both"/>
        <w:rPr>
          <w:rFonts w:ascii="Tahoma" w:hAnsi="Tahoma" w:cs="Tahoma"/>
        </w:rPr>
      </w:pPr>
      <w:r>
        <w:rPr>
          <w:rFonts w:ascii="Tahoma" w:hAnsi="Tahoma" w:cs="Tahoma"/>
        </w:rPr>
        <w:t>Ensayo de la Máquina de los Ángeles.</w:t>
      </w:r>
    </w:p>
    <w:p w:rsidR="00D17734" w:rsidRDefault="00D17734" w:rsidP="00756B31">
      <w:pPr>
        <w:widowControl w:val="0"/>
        <w:numPr>
          <w:ilvl w:val="0"/>
          <w:numId w:val="83"/>
        </w:numPr>
        <w:tabs>
          <w:tab w:val="left" w:pos="8711"/>
        </w:tabs>
        <w:autoSpaceDE w:val="0"/>
        <w:autoSpaceDN w:val="0"/>
        <w:jc w:val="both"/>
        <w:rPr>
          <w:rFonts w:ascii="Tahoma" w:hAnsi="Tahoma" w:cs="Tahoma"/>
        </w:rPr>
      </w:pPr>
      <w:r>
        <w:rPr>
          <w:rFonts w:ascii="Tahoma" w:hAnsi="Tahoma" w:cs="Tahoma"/>
        </w:rPr>
        <w:t xml:space="preserve">Otros que el proponente oferte en su propuesta. </w:t>
      </w:r>
    </w:p>
    <w:p w:rsidR="00D17734" w:rsidRDefault="00D17734" w:rsidP="00D17734">
      <w:pPr>
        <w:tabs>
          <w:tab w:val="left" w:pos="8711"/>
        </w:tabs>
        <w:jc w:val="both"/>
        <w:rPr>
          <w:rFonts w:ascii="Tahoma" w:hAnsi="Tahoma" w:cs="Tahoma"/>
        </w:rPr>
      </w:pPr>
    </w:p>
    <w:p w:rsidR="00D17734" w:rsidRDefault="00D17734" w:rsidP="00756B31">
      <w:pPr>
        <w:widowControl w:val="0"/>
        <w:numPr>
          <w:ilvl w:val="0"/>
          <w:numId w:val="81"/>
        </w:numPr>
        <w:tabs>
          <w:tab w:val="left" w:pos="8711"/>
        </w:tabs>
        <w:autoSpaceDE w:val="0"/>
        <w:autoSpaceDN w:val="0"/>
        <w:jc w:val="both"/>
        <w:rPr>
          <w:rFonts w:ascii="Tahoma" w:hAnsi="Tahoma" w:cs="Tahoma"/>
          <w:b/>
        </w:rPr>
      </w:pPr>
      <w:r>
        <w:rPr>
          <w:rFonts w:ascii="Tahoma" w:hAnsi="Tahoma" w:cs="Tahoma"/>
          <w:b/>
        </w:rPr>
        <w:t>Laboratorio</w:t>
      </w:r>
    </w:p>
    <w:p w:rsidR="00D17734" w:rsidRDefault="00D17734" w:rsidP="00D17734">
      <w:pPr>
        <w:tabs>
          <w:tab w:val="left" w:pos="8711"/>
        </w:tabs>
        <w:jc w:val="both"/>
        <w:rPr>
          <w:rFonts w:ascii="Tahoma" w:hAnsi="Tahoma" w:cs="Tahoma"/>
        </w:rPr>
      </w:pPr>
      <w:r>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D17734" w:rsidRDefault="00D17734" w:rsidP="00756B31">
      <w:pPr>
        <w:widowControl w:val="0"/>
        <w:numPr>
          <w:ilvl w:val="0"/>
          <w:numId w:val="100"/>
        </w:numPr>
        <w:tabs>
          <w:tab w:val="left" w:pos="8711"/>
        </w:tabs>
        <w:autoSpaceDE w:val="0"/>
        <w:autoSpaceDN w:val="0"/>
        <w:jc w:val="both"/>
        <w:rPr>
          <w:rFonts w:ascii="Tahoma" w:hAnsi="Tahoma" w:cs="Tahoma"/>
          <w:b/>
        </w:rPr>
      </w:pPr>
      <w:r>
        <w:rPr>
          <w:rFonts w:ascii="Tahoma" w:hAnsi="Tahoma" w:cs="Tahoma"/>
          <w:b/>
        </w:rPr>
        <w:t>Frecuencia de los Ensayos</w:t>
      </w:r>
    </w:p>
    <w:p w:rsidR="00D17734" w:rsidRDefault="00D17734" w:rsidP="00D17734">
      <w:pPr>
        <w:tabs>
          <w:tab w:val="left" w:pos="8711"/>
        </w:tabs>
        <w:jc w:val="both"/>
        <w:rPr>
          <w:rFonts w:ascii="Tahoma" w:hAnsi="Tahoma" w:cs="Tahoma"/>
        </w:rPr>
      </w:pPr>
      <w:r>
        <w:rPr>
          <w:rFonts w:ascii="Tahoma" w:hAnsi="Tahoma" w:cs="Tahoma"/>
        </w:rPr>
        <w:t>La frecuencia de los ensayos tanto de los materiales como del propio hormigón y mortero se tomará de acuerdo a lo indicado en la normativa CBH-87 en conformidad con el nivel de control del proyecto.</w:t>
      </w:r>
    </w:p>
    <w:p w:rsidR="00D17734" w:rsidRDefault="00D17734" w:rsidP="00D17734">
      <w:pPr>
        <w:tabs>
          <w:tab w:val="left" w:pos="8711"/>
        </w:tabs>
        <w:jc w:val="both"/>
        <w:rPr>
          <w:rFonts w:ascii="Tahoma" w:hAnsi="Tahoma" w:cs="Tahoma"/>
        </w:rPr>
      </w:pPr>
      <w:r>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D17734" w:rsidRDefault="00D17734" w:rsidP="00D17734">
      <w:pPr>
        <w:tabs>
          <w:tab w:val="left" w:pos="8711"/>
        </w:tabs>
        <w:jc w:val="both"/>
        <w:rPr>
          <w:rFonts w:ascii="Tahoma" w:hAnsi="Tahoma" w:cs="Tahoma"/>
        </w:rPr>
      </w:pPr>
      <w:r>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D17734" w:rsidRDefault="00D17734" w:rsidP="00D17734">
      <w:pPr>
        <w:tabs>
          <w:tab w:val="left" w:pos="8711"/>
        </w:tabs>
        <w:jc w:val="both"/>
        <w:rPr>
          <w:rFonts w:ascii="Tahoma" w:hAnsi="Tahoma" w:cs="Tahoma"/>
        </w:rPr>
      </w:pPr>
      <w:r>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D17734" w:rsidRDefault="00D17734" w:rsidP="00D17734">
      <w:pPr>
        <w:tabs>
          <w:tab w:val="left" w:pos="8711"/>
        </w:tabs>
        <w:jc w:val="both"/>
        <w:rPr>
          <w:rFonts w:ascii="Tahoma" w:hAnsi="Tahoma" w:cs="Tahoma"/>
        </w:rPr>
      </w:pPr>
      <w:r>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rsidR="00D17734" w:rsidRDefault="00D17734" w:rsidP="00D17734">
      <w:pPr>
        <w:tabs>
          <w:tab w:val="left" w:pos="8711"/>
        </w:tabs>
        <w:jc w:val="both"/>
        <w:rPr>
          <w:rFonts w:ascii="Tahoma" w:hAnsi="Tahoma" w:cs="Tahoma"/>
        </w:rPr>
      </w:pPr>
      <w:r>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D17734" w:rsidRDefault="00D17734" w:rsidP="00D17734">
      <w:pPr>
        <w:tabs>
          <w:tab w:val="left" w:pos="8711"/>
        </w:tabs>
        <w:jc w:val="both"/>
        <w:rPr>
          <w:rFonts w:ascii="Tahoma" w:hAnsi="Tahoma" w:cs="Tahoma"/>
        </w:rPr>
      </w:pPr>
      <w:r>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7"/>
        <w:gridCol w:w="1559"/>
        <w:gridCol w:w="1559"/>
        <w:gridCol w:w="1733"/>
        <w:gridCol w:w="1241"/>
        <w:gridCol w:w="1225"/>
      </w:tblGrid>
      <w:tr w:rsidR="00D17734" w:rsidTr="00D17734">
        <w:trPr>
          <w:trHeight w:val="632"/>
        </w:trPr>
        <w:tc>
          <w:tcPr>
            <w:tcW w:w="909"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17734" w:rsidRDefault="00D17734" w:rsidP="00D17734">
            <w:pPr>
              <w:tabs>
                <w:tab w:val="left" w:pos="8711"/>
              </w:tabs>
              <w:jc w:val="both"/>
              <w:rPr>
                <w:rFonts w:ascii="Tahoma" w:hAnsi="Tahoma" w:cs="Tahoma"/>
                <w:b/>
              </w:rPr>
            </w:pPr>
            <w:r>
              <w:rPr>
                <w:rFonts w:ascii="Tahoma" w:hAnsi="Tahoma" w:cs="Tahoma"/>
                <w:b/>
              </w:rPr>
              <w:t>TIPO DEL Hº</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17734" w:rsidRDefault="00D17734" w:rsidP="00D17734">
            <w:pPr>
              <w:tabs>
                <w:tab w:val="left" w:pos="8711"/>
              </w:tabs>
              <w:jc w:val="both"/>
              <w:rPr>
                <w:rFonts w:ascii="Tahoma" w:hAnsi="Tahoma" w:cs="Tahoma"/>
                <w:b/>
              </w:rPr>
            </w:pPr>
            <w:r>
              <w:rPr>
                <w:rFonts w:ascii="Tahoma" w:hAnsi="Tahoma" w:cs="Tahom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17734" w:rsidRDefault="00D17734" w:rsidP="00D17734">
            <w:pPr>
              <w:tabs>
                <w:tab w:val="left" w:pos="8711"/>
              </w:tabs>
              <w:jc w:val="both"/>
              <w:rPr>
                <w:rFonts w:ascii="Tahoma" w:hAnsi="Tahoma" w:cs="Tahoma"/>
                <w:b/>
              </w:rPr>
            </w:pPr>
            <w:r>
              <w:rPr>
                <w:rFonts w:ascii="Tahoma" w:hAnsi="Tahoma" w:cs="Tahoma"/>
                <w:b/>
              </w:rPr>
              <w:t>RES. Kg./cm2</w:t>
            </w:r>
          </w:p>
          <w:p w:rsidR="00D17734" w:rsidRDefault="00D17734" w:rsidP="00D17734">
            <w:pPr>
              <w:tabs>
                <w:tab w:val="left" w:pos="8711"/>
              </w:tabs>
              <w:jc w:val="both"/>
              <w:rPr>
                <w:rFonts w:ascii="Tahoma" w:hAnsi="Tahoma" w:cs="Tahoma"/>
                <w:b/>
              </w:rPr>
            </w:pPr>
            <w:r>
              <w:rPr>
                <w:rFonts w:ascii="Tahoma" w:hAnsi="Tahoma" w:cs="Tahom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17734" w:rsidRDefault="00D17734" w:rsidP="00D17734">
            <w:pPr>
              <w:tabs>
                <w:tab w:val="left" w:pos="8711"/>
              </w:tabs>
              <w:jc w:val="both"/>
              <w:rPr>
                <w:rFonts w:ascii="Tahoma" w:hAnsi="Tahoma" w:cs="Tahoma"/>
                <w:b/>
                <w:lang w:val="pt-BR"/>
              </w:rPr>
            </w:pPr>
            <w:r>
              <w:rPr>
                <w:rFonts w:ascii="Tahoma" w:hAnsi="Tahoma" w:cs="Tahoma"/>
                <w:b/>
                <w:lang w:val="pt-BR"/>
              </w:rPr>
              <w:t>PESO APROX. CEM. Kg/m3</w:t>
            </w:r>
          </w:p>
        </w:tc>
        <w:tc>
          <w:tcPr>
            <w:tcW w:w="694"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17734" w:rsidRDefault="00D17734" w:rsidP="00D17734">
            <w:pPr>
              <w:tabs>
                <w:tab w:val="left" w:pos="8711"/>
              </w:tabs>
              <w:jc w:val="both"/>
              <w:rPr>
                <w:rFonts w:ascii="Tahoma" w:hAnsi="Tahoma" w:cs="Tahoma"/>
                <w:b/>
              </w:rPr>
            </w:pPr>
            <w:r>
              <w:rPr>
                <w:rFonts w:ascii="Tahoma" w:hAnsi="Tahoma" w:cs="Tahoma"/>
                <w:b/>
              </w:rPr>
              <w:t>RELACIÓN a / c</w:t>
            </w:r>
          </w:p>
        </w:tc>
        <w:tc>
          <w:tcPr>
            <w:tcW w:w="685"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17734" w:rsidRDefault="00D17734" w:rsidP="00D17734">
            <w:pPr>
              <w:tabs>
                <w:tab w:val="left" w:pos="8711"/>
              </w:tabs>
              <w:jc w:val="both"/>
              <w:rPr>
                <w:rFonts w:ascii="Tahoma" w:hAnsi="Tahoma" w:cs="Tahoma"/>
                <w:b/>
              </w:rPr>
            </w:pPr>
            <w:r>
              <w:rPr>
                <w:rFonts w:ascii="Tahoma" w:hAnsi="Tahoma" w:cs="Tahoma"/>
                <w:b/>
              </w:rPr>
              <w:t>Rev. (Pulg.)</w:t>
            </w:r>
          </w:p>
        </w:tc>
      </w:tr>
      <w:tr w:rsidR="00D17734" w:rsidTr="00D17734">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H “400”</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470</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0,4</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 – 3</w:t>
            </w:r>
          </w:p>
        </w:tc>
      </w:tr>
      <w:tr w:rsidR="00D17734" w:rsidTr="00D17734">
        <w:trPr>
          <w:trHeight w:val="98"/>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H “350”</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450</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0,4 – 0.45</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 – 3</w:t>
            </w:r>
          </w:p>
        </w:tc>
      </w:tr>
      <w:tr w:rsidR="00D17734" w:rsidTr="00D17734">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b/>
              </w:rPr>
            </w:pPr>
            <w:r>
              <w:rPr>
                <w:rFonts w:ascii="Tahoma" w:hAnsi="Tahoma" w:cs="Tahom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b/>
              </w:rPr>
            </w:pPr>
            <w:r>
              <w:rPr>
                <w:rFonts w:ascii="Tahoma" w:hAnsi="Tahoma" w:cs="Tahoma"/>
                <w:b/>
              </w:rPr>
              <w:t>1” – 1/2”</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b/>
              </w:rPr>
            </w:pPr>
            <w:r>
              <w:rPr>
                <w:rFonts w:ascii="Tahoma" w:hAnsi="Tahoma" w:cs="Tahom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b/>
              </w:rPr>
            </w:pPr>
            <w:r>
              <w:rPr>
                <w:rFonts w:ascii="Tahoma" w:hAnsi="Tahoma" w:cs="Tahoma"/>
                <w:b/>
              </w:rPr>
              <w:t>350</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b/>
              </w:rPr>
            </w:pPr>
            <w:r>
              <w:rPr>
                <w:rFonts w:ascii="Tahoma" w:hAnsi="Tahoma" w:cs="Tahoma"/>
                <w:b/>
              </w:rPr>
              <w:t>0,5</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b/>
              </w:rPr>
            </w:pPr>
            <w:r>
              <w:rPr>
                <w:rFonts w:ascii="Tahoma" w:hAnsi="Tahoma" w:cs="Tahoma"/>
                <w:b/>
              </w:rPr>
              <w:t>2 – 4</w:t>
            </w:r>
          </w:p>
        </w:tc>
      </w:tr>
      <w:tr w:rsidR="00D17734" w:rsidTr="00D17734">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310</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0,55</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 – 4</w:t>
            </w:r>
          </w:p>
        </w:tc>
      </w:tr>
      <w:tr w:rsidR="00D17734" w:rsidTr="00D17734">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250</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0,6</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 – 3</w:t>
            </w:r>
          </w:p>
        </w:tc>
      </w:tr>
      <w:tr w:rsidR="00D17734" w:rsidTr="00D17734">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230</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0,7</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 – 3</w:t>
            </w:r>
          </w:p>
        </w:tc>
      </w:tr>
      <w:tr w:rsidR="00D17734" w:rsidTr="00D17734">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 – 2 ½”</w:t>
            </w:r>
          </w:p>
        </w:tc>
        <w:tc>
          <w:tcPr>
            <w:tcW w:w="871"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225</w:t>
            </w:r>
          </w:p>
        </w:tc>
        <w:tc>
          <w:tcPr>
            <w:tcW w:w="694"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0,75</w:t>
            </w:r>
          </w:p>
        </w:tc>
        <w:tc>
          <w:tcPr>
            <w:tcW w:w="685" w:type="pct"/>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 – 3</w:t>
            </w:r>
          </w:p>
        </w:tc>
      </w:tr>
    </w:tbl>
    <w:p w:rsidR="00D17734" w:rsidRDefault="00D17734" w:rsidP="00D17734">
      <w:pPr>
        <w:tabs>
          <w:tab w:val="left" w:pos="8711"/>
        </w:tabs>
        <w:jc w:val="both"/>
        <w:rPr>
          <w:rFonts w:ascii="Tahoma" w:hAnsi="Tahoma" w:cs="Tahoma"/>
          <w:b/>
        </w:rPr>
      </w:pPr>
      <w:r>
        <w:rPr>
          <w:rFonts w:ascii="Tahoma" w:hAnsi="Tahoma" w:cs="Tahoma"/>
          <w:b/>
        </w:rPr>
        <w:t>Criterios de Aceptación y Rechazo</w:t>
      </w:r>
    </w:p>
    <w:p w:rsidR="00D17734" w:rsidRDefault="00D17734" w:rsidP="00D17734">
      <w:pPr>
        <w:tabs>
          <w:tab w:val="left" w:pos="8711"/>
        </w:tabs>
        <w:jc w:val="both"/>
        <w:rPr>
          <w:rFonts w:ascii="Tahoma" w:hAnsi="Tahoma" w:cs="Tahoma"/>
        </w:rPr>
      </w:pPr>
      <w:r>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D17734" w:rsidRDefault="00D17734" w:rsidP="00D17734">
      <w:pPr>
        <w:tabs>
          <w:tab w:val="left" w:pos="8711"/>
        </w:tabs>
        <w:jc w:val="both"/>
        <w:rPr>
          <w:rFonts w:ascii="Tahoma" w:hAnsi="Tahoma" w:cs="Tahoma"/>
        </w:rPr>
      </w:pPr>
      <w:r>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D17734" w:rsidRDefault="00D17734" w:rsidP="00D17734">
      <w:pPr>
        <w:tabs>
          <w:tab w:val="left" w:pos="8711"/>
        </w:tabs>
        <w:jc w:val="both"/>
        <w:rPr>
          <w:rFonts w:ascii="Tahoma" w:hAnsi="Tahoma" w:cs="Tahoma"/>
        </w:rPr>
      </w:pPr>
      <w:r>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rsidR="00D17734" w:rsidRDefault="00D17734" w:rsidP="00D17734">
      <w:pPr>
        <w:tabs>
          <w:tab w:val="left" w:pos="8711"/>
        </w:tabs>
        <w:jc w:val="both"/>
        <w:rPr>
          <w:rFonts w:ascii="Tahoma" w:hAnsi="Tahoma" w:cs="Tahoma"/>
        </w:rPr>
      </w:pPr>
      <w:r>
        <w:rPr>
          <w:rFonts w:ascii="Tahoma" w:hAnsi="Tahoma" w:cs="Tahoma"/>
        </w:rPr>
        <w:t>Todos los ensayos, pruebas, demoliciones, curados y reemplazos necesarios serán cancelados por el Contratista.</w:t>
      </w:r>
    </w:p>
    <w:p w:rsidR="00D17734" w:rsidRDefault="00D17734" w:rsidP="00D17734">
      <w:pPr>
        <w:tabs>
          <w:tab w:val="left" w:pos="8711"/>
        </w:tabs>
        <w:jc w:val="both"/>
        <w:rPr>
          <w:rFonts w:ascii="Tahoma" w:hAnsi="Tahoma" w:cs="Tahoma"/>
          <w:b/>
        </w:rPr>
      </w:pPr>
      <w:r>
        <w:rPr>
          <w:rFonts w:ascii="Tahoma" w:hAnsi="Tahoma" w:cs="Tahoma"/>
          <w:b/>
        </w:rPr>
        <w:t>Reparación del Hormigón Armado</w:t>
      </w:r>
    </w:p>
    <w:p w:rsidR="00D17734" w:rsidRDefault="00D17734" w:rsidP="00D17734">
      <w:pPr>
        <w:tabs>
          <w:tab w:val="left" w:pos="8711"/>
        </w:tabs>
        <w:jc w:val="both"/>
        <w:rPr>
          <w:rFonts w:ascii="Tahoma" w:hAnsi="Tahoma" w:cs="Tahoma"/>
        </w:rPr>
      </w:pPr>
      <w:r>
        <w:rPr>
          <w:rFonts w:ascii="Tahoma" w:hAnsi="Tahoma" w:cs="Tahoma"/>
        </w:rPr>
        <w:t>El Supervisor de Obra definirá si un defecto o daño del elemento es reparable o corresponde su demolición y reconstrucción.</w:t>
      </w:r>
    </w:p>
    <w:p w:rsidR="00D17734" w:rsidRDefault="00D17734" w:rsidP="00D17734">
      <w:pPr>
        <w:tabs>
          <w:tab w:val="left" w:pos="8711"/>
        </w:tabs>
        <w:jc w:val="both"/>
        <w:rPr>
          <w:rFonts w:ascii="Tahoma" w:hAnsi="Tahoma" w:cs="Tahoma"/>
        </w:rPr>
      </w:pPr>
      <w:r>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rsidR="00D17734" w:rsidRDefault="00D17734" w:rsidP="00D17734">
      <w:pPr>
        <w:tabs>
          <w:tab w:val="left" w:pos="8711"/>
        </w:tabs>
        <w:jc w:val="both"/>
        <w:rPr>
          <w:rFonts w:ascii="Tahoma" w:hAnsi="Tahoma" w:cs="Tahoma"/>
        </w:rPr>
      </w:pPr>
      <w:r>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D17734" w:rsidRDefault="00D17734" w:rsidP="00D17734">
      <w:pPr>
        <w:tabs>
          <w:tab w:val="left" w:pos="8711"/>
        </w:tabs>
        <w:jc w:val="both"/>
        <w:rPr>
          <w:rFonts w:ascii="Tahoma" w:hAnsi="Tahoma" w:cs="Tahoma"/>
        </w:rPr>
      </w:pPr>
      <w:r>
        <w:rPr>
          <w:rFonts w:ascii="Tahoma" w:hAnsi="Tahoma" w:cs="Tahoma"/>
        </w:rPr>
        <w:t>Para la ejecución de la reparación, primero se deberá eliminar el hormigón defectuoso eliminado en la profundidad necesaria sin afectar la estabilidad de la estructura.</w:t>
      </w:r>
    </w:p>
    <w:p w:rsidR="00D17734" w:rsidRDefault="00D17734" w:rsidP="00D17734">
      <w:pPr>
        <w:tabs>
          <w:tab w:val="left" w:pos="8711"/>
        </w:tabs>
        <w:jc w:val="both"/>
        <w:rPr>
          <w:rFonts w:ascii="Tahoma" w:hAnsi="Tahoma" w:cs="Tahoma"/>
        </w:rPr>
      </w:pPr>
      <w:r>
        <w:rPr>
          <w:rFonts w:ascii="Tahoma" w:hAnsi="Tahoma" w:cs="Tahoma"/>
        </w:rPr>
        <w:t xml:space="preserve">Cuando las armaduras resulten afectadas por la cavidad, el hormigón se eliminará hasta que quede un espesor mínimo de 2.5 cm alrededor de la barra.  </w:t>
      </w:r>
    </w:p>
    <w:p w:rsidR="00D17734" w:rsidRDefault="00D17734" w:rsidP="00D17734">
      <w:pPr>
        <w:tabs>
          <w:tab w:val="left" w:pos="8711"/>
        </w:tabs>
        <w:jc w:val="both"/>
        <w:rPr>
          <w:rFonts w:ascii="Tahoma" w:hAnsi="Tahoma" w:cs="Tahoma"/>
        </w:rPr>
      </w:pPr>
      <w:r>
        <w:rPr>
          <w:rFonts w:ascii="Tahoma" w:hAnsi="Tahoma" w:cs="Tahoma"/>
        </w:rPr>
        <w:t xml:space="preserve"> Las rebabas y protuberancias serán totalmente eliminadas y las superficies desgastadas hasta condicionarlas con las zonas vecinas.</w:t>
      </w:r>
    </w:p>
    <w:p w:rsidR="00D17734" w:rsidRDefault="00D17734" w:rsidP="00D17734">
      <w:pPr>
        <w:tabs>
          <w:tab w:val="left" w:pos="8711"/>
        </w:tabs>
        <w:jc w:val="both"/>
        <w:rPr>
          <w:rFonts w:ascii="Tahoma" w:hAnsi="Tahoma" w:cs="Tahoma"/>
        </w:rPr>
      </w:pPr>
      <w:r>
        <w:rPr>
          <w:rFonts w:ascii="Tahoma" w:hAnsi="Tahoma" w:cs="Tahoma"/>
        </w:rPr>
        <w:t>Se deberá aplicar un puente de adherencia adecuado para la unión del hormigón viejo con el hormigón nuevo.</w:t>
      </w:r>
    </w:p>
    <w:p w:rsidR="00D17734" w:rsidRPr="00736C07" w:rsidRDefault="00D17734" w:rsidP="00D17734">
      <w:pPr>
        <w:tabs>
          <w:tab w:val="left" w:pos="8711"/>
        </w:tabs>
        <w:jc w:val="both"/>
        <w:rPr>
          <w:rFonts w:ascii="Tahoma" w:hAnsi="Tahoma" w:cs="Tahoma"/>
        </w:rPr>
      </w:pPr>
      <w:r>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D17734" w:rsidRDefault="00D17734" w:rsidP="00D17734">
      <w:pPr>
        <w:tabs>
          <w:tab w:val="left" w:pos="8711"/>
        </w:tabs>
        <w:jc w:val="both"/>
        <w:rPr>
          <w:rFonts w:ascii="Tahoma" w:hAnsi="Tahoma" w:cs="Tahoma"/>
          <w:b/>
          <w:bCs/>
        </w:rPr>
      </w:pPr>
      <w:r>
        <w:rPr>
          <w:rFonts w:ascii="Tahoma" w:hAnsi="Tahoma" w:cs="Tahoma"/>
          <w:b/>
          <w:bCs/>
        </w:rPr>
        <w:t>MEDICIÓN. -</w:t>
      </w:r>
    </w:p>
    <w:p w:rsidR="00D17734" w:rsidRDefault="00D17734" w:rsidP="00D17734">
      <w:pPr>
        <w:tabs>
          <w:tab w:val="left" w:pos="8711"/>
        </w:tabs>
        <w:jc w:val="both"/>
        <w:rPr>
          <w:rFonts w:ascii="Tahoma" w:hAnsi="Tahoma" w:cs="Tahoma"/>
        </w:rPr>
      </w:pPr>
      <w:r>
        <w:rPr>
          <w:rFonts w:ascii="Tahoma" w:hAnsi="Tahoma" w:cs="Tahoma"/>
        </w:rPr>
        <w:t xml:space="preserve">La Viga de Arriostre de Hormigón Armado será medida en </w:t>
      </w:r>
      <w:r>
        <w:rPr>
          <w:rFonts w:ascii="Tahoma" w:hAnsi="Tahoma" w:cs="Tahoma"/>
          <w:b/>
        </w:rPr>
        <w:t>metros cúbicos.</w:t>
      </w:r>
      <w:r>
        <w:rPr>
          <w:rFonts w:ascii="Tahoma" w:hAnsi="Tahoma" w:cs="Tahoma"/>
        </w:rPr>
        <w:t xml:space="preserve"> Tomando en cuenta únicamente el volumen neto del trabajo ejecutado indicado en los planos y/o instrucciones escritas del Supervisor de Obra.</w:t>
      </w:r>
    </w:p>
    <w:p w:rsidR="00D17734" w:rsidRDefault="00D17734" w:rsidP="00D17734">
      <w:pPr>
        <w:tabs>
          <w:tab w:val="left" w:pos="8711"/>
        </w:tabs>
        <w:jc w:val="both"/>
        <w:rPr>
          <w:rFonts w:ascii="Tahoma" w:hAnsi="Tahoma" w:cs="Tahoma"/>
          <w:b/>
          <w:bCs/>
        </w:rPr>
      </w:pPr>
      <w:r>
        <w:rPr>
          <w:rFonts w:ascii="Tahoma" w:hAnsi="Tahoma" w:cs="Tahoma"/>
          <w:b/>
          <w:bCs/>
        </w:rPr>
        <w:t>FORMA DE PAGO. -</w:t>
      </w:r>
    </w:p>
    <w:p w:rsidR="00D17734" w:rsidRDefault="00D17734" w:rsidP="00D17734">
      <w:pPr>
        <w:tabs>
          <w:tab w:val="left" w:pos="8711"/>
        </w:tabs>
        <w:jc w:val="both"/>
        <w:rPr>
          <w:rFonts w:ascii="Tahoma" w:hAnsi="Tahoma" w:cs="Tahoma"/>
        </w:rPr>
      </w:pPr>
      <w:r>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rsidR="00D17734" w:rsidRDefault="00D17734" w:rsidP="00D17734">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sidRPr="00ED5D27">
        <w:rPr>
          <w:rFonts w:ascii="Tahoma" w:hAnsi="Tahoma" w:cs="Tahoma"/>
          <w:color w:val="000000"/>
        </w:rPr>
        <w:t xml:space="preserve">Este aporte </w:t>
      </w:r>
      <w:r>
        <w:rPr>
          <w:rFonts w:ascii="Tahoma" w:hAnsi="Tahoma" w:cs="Tahoma"/>
          <w:color w:val="000000"/>
        </w:rPr>
        <w:t>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D17734" w:rsidTr="00D17734">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ÍTEM  16</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Verdana" w:hAnsi="Verdana"/>
                <w:b/>
              </w:rPr>
              <w:t>VN - OG - VMA - 2</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sidRPr="005B0869">
              <w:rPr>
                <w:rFonts w:ascii="Tahoma" w:hAnsi="Tahoma" w:cs="Tahoma"/>
                <w:b/>
                <w:bCs/>
              </w:rPr>
              <w:t>VIGA DE MADERA DURA (4”X6”)</w:t>
            </w:r>
          </w:p>
        </w:tc>
      </w:tr>
      <w:tr w:rsidR="00D17734" w:rsidTr="00D17734">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rPr>
                <w:rFonts w:ascii="Tahoma" w:hAnsi="Tahoma" w:cs="Tahoma"/>
                <w:b/>
                <w:bCs/>
              </w:rPr>
            </w:pPr>
          </w:p>
        </w:tc>
      </w:tr>
    </w:tbl>
    <w:p w:rsidR="00D17734" w:rsidRPr="005B0869" w:rsidRDefault="00D17734" w:rsidP="00D17734">
      <w:pPr>
        <w:jc w:val="both"/>
        <w:rPr>
          <w:rFonts w:ascii="Tahoma" w:hAnsi="Tahoma" w:cs="Tahoma"/>
          <w:b/>
        </w:rPr>
      </w:pPr>
      <w:r w:rsidRPr="005B0869">
        <w:rPr>
          <w:rFonts w:ascii="Tahoma" w:hAnsi="Tahoma" w:cs="Tahoma"/>
          <w:b/>
        </w:rPr>
        <w:t>DESCRIPCIÓN. –</w:t>
      </w:r>
    </w:p>
    <w:p w:rsidR="00D17734" w:rsidRPr="005B0869" w:rsidRDefault="00D17734" w:rsidP="00D17734">
      <w:pPr>
        <w:jc w:val="both"/>
        <w:rPr>
          <w:rFonts w:ascii="Tahoma" w:eastAsia="Verdana" w:hAnsi="Tahoma" w:cs="Tahoma"/>
          <w:spacing w:val="-1"/>
        </w:rPr>
      </w:pPr>
      <w:r w:rsidRPr="005B0869">
        <w:rPr>
          <w:rFonts w:ascii="Tahoma" w:eastAsia="Verdana" w:hAnsi="Tahoma" w:cs="Tahoma"/>
          <w:spacing w:val="-1"/>
        </w:rPr>
        <w:t>Este ítem se refiere a la provisión y colocación de vigas de madera dura 4”×6”, de acuerdo a lo establecido en los planos de construcción, e instrucciones del Supervisor de Obra.</w:t>
      </w:r>
    </w:p>
    <w:p w:rsidR="00D17734" w:rsidRPr="005B0869" w:rsidRDefault="00D17734" w:rsidP="00D17734">
      <w:pPr>
        <w:jc w:val="both"/>
        <w:rPr>
          <w:rFonts w:ascii="Tahoma" w:hAnsi="Tahoma" w:cs="Tahoma"/>
          <w:b/>
        </w:rPr>
      </w:pPr>
      <w:r w:rsidRPr="005B0869">
        <w:rPr>
          <w:rFonts w:ascii="Tahoma" w:hAnsi="Tahoma" w:cs="Tahoma"/>
          <w:b/>
        </w:rPr>
        <w:t>MATERIALES, HERRAMIENTAS Y EQUIPO. -</w:t>
      </w:r>
    </w:p>
    <w:p w:rsidR="00D17734" w:rsidRPr="005B0869" w:rsidRDefault="00D17734" w:rsidP="00D17734">
      <w:pPr>
        <w:tabs>
          <w:tab w:val="left" w:pos="8711"/>
        </w:tabs>
        <w:jc w:val="both"/>
        <w:rPr>
          <w:rFonts w:ascii="Tahoma" w:hAnsi="Tahoma" w:cs="Tahoma"/>
          <w:lang w:eastAsia="es-ES"/>
        </w:rPr>
      </w:pPr>
      <w:r w:rsidRPr="005B0869">
        <w:rPr>
          <w:rFonts w:ascii="Tahoma" w:hAnsi="Tahom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17734" w:rsidRPr="005B0869"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5B0869" w:rsidRDefault="00D17734" w:rsidP="00D17734">
            <w:pPr>
              <w:jc w:val="center"/>
              <w:rPr>
                <w:rFonts w:ascii="Tahoma" w:hAnsi="Tahoma" w:cs="Tahoma"/>
                <w:color w:val="FFFFFF" w:themeColor="background1"/>
                <w:lang w:eastAsia="es-ES"/>
              </w:rPr>
            </w:pPr>
            <w:r w:rsidRPr="005B0869">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5B0869" w:rsidRDefault="00D17734" w:rsidP="00D17734">
            <w:pPr>
              <w:jc w:val="center"/>
              <w:rPr>
                <w:rFonts w:ascii="Tahoma" w:hAnsi="Tahoma" w:cs="Tahoma"/>
                <w:color w:val="FFFFFF" w:themeColor="background1"/>
                <w:lang w:eastAsia="es-ES"/>
              </w:rPr>
            </w:pPr>
            <w:r w:rsidRPr="005B0869">
              <w:rPr>
                <w:rFonts w:ascii="Tahoma" w:hAnsi="Tahoma" w:cs="Tahoma"/>
                <w:b/>
                <w:bCs/>
                <w:color w:val="FFFFFF" w:themeColor="background1"/>
                <w:lang w:eastAsia="es-ES"/>
              </w:rPr>
              <w:t>UNIDAD</w:t>
            </w:r>
          </w:p>
        </w:tc>
      </w:tr>
      <w:tr w:rsidR="00D17734" w:rsidRPr="005B0869"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B0869" w:rsidRDefault="00D17734" w:rsidP="00D17734">
            <w:pPr>
              <w:rPr>
                <w:rFonts w:ascii="Tahoma" w:hAnsi="Tahoma" w:cs="Tahoma"/>
                <w:color w:val="333333"/>
              </w:rPr>
            </w:pPr>
            <w:r w:rsidRPr="005B0869">
              <w:rPr>
                <w:rFonts w:ascii="Tahoma" w:hAnsi="Tahoma" w:cs="Tahoma"/>
                <w:color w:val="333333"/>
                <w:lang w:eastAsia="es-BO"/>
              </w:rPr>
              <w:t>MADERA DURA (4”X6”)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B0869" w:rsidRDefault="00D17734" w:rsidP="00D17734">
            <w:pPr>
              <w:jc w:val="center"/>
              <w:rPr>
                <w:rFonts w:ascii="Tahoma" w:hAnsi="Tahoma" w:cs="Tahoma"/>
                <w:color w:val="333333"/>
              </w:rPr>
            </w:pPr>
            <w:r>
              <w:rPr>
                <w:rFonts w:ascii="Tahoma" w:hAnsi="Tahoma" w:cs="Tahoma"/>
                <w:color w:val="333333"/>
              </w:rPr>
              <w:t>P2</w:t>
            </w:r>
          </w:p>
        </w:tc>
      </w:tr>
      <w:tr w:rsidR="00D17734" w:rsidRPr="005B0869"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17734" w:rsidRPr="005B0869" w:rsidRDefault="00D17734" w:rsidP="00D17734">
            <w:pPr>
              <w:rPr>
                <w:rFonts w:ascii="Tahoma" w:hAnsi="Tahoma" w:cs="Tahoma"/>
                <w:color w:val="333333"/>
                <w:lang w:eastAsia="es-BO"/>
              </w:rPr>
            </w:pPr>
            <w:r w:rsidRPr="005B0869">
              <w:rPr>
                <w:rFonts w:ascii="Tahoma" w:hAnsi="Tahoma" w:cs="Tahom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17734" w:rsidRPr="005B0869" w:rsidRDefault="00D17734" w:rsidP="00D17734">
            <w:pPr>
              <w:jc w:val="center"/>
              <w:rPr>
                <w:rFonts w:ascii="Tahoma" w:hAnsi="Tahoma" w:cs="Tahoma"/>
                <w:color w:val="333333"/>
                <w:lang w:eastAsia="es-BO"/>
              </w:rPr>
            </w:pPr>
            <w:r w:rsidRPr="005B0869">
              <w:rPr>
                <w:rFonts w:ascii="Tahoma" w:hAnsi="Tahoma" w:cs="Tahoma"/>
                <w:color w:val="333333"/>
                <w:lang w:eastAsia="es-BO"/>
              </w:rPr>
              <w:t>KG</w:t>
            </w:r>
          </w:p>
        </w:tc>
      </w:tr>
    </w:tbl>
    <w:p w:rsidR="00D17734" w:rsidRPr="005B0869" w:rsidRDefault="00D17734" w:rsidP="00D17734">
      <w:pPr>
        <w:jc w:val="both"/>
        <w:rPr>
          <w:rFonts w:ascii="Tahoma" w:hAnsi="Tahoma" w:cs="Tahoma"/>
        </w:rPr>
      </w:pPr>
      <w:r w:rsidRPr="005B0869">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B0869" w:rsidRDefault="00D17734" w:rsidP="00D17734">
      <w:pPr>
        <w:jc w:val="both"/>
        <w:rPr>
          <w:rFonts w:ascii="Tahoma" w:hAnsi="Tahoma" w:cs="Tahoma"/>
          <w:b/>
        </w:rPr>
      </w:pPr>
      <w:r w:rsidRPr="005B0869">
        <w:rPr>
          <w:rFonts w:ascii="Tahoma" w:hAnsi="Tahoma" w:cs="Tahoma"/>
          <w:b/>
        </w:rPr>
        <w:t>Clavos</w:t>
      </w:r>
    </w:p>
    <w:p w:rsidR="00D17734" w:rsidRPr="005B0869" w:rsidRDefault="00D17734" w:rsidP="00D17734">
      <w:pPr>
        <w:jc w:val="both"/>
        <w:rPr>
          <w:rFonts w:ascii="Tahoma" w:hAnsi="Tahoma" w:cs="Tahoma"/>
        </w:rPr>
      </w:pPr>
      <w:r w:rsidRPr="005B0869">
        <w:rPr>
          <w:rFonts w:ascii="Tahoma" w:hAnsi="Tahoma" w:cs="Tahoma"/>
        </w:rPr>
        <w:t>Los clavos serán de acero, obtenidos conformando el alambre de acero trefilado en tres partes cabeza, espiga y punta.</w:t>
      </w:r>
    </w:p>
    <w:p w:rsidR="00D17734" w:rsidRPr="005B0869" w:rsidRDefault="00D17734" w:rsidP="00D17734">
      <w:pPr>
        <w:jc w:val="both"/>
        <w:rPr>
          <w:rFonts w:ascii="Tahoma" w:hAnsi="Tahoma" w:cs="Tahoma"/>
        </w:rPr>
      </w:pPr>
      <w:r w:rsidRPr="005B0869">
        <w:rPr>
          <w:rFonts w:ascii="Tahoma" w:hAnsi="Tahoma" w:cs="Tahoma"/>
        </w:rPr>
        <w:t xml:space="preserve">La forma de Presentación e Identificación será en bolsas de 1 kg., con la longitud, el diámetro o calibre señalado en la misma. </w:t>
      </w:r>
    </w:p>
    <w:p w:rsidR="00D17734" w:rsidRDefault="00D17734" w:rsidP="00D17734">
      <w:pPr>
        <w:jc w:val="both"/>
        <w:rPr>
          <w:rFonts w:ascii="Tahoma" w:hAnsi="Tahoma" w:cs="Tahoma"/>
        </w:rPr>
      </w:pPr>
      <w:r w:rsidRPr="005B0869">
        <w:rPr>
          <w:rFonts w:ascii="Tahoma" w:hAnsi="Tahoma" w:cs="Tahoma"/>
        </w:rPr>
        <w:t>Se requerirá principalmente clavos de 2”; 2 1/2”;3”; 4”.</w:t>
      </w:r>
    </w:p>
    <w:p w:rsidR="00D17734" w:rsidRPr="005B0869" w:rsidRDefault="00D17734" w:rsidP="00D17734">
      <w:pPr>
        <w:jc w:val="both"/>
        <w:rPr>
          <w:rFonts w:ascii="Tahoma" w:hAnsi="Tahoma" w:cs="Tahoma"/>
        </w:rPr>
      </w:pPr>
    </w:p>
    <w:p w:rsidR="00D17734" w:rsidRPr="005B0869" w:rsidRDefault="00D17734" w:rsidP="00D17734">
      <w:pPr>
        <w:jc w:val="both"/>
        <w:rPr>
          <w:rFonts w:ascii="Tahoma" w:hAnsi="Tahoma" w:cs="Tahoma"/>
          <w:b/>
        </w:rPr>
      </w:pPr>
      <w:r w:rsidRPr="005B0869">
        <w:rPr>
          <w:rFonts w:ascii="Tahoma" w:hAnsi="Tahoma" w:cs="Tahoma"/>
          <w:b/>
        </w:rPr>
        <w:t>Madera Dura (4”x6”)</w:t>
      </w:r>
    </w:p>
    <w:p w:rsidR="00D17734" w:rsidRPr="005B0869" w:rsidRDefault="00D17734" w:rsidP="00D17734">
      <w:pPr>
        <w:jc w:val="both"/>
        <w:rPr>
          <w:rFonts w:ascii="Tahoma" w:hAnsi="Tahoma" w:cs="Tahoma"/>
        </w:rPr>
      </w:pPr>
      <w:r w:rsidRPr="005B0869">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D17734" w:rsidRPr="005B0869" w:rsidRDefault="00D17734" w:rsidP="00D17734">
      <w:pPr>
        <w:jc w:val="both"/>
        <w:rPr>
          <w:rFonts w:ascii="Tahoma" w:hAnsi="Tahoma" w:cs="Tahoma"/>
        </w:rPr>
      </w:pPr>
      <w:r w:rsidRPr="005B0869">
        <w:rPr>
          <w:rFonts w:ascii="Tahoma" w:hAnsi="Tahoma" w:cs="Tahoma"/>
        </w:rPr>
        <w:t>La madera con escuadría de 4’’x 6’’ a emplearse deberá ser: semidura o dura, de buena calidad, sin ojos, nudos ni astilladuras, bien estacionada y sin irregularidades, asimismo, serán prismas rectos, de sección constante y longitud necesaria. Las dimensiones señaladas en planos deben cumplir con lo indicado en el Manual de Diseño para Maderas del Grupo Andino.</w:t>
      </w:r>
    </w:p>
    <w:p w:rsidR="00D17734" w:rsidRPr="005B0869" w:rsidRDefault="00D17734" w:rsidP="00D17734">
      <w:pPr>
        <w:jc w:val="both"/>
        <w:rPr>
          <w:rFonts w:ascii="Tahoma" w:hAnsi="Tahoma" w:cs="Tahoma"/>
        </w:rPr>
      </w:pPr>
      <w:r w:rsidRPr="005B0869">
        <w:rPr>
          <w:rFonts w:ascii="Tahoma" w:hAnsi="Tahoma" w:cs="Tahoma"/>
        </w:rPr>
        <w:t>El Contratista deberá entregar las piezas correctamente cepilladas y lijadas. No se admitirá la corrección de defectos de manufactura mediante el empleo de masillas o mastiques.</w:t>
      </w:r>
    </w:p>
    <w:p w:rsidR="00D17734" w:rsidRPr="005B0869" w:rsidRDefault="00D17734" w:rsidP="00D17734">
      <w:pPr>
        <w:jc w:val="both"/>
        <w:rPr>
          <w:rFonts w:ascii="Tahoma" w:hAnsi="Tahoma" w:cs="Tahoma"/>
          <w:b/>
        </w:rPr>
      </w:pPr>
      <w:r w:rsidRPr="005B0869">
        <w:rPr>
          <w:rFonts w:ascii="Tahoma" w:hAnsi="Tahoma" w:cs="Tahoma"/>
          <w:b/>
        </w:rPr>
        <w:t>FORMA DE EJECUCIÓN. -</w:t>
      </w:r>
    </w:p>
    <w:p w:rsidR="00D17734" w:rsidRPr="005B0869" w:rsidRDefault="00D17734" w:rsidP="00D17734">
      <w:pPr>
        <w:tabs>
          <w:tab w:val="left" w:pos="8711"/>
        </w:tabs>
        <w:jc w:val="both"/>
        <w:rPr>
          <w:rFonts w:ascii="Tahoma" w:hAnsi="Tahoma" w:cs="Tahoma"/>
        </w:rPr>
      </w:pPr>
      <w:r w:rsidRPr="005B0869">
        <w:rPr>
          <w:rFonts w:ascii="Tahoma" w:hAnsi="Tahoma" w:cs="Tahoma"/>
        </w:rPr>
        <w:t>La longitud de la Viga se encontrará según se señale en los planos constructivos y el traslape será de 15 cm en ambos lados. Se cuidará especialmente de que la madera a utilizarse sea seca, sin ojos ni astilladuras, bien estacionada y con las dimensiones señaladas en los planos.</w:t>
      </w:r>
    </w:p>
    <w:p w:rsidR="00D17734" w:rsidRPr="005B0869" w:rsidRDefault="00D17734" w:rsidP="00D17734">
      <w:pPr>
        <w:tabs>
          <w:tab w:val="left" w:pos="8711"/>
        </w:tabs>
        <w:jc w:val="both"/>
        <w:rPr>
          <w:rFonts w:ascii="Tahoma" w:hAnsi="Tahoma" w:cs="Tahoma"/>
        </w:rPr>
      </w:pPr>
      <w:r w:rsidRPr="005B0869">
        <w:rPr>
          <w:rFonts w:ascii="Tahoma" w:hAnsi="Tahoma" w:cs="Tahoma"/>
        </w:rPr>
        <w:t>Se cuidará que las uniones entre las vigas y su apoyo sea como lo indica en planos constructivos o como lo recomiende el Supervisor de Obra.</w:t>
      </w:r>
    </w:p>
    <w:p w:rsidR="00D17734" w:rsidRDefault="00D17734" w:rsidP="00D17734">
      <w:pPr>
        <w:tabs>
          <w:tab w:val="left" w:pos="8711"/>
        </w:tabs>
        <w:jc w:val="both"/>
        <w:rPr>
          <w:rFonts w:ascii="Tahoma" w:hAnsi="Tahoma" w:cs="Tahoma"/>
        </w:rPr>
      </w:pPr>
      <w:r w:rsidRPr="005B0869">
        <w:rPr>
          <w:rFonts w:ascii="Tahoma" w:hAnsi="Tahoma" w:cs="Tahoma"/>
        </w:rPr>
        <w:t>La estructura debe estar bien anclada para resistir esfuerzos de arrancamiento, asimismo los materiales de sujeción deberán ser de acero zincado o tener una resistencia equivalente a la corrosión.</w:t>
      </w:r>
    </w:p>
    <w:p w:rsidR="00D17734" w:rsidRPr="005B0869" w:rsidRDefault="00D17734" w:rsidP="00D17734">
      <w:pPr>
        <w:tabs>
          <w:tab w:val="left" w:pos="8711"/>
        </w:tabs>
        <w:jc w:val="both"/>
        <w:rPr>
          <w:rFonts w:ascii="Tahoma" w:hAnsi="Tahoma" w:cs="Tahoma"/>
        </w:rPr>
      </w:pPr>
      <w:r w:rsidRPr="005B0869">
        <w:rPr>
          <w:rFonts w:ascii="Tahoma" w:hAnsi="Tahom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D17734" w:rsidRPr="005B0869" w:rsidRDefault="00D17734" w:rsidP="00D17734">
      <w:pPr>
        <w:tabs>
          <w:tab w:val="left" w:pos="8711"/>
        </w:tabs>
        <w:jc w:val="both"/>
        <w:rPr>
          <w:rFonts w:ascii="Tahoma" w:hAnsi="Tahoma" w:cs="Tahoma"/>
          <w:b/>
        </w:rPr>
      </w:pPr>
      <w:r w:rsidRPr="005B0869">
        <w:rPr>
          <w:rFonts w:ascii="Tahoma" w:hAnsi="Tahoma" w:cs="Tahoma"/>
          <w:b/>
        </w:rPr>
        <w:t>MEDICIÓN. -</w:t>
      </w:r>
    </w:p>
    <w:p w:rsidR="00D17734" w:rsidRPr="005B0869" w:rsidRDefault="00D17734" w:rsidP="00D17734">
      <w:pPr>
        <w:tabs>
          <w:tab w:val="left" w:pos="560"/>
        </w:tabs>
        <w:jc w:val="both"/>
        <w:rPr>
          <w:rFonts w:ascii="Tahoma" w:hAnsi="Tahoma" w:cs="Tahoma"/>
        </w:rPr>
      </w:pPr>
      <w:r w:rsidRPr="005B0869">
        <w:rPr>
          <w:rFonts w:ascii="Tahoma" w:hAnsi="Tahoma" w:cs="Tahoma"/>
        </w:rPr>
        <w:t xml:space="preserve">La Viga de Madera dura de 4”×6” se medirá en </w:t>
      </w:r>
      <w:r w:rsidRPr="005B0869">
        <w:rPr>
          <w:rFonts w:ascii="Tahoma" w:hAnsi="Tahoma" w:cs="Tahoma"/>
          <w:b/>
        </w:rPr>
        <w:t>metros</w:t>
      </w:r>
      <w:r w:rsidRPr="005B0869">
        <w:rPr>
          <w:rFonts w:ascii="Tahoma" w:hAnsi="Tahoma" w:cs="Tahoma"/>
        </w:rPr>
        <w:t>, tomando en cuenta únicamente la longitud neta del trabajo ejecutado indicado en los planos y/o instrucciones escritas del Supervisor de Obra.</w:t>
      </w:r>
    </w:p>
    <w:p w:rsidR="00D17734" w:rsidRPr="005B0869" w:rsidRDefault="00D17734" w:rsidP="00D17734">
      <w:pPr>
        <w:tabs>
          <w:tab w:val="left" w:pos="560"/>
        </w:tabs>
        <w:jc w:val="both"/>
        <w:rPr>
          <w:rFonts w:ascii="Tahoma" w:hAnsi="Tahoma" w:cs="Tahoma"/>
          <w:b/>
        </w:rPr>
      </w:pPr>
      <w:r w:rsidRPr="005B0869">
        <w:rPr>
          <w:rFonts w:ascii="Tahoma" w:hAnsi="Tahoma" w:cs="Tahoma"/>
          <w:b/>
        </w:rPr>
        <w:t>FORMA DE PAGO. -</w:t>
      </w:r>
    </w:p>
    <w:p w:rsidR="00D17734" w:rsidRPr="005B0869" w:rsidRDefault="00D17734" w:rsidP="00D17734">
      <w:pPr>
        <w:tabs>
          <w:tab w:val="left" w:pos="560"/>
        </w:tabs>
        <w:jc w:val="both"/>
        <w:rPr>
          <w:rFonts w:ascii="Tahoma" w:eastAsia="Calibri" w:hAnsi="Tahoma" w:cs="Tahoma"/>
          <w:color w:val="000000"/>
        </w:rPr>
      </w:pPr>
      <w:r w:rsidRPr="005B0869">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17734" w:rsidRPr="005B0869" w:rsidRDefault="00D17734" w:rsidP="00D17734">
      <w:pPr>
        <w:tabs>
          <w:tab w:val="left" w:pos="560"/>
        </w:tabs>
        <w:jc w:val="both"/>
        <w:rPr>
          <w:rFonts w:ascii="Tahoma" w:eastAsia="Calibri" w:hAnsi="Tahoma" w:cs="Tahoma"/>
          <w:color w:val="000000"/>
        </w:rPr>
      </w:pPr>
      <w:r w:rsidRPr="005B0869">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rsidR="00D17734" w:rsidRPr="005B0869" w:rsidRDefault="00D17734" w:rsidP="00D17734">
      <w:pPr>
        <w:tabs>
          <w:tab w:val="left" w:pos="560"/>
        </w:tabs>
        <w:jc w:val="both"/>
        <w:rPr>
          <w:rFonts w:ascii="Tahoma" w:hAnsi="Tahoma" w:cs="Tahoma"/>
          <w:b/>
          <w:color w:val="000000"/>
        </w:rPr>
      </w:pPr>
      <w:r w:rsidRPr="005B0869">
        <w:rPr>
          <w:rFonts w:ascii="Tahoma" w:hAnsi="Tahoma" w:cs="Tahoma"/>
          <w:b/>
          <w:color w:val="000000"/>
        </w:rPr>
        <w:t>APORTE PROPIO. -</w:t>
      </w:r>
    </w:p>
    <w:p w:rsidR="00D17734" w:rsidRPr="005B0869" w:rsidRDefault="00D17734" w:rsidP="00D17734">
      <w:pPr>
        <w:jc w:val="both"/>
        <w:rPr>
          <w:rFonts w:ascii="Tahoma" w:hAnsi="Tahoma" w:cs="Tahoma"/>
        </w:rPr>
      </w:pPr>
      <w:r w:rsidRPr="005B0869">
        <w:rPr>
          <w:rFonts w:ascii="Tahoma" w:hAnsi="Tahoma" w:cs="Tahoma"/>
        </w:rPr>
        <w:t xml:space="preserve">El aporte propio se encuentra especificado en el </w:t>
      </w:r>
      <w:bookmarkStart w:id="295" w:name="_Hlk164410876"/>
      <w:r w:rsidRPr="005B0869">
        <w:rPr>
          <w:rFonts w:ascii="Tahoma" w:eastAsia="Calibri" w:hAnsi="Tahoma" w:cs="Tahoma"/>
        </w:rPr>
        <w:t>análisis de precios unitarios</w:t>
      </w:r>
      <w:bookmarkEnd w:id="295"/>
      <w:r w:rsidRPr="005B0869">
        <w:rPr>
          <w:rFonts w:ascii="Tahoma" w:hAnsi="Tahoma" w:cs="Tahom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17734" w:rsidRPr="005B0869" w:rsidRDefault="00D17734" w:rsidP="00D17734">
      <w:pPr>
        <w:jc w:val="both"/>
        <w:rPr>
          <w:rFonts w:ascii="Tahoma" w:hAnsi="Tahoma" w:cs="Tahoma"/>
        </w:rPr>
      </w:pPr>
      <w:r w:rsidRPr="005B0869">
        <w:rPr>
          <w:rFonts w:ascii="Tahoma" w:hAnsi="Tahoma" w:cs="Tahoma"/>
        </w:rPr>
        <w:t>Este aporte estará sujeto al cronograma de ejecución de obra del Contratista.</w:t>
      </w:r>
    </w:p>
    <w:tbl>
      <w:tblPr>
        <w:tblW w:w="9739" w:type="dxa"/>
        <w:jc w:val="center"/>
        <w:shd w:val="clear" w:color="auto" w:fill="D9D9D9"/>
        <w:tblCellMar>
          <w:left w:w="70" w:type="dxa"/>
          <w:right w:w="70" w:type="dxa"/>
        </w:tblCellMar>
        <w:tblLook w:val="04A0" w:firstRow="1" w:lastRow="0" w:firstColumn="1" w:lastColumn="0" w:noHBand="0" w:noVBand="1"/>
      </w:tblPr>
      <w:tblGrid>
        <w:gridCol w:w="1297"/>
        <w:gridCol w:w="2439"/>
        <w:gridCol w:w="6003"/>
      </w:tblGrid>
      <w:tr w:rsidR="00D17734" w:rsidTr="00D17734">
        <w:trPr>
          <w:trHeight w:val="218"/>
          <w:jc w:val="center"/>
        </w:trPr>
        <w:tc>
          <w:tcPr>
            <w:tcW w:w="1297"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ÍTEM  17</w:t>
            </w:r>
          </w:p>
        </w:tc>
        <w:tc>
          <w:tcPr>
            <w:tcW w:w="2439" w:type="dxa"/>
            <w:tcBorders>
              <w:top w:val="single" w:sz="8" w:space="0" w:color="auto"/>
              <w:left w:val="nil"/>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sidRPr="005B0869">
              <w:rPr>
                <w:rFonts w:ascii="Tahoma" w:hAnsi="Tahoma" w:cs="Tahoma"/>
                <w:b/>
                <w:bCs/>
              </w:rPr>
              <w:t>VN - OG - COL - 4</w:t>
            </w:r>
          </w:p>
        </w:tc>
        <w:tc>
          <w:tcPr>
            <w:tcW w:w="600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sidRPr="005B0869">
              <w:rPr>
                <w:rFonts w:ascii="Tahoma" w:hAnsi="Tahoma" w:cs="Tahoma"/>
                <w:b/>
                <w:bCs/>
              </w:rPr>
              <w:t>COLUMNA DE LADRILLO ADOBITO</w:t>
            </w:r>
          </w:p>
        </w:tc>
      </w:tr>
      <w:tr w:rsidR="00D17734" w:rsidTr="00D17734">
        <w:trPr>
          <w:trHeight w:val="273"/>
          <w:jc w:val="center"/>
        </w:trPr>
        <w:tc>
          <w:tcPr>
            <w:tcW w:w="1297" w:type="dxa"/>
            <w:tcBorders>
              <w:top w:val="nil"/>
              <w:left w:val="single" w:sz="8" w:space="0" w:color="auto"/>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UNIDAD</w:t>
            </w:r>
          </w:p>
        </w:tc>
        <w:tc>
          <w:tcPr>
            <w:tcW w:w="2439" w:type="dxa"/>
            <w:tcBorders>
              <w:top w:val="nil"/>
              <w:left w:val="nil"/>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rPr>
                <w:rFonts w:ascii="Tahoma" w:hAnsi="Tahoma" w:cs="Tahoma"/>
                <w:b/>
                <w:bCs/>
              </w:rPr>
            </w:pPr>
          </w:p>
        </w:tc>
      </w:tr>
    </w:tbl>
    <w:p w:rsidR="00D17734" w:rsidRPr="005B0869" w:rsidRDefault="00D17734" w:rsidP="00D17734">
      <w:pPr>
        <w:jc w:val="both"/>
        <w:rPr>
          <w:rFonts w:ascii="Tahoma" w:hAnsi="Tahoma" w:cs="Tahoma"/>
          <w:b/>
          <w:bCs/>
          <w:lang w:eastAsia="es-ES"/>
        </w:rPr>
      </w:pPr>
      <w:r w:rsidRPr="005B0869">
        <w:rPr>
          <w:rFonts w:ascii="Tahoma" w:hAnsi="Tahoma" w:cs="Tahoma"/>
          <w:b/>
          <w:bCs/>
          <w:lang w:eastAsia="es-ES"/>
        </w:rPr>
        <w:t>DEFINICIÓN. -</w:t>
      </w:r>
    </w:p>
    <w:p w:rsidR="00D17734" w:rsidRPr="005B0869" w:rsidRDefault="00D17734" w:rsidP="00D17734">
      <w:pPr>
        <w:ind w:right="6"/>
        <w:jc w:val="both"/>
        <w:rPr>
          <w:rFonts w:ascii="Tahoma" w:hAnsi="Tahoma" w:cs="Tahoma"/>
          <w:lang w:eastAsia="es-ES"/>
        </w:rPr>
      </w:pPr>
      <w:r w:rsidRPr="005B0869">
        <w:rPr>
          <w:rFonts w:ascii="Tahoma" w:hAnsi="Tahoma" w:cs="Tahoma"/>
          <w:lang w:eastAsia="es-ES"/>
        </w:rPr>
        <w:t>Este ítem se refiere a la construcción de Columna de Ladrillo Adobito, de acuerdo a las dimensiones especificadas y ejecutando en sectores singularizados en los planos de construcción y/o instrucciones del Supervisor de Obra.</w:t>
      </w:r>
    </w:p>
    <w:p w:rsidR="00D17734" w:rsidRPr="005B0869" w:rsidRDefault="00D17734" w:rsidP="00D17734">
      <w:pPr>
        <w:jc w:val="both"/>
        <w:rPr>
          <w:rFonts w:ascii="Tahoma" w:hAnsi="Tahoma" w:cs="Tahoma"/>
          <w:b/>
          <w:bCs/>
          <w:lang w:eastAsia="es-ES"/>
        </w:rPr>
      </w:pPr>
      <w:r w:rsidRPr="005B0869">
        <w:rPr>
          <w:rFonts w:ascii="Tahoma" w:hAnsi="Tahoma" w:cs="Tahoma"/>
          <w:b/>
          <w:bCs/>
          <w:lang w:eastAsia="es-ES"/>
        </w:rPr>
        <w:t>MATERIALES, HERRAMIENTAS Y EQUIPO. -</w:t>
      </w:r>
    </w:p>
    <w:p w:rsidR="00D17734" w:rsidRPr="005B0869" w:rsidRDefault="00D17734" w:rsidP="00D17734">
      <w:pPr>
        <w:tabs>
          <w:tab w:val="left" w:pos="8711"/>
        </w:tabs>
        <w:jc w:val="both"/>
        <w:rPr>
          <w:rFonts w:ascii="Tahoma" w:hAnsi="Tahoma" w:cs="Tahoma"/>
        </w:rPr>
      </w:pPr>
      <w:r w:rsidRPr="005B0869">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39"/>
        <w:gridCol w:w="1859"/>
      </w:tblGrid>
      <w:tr w:rsidR="00D17734" w:rsidRPr="005B0869" w:rsidTr="00D17734">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D17734" w:rsidRPr="005B0869" w:rsidRDefault="00D17734" w:rsidP="00D17734">
            <w:pPr>
              <w:jc w:val="center"/>
              <w:rPr>
                <w:rFonts w:ascii="Tahoma" w:hAnsi="Tahoma" w:cs="Tahoma"/>
                <w:color w:val="FFFFFF" w:themeColor="background1"/>
                <w:lang w:eastAsia="es-ES"/>
              </w:rPr>
            </w:pPr>
            <w:r w:rsidRPr="005B0869">
              <w:rPr>
                <w:rFonts w:ascii="Tahoma" w:hAnsi="Tahoma" w:cs="Tahoma"/>
                <w:b/>
                <w:bCs/>
                <w:color w:val="FFFFFF" w:themeColor="background1"/>
                <w:lang w:eastAsia="es-ES"/>
              </w:rPr>
              <w:t>MATERIALES</w:t>
            </w:r>
          </w:p>
        </w:tc>
        <w:tc>
          <w:tcPr>
            <w:tcW w:w="185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D17734" w:rsidRPr="005B0869" w:rsidRDefault="00D17734" w:rsidP="00D17734">
            <w:pPr>
              <w:jc w:val="center"/>
              <w:rPr>
                <w:rFonts w:ascii="Tahoma" w:hAnsi="Tahoma" w:cs="Tahoma"/>
                <w:color w:val="FFFFFF" w:themeColor="background1"/>
                <w:lang w:eastAsia="es-ES"/>
              </w:rPr>
            </w:pPr>
            <w:r w:rsidRPr="005B0869">
              <w:rPr>
                <w:rFonts w:ascii="Tahoma" w:hAnsi="Tahoma" w:cs="Tahoma"/>
                <w:b/>
                <w:bCs/>
                <w:color w:val="FFFFFF" w:themeColor="background1"/>
                <w:lang w:eastAsia="es-ES"/>
              </w:rPr>
              <w:t>UNIDAD</w:t>
            </w:r>
          </w:p>
        </w:tc>
      </w:tr>
      <w:tr w:rsidR="00D17734" w:rsidRPr="005B0869" w:rsidTr="00D17734">
        <w:trPr>
          <w:trHeight w:val="23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B0869" w:rsidRDefault="00D17734" w:rsidP="00D17734">
            <w:pPr>
              <w:rPr>
                <w:rFonts w:ascii="Tahoma" w:hAnsi="Tahoma" w:cs="Tahoma"/>
                <w:color w:val="333333"/>
                <w:lang w:eastAsia="es-ES"/>
              </w:rPr>
            </w:pPr>
            <w:r w:rsidRPr="005B0869">
              <w:rPr>
                <w:rFonts w:ascii="Tahoma" w:hAnsi="Tahoma" w:cs="Tahoma"/>
                <w:color w:val="333333"/>
                <w:lang w:eastAsia="es-ES"/>
              </w:rPr>
              <w:t>LADRILLO ADOBITO (20X10X5)</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B0869" w:rsidRDefault="00D17734" w:rsidP="00D17734">
            <w:pPr>
              <w:jc w:val="center"/>
              <w:rPr>
                <w:rFonts w:ascii="Tahoma" w:hAnsi="Tahoma" w:cs="Tahoma"/>
                <w:color w:val="333333"/>
                <w:lang w:eastAsia="es-ES"/>
              </w:rPr>
            </w:pPr>
            <w:r w:rsidRPr="005B0869">
              <w:rPr>
                <w:rFonts w:ascii="Tahoma" w:hAnsi="Tahoma" w:cs="Tahoma"/>
                <w:color w:val="333333"/>
                <w:lang w:eastAsia="es-ES"/>
              </w:rPr>
              <w:t>PZA</w:t>
            </w:r>
          </w:p>
        </w:tc>
      </w:tr>
      <w:tr w:rsidR="00D17734" w:rsidRPr="005B0869" w:rsidTr="00D17734">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tcPr>
          <w:p w:rsidR="00D17734" w:rsidRPr="005B0869" w:rsidRDefault="00D17734" w:rsidP="00D17734">
            <w:pPr>
              <w:rPr>
                <w:rFonts w:ascii="Tahoma" w:hAnsi="Tahoma" w:cs="Tahoma"/>
                <w:color w:val="333333"/>
                <w:lang w:eastAsia="es-ES"/>
              </w:rPr>
            </w:pPr>
            <w:r w:rsidRPr="005B0869">
              <w:rPr>
                <w:rFonts w:ascii="Tahoma" w:hAnsi="Tahoma" w:cs="Tahoma"/>
                <w:color w:val="333333"/>
                <w:lang w:eastAsia="es-ES"/>
              </w:rPr>
              <w:t>FIERRO CORRUGADO 3/8"</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tcPr>
          <w:p w:rsidR="00D17734" w:rsidRPr="005B0869" w:rsidRDefault="00D17734" w:rsidP="00D17734">
            <w:pPr>
              <w:jc w:val="center"/>
              <w:rPr>
                <w:rFonts w:ascii="Tahoma" w:hAnsi="Tahoma" w:cs="Tahoma"/>
                <w:color w:val="333333"/>
                <w:lang w:eastAsia="es-ES"/>
              </w:rPr>
            </w:pPr>
            <w:r w:rsidRPr="005B0869">
              <w:rPr>
                <w:rFonts w:ascii="Tahoma" w:hAnsi="Tahoma" w:cs="Tahoma"/>
                <w:color w:val="333333"/>
                <w:lang w:eastAsia="es-ES"/>
              </w:rPr>
              <w:t>KG</w:t>
            </w:r>
          </w:p>
        </w:tc>
      </w:tr>
      <w:tr w:rsidR="00D17734" w:rsidRPr="005B0869" w:rsidTr="00D17734">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B0869" w:rsidRDefault="00D17734" w:rsidP="00D17734">
            <w:pPr>
              <w:rPr>
                <w:rFonts w:ascii="Tahoma" w:hAnsi="Tahoma" w:cs="Tahoma"/>
                <w:color w:val="333333"/>
                <w:lang w:eastAsia="es-ES"/>
              </w:rPr>
            </w:pPr>
            <w:r w:rsidRPr="005B0869">
              <w:rPr>
                <w:rFonts w:ascii="Tahoma" w:hAnsi="Tahoma" w:cs="Tahoma"/>
                <w:color w:val="333333"/>
                <w:lang w:eastAsia="es-ES"/>
              </w:rPr>
              <w:t>CEMENTO PORTLAND</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B0869" w:rsidRDefault="00D17734" w:rsidP="00D17734">
            <w:pPr>
              <w:jc w:val="center"/>
              <w:rPr>
                <w:rFonts w:ascii="Tahoma" w:hAnsi="Tahoma" w:cs="Tahoma"/>
                <w:color w:val="333333"/>
                <w:lang w:eastAsia="es-ES"/>
              </w:rPr>
            </w:pPr>
            <w:r w:rsidRPr="005B0869">
              <w:rPr>
                <w:rFonts w:ascii="Tahoma" w:hAnsi="Tahoma" w:cs="Tahoma"/>
                <w:color w:val="333333"/>
                <w:lang w:eastAsia="es-ES"/>
              </w:rPr>
              <w:t>KG</w:t>
            </w:r>
          </w:p>
        </w:tc>
      </w:tr>
      <w:tr w:rsidR="00D17734" w:rsidRPr="005B0869" w:rsidTr="00D17734">
        <w:trPr>
          <w:trHeight w:val="22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B0869" w:rsidRDefault="00D17734" w:rsidP="00D17734">
            <w:pPr>
              <w:rPr>
                <w:rFonts w:ascii="Tahoma" w:hAnsi="Tahoma" w:cs="Tahoma"/>
                <w:color w:val="333333"/>
                <w:lang w:eastAsia="es-ES"/>
              </w:rPr>
            </w:pPr>
            <w:r w:rsidRPr="005B0869">
              <w:rPr>
                <w:rFonts w:ascii="Tahoma" w:hAnsi="Tahoma" w:cs="Tahoma"/>
                <w:color w:val="333333"/>
                <w:lang w:eastAsia="es-ES"/>
              </w:rPr>
              <w:t>ARENA FINA</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B0869" w:rsidRDefault="00D17734" w:rsidP="00D17734">
            <w:pPr>
              <w:jc w:val="center"/>
              <w:rPr>
                <w:rFonts w:ascii="Tahoma" w:hAnsi="Tahoma" w:cs="Tahoma"/>
                <w:color w:val="333333"/>
                <w:lang w:eastAsia="es-ES"/>
              </w:rPr>
            </w:pPr>
            <w:r w:rsidRPr="005B0869">
              <w:rPr>
                <w:rFonts w:ascii="Tahoma" w:hAnsi="Tahoma" w:cs="Tahoma"/>
                <w:color w:val="333333"/>
                <w:lang w:eastAsia="es-ES"/>
              </w:rPr>
              <w:t>M3</w:t>
            </w:r>
          </w:p>
        </w:tc>
      </w:tr>
    </w:tbl>
    <w:p w:rsidR="00D17734" w:rsidRPr="005B0869" w:rsidRDefault="00D17734" w:rsidP="00D17734">
      <w:pPr>
        <w:tabs>
          <w:tab w:val="left" w:pos="8711"/>
        </w:tabs>
        <w:jc w:val="both"/>
        <w:rPr>
          <w:rFonts w:ascii="Tahoma" w:hAnsi="Tahoma" w:cs="Tahoma"/>
        </w:rPr>
      </w:pPr>
      <w:r w:rsidRPr="005B0869">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B0869" w:rsidRDefault="00D17734" w:rsidP="00D17734">
      <w:pPr>
        <w:tabs>
          <w:tab w:val="left" w:pos="8711"/>
        </w:tabs>
        <w:jc w:val="both"/>
        <w:rPr>
          <w:rFonts w:ascii="Tahoma" w:hAnsi="Tahoma" w:cs="Tahoma"/>
        </w:rPr>
      </w:pPr>
      <w:r w:rsidRPr="005B0869">
        <w:rPr>
          <w:rFonts w:ascii="Tahoma" w:hAnsi="Tahoma" w:cs="Tahoma"/>
        </w:rPr>
        <w:t>El Contratista deberá cumplir con los requisitos establecidos en la Norma Boliviana del Hormigón Armado CBH-87 para los materiales que cubre esta norma.</w:t>
      </w:r>
    </w:p>
    <w:p w:rsidR="00D17734" w:rsidRPr="005B0869" w:rsidRDefault="00D17734" w:rsidP="00D17734">
      <w:pPr>
        <w:tabs>
          <w:tab w:val="left" w:pos="8711"/>
        </w:tabs>
        <w:jc w:val="both"/>
        <w:rPr>
          <w:rFonts w:ascii="Tahoma" w:hAnsi="Tahoma" w:cs="Tahoma"/>
        </w:rPr>
      </w:pPr>
      <w:r w:rsidRPr="005B0869">
        <w:rPr>
          <w:rFonts w:ascii="Tahoma" w:hAnsi="Tahoma" w:cs="Tahoma"/>
        </w:rPr>
        <w:t>Asimismo, de manera complementaria, deberá cumplirse con las normas técnicas que IBNORCA prescriba para los materiales usados en el presente ítem.</w:t>
      </w:r>
    </w:p>
    <w:p w:rsidR="00D17734" w:rsidRPr="005B0869" w:rsidRDefault="00D17734" w:rsidP="00D17734">
      <w:pPr>
        <w:pStyle w:val="min"/>
        <w:spacing w:before="0" w:after="120"/>
        <w:rPr>
          <w:rFonts w:ascii="Tahoma" w:hAnsi="Tahoma" w:cs="Tahoma"/>
          <w:sz w:val="22"/>
          <w:szCs w:val="22"/>
          <w:lang w:eastAsia="es-ES"/>
        </w:rPr>
      </w:pPr>
      <w:r w:rsidRPr="005B0869">
        <w:rPr>
          <w:rFonts w:ascii="Tahoma" w:hAnsi="Tahoma" w:cs="Tahoma"/>
          <w:sz w:val="22"/>
          <w:szCs w:val="22"/>
          <w:lang w:eastAsia="es-ES"/>
        </w:rPr>
        <w:t>Ladrillo Adobito (20X10X5)</w:t>
      </w:r>
    </w:p>
    <w:p w:rsidR="00D17734" w:rsidRPr="005B0869" w:rsidRDefault="00D17734" w:rsidP="00D17734">
      <w:pPr>
        <w:tabs>
          <w:tab w:val="left" w:pos="8711"/>
        </w:tabs>
        <w:jc w:val="both"/>
        <w:rPr>
          <w:rFonts w:ascii="Tahoma" w:hAnsi="Tahoma" w:cs="Tahoma"/>
        </w:rPr>
      </w:pPr>
      <w:r w:rsidRPr="005B0869">
        <w:rPr>
          <w:rFonts w:ascii="Tahoma" w:hAnsi="Tahoma" w:cs="Tahoma"/>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D17734" w:rsidRPr="005B0869" w:rsidRDefault="00D17734" w:rsidP="00D17734">
      <w:pPr>
        <w:tabs>
          <w:tab w:val="left" w:pos="8711"/>
        </w:tabs>
        <w:jc w:val="both"/>
        <w:rPr>
          <w:rFonts w:ascii="Tahoma" w:hAnsi="Tahoma" w:cs="Tahoma"/>
        </w:rPr>
      </w:pPr>
      <w:r w:rsidRPr="005B0869">
        <w:rPr>
          <w:rFonts w:ascii="Tahoma" w:hAnsi="Tahoma" w:cs="Tahoma"/>
        </w:rPr>
        <w:t>Las piezas de ladrillo adobito obedecerán a las siguientes dimensiones 20X10X5 cm con una tolerancia de 0,5 cm en cualquier dirección, en escuadra y en forma paralelepípedos rectangulares y sometidos a un adecuado proceso de secado y cocción.</w:t>
      </w:r>
    </w:p>
    <w:p w:rsidR="00D17734" w:rsidRPr="005B0869" w:rsidRDefault="00D17734" w:rsidP="00D17734">
      <w:pPr>
        <w:tabs>
          <w:tab w:val="left" w:pos="8711"/>
        </w:tabs>
        <w:jc w:val="both"/>
        <w:rPr>
          <w:rFonts w:ascii="Tahoma" w:hAnsi="Tahoma" w:cs="Tahoma"/>
        </w:rPr>
      </w:pPr>
      <w:r w:rsidRPr="005B0869">
        <w:rPr>
          <w:rFonts w:ascii="Tahoma" w:hAnsi="Tahoma" w:cs="Tahoma"/>
        </w:rPr>
        <w:t xml:space="preserve">El ladrillo adobito deberá ser de una marca reconocida y certificada debiendo el Contratista, a requerimiento de la Supervisión de Obra, presentar los documentos que avalen dicha situación. </w:t>
      </w:r>
    </w:p>
    <w:p w:rsidR="00D17734" w:rsidRPr="005B0869" w:rsidRDefault="00D17734" w:rsidP="00D17734">
      <w:pPr>
        <w:tabs>
          <w:tab w:val="left" w:pos="8711"/>
        </w:tabs>
        <w:jc w:val="both"/>
        <w:rPr>
          <w:rFonts w:ascii="Tahoma" w:hAnsi="Tahoma" w:cs="Tahoma"/>
        </w:rPr>
      </w:pPr>
      <w:r w:rsidRPr="005B0869">
        <w:rPr>
          <w:rFonts w:ascii="Tahoma" w:hAnsi="Tahoma" w:cs="Tahoma"/>
        </w:rPr>
        <w:t>Cualquier alteración o daño del producto antes, durante y después del transporte, no será aceptado.</w:t>
      </w:r>
    </w:p>
    <w:p w:rsidR="00D17734" w:rsidRPr="005B0869" w:rsidRDefault="00D17734" w:rsidP="00D17734">
      <w:pPr>
        <w:tabs>
          <w:tab w:val="left" w:pos="8711"/>
        </w:tabs>
        <w:jc w:val="both"/>
        <w:rPr>
          <w:rFonts w:ascii="Tahoma" w:hAnsi="Tahoma" w:cs="Tahoma"/>
        </w:rPr>
      </w:pPr>
      <w:r w:rsidRPr="005B0869">
        <w:rPr>
          <w:rFonts w:ascii="Tahoma" w:hAnsi="Tahoma" w:cs="Tahoma"/>
        </w:rPr>
        <w:t>El ladrillo adobito se debe adecuar en todo a las normas NB 065-00 y NB 066-00 o NB 1057-00, según corresponda.</w:t>
      </w:r>
    </w:p>
    <w:p w:rsidR="00D17734" w:rsidRPr="005B0869" w:rsidRDefault="00D17734" w:rsidP="00D17734">
      <w:pPr>
        <w:tabs>
          <w:tab w:val="left" w:pos="560"/>
        </w:tabs>
        <w:spacing w:after="120"/>
        <w:rPr>
          <w:rFonts w:ascii="Tahoma" w:hAnsi="Tahoma" w:cs="Tahoma"/>
          <w:b/>
        </w:rPr>
      </w:pPr>
      <w:r w:rsidRPr="005B0869">
        <w:rPr>
          <w:rFonts w:ascii="Tahoma" w:hAnsi="Tahoma" w:cs="Tahoma"/>
          <w:b/>
        </w:rPr>
        <w:t>Fierro Corrugado</w:t>
      </w:r>
    </w:p>
    <w:p w:rsidR="00D17734" w:rsidRPr="005B0869" w:rsidRDefault="00D17734" w:rsidP="00D17734">
      <w:pPr>
        <w:tabs>
          <w:tab w:val="left" w:pos="560"/>
        </w:tabs>
        <w:jc w:val="both"/>
        <w:rPr>
          <w:rFonts w:ascii="Tahoma" w:hAnsi="Tahoma" w:cs="Tahoma"/>
        </w:rPr>
      </w:pPr>
      <w:r w:rsidRPr="005B0869">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17734" w:rsidRPr="005B0869" w:rsidRDefault="00D17734" w:rsidP="00D17734">
      <w:pPr>
        <w:tabs>
          <w:tab w:val="left" w:pos="560"/>
        </w:tabs>
        <w:jc w:val="both"/>
        <w:rPr>
          <w:rFonts w:ascii="Tahoma" w:hAnsi="Tahoma" w:cs="Tahoma"/>
        </w:rPr>
      </w:pPr>
      <w:r w:rsidRPr="005B0869">
        <w:rPr>
          <w:rFonts w:ascii="Tahoma" w:hAnsi="Tahoma" w:cs="Tahoma"/>
        </w:rPr>
        <w:t>Las barras no presentarán defectos superficiales, grietas ni sopladuras; la sección equivalente no será inferior al 95% de la sección nominal.</w:t>
      </w:r>
    </w:p>
    <w:p w:rsidR="00D17734" w:rsidRPr="005B0869" w:rsidRDefault="00D17734" w:rsidP="00D17734">
      <w:pPr>
        <w:tabs>
          <w:tab w:val="left" w:pos="560"/>
        </w:tabs>
        <w:jc w:val="both"/>
        <w:rPr>
          <w:rFonts w:ascii="Tahoma" w:hAnsi="Tahoma" w:cs="Tahoma"/>
        </w:rPr>
      </w:pPr>
      <w:r w:rsidRPr="005B0869">
        <w:rPr>
          <w:rFonts w:ascii="Tahoma" w:hAnsi="Tahoma" w:cs="Tahoma"/>
          <w:color w:val="000000"/>
        </w:rPr>
        <w:t>Los aceros de refuerzo de distintos diámetros y características se almacenarán separadamente debidamente identificados a fin de evitar la posibilidad de intercambio de barras o errores.</w:t>
      </w:r>
    </w:p>
    <w:p w:rsidR="00D17734" w:rsidRPr="005B0869" w:rsidRDefault="00D17734" w:rsidP="00D17734">
      <w:pPr>
        <w:tabs>
          <w:tab w:val="left" w:pos="560"/>
        </w:tabs>
        <w:jc w:val="both"/>
        <w:rPr>
          <w:rFonts w:ascii="Tahoma" w:hAnsi="Tahoma" w:cs="Tahoma"/>
          <w:color w:val="000000"/>
        </w:rPr>
      </w:pPr>
      <w:r w:rsidRPr="005B0869">
        <w:rPr>
          <w:rFonts w:ascii="Tahoma" w:hAnsi="Tahoma" w:cs="Tahoma"/>
          <w:color w:val="000000"/>
        </w:rPr>
        <w:t>Se prohíbe el uso de barras lisas trefiladas como armaduras para el hormigón armado, excepto en componentes de mallas electro soldadas.</w:t>
      </w:r>
    </w:p>
    <w:p w:rsidR="00D17734" w:rsidRPr="005B0869" w:rsidRDefault="00D17734" w:rsidP="00D17734">
      <w:pPr>
        <w:tabs>
          <w:tab w:val="left" w:pos="560"/>
        </w:tabs>
        <w:jc w:val="both"/>
        <w:rPr>
          <w:rFonts w:ascii="Tahoma" w:hAnsi="Tahoma" w:cs="Tahoma"/>
        </w:rPr>
      </w:pPr>
      <w:r w:rsidRPr="005B0869">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rsidR="00D17734" w:rsidRPr="005B0869" w:rsidRDefault="00D17734" w:rsidP="00D17734">
      <w:pPr>
        <w:tabs>
          <w:tab w:val="left" w:pos="8711"/>
        </w:tabs>
        <w:spacing w:after="120"/>
        <w:jc w:val="both"/>
        <w:rPr>
          <w:rFonts w:ascii="Tahoma" w:hAnsi="Tahoma" w:cs="Tahoma"/>
          <w:b/>
        </w:rPr>
      </w:pPr>
      <w:bookmarkStart w:id="296" w:name="_Hlk94459584"/>
      <w:r w:rsidRPr="005B0869">
        <w:rPr>
          <w:rFonts w:ascii="Tahoma" w:hAnsi="Tahoma" w:cs="Tahoma"/>
          <w:b/>
        </w:rPr>
        <w:t>Cemento Portland</w:t>
      </w:r>
    </w:p>
    <w:p w:rsidR="00D17734" w:rsidRPr="005B0869" w:rsidRDefault="00D17734" w:rsidP="00D17734">
      <w:pPr>
        <w:tabs>
          <w:tab w:val="left" w:pos="8711"/>
        </w:tabs>
        <w:jc w:val="both"/>
        <w:rPr>
          <w:rFonts w:ascii="Tahoma" w:hAnsi="Tahoma" w:cs="Tahoma"/>
        </w:rPr>
      </w:pPr>
      <w:r w:rsidRPr="005B0869">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0869">
        <w:rPr>
          <w:rFonts w:ascii="Tahoma" w:hAnsi="Tahoma" w:cs="Tahoma"/>
          <w:b/>
        </w:rPr>
        <w:t>mínima de 30 MPa a los 28 días</w:t>
      </w:r>
      <w:r w:rsidRPr="005B0869">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Pr="005B0869" w:rsidRDefault="00D17734" w:rsidP="00D17734">
      <w:pPr>
        <w:tabs>
          <w:tab w:val="left" w:pos="560"/>
        </w:tabs>
        <w:jc w:val="both"/>
        <w:rPr>
          <w:rFonts w:ascii="Tahoma" w:hAnsi="Tahoma" w:cs="Tahoma"/>
          <w:color w:val="000000"/>
        </w:rPr>
      </w:pPr>
      <w:r w:rsidRPr="005B0869">
        <w:rPr>
          <w:rFonts w:ascii="Tahoma" w:hAnsi="Tahoma" w:cs="Tahoma"/>
          <w:color w:val="000000"/>
        </w:rPr>
        <w:t>El cemento deberá ser almacenado en condiciones que la mantengan fuera de la intemperie y la humedad</w:t>
      </w:r>
      <w:r w:rsidRPr="005B0869">
        <w:rPr>
          <w:rFonts w:ascii="Tahoma" w:hAnsi="Tahoma" w:cs="Tahoma"/>
        </w:rPr>
        <w:t>,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D17734" w:rsidRPr="005B0869" w:rsidRDefault="00D17734" w:rsidP="00D17734">
      <w:pPr>
        <w:tabs>
          <w:tab w:val="left" w:pos="560"/>
        </w:tabs>
        <w:jc w:val="both"/>
        <w:rPr>
          <w:rFonts w:ascii="Tahoma" w:hAnsi="Tahoma" w:cs="Tahoma"/>
          <w:color w:val="000000"/>
        </w:rPr>
      </w:pPr>
      <w:r w:rsidRPr="005B0869">
        <w:rPr>
          <w:rFonts w:ascii="Tahoma" w:hAnsi="Tahoma" w:cs="Tahoma"/>
          <w:color w:val="000000"/>
        </w:rPr>
        <w:t>El cemento que por alguna razón haya fraguado parcialmente o contenga terrones, grumos, costras, etc., será rechazado automáticamente y retirado del lugar de la Obra.</w:t>
      </w:r>
    </w:p>
    <w:p w:rsidR="00D17734" w:rsidRPr="005B0869" w:rsidRDefault="00D17734" w:rsidP="00D17734">
      <w:pPr>
        <w:tabs>
          <w:tab w:val="left" w:pos="560"/>
        </w:tabs>
        <w:spacing w:after="240"/>
        <w:jc w:val="both"/>
        <w:rPr>
          <w:rFonts w:ascii="Tahoma" w:hAnsi="Tahoma" w:cs="Tahoma"/>
          <w:b/>
        </w:rPr>
      </w:pPr>
      <w:r w:rsidRPr="005B0869">
        <w:rPr>
          <w:rFonts w:ascii="Tahoma" w:hAnsi="Tahoma" w:cs="Tahoma"/>
          <w:b/>
        </w:rPr>
        <w:t>Arena Fina</w:t>
      </w:r>
    </w:p>
    <w:p w:rsidR="00D17734" w:rsidRPr="005B0869" w:rsidRDefault="00D17734" w:rsidP="00D17734">
      <w:pPr>
        <w:adjustRightInd w:val="0"/>
        <w:jc w:val="both"/>
        <w:rPr>
          <w:rFonts w:ascii="Tahoma" w:hAnsi="Tahoma" w:cs="Tahoma"/>
          <w:color w:val="000000"/>
        </w:rPr>
      </w:pPr>
      <w:r w:rsidRPr="005B0869">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17734" w:rsidRPr="005B0869" w:rsidRDefault="00D17734" w:rsidP="00D17734">
      <w:pPr>
        <w:adjustRightInd w:val="0"/>
        <w:rPr>
          <w:rFonts w:ascii="Tahoma" w:hAnsi="Tahoma" w:cs="Tahoma"/>
          <w:color w:val="000000"/>
        </w:rPr>
      </w:pPr>
      <w:r w:rsidRPr="005B0869">
        <w:rPr>
          <w:rFonts w:ascii="Tahoma" w:hAnsi="Tahoma" w:cs="Tahoma"/>
          <w:color w:val="000000"/>
        </w:rPr>
        <w:t>Para su utilización deberá estar debidamente lavada y limpia.</w:t>
      </w:r>
    </w:p>
    <w:p w:rsidR="00D17734" w:rsidRPr="005B0869" w:rsidRDefault="00D17734" w:rsidP="00D17734">
      <w:pPr>
        <w:tabs>
          <w:tab w:val="left" w:pos="560"/>
        </w:tabs>
        <w:spacing w:before="120"/>
        <w:jc w:val="both"/>
        <w:rPr>
          <w:rFonts w:ascii="Tahoma" w:hAnsi="Tahoma" w:cs="Tahoma"/>
        </w:rPr>
      </w:pPr>
      <w:r w:rsidRPr="005B0869">
        <w:rPr>
          <w:rFonts w:ascii="Tahoma" w:hAnsi="Tahoma" w:cs="Tahoma"/>
          <w:color w:val="000000"/>
        </w:rPr>
        <w:t>Las características principales son, c</w:t>
      </w:r>
      <w:r w:rsidRPr="005B0869">
        <w:rPr>
          <w:rFonts w:ascii="Tahoma" w:hAnsi="Tahoma" w:cs="Tahoma"/>
        </w:rPr>
        <w:t>uando este seca toda la arena pasará por la malla N°8. No más del 20% pasará por la malla N°50 y no más del 5% pasará por la malla N°100, según normas ASTM.</w:t>
      </w:r>
    </w:p>
    <w:bookmarkEnd w:id="296"/>
    <w:p w:rsidR="00D17734" w:rsidRPr="005B0869" w:rsidRDefault="00D17734" w:rsidP="00D17734">
      <w:pPr>
        <w:tabs>
          <w:tab w:val="left" w:pos="8711"/>
        </w:tabs>
        <w:spacing w:after="120"/>
        <w:jc w:val="both"/>
        <w:rPr>
          <w:rFonts w:ascii="Tahoma" w:hAnsi="Tahoma" w:cs="Tahoma"/>
          <w:b/>
        </w:rPr>
      </w:pPr>
      <w:r w:rsidRPr="005B0869">
        <w:rPr>
          <w:rFonts w:ascii="Tahoma" w:hAnsi="Tahoma" w:cs="Tahoma"/>
          <w:b/>
        </w:rPr>
        <w:t>Agua</w:t>
      </w:r>
    </w:p>
    <w:p w:rsidR="00D17734" w:rsidRPr="005B0869" w:rsidRDefault="00D17734" w:rsidP="00D17734">
      <w:pPr>
        <w:tabs>
          <w:tab w:val="left" w:pos="8711"/>
        </w:tabs>
        <w:jc w:val="both"/>
        <w:rPr>
          <w:rFonts w:ascii="Tahoma" w:hAnsi="Tahoma" w:cs="Tahoma"/>
        </w:rPr>
      </w:pPr>
      <w:r w:rsidRPr="005B0869">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rsidR="00D17734" w:rsidRPr="005B0869" w:rsidRDefault="00D17734" w:rsidP="00D17734">
      <w:pPr>
        <w:tabs>
          <w:tab w:val="left" w:pos="8711"/>
        </w:tabs>
        <w:jc w:val="both"/>
        <w:rPr>
          <w:rFonts w:ascii="Tahoma" w:hAnsi="Tahoma" w:cs="Tahoma"/>
        </w:rPr>
      </w:pPr>
      <w:r w:rsidRPr="005B0869">
        <w:rPr>
          <w:rFonts w:ascii="Tahoma" w:hAnsi="Tahoma" w:cs="Tahoma"/>
        </w:rPr>
        <w:t>No se permitirá el empleo de aguas estancadas procedentes de pequeñas lagunas o aquéllas que provengan de alcantarillados, pantanos o ciénagas.</w:t>
      </w:r>
    </w:p>
    <w:p w:rsidR="00D17734" w:rsidRPr="005B0869" w:rsidRDefault="00D17734" w:rsidP="00D17734">
      <w:pPr>
        <w:tabs>
          <w:tab w:val="left" w:pos="8711"/>
        </w:tabs>
        <w:jc w:val="both"/>
        <w:rPr>
          <w:rFonts w:ascii="Tahoma" w:hAnsi="Tahoma" w:cs="Tahoma"/>
        </w:rPr>
      </w:pPr>
      <w:r w:rsidRPr="005B0869">
        <w:rPr>
          <w:rFonts w:ascii="Tahoma" w:hAnsi="Tahoma" w:cs="Tahoma"/>
        </w:rPr>
        <w:t>Toda agua de calidad dudosa deberá ser sometido al análisis respectivo y autorizado por el Supervisor de obra antes de su empleo.</w:t>
      </w:r>
    </w:p>
    <w:p w:rsidR="00D17734" w:rsidRPr="005B0869" w:rsidRDefault="00D17734" w:rsidP="00D17734">
      <w:pPr>
        <w:tabs>
          <w:tab w:val="left" w:pos="8711"/>
        </w:tabs>
        <w:jc w:val="both"/>
        <w:rPr>
          <w:rFonts w:ascii="Tahoma" w:hAnsi="Tahoma" w:cs="Tahoma"/>
        </w:rPr>
      </w:pPr>
      <w:r w:rsidRPr="005B0869">
        <w:rPr>
          <w:rFonts w:ascii="Tahoma" w:hAnsi="Tahoma" w:cs="Tahoma"/>
        </w:rPr>
        <w:t>La temperatura del agua para la preparación del mortero deberá ser superior a 5ºC.</w:t>
      </w:r>
    </w:p>
    <w:p w:rsidR="00D17734" w:rsidRPr="005B0869" w:rsidRDefault="00D17734" w:rsidP="00D17734">
      <w:pPr>
        <w:jc w:val="both"/>
        <w:rPr>
          <w:rFonts w:ascii="Tahoma" w:hAnsi="Tahoma" w:cs="Tahoma"/>
          <w:b/>
          <w:bCs/>
          <w:lang w:eastAsia="es-ES"/>
        </w:rPr>
      </w:pPr>
      <w:r w:rsidRPr="005B0869">
        <w:rPr>
          <w:rFonts w:ascii="Tahoma" w:hAnsi="Tahoma" w:cs="Tahoma"/>
          <w:b/>
          <w:bCs/>
          <w:lang w:eastAsia="es-ES"/>
        </w:rPr>
        <w:t>FORMA DE EJECUCIÓN. –</w:t>
      </w:r>
    </w:p>
    <w:p w:rsidR="00D17734" w:rsidRPr="005B0869" w:rsidRDefault="00D17734" w:rsidP="00D17734">
      <w:pPr>
        <w:jc w:val="both"/>
        <w:rPr>
          <w:rFonts w:ascii="Tahoma" w:hAnsi="Tahoma" w:cs="Tahoma"/>
        </w:rPr>
      </w:pPr>
      <w:r w:rsidRPr="005B0869">
        <w:rPr>
          <w:rFonts w:ascii="Tahoma" w:hAnsi="Tahoma" w:cs="Tahoma"/>
        </w:rPr>
        <w:t>En general, la columna de ladrillo adobito deberá cumplir con las siguientes directrices referidas a la ejecución:</w:t>
      </w:r>
    </w:p>
    <w:p w:rsidR="00D17734" w:rsidRPr="005B0869" w:rsidRDefault="00D17734" w:rsidP="00D17734">
      <w:pPr>
        <w:ind w:right="6"/>
        <w:jc w:val="both"/>
        <w:rPr>
          <w:rFonts w:ascii="Tahoma" w:hAnsi="Tahoma" w:cs="Tahoma"/>
          <w:lang w:eastAsia="es-ES"/>
        </w:rPr>
      </w:pPr>
      <w:r w:rsidRPr="005B0869">
        <w:rPr>
          <w:rFonts w:ascii="Tahoma" w:hAnsi="Tahoma" w:cs="Tahoma"/>
          <w:lang w:eastAsia="es-ES"/>
        </w:rPr>
        <w:t>Para el armado de las columnas de ladrillo adobito, se mojarán abundantemente los ladrillos antes de su colocación e igualmente antes de la aplicación del mortero sobre los mismos, colocándose en hiladas perfectamente horizontales y a plomada.</w:t>
      </w:r>
    </w:p>
    <w:p w:rsidR="00D17734" w:rsidRPr="005B0869" w:rsidRDefault="00D17734" w:rsidP="00D17734">
      <w:pPr>
        <w:ind w:right="6"/>
        <w:jc w:val="both"/>
        <w:rPr>
          <w:rFonts w:ascii="Tahoma" w:hAnsi="Tahoma" w:cs="Tahoma"/>
          <w:lang w:eastAsia="es-ES"/>
        </w:rPr>
      </w:pPr>
      <w:r w:rsidRPr="005B0869">
        <w:rPr>
          <w:rFonts w:ascii="Tahoma" w:hAnsi="Tahoma" w:cs="Tahoma"/>
          <w:lang w:eastAsia="es-ES"/>
        </w:rPr>
        <w:t>Se debe verificar la superficie y ubicación de apoyo de la columna y se ejecuta el arranque de la misma.</w:t>
      </w:r>
    </w:p>
    <w:p w:rsidR="00D17734" w:rsidRPr="005B0869" w:rsidRDefault="00D17734" w:rsidP="00D17734">
      <w:pPr>
        <w:ind w:right="6"/>
        <w:jc w:val="both"/>
        <w:rPr>
          <w:rFonts w:ascii="Tahoma" w:hAnsi="Tahoma" w:cs="Tahoma"/>
          <w:lang w:eastAsia="es-ES"/>
        </w:rPr>
      </w:pPr>
      <w:r w:rsidRPr="005B0869">
        <w:rPr>
          <w:rFonts w:ascii="Tahoma" w:hAnsi="Tahoma" w:cs="Tahoma"/>
          <w:lang w:eastAsia="es-ES"/>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1,0 cm. </w:t>
      </w:r>
    </w:p>
    <w:p w:rsidR="00D17734" w:rsidRPr="005B0869" w:rsidRDefault="00D17734" w:rsidP="00D17734">
      <w:pPr>
        <w:ind w:right="6"/>
        <w:jc w:val="both"/>
        <w:rPr>
          <w:rFonts w:ascii="Tahoma" w:hAnsi="Tahoma" w:cs="Tahoma"/>
          <w:lang w:eastAsia="es-ES"/>
        </w:rPr>
      </w:pPr>
      <w:r w:rsidRPr="005B0869">
        <w:rPr>
          <w:rFonts w:ascii="Tahoma" w:hAnsi="Tahoma" w:cs="Tahoma"/>
          <w:lang w:eastAsia="es-ES"/>
        </w:rPr>
        <w:t>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El mortero de cemento y arena en la proporción 1:5 será mezclado en las cantidades necesarias para su empleo inmediato.</w:t>
      </w:r>
    </w:p>
    <w:p w:rsidR="00D17734" w:rsidRPr="005B0869" w:rsidRDefault="00D17734" w:rsidP="00D17734">
      <w:pPr>
        <w:tabs>
          <w:tab w:val="left" w:pos="8711"/>
        </w:tabs>
        <w:spacing w:after="120"/>
        <w:jc w:val="both"/>
        <w:rPr>
          <w:rFonts w:ascii="Tahoma" w:hAnsi="Tahoma" w:cs="Tahoma"/>
          <w:b/>
        </w:rPr>
      </w:pPr>
      <w:r w:rsidRPr="005B0869">
        <w:rPr>
          <w:rFonts w:ascii="Tahoma" w:hAnsi="Tahoma" w:cs="Tahoma"/>
          <w:b/>
        </w:rPr>
        <w:t>Criterios de Aceptación y Rechazo</w:t>
      </w:r>
    </w:p>
    <w:p w:rsidR="00D17734" w:rsidRPr="005B0869" w:rsidRDefault="00D17734" w:rsidP="00D17734">
      <w:pPr>
        <w:ind w:right="6"/>
        <w:jc w:val="both"/>
        <w:rPr>
          <w:rFonts w:ascii="Tahoma" w:hAnsi="Tahoma" w:cs="Tahoma"/>
          <w:lang w:eastAsia="es-ES"/>
        </w:rPr>
      </w:pPr>
      <w:r w:rsidRPr="005B0869">
        <w:rPr>
          <w:rFonts w:ascii="Tahoma" w:hAnsi="Tahoma" w:cs="Tahoma"/>
          <w:lang w:eastAsia="es-ES"/>
        </w:rPr>
        <w:t>Se rechazará todo mortero que tenga 30 minutos o más a partir del momento de mezclado. El mortero será de una consistencia tal que se asegure su trabajabilidad y la manipulación de masas compactas, densas y con aspecto y coloración uniformes.</w:t>
      </w:r>
    </w:p>
    <w:p w:rsidR="00D17734" w:rsidRPr="005B0869" w:rsidRDefault="00D17734" w:rsidP="00D17734">
      <w:pPr>
        <w:ind w:right="6"/>
        <w:jc w:val="both"/>
        <w:rPr>
          <w:rFonts w:ascii="Tahoma" w:hAnsi="Tahoma" w:cs="Tahoma"/>
          <w:lang w:eastAsia="es-ES"/>
        </w:rPr>
      </w:pPr>
      <w:r w:rsidRPr="005B0869">
        <w:rPr>
          <w:rFonts w:ascii="Tahoma" w:hAnsi="Tahoma" w:cs="Tahoma"/>
          <w:lang w:eastAsia="es-ES"/>
        </w:rPr>
        <w:t>Concluido el trabajo se verificará las dimensiones, verticalidad y correcto apoyo de la columna de ladrillo adobito.</w:t>
      </w:r>
    </w:p>
    <w:p w:rsidR="00D17734" w:rsidRPr="005B0869" w:rsidRDefault="00D17734" w:rsidP="00D17734">
      <w:pPr>
        <w:tabs>
          <w:tab w:val="left" w:pos="560"/>
        </w:tabs>
        <w:jc w:val="both"/>
        <w:rPr>
          <w:rFonts w:ascii="Tahoma" w:hAnsi="Tahoma" w:cs="Tahoma"/>
          <w:b/>
          <w:lang w:eastAsia="es-ES"/>
        </w:rPr>
      </w:pPr>
      <w:r w:rsidRPr="005B0869">
        <w:rPr>
          <w:rFonts w:ascii="Tahoma" w:hAnsi="Tahoma" w:cs="Tahoma"/>
          <w:b/>
          <w:lang w:eastAsia="es-ES"/>
        </w:rPr>
        <w:t>MEDICIÓN. –</w:t>
      </w:r>
    </w:p>
    <w:p w:rsidR="00D17734" w:rsidRPr="005B0869" w:rsidRDefault="00D17734" w:rsidP="00D17734">
      <w:pPr>
        <w:jc w:val="both"/>
        <w:rPr>
          <w:rFonts w:ascii="Tahoma" w:hAnsi="Tahoma" w:cs="Tahoma"/>
          <w:lang w:eastAsia="es-ES"/>
        </w:rPr>
      </w:pPr>
      <w:r w:rsidRPr="005B0869">
        <w:rPr>
          <w:rFonts w:ascii="Tahoma" w:hAnsi="Tahoma" w:cs="Tahoma"/>
          <w:lang w:eastAsia="es-ES"/>
        </w:rPr>
        <w:t xml:space="preserve">La Columna de Ladrillo Adobito se medirá en </w:t>
      </w:r>
      <w:r w:rsidRPr="005B0869">
        <w:rPr>
          <w:rFonts w:ascii="Tahoma" w:hAnsi="Tahoma" w:cs="Tahoma"/>
          <w:b/>
          <w:lang w:eastAsia="es-ES"/>
        </w:rPr>
        <w:t xml:space="preserve">metros, </w:t>
      </w:r>
      <w:r w:rsidRPr="005B0869">
        <w:rPr>
          <w:rFonts w:ascii="Tahoma" w:hAnsi="Tahoma" w:cs="Tahoma"/>
          <w:lang w:eastAsia="es-ES"/>
        </w:rPr>
        <w:t>considerándose inclusive los extremos empotrados y que haya sido autorizado.</w:t>
      </w:r>
    </w:p>
    <w:p w:rsidR="00D17734" w:rsidRPr="005B0869" w:rsidRDefault="00D17734" w:rsidP="00D17734">
      <w:pPr>
        <w:tabs>
          <w:tab w:val="left" w:pos="560"/>
        </w:tabs>
        <w:jc w:val="both"/>
        <w:rPr>
          <w:rFonts w:ascii="Tahoma" w:hAnsi="Tahoma" w:cs="Tahoma"/>
          <w:b/>
          <w:lang w:eastAsia="es-ES"/>
        </w:rPr>
      </w:pPr>
      <w:r w:rsidRPr="005B0869">
        <w:rPr>
          <w:rFonts w:ascii="Tahoma" w:hAnsi="Tahoma" w:cs="Tahoma"/>
          <w:b/>
          <w:lang w:eastAsia="es-ES"/>
        </w:rPr>
        <w:t>FORMA DE PAGO. –</w:t>
      </w:r>
    </w:p>
    <w:p w:rsidR="00D17734" w:rsidRPr="005B0869" w:rsidRDefault="00D17734" w:rsidP="00D17734">
      <w:pPr>
        <w:tabs>
          <w:tab w:val="left" w:pos="560"/>
        </w:tabs>
        <w:jc w:val="both"/>
        <w:rPr>
          <w:rFonts w:ascii="Tahoma" w:hAnsi="Tahoma" w:cs="Tahoma"/>
          <w:lang w:eastAsia="es-ES"/>
        </w:rPr>
      </w:pPr>
      <w:r w:rsidRPr="005B0869">
        <w:rPr>
          <w:rFonts w:ascii="Tahoma" w:hAnsi="Tahoma" w:cs="Tahoma"/>
          <w:lang w:eastAsia="es-ES"/>
        </w:rPr>
        <w:t xml:space="preserve">El pago por el trabajo ejecutado tal como lo describe este ítem y medido en la forma indicada, de acuerdo con los planos y las presentes especificaciones técnicas, será pagado de acuerdo al precio unitario de la propuesta aceptada. </w:t>
      </w:r>
    </w:p>
    <w:p w:rsidR="00D17734" w:rsidRPr="005B0869" w:rsidRDefault="00D17734" w:rsidP="00D17734">
      <w:pPr>
        <w:tabs>
          <w:tab w:val="left" w:pos="560"/>
        </w:tabs>
        <w:jc w:val="both"/>
        <w:rPr>
          <w:rFonts w:ascii="Tahoma" w:hAnsi="Tahoma" w:cs="Tahoma"/>
          <w:lang w:eastAsia="es-ES"/>
        </w:rPr>
      </w:pPr>
      <w:r w:rsidRPr="005B0869">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rsidR="00D17734" w:rsidRPr="005B0869" w:rsidRDefault="00D17734" w:rsidP="00D17734">
      <w:pPr>
        <w:jc w:val="both"/>
        <w:rPr>
          <w:rFonts w:ascii="Tahoma" w:hAnsi="Tahoma" w:cs="Tahoma"/>
          <w:b/>
        </w:rPr>
      </w:pPr>
      <w:r w:rsidRPr="005B0869">
        <w:rPr>
          <w:rFonts w:ascii="Tahoma" w:hAnsi="Tahoma" w:cs="Tahoma"/>
          <w:b/>
        </w:rPr>
        <w:t>APORTE PROPIO. –</w:t>
      </w:r>
    </w:p>
    <w:p w:rsidR="00D17734" w:rsidRPr="005B0869" w:rsidRDefault="00D17734" w:rsidP="00D17734">
      <w:pPr>
        <w:jc w:val="both"/>
        <w:rPr>
          <w:rFonts w:ascii="Tahoma" w:hAnsi="Tahoma" w:cs="Tahoma"/>
        </w:rPr>
      </w:pPr>
      <w:r w:rsidRPr="005B0869">
        <w:rPr>
          <w:rFonts w:ascii="Tahoma" w:hAnsi="Tahom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17734" w:rsidRDefault="00D17734" w:rsidP="00D17734">
      <w:pPr>
        <w:jc w:val="both"/>
        <w:rPr>
          <w:rFonts w:ascii="Tahoma" w:hAnsi="Tahoma" w:cs="Tahoma"/>
        </w:rPr>
      </w:pPr>
      <w:r w:rsidRPr="005B0869">
        <w:rPr>
          <w:rFonts w:ascii="Tahoma" w:hAnsi="Tahoma" w:cs="Tahoma"/>
        </w:rPr>
        <w:t>Este aporte propio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D17734" w:rsidTr="00D17734">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ÍTEM  18</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rsidR="00D17734" w:rsidRPr="00291C18" w:rsidRDefault="00D17734" w:rsidP="00D17734">
            <w:pPr>
              <w:jc w:val="center"/>
              <w:rPr>
                <w:rFonts w:ascii="Verdana" w:hAnsi="Verdana"/>
                <w:b/>
              </w:rPr>
            </w:pPr>
            <w:r>
              <w:rPr>
                <w:rFonts w:ascii="Verdana" w:hAnsi="Verdana"/>
                <w:b/>
              </w:rPr>
              <w:t>VN - OG - CUB - 1</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Verdana" w:hAnsi="Verdana" w:cs="Tahoma"/>
                <w:b/>
                <w:bCs/>
              </w:rPr>
              <w:t>CUBIERTA DE CALAMINA GALVANIZADA ONDULADA Nro 26 PREPINTADA C/ESTRUCTURA METÁLICA</w:t>
            </w:r>
          </w:p>
        </w:tc>
      </w:tr>
      <w:tr w:rsidR="00D17734" w:rsidTr="00D17734">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M2</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rPr>
                <w:rFonts w:ascii="Tahoma" w:hAnsi="Tahoma" w:cs="Tahoma"/>
                <w:b/>
                <w:bCs/>
              </w:rPr>
            </w:pPr>
          </w:p>
        </w:tc>
      </w:tr>
    </w:tbl>
    <w:p w:rsidR="00D17734" w:rsidRPr="00513279" w:rsidRDefault="00D17734" w:rsidP="00D17734">
      <w:pPr>
        <w:tabs>
          <w:tab w:val="left" w:pos="8711"/>
        </w:tabs>
        <w:rPr>
          <w:rFonts w:ascii="Tahoma" w:hAnsi="Tahoma" w:cs="Tahoma"/>
          <w:b/>
        </w:rPr>
      </w:pPr>
      <w:r w:rsidRPr="00513279">
        <w:rPr>
          <w:rFonts w:ascii="Tahoma" w:hAnsi="Tahoma" w:cs="Tahoma"/>
          <w:b/>
        </w:rPr>
        <w:t>DESCRIPCIÓN. -</w:t>
      </w:r>
    </w:p>
    <w:p w:rsidR="00D17734" w:rsidRPr="00513279" w:rsidRDefault="00D17734" w:rsidP="00D17734">
      <w:pPr>
        <w:tabs>
          <w:tab w:val="left" w:pos="8711"/>
        </w:tabs>
        <w:jc w:val="both"/>
        <w:rPr>
          <w:rFonts w:ascii="Tahoma" w:hAnsi="Tahoma" w:cs="Tahoma"/>
        </w:rPr>
      </w:pPr>
      <w:r w:rsidRPr="00513279">
        <w:rPr>
          <w:rFonts w:ascii="Tahoma" w:hAnsi="Tahoma" w:cs="Tahoma"/>
        </w:rPr>
        <w:t xml:space="preserve">Este ítem comprende la provisión y colocado de la cubierta de calamina galvanizada ondulada Nro. 26 prepintada, que incluye la estructura metálica que servirá de soporte a la cubierta, en concordancia a los planos constructivos, especificaciones y/o instrucciones del Supervisor de Obra. </w:t>
      </w:r>
    </w:p>
    <w:p w:rsidR="00D17734" w:rsidRPr="00513279" w:rsidRDefault="00D17734" w:rsidP="00D17734">
      <w:pPr>
        <w:tabs>
          <w:tab w:val="left" w:pos="8711"/>
        </w:tabs>
        <w:rPr>
          <w:rFonts w:ascii="Tahoma" w:hAnsi="Tahoma" w:cs="Tahoma"/>
          <w:b/>
        </w:rPr>
      </w:pPr>
      <w:r w:rsidRPr="00513279">
        <w:rPr>
          <w:rFonts w:ascii="Tahoma" w:hAnsi="Tahoma" w:cs="Tahoma"/>
          <w:b/>
        </w:rPr>
        <w:t>MATERIALES, HERRAMIENTAS Y EQUIPO. -</w:t>
      </w:r>
    </w:p>
    <w:p w:rsidR="00D17734" w:rsidRPr="00513279" w:rsidRDefault="00D17734" w:rsidP="00D17734">
      <w:pPr>
        <w:tabs>
          <w:tab w:val="left" w:pos="8711"/>
        </w:tabs>
        <w:rPr>
          <w:rFonts w:ascii="Tahoma" w:hAnsi="Tahoma" w:cs="Tahoma"/>
        </w:rPr>
      </w:pPr>
      <w:r w:rsidRPr="00513279">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59"/>
        <w:gridCol w:w="1779"/>
      </w:tblGrid>
      <w:tr w:rsidR="00D17734" w:rsidRPr="00513279" w:rsidTr="00D17734">
        <w:trPr>
          <w:jc w:val="center"/>
        </w:trPr>
        <w:tc>
          <w:tcPr>
            <w:tcW w:w="6359" w:type="dxa"/>
            <w:tcBorders>
              <w:top w:val="outset" w:sz="6" w:space="0" w:color="auto"/>
              <w:left w:val="outset" w:sz="6" w:space="0" w:color="auto"/>
              <w:bottom w:val="outset" w:sz="6" w:space="0" w:color="auto"/>
              <w:right w:val="outset" w:sz="6" w:space="0" w:color="auto"/>
            </w:tcBorders>
            <w:shd w:val="clear" w:color="auto" w:fill="244061" w:themeFill="accent1" w:themeFillShade="80"/>
            <w:tcMar>
              <w:top w:w="15" w:type="dxa"/>
              <w:left w:w="15" w:type="dxa"/>
              <w:bottom w:w="15" w:type="dxa"/>
              <w:right w:w="15" w:type="dxa"/>
            </w:tcMar>
            <w:vAlign w:val="center"/>
            <w:hideMark/>
          </w:tcPr>
          <w:p w:rsidR="00D17734" w:rsidRPr="00513279" w:rsidRDefault="00D17734" w:rsidP="00D17734">
            <w:pPr>
              <w:spacing w:line="256" w:lineRule="auto"/>
              <w:jc w:val="center"/>
              <w:rPr>
                <w:rFonts w:ascii="Tahoma" w:hAnsi="Tahoma" w:cs="Tahoma"/>
                <w:color w:val="FFFFFF" w:themeColor="background1"/>
              </w:rPr>
            </w:pPr>
            <w:r w:rsidRPr="00513279">
              <w:rPr>
                <w:rStyle w:val="Textoennegrita"/>
                <w:rFonts w:ascii="Tahoma" w:eastAsia="Arial" w:hAnsi="Tahoma" w:cs="Tahoma"/>
                <w:color w:val="FFFFFF" w:themeColor="background1"/>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244061" w:themeFill="accent1" w:themeFillShade="80"/>
            <w:tcMar>
              <w:top w:w="15" w:type="dxa"/>
              <w:left w:w="15" w:type="dxa"/>
              <w:bottom w:w="15" w:type="dxa"/>
              <w:right w:w="15" w:type="dxa"/>
            </w:tcMar>
            <w:vAlign w:val="center"/>
            <w:hideMark/>
          </w:tcPr>
          <w:p w:rsidR="00D17734" w:rsidRPr="00513279" w:rsidRDefault="00D17734" w:rsidP="00D17734">
            <w:pPr>
              <w:spacing w:line="256" w:lineRule="auto"/>
              <w:jc w:val="center"/>
              <w:rPr>
                <w:rFonts w:ascii="Tahoma" w:hAnsi="Tahoma" w:cs="Tahoma"/>
                <w:color w:val="FFFFFF" w:themeColor="background1"/>
              </w:rPr>
            </w:pPr>
            <w:r w:rsidRPr="00513279">
              <w:rPr>
                <w:rStyle w:val="Textoennegrita"/>
                <w:rFonts w:ascii="Tahoma" w:eastAsia="Arial" w:hAnsi="Tahoma" w:cs="Tahoma"/>
                <w:color w:val="FFFFFF" w:themeColor="background1"/>
              </w:rPr>
              <w:t>UNIDAD</w:t>
            </w:r>
          </w:p>
        </w:tc>
      </w:tr>
      <w:tr w:rsidR="00D17734" w:rsidRPr="00513279" w:rsidTr="00D17734">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13279" w:rsidRDefault="00D17734" w:rsidP="00D17734">
            <w:pPr>
              <w:spacing w:line="256" w:lineRule="auto"/>
              <w:rPr>
                <w:rStyle w:val="Textoennegrita"/>
                <w:rFonts w:ascii="Tahoma" w:eastAsia="Arial" w:hAnsi="Tahoma" w:cs="Tahoma"/>
                <w:b w:val="0"/>
                <w:bCs w:val="0"/>
              </w:rPr>
            </w:pPr>
            <w:r w:rsidRPr="00513279">
              <w:rPr>
                <w:rStyle w:val="Textoennegrita"/>
                <w:rFonts w:ascii="Tahoma" w:eastAsia="Arial" w:hAnsi="Tahoma" w:cs="Tahoma"/>
              </w:rPr>
              <w:t>PINTURA ANTICORROSIVA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13279" w:rsidRDefault="00D17734" w:rsidP="00D17734">
            <w:pPr>
              <w:spacing w:line="256" w:lineRule="auto"/>
              <w:jc w:val="center"/>
              <w:rPr>
                <w:rStyle w:val="Textoennegrita"/>
                <w:rFonts w:ascii="Tahoma" w:eastAsia="Arial" w:hAnsi="Tahoma" w:cs="Tahoma"/>
                <w:b w:val="0"/>
                <w:bCs w:val="0"/>
              </w:rPr>
            </w:pPr>
            <w:r w:rsidRPr="00513279">
              <w:rPr>
                <w:rStyle w:val="Textoennegrita"/>
                <w:rFonts w:ascii="Tahoma" w:eastAsia="Arial" w:hAnsi="Tahoma" w:cs="Tahoma"/>
              </w:rPr>
              <w:t>LT</w:t>
            </w:r>
          </w:p>
        </w:tc>
      </w:tr>
      <w:tr w:rsidR="00D17734" w:rsidRPr="00513279" w:rsidTr="00D17734">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Pr="00513279" w:rsidRDefault="00D17734" w:rsidP="00D17734">
            <w:pPr>
              <w:spacing w:line="256" w:lineRule="auto"/>
              <w:rPr>
                <w:rFonts w:ascii="Tahoma" w:hAnsi="Tahoma" w:cs="Tahoma"/>
              </w:rPr>
            </w:pPr>
            <w:r w:rsidRPr="00513279">
              <w:rPr>
                <w:rFonts w:ascii="Tahoma" w:hAnsi="Tahoma" w:cs="Tahoma"/>
              </w:rPr>
              <w:t>CALAMINA GALVANIZADA ONDULADA NRO 26 PREPINTADA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Pr="00513279" w:rsidRDefault="00D17734" w:rsidP="00D17734">
            <w:pPr>
              <w:spacing w:line="256" w:lineRule="auto"/>
              <w:jc w:val="center"/>
              <w:rPr>
                <w:rFonts w:ascii="Tahoma" w:hAnsi="Tahoma" w:cs="Tahoma"/>
              </w:rPr>
            </w:pPr>
            <w:r w:rsidRPr="00513279">
              <w:rPr>
                <w:rFonts w:ascii="Tahoma" w:hAnsi="Tahoma" w:cs="Tahoma"/>
              </w:rPr>
              <w:t>M2</w:t>
            </w:r>
          </w:p>
        </w:tc>
      </w:tr>
      <w:tr w:rsidR="00D17734" w:rsidRPr="00513279" w:rsidTr="00D17734">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Pr="00513279" w:rsidRDefault="00D17734" w:rsidP="00D17734">
            <w:pPr>
              <w:spacing w:line="256" w:lineRule="auto"/>
              <w:jc w:val="both"/>
              <w:rPr>
                <w:rFonts w:ascii="Tahoma" w:hAnsi="Tahoma" w:cs="Tahoma"/>
              </w:rPr>
            </w:pPr>
            <w:r w:rsidRPr="00513279">
              <w:rPr>
                <w:rFonts w:ascii="Tahoma" w:hAnsi="Tahoma" w:cs="Tahoma"/>
              </w:rPr>
              <w:t>GANCHOS J DE 2,5"</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Pr="00513279" w:rsidRDefault="00D17734" w:rsidP="00D17734">
            <w:pPr>
              <w:spacing w:line="256" w:lineRule="auto"/>
              <w:jc w:val="center"/>
              <w:rPr>
                <w:rFonts w:ascii="Tahoma" w:hAnsi="Tahoma" w:cs="Tahoma"/>
              </w:rPr>
            </w:pPr>
            <w:r w:rsidRPr="00513279">
              <w:rPr>
                <w:rFonts w:ascii="Tahoma" w:hAnsi="Tahoma" w:cs="Tahoma"/>
              </w:rPr>
              <w:t>PZA</w:t>
            </w:r>
          </w:p>
        </w:tc>
      </w:tr>
      <w:tr w:rsidR="00D17734" w:rsidRPr="00513279" w:rsidTr="00D17734">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Pr="00513279" w:rsidRDefault="00D17734" w:rsidP="00D17734">
            <w:pPr>
              <w:spacing w:line="256" w:lineRule="auto"/>
              <w:rPr>
                <w:rFonts w:ascii="Tahoma" w:hAnsi="Tahoma" w:cs="Tahoma"/>
              </w:rPr>
            </w:pPr>
            <w:r w:rsidRPr="00513279">
              <w:rPr>
                <w:rFonts w:ascii="Tahoma" w:hAnsi="Tahoma" w:cs="Tahoma"/>
              </w:rPr>
              <w:t>PERFIL TIPO C 80X40X15X2 MM</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Pr="00513279" w:rsidRDefault="00D17734" w:rsidP="00D17734">
            <w:pPr>
              <w:spacing w:line="256" w:lineRule="auto"/>
              <w:jc w:val="center"/>
              <w:rPr>
                <w:rFonts w:ascii="Tahoma" w:hAnsi="Tahoma" w:cs="Tahoma"/>
              </w:rPr>
            </w:pPr>
            <w:r w:rsidRPr="00513279">
              <w:rPr>
                <w:rFonts w:ascii="Tahoma" w:hAnsi="Tahoma" w:cs="Tahoma"/>
              </w:rPr>
              <w:t>M</w:t>
            </w:r>
          </w:p>
        </w:tc>
      </w:tr>
      <w:tr w:rsidR="00D17734" w:rsidRPr="00513279" w:rsidTr="00D17734">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Pr="00513279" w:rsidRDefault="00D17734" w:rsidP="00D17734">
            <w:pPr>
              <w:spacing w:line="256" w:lineRule="auto"/>
              <w:rPr>
                <w:rFonts w:ascii="Tahoma" w:hAnsi="Tahoma" w:cs="Tahoma"/>
              </w:rPr>
            </w:pPr>
            <w:r w:rsidRPr="00513279">
              <w:rPr>
                <w:rFonts w:ascii="Tahoma" w:hAnsi="Tahoma" w:cs="Tahoma"/>
              </w:rPr>
              <w:t>PERFIL TIPO C 50X25X10X1,8 MM</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Pr="00513279" w:rsidRDefault="00D17734" w:rsidP="00D17734">
            <w:pPr>
              <w:spacing w:line="256" w:lineRule="auto"/>
              <w:jc w:val="center"/>
              <w:rPr>
                <w:rFonts w:ascii="Tahoma" w:hAnsi="Tahoma" w:cs="Tahoma"/>
              </w:rPr>
            </w:pPr>
            <w:r w:rsidRPr="00513279">
              <w:rPr>
                <w:rFonts w:ascii="Tahoma" w:hAnsi="Tahoma" w:cs="Tahoma"/>
              </w:rPr>
              <w:t>M</w:t>
            </w:r>
          </w:p>
        </w:tc>
      </w:tr>
      <w:tr w:rsidR="00D17734" w:rsidRPr="00513279" w:rsidTr="00D17734">
        <w:trPr>
          <w:trHeight w:val="50"/>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Pr="00513279" w:rsidRDefault="00D17734" w:rsidP="00D17734">
            <w:pPr>
              <w:spacing w:line="256" w:lineRule="auto"/>
              <w:rPr>
                <w:rFonts w:ascii="Tahoma" w:hAnsi="Tahoma" w:cs="Tahoma"/>
              </w:rPr>
            </w:pPr>
            <w:r w:rsidRPr="00513279">
              <w:rPr>
                <w:rFonts w:ascii="Tahoma" w:hAnsi="Tahoma" w:cs="Tahoma"/>
              </w:rPr>
              <w:t>ELECTRODOS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17734" w:rsidRPr="00513279" w:rsidRDefault="00D17734" w:rsidP="00D17734">
            <w:pPr>
              <w:spacing w:line="256" w:lineRule="auto"/>
              <w:jc w:val="center"/>
              <w:rPr>
                <w:rFonts w:ascii="Tahoma" w:hAnsi="Tahoma" w:cs="Tahoma"/>
              </w:rPr>
            </w:pPr>
            <w:r w:rsidRPr="00513279">
              <w:rPr>
                <w:rFonts w:ascii="Tahoma" w:hAnsi="Tahoma" w:cs="Tahoma"/>
              </w:rPr>
              <w:t>KG</w:t>
            </w:r>
          </w:p>
        </w:tc>
      </w:tr>
    </w:tbl>
    <w:p w:rsidR="00D17734" w:rsidRPr="00513279" w:rsidRDefault="00D17734" w:rsidP="00D17734">
      <w:pPr>
        <w:spacing w:before="31" w:line="240" w:lineRule="exact"/>
        <w:ind w:right="71"/>
        <w:jc w:val="both"/>
        <w:rPr>
          <w:rFonts w:ascii="Tahoma" w:hAnsi="Tahoma" w:cs="Tahoma"/>
        </w:rPr>
      </w:pPr>
      <w:r w:rsidRPr="00513279">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13279" w:rsidRDefault="00D17734" w:rsidP="00D17734">
      <w:pPr>
        <w:spacing w:before="31" w:line="240" w:lineRule="exact"/>
        <w:ind w:right="71"/>
        <w:jc w:val="both"/>
        <w:rPr>
          <w:rFonts w:ascii="Tahoma" w:hAnsi="Tahoma" w:cs="Tahoma"/>
        </w:rPr>
      </w:pPr>
      <w:r w:rsidRPr="00513279">
        <w:rPr>
          <w:rFonts w:ascii="Tahoma" w:hAnsi="Tahoma" w:cs="Tahoma"/>
        </w:rPr>
        <w:t>Deberá cumplirse con las normas técnicas que IBNORCA prescriba para los materiales usados en el presente ítem.</w:t>
      </w:r>
    </w:p>
    <w:p w:rsidR="00D17734" w:rsidRPr="00513279" w:rsidRDefault="00D17734" w:rsidP="00D17734">
      <w:pPr>
        <w:tabs>
          <w:tab w:val="left" w:pos="8711"/>
        </w:tabs>
        <w:jc w:val="both"/>
        <w:rPr>
          <w:rFonts w:ascii="Tahoma" w:hAnsi="Tahoma" w:cs="Tahoma"/>
        </w:rPr>
      </w:pPr>
      <w:r w:rsidRPr="00513279">
        <w:rPr>
          <w:rFonts w:ascii="Tahoma" w:hAnsi="Tahoma" w:cs="Tahoma"/>
        </w:rPr>
        <w:t>Para los elementos de la estructura metálica deberá cumplirse con lo indicado en la norma AISC o AISI, según corresponda.</w:t>
      </w:r>
    </w:p>
    <w:p w:rsidR="00D17734" w:rsidRPr="00513279" w:rsidRDefault="00D17734" w:rsidP="00D17734">
      <w:pPr>
        <w:tabs>
          <w:tab w:val="left" w:pos="8711"/>
        </w:tabs>
        <w:jc w:val="both"/>
        <w:rPr>
          <w:rFonts w:ascii="Tahoma" w:hAnsi="Tahoma" w:cs="Tahoma"/>
        </w:rPr>
      </w:pPr>
      <w:r w:rsidRPr="00513279">
        <w:rPr>
          <w:rStyle w:val="Textoennegrita"/>
          <w:rFonts w:ascii="Tahoma" w:eastAsia="Arial" w:hAnsi="Tahoma" w:cs="Tahoma"/>
        </w:rPr>
        <w:t>Pintura anticorrosiva</w:t>
      </w:r>
    </w:p>
    <w:p w:rsidR="00D17734" w:rsidRPr="00513279" w:rsidRDefault="00D17734" w:rsidP="00D17734">
      <w:pPr>
        <w:tabs>
          <w:tab w:val="left" w:pos="8711"/>
        </w:tabs>
        <w:rPr>
          <w:rFonts w:ascii="Tahoma" w:hAnsi="Tahoma" w:cs="Tahoma"/>
        </w:rPr>
      </w:pPr>
      <w:r w:rsidRPr="00513279">
        <w:rPr>
          <w:rFonts w:ascii="Tahoma" w:hAnsi="Tahoma" w:cs="Tahoma"/>
        </w:rPr>
        <w:t xml:space="preserve">La pintura anticorrosiva se empleará para la protección de superficies galvanizadas como ser techos de calamina, desagües, chimeneas, acueductos de hojalata entre otros, los requisitos sobre el Producto serán: </w:t>
      </w:r>
    </w:p>
    <w:p w:rsidR="00D17734" w:rsidRPr="00513279" w:rsidRDefault="00D17734" w:rsidP="00D17734">
      <w:pPr>
        <w:tabs>
          <w:tab w:val="left" w:pos="8711"/>
        </w:tabs>
        <w:rPr>
          <w:rFonts w:ascii="Tahoma" w:hAnsi="Tahoma" w:cs="Tahoma"/>
        </w:rPr>
      </w:pPr>
      <w:r w:rsidRPr="00513279">
        <w:rPr>
          <w:rFonts w:ascii="Tahoma" w:hAnsi="Tahoma" w:cs="Tahoma"/>
        </w:rPr>
        <w:t xml:space="preserve">- La pintura a usarse será anticorrosiva. </w:t>
      </w:r>
    </w:p>
    <w:p w:rsidR="00D17734" w:rsidRPr="00513279" w:rsidRDefault="00D17734" w:rsidP="00D17734">
      <w:pPr>
        <w:tabs>
          <w:tab w:val="left" w:pos="8711"/>
        </w:tabs>
        <w:rPr>
          <w:rFonts w:ascii="Tahoma" w:hAnsi="Tahoma" w:cs="Tahoma"/>
        </w:rPr>
      </w:pPr>
      <w:r w:rsidRPr="00513279">
        <w:rPr>
          <w:rFonts w:ascii="Tahoma" w:hAnsi="Tahoma" w:cs="Tahoma"/>
        </w:rPr>
        <w:t xml:space="preserve">- Deberá ser de marca reconocida y primera calidad. </w:t>
      </w:r>
    </w:p>
    <w:p w:rsidR="00D17734" w:rsidRPr="00513279" w:rsidRDefault="00D17734" w:rsidP="00D17734">
      <w:pPr>
        <w:tabs>
          <w:tab w:val="left" w:pos="8711"/>
        </w:tabs>
        <w:rPr>
          <w:rFonts w:ascii="Tahoma" w:hAnsi="Tahoma" w:cs="Tahoma"/>
        </w:rPr>
      </w:pPr>
      <w:r w:rsidRPr="00513279">
        <w:rPr>
          <w:rFonts w:ascii="Tahoma" w:hAnsi="Tahoma" w:cs="Tahoma"/>
        </w:rPr>
        <w:t xml:space="preserve">- Su suministro será en el envase original de fábrica con sello de seguridad. </w:t>
      </w:r>
    </w:p>
    <w:p w:rsidR="00D17734" w:rsidRPr="00513279" w:rsidRDefault="00D17734" w:rsidP="00D17734">
      <w:pPr>
        <w:tabs>
          <w:tab w:val="left" w:pos="8711"/>
        </w:tabs>
        <w:rPr>
          <w:rFonts w:ascii="Tahoma" w:hAnsi="Tahoma" w:cs="Tahoma"/>
        </w:rPr>
      </w:pPr>
      <w:r w:rsidRPr="00513279">
        <w:rPr>
          <w:rFonts w:ascii="Tahoma" w:hAnsi="Tahoma" w:cs="Tahoma"/>
        </w:rPr>
        <w:t xml:space="preserve">- El color deberá ser otorgado por el fabricante en Fábrica. </w:t>
      </w:r>
    </w:p>
    <w:p w:rsidR="00D17734" w:rsidRPr="00513279" w:rsidRDefault="00D17734" w:rsidP="00D17734">
      <w:pPr>
        <w:tabs>
          <w:tab w:val="left" w:pos="8711"/>
        </w:tabs>
        <w:rPr>
          <w:rFonts w:ascii="Tahoma" w:hAnsi="Tahoma" w:cs="Tahoma"/>
        </w:rPr>
      </w:pPr>
      <w:r w:rsidRPr="00513279">
        <w:rPr>
          <w:rFonts w:ascii="Tahoma" w:hAnsi="Tahoma" w:cs="Tahoma"/>
        </w:rPr>
        <w:t xml:space="preserve">- No se permitirá la preparación de los colores fuera de fábrica. </w:t>
      </w:r>
    </w:p>
    <w:p w:rsidR="00D17734" w:rsidRPr="00513279" w:rsidRDefault="00D17734" w:rsidP="00D17734">
      <w:pPr>
        <w:tabs>
          <w:tab w:val="left" w:pos="8711"/>
        </w:tabs>
        <w:rPr>
          <w:rFonts w:ascii="Tahoma" w:hAnsi="Tahoma" w:cs="Tahoma"/>
        </w:rPr>
      </w:pPr>
      <w:r w:rsidRPr="00513279">
        <w:rPr>
          <w:rFonts w:ascii="Tahoma" w:hAnsi="Tahoma" w:cs="Tahoma"/>
        </w:rPr>
        <w:t>Será de entera responsabilidad de la Empresa Contratista, su proveedor deberá contar con cualquier certificación, permiso, autorización u otro documento necesario para asegurar la entrega efectiva de los productos en almacenes.</w:t>
      </w:r>
    </w:p>
    <w:p w:rsidR="00D17734" w:rsidRPr="00513279" w:rsidRDefault="00D17734" w:rsidP="00D17734">
      <w:pPr>
        <w:tabs>
          <w:tab w:val="left" w:pos="8711"/>
        </w:tabs>
        <w:rPr>
          <w:rFonts w:ascii="Tahoma" w:hAnsi="Tahoma" w:cs="Tahoma"/>
          <w:b/>
        </w:rPr>
      </w:pPr>
      <w:r w:rsidRPr="00513279">
        <w:rPr>
          <w:rFonts w:ascii="Tahoma" w:hAnsi="Tahoma" w:cs="Tahoma"/>
          <w:b/>
        </w:rPr>
        <w:t>Perfil Tipo C</w:t>
      </w:r>
    </w:p>
    <w:p w:rsidR="00D17734" w:rsidRPr="00513279" w:rsidRDefault="00D17734" w:rsidP="00D17734">
      <w:pPr>
        <w:tabs>
          <w:tab w:val="left" w:pos="8711"/>
        </w:tabs>
        <w:rPr>
          <w:rFonts w:ascii="Tahoma" w:hAnsi="Tahoma" w:cs="Tahoma"/>
        </w:rPr>
      </w:pPr>
      <w:r w:rsidRPr="00513279">
        <w:rPr>
          <w:rFonts w:ascii="Tahoma" w:hAnsi="Tahoma" w:cs="Tahoma"/>
        </w:rPr>
        <w:t>Los perfiles metálicos que constituyen el entramado a usarse serán tipo Costanera de las siguientes dimensiones mínimas: C 80x40x15x2mm para las vigas y C 50x25x10x1,8mm para correas. La calamina para la cubierta deberá ser ondulada prepintada y el espesor de la misma deberá corresponder al calibre No. 26.</w:t>
      </w:r>
    </w:p>
    <w:p w:rsidR="00D17734" w:rsidRPr="00513279" w:rsidRDefault="00D17734" w:rsidP="00D17734">
      <w:pPr>
        <w:pStyle w:val="Textoindependiente"/>
        <w:jc w:val="both"/>
        <w:outlineLvl w:val="0"/>
        <w:rPr>
          <w:rFonts w:ascii="Tahoma" w:eastAsiaTheme="minorHAnsi" w:hAnsi="Tahoma" w:cs="Tahoma"/>
          <w:sz w:val="22"/>
          <w:szCs w:val="22"/>
        </w:rPr>
      </w:pPr>
      <w:r w:rsidRPr="00513279">
        <w:rPr>
          <w:rFonts w:ascii="Tahoma" w:eastAsiaTheme="minorHAnsi" w:hAnsi="Tahoma" w:cs="Tahoma"/>
          <w:sz w:val="22"/>
          <w:szCs w:val="22"/>
        </w:rPr>
        <w:t xml:space="preserve">Para la construcción de la estructura metálica se proveerá acero estructural al carbón, laminado en frío, del tipo A-36 con un límite de fluencia mínimo de 2400Kg/cm2, que debe cumplir las especificaciones de las Normas. El Contratista preverá la provisión de los perfiles indicados en planos, debiendo cualquier cambio de los mismos ser autorizado, antes de su colocación en obra, por el Supervisor de Obras. </w:t>
      </w:r>
    </w:p>
    <w:p w:rsidR="00D17734" w:rsidRPr="00513279" w:rsidRDefault="00D17734" w:rsidP="00D17734">
      <w:pPr>
        <w:pStyle w:val="Textoindependiente"/>
        <w:jc w:val="both"/>
        <w:outlineLvl w:val="0"/>
        <w:rPr>
          <w:rFonts w:ascii="Tahoma" w:eastAsiaTheme="minorHAnsi" w:hAnsi="Tahoma" w:cs="Tahoma"/>
          <w:sz w:val="22"/>
          <w:szCs w:val="22"/>
        </w:rPr>
      </w:pPr>
    </w:p>
    <w:p w:rsidR="00D17734" w:rsidRPr="00513279" w:rsidRDefault="00D17734" w:rsidP="00D17734">
      <w:pPr>
        <w:pStyle w:val="Textoindependiente"/>
        <w:jc w:val="both"/>
        <w:outlineLvl w:val="0"/>
        <w:rPr>
          <w:rFonts w:ascii="Tahoma" w:eastAsiaTheme="minorHAnsi" w:hAnsi="Tahoma" w:cs="Tahoma"/>
          <w:sz w:val="22"/>
          <w:szCs w:val="22"/>
        </w:rPr>
      </w:pPr>
      <w:r w:rsidRPr="00513279">
        <w:rPr>
          <w:rFonts w:ascii="Tahoma" w:eastAsiaTheme="minorHAnsi" w:hAnsi="Tahoma" w:cs="Tahoma"/>
          <w:sz w:val="22"/>
          <w:szCs w:val="22"/>
        </w:rPr>
        <w:t xml:space="preserve">Estos cambios no darán lugar a aumentos de cantidades, los que, en su caso, correrán por cuenta del Contratista. Para la ejecución de las uniones se utilizarán soldaduras para arco con electrodos. </w:t>
      </w:r>
    </w:p>
    <w:p w:rsidR="00D17734" w:rsidRPr="00513279" w:rsidRDefault="00D17734" w:rsidP="00D17734">
      <w:pPr>
        <w:pStyle w:val="Textoindependiente"/>
        <w:jc w:val="both"/>
        <w:outlineLvl w:val="0"/>
        <w:rPr>
          <w:rFonts w:ascii="Tahoma" w:eastAsiaTheme="minorHAnsi" w:hAnsi="Tahoma" w:cs="Tahoma"/>
          <w:sz w:val="22"/>
          <w:szCs w:val="22"/>
        </w:rPr>
      </w:pPr>
    </w:p>
    <w:p w:rsidR="00D17734" w:rsidRPr="00513279" w:rsidRDefault="00D17734" w:rsidP="00D17734">
      <w:pPr>
        <w:pStyle w:val="Textoindependiente"/>
        <w:jc w:val="both"/>
        <w:outlineLvl w:val="0"/>
        <w:rPr>
          <w:rFonts w:ascii="Tahoma" w:eastAsiaTheme="minorHAnsi" w:hAnsi="Tahoma" w:cs="Tahoma"/>
          <w:sz w:val="22"/>
          <w:szCs w:val="22"/>
        </w:rPr>
      </w:pPr>
      <w:r w:rsidRPr="00513279">
        <w:rPr>
          <w:rFonts w:ascii="Tahoma" w:eastAsiaTheme="minorHAnsi" w:hAnsi="Tahoma" w:cs="Tahoma"/>
          <w:sz w:val="22"/>
          <w:szCs w:val="22"/>
        </w:rPr>
        <w:t>Se seguirán las normas dadas por las herramientas y equipo que utilice el Contratista deberán contar con la autorización del Supervisor de Obras, debiendo ser provistas en cantidad necesaria para la correcta ejecución de los trabajos. Todos los materiales deberán ser conservados en un lugar seco y bien protegido. </w:t>
      </w:r>
    </w:p>
    <w:p w:rsidR="00D17734" w:rsidRPr="00513279" w:rsidRDefault="00D17734" w:rsidP="00D17734">
      <w:pPr>
        <w:tabs>
          <w:tab w:val="left" w:pos="8711"/>
        </w:tabs>
        <w:rPr>
          <w:rFonts w:ascii="Tahoma" w:hAnsi="Tahoma" w:cs="Tahoma"/>
        </w:rPr>
      </w:pPr>
    </w:p>
    <w:p w:rsidR="00D17734" w:rsidRPr="00513279" w:rsidRDefault="00D17734" w:rsidP="00D17734">
      <w:pPr>
        <w:pStyle w:val="Textoindependiente"/>
        <w:jc w:val="both"/>
        <w:outlineLvl w:val="0"/>
        <w:rPr>
          <w:rFonts w:ascii="Tahoma" w:eastAsiaTheme="minorHAnsi" w:hAnsi="Tahoma" w:cs="Tahoma"/>
          <w:sz w:val="22"/>
          <w:szCs w:val="22"/>
        </w:rPr>
      </w:pPr>
      <w:r w:rsidRPr="00513279">
        <w:rPr>
          <w:rFonts w:ascii="Tahoma" w:eastAsiaTheme="minorHAnsi" w:hAnsi="Tahoma" w:cs="Tahoma"/>
          <w:sz w:val="22"/>
          <w:szCs w:val="22"/>
        </w:rPr>
        <w:t>Este material debe estar exento de suciedad, grasa o cualquier otro material. Se debe proteger el material contra la corrosión y prever que no existan deformaciones del mismo. En cuanto a la calamina galvanizada como todos los elementos de la estructura metálica así como las costaneras para largueros deben ser pintados con pintura anticorrosiva, previo a ello se debe lijar y quitar todas las impurezas de las superficies previamente a las dos o tres manos de pintura.</w:t>
      </w:r>
    </w:p>
    <w:p w:rsidR="00D17734" w:rsidRPr="00513279" w:rsidRDefault="00D17734" w:rsidP="00D17734">
      <w:pPr>
        <w:jc w:val="both"/>
        <w:rPr>
          <w:rFonts w:ascii="Tahoma" w:eastAsiaTheme="minorEastAsia" w:hAnsi="Tahoma" w:cs="Tahoma"/>
          <w:b/>
          <w:color w:val="000000" w:themeColor="text1"/>
        </w:rPr>
      </w:pPr>
    </w:p>
    <w:p w:rsidR="00D17734" w:rsidRDefault="00D17734" w:rsidP="00D17734">
      <w:pPr>
        <w:jc w:val="both"/>
        <w:rPr>
          <w:rFonts w:ascii="Tahoma" w:hAnsi="Tahoma" w:cs="Tahoma"/>
          <w:b/>
          <w:bCs/>
        </w:rPr>
      </w:pPr>
      <w:r w:rsidRPr="00513279">
        <w:rPr>
          <w:rFonts w:ascii="Tahoma" w:hAnsi="Tahoma" w:cs="Tahoma"/>
          <w:b/>
          <w:bCs/>
        </w:rPr>
        <w:t>Calamina Galvanizada Ondulada Nro 26 Prepintada</w:t>
      </w:r>
    </w:p>
    <w:p w:rsidR="00D17734" w:rsidRPr="00513279" w:rsidRDefault="00D17734" w:rsidP="00D17734">
      <w:pPr>
        <w:jc w:val="both"/>
        <w:rPr>
          <w:rFonts w:ascii="Tahoma" w:hAnsi="Tahoma" w:cs="Tahoma"/>
          <w:b/>
          <w:bCs/>
          <w:lang w:eastAsia="es-ES"/>
        </w:rPr>
      </w:pPr>
    </w:p>
    <w:p w:rsidR="00D17734" w:rsidRPr="00513279" w:rsidRDefault="00D17734" w:rsidP="00D17734">
      <w:pPr>
        <w:tabs>
          <w:tab w:val="left" w:pos="8711"/>
        </w:tabs>
        <w:jc w:val="both"/>
        <w:rPr>
          <w:rFonts w:ascii="Tahoma" w:hAnsi="Tahoma" w:cs="Tahoma"/>
          <w:lang w:eastAsia="es-ES"/>
        </w:rPr>
      </w:pPr>
      <w:r w:rsidRPr="00513279">
        <w:rPr>
          <w:rFonts w:ascii="Tahoma" w:hAnsi="Tahoma" w:cs="Tahoma"/>
        </w:rPr>
        <w:t>La calamina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 Las calaminas galvanizadas onduladas deben tener un acabado superficial libre de defectos como huecos, exfoliaciones, defectos de laminación, óxido blanco, manchas, etc. que sean perjudiciales para su uso práctico. La calamina galvanizada deberá ser acanalada ondulada y prepintada,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p w:rsidR="00D17734" w:rsidRPr="00513279" w:rsidRDefault="00D17734" w:rsidP="00D17734">
      <w:pPr>
        <w:tabs>
          <w:tab w:val="left" w:pos="8711"/>
        </w:tabs>
        <w:jc w:val="both"/>
        <w:rPr>
          <w:rFonts w:ascii="Tahoma" w:hAnsi="Tahoma" w:cs="Tahoma"/>
          <w:b/>
          <w:bCs/>
        </w:rPr>
      </w:pPr>
      <w:r w:rsidRPr="00513279">
        <w:rPr>
          <w:rFonts w:ascii="Tahoma" w:hAnsi="Tahoma" w:cs="Tahoma"/>
          <w:b/>
          <w:bCs/>
        </w:rPr>
        <w:t>Ganchos J de 2,5"</w:t>
      </w:r>
    </w:p>
    <w:p w:rsidR="00D17734" w:rsidRPr="00513279" w:rsidRDefault="00D17734" w:rsidP="00D17734">
      <w:pPr>
        <w:tabs>
          <w:tab w:val="left" w:pos="8711"/>
        </w:tabs>
        <w:jc w:val="both"/>
        <w:rPr>
          <w:rFonts w:ascii="Tahoma" w:hAnsi="Tahoma" w:cs="Tahoma"/>
        </w:rPr>
      </w:pPr>
      <w:r w:rsidRPr="00513279">
        <w:rPr>
          <w:rFonts w:ascii="Tahoma" w:hAnsi="Tahoma" w:cs="Tahoma"/>
        </w:rPr>
        <w:t xml:space="preserve">Utilizados para la fijación de calaminas conformadas, en estructura metálica. Cada gancho J para techo está compuesto por: </w:t>
      </w:r>
    </w:p>
    <w:p w:rsidR="00D17734" w:rsidRPr="00513279" w:rsidRDefault="00D17734" w:rsidP="00D17734">
      <w:pPr>
        <w:tabs>
          <w:tab w:val="left" w:pos="8711"/>
        </w:tabs>
        <w:jc w:val="both"/>
        <w:rPr>
          <w:rFonts w:ascii="Tahoma" w:hAnsi="Tahoma" w:cs="Tahoma"/>
        </w:rPr>
      </w:pPr>
      <w:r w:rsidRPr="00513279">
        <w:rPr>
          <w:rFonts w:ascii="Tahoma" w:hAnsi="Tahoma" w:cs="Tahoma"/>
        </w:rPr>
        <w:t xml:space="preserve">- 1 Gancho de acero galvanizado. </w:t>
      </w:r>
    </w:p>
    <w:p w:rsidR="00D17734" w:rsidRPr="00513279" w:rsidRDefault="00D17734" w:rsidP="00D17734">
      <w:pPr>
        <w:tabs>
          <w:tab w:val="left" w:pos="8711"/>
        </w:tabs>
        <w:jc w:val="both"/>
        <w:rPr>
          <w:rFonts w:ascii="Tahoma" w:hAnsi="Tahoma" w:cs="Tahoma"/>
        </w:rPr>
      </w:pPr>
      <w:r w:rsidRPr="00513279">
        <w:rPr>
          <w:rFonts w:ascii="Tahoma" w:hAnsi="Tahoma" w:cs="Tahoma"/>
        </w:rPr>
        <w:t xml:space="preserve">- 1 Arandela de goma (cóncava). </w:t>
      </w:r>
    </w:p>
    <w:p w:rsidR="00D17734" w:rsidRPr="00513279" w:rsidRDefault="00D17734" w:rsidP="00D17734">
      <w:pPr>
        <w:tabs>
          <w:tab w:val="left" w:pos="8711"/>
        </w:tabs>
        <w:jc w:val="both"/>
        <w:rPr>
          <w:rFonts w:ascii="Tahoma" w:hAnsi="Tahoma" w:cs="Tahoma"/>
        </w:rPr>
      </w:pPr>
      <w:r w:rsidRPr="00513279">
        <w:rPr>
          <w:rFonts w:ascii="Tahoma" w:hAnsi="Tahoma" w:cs="Tahoma"/>
        </w:rPr>
        <w:t>- 1 Arandela galvanizada (cóncava).</w:t>
      </w:r>
    </w:p>
    <w:p w:rsidR="00D17734" w:rsidRPr="00513279" w:rsidRDefault="00D17734" w:rsidP="00D17734">
      <w:pPr>
        <w:tabs>
          <w:tab w:val="left" w:pos="8711"/>
        </w:tabs>
        <w:jc w:val="both"/>
        <w:rPr>
          <w:rFonts w:ascii="Tahoma" w:hAnsi="Tahoma" w:cs="Tahoma"/>
        </w:rPr>
      </w:pPr>
      <w:r w:rsidRPr="00513279">
        <w:rPr>
          <w:rFonts w:ascii="Tahoma" w:hAnsi="Tahoma" w:cs="Tahoma"/>
        </w:rPr>
        <w:t xml:space="preserve">- 1 tuerca hexagonal galvanizada. </w:t>
      </w:r>
    </w:p>
    <w:p w:rsidR="00D17734" w:rsidRPr="00513279" w:rsidRDefault="00D17734" w:rsidP="00D17734">
      <w:pPr>
        <w:tabs>
          <w:tab w:val="left" w:pos="8711"/>
        </w:tabs>
        <w:jc w:val="both"/>
        <w:rPr>
          <w:rFonts w:ascii="Tahoma" w:hAnsi="Tahoma" w:cs="Tahoma"/>
        </w:rPr>
      </w:pPr>
      <w:r w:rsidRPr="00513279">
        <w:rPr>
          <w:rFonts w:ascii="Tahoma" w:hAnsi="Tahoma" w:cs="Tahoma"/>
        </w:rPr>
        <w:t>La Empresa Contratista deberá garantizar que el material de referencia sea de buena calidad, de marca reconocida y que el colocado de los ganchos se realice en las ondas superiores.</w:t>
      </w:r>
    </w:p>
    <w:p w:rsidR="00D17734" w:rsidRPr="00513279" w:rsidRDefault="00D17734" w:rsidP="00D17734">
      <w:pPr>
        <w:tabs>
          <w:tab w:val="left" w:pos="8711"/>
        </w:tabs>
        <w:jc w:val="both"/>
        <w:rPr>
          <w:rFonts w:ascii="Tahoma" w:hAnsi="Tahoma" w:cs="Tahoma"/>
          <w:b/>
          <w:bCs/>
        </w:rPr>
      </w:pPr>
      <w:r w:rsidRPr="00513279">
        <w:rPr>
          <w:rFonts w:ascii="Tahoma" w:hAnsi="Tahoma" w:cs="Tahoma"/>
          <w:b/>
          <w:bCs/>
        </w:rPr>
        <w:t>Electrodos</w:t>
      </w:r>
    </w:p>
    <w:p w:rsidR="00D17734" w:rsidRPr="00513279" w:rsidRDefault="00D17734" w:rsidP="00D17734">
      <w:pPr>
        <w:tabs>
          <w:tab w:val="left" w:pos="8711"/>
        </w:tabs>
        <w:rPr>
          <w:rFonts w:ascii="Tahoma" w:hAnsi="Tahoma" w:cs="Tahoma"/>
        </w:rPr>
      </w:pPr>
      <w:r w:rsidRPr="00513279">
        <w:rPr>
          <w:rFonts w:ascii="Tahoma" w:hAnsi="Tahoma" w:cs="Tahoma"/>
        </w:rPr>
        <w:t xml:space="preserve">Un electrodo es una varilla metálica especialmente preparada para servir como material de aporte en los procesos de soldadura por arco, se fabrican en metales ferrosos y no ferrosos </w:t>
      </w:r>
      <w:r w:rsidRPr="00513279">
        <w:rPr>
          <w:rFonts w:ascii="Tahoma" w:hAnsi="Tahoma" w:cs="Tahoma"/>
          <w:i/>
          <w:iCs/>
        </w:rPr>
        <w:t>REQUISITOS:</w:t>
      </w:r>
    </w:p>
    <w:p w:rsidR="00D17734" w:rsidRPr="00513279" w:rsidRDefault="00D17734" w:rsidP="00756B31">
      <w:pPr>
        <w:pStyle w:val="Prrafodelista"/>
        <w:widowControl w:val="0"/>
        <w:numPr>
          <w:ilvl w:val="0"/>
          <w:numId w:val="106"/>
        </w:numPr>
        <w:tabs>
          <w:tab w:val="left" w:pos="8711"/>
        </w:tabs>
        <w:autoSpaceDE w:val="0"/>
        <w:autoSpaceDN w:val="0"/>
        <w:rPr>
          <w:rFonts w:ascii="Tahoma" w:hAnsi="Tahoma" w:cs="Tahoma"/>
        </w:rPr>
      </w:pPr>
      <w:r w:rsidRPr="00513279">
        <w:rPr>
          <w:rFonts w:ascii="Tahoma" w:hAnsi="Tahoma" w:cs="Tahoma"/>
        </w:rPr>
        <w:t>Deberá usarse los diámetros de 3/32” y 1/8” o los más comunes en el mercado, con resistencia a la tracción de 60.000 lbs./plg² y con revestimiento de tipo rutílico, es decir, con alto contenido de rutilo (óxido de titanio).</w:t>
      </w:r>
    </w:p>
    <w:p w:rsidR="00D17734" w:rsidRPr="00513279" w:rsidRDefault="00D17734" w:rsidP="00756B31">
      <w:pPr>
        <w:pStyle w:val="Prrafodelista"/>
        <w:widowControl w:val="0"/>
        <w:numPr>
          <w:ilvl w:val="0"/>
          <w:numId w:val="106"/>
        </w:numPr>
        <w:tabs>
          <w:tab w:val="left" w:pos="8711"/>
        </w:tabs>
        <w:autoSpaceDE w:val="0"/>
        <w:autoSpaceDN w:val="0"/>
        <w:rPr>
          <w:rFonts w:ascii="Tahoma" w:hAnsi="Tahoma" w:cs="Tahoma"/>
        </w:rPr>
      </w:pPr>
      <w:r w:rsidRPr="00513279">
        <w:rPr>
          <w:rFonts w:ascii="Tahoma" w:hAnsi="Tahoma" w:cs="Tahoma"/>
        </w:rPr>
        <w:t>Para penetración mediana a baja, arco suave y buena resistencia y presentación. Este material trabaja con corriente alterna y corriente continua de ambas polaridades (+)(-) pudiendo soldar en posición plana, vertical y horizontal. La Empresa Contratista deberá garantizar que el material de referencia sea de buena calidad y de marca reconocida.</w:t>
      </w:r>
    </w:p>
    <w:p w:rsidR="00D17734" w:rsidRPr="00513279" w:rsidRDefault="00D17734" w:rsidP="00D17734">
      <w:pPr>
        <w:tabs>
          <w:tab w:val="left" w:pos="8711"/>
        </w:tabs>
        <w:rPr>
          <w:rFonts w:ascii="Tahoma" w:hAnsi="Tahoma" w:cs="Tahoma"/>
          <w:b/>
        </w:rPr>
      </w:pPr>
    </w:p>
    <w:p w:rsidR="00D17734" w:rsidRPr="00513279" w:rsidRDefault="00D17734" w:rsidP="00D17734">
      <w:pPr>
        <w:tabs>
          <w:tab w:val="left" w:pos="8711"/>
        </w:tabs>
        <w:rPr>
          <w:rFonts w:ascii="Tahoma" w:hAnsi="Tahoma" w:cs="Tahoma"/>
          <w:b/>
        </w:rPr>
      </w:pPr>
      <w:r w:rsidRPr="00513279">
        <w:rPr>
          <w:rFonts w:ascii="Tahoma" w:hAnsi="Tahoma" w:cs="Tahoma"/>
          <w:b/>
        </w:rPr>
        <w:t>FORMA DE EJECUCIÓN. -</w:t>
      </w:r>
    </w:p>
    <w:p w:rsidR="00D17734" w:rsidRPr="00513279" w:rsidRDefault="00D17734" w:rsidP="00D17734">
      <w:pPr>
        <w:jc w:val="both"/>
        <w:rPr>
          <w:rFonts w:ascii="Tahoma" w:hAnsi="Tahoma" w:cs="Tahoma"/>
        </w:rPr>
      </w:pPr>
      <w:r w:rsidRPr="00513279">
        <w:rPr>
          <w:rFonts w:ascii="Tahoma" w:hAnsi="Tahoma" w:cs="Tahoma"/>
        </w:rPr>
        <w:t>Las Vigas C 80x40x15x2mm deberán anclarse firmemente en los muros y tabiques de apoyo, según los planos de detalle o indicaciones del supervisor de obra.</w:t>
      </w:r>
    </w:p>
    <w:p w:rsidR="00D17734" w:rsidRPr="00513279" w:rsidRDefault="00D17734" w:rsidP="00D17734">
      <w:pPr>
        <w:jc w:val="both"/>
        <w:rPr>
          <w:rFonts w:ascii="Tahoma" w:hAnsi="Tahoma" w:cs="Tahoma"/>
        </w:rPr>
      </w:pPr>
      <w:r w:rsidRPr="00513279">
        <w:rPr>
          <w:rFonts w:ascii="Tahoma" w:hAnsi="Tahoma" w:cs="Tahoma"/>
        </w:rPr>
        <w:t>Las correas serán de C 50x25x10x1,8mm, respetándose aquellas escuadrías indicadas en los planos de detalle y serán soldados a las vigas 80x40x15x2mm con el espaciamiento especificado o de acuerdo a las instrucciones del supervisor de obra.</w:t>
      </w:r>
    </w:p>
    <w:p w:rsidR="00D17734" w:rsidRPr="00513279" w:rsidRDefault="00D17734" w:rsidP="00D17734">
      <w:pPr>
        <w:pStyle w:val="Textoindependiente"/>
        <w:spacing w:line="0" w:lineRule="atLeast"/>
        <w:jc w:val="both"/>
        <w:outlineLvl w:val="0"/>
        <w:rPr>
          <w:rFonts w:ascii="Tahoma" w:eastAsiaTheme="minorHAnsi" w:hAnsi="Tahoma" w:cs="Tahoma"/>
          <w:sz w:val="22"/>
          <w:szCs w:val="22"/>
        </w:rPr>
      </w:pPr>
      <w:r w:rsidRPr="00513279">
        <w:rPr>
          <w:rFonts w:ascii="Tahoma" w:eastAsiaTheme="minorHAnsi" w:hAnsi="Tahoma" w:cs="Tahoma"/>
          <w:sz w:val="22"/>
          <w:szCs w:val="22"/>
        </w:rPr>
        <w:t>La estructura de acero deberá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rsidR="00D17734" w:rsidRPr="00513279" w:rsidRDefault="00D17734" w:rsidP="00D17734">
      <w:pPr>
        <w:jc w:val="both"/>
        <w:rPr>
          <w:rFonts w:ascii="Tahoma" w:hAnsi="Tahoma" w:cs="Tahoma"/>
        </w:rPr>
      </w:pPr>
      <w:r w:rsidRPr="00513279">
        <w:rPr>
          <w:rFonts w:ascii="Tahoma" w:hAnsi="Tahoma" w:cs="Tahoma"/>
        </w:rPr>
        <w:t>El traslape entre hojas de calamina no podrá ser inferior a 25 cm. en el sentido longitudinal y a 1.5 canales en el sentido lateral.</w:t>
      </w:r>
    </w:p>
    <w:p w:rsidR="00D17734" w:rsidRPr="00513279" w:rsidRDefault="00D17734" w:rsidP="00D17734">
      <w:pPr>
        <w:jc w:val="both"/>
        <w:rPr>
          <w:rFonts w:ascii="Tahoma" w:hAnsi="Tahoma" w:cs="Tahoma"/>
        </w:rPr>
      </w:pPr>
      <w:r w:rsidRPr="00513279">
        <w:rPr>
          <w:rFonts w:ascii="Tahoma" w:hAnsi="Tahoma" w:cs="Tahoma"/>
        </w:rPr>
        <w:t>El tipo de soldadura a emplear será de arco con electrodo revestido, no se permitirá soldaduras autógenas ni ningún procedimiento a base de llama. En general, se usarán electrodos.</w:t>
      </w:r>
    </w:p>
    <w:p w:rsidR="00D17734" w:rsidRPr="00513279" w:rsidRDefault="00D17734" w:rsidP="00D17734">
      <w:pPr>
        <w:jc w:val="both"/>
        <w:rPr>
          <w:rFonts w:ascii="Tahoma" w:hAnsi="Tahoma" w:cs="Tahoma"/>
        </w:rPr>
      </w:pPr>
      <w:r w:rsidRPr="00513279">
        <w:rPr>
          <w:rFonts w:ascii="Tahoma" w:hAnsi="Tahoma" w:cs="Tahoma"/>
        </w:rPr>
        <w:t>No se permitirá el uso de hojas deformadas por golpes o por haber sido mal almacenadas o utilizadas anteriormente.</w:t>
      </w:r>
    </w:p>
    <w:p w:rsidR="00D17734" w:rsidRPr="00513279" w:rsidRDefault="00D17734" w:rsidP="00D17734">
      <w:pPr>
        <w:jc w:val="both"/>
        <w:rPr>
          <w:rFonts w:ascii="Tahoma" w:hAnsi="Tahoma" w:cs="Tahoma"/>
        </w:rPr>
      </w:pPr>
      <w:r w:rsidRPr="00513279">
        <w:rPr>
          <w:rFonts w:ascii="Tahoma" w:hAnsi="Tahoma" w:cs="Tahoma"/>
        </w:rPr>
        <w:t>El Contratista deberá estudiar minuciosamente los planos y las obras relativas al techo, tanto para racionalizar las operaciones constructivas como para asegurar la estabilidad del conjunto.</w:t>
      </w:r>
    </w:p>
    <w:p w:rsidR="00D17734" w:rsidRPr="00513279" w:rsidRDefault="00D17734" w:rsidP="00D17734">
      <w:pPr>
        <w:jc w:val="both"/>
        <w:rPr>
          <w:rFonts w:ascii="Tahoma" w:hAnsi="Tahoma" w:cs="Tahoma"/>
        </w:rPr>
      </w:pPr>
      <w:r w:rsidRPr="00513279">
        <w:rPr>
          <w:rFonts w:ascii="Tahoma" w:hAnsi="Tahoma" w:cs="Tahoma"/>
        </w:rPr>
        <w:t>Al efecto se recuerda que el Contratista es el absoluto responsable de la estabilidad de estas estructuras.</w:t>
      </w:r>
    </w:p>
    <w:p w:rsidR="00D17734" w:rsidRPr="00513279" w:rsidRDefault="00D17734" w:rsidP="00D17734">
      <w:pPr>
        <w:jc w:val="both"/>
        <w:rPr>
          <w:rFonts w:ascii="Tahoma" w:hAnsi="Tahoma" w:cs="Tahoma"/>
        </w:rPr>
      </w:pPr>
      <w:r w:rsidRPr="00513279">
        <w:rPr>
          <w:rFonts w:ascii="Tahoma" w:hAnsi="Tahoma" w:cs="Tahoma"/>
        </w:rPr>
        <w:t>Cualquier modificación que crea conveniente realizar, deberá ser aprobada y autorizada por el Supervisor de Obra y presentada con 15 días de anticipación a su ejecución.</w:t>
      </w:r>
    </w:p>
    <w:p w:rsidR="00D17734" w:rsidRPr="00513279" w:rsidRDefault="00D17734" w:rsidP="00D17734">
      <w:pPr>
        <w:tabs>
          <w:tab w:val="left" w:pos="8711"/>
        </w:tabs>
        <w:rPr>
          <w:rFonts w:ascii="Tahoma" w:hAnsi="Tahoma" w:cs="Tahoma"/>
          <w:b/>
        </w:rPr>
      </w:pPr>
      <w:r w:rsidRPr="00513279">
        <w:rPr>
          <w:rFonts w:ascii="Tahoma" w:hAnsi="Tahoma" w:cs="Tahoma"/>
          <w:b/>
        </w:rPr>
        <w:t>MEDICIÓN. -</w:t>
      </w:r>
    </w:p>
    <w:p w:rsidR="00D17734" w:rsidRPr="00513279" w:rsidRDefault="00D17734" w:rsidP="00D17734">
      <w:pPr>
        <w:tabs>
          <w:tab w:val="left" w:pos="8711"/>
        </w:tabs>
        <w:jc w:val="both"/>
        <w:rPr>
          <w:rFonts w:ascii="Tahoma" w:hAnsi="Tahoma" w:cs="Tahoma"/>
        </w:rPr>
      </w:pPr>
      <w:r w:rsidRPr="00513279">
        <w:rPr>
          <w:rFonts w:ascii="Tahoma" w:hAnsi="Tahoma" w:cs="Tahoma"/>
        </w:rPr>
        <w:t>Las cubiertas de calamina galvanizada ondulada Nro 26 prepintada con estructura metálica</w:t>
      </w:r>
      <w:r>
        <w:rPr>
          <w:rFonts w:ascii="Tahoma" w:hAnsi="Tahoma" w:cs="Tahoma"/>
        </w:rPr>
        <w:t xml:space="preserve"> </w:t>
      </w:r>
      <w:r w:rsidRPr="00513279">
        <w:rPr>
          <w:rFonts w:ascii="Tahoma" w:hAnsi="Tahoma" w:cs="Tahoma"/>
        </w:rPr>
        <w:t xml:space="preserve">se medirán en </w:t>
      </w:r>
      <w:r w:rsidRPr="00513279">
        <w:rPr>
          <w:rFonts w:ascii="Tahoma" w:hAnsi="Tahoma" w:cs="Tahoma"/>
          <w:b/>
          <w:bCs/>
        </w:rPr>
        <w:t>metros cuadrados</w:t>
      </w:r>
      <w:r w:rsidRPr="00513279">
        <w:rPr>
          <w:rFonts w:ascii="Tahoma" w:hAnsi="Tahoma" w:cs="Tahoma"/>
        </w:rPr>
        <w:t xml:space="preserve"> de superficie neta ejecutada, incluyendo aleros.</w:t>
      </w:r>
    </w:p>
    <w:p w:rsidR="00D17734" w:rsidRPr="00513279" w:rsidRDefault="00D17734" w:rsidP="00D17734">
      <w:pPr>
        <w:tabs>
          <w:tab w:val="left" w:pos="8711"/>
        </w:tabs>
        <w:rPr>
          <w:rFonts w:ascii="Tahoma" w:hAnsi="Tahoma" w:cs="Tahoma"/>
          <w:b/>
        </w:rPr>
      </w:pPr>
      <w:r w:rsidRPr="00513279">
        <w:rPr>
          <w:rFonts w:ascii="Tahoma" w:hAnsi="Tahoma" w:cs="Tahoma"/>
          <w:b/>
        </w:rPr>
        <w:t xml:space="preserve">FORMA DE PAGO. - </w:t>
      </w:r>
    </w:p>
    <w:p w:rsidR="00D17734" w:rsidRPr="00513279" w:rsidRDefault="00D17734" w:rsidP="00D17734">
      <w:pPr>
        <w:tabs>
          <w:tab w:val="left" w:pos="8711"/>
        </w:tabs>
        <w:rPr>
          <w:rFonts w:ascii="Tahoma" w:hAnsi="Tahoma" w:cs="Tahoma"/>
        </w:rPr>
      </w:pPr>
      <w:r w:rsidRPr="00513279">
        <w:rPr>
          <w:rFonts w:ascii="Tahoma" w:hAnsi="Tahoma" w:cs="Tahoma"/>
        </w:rPr>
        <w:t>Este ítem ejecutado de acuerdo con los planos y las presentes especificaciones, medido según lo señalado y aprobado por el Supervisor de Obra, será pagado al precio unitario de la propuesta aceptada. Dicho precio será la compensación total por los materiales, mano de obra, herramientas, equipo y otros gastos que sean necesarios para la adecuada y correcta ejecución de los trabajos.</w:t>
      </w:r>
    </w:p>
    <w:p w:rsidR="00D17734" w:rsidRPr="00513279" w:rsidRDefault="00D17734" w:rsidP="00D17734">
      <w:pPr>
        <w:tabs>
          <w:tab w:val="left" w:pos="560"/>
        </w:tabs>
        <w:jc w:val="both"/>
        <w:rPr>
          <w:rFonts w:ascii="Tahoma" w:hAnsi="Tahoma" w:cs="Tahoma"/>
          <w:b/>
        </w:rPr>
      </w:pPr>
      <w:r w:rsidRPr="00513279">
        <w:rPr>
          <w:rFonts w:ascii="Tahoma" w:hAnsi="Tahoma" w:cs="Tahoma"/>
          <w:b/>
        </w:rPr>
        <w:t>APORTE PROPIO. -</w:t>
      </w:r>
    </w:p>
    <w:p w:rsidR="00D17734" w:rsidRPr="00513279" w:rsidRDefault="00D17734" w:rsidP="00D17734">
      <w:pPr>
        <w:tabs>
          <w:tab w:val="left" w:pos="8711"/>
        </w:tabs>
        <w:jc w:val="both"/>
        <w:rPr>
          <w:rFonts w:ascii="Tahoma" w:hAnsi="Tahoma" w:cs="Tahoma"/>
        </w:rPr>
      </w:pPr>
      <w:r w:rsidRPr="00513279">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17734" w:rsidRPr="00513279" w:rsidRDefault="00D17734" w:rsidP="00D17734">
      <w:pPr>
        <w:tabs>
          <w:tab w:val="left" w:pos="8711"/>
        </w:tabs>
        <w:ind w:left="8711" w:hanging="8711"/>
        <w:jc w:val="both"/>
        <w:rPr>
          <w:rFonts w:ascii="Tahoma" w:hAnsi="Tahoma" w:cs="Tahoma"/>
          <w:u w:val="single"/>
        </w:rPr>
      </w:pPr>
      <w:r w:rsidRPr="00513279">
        <w:rPr>
          <w:rFonts w:ascii="Tahoma" w:hAnsi="Tahoma" w:cs="Tahoma"/>
        </w:rPr>
        <w:t>Este aporte propio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D17734" w:rsidTr="00D17734">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ÍTEM  19</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sidRPr="00062101">
              <w:rPr>
                <w:rFonts w:ascii="Verdana" w:hAnsi="Verdana" w:cs="Tahoma"/>
                <w:b/>
              </w:rPr>
              <w:t>VN - OG - CUM - 2</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sidRPr="00E63334">
              <w:rPr>
                <w:rFonts w:ascii="Tahoma" w:hAnsi="Tahoma" w:cs="Tahoma"/>
                <w:b/>
                <w:bCs/>
              </w:rPr>
              <w:t>CUMBRERA DE CALAMINA GALVANIZADA PLANA Nro 26 PREPINTADA</w:t>
            </w:r>
          </w:p>
        </w:tc>
      </w:tr>
      <w:tr w:rsidR="00D17734" w:rsidTr="00D17734">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rPr>
                <w:rFonts w:ascii="Tahoma" w:hAnsi="Tahoma" w:cs="Tahoma"/>
                <w:b/>
                <w:bCs/>
              </w:rPr>
            </w:pPr>
          </w:p>
        </w:tc>
      </w:tr>
    </w:tbl>
    <w:p w:rsidR="00D17734" w:rsidRPr="00E63334" w:rsidRDefault="00D17734" w:rsidP="00D17734">
      <w:pPr>
        <w:tabs>
          <w:tab w:val="left" w:pos="8711"/>
        </w:tabs>
        <w:jc w:val="both"/>
        <w:rPr>
          <w:rFonts w:ascii="Tahoma" w:hAnsi="Tahoma" w:cs="Tahoma"/>
          <w:b/>
        </w:rPr>
      </w:pPr>
      <w:r w:rsidRPr="00E63334">
        <w:rPr>
          <w:rFonts w:ascii="Tahoma" w:hAnsi="Tahoma" w:cs="Tahoma"/>
          <w:b/>
        </w:rPr>
        <w:t>DESCRIPCIÓN. -</w:t>
      </w:r>
    </w:p>
    <w:p w:rsidR="00D17734" w:rsidRPr="00E63334" w:rsidRDefault="00D17734" w:rsidP="00D17734">
      <w:pPr>
        <w:tabs>
          <w:tab w:val="left" w:pos="8711"/>
        </w:tabs>
        <w:jc w:val="both"/>
        <w:rPr>
          <w:rFonts w:ascii="Tahoma" w:hAnsi="Tahoma" w:cs="Tahoma"/>
        </w:rPr>
      </w:pPr>
      <w:r w:rsidRPr="00E63334">
        <w:rPr>
          <w:rFonts w:ascii="Tahoma" w:hAnsi="Tahoma" w:cs="Tahoma"/>
        </w:rPr>
        <w:t>Este ítem se refiere colocado de Cumbrera de Calamina Galvanizada plana Nro26 prepintada para cubierta de calamina ondulada en todos los lugares donde se requiera.</w:t>
      </w:r>
    </w:p>
    <w:p w:rsidR="00D17734" w:rsidRPr="00E63334" w:rsidRDefault="00D17734" w:rsidP="00D17734">
      <w:pPr>
        <w:tabs>
          <w:tab w:val="left" w:pos="8711"/>
        </w:tabs>
        <w:jc w:val="both"/>
        <w:rPr>
          <w:rFonts w:ascii="Tahoma" w:hAnsi="Tahoma" w:cs="Tahoma"/>
          <w:b/>
        </w:rPr>
      </w:pPr>
      <w:r w:rsidRPr="00E63334">
        <w:rPr>
          <w:rFonts w:ascii="Tahoma" w:hAnsi="Tahoma" w:cs="Tahoma"/>
          <w:b/>
        </w:rPr>
        <w:t>MATERIALES, HERRAMIENTAS Y EQUIPO. -</w:t>
      </w:r>
    </w:p>
    <w:p w:rsidR="00D17734" w:rsidRPr="00E63334" w:rsidRDefault="00D17734" w:rsidP="00D17734">
      <w:pPr>
        <w:tabs>
          <w:tab w:val="left" w:pos="8711"/>
        </w:tabs>
        <w:jc w:val="both"/>
        <w:rPr>
          <w:rFonts w:ascii="Tahoma" w:hAnsi="Tahoma" w:cs="Tahoma"/>
        </w:rPr>
      </w:pPr>
      <w:r w:rsidRPr="00E63334">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11"/>
        <w:gridCol w:w="2362"/>
      </w:tblGrid>
      <w:tr w:rsidR="00D17734" w:rsidRPr="00E63334" w:rsidTr="00D17734">
        <w:trPr>
          <w:trHeight w:val="143"/>
          <w:jc w:val="center"/>
        </w:trPr>
        <w:tc>
          <w:tcPr>
            <w:tcW w:w="648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E63334" w:rsidRDefault="00D17734" w:rsidP="00D17734">
            <w:pPr>
              <w:jc w:val="center"/>
              <w:rPr>
                <w:rFonts w:ascii="Tahoma" w:hAnsi="Tahoma" w:cs="Tahoma"/>
                <w:color w:val="333333"/>
              </w:rPr>
            </w:pPr>
            <w:r w:rsidRPr="00E63334">
              <w:rPr>
                <w:rFonts w:ascii="Tahoma" w:hAnsi="Tahoma" w:cs="Tahoma"/>
                <w:b/>
                <w:bCs/>
                <w:color w:val="FFFFFF" w:themeColor="background1"/>
              </w:rPr>
              <w:t>MATERIALES</w:t>
            </w:r>
          </w:p>
        </w:tc>
        <w:tc>
          <w:tcPr>
            <w:tcW w:w="238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E63334" w:rsidRDefault="00D17734" w:rsidP="00D17734">
            <w:pPr>
              <w:jc w:val="center"/>
              <w:rPr>
                <w:rFonts w:ascii="Tahoma" w:hAnsi="Tahoma" w:cs="Tahoma"/>
                <w:color w:val="333333"/>
              </w:rPr>
            </w:pPr>
            <w:r w:rsidRPr="00E63334">
              <w:rPr>
                <w:rFonts w:ascii="Tahoma" w:hAnsi="Tahoma" w:cs="Tahoma"/>
                <w:b/>
                <w:bCs/>
                <w:color w:val="FFFFFF" w:themeColor="background1"/>
              </w:rPr>
              <w:t>UNIDAD</w:t>
            </w:r>
          </w:p>
        </w:tc>
      </w:tr>
      <w:tr w:rsidR="00D17734" w:rsidRPr="00E63334" w:rsidTr="00D17734">
        <w:trPr>
          <w:trHeight w:val="287"/>
          <w:jc w:val="center"/>
        </w:trPr>
        <w:tc>
          <w:tcPr>
            <w:tcW w:w="6488" w:type="dxa"/>
            <w:tcBorders>
              <w:top w:val="outset" w:sz="6" w:space="0" w:color="auto"/>
              <w:left w:val="outset" w:sz="6" w:space="0" w:color="auto"/>
              <w:bottom w:val="outset" w:sz="6" w:space="0" w:color="auto"/>
              <w:right w:val="outset" w:sz="6" w:space="0" w:color="auto"/>
            </w:tcBorders>
            <w:shd w:val="clear" w:color="auto" w:fill="auto"/>
          </w:tcPr>
          <w:p w:rsidR="00D17734" w:rsidRPr="00E63334" w:rsidRDefault="00D17734" w:rsidP="00D17734">
            <w:pPr>
              <w:ind w:right="124"/>
              <w:jc w:val="both"/>
              <w:rPr>
                <w:rFonts w:ascii="Tahoma" w:hAnsi="Tahoma" w:cs="Tahoma"/>
              </w:rPr>
            </w:pPr>
            <w:r w:rsidRPr="00E63334">
              <w:rPr>
                <w:rFonts w:ascii="Tahoma" w:hAnsi="Tahoma" w:cs="Tahoma"/>
              </w:rPr>
              <w:t>CUMBRERA DE CALAMINA PLANA PREPINTADA Nro 26 CORTE 50</w:t>
            </w:r>
          </w:p>
        </w:tc>
        <w:tc>
          <w:tcPr>
            <w:tcW w:w="2384" w:type="dxa"/>
            <w:tcBorders>
              <w:top w:val="outset" w:sz="6" w:space="0" w:color="auto"/>
              <w:left w:val="outset" w:sz="6" w:space="0" w:color="auto"/>
              <w:bottom w:val="outset" w:sz="6" w:space="0" w:color="auto"/>
              <w:right w:val="outset" w:sz="6" w:space="0" w:color="auto"/>
            </w:tcBorders>
            <w:shd w:val="clear" w:color="auto" w:fill="auto"/>
          </w:tcPr>
          <w:p w:rsidR="00D17734" w:rsidRPr="00E63334" w:rsidRDefault="00D17734" w:rsidP="00D17734">
            <w:pPr>
              <w:jc w:val="center"/>
              <w:rPr>
                <w:rFonts w:ascii="Tahoma" w:hAnsi="Tahoma" w:cs="Tahoma"/>
              </w:rPr>
            </w:pPr>
            <w:r w:rsidRPr="00E63334">
              <w:rPr>
                <w:rFonts w:ascii="Tahoma" w:hAnsi="Tahoma" w:cs="Tahoma"/>
              </w:rPr>
              <w:t>M</w:t>
            </w:r>
          </w:p>
        </w:tc>
      </w:tr>
      <w:tr w:rsidR="00D17734" w:rsidRPr="00E63334" w:rsidTr="00D17734">
        <w:trPr>
          <w:trHeight w:val="143"/>
          <w:jc w:val="center"/>
        </w:trPr>
        <w:tc>
          <w:tcPr>
            <w:tcW w:w="6488" w:type="dxa"/>
            <w:tcBorders>
              <w:top w:val="outset" w:sz="6" w:space="0" w:color="auto"/>
              <w:left w:val="outset" w:sz="6" w:space="0" w:color="auto"/>
              <w:bottom w:val="outset" w:sz="6" w:space="0" w:color="auto"/>
              <w:right w:val="outset" w:sz="6" w:space="0" w:color="auto"/>
            </w:tcBorders>
            <w:shd w:val="clear" w:color="auto" w:fill="auto"/>
          </w:tcPr>
          <w:p w:rsidR="00D17734" w:rsidRPr="00E63334" w:rsidRDefault="00D17734" w:rsidP="00D17734">
            <w:pPr>
              <w:jc w:val="both"/>
              <w:rPr>
                <w:rFonts w:ascii="Tahoma" w:hAnsi="Tahoma" w:cs="Tahoma"/>
              </w:rPr>
            </w:pPr>
            <w:r w:rsidRPr="00E63334">
              <w:rPr>
                <w:rFonts w:ascii="Tahoma" w:hAnsi="Tahoma" w:cs="Tahoma"/>
              </w:rPr>
              <w:t xml:space="preserve">TORNILLO </w:t>
            </w:r>
            <w:r>
              <w:rPr>
                <w:rFonts w:ascii="Tahoma" w:hAnsi="Tahoma" w:cs="Tahoma"/>
              </w:rPr>
              <w:t>MAS RAMPLUG DE 2” X 6MM</w:t>
            </w:r>
          </w:p>
        </w:tc>
        <w:tc>
          <w:tcPr>
            <w:tcW w:w="2384" w:type="dxa"/>
            <w:tcBorders>
              <w:top w:val="outset" w:sz="6" w:space="0" w:color="auto"/>
              <w:left w:val="outset" w:sz="6" w:space="0" w:color="auto"/>
              <w:bottom w:val="outset" w:sz="6" w:space="0" w:color="auto"/>
              <w:right w:val="outset" w:sz="6" w:space="0" w:color="auto"/>
            </w:tcBorders>
            <w:shd w:val="clear" w:color="auto" w:fill="auto"/>
          </w:tcPr>
          <w:p w:rsidR="00D17734" w:rsidRPr="00E63334" w:rsidRDefault="00D17734" w:rsidP="00D17734">
            <w:pPr>
              <w:jc w:val="center"/>
              <w:rPr>
                <w:rFonts w:ascii="Tahoma" w:hAnsi="Tahoma" w:cs="Tahoma"/>
              </w:rPr>
            </w:pPr>
            <w:r w:rsidRPr="00E63334">
              <w:rPr>
                <w:rFonts w:ascii="Tahoma" w:hAnsi="Tahoma" w:cs="Tahoma"/>
              </w:rPr>
              <w:t>PZA</w:t>
            </w:r>
          </w:p>
        </w:tc>
      </w:tr>
    </w:tbl>
    <w:p w:rsidR="00D17734" w:rsidRPr="00E63334" w:rsidRDefault="00D17734" w:rsidP="00D17734">
      <w:pPr>
        <w:tabs>
          <w:tab w:val="left" w:pos="8711"/>
        </w:tabs>
        <w:jc w:val="both"/>
        <w:rPr>
          <w:rFonts w:ascii="Tahoma" w:hAnsi="Tahoma" w:cs="Tahoma"/>
        </w:rPr>
      </w:pPr>
      <w:r w:rsidRPr="00E63334">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E63334" w:rsidRDefault="00D17734" w:rsidP="00D17734">
      <w:pPr>
        <w:tabs>
          <w:tab w:val="left" w:pos="8711"/>
        </w:tabs>
        <w:jc w:val="both"/>
        <w:rPr>
          <w:rFonts w:ascii="Tahoma" w:hAnsi="Tahoma" w:cs="Tahoma"/>
        </w:rPr>
      </w:pPr>
      <w:r w:rsidRPr="00E63334">
        <w:rPr>
          <w:rFonts w:ascii="Tahoma" w:hAnsi="Tahoma" w:cs="Tahoma"/>
        </w:rPr>
        <w:t>Deberá cumplirse con las normas técnicas que IBNORCA prescriba para los materiales usados en el presente ítem.</w:t>
      </w:r>
    </w:p>
    <w:p w:rsidR="00D17734" w:rsidRPr="00E63334" w:rsidRDefault="00D17734" w:rsidP="00D17734">
      <w:pPr>
        <w:ind w:right="277"/>
        <w:jc w:val="both"/>
        <w:rPr>
          <w:rFonts w:ascii="Tahoma" w:hAnsi="Tahoma" w:cs="Tahoma"/>
          <w:b/>
          <w:bCs/>
        </w:rPr>
      </w:pPr>
      <w:r w:rsidRPr="00E63334">
        <w:rPr>
          <w:rFonts w:ascii="Tahoma" w:hAnsi="Tahoma" w:cs="Tahoma"/>
          <w:b/>
          <w:bCs/>
        </w:rPr>
        <w:t>Cumbrera de Calamina Plana Prepintada N° 26 Corte 50</w:t>
      </w:r>
    </w:p>
    <w:p w:rsidR="00D17734" w:rsidRPr="00E63334" w:rsidRDefault="00D17734" w:rsidP="00D17734">
      <w:pPr>
        <w:ind w:right="277"/>
        <w:jc w:val="both"/>
        <w:rPr>
          <w:rFonts w:ascii="Tahoma" w:hAnsi="Tahoma" w:cs="Tahoma"/>
        </w:rPr>
      </w:pPr>
      <w:r w:rsidRPr="00E63334">
        <w:rPr>
          <w:rFonts w:ascii="Tahoma" w:hAnsi="Tahoma" w:cs="Tahoma"/>
        </w:rPr>
        <w:t>La cumbrera o cresta es la línea superior del techo que une las 2 inclinaciones del techo.</w:t>
      </w:r>
    </w:p>
    <w:p w:rsidR="00D17734" w:rsidRPr="00E63334" w:rsidRDefault="00D17734" w:rsidP="00D17734">
      <w:pPr>
        <w:ind w:right="-39"/>
        <w:jc w:val="both"/>
        <w:rPr>
          <w:rFonts w:ascii="Tahoma" w:hAnsi="Tahoma" w:cs="Tahoma"/>
        </w:rPr>
      </w:pPr>
      <w:r w:rsidRPr="00E63334">
        <w:rPr>
          <w:rFonts w:ascii="Tahoma" w:hAnsi="Tahoma" w:cs="Tahoma"/>
        </w:rPr>
        <w:t>La calamina deberá ser del tipo plana, prepintada galvanizada de Nº26 corte 50. No se aceptará material de menor numeración de la indicada. Las dimensiones deberán corresponder a los planos de construcción. No deberán presentar rajaduras ni perforaciones en toda la superficie de la hoja.</w:t>
      </w:r>
    </w:p>
    <w:p w:rsidR="00D17734" w:rsidRPr="00E63334" w:rsidRDefault="00D17734" w:rsidP="00D17734">
      <w:pPr>
        <w:ind w:right="-39"/>
        <w:jc w:val="both"/>
        <w:rPr>
          <w:rFonts w:ascii="Tahoma" w:eastAsia="Verdana" w:hAnsi="Tahoma" w:cs="Tahoma"/>
        </w:rPr>
      </w:pPr>
      <w:r w:rsidRPr="00E63334">
        <w:rPr>
          <w:rFonts w:ascii="Tahoma" w:eastAsia="Verdana" w:hAnsi="Tahoma" w:cs="Tahoma"/>
        </w:rPr>
        <w:t>Será de entera responsabilidad de la Empresa Contratista, que su proveedor debe contar con un certificado de calidad, permiso, autorización u otro documento necesario para asegurar su calidad, importación y así asegurar la entrega efectiva del producto.</w:t>
      </w:r>
    </w:p>
    <w:p w:rsidR="00D17734" w:rsidRPr="00E63334" w:rsidRDefault="00D17734" w:rsidP="00D17734">
      <w:pPr>
        <w:tabs>
          <w:tab w:val="left" w:pos="8711"/>
        </w:tabs>
        <w:jc w:val="both"/>
        <w:rPr>
          <w:rFonts w:ascii="Tahoma" w:eastAsia="Verdana" w:hAnsi="Tahoma" w:cs="Tahoma"/>
        </w:rPr>
      </w:pPr>
      <w:r w:rsidRPr="00E63334">
        <w:rPr>
          <w:rFonts w:ascii="Tahoma" w:eastAsia="Verdana" w:hAnsi="Tahoma" w:cs="Tahoma"/>
        </w:rPr>
        <w:t>Será de entera responsabilidad de la Empresa Contratista, que su proveedor debe contar con un certificado de calidad, permiso, autorización u otro documento necesario para asegurar su calidad, importación y así asegurar la entrega efectiva del producto en almacenes.</w:t>
      </w:r>
    </w:p>
    <w:p w:rsidR="00D17734" w:rsidRPr="00E63334" w:rsidRDefault="00D17734" w:rsidP="00D17734">
      <w:pPr>
        <w:tabs>
          <w:tab w:val="left" w:pos="8711"/>
        </w:tabs>
        <w:jc w:val="both"/>
        <w:rPr>
          <w:rFonts w:ascii="Tahoma" w:hAnsi="Tahoma" w:cs="Tahoma"/>
          <w:b/>
        </w:rPr>
      </w:pPr>
      <w:r w:rsidRPr="00E63334">
        <w:rPr>
          <w:rFonts w:ascii="Tahoma" w:hAnsi="Tahoma" w:cs="Tahoma"/>
          <w:b/>
        </w:rPr>
        <w:t xml:space="preserve">Tornillo </w:t>
      </w:r>
      <w:r>
        <w:rPr>
          <w:rFonts w:ascii="Tahoma" w:hAnsi="Tahoma" w:cs="Tahoma"/>
          <w:b/>
        </w:rPr>
        <w:t>mas Ramplug de 2”x6mm</w:t>
      </w:r>
    </w:p>
    <w:p w:rsidR="00D17734" w:rsidRPr="00E63334" w:rsidRDefault="00D17734" w:rsidP="00D17734">
      <w:pPr>
        <w:tabs>
          <w:tab w:val="left" w:pos="8711"/>
        </w:tabs>
        <w:jc w:val="both"/>
        <w:rPr>
          <w:rFonts w:ascii="Tahoma" w:hAnsi="Tahoma" w:cs="Tahoma"/>
          <w:bCs/>
        </w:rPr>
      </w:pPr>
      <w:r w:rsidRPr="00E63334">
        <w:rPr>
          <w:rFonts w:ascii="Tahoma" w:hAnsi="Tahoma" w:cs="Tahoma"/>
          <w:bC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 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D17734" w:rsidRPr="00E63334" w:rsidRDefault="00D17734" w:rsidP="00D17734">
      <w:pPr>
        <w:tabs>
          <w:tab w:val="left" w:pos="8711"/>
        </w:tabs>
        <w:jc w:val="both"/>
        <w:rPr>
          <w:rFonts w:ascii="Tahoma" w:hAnsi="Tahoma" w:cs="Tahoma"/>
          <w:b/>
        </w:rPr>
      </w:pPr>
      <w:r w:rsidRPr="00E63334">
        <w:rPr>
          <w:rFonts w:ascii="Tahoma" w:hAnsi="Tahoma" w:cs="Tahoma"/>
          <w:b/>
        </w:rPr>
        <w:t>FORMA DE EJECUCIÓN. -</w:t>
      </w:r>
    </w:p>
    <w:p w:rsidR="00D17734" w:rsidRPr="00E63334" w:rsidRDefault="00D17734" w:rsidP="00D17734">
      <w:pPr>
        <w:jc w:val="both"/>
        <w:rPr>
          <w:rFonts w:ascii="Tahoma" w:hAnsi="Tahoma" w:cs="Tahoma"/>
        </w:rPr>
      </w:pPr>
      <w:r w:rsidRPr="00E63334">
        <w:rPr>
          <w:rFonts w:ascii="Tahoma" w:hAnsi="Tahoma" w:cs="Tahoma"/>
        </w:rPr>
        <w:t>Se ejecutarán las cumbreras de acuerdo a las aguas y pendientes indicadas en los planos.</w:t>
      </w:r>
    </w:p>
    <w:p w:rsidR="00D17734" w:rsidRPr="00E63334" w:rsidRDefault="00D17734" w:rsidP="00D17734">
      <w:pPr>
        <w:jc w:val="both"/>
        <w:rPr>
          <w:rFonts w:ascii="Tahoma" w:hAnsi="Tahoma" w:cs="Tahoma"/>
        </w:rPr>
      </w:pPr>
      <w:r w:rsidRPr="00E63334">
        <w:rPr>
          <w:rFonts w:ascii="Tahoma" w:hAnsi="Tahoma" w:cs="Tahoma"/>
        </w:rPr>
        <w:t>El colocado de la cumbrera deberá realizarse con mucho cuidado, teniendo especial atención en los traslapes, si estos existiesen. La cumbrera se fijará mediante tornillos.</w:t>
      </w:r>
    </w:p>
    <w:p w:rsidR="00D17734" w:rsidRPr="00E63334" w:rsidRDefault="00D17734" w:rsidP="00D17734">
      <w:pPr>
        <w:tabs>
          <w:tab w:val="left" w:pos="8711"/>
        </w:tabs>
        <w:jc w:val="both"/>
        <w:rPr>
          <w:rFonts w:ascii="Tahoma" w:hAnsi="Tahoma" w:cs="Tahoma"/>
        </w:rPr>
      </w:pPr>
      <w:r w:rsidRPr="00E63334">
        <w:rPr>
          <w:rFonts w:ascii="Tahoma" w:hAnsi="Tahoma" w:cs="Tahoma"/>
        </w:rPr>
        <w:t>El profesional que montará la cumbrera debe tener conocimiento previo de este material. Al momento de instalar se debe usar equipos de protección personal. En caso de lluvia, nieve o vientos superiores a 50 km/h debe suspenderse el trabajo. Para el montaje y posterior mantenimiento de la cubierta se deben disponer tablones que permitan la permanencia y el paso de instaladores, de forma que estos no pisen directamente las placas.</w:t>
      </w:r>
    </w:p>
    <w:p w:rsidR="00D17734" w:rsidRPr="00E63334" w:rsidRDefault="00D17734" w:rsidP="00D17734">
      <w:pPr>
        <w:tabs>
          <w:tab w:val="left" w:pos="8711"/>
        </w:tabs>
        <w:jc w:val="both"/>
        <w:rPr>
          <w:rFonts w:ascii="Tahoma" w:hAnsi="Tahoma" w:cs="Tahoma"/>
        </w:rPr>
      </w:pPr>
      <w:r w:rsidRPr="00E63334">
        <w:rPr>
          <w:rFonts w:ascii="Tahoma" w:hAnsi="Tahoma" w:cs="Tahoma"/>
        </w:rPr>
        <w:t xml:space="preserve">Las cumbreras de la cubierta serán fijadas a los listones mediante tornillos. El traslape entre cumbreras no podrá ser inferior a 14 cm. en el sentido longitudinal. </w:t>
      </w:r>
    </w:p>
    <w:p w:rsidR="00D17734" w:rsidRPr="00E63334" w:rsidRDefault="00D17734" w:rsidP="00D17734">
      <w:pPr>
        <w:tabs>
          <w:tab w:val="left" w:pos="8711"/>
        </w:tabs>
        <w:jc w:val="both"/>
        <w:rPr>
          <w:rFonts w:ascii="Tahoma" w:hAnsi="Tahoma" w:cs="Tahoma"/>
        </w:rPr>
      </w:pPr>
      <w:r w:rsidRPr="00E63334">
        <w:rPr>
          <w:rFonts w:ascii="Tahoma" w:hAnsi="Tahoma" w:cs="Tahoma"/>
        </w:rPr>
        <w:t>Al efecto se recuerda que el Contratista es el absoluto responsable de la estabilidad de estas estructuras. Cualquier modificación que crea conveniente realizar, deberá ser aprobada y autorizada por el Supervisor de Obra.</w:t>
      </w:r>
    </w:p>
    <w:p w:rsidR="00D17734" w:rsidRPr="00E63334" w:rsidRDefault="00D17734" w:rsidP="00D17734">
      <w:pPr>
        <w:tabs>
          <w:tab w:val="left" w:pos="8711"/>
        </w:tabs>
        <w:jc w:val="both"/>
        <w:rPr>
          <w:rFonts w:ascii="Tahoma" w:hAnsi="Tahoma" w:cs="Tahoma"/>
          <w:b/>
        </w:rPr>
      </w:pPr>
      <w:r w:rsidRPr="00E63334">
        <w:rPr>
          <w:rFonts w:ascii="Tahoma" w:hAnsi="Tahoma" w:cs="Tahoma"/>
          <w:b/>
        </w:rPr>
        <w:t>MEDICIÓN. -</w:t>
      </w:r>
    </w:p>
    <w:p w:rsidR="00D17734" w:rsidRPr="00E63334" w:rsidRDefault="00D17734" w:rsidP="00D17734">
      <w:pPr>
        <w:tabs>
          <w:tab w:val="left" w:pos="8711"/>
        </w:tabs>
        <w:jc w:val="both"/>
        <w:rPr>
          <w:rFonts w:ascii="Tahoma" w:hAnsi="Tahoma" w:cs="Tahoma"/>
        </w:rPr>
      </w:pPr>
      <w:r w:rsidRPr="00E63334">
        <w:rPr>
          <w:rFonts w:ascii="Tahoma" w:hAnsi="Tahoma" w:cs="Tahoma"/>
        </w:rPr>
        <w:t xml:space="preserve">El ítem de Cumbrera de calamina galvanizada plana Nro 26 prepintada se medirá en </w:t>
      </w:r>
      <w:r w:rsidRPr="00E63334">
        <w:rPr>
          <w:rFonts w:ascii="Tahoma" w:hAnsi="Tahoma" w:cs="Tahoma"/>
          <w:b/>
          <w:bCs/>
        </w:rPr>
        <w:t>metros</w:t>
      </w:r>
      <w:r w:rsidRPr="00E63334">
        <w:rPr>
          <w:rFonts w:ascii="Tahoma" w:hAnsi="Tahoma" w:cs="Tahoma"/>
        </w:rPr>
        <w:t>, teniendo en cuenta únicamente los volúmenes ejecutados.</w:t>
      </w:r>
    </w:p>
    <w:p w:rsidR="00D17734" w:rsidRDefault="00D17734" w:rsidP="00D17734">
      <w:pPr>
        <w:tabs>
          <w:tab w:val="left" w:pos="8711"/>
        </w:tabs>
        <w:jc w:val="both"/>
        <w:rPr>
          <w:rFonts w:ascii="Tahoma" w:hAnsi="Tahoma" w:cs="Tahoma"/>
          <w:b/>
        </w:rPr>
      </w:pPr>
    </w:p>
    <w:p w:rsidR="00D17734" w:rsidRPr="00E63334" w:rsidRDefault="00D17734" w:rsidP="00D17734">
      <w:pPr>
        <w:tabs>
          <w:tab w:val="left" w:pos="8711"/>
        </w:tabs>
        <w:jc w:val="both"/>
        <w:rPr>
          <w:rFonts w:ascii="Tahoma" w:hAnsi="Tahoma" w:cs="Tahoma"/>
          <w:b/>
        </w:rPr>
      </w:pPr>
      <w:r w:rsidRPr="00E63334">
        <w:rPr>
          <w:rFonts w:ascii="Tahoma" w:hAnsi="Tahoma" w:cs="Tahoma"/>
          <w:b/>
        </w:rPr>
        <w:t xml:space="preserve">FORMA DE PAGO.- </w:t>
      </w:r>
    </w:p>
    <w:p w:rsidR="00D17734" w:rsidRPr="00E63334" w:rsidRDefault="00D17734" w:rsidP="00D17734">
      <w:pPr>
        <w:tabs>
          <w:tab w:val="left" w:pos="8711"/>
        </w:tabs>
        <w:jc w:val="both"/>
        <w:rPr>
          <w:rFonts w:ascii="Tahoma" w:hAnsi="Tahoma" w:cs="Tahoma"/>
        </w:rPr>
      </w:pPr>
      <w:r w:rsidRPr="00E63334">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rsidR="00D17734" w:rsidRPr="00E63334" w:rsidRDefault="00D17734" w:rsidP="00D17734">
      <w:pPr>
        <w:tabs>
          <w:tab w:val="left" w:pos="8711"/>
        </w:tabs>
        <w:jc w:val="both"/>
        <w:rPr>
          <w:rFonts w:ascii="Tahoma" w:hAnsi="Tahoma" w:cs="Tahoma"/>
        </w:rPr>
      </w:pPr>
      <w:r w:rsidRPr="00E63334">
        <w:rPr>
          <w:rFonts w:ascii="Tahoma" w:hAnsi="Tahoma" w:cs="Tahoma"/>
        </w:rPr>
        <w:t>Dicho precio será compensación total por los materiales, mano de obra, herramientas, equipo y otros gastos que sean necesarios para la adecuada y correcta ejecución de los trabajos.</w:t>
      </w:r>
    </w:p>
    <w:p w:rsidR="00D17734" w:rsidRPr="00E63334" w:rsidRDefault="00D17734" w:rsidP="00D17734">
      <w:pPr>
        <w:tabs>
          <w:tab w:val="left" w:pos="560"/>
        </w:tabs>
        <w:jc w:val="both"/>
        <w:rPr>
          <w:rFonts w:ascii="Tahoma" w:hAnsi="Tahoma" w:cs="Tahoma"/>
          <w:b/>
        </w:rPr>
      </w:pPr>
      <w:r w:rsidRPr="00E63334">
        <w:rPr>
          <w:rFonts w:ascii="Tahoma" w:hAnsi="Tahoma" w:cs="Tahoma"/>
          <w:b/>
        </w:rPr>
        <w:t>APORTE PROPIO. -</w:t>
      </w:r>
    </w:p>
    <w:p w:rsidR="00D17734" w:rsidRPr="00E63334" w:rsidRDefault="00D17734" w:rsidP="00D17734">
      <w:pPr>
        <w:tabs>
          <w:tab w:val="left" w:pos="8711"/>
        </w:tabs>
        <w:jc w:val="both"/>
        <w:rPr>
          <w:rFonts w:ascii="Tahoma" w:hAnsi="Tahoma" w:cs="Tahoma"/>
        </w:rPr>
      </w:pPr>
      <w:r w:rsidRPr="00E63334">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17734" w:rsidRDefault="00D17734" w:rsidP="00D17734">
      <w:pPr>
        <w:tabs>
          <w:tab w:val="left" w:pos="8711"/>
        </w:tabs>
        <w:jc w:val="both"/>
        <w:rPr>
          <w:rFonts w:ascii="Tahoma" w:hAnsi="Tahoma" w:cs="Tahoma"/>
        </w:rPr>
      </w:pPr>
      <w:r w:rsidRPr="00E63334">
        <w:rPr>
          <w:rFonts w:ascii="Tahoma" w:hAnsi="Tahoma" w:cs="Tahoma"/>
        </w:rPr>
        <w:t>Este aporte propio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D17734" w:rsidTr="00D17734">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bookmarkStart w:id="297" w:name="_Hlk164141664"/>
            <w:bookmarkEnd w:id="293"/>
            <w:r>
              <w:rPr>
                <w:rFonts w:ascii="Tahoma" w:hAnsi="Tahoma" w:cs="Tahoma"/>
                <w:b/>
                <w:bCs/>
              </w:rPr>
              <w:t>ÍTEM  20</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sidRPr="006D2CD7">
              <w:rPr>
                <w:rFonts w:ascii="Verdana" w:hAnsi="Verdana"/>
                <w:b/>
              </w:rPr>
              <w:t xml:space="preserve">VN - OG - </w:t>
            </w:r>
            <w:r w:rsidRPr="006D2CD7">
              <w:rPr>
                <w:rFonts w:ascii="Verdana" w:hAnsi="Verdana" w:cs="Tahoma"/>
                <w:b/>
              </w:rPr>
              <w:t>MCU</w:t>
            </w:r>
            <w:r w:rsidRPr="006D2CD7">
              <w:rPr>
                <w:rFonts w:ascii="Verdana" w:hAnsi="Verdana"/>
                <w:b/>
              </w:rPr>
              <w:t xml:space="preserve"> - 1</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sidRPr="00E63334">
              <w:rPr>
                <w:rFonts w:ascii="Tahoma" w:hAnsi="Tahoma" w:cs="Tahoma"/>
                <w:b/>
                <w:bCs/>
              </w:rPr>
              <w:t>PROVISION Y COLOCADO DE MEMBRANA ASFALTICA PARA SELLADO DE CUBIERTA</w:t>
            </w:r>
          </w:p>
        </w:tc>
      </w:tr>
      <w:tr w:rsidR="00D17734" w:rsidTr="00D17734">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M2</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rPr>
                <w:rFonts w:ascii="Tahoma" w:hAnsi="Tahoma" w:cs="Tahoma"/>
                <w:b/>
                <w:bCs/>
              </w:rPr>
            </w:pPr>
          </w:p>
        </w:tc>
      </w:tr>
    </w:tbl>
    <w:p w:rsidR="00D17734" w:rsidRPr="00E63334" w:rsidRDefault="00D17734" w:rsidP="00D17734">
      <w:pPr>
        <w:jc w:val="both"/>
        <w:rPr>
          <w:rFonts w:ascii="Tahoma" w:hAnsi="Tahoma" w:cs="Tahoma"/>
          <w:b/>
        </w:rPr>
      </w:pPr>
      <w:r w:rsidRPr="00E63334">
        <w:rPr>
          <w:rFonts w:ascii="Tahoma" w:hAnsi="Tahoma" w:cs="Tahoma"/>
          <w:b/>
        </w:rPr>
        <w:t>DESCRIPCIÓN. –</w:t>
      </w:r>
    </w:p>
    <w:p w:rsidR="00D17734" w:rsidRPr="00E63334" w:rsidRDefault="00D17734" w:rsidP="00D17734">
      <w:pPr>
        <w:jc w:val="both"/>
        <w:rPr>
          <w:rFonts w:ascii="Tahoma" w:eastAsia="Verdana" w:hAnsi="Tahoma" w:cs="Tahoma"/>
          <w:spacing w:val="-1"/>
        </w:rPr>
      </w:pPr>
      <w:r w:rsidRPr="00E63334">
        <w:rPr>
          <w:rFonts w:ascii="Tahoma" w:eastAsia="Verdana" w:hAnsi="Tahoma" w:cs="Tahoma"/>
          <w:spacing w:val="-1"/>
        </w:rPr>
        <w:t>Este Ítem se refiere a la provisión y colocado de membrana asfáltica para poder impermeabilizar superficies de cubiertas y por su terminación “con aluminio” aislar térmicamente la cubierta, de acuerdo a los planos constructivos, e instrucciones del Supervisor de Obra.</w:t>
      </w:r>
    </w:p>
    <w:p w:rsidR="00D17734" w:rsidRPr="00E63334" w:rsidRDefault="00D17734" w:rsidP="00D17734">
      <w:pPr>
        <w:jc w:val="both"/>
        <w:rPr>
          <w:rFonts w:ascii="Tahoma" w:hAnsi="Tahoma" w:cs="Tahoma"/>
          <w:b/>
        </w:rPr>
      </w:pPr>
      <w:r w:rsidRPr="00E63334">
        <w:rPr>
          <w:rFonts w:ascii="Tahoma" w:hAnsi="Tahoma" w:cs="Tahoma"/>
          <w:b/>
        </w:rPr>
        <w:t>MATERIALES, HERRAMIENTAS Y EQUIPO. -</w:t>
      </w:r>
    </w:p>
    <w:p w:rsidR="00D17734" w:rsidRPr="00E63334" w:rsidRDefault="00D17734" w:rsidP="00D17734">
      <w:pPr>
        <w:tabs>
          <w:tab w:val="left" w:pos="8711"/>
        </w:tabs>
        <w:jc w:val="both"/>
        <w:rPr>
          <w:rFonts w:ascii="Tahoma" w:hAnsi="Tahoma" w:cs="Tahoma"/>
          <w:lang w:eastAsia="es-ES"/>
        </w:rPr>
      </w:pPr>
      <w:r w:rsidRPr="00E63334">
        <w:rPr>
          <w:rFonts w:ascii="Tahoma" w:hAnsi="Tahom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17734" w:rsidRPr="00E63334"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E63334" w:rsidRDefault="00D17734" w:rsidP="00D17734">
            <w:pPr>
              <w:jc w:val="center"/>
              <w:rPr>
                <w:rFonts w:ascii="Tahoma" w:hAnsi="Tahoma" w:cs="Tahoma"/>
                <w:color w:val="FFFFFF" w:themeColor="background1"/>
                <w:lang w:eastAsia="es-ES"/>
              </w:rPr>
            </w:pPr>
            <w:r w:rsidRPr="00E63334">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E63334" w:rsidRDefault="00D17734" w:rsidP="00D17734">
            <w:pPr>
              <w:jc w:val="center"/>
              <w:rPr>
                <w:rFonts w:ascii="Tahoma" w:hAnsi="Tahoma" w:cs="Tahoma"/>
                <w:color w:val="FFFFFF" w:themeColor="background1"/>
                <w:lang w:eastAsia="es-ES"/>
              </w:rPr>
            </w:pPr>
            <w:r w:rsidRPr="00E63334">
              <w:rPr>
                <w:rFonts w:ascii="Tahoma" w:hAnsi="Tahoma" w:cs="Tahoma"/>
                <w:b/>
                <w:bCs/>
                <w:color w:val="FFFFFF" w:themeColor="background1"/>
                <w:lang w:eastAsia="es-ES"/>
              </w:rPr>
              <w:t>UNIDAD</w:t>
            </w:r>
          </w:p>
        </w:tc>
      </w:tr>
      <w:tr w:rsidR="00D17734" w:rsidRPr="00E63334" w:rsidTr="00D1773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E63334" w:rsidRDefault="00D17734" w:rsidP="00D17734">
            <w:pPr>
              <w:rPr>
                <w:rFonts w:ascii="Tahoma" w:eastAsia="Verdana" w:hAnsi="Tahoma" w:cs="Tahoma"/>
                <w:color w:val="333333"/>
              </w:rPr>
            </w:pPr>
            <w:r w:rsidRPr="00E63334">
              <w:rPr>
                <w:rFonts w:ascii="Tahoma" w:eastAsia="Verdana" w:hAnsi="Tahoma" w:cs="Tahoma"/>
                <w:color w:val="333333"/>
              </w:rPr>
              <w:t>MEMBRANA ASFÁLTICA CON ALUMINIO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E63334" w:rsidRDefault="00D17734" w:rsidP="00D17734">
            <w:pPr>
              <w:jc w:val="center"/>
              <w:rPr>
                <w:rFonts w:ascii="Tahoma" w:eastAsia="Verdana" w:hAnsi="Tahoma" w:cs="Tahoma"/>
                <w:color w:val="333333"/>
              </w:rPr>
            </w:pPr>
            <w:r w:rsidRPr="00E63334">
              <w:rPr>
                <w:rFonts w:ascii="Tahoma" w:eastAsia="Verdana" w:hAnsi="Tahoma" w:cs="Tahoma"/>
                <w:color w:val="333333"/>
              </w:rPr>
              <w:t>M2</w:t>
            </w:r>
          </w:p>
        </w:tc>
      </w:tr>
    </w:tbl>
    <w:p w:rsidR="00D17734" w:rsidRPr="00E63334" w:rsidRDefault="00D17734" w:rsidP="00D17734">
      <w:pPr>
        <w:tabs>
          <w:tab w:val="left" w:pos="8711"/>
        </w:tabs>
        <w:jc w:val="both"/>
        <w:rPr>
          <w:rFonts w:ascii="Tahoma" w:hAnsi="Tahoma" w:cs="Tahoma"/>
        </w:rPr>
      </w:pPr>
      <w:r w:rsidRPr="00E63334">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E63334" w:rsidRDefault="00D17734" w:rsidP="00D17734">
      <w:pPr>
        <w:jc w:val="both"/>
        <w:rPr>
          <w:rFonts w:ascii="Tahoma" w:hAnsi="Tahoma" w:cs="Tahoma"/>
          <w:b/>
        </w:rPr>
      </w:pPr>
      <w:r w:rsidRPr="00E63334">
        <w:rPr>
          <w:rFonts w:ascii="Tahoma" w:hAnsi="Tahoma" w:cs="Tahoma"/>
          <w:b/>
        </w:rPr>
        <w:t>Membrana Asfáltica con aluminio</w:t>
      </w:r>
    </w:p>
    <w:p w:rsidR="00D17734" w:rsidRPr="00E63334" w:rsidRDefault="00D17734" w:rsidP="00D17734">
      <w:pPr>
        <w:jc w:val="both"/>
        <w:rPr>
          <w:rFonts w:ascii="Tahoma" w:hAnsi="Tahoma" w:cs="Tahoma"/>
        </w:rPr>
      </w:pPr>
      <w:r w:rsidRPr="00E63334">
        <w:rPr>
          <w:rFonts w:ascii="Tahoma" w:hAnsi="Tahoma" w:cs="Tahoma"/>
        </w:rP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p>
    <w:p w:rsidR="00D17734" w:rsidRPr="00E63334" w:rsidRDefault="00D17734" w:rsidP="00D17734">
      <w:pPr>
        <w:jc w:val="both"/>
        <w:rPr>
          <w:rFonts w:ascii="Tahoma" w:hAnsi="Tahoma" w:cs="Tahoma"/>
          <w:b/>
        </w:rPr>
      </w:pPr>
      <w:r w:rsidRPr="00E63334">
        <w:rPr>
          <w:rFonts w:ascii="Tahoma" w:hAnsi="Tahoma" w:cs="Tahoma"/>
          <w:b/>
        </w:rPr>
        <w:t>FORMA DE EJECUCIÓN. -</w:t>
      </w:r>
    </w:p>
    <w:p w:rsidR="00D17734" w:rsidRPr="00E63334" w:rsidRDefault="00D17734" w:rsidP="00D17734">
      <w:pPr>
        <w:jc w:val="both"/>
        <w:rPr>
          <w:rFonts w:ascii="Tahoma" w:hAnsi="Tahoma" w:cs="Tahoma"/>
        </w:rPr>
      </w:pPr>
      <w:r w:rsidRPr="00E63334">
        <w:rPr>
          <w:rFonts w:ascii="Tahoma" w:hAnsi="Tahoma" w:cs="Tahoma"/>
        </w:rPr>
        <w:t>La membrana se coloca fijada al soporte únicamente en el perímetro del mismo, entre el encuentro de la cubierta y la columna de H°A°. La membrana se coloca “parcial o totalmente adherida” al soporte, el que se imprimará con emulsiones asfálticas. El producto imprimante se aplicará de manera uniforme en toda la superficie, incluyendo elementos sobresalientes.</w:t>
      </w:r>
    </w:p>
    <w:p w:rsidR="00D17734" w:rsidRPr="00E63334" w:rsidRDefault="00D17734" w:rsidP="00D17734">
      <w:pPr>
        <w:jc w:val="both"/>
        <w:rPr>
          <w:rFonts w:ascii="Tahoma" w:hAnsi="Tahoma" w:cs="Tahoma"/>
        </w:rPr>
      </w:pPr>
      <w:r w:rsidRPr="00E63334">
        <w:rPr>
          <w:rFonts w:ascii="Tahoma" w:hAnsi="Tahoma" w:cs="Tahoma"/>
        </w:rPr>
        <w:t>Los rollos deben distribuirse de tal manera que las uniones o traslapes entre ellos queden a favor de la pendiente de la cubierta. Se colocarán sucesivamente, desde la parte más baja a la más alta de la superficie, en sentido perpendicular a la pendiente.</w:t>
      </w:r>
    </w:p>
    <w:p w:rsidR="00D17734" w:rsidRPr="00E63334" w:rsidRDefault="00D17734" w:rsidP="00D17734">
      <w:pPr>
        <w:jc w:val="both"/>
        <w:rPr>
          <w:rFonts w:ascii="Tahoma" w:hAnsi="Tahoma" w:cs="Tahoma"/>
          <w:b/>
        </w:rPr>
      </w:pPr>
      <w:r w:rsidRPr="00E63334">
        <w:rPr>
          <w:rFonts w:ascii="Tahoma" w:hAnsi="Tahoma" w:cs="Tahoma"/>
          <w:b/>
        </w:rPr>
        <w:t>Soldadura</w:t>
      </w:r>
    </w:p>
    <w:p w:rsidR="00D17734" w:rsidRPr="00E63334" w:rsidRDefault="00D17734" w:rsidP="00D17734">
      <w:pPr>
        <w:jc w:val="both"/>
        <w:rPr>
          <w:rFonts w:ascii="Tahoma" w:hAnsi="Tahoma" w:cs="Tahoma"/>
        </w:rPr>
      </w:pPr>
      <w:r w:rsidRPr="00E63334">
        <w:rPr>
          <w:rFonts w:ascii="Tahoma" w:hAnsi="Tahoma" w:cs="Tahoma"/>
        </w:rPr>
        <w:t>La unión entre paños de membrana se logra mediante traslapes de 8 a 10 cm., soldados a fuego por acción de llama directa de un soplete que funde simultáneamente el asfalto de ambos lados del solapado.</w:t>
      </w:r>
    </w:p>
    <w:p w:rsidR="00D17734" w:rsidRPr="00E63334" w:rsidRDefault="00D17734" w:rsidP="00D17734">
      <w:pPr>
        <w:jc w:val="both"/>
        <w:rPr>
          <w:rFonts w:ascii="Tahoma" w:hAnsi="Tahoma" w:cs="Tahoma"/>
          <w:b/>
        </w:rPr>
      </w:pPr>
      <w:r w:rsidRPr="00E63334">
        <w:rPr>
          <w:rFonts w:ascii="Tahoma" w:hAnsi="Tahoma" w:cs="Tahoma"/>
          <w:b/>
        </w:rPr>
        <w:t>Limpieza de las Herramientas</w:t>
      </w:r>
    </w:p>
    <w:p w:rsidR="00D17734" w:rsidRPr="00E63334" w:rsidRDefault="00D17734" w:rsidP="00D17734">
      <w:pPr>
        <w:jc w:val="both"/>
        <w:rPr>
          <w:rFonts w:ascii="Tahoma" w:hAnsi="Tahoma" w:cs="Tahoma"/>
        </w:rPr>
      </w:pPr>
      <w:r w:rsidRPr="00E63334">
        <w:rPr>
          <w:rFonts w:ascii="Tahoma" w:hAnsi="Tahoma" w:cs="Tahoma"/>
        </w:rPr>
        <w:t>Los útiles, herramientas y equipo de aplicación se limpiarán con aguarrás inmediatamente después de su empleo, cuando aún el producto esté fresco. El material endurecido sólo se podrá eliminar mediante medios mecánicos.</w:t>
      </w:r>
    </w:p>
    <w:p w:rsidR="00D17734" w:rsidRPr="00E63334" w:rsidRDefault="00D17734" w:rsidP="00D17734">
      <w:pPr>
        <w:jc w:val="both"/>
        <w:rPr>
          <w:rFonts w:ascii="Tahoma" w:hAnsi="Tahoma" w:cs="Tahoma"/>
          <w:b/>
        </w:rPr>
      </w:pPr>
      <w:r w:rsidRPr="00E63334">
        <w:rPr>
          <w:rFonts w:ascii="Tahoma" w:hAnsi="Tahoma" w:cs="Tahoma"/>
          <w:b/>
        </w:rPr>
        <w:t>MEDICIÓN. -</w:t>
      </w:r>
    </w:p>
    <w:p w:rsidR="00D17734" w:rsidRPr="00E63334" w:rsidRDefault="00D17734" w:rsidP="00D17734">
      <w:pPr>
        <w:tabs>
          <w:tab w:val="left" w:pos="560"/>
        </w:tabs>
        <w:jc w:val="both"/>
        <w:rPr>
          <w:rFonts w:ascii="Tahoma" w:hAnsi="Tahoma" w:cs="Tahoma"/>
        </w:rPr>
      </w:pPr>
      <w:r w:rsidRPr="00E63334">
        <w:rPr>
          <w:rFonts w:ascii="Tahoma" w:hAnsi="Tahoma" w:cs="Tahoma"/>
        </w:rPr>
        <w:t xml:space="preserve">El ítem de provisión y colocado de membrana asfáltica se medirá en </w:t>
      </w:r>
      <w:r w:rsidRPr="00E63334">
        <w:rPr>
          <w:rFonts w:ascii="Tahoma" w:hAnsi="Tahoma" w:cs="Tahoma"/>
          <w:b/>
        </w:rPr>
        <w:t>metros cuadrados</w:t>
      </w:r>
      <w:r w:rsidRPr="00E63334">
        <w:rPr>
          <w:rFonts w:ascii="Tahoma" w:hAnsi="Tahoma" w:cs="Tahoma"/>
        </w:rPr>
        <w:t xml:space="preserve"> tomando en cuenta solamente la superficie del trabajo neto ejecutado y autorizado.</w:t>
      </w:r>
    </w:p>
    <w:p w:rsidR="00D17734" w:rsidRPr="00E63334" w:rsidRDefault="00D17734" w:rsidP="00D17734">
      <w:pPr>
        <w:tabs>
          <w:tab w:val="left" w:pos="560"/>
        </w:tabs>
        <w:jc w:val="both"/>
        <w:rPr>
          <w:rFonts w:ascii="Tahoma" w:hAnsi="Tahoma" w:cs="Tahoma"/>
          <w:b/>
        </w:rPr>
      </w:pPr>
      <w:r w:rsidRPr="00E63334">
        <w:rPr>
          <w:rFonts w:ascii="Tahoma" w:hAnsi="Tahoma" w:cs="Tahoma"/>
          <w:b/>
        </w:rPr>
        <w:t>FORMA DE PAGO. -</w:t>
      </w:r>
    </w:p>
    <w:p w:rsidR="00D17734" w:rsidRPr="00E63334" w:rsidRDefault="00D17734" w:rsidP="00D17734">
      <w:pPr>
        <w:tabs>
          <w:tab w:val="left" w:pos="560"/>
        </w:tabs>
        <w:jc w:val="both"/>
        <w:rPr>
          <w:rFonts w:ascii="Tahoma" w:eastAsia="Calibri" w:hAnsi="Tahoma" w:cs="Tahoma"/>
          <w:color w:val="000000"/>
        </w:rPr>
      </w:pPr>
      <w:r w:rsidRPr="00E63334">
        <w:rPr>
          <w:rFonts w:ascii="Tahoma" w:eastAsia="Calibri"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D17734" w:rsidRPr="00E63334" w:rsidRDefault="00D17734" w:rsidP="00D17734">
      <w:pPr>
        <w:tabs>
          <w:tab w:val="left" w:pos="560"/>
        </w:tabs>
        <w:jc w:val="both"/>
        <w:rPr>
          <w:rFonts w:ascii="Tahoma" w:eastAsia="Calibri" w:hAnsi="Tahoma" w:cs="Tahoma"/>
          <w:color w:val="000000"/>
        </w:rPr>
      </w:pPr>
      <w:r w:rsidRPr="00E63334">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rsidR="00D17734" w:rsidRPr="00E63334" w:rsidRDefault="00D17734" w:rsidP="00D17734">
      <w:pPr>
        <w:tabs>
          <w:tab w:val="left" w:pos="560"/>
        </w:tabs>
        <w:jc w:val="both"/>
        <w:rPr>
          <w:rFonts w:ascii="Tahoma" w:hAnsi="Tahoma" w:cs="Tahoma"/>
          <w:b/>
          <w:color w:val="000000"/>
        </w:rPr>
      </w:pPr>
      <w:r w:rsidRPr="00E63334">
        <w:rPr>
          <w:rFonts w:ascii="Tahoma" w:hAnsi="Tahoma" w:cs="Tahoma"/>
          <w:b/>
          <w:color w:val="000000"/>
        </w:rPr>
        <w:t>APORTE PROPIO. -</w:t>
      </w:r>
    </w:p>
    <w:p w:rsidR="00D17734" w:rsidRPr="00E63334" w:rsidRDefault="00D17734" w:rsidP="00D17734">
      <w:pPr>
        <w:jc w:val="both"/>
        <w:rPr>
          <w:rFonts w:ascii="Tahoma" w:hAnsi="Tahoma" w:cs="Tahoma"/>
        </w:rPr>
      </w:pPr>
      <w:r w:rsidRPr="00E63334">
        <w:rPr>
          <w:rFonts w:ascii="Tahoma" w:hAnsi="Tahoma" w:cs="Tahoma"/>
        </w:rPr>
        <w:t xml:space="preserve">El aporte propio se encuentra especificado en el </w:t>
      </w:r>
      <w:r w:rsidRPr="00E63334">
        <w:rPr>
          <w:rFonts w:ascii="Tahoma" w:eastAsia="Calibri" w:hAnsi="Tahoma" w:cs="Tahoma"/>
        </w:rPr>
        <w:t>análisis de precios unitarios</w:t>
      </w:r>
      <w:r w:rsidRPr="00E63334">
        <w:rPr>
          <w:rFonts w:ascii="Tahoma" w:hAnsi="Tahoma" w:cs="Tahoma"/>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17734" w:rsidRPr="00E63334" w:rsidRDefault="00D17734" w:rsidP="00D17734">
      <w:pPr>
        <w:jc w:val="both"/>
        <w:rPr>
          <w:rFonts w:ascii="Tahoma" w:hAnsi="Tahoma" w:cs="Tahoma"/>
        </w:rPr>
      </w:pPr>
      <w:r w:rsidRPr="00E63334">
        <w:rPr>
          <w:rFonts w:ascii="Tahoma" w:hAnsi="Tahoma" w:cs="Tahoma"/>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7734" w:rsidTr="00D1773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rPr>
              <w:br w:type="page"/>
            </w:r>
            <w:r>
              <w:rPr>
                <w:rFonts w:ascii="Tahoma" w:hAnsi="Tahoma" w:cs="Tahoma"/>
                <w:b/>
              </w:rPr>
              <w:t>ÍTEM  21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VN - OF - CAN - 1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CANALETA DE CALAMINA GALVANIZADA Nro 28 CORTE 33</w:t>
            </w:r>
          </w:p>
        </w:tc>
      </w:tr>
      <w:tr w:rsidR="00D17734" w:rsidTr="00D1773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rPr>
                <w:rFonts w:ascii="Tahoma" w:hAnsi="Tahoma" w:cs="Tahoma"/>
                <w:b/>
                <w:bCs/>
              </w:rPr>
            </w:pPr>
          </w:p>
        </w:tc>
      </w:tr>
    </w:tbl>
    <w:p w:rsidR="00D17734" w:rsidRDefault="00D17734" w:rsidP="00D17734">
      <w:pPr>
        <w:tabs>
          <w:tab w:val="left" w:pos="8711"/>
        </w:tabs>
        <w:jc w:val="both"/>
        <w:rPr>
          <w:rFonts w:ascii="Tahoma" w:hAnsi="Tahoma" w:cs="Tahoma"/>
          <w:b/>
        </w:rPr>
      </w:pPr>
      <w:r>
        <w:rPr>
          <w:rFonts w:ascii="Tahoma" w:hAnsi="Tahoma" w:cs="Tahoma"/>
          <w:b/>
        </w:rPr>
        <w:t>DESCRIPCIÓN.-</w:t>
      </w:r>
    </w:p>
    <w:p w:rsidR="00D17734" w:rsidRDefault="00D17734" w:rsidP="00D17734">
      <w:pPr>
        <w:tabs>
          <w:tab w:val="left" w:pos="8711"/>
        </w:tabs>
        <w:jc w:val="both"/>
        <w:rPr>
          <w:rFonts w:ascii="Tahoma" w:hAnsi="Tahoma" w:cs="Tahoma"/>
        </w:rPr>
      </w:pPr>
      <w:r>
        <w:rPr>
          <w:rFonts w:ascii="Tahoma" w:hAnsi="Tahoma" w:cs="Tahoma"/>
        </w:rPr>
        <w:t>Este ítem comprende canaleta de calamina galvanizada N° 28 de corte 33 destinado a reunir y evacuar las aguas pluviales de la cubierta, tal como se especifica en los planos constructivos (cortes y elevaciones), formulario de presentación de propuestas y/o instrucción del Supervisor de Obra.</w:t>
      </w:r>
    </w:p>
    <w:p w:rsidR="00D17734" w:rsidRDefault="00D17734" w:rsidP="00D17734">
      <w:pPr>
        <w:tabs>
          <w:tab w:val="left" w:pos="8711"/>
        </w:tabs>
        <w:jc w:val="both"/>
        <w:rPr>
          <w:rFonts w:ascii="Tahoma" w:hAnsi="Tahoma" w:cs="Tahoma"/>
          <w:b/>
        </w:rPr>
      </w:pPr>
      <w:r>
        <w:rPr>
          <w:rFonts w:ascii="Tahoma" w:hAnsi="Tahoma" w:cs="Tahoma"/>
          <w:b/>
        </w:rPr>
        <w:t>MATERIALES, HERRAMIENTAS Y EQUIPO.-</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513"/>
        <w:gridCol w:w="1611"/>
      </w:tblGrid>
      <w:tr w:rsidR="00D17734" w:rsidTr="00D17734">
        <w:trPr>
          <w:trHeight w:val="198"/>
          <w:jc w:val="center"/>
        </w:trPr>
        <w:tc>
          <w:tcPr>
            <w:tcW w:w="6513"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MATERIALES</w:t>
            </w:r>
          </w:p>
        </w:tc>
        <w:tc>
          <w:tcPr>
            <w:tcW w:w="161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UNIDAD</w:t>
            </w:r>
          </w:p>
        </w:tc>
      </w:tr>
      <w:tr w:rsidR="00D17734" w:rsidTr="00D17734">
        <w:trPr>
          <w:trHeight w:val="389"/>
          <w:jc w:val="center"/>
        </w:trPr>
        <w:tc>
          <w:tcPr>
            <w:tcW w:w="65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CANALETA DE CALAMINA GALVANIZADA NRO 28 CORTE 33</w:t>
            </w:r>
          </w:p>
        </w:tc>
        <w:tc>
          <w:tcPr>
            <w:tcW w:w="16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w:t>
            </w:r>
          </w:p>
        </w:tc>
      </w:tr>
      <w:tr w:rsidR="00D17734" w:rsidTr="00D17734">
        <w:trPr>
          <w:trHeight w:val="191"/>
          <w:jc w:val="center"/>
        </w:trPr>
        <w:tc>
          <w:tcPr>
            <w:tcW w:w="65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PLETINA DE 1/8” X 3/4"</w:t>
            </w:r>
          </w:p>
        </w:tc>
        <w:tc>
          <w:tcPr>
            <w:tcW w:w="16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17734" w:rsidRDefault="00D17734" w:rsidP="00D17734">
      <w:pPr>
        <w:tabs>
          <w:tab w:val="left" w:pos="8711"/>
        </w:tabs>
        <w:jc w:val="both"/>
        <w:rPr>
          <w:rFonts w:ascii="Tahoma" w:hAnsi="Tahoma" w:cs="Tahoma"/>
          <w:b/>
        </w:rPr>
      </w:pPr>
      <w:r>
        <w:rPr>
          <w:rFonts w:ascii="Tahoma" w:hAnsi="Tahoma" w:cs="Tahoma"/>
          <w:b/>
        </w:rPr>
        <w:t xml:space="preserve">Canaleta de Calamina Galvanizada Nro. 28 Corte 33 </w:t>
      </w:r>
    </w:p>
    <w:p w:rsidR="00D17734" w:rsidRDefault="00D17734" w:rsidP="00D17734">
      <w:pPr>
        <w:tabs>
          <w:tab w:val="left" w:pos="8711"/>
        </w:tabs>
        <w:jc w:val="both"/>
        <w:rPr>
          <w:rFonts w:ascii="Tahoma" w:hAnsi="Tahoma" w:cs="Tahoma"/>
        </w:rPr>
      </w:pPr>
      <w:r>
        <w:rPr>
          <w:rFonts w:ascii="Tahoma" w:hAnsi="Tahoma" w:cs="Tahoma"/>
        </w:rPr>
        <w:t>Las canaletas deberán ser elaboradas de planchas de zinc Nro 28, que serán dobladas según las dimensiones especificadas en planos, mediante el empleo de herramientas asegurarán cualquier posibilidad de filtración.</w:t>
      </w:r>
    </w:p>
    <w:p w:rsidR="00D17734" w:rsidRDefault="00D17734" w:rsidP="00D17734">
      <w:pPr>
        <w:tabs>
          <w:tab w:val="left" w:pos="8711"/>
        </w:tabs>
        <w:jc w:val="both"/>
        <w:rPr>
          <w:rFonts w:ascii="Tahoma" w:hAnsi="Tahoma" w:cs="Tahoma"/>
          <w:b/>
        </w:rPr>
      </w:pPr>
      <w:r>
        <w:rPr>
          <w:rFonts w:ascii="Tahoma" w:hAnsi="Tahoma" w:cs="Tahoma"/>
          <w:b/>
        </w:rPr>
        <w:t>Pletina de 1/8" X 3/4"</w:t>
      </w:r>
    </w:p>
    <w:p w:rsidR="00D17734" w:rsidRDefault="00D17734" w:rsidP="00D17734">
      <w:pPr>
        <w:ind w:right="-5"/>
        <w:jc w:val="both"/>
        <w:rPr>
          <w:rFonts w:ascii="Tahoma" w:hAnsi="Tahoma" w:cs="Tahoma"/>
        </w:rPr>
      </w:pPr>
      <w:r>
        <w:rPr>
          <w:rFonts w:ascii="Tahoma" w:hAnsi="Tahoma" w:cs="Tahoma"/>
        </w:rPr>
        <w:t>Las pletinas serán elaboradas de fierro de 1/8” x 3/4”, el Contratista deberá garantizar que el material de referencia sea de buena calidad y de marca reconocida.</w:t>
      </w:r>
    </w:p>
    <w:p w:rsidR="00D17734" w:rsidRDefault="00D17734" w:rsidP="00D17734">
      <w:pPr>
        <w:tabs>
          <w:tab w:val="left" w:pos="8711"/>
        </w:tabs>
        <w:jc w:val="both"/>
        <w:rPr>
          <w:rFonts w:ascii="Tahoma" w:hAnsi="Tahoma" w:cs="Tahoma"/>
          <w:b/>
        </w:rPr>
      </w:pPr>
      <w:r>
        <w:rPr>
          <w:rFonts w:ascii="Tahoma" w:hAnsi="Tahoma" w:cs="Tahoma"/>
          <w:b/>
        </w:rPr>
        <w:t>FORMA DE EJECUCIÓN. -</w:t>
      </w:r>
    </w:p>
    <w:p w:rsidR="00D17734" w:rsidRDefault="00D17734" w:rsidP="00D17734">
      <w:pPr>
        <w:tabs>
          <w:tab w:val="left" w:pos="8711"/>
        </w:tabs>
        <w:jc w:val="both"/>
        <w:rPr>
          <w:rFonts w:ascii="Tahoma" w:hAnsi="Tahoma" w:cs="Tahoma"/>
        </w:rPr>
      </w:pPr>
      <w:r>
        <w:rPr>
          <w:rFonts w:ascii="Tahoma" w:hAnsi="Tahoma" w:cs="Tahoma"/>
        </w:rPr>
        <w:t xml:space="preserve">El Contratista deberá prever todas las herramientas, equipos y accesorios necesarios para la ejecución del ítem. Las canaletas deberán ser elaboradas de planchas de zinc Nro. 28 galvanizada que serán dobladas según las dimensiones especificadas en los planos, mediante el empleo de herramientas que eliminen cualquier posibilidad de filtración por este punto. </w:t>
      </w:r>
    </w:p>
    <w:p w:rsidR="00D17734" w:rsidRDefault="00D17734" w:rsidP="00D17734">
      <w:pPr>
        <w:tabs>
          <w:tab w:val="left" w:pos="8711"/>
        </w:tabs>
        <w:jc w:val="both"/>
        <w:rPr>
          <w:rFonts w:ascii="Tahoma" w:hAnsi="Tahoma" w:cs="Tahoma"/>
        </w:rPr>
      </w:pPr>
      <w:r>
        <w:rPr>
          <w:rFonts w:ascii="Tahoma"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D17734" w:rsidRDefault="00D17734" w:rsidP="00D17734">
      <w:pPr>
        <w:tabs>
          <w:tab w:val="left" w:pos="8711"/>
        </w:tabs>
        <w:jc w:val="both"/>
        <w:rPr>
          <w:rFonts w:ascii="Tahoma" w:hAnsi="Tahoma" w:cs="Tahoma"/>
        </w:rPr>
      </w:pPr>
      <w:r>
        <w:rPr>
          <w:rFonts w:ascii="Tahoma" w:hAnsi="Tahoma" w:cs="Tahoma"/>
        </w:rPr>
        <w:t xml:space="preserve">Las canaletas de sección rectangular cuyas dimensiones y formas correspondan a lo especificado en planos, se asegurarán en los aleros mediante hierro pletina de 1/8" x 3/4”; sujetadas a la estructura de cubierta con </w:t>
      </w:r>
    </w:p>
    <w:p w:rsidR="00D17734" w:rsidRDefault="00D17734" w:rsidP="00D17734">
      <w:pPr>
        <w:tabs>
          <w:tab w:val="left" w:pos="8711"/>
        </w:tabs>
        <w:jc w:val="both"/>
        <w:rPr>
          <w:rFonts w:ascii="Tahoma" w:hAnsi="Tahoma" w:cs="Tahoma"/>
        </w:rPr>
      </w:pPr>
      <w:r>
        <w:rPr>
          <w:rFonts w:ascii="Tahoma" w:hAnsi="Tahoma" w:cs="Tahoma"/>
        </w:rPr>
        <w:t xml:space="preserve">tornillos de 1/2” estos soportes estarán espaciados a 1.50 m. máximo, cuidando esta actividad a tiempo de su colocación de dar pendiente hacia la boca del acceso a la bajante según lo indicado en planos constructivos, pero in ningún caso menor al 2%. </w:t>
      </w:r>
    </w:p>
    <w:p w:rsidR="00D17734" w:rsidRDefault="00D17734" w:rsidP="00D17734">
      <w:pPr>
        <w:tabs>
          <w:tab w:val="left" w:pos="8711"/>
        </w:tabs>
        <w:jc w:val="both"/>
        <w:rPr>
          <w:rFonts w:ascii="Tahoma" w:hAnsi="Tahoma" w:cs="Tahoma"/>
        </w:rPr>
      </w:pPr>
      <w:r>
        <w:rPr>
          <w:rFonts w:ascii="Tahoma" w:hAnsi="Tahoma" w:cs="Tahoma"/>
        </w:rPr>
        <w:t>Las canaletas, en caso necesario, llevarán dos manos de pintura anticorrosiva sobre la cual se posará dos manos de pintura al óleo con color seleccionado por el Supervisor de Obra.</w:t>
      </w:r>
    </w:p>
    <w:p w:rsidR="00D17734" w:rsidRDefault="00D17734" w:rsidP="00D17734">
      <w:pPr>
        <w:tabs>
          <w:tab w:val="left" w:pos="8711"/>
        </w:tabs>
        <w:jc w:val="both"/>
        <w:rPr>
          <w:rFonts w:ascii="Tahoma" w:hAnsi="Tahoma" w:cs="Tahoma"/>
          <w:b/>
        </w:rPr>
      </w:pPr>
      <w:r>
        <w:rPr>
          <w:rFonts w:ascii="Tahoma" w:hAnsi="Tahoma" w:cs="Tahoma"/>
          <w:b/>
        </w:rPr>
        <w:t>Criterios de Aceptación y Rechazo</w:t>
      </w:r>
    </w:p>
    <w:p w:rsidR="00D17734" w:rsidRDefault="00D17734" w:rsidP="00D17734">
      <w:pPr>
        <w:tabs>
          <w:tab w:val="left" w:pos="8711"/>
        </w:tabs>
        <w:jc w:val="both"/>
        <w:rPr>
          <w:rFonts w:ascii="Tahoma" w:hAnsi="Tahoma" w:cs="Tahoma"/>
        </w:rPr>
      </w:pPr>
      <w:r>
        <w:rPr>
          <w:rFonts w:ascii="Tahoma" w:hAnsi="Tahoma" w:cs="Tahoma"/>
        </w:rPr>
        <w:t>Se deberá verificar la correcta sujeción de la canaleta, así como la pendiente adecuada para la evacuación de las aguas; en caso necesario, el Supervisor de Obra solicitará la verificación hidráulica del buen funcionamiento de la canaleta.</w:t>
      </w:r>
    </w:p>
    <w:p w:rsidR="00D17734" w:rsidRDefault="00D17734" w:rsidP="00D17734">
      <w:pPr>
        <w:tabs>
          <w:tab w:val="left" w:pos="8711"/>
        </w:tabs>
        <w:jc w:val="both"/>
        <w:rPr>
          <w:rFonts w:ascii="Tahoma" w:hAnsi="Tahoma" w:cs="Tahoma"/>
          <w:b/>
        </w:rPr>
      </w:pPr>
      <w:r>
        <w:rPr>
          <w:rFonts w:ascii="Tahoma" w:hAnsi="Tahoma" w:cs="Tahoma"/>
          <w:b/>
        </w:rPr>
        <w:t>MEDICIÓN. -</w:t>
      </w:r>
    </w:p>
    <w:p w:rsidR="00D17734" w:rsidRDefault="00D17734" w:rsidP="00D17734">
      <w:pPr>
        <w:tabs>
          <w:tab w:val="left" w:pos="8711"/>
        </w:tabs>
        <w:jc w:val="both"/>
        <w:rPr>
          <w:rFonts w:ascii="Tahoma" w:hAnsi="Tahoma" w:cs="Tahoma"/>
        </w:rPr>
      </w:pPr>
      <w:r>
        <w:rPr>
          <w:rFonts w:ascii="Tahoma" w:hAnsi="Tahoma" w:cs="Tahoma"/>
        </w:rPr>
        <w:t xml:space="preserve">La Canaleta de Calamina Galvanizada Nro. 28 Corte 33, incluyendo todos sus accesorios para el buen funcionamiento, será medida en forma de </w:t>
      </w:r>
      <w:r>
        <w:rPr>
          <w:rFonts w:ascii="Tahoma" w:hAnsi="Tahoma" w:cs="Tahoma"/>
          <w:b/>
        </w:rPr>
        <w:t>metros</w:t>
      </w:r>
      <w:r>
        <w:rPr>
          <w:rFonts w:ascii="Tahoma" w:hAnsi="Tahoma" w:cs="Tahoma"/>
        </w:rPr>
        <w:t>, tomando en cuenta solo las longitudes netas ejecutados y autorizados.</w:t>
      </w:r>
    </w:p>
    <w:p w:rsidR="00D17734" w:rsidRDefault="00D17734" w:rsidP="00D17734">
      <w:pPr>
        <w:tabs>
          <w:tab w:val="left" w:pos="8711"/>
        </w:tabs>
        <w:jc w:val="both"/>
        <w:rPr>
          <w:rFonts w:ascii="Tahoma" w:hAnsi="Tahoma" w:cs="Tahoma"/>
          <w:b/>
        </w:rPr>
      </w:pPr>
      <w:r>
        <w:rPr>
          <w:rFonts w:ascii="Tahoma" w:hAnsi="Tahoma" w:cs="Tahoma"/>
          <w:b/>
        </w:rPr>
        <w:t xml:space="preserve">FORMA DE PAGO. - </w:t>
      </w:r>
    </w:p>
    <w:p w:rsidR="00D17734" w:rsidRDefault="00D17734" w:rsidP="00D17734">
      <w:pPr>
        <w:tabs>
          <w:tab w:val="left" w:pos="8711"/>
        </w:tabs>
        <w:jc w:val="both"/>
        <w:rPr>
          <w:rFonts w:ascii="Tahoma" w:hAnsi="Tahoma" w:cs="Tahoma"/>
        </w:rPr>
      </w:pPr>
      <w:r>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rsidR="00D17734" w:rsidRDefault="00D17734" w:rsidP="00D17734">
      <w:pPr>
        <w:tabs>
          <w:tab w:val="left" w:pos="8711"/>
        </w:tabs>
        <w:jc w:val="both"/>
        <w:rPr>
          <w:rFonts w:ascii="Tahoma" w:hAnsi="Tahoma" w:cs="Tahoma"/>
        </w:rPr>
      </w:pPr>
      <w:r>
        <w:rPr>
          <w:rFonts w:ascii="Tahoma" w:hAnsi="Tahoma" w:cs="Tahoma"/>
        </w:rPr>
        <w:t>Dicho precio corresponderá a la compensación total por los materiales, mano de obra, herramientas y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057"/>
        <w:gridCol w:w="2311"/>
        <w:gridCol w:w="5117"/>
      </w:tblGrid>
      <w:tr w:rsidR="00D17734" w:rsidTr="00D17734">
        <w:trPr>
          <w:trHeight w:val="366"/>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uppressAutoHyphens/>
              <w:rPr>
                <w:rFonts w:ascii="Tahoma" w:hAnsi="Tahoma" w:cs="Tahoma"/>
                <w:b/>
                <w:bCs/>
              </w:rPr>
            </w:pPr>
            <w:r>
              <w:rPr>
                <w:rFonts w:ascii="Tahoma" w:hAnsi="Tahoma" w:cs="Tahoma"/>
                <w:b/>
                <w:bCs/>
              </w:rPr>
              <w:br w:type="page"/>
              <w:t>ÍTEM  22</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uppressAutoHyphens/>
              <w:jc w:val="center"/>
              <w:rPr>
                <w:rFonts w:ascii="Tahoma" w:hAnsi="Tahoma" w:cs="Tahoma"/>
                <w:b/>
                <w:bCs/>
              </w:rPr>
            </w:pPr>
            <w:r>
              <w:rPr>
                <w:rFonts w:ascii="Tahoma" w:hAnsi="Tahoma" w:cs="Tahoma"/>
                <w:b/>
                <w:bCs/>
              </w:rPr>
              <w:t>VN - OF -CAN - 2</w:t>
            </w:r>
          </w:p>
        </w:tc>
        <w:tc>
          <w:tcPr>
            <w:tcW w:w="51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jc w:val="center"/>
              <w:rPr>
                <w:rFonts w:ascii="Tahoma" w:hAnsi="Tahoma" w:cs="Tahoma"/>
                <w:b/>
                <w:bCs/>
              </w:rPr>
            </w:pPr>
            <w:r>
              <w:rPr>
                <w:rFonts w:ascii="Tahoma" w:hAnsi="Tahoma" w:cs="Tahoma"/>
                <w:b/>
                <w:bCs/>
              </w:rPr>
              <w:t xml:space="preserve">CANALETA DE CALAMINA GALVANIZADA NRO 28 CORTE 50 </w:t>
            </w:r>
          </w:p>
        </w:tc>
      </w:tr>
      <w:tr w:rsidR="00D17734" w:rsidTr="00D17734">
        <w:trPr>
          <w:trHeight w:val="385"/>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uppressAutoHyphens/>
              <w:rPr>
                <w:rFonts w:ascii="Tahoma" w:hAnsi="Tahoma" w:cs="Tahoma"/>
                <w:b/>
                <w:bCs/>
              </w:rPr>
            </w:pPr>
            <w:r>
              <w:rPr>
                <w:rFonts w:ascii="Tahoma" w:hAnsi="Tahoma" w:cs="Tahoma"/>
                <w:b/>
                <w:bCs/>
              </w:rPr>
              <w:t xml:space="preserve">UNIDAD  </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uppressAutoHyphens/>
              <w:jc w:val="center"/>
              <w:rPr>
                <w:rFonts w:ascii="Tahoma" w:hAnsi="Tahoma" w:cs="Tahoma"/>
                <w:b/>
                <w:bCs/>
              </w:rPr>
            </w:pPr>
            <w:r>
              <w:rPr>
                <w:rFonts w:ascii="Tahoma" w:hAnsi="Tahoma" w:cs="Tahoma"/>
                <w:b/>
                <w:bC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rPr>
                <w:rFonts w:ascii="Tahoma" w:hAnsi="Tahoma" w:cs="Tahoma"/>
                <w:b/>
                <w:bCs/>
              </w:rPr>
            </w:pPr>
          </w:p>
        </w:tc>
      </w:tr>
    </w:tbl>
    <w:p w:rsidR="00D17734" w:rsidRDefault="00D17734" w:rsidP="00D17734">
      <w:pPr>
        <w:jc w:val="both"/>
        <w:rPr>
          <w:rFonts w:ascii="Tahoma" w:hAnsi="Tahoma" w:cs="Tahoma"/>
          <w:b/>
        </w:rPr>
      </w:pPr>
    </w:p>
    <w:p w:rsidR="00D17734" w:rsidRDefault="00D17734" w:rsidP="00D17734">
      <w:pPr>
        <w:jc w:val="both"/>
        <w:rPr>
          <w:rFonts w:ascii="Tahoma" w:hAnsi="Tahoma" w:cs="Tahoma"/>
        </w:rPr>
      </w:pPr>
      <w:r>
        <w:rPr>
          <w:rFonts w:ascii="Tahoma" w:hAnsi="Tahoma" w:cs="Tahoma"/>
          <w:b/>
        </w:rPr>
        <w:t>DESCRIPCIÓN.-</w:t>
      </w:r>
    </w:p>
    <w:p w:rsidR="00D17734" w:rsidRDefault="00D17734" w:rsidP="00D17734">
      <w:pPr>
        <w:jc w:val="both"/>
        <w:rPr>
          <w:rFonts w:ascii="Tahoma" w:hAnsi="Tahoma" w:cs="Tahoma"/>
        </w:rPr>
      </w:pPr>
      <w:r>
        <w:rPr>
          <w:rFonts w:ascii="Tahoma" w:hAnsi="Tahoma" w:cs="Tahoma"/>
        </w:rPr>
        <w:t>Estos ítems contemplan la fabricación y colocación de los elementos destinados a reunir y evacuar las aguas pluviales de la cubierta, tal como se especifica en los planos técnicos arquitectónicos (cortes y elevaciones).</w:t>
      </w:r>
    </w:p>
    <w:p w:rsidR="00D17734" w:rsidRDefault="00D17734" w:rsidP="00D17734">
      <w:pPr>
        <w:jc w:val="both"/>
        <w:rPr>
          <w:rFonts w:ascii="Tahoma" w:hAnsi="Tahoma" w:cs="Tahoma"/>
        </w:rPr>
      </w:pPr>
      <w:r>
        <w:rPr>
          <w:rFonts w:ascii="Tahoma" w:hAnsi="Tahoma" w:cs="Tahoma"/>
        </w:rPr>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rsidR="00D17734" w:rsidRDefault="00D17734" w:rsidP="00D17734">
      <w:pPr>
        <w:jc w:val="both"/>
        <w:rPr>
          <w:rFonts w:ascii="Tahoma" w:hAnsi="Tahoma" w:cs="Tahoma"/>
          <w:b/>
        </w:rPr>
      </w:pPr>
      <w:r>
        <w:rPr>
          <w:rFonts w:ascii="Tahoma" w:hAnsi="Tahoma" w:cs="Tahoma"/>
          <w:b/>
        </w:rPr>
        <w:t>MATERIALES, HERRAMIENTAS Y EQUIPO.-</w:t>
      </w:r>
    </w:p>
    <w:p w:rsidR="00D17734" w:rsidRDefault="00D17734" w:rsidP="00D17734">
      <w:pPr>
        <w:jc w:val="both"/>
        <w:rPr>
          <w:rFonts w:ascii="Tahoma" w:hAnsi="Tahoma" w:cs="Tahoma"/>
        </w:rPr>
      </w:pPr>
      <w:r>
        <w:rPr>
          <w:rFonts w:ascii="Tahoma" w:hAnsi="Tahoma" w:cs="Tahoma"/>
        </w:rPr>
        <w:t>Los materiales a emplear se deberán ser suministrados de acuerdo al siguiente detalle:</w:t>
      </w:r>
    </w:p>
    <w:tbl>
      <w:tblPr>
        <w:tblW w:w="9011" w:type="dxa"/>
        <w:tblInd w:w="417" w:type="dxa"/>
        <w:tblLayout w:type="fixed"/>
        <w:tblCellMar>
          <w:left w:w="0" w:type="dxa"/>
          <w:right w:w="0" w:type="dxa"/>
        </w:tblCellMar>
        <w:tblLook w:val="01E0" w:firstRow="1" w:lastRow="1" w:firstColumn="1" w:lastColumn="1" w:noHBand="0" w:noVBand="0"/>
      </w:tblPr>
      <w:tblGrid>
        <w:gridCol w:w="7622"/>
        <w:gridCol w:w="1389"/>
      </w:tblGrid>
      <w:tr w:rsidR="00D17734" w:rsidTr="00D17734">
        <w:trPr>
          <w:trHeight w:hRule="exact" w:val="294"/>
        </w:trPr>
        <w:tc>
          <w:tcPr>
            <w:tcW w:w="7622" w:type="dxa"/>
            <w:tcBorders>
              <w:top w:val="single" w:sz="8" w:space="0" w:color="000000"/>
              <w:left w:val="single" w:sz="8" w:space="0" w:color="000000"/>
              <w:bottom w:val="single" w:sz="8" w:space="0" w:color="000000"/>
              <w:right w:val="single" w:sz="8" w:space="0" w:color="000000"/>
            </w:tcBorders>
            <w:shd w:val="clear" w:color="auto" w:fill="D9D9D9"/>
            <w:hideMark/>
          </w:tcPr>
          <w:p w:rsidR="00D17734" w:rsidRDefault="00D17734" w:rsidP="00D17734">
            <w:pPr>
              <w:jc w:val="center"/>
              <w:rPr>
                <w:rFonts w:ascii="Tahoma" w:hAnsi="Tahoma" w:cs="Tahoma"/>
                <w:b/>
              </w:rPr>
            </w:pPr>
            <w:r>
              <w:rPr>
                <w:rFonts w:ascii="Tahoma" w:hAnsi="Tahoma" w:cs="Tahoma"/>
                <w:b/>
              </w:rPr>
              <w:t>INSUMO</w:t>
            </w:r>
          </w:p>
        </w:tc>
        <w:tc>
          <w:tcPr>
            <w:tcW w:w="1389" w:type="dxa"/>
            <w:tcBorders>
              <w:top w:val="single" w:sz="8" w:space="0" w:color="000000"/>
              <w:left w:val="single" w:sz="8" w:space="0" w:color="000000"/>
              <w:bottom w:val="single" w:sz="8" w:space="0" w:color="000000"/>
              <w:right w:val="single" w:sz="8" w:space="0" w:color="000000"/>
            </w:tcBorders>
            <w:shd w:val="clear" w:color="auto" w:fill="D9D9D9"/>
            <w:hideMark/>
          </w:tcPr>
          <w:p w:rsidR="00D17734" w:rsidRDefault="00D17734" w:rsidP="00D17734">
            <w:pPr>
              <w:jc w:val="center"/>
              <w:rPr>
                <w:rFonts w:ascii="Tahoma" w:hAnsi="Tahoma" w:cs="Tahoma"/>
                <w:b/>
              </w:rPr>
            </w:pPr>
            <w:r>
              <w:rPr>
                <w:rFonts w:ascii="Tahoma" w:hAnsi="Tahoma" w:cs="Tahoma"/>
                <w:b/>
              </w:rPr>
              <w:t>UNIDAD</w:t>
            </w:r>
          </w:p>
        </w:tc>
      </w:tr>
      <w:tr w:rsidR="00D17734" w:rsidTr="00D17734">
        <w:trPr>
          <w:trHeight w:hRule="exact" w:val="360"/>
        </w:trPr>
        <w:tc>
          <w:tcPr>
            <w:tcW w:w="7622" w:type="dxa"/>
            <w:tcBorders>
              <w:top w:val="single" w:sz="8" w:space="0" w:color="000000"/>
              <w:left w:val="single" w:sz="8" w:space="0" w:color="000000"/>
              <w:bottom w:val="single" w:sz="8" w:space="0" w:color="000000"/>
              <w:right w:val="single" w:sz="8" w:space="0" w:color="000000"/>
            </w:tcBorders>
            <w:hideMark/>
          </w:tcPr>
          <w:p w:rsidR="00D17734" w:rsidRDefault="00D17734" w:rsidP="00D17734">
            <w:pPr>
              <w:jc w:val="both"/>
              <w:rPr>
                <w:rFonts w:ascii="Tahoma" w:hAnsi="Tahoma" w:cs="Tahoma"/>
              </w:rPr>
            </w:pPr>
            <w:r>
              <w:rPr>
                <w:rFonts w:ascii="Tahoma" w:hAnsi="Tahoma" w:cs="Tahoma"/>
              </w:rPr>
              <w:t>CANALETA DE CALAMINA GALVANIZADA NRO 28 CORTE 50</w:t>
            </w:r>
          </w:p>
        </w:tc>
        <w:tc>
          <w:tcPr>
            <w:tcW w:w="1389" w:type="dxa"/>
            <w:tcBorders>
              <w:top w:val="single" w:sz="8" w:space="0" w:color="000000"/>
              <w:left w:val="single" w:sz="8" w:space="0" w:color="000000"/>
              <w:bottom w:val="single" w:sz="8" w:space="0" w:color="000000"/>
              <w:right w:val="single" w:sz="8" w:space="0" w:color="000000"/>
            </w:tcBorders>
            <w:hideMark/>
          </w:tcPr>
          <w:p w:rsidR="00D17734" w:rsidRDefault="00D17734" w:rsidP="00D17734">
            <w:pPr>
              <w:jc w:val="center"/>
              <w:rPr>
                <w:rFonts w:ascii="Tahoma" w:hAnsi="Tahoma" w:cs="Tahoma"/>
              </w:rPr>
            </w:pPr>
            <w:r>
              <w:rPr>
                <w:rFonts w:ascii="Tahoma" w:hAnsi="Tahoma" w:cs="Tahoma"/>
              </w:rPr>
              <w:t>M</w:t>
            </w:r>
          </w:p>
        </w:tc>
      </w:tr>
      <w:tr w:rsidR="00D17734" w:rsidTr="00D17734">
        <w:trPr>
          <w:trHeight w:hRule="exact" w:val="360"/>
        </w:trPr>
        <w:tc>
          <w:tcPr>
            <w:tcW w:w="7622" w:type="dxa"/>
            <w:tcBorders>
              <w:top w:val="single" w:sz="8" w:space="0" w:color="000000"/>
              <w:left w:val="single" w:sz="8" w:space="0" w:color="000000"/>
              <w:bottom w:val="single" w:sz="8" w:space="0" w:color="000000"/>
              <w:right w:val="single" w:sz="8" w:space="0" w:color="000000"/>
            </w:tcBorders>
            <w:vAlign w:val="center"/>
          </w:tcPr>
          <w:p w:rsidR="00D17734" w:rsidRDefault="00D17734" w:rsidP="00D17734">
            <w:pPr>
              <w:jc w:val="both"/>
              <w:rPr>
                <w:rFonts w:ascii="Tahoma" w:hAnsi="Tahoma" w:cs="Tahoma"/>
              </w:rPr>
            </w:pPr>
            <w:r>
              <w:rPr>
                <w:rFonts w:ascii="Tahoma" w:hAnsi="Tahoma" w:cs="Tahoma"/>
              </w:rPr>
              <w:t>PLETINA DE 1/8” X 3/4"</w:t>
            </w:r>
          </w:p>
        </w:tc>
        <w:tc>
          <w:tcPr>
            <w:tcW w:w="1389" w:type="dxa"/>
            <w:tcBorders>
              <w:top w:val="single" w:sz="8" w:space="0" w:color="000000"/>
              <w:left w:val="single" w:sz="8" w:space="0" w:color="000000"/>
              <w:bottom w:val="single" w:sz="8" w:space="0" w:color="000000"/>
              <w:right w:val="single" w:sz="8" w:space="0" w:color="000000"/>
            </w:tcBorders>
            <w:vAlign w:val="center"/>
          </w:tcPr>
          <w:p w:rsidR="00D17734" w:rsidRDefault="00D17734" w:rsidP="00D17734">
            <w:pPr>
              <w:jc w:val="center"/>
              <w:rPr>
                <w:rFonts w:ascii="Tahoma" w:hAnsi="Tahoma" w:cs="Tahoma"/>
              </w:rPr>
            </w:pPr>
            <w:r>
              <w:rPr>
                <w:rFonts w:ascii="Tahoma" w:hAnsi="Tahoma" w:cs="Tahoma"/>
              </w:rPr>
              <w:t>M</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A47E4A" w:rsidRDefault="00D17734" w:rsidP="00D17734">
      <w:pPr>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la Supervisión de Obra.</w:t>
      </w:r>
    </w:p>
    <w:p w:rsidR="00D17734" w:rsidRDefault="00D17734" w:rsidP="00D17734">
      <w:pPr>
        <w:jc w:val="both"/>
        <w:rPr>
          <w:rFonts w:ascii="Tahoma" w:hAnsi="Tahoma" w:cs="Tahoma"/>
          <w:b/>
        </w:rPr>
      </w:pPr>
      <w:r>
        <w:rPr>
          <w:rFonts w:ascii="Tahoma" w:hAnsi="Tahoma" w:cs="Tahoma"/>
          <w:b/>
        </w:rPr>
        <w:t>Canaleta de Calamina Galvanizada Nro 28 Corte 50</w:t>
      </w:r>
    </w:p>
    <w:p w:rsidR="00D17734" w:rsidRDefault="00D17734" w:rsidP="00D17734">
      <w:pPr>
        <w:tabs>
          <w:tab w:val="left" w:pos="8711"/>
        </w:tabs>
        <w:jc w:val="both"/>
        <w:rPr>
          <w:rFonts w:ascii="Tahoma" w:hAnsi="Tahoma" w:cs="Tahoma"/>
        </w:rPr>
      </w:pPr>
      <w:r>
        <w:rPr>
          <w:rFonts w:ascii="Tahoma" w:hAnsi="Tahoma" w:cs="Tahoma"/>
        </w:rPr>
        <w:t>Las canaletas deberán ser elaboradas de planchas de zinc Nro. 28, que serán dobladas según las dimensiones especificadas en planos, mediante el empleo de herramientas asegurarán cualquier posibilidad de filtración.</w:t>
      </w:r>
    </w:p>
    <w:p w:rsidR="00D17734" w:rsidRDefault="00D17734" w:rsidP="00D17734">
      <w:pPr>
        <w:tabs>
          <w:tab w:val="left" w:pos="8711"/>
        </w:tabs>
        <w:jc w:val="both"/>
        <w:rPr>
          <w:rFonts w:ascii="Tahoma" w:hAnsi="Tahoma" w:cs="Tahoma"/>
          <w:b/>
        </w:rPr>
      </w:pPr>
      <w:r>
        <w:rPr>
          <w:rFonts w:ascii="Tahoma" w:hAnsi="Tahoma" w:cs="Tahoma"/>
          <w:b/>
        </w:rPr>
        <w:t>Pletina de 1/8" X 3/4"</w:t>
      </w:r>
    </w:p>
    <w:p w:rsidR="00D17734" w:rsidRDefault="00D17734" w:rsidP="00D17734">
      <w:pPr>
        <w:ind w:right="-5"/>
        <w:jc w:val="both"/>
        <w:rPr>
          <w:rFonts w:ascii="Tahoma" w:hAnsi="Tahoma" w:cs="Tahoma"/>
        </w:rPr>
      </w:pPr>
      <w:r>
        <w:rPr>
          <w:rFonts w:ascii="Tahoma" w:hAnsi="Tahoma" w:cs="Tahoma"/>
        </w:rPr>
        <w:t>Las pletinas serán elaboradas de fierro de 1/8” x 3/4”, el Contratista deberá garantizar que el material de referencia sea de buena calidad y de marca reconocida.</w:t>
      </w:r>
    </w:p>
    <w:p w:rsidR="00D17734" w:rsidRDefault="00D17734" w:rsidP="00D17734">
      <w:pPr>
        <w:jc w:val="both"/>
        <w:rPr>
          <w:rFonts w:ascii="Tahoma" w:hAnsi="Tahoma" w:cs="Tahoma"/>
          <w:b/>
        </w:rPr>
      </w:pPr>
      <w:r>
        <w:rPr>
          <w:rFonts w:ascii="Tahoma" w:hAnsi="Tahoma" w:cs="Tahoma"/>
          <w:b/>
        </w:rPr>
        <w:t>FORMA DE EJECUCIÓN. -</w:t>
      </w:r>
    </w:p>
    <w:p w:rsidR="00D17734" w:rsidRDefault="00D17734" w:rsidP="00D17734">
      <w:pPr>
        <w:jc w:val="both"/>
        <w:rPr>
          <w:rFonts w:ascii="Tahoma" w:hAnsi="Tahoma" w:cs="Tahoma"/>
        </w:rPr>
      </w:pPr>
      <w:r>
        <w:rPr>
          <w:rFonts w:ascii="Tahoma" w:hAnsi="Tahoma" w:cs="Tahoma"/>
        </w:rPr>
        <w:t>Las canaletas deberán ser elaboradas de planchas de zinc Nro. 28 galvanizada que serán dobladas según las dimensiones especificadas en los planos, mediante el empleo de herramientas que eliminen cualquier posibilidad de filtración por este punto.</w:t>
      </w:r>
    </w:p>
    <w:p w:rsidR="00D17734" w:rsidRDefault="00D17734" w:rsidP="00D17734">
      <w:pPr>
        <w:jc w:val="both"/>
        <w:rPr>
          <w:rFonts w:ascii="Tahoma" w:hAnsi="Tahoma" w:cs="Tahoma"/>
        </w:rPr>
      </w:pPr>
      <w:r>
        <w:rPr>
          <w:rFonts w:ascii="Tahoma" w:hAnsi="Tahoma" w:cs="Tahoma"/>
        </w:rPr>
        <w:t>Los empalmes serán de sistema de grampa doblada y refuerzo de soldadura en toda la extensión del empalme, de tal manera que se elimine cualquier posibilidad de filtración de este punto.</w:t>
      </w:r>
    </w:p>
    <w:p w:rsidR="00D17734" w:rsidRDefault="00D17734" w:rsidP="00D17734">
      <w:pPr>
        <w:jc w:val="both"/>
        <w:rPr>
          <w:rFonts w:ascii="Tahoma" w:hAnsi="Tahoma" w:cs="Tahoma"/>
        </w:rPr>
      </w:pPr>
      <w:r>
        <w:rPr>
          <w:rFonts w:ascii="Tahoma" w:hAnsi="Tahoma" w:cs="Tahoma"/>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rsidR="00D17734" w:rsidRDefault="00D17734" w:rsidP="00D17734">
      <w:pPr>
        <w:jc w:val="both"/>
        <w:rPr>
          <w:rFonts w:ascii="Tahoma" w:hAnsi="Tahoma" w:cs="Tahoma"/>
          <w:b/>
        </w:rPr>
      </w:pPr>
      <w:r>
        <w:rPr>
          <w:rFonts w:ascii="Tahoma" w:hAnsi="Tahoma" w:cs="Tahoma"/>
          <w:b/>
        </w:rPr>
        <w:t>MEDICIÓN. -</w:t>
      </w:r>
    </w:p>
    <w:p w:rsidR="00D17734" w:rsidRDefault="00D17734" w:rsidP="00D17734">
      <w:pPr>
        <w:rPr>
          <w:rFonts w:ascii="Tahoma" w:hAnsi="Tahoma" w:cs="Tahoma"/>
        </w:rPr>
      </w:pPr>
      <w:r>
        <w:rPr>
          <w:rFonts w:ascii="Tahoma" w:hAnsi="Tahoma" w:cs="Tahoma"/>
        </w:rPr>
        <w:t>La Canaleta Galv. Corte 50 No. 28 y Accesorios será medida en forma de Metro, incluyendo todos sus accesorios para el buen funcionamiento.</w:t>
      </w:r>
    </w:p>
    <w:p w:rsidR="00D17734" w:rsidRDefault="00D17734" w:rsidP="00D17734">
      <w:pPr>
        <w:jc w:val="both"/>
        <w:rPr>
          <w:rFonts w:ascii="Tahoma" w:hAnsi="Tahoma" w:cs="Tahoma"/>
          <w:b/>
        </w:rPr>
      </w:pPr>
      <w:r>
        <w:rPr>
          <w:rFonts w:ascii="Tahoma" w:hAnsi="Tahoma" w:cs="Tahoma"/>
          <w:b/>
        </w:rPr>
        <w:t>FORMA DE PAGO. -</w:t>
      </w:r>
    </w:p>
    <w:p w:rsidR="00D17734" w:rsidRDefault="00D17734" w:rsidP="00D17734">
      <w:pPr>
        <w:jc w:val="both"/>
        <w:rPr>
          <w:rFonts w:ascii="Tahoma" w:hAnsi="Tahoma" w:cs="Tahoma"/>
        </w:rPr>
      </w:pPr>
      <w:r>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rsidR="00D17734" w:rsidRDefault="00D17734" w:rsidP="00D17734">
      <w:pPr>
        <w:jc w:val="both"/>
        <w:rPr>
          <w:rFonts w:ascii="Tahoma" w:hAnsi="Tahoma" w:cs="Tahoma"/>
        </w:rPr>
      </w:pPr>
      <w:r>
        <w:rPr>
          <w:rFonts w:ascii="Tahoma" w:hAnsi="Tahoma" w:cs="Tahoma"/>
        </w:rPr>
        <w:t>Dicho precio corresponderá a la compensación total por los materiales, mano de obra, herramientas y equipo señalado en el análisis de precios unitarios para la adecuada y correcta ejecución de los trabajos.</w:t>
      </w:r>
    </w:p>
    <w:p w:rsidR="00D17734" w:rsidRDefault="00D17734" w:rsidP="00D17734">
      <w:pPr>
        <w:rPr>
          <w:rFonts w:ascii="Tahoma" w:hAnsi="Tahoma" w:cs="Tahoma"/>
          <w:iCs/>
        </w:rPr>
      </w:pPr>
      <w:r>
        <w:rPr>
          <w:rFonts w:ascii="Tahoma" w:hAnsi="Tahoma" w:cs="Tahoma"/>
          <w:b/>
          <w:iCs/>
        </w:rPr>
        <w:t>APORTE PROPIO.-</w:t>
      </w:r>
    </w:p>
    <w:p w:rsidR="00D17734" w:rsidRDefault="00D17734" w:rsidP="00D17734">
      <w:pPr>
        <w:jc w:val="both"/>
        <w:rPr>
          <w:rFonts w:ascii="Tahoma" w:hAnsi="Tahoma" w:cs="Tahoma"/>
          <w:iCs/>
        </w:rPr>
      </w:pPr>
      <w:r>
        <w:rPr>
          <w:rFonts w:ascii="Tahoma" w:hAnsi="Tahom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rsidR="00D17734" w:rsidRDefault="00D17734" w:rsidP="00D17734">
      <w:pPr>
        <w:jc w:val="both"/>
        <w:rPr>
          <w:rFonts w:ascii="Tahoma" w:hAnsi="Tahoma" w:cs="Tahoma"/>
          <w:iCs/>
        </w:rPr>
      </w:pPr>
      <w:r>
        <w:rPr>
          <w:rFonts w:ascii="Tahoma" w:hAnsi="Tahoma" w:cs="Tahoma"/>
          <w:iCs/>
        </w:rPr>
        <w:t>En caso de material de aporte propio será aprobado por el supervisor de obra, para garantizar su calidad.</w:t>
      </w:r>
    </w:p>
    <w:p w:rsidR="00D17734" w:rsidRDefault="00D17734" w:rsidP="00D17734">
      <w:pPr>
        <w:tabs>
          <w:tab w:val="left" w:pos="8711"/>
        </w:tabs>
        <w:jc w:val="both"/>
        <w:rPr>
          <w:rFonts w:ascii="Tahoma" w:hAnsi="Tahoma" w:cs="Tahoma"/>
          <w:iCs/>
        </w:rPr>
      </w:pPr>
      <w:r>
        <w:rPr>
          <w:rFonts w:ascii="Tahoma" w:hAnsi="Tahoma" w:cs="Tahoma"/>
          <w:iCs/>
        </w:rPr>
        <w:t>Este aporte propio estará sujeto al cronograma de ejecución de obra del contratista.</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2"/>
        <w:gridCol w:w="2459"/>
        <w:gridCol w:w="5358"/>
      </w:tblGrid>
      <w:tr w:rsidR="00D17734" w:rsidTr="00D17734">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both"/>
              <w:rPr>
                <w:rFonts w:ascii="Tahoma" w:hAnsi="Tahoma" w:cs="Tahoma"/>
                <w:b/>
              </w:rPr>
            </w:pPr>
            <w:r>
              <w:rPr>
                <w:rFonts w:ascii="Tahoma" w:hAnsi="Tahoma" w:cs="Tahoma"/>
                <w:b/>
              </w:rPr>
              <w:t>ÍTEM  23</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VN - OF - BAJ - 1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BAJANTE DE PVC 3"</w:t>
            </w:r>
          </w:p>
        </w:tc>
      </w:tr>
      <w:tr w:rsidR="00D17734" w:rsidTr="00D17734">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both"/>
              <w:rPr>
                <w:rFonts w:ascii="Tahoma" w:hAnsi="Tahoma" w:cs="Tahoma"/>
                <w:b/>
              </w:rPr>
            </w:pPr>
            <w:r>
              <w:rPr>
                <w:rFonts w:ascii="Tahoma" w:hAnsi="Tahoma" w:cs="Tahoma"/>
                <w:b/>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rPr>
                <w:rFonts w:ascii="Tahoma" w:hAnsi="Tahoma" w:cs="Tahoma"/>
                <w:b/>
                <w:bCs/>
              </w:rPr>
            </w:pPr>
          </w:p>
        </w:tc>
      </w:tr>
    </w:tbl>
    <w:p w:rsidR="00D17734" w:rsidRDefault="00D17734" w:rsidP="00D17734">
      <w:pPr>
        <w:tabs>
          <w:tab w:val="left" w:pos="8711"/>
        </w:tabs>
        <w:jc w:val="both"/>
        <w:rPr>
          <w:rFonts w:ascii="Tahoma" w:hAnsi="Tahoma" w:cs="Tahoma"/>
          <w:b/>
        </w:rPr>
      </w:pPr>
    </w:p>
    <w:p w:rsidR="00D17734" w:rsidRDefault="00D17734" w:rsidP="00D17734">
      <w:pPr>
        <w:tabs>
          <w:tab w:val="left" w:pos="8711"/>
        </w:tabs>
        <w:jc w:val="both"/>
        <w:rPr>
          <w:rFonts w:ascii="Tahoma" w:hAnsi="Tahoma" w:cs="Tahoma"/>
          <w:b/>
        </w:rPr>
      </w:pPr>
      <w:r>
        <w:rPr>
          <w:rFonts w:ascii="Tahoma" w:hAnsi="Tahoma" w:cs="Tahoma"/>
          <w:b/>
        </w:rPr>
        <w:t xml:space="preserve">DESCRIPCIÓN. – </w:t>
      </w:r>
    </w:p>
    <w:p w:rsidR="00D17734" w:rsidRDefault="00D17734" w:rsidP="00D17734">
      <w:pPr>
        <w:tabs>
          <w:tab w:val="left" w:pos="8711"/>
        </w:tabs>
        <w:jc w:val="both"/>
        <w:rPr>
          <w:rFonts w:ascii="Tahoma" w:hAnsi="Tahoma" w:cs="Tahoma"/>
        </w:rPr>
      </w:pPr>
      <w:r>
        <w:rPr>
          <w:rFonts w:ascii="Tahoma"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D17734" w:rsidRDefault="00D17734" w:rsidP="00D17734">
      <w:pPr>
        <w:tabs>
          <w:tab w:val="left" w:pos="8711"/>
        </w:tabs>
        <w:jc w:val="both"/>
        <w:rPr>
          <w:rFonts w:ascii="Tahoma" w:hAnsi="Tahoma" w:cs="Tahoma"/>
          <w:b/>
        </w:rPr>
      </w:pPr>
      <w:r>
        <w:rPr>
          <w:rFonts w:ascii="Tahoma" w:hAnsi="Tahoma" w:cs="Tahoma"/>
          <w:b/>
        </w:rPr>
        <w:t xml:space="preserve">MATERIALES, HERRAMIENTAS Y EQUIPO. – </w:t>
      </w:r>
    </w:p>
    <w:p w:rsidR="00D17734" w:rsidRDefault="00D17734" w:rsidP="00D17734">
      <w:pPr>
        <w:tabs>
          <w:tab w:val="left" w:pos="8711"/>
        </w:tabs>
        <w:jc w:val="both"/>
        <w:rPr>
          <w:rFonts w:ascii="Tahoma" w:hAnsi="Tahoma" w:cs="Tahoma"/>
        </w:rPr>
      </w:pPr>
      <w:r>
        <w:rPr>
          <w:rFonts w:ascii="Tahoma" w:hAnsi="Tahoma" w:cs="Tahoma"/>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31"/>
        <w:gridCol w:w="1808"/>
      </w:tblGrid>
      <w:tr w:rsidR="00D17734" w:rsidRPr="00A4567A" w:rsidTr="00D17734">
        <w:trPr>
          <w:trHeight w:val="16"/>
          <w:jc w:val="center"/>
        </w:trPr>
        <w:tc>
          <w:tcPr>
            <w:tcW w:w="5231"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rsidR="00D17734" w:rsidRPr="00A4567A" w:rsidRDefault="00D17734" w:rsidP="00D17734">
            <w:pPr>
              <w:tabs>
                <w:tab w:val="left" w:pos="8711"/>
              </w:tabs>
              <w:jc w:val="center"/>
              <w:rPr>
                <w:rFonts w:ascii="Tahoma" w:hAnsi="Tahoma" w:cs="Tahoma"/>
              </w:rPr>
            </w:pPr>
            <w:r w:rsidRPr="00A4567A">
              <w:rPr>
                <w:rFonts w:ascii="Tahoma" w:hAnsi="Tahoma" w:cs="Tahoma"/>
                <w:b/>
                <w:bCs/>
              </w:rPr>
              <w:t>INSUMO</w:t>
            </w:r>
          </w:p>
        </w:tc>
        <w:tc>
          <w:tcPr>
            <w:tcW w:w="1808"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rsidR="00D17734" w:rsidRPr="00A4567A" w:rsidRDefault="00D17734" w:rsidP="00D17734">
            <w:pPr>
              <w:tabs>
                <w:tab w:val="left" w:pos="8711"/>
              </w:tabs>
              <w:jc w:val="center"/>
              <w:rPr>
                <w:rFonts w:ascii="Tahoma" w:hAnsi="Tahoma" w:cs="Tahoma"/>
              </w:rPr>
            </w:pPr>
            <w:r w:rsidRPr="00A4567A">
              <w:rPr>
                <w:rFonts w:ascii="Tahoma" w:hAnsi="Tahoma" w:cs="Tahoma"/>
                <w:b/>
                <w:bCs/>
              </w:rPr>
              <w:t>UNIDAD</w:t>
            </w:r>
          </w:p>
        </w:tc>
      </w:tr>
      <w:tr w:rsidR="00D17734" w:rsidRPr="00A4567A" w:rsidTr="00D17734">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A4567A" w:rsidRDefault="00D17734" w:rsidP="00D17734">
            <w:pPr>
              <w:tabs>
                <w:tab w:val="left" w:pos="8711"/>
              </w:tabs>
              <w:jc w:val="both"/>
              <w:rPr>
                <w:rFonts w:ascii="Tahoma" w:hAnsi="Tahoma" w:cs="Tahoma"/>
              </w:rPr>
            </w:pPr>
            <w:r w:rsidRPr="00A4567A">
              <w:rPr>
                <w:rFonts w:ascii="Tahoma" w:hAnsi="Tahoma" w:cs="Tahoma"/>
              </w:rPr>
              <w:t>TUBO PVC DESAGUE 3"</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A4567A" w:rsidRDefault="00D17734" w:rsidP="00D17734">
            <w:pPr>
              <w:tabs>
                <w:tab w:val="left" w:pos="8711"/>
              </w:tabs>
              <w:jc w:val="center"/>
              <w:rPr>
                <w:rFonts w:ascii="Tahoma" w:hAnsi="Tahoma" w:cs="Tahoma"/>
              </w:rPr>
            </w:pPr>
            <w:r w:rsidRPr="00A4567A">
              <w:rPr>
                <w:rFonts w:ascii="Tahoma" w:hAnsi="Tahoma" w:cs="Tahoma"/>
              </w:rPr>
              <w:t>M</w:t>
            </w:r>
          </w:p>
        </w:tc>
      </w:tr>
      <w:tr w:rsidR="00D17734" w:rsidRPr="00A4567A" w:rsidTr="00D17734">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A4567A" w:rsidRDefault="00D17734" w:rsidP="00D17734">
            <w:pPr>
              <w:tabs>
                <w:tab w:val="left" w:pos="8711"/>
              </w:tabs>
              <w:jc w:val="both"/>
              <w:rPr>
                <w:rFonts w:ascii="Tahoma" w:hAnsi="Tahoma" w:cs="Tahoma"/>
              </w:rPr>
            </w:pPr>
            <w:r w:rsidRPr="00A4567A">
              <w:rPr>
                <w:rFonts w:ascii="Tahoma" w:hAnsi="Tahoma" w:cs="Tahoma"/>
              </w:rPr>
              <w:t xml:space="preserve">TORNILLO </w:t>
            </w:r>
            <w:r>
              <w:rPr>
                <w:rFonts w:ascii="Tahoma" w:hAnsi="Tahoma" w:cs="Tahoma"/>
              </w:rPr>
              <w:t>MAS</w:t>
            </w:r>
            <w:r w:rsidRPr="00A4567A">
              <w:rPr>
                <w:rFonts w:ascii="Tahoma" w:hAnsi="Tahoma" w:cs="Tahoma"/>
              </w:rPr>
              <w:t xml:space="preserve"> RAMPLUG DE 2" X 6mm</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A4567A" w:rsidRDefault="00D17734" w:rsidP="00D17734">
            <w:pPr>
              <w:tabs>
                <w:tab w:val="left" w:pos="8711"/>
              </w:tabs>
              <w:jc w:val="center"/>
              <w:rPr>
                <w:rFonts w:ascii="Tahoma" w:hAnsi="Tahoma" w:cs="Tahoma"/>
              </w:rPr>
            </w:pPr>
            <w:r w:rsidRPr="00A4567A">
              <w:rPr>
                <w:rFonts w:ascii="Tahoma" w:hAnsi="Tahoma" w:cs="Tahoma"/>
              </w:rPr>
              <w:t>PZA</w:t>
            </w:r>
          </w:p>
        </w:tc>
      </w:tr>
      <w:tr w:rsidR="00D17734" w:rsidRPr="00A4567A" w:rsidTr="00D17734">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A4567A" w:rsidRDefault="00D17734" w:rsidP="00D17734">
            <w:pPr>
              <w:tabs>
                <w:tab w:val="left" w:pos="8711"/>
              </w:tabs>
              <w:jc w:val="both"/>
              <w:rPr>
                <w:rFonts w:ascii="Tahoma" w:hAnsi="Tahoma" w:cs="Tahoma"/>
              </w:rPr>
            </w:pPr>
            <w:r w:rsidRPr="00A4567A">
              <w:rPr>
                <w:rFonts w:ascii="Tahoma" w:hAnsi="Tahoma" w:cs="Tahoma"/>
              </w:rPr>
              <w:t>PEGAMENTO PARA PVC</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A4567A" w:rsidRDefault="00D17734" w:rsidP="00D17734">
            <w:pPr>
              <w:tabs>
                <w:tab w:val="left" w:pos="8711"/>
              </w:tabs>
              <w:jc w:val="center"/>
              <w:rPr>
                <w:rFonts w:ascii="Tahoma" w:hAnsi="Tahoma" w:cs="Tahoma"/>
              </w:rPr>
            </w:pPr>
            <w:r w:rsidRPr="00A4567A">
              <w:rPr>
                <w:rFonts w:ascii="Tahoma" w:hAnsi="Tahoma" w:cs="Tahoma"/>
              </w:rPr>
              <w:t>LT</w:t>
            </w:r>
          </w:p>
        </w:tc>
      </w:tr>
      <w:tr w:rsidR="00D17734" w:rsidRPr="00A4567A" w:rsidTr="00D17734">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A4567A" w:rsidRDefault="00D17734" w:rsidP="00D17734">
            <w:pPr>
              <w:tabs>
                <w:tab w:val="left" w:pos="8711"/>
              </w:tabs>
              <w:jc w:val="both"/>
              <w:rPr>
                <w:rFonts w:ascii="Tahoma" w:hAnsi="Tahoma" w:cs="Tahoma"/>
              </w:rPr>
            </w:pPr>
            <w:r w:rsidRPr="00A4567A">
              <w:rPr>
                <w:rFonts w:ascii="Tahoma" w:hAnsi="Tahoma" w:cs="Tahoma"/>
              </w:rPr>
              <w:t>CODO PVC DESAGUE 3"</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A4567A" w:rsidRDefault="00D17734" w:rsidP="00D17734">
            <w:pPr>
              <w:tabs>
                <w:tab w:val="left" w:pos="8711"/>
              </w:tabs>
              <w:jc w:val="center"/>
              <w:rPr>
                <w:rFonts w:ascii="Tahoma" w:hAnsi="Tahoma" w:cs="Tahoma"/>
              </w:rPr>
            </w:pPr>
            <w:r w:rsidRPr="00A4567A">
              <w:rPr>
                <w:rFonts w:ascii="Tahoma" w:hAnsi="Tahoma" w:cs="Tahoma"/>
              </w:rPr>
              <w:t>PZA</w:t>
            </w:r>
          </w:p>
        </w:tc>
      </w:tr>
      <w:tr w:rsidR="00D17734" w:rsidRPr="00A4567A" w:rsidTr="00D17734">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A4567A" w:rsidRDefault="00D17734" w:rsidP="00D17734">
            <w:pPr>
              <w:tabs>
                <w:tab w:val="left" w:pos="8711"/>
              </w:tabs>
              <w:jc w:val="both"/>
              <w:rPr>
                <w:rFonts w:ascii="Tahoma" w:hAnsi="Tahoma" w:cs="Tahoma"/>
              </w:rPr>
            </w:pPr>
            <w:r w:rsidRPr="00A4567A">
              <w:rPr>
                <w:rFonts w:ascii="Tahoma" w:hAnsi="Tahoma" w:cs="Tahoma"/>
              </w:rPr>
              <w:t>ABRAZADERA DE 3"</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A4567A" w:rsidRDefault="00D17734" w:rsidP="00D17734">
            <w:pPr>
              <w:tabs>
                <w:tab w:val="left" w:pos="8711"/>
              </w:tabs>
              <w:jc w:val="center"/>
              <w:rPr>
                <w:rFonts w:ascii="Tahoma" w:hAnsi="Tahoma" w:cs="Tahoma"/>
              </w:rPr>
            </w:pPr>
            <w:r w:rsidRPr="00A4567A">
              <w:rPr>
                <w:rFonts w:ascii="Tahoma" w:hAnsi="Tahoma" w:cs="Tahoma"/>
              </w:rPr>
              <w:t>PZA</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spacing w:line="360" w:lineRule="auto"/>
        <w:jc w:val="both"/>
        <w:rPr>
          <w:rFonts w:ascii="Tahoma" w:hAnsi="Tahoma" w:cs="Tahoma"/>
          <w:b/>
          <w:bCs/>
          <w:lang w:eastAsia="es-BO"/>
        </w:rPr>
      </w:pPr>
      <w:r>
        <w:rPr>
          <w:rFonts w:ascii="Tahoma" w:hAnsi="Tahoma" w:cs="Tahoma"/>
          <w:b/>
          <w:bCs/>
          <w:lang w:eastAsia="es-BO"/>
        </w:rPr>
        <w:t>Tubo PVC Desague 3’’</w:t>
      </w:r>
    </w:p>
    <w:p w:rsidR="00D17734" w:rsidRDefault="00D17734" w:rsidP="00D17734">
      <w:pPr>
        <w:jc w:val="both"/>
        <w:rPr>
          <w:rFonts w:ascii="Tahoma" w:hAnsi="Tahoma" w:cs="Tahoma"/>
          <w:lang w:eastAsia="es-BO"/>
        </w:rPr>
      </w:pPr>
      <w:r>
        <w:rPr>
          <w:rFonts w:ascii="Tahoma" w:hAnsi="Tahoma" w:cs="Tahoma"/>
          <w:lang w:eastAsia="es-BO"/>
        </w:rPr>
        <w:t xml:space="preserve">Tubo de policloruro de vinilo (PVC) con diámetro nominal de 3”. Cuya principal aplicación se da en Instalaciones hidráulicas; deben tener las siguientes características: </w:t>
      </w:r>
    </w:p>
    <w:p w:rsidR="00D17734" w:rsidRDefault="00D17734" w:rsidP="00756B31">
      <w:pPr>
        <w:widowControl w:val="0"/>
        <w:numPr>
          <w:ilvl w:val="0"/>
          <w:numId w:val="96"/>
        </w:numPr>
        <w:autoSpaceDE w:val="0"/>
        <w:autoSpaceDN w:val="0"/>
        <w:jc w:val="both"/>
        <w:rPr>
          <w:rFonts w:ascii="Tahoma" w:hAnsi="Tahoma" w:cs="Tahoma"/>
          <w:lang w:eastAsia="es-BO"/>
        </w:rPr>
      </w:pPr>
      <w:r>
        <w:rPr>
          <w:rFonts w:ascii="Tahoma" w:hAnsi="Tahoma" w:cs="Tahoma"/>
          <w:lang w:eastAsia="es-BO"/>
        </w:rPr>
        <w:t>Superficie externa e interna lisas y estar libres de grietas, fisuras, ondulaciones y otros defectos que alteren su calidad</w:t>
      </w:r>
    </w:p>
    <w:p w:rsidR="00D17734" w:rsidRDefault="00D17734" w:rsidP="00756B31">
      <w:pPr>
        <w:widowControl w:val="0"/>
        <w:numPr>
          <w:ilvl w:val="0"/>
          <w:numId w:val="96"/>
        </w:numPr>
        <w:autoSpaceDE w:val="0"/>
        <w:autoSpaceDN w:val="0"/>
        <w:jc w:val="both"/>
        <w:rPr>
          <w:rFonts w:ascii="Tahoma" w:hAnsi="Tahoma" w:cs="Tahoma"/>
          <w:lang w:eastAsia="es-BO"/>
        </w:rPr>
      </w:pPr>
      <w:r>
        <w:rPr>
          <w:rFonts w:ascii="Tahoma" w:hAnsi="Tahoma" w:cs="Tahoma"/>
          <w:lang w:eastAsia="es-BO"/>
        </w:rPr>
        <w:t>Los tubos deberán ser de color uniforme</w:t>
      </w:r>
    </w:p>
    <w:p w:rsidR="00D17734" w:rsidRDefault="00D17734" w:rsidP="00756B31">
      <w:pPr>
        <w:widowControl w:val="0"/>
        <w:numPr>
          <w:ilvl w:val="0"/>
          <w:numId w:val="96"/>
        </w:numPr>
        <w:autoSpaceDE w:val="0"/>
        <w:autoSpaceDN w:val="0"/>
        <w:jc w:val="both"/>
        <w:rPr>
          <w:rFonts w:ascii="Tahoma" w:hAnsi="Tahoma" w:cs="Tahoma"/>
          <w:lang w:eastAsia="es-BO"/>
        </w:rPr>
      </w:pPr>
      <w:r>
        <w:rPr>
          <w:rFonts w:ascii="Tahoma" w:hAnsi="Tahoma" w:cs="Tahoma"/>
          <w:lang w:eastAsia="es-BO"/>
        </w:rPr>
        <w:t>Los tubos procederán de fábrica por inyección de molde, no aceptándose el uso de piezas especiales obtenidas mediante cortes o cortadas en seco</w:t>
      </w:r>
    </w:p>
    <w:p w:rsidR="00D17734" w:rsidRDefault="00D17734" w:rsidP="00756B31">
      <w:pPr>
        <w:widowControl w:val="0"/>
        <w:numPr>
          <w:ilvl w:val="0"/>
          <w:numId w:val="96"/>
        </w:numPr>
        <w:autoSpaceDE w:val="0"/>
        <w:autoSpaceDN w:val="0"/>
        <w:jc w:val="both"/>
        <w:rPr>
          <w:rFonts w:ascii="Tahoma" w:hAnsi="Tahoma" w:cs="Tahoma"/>
          <w:lang w:eastAsia="es-BO"/>
        </w:rPr>
      </w:pPr>
      <w:r>
        <w:rPr>
          <w:rFonts w:ascii="Tahoma" w:hAnsi="Tahoma" w:cs="Tahoma"/>
          <w:lang w:eastAsia="es-BO"/>
        </w:rPr>
        <w:t>Las juntas serán del Tipo campana – espiga</w:t>
      </w:r>
    </w:p>
    <w:p w:rsidR="00D17734" w:rsidRDefault="00D17734" w:rsidP="00D17734">
      <w:pPr>
        <w:jc w:val="both"/>
        <w:rPr>
          <w:rFonts w:ascii="Tahoma" w:hAnsi="Tahoma" w:cs="Tahoma"/>
          <w:lang w:eastAsia="es-BO"/>
        </w:rPr>
      </w:pPr>
      <w:r>
        <w:rPr>
          <w:rFonts w:ascii="Tahoma" w:hAnsi="Tahoma" w:cs="Tahoma"/>
          <w:lang w:eastAsia="es-BO"/>
        </w:rPr>
        <w:t>Las tuberías de PVC deberán cumplir con las siguientes normas:</w:t>
      </w:r>
    </w:p>
    <w:p w:rsidR="00D17734" w:rsidRDefault="00D17734" w:rsidP="00D17734">
      <w:pPr>
        <w:jc w:val="both"/>
        <w:rPr>
          <w:rFonts w:ascii="Tahoma" w:hAnsi="Tahoma" w:cs="Tahoma"/>
          <w:lang w:eastAsia="es-BO"/>
        </w:rPr>
      </w:pPr>
      <w:r>
        <w:rPr>
          <w:rFonts w:ascii="Tahoma" w:hAnsi="Tahoma" w:cs="Tahoma"/>
          <w:lang w:eastAsia="es-BO"/>
        </w:rPr>
        <w:t>-  Normas Bolivianas:         NB 213-77</w:t>
      </w:r>
    </w:p>
    <w:p w:rsidR="00D17734" w:rsidRDefault="00D17734" w:rsidP="00D17734">
      <w:pPr>
        <w:jc w:val="both"/>
        <w:rPr>
          <w:rFonts w:ascii="Tahoma" w:hAnsi="Tahoma" w:cs="Tahoma"/>
          <w:lang w:eastAsia="es-BO"/>
        </w:rPr>
      </w:pPr>
      <w:r>
        <w:rPr>
          <w:rFonts w:ascii="Tahoma" w:hAnsi="Tahoma" w:cs="Tahoma"/>
          <w:lang w:eastAsia="es-BO"/>
        </w:rPr>
        <w:t>- Normas ASTM:               D-1785 y D-2241</w:t>
      </w:r>
    </w:p>
    <w:p w:rsidR="00D17734" w:rsidRDefault="00D17734" w:rsidP="00D17734">
      <w:pPr>
        <w:jc w:val="both"/>
        <w:rPr>
          <w:rFonts w:ascii="Tahoma" w:hAnsi="Tahoma" w:cs="Tahoma"/>
          <w:lang w:eastAsia="es-BO"/>
        </w:rPr>
      </w:pPr>
      <w:r>
        <w:rPr>
          <w:rFonts w:ascii="Tahoma" w:hAnsi="Tahoma" w:cs="Tahoma"/>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p w:rsidR="00D17734" w:rsidRDefault="00D17734" w:rsidP="00D17734">
      <w:pPr>
        <w:jc w:val="both"/>
        <w:rPr>
          <w:rFonts w:ascii="Tahoma" w:hAnsi="Tahoma" w:cs="Tahoma"/>
        </w:rPr>
      </w:pPr>
      <w:r>
        <w:rPr>
          <w:rFonts w:ascii="Tahoma" w:hAnsi="Tahoma" w:cs="Tahoma"/>
        </w:rPr>
        <w:t xml:space="preserve">Se utilizará la Tubería de PVC desagüe de 3”. El cortado y ensamblado deberá realizarse con las herramientas adecuadas, de manera que se impidan las filtraciones. Los soportes y elementos de fijación de las bajantes deberán ser abrazaderas de espesor por 1/2 pulgada de ancho, para tubo de 3”. </w:t>
      </w:r>
    </w:p>
    <w:p w:rsidR="00D17734" w:rsidRDefault="00D17734" w:rsidP="00D17734">
      <w:pPr>
        <w:spacing w:line="360" w:lineRule="auto"/>
        <w:jc w:val="both"/>
        <w:rPr>
          <w:rFonts w:ascii="Tahoma" w:hAnsi="Tahoma" w:cs="Tahoma"/>
          <w:b/>
          <w:bCs/>
        </w:rPr>
      </w:pPr>
      <w:r>
        <w:rPr>
          <w:rFonts w:ascii="Tahoma" w:hAnsi="Tahoma" w:cs="Tahoma"/>
          <w:b/>
          <w:bCs/>
        </w:rPr>
        <w:t>Tornillo mas Ramplug de 2’’x6 mm</w:t>
      </w:r>
    </w:p>
    <w:p w:rsidR="00D17734" w:rsidRDefault="00D17734" w:rsidP="00D17734">
      <w:pPr>
        <w:jc w:val="both"/>
        <w:rPr>
          <w:rFonts w:ascii="Tahoma" w:hAnsi="Tahoma" w:cs="Tahoma"/>
          <w:bCs/>
          <w:lang w:val="es-ES_tradnl"/>
        </w:rPr>
      </w:pPr>
      <w:r>
        <w:rPr>
          <w:rFonts w:ascii="Tahoma" w:hAnsi="Tahoma" w:cs="Tahoma"/>
          <w:bCs/>
          <w:lang w:val="es-ES_tradnl"/>
        </w:rPr>
        <w:t xml:space="preserve">Debe ser fabricado en acero inoxidable, sus acabados pueden ser en bicromatado, cincado e inoxidable. las terminaciones deben ser la siguiente: Cabeza avellanada, punta S alfiler. </w:t>
      </w:r>
    </w:p>
    <w:p w:rsidR="00D17734" w:rsidRDefault="00D17734" w:rsidP="00D17734">
      <w:pPr>
        <w:spacing w:line="360" w:lineRule="auto"/>
        <w:jc w:val="both"/>
        <w:rPr>
          <w:rFonts w:ascii="Tahoma" w:hAnsi="Tahoma" w:cs="Tahoma"/>
          <w:b/>
          <w:lang w:val="es-ES_tradnl"/>
        </w:rPr>
      </w:pPr>
      <w:r>
        <w:rPr>
          <w:rFonts w:ascii="Tahoma" w:hAnsi="Tahoma" w:cs="Tahoma"/>
          <w:b/>
          <w:lang w:val="es-ES_tradnl"/>
        </w:rPr>
        <w:t>Pegamento para PVC</w:t>
      </w:r>
    </w:p>
    <w:p w:rsidR="00D17734" w:rsidRDefault="00D17734" w:rsidP="00D17734">
      <w:pPr>
        <w:jc w:val="both"/>
        <w:rPr>
          <w:rFonts w:ascii="Tahoma" w:hAnsi="Tahoma" w:cs="Tahoma"/>
        </w:rPr>
      </w:pPr>
      <w:r>
        <w:rPr>
          <w:rFonts w:ascii="Tahoma" w:hAnsi="Tahoma" w:cs="Tahoma"/>
        </w:rPr>
        <w:t>El tipo de pegamento será el recomendado por el fabricante para tuberías de PVC. El Contratista deberá garantizar que el material de referencia sea de buena calidad y de marca reconocida.</w:t>
      </w:r>
    </w:p>
    <w:p w:rsidR="00D17734" w:rsidRDefault="00D17734" w:rsidP="00D17734">
      <w:pPr>
        <w:jc w:val="both"/>
        <w:rPr>
          <w:rFonts w:ascii="Tahoma" w:hAnsi="Tahoma" w:cs="Tahoma"/>
        </w:rPr>
      </w:pPr>
      <w:r>
        <w:rPr>
          <w:rFonts w:ascii="Tahoma" w:hAnsi="Tahoma" w:cs="Tahoma"/>
        </w:rPr>
        <w:t>El pegamento debe ser:</w:t>
      </w:r>
    </w:p>
    <w:p w:rsidR="00D17734" w:rsidRDefault="00D17734" w:rsidP="00756B31">
      <w:pPr>
        <w:widowControl w:val="0"/>
        <w:numPr>
          <w:ilvl w:val="0"/>
          <w:numId w:val="97"/>
        </w:numPr>
        <w:autoSpaceDE w:val="0"/>
        <w:autoSpaceDN w:val="0"/>
        <w:jc w:val="both"/>
        <w:rPr>
          <w:rFonts w:ascii="Tahoma" w:hAnsi="Tahoma" w:cs="Tahoma"/>
        </w:rPr>
      </w:pPr>
      <w:r>
        <w:rPr>
          <w:rFonts w:ascii="Tahoma" w:hAnsi="Tahoma" w:cs="Tahoma"/>
        </w:rPr>
        <w:t>Espesor medio, de fraguado rápido para uso múltiple, resistente a las aguas servidas, que permita sierre perfecto, evitando fugas en condiciones de poca presión.</w:t>
      </w:r>
    </w:p>
    <w:p w:rsidR="00D17734" w:rsidRDefault="00D17734" w:rsidP="00756B31">
      <w:pPr>
        <w:widowControl w:val="0"/>
        <w:numPr>
          <w:ilvl w:val="0"/>
          <w:numId w:val="97"/>
        </w:numPr>
        <w:autoSpaceDE w:val="0"/>
        <w:autoSpaceDN w:val="0"/>
        <w:jc w:val="both"/>
        <w:rPr>
          <w:rFonts w:ascii="Tahoma" w:hAnsi="Tahoma" w:cs="Tahoma"/>
        </w:rPr>
      </w:pPr>
      <w:r>
        <w:rPr>
          <w:rFonts w:ascii="Tahoma" w:hAnsi="Tahoma" w:cs="Tahoma"/>
        </w:rPr>
        <w:t>Atoxico para su uso en conexiones sanitarias y agua, que evite el desgaste del PVC durante su vida.</w:t>
      </w:r>
    </w:p>
    <w:p w:rsidR="00D17734" w:rsidRDefault="00D17734" w:rsidP="00756B31">
      <w:pPr>
        <w:widowControl w:val="0"/>
        <w:numPr>
          <w:ilvl w:val="0"/>
          <w:numId w:val="97"/>
        </w:numPr>
        <w:autoSpaceDE w:val="0"/>
        <w:autoSpaceDN w:val="0"/>
        <w:jc w:val="both"/>
        <w:rPr>
          <w:rFonts w:ascii="Tahoma" w:hAnsi="Tahoma" w:cs="Tahoma"/>
        </w:rPr>
      </w:pPr>
      <w:r>
        <w:rPr>
          <w:rFonts w:ascii="Tahoma" w:hAnsi="Tahoma" w:cs="Tahoma"/>
        </w:rPr>
        <w:t>Antiadherente    para   una   buena   manipulación durante su uso lo que impide el agarrotamiento.</w:t>
      </w:r>
    </w:p>
    <w:p w:rsidR="00D17734" w:rsidRDefault="00D17734" w:rsidP="00D17734">
      <w:pPr>
        <w:jc w:val="both"/>
        <w:rPr>
          <w:rFonts w:ascii="Tahoma" w:hAnsi="Tahoma" w:cs="Tahoma"/>
        </w:rPr>
      </w:pPr>
      <w:r>
        <w:rPr>
          <w:rFonts w:ascii="Tahoma" w:hAnsi="Tahoma" w:cs="Tahoma"/>
        </w:rPr>
        <w:t xml:space="preserve">Temperatura de almacenamiento +5 a +35ºC </w:t>
      </w:r>
    </w:p>
    <w:p w:rsidR="00D17734" w:rsidRDefault="00D17734" w:rsidP="00D17734">
      <w:pPr>
        <w:jc w:val="both"/>
        <w:rPr>
          <w:rFonts w:ascii="Tahoma" w:hAnsi="Tahoma" w:cs="Tahoma"/>
        </w:rPr>
      </w:pPr>
      <w:r>
        <w:rPr>
          <w:rFonts w:ascii="Tahoma" w:hAnsi="Tahoma" w:cs="Tahoma"/>
        </w:rPr>
        <w:t>Almacenamiento 12 meses +5 a +35ºC en lugar seco.</w:t>
      </w:r>
    </w:p>
    <w:p w:rsidR="00D17734" w:rsidRDefault="00D17734" w:rsidP="00D17734">
      <w:pPr>
        <w:spacing w:line="360" w:lineRule="auto"/>
        <w:jc w:val="both"/>
        <w:rPr>
          <w:rFonts w:ascii="Tahoma" w:hAnsi="Tahoma" w:cs="Tahoma"/>
          <w:b/>
          <w:bCs/>
        </w:rPr>
      </w:pPr>
      <w:r>
        <w:rPr>
          <w:rFonts w:ascii="Tahoma" w:hAnsi="Tahoma" w:cs="Tahoma"/>
          <w:b/>
          <w:bCs/>
        </w:rPr>
        <w:t>Codo PVC desague 3’’</w:t>
      </w:r>
    </w:p>
    <w:p w:rsidR="00D17734" w:rsidRDefault="00D17734" w:rsidP="00D17734">
      <w:pPr>
        <w:adjustRightInd w:val="0"/>
        <w:jc w:val="both"/>
        <w:rPr>
          <w:rFonts w:ascii="Tahoma" w:hAnsi="Tahoma" w:cs="Tahoma"/>
          <w:color w:val="000000"/>
        </w:rPr>
      </w:pPr>
      <w:r>
        <w:rPr>
          <w:rFonts w:ascii="Tahoma" w:hAnsi="Tahoma" w:cs="Tahoma"/>
          <w:color w:val="000000"/>
        </w:rPr>
        <w:t>Este material es empleado para el cambio de dirección en las tuberías de desagüe, el codo de PVC deberá tener las siguientes características:</w:t>
      </w:r>
    </w:p>
    <w:p w:rsidR="00D17734" w:rsidRDefault="00D17734" w:rsidP="00756B31">
      <w:pPr>
        <w:widowControl w:val="0"/>
        <w:numPr>
          <w:ilvl w:val="0"/>
          <w:numId w:val="98"/>
        </w:numPr>
        <w:autoSpaceDE w:val="0"/>
        <w:autoSpaceDN w:val="0"/>
        <w:adjustRightInd w:val="0"/>
        <w:jc w:val="both"/>
        <w:rPr>
          <w:rFonts w:ascii="Tahoma" w:hAnsi="Tahoma" w:cs="Tahoma"/>
          <w:color w:val="000000"/>
        </w:rPr>
      </w:pPr>
      <w:r>
        <w:rPr>
          <w:rFonts w:ascii="Tahoma" w:hAnsi="Tahoma" w:cs="Tahoma"/>
          <w:color w:val="000000"/>
        </w:rPr>
        <w:t>Superficie externa e interna lisas y estar libres de grietas, fisuras, ondulaciones y otros defectos que alteren su calidad</w:t>
      </w:r>
    </w:p>
    <w:p w:rsidR="00D17734" w:rsidRDefault="00D17734" w:rsidP="00756B31">
      <w:pPr>
        <w:widowControl w:val="0"/>
        <w:numPr>
          <w:ilvl w:val="0"/>
          <w:numId w:val="98"/>
        </w:numPr>
        <w:autoSpaceDE w:val="0"/>
        <w:autoSpaceDN w:val="0"/>
        <w:adjustRightInd w:val="0"/>
        <w:jc w:val="both"/>
        <w:rPr>
          <w:rFonts w:ascii="Tahoma" w:hAnsi="Tahoma" w:cs="Tahoma"/>
          <w:color w:val="000000"/>
        </w:rPr>
      </w:pPr>
      <w:r>
        <w:rPr>
          <w:rFonts w:ascii="Tahoma" w:hAnsi="Tahoma" w:cs="Tahoma"/>
          <w:color w:val="000000"/>
        </w:rPr>
        <w:t>Los accesorios deberán ser de color uniforme</w:t>
      </w:r>
    </w:p>
    <w:p w:rsidR="00D17734" w:rsidRDefault="00D17734" w:rsidP="00756B31">
      <w:pPr>
        <w:widowControl w:val="0"/>
        <w:numPr>
          <w:ilvl w:val="0"/>
          <w:numId w:val="98"/>
        </w:numPr>
        <w:autoSpaceDE w:val="0"/>
        <w:autoSpaceDN w:val="0"/>
        <w:adjustRightInd w:val="0"/>
        <w:jc w:val="both"/>
        <w:rPr>
          <w:rFonts w:ascii="Tahoma" w:hAnsi="Tahoma" w:cs="Tahoma"/>
          <w:color w:val="000000"/>
        </w:rPr>
      </w:pPr>
      <w:r>
        <w:rPr>
          <w:rFonts w:ascii="Tahoma" w:hAnsi="Tahoma" w:cs="Tahoma"/>
          <w:color w:val="000000"/>
        </w:rPr>
        <w:t>Los accesorios procederán de fábrica por inyección de molde, no aceptándose el uso de piezas especiales obtenidas mediante cortes o cortadas en seco</w:t>
      </w:r>
    </w:p>
    <w:p w:rsidR="00D17734" w:rsidRDefault="00D17734" w:rsidP="00D17734">
      <w:pPr>
        <w:adjustRightInd w:val="0"/>
        <w:jc w:val="both"/>
        <w:rPr>
          <w:rFonts w:ascii="Tahoma" w:hAnsi="Tahoma" w:cs="Tahoma"/>
          <w:color w:val="000000"/>
        </w:rPr>
      </w:pPr>
      <w:r>
        <w:rPr>
          <w:rFonts w:ascii="Tahoma"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D17734" w:rsidRDefault="00D17734" w:rsidP="00D17734">
      <w:pPr>
        <w:adjustRightInd w:val="0"/>
        <w:jc w:val="both"/>
        <w:rPr>
          <w:rFonts w:ascii="Tahoma" w:hAnsi="Tahoma" w:cs="Tahoma"/>
          <w:color w:val="000000"/>
        </w:rPr>
      </w:pPr>
      <w:r>
        <w:rPr>
          <w:rFonts w:ascii="Tahoma" w:hAnsi="Tahoma" w:cs="Tahoma"/>
          <w:color w:val="000000"/>
        </w:rPr>
        <w:t xml:space="preserve">Deben ofrecer resistencia a la abrasión, a la corrosión, baja probabilidad se incrustaciones, menor coeficiente de fricción durabilidad, flexibilidad, estanqueidad, incombustibilidad. </w:t>
      </w:r>
    </w:p>
    <w:p w:rsidR="00D17734" w:rsidRDefault="00D17734" w:rsidP="00D17734">
      <w:pPr>
        <w:adjustRightInd w:val="0"/>
        <w:jc w:val="both"/>
        <w:rPr>
          <w:rFonts w:ascii="Tahoma" w:hAnsi="Tahoma" w:cs="Tahoma"/>
          <w:color w:val="000000"/>
        </w:rPr>
      </w:pPr>
      <w:r>
        <w:rPr>
          <w:rFonts w:ascii="Tahoma" w:hAnsi="Tahoma" w:cs="Tahoma"/>
          <w:color w:val="000000"/>
        </w:rPr>
        <w:t>El contratista deberá garantizar que el material de referencia sea de buena calidad y de marca reconocida.</w:t>
      </w:r>
    </w:p>
    <w:p w:rsidR="00D17734" w:rsidRDefault="00D17734" w:rsidP="00D17734">
      <w:pPr>
        <w:spacing w:line="360" w:lineRule="auto"/>
        <w:jc w:val="both"/>
        <w:rPr>
          <w:rFonts w:ascii="Tahoma" w:hAnsi="Tahoma" w:cs="Tahoma"/>
          <w:b/>
          <w:bCs/>
          <w:color w:val="000000"/>
        </w:rPr>
      </w:pPr>
      <w:r>
        <w:rPr>
          <w:rFonts w:ascii="Tahoma" w:hAnsi="Tahoma" w:cs="Tahoma"/>
          <w:b/>
          <w:bCs/>
          <w:color w:val="000000"/>
        </w:rPr>
        <w:t>Abrazadera de 3’’</w:t>
      </w:r>
    </w:p>
    <w:p w:rsidR="00D17734" w:rsidRDefault="00D17734" w:rsidP="00D17734">
      <w:pPr>
        <w:adjustRightInd w:val="0"/>
        <w:jc w:val="both"/>
        <w:rPr>
          <w:rFonts w:ascii="Tahoma" w:hAnsi="Tahoma" w:cs="Tahoma"/>
          <w:color w:val="000000"/>
        </w:rPr>
      </w:pPr>
      <w:r>
        <w:rPr>
          <w:rFonts w:ascii="Tahoma" w:hAnsi="Tahoma" w:cs="Tahoma"/>
          <w:color w:val="000000"/>
        </w:rPr>
        <w:t>Este material ser utilizado para sujeción y colocación de las bajantes de tubería de PVC de 3” para el drenaje de aguas pluviales-</w:t>
      </w:r>
    </w:p>
    <w:p w:rsidR="00D17734" w:rsidRDefault="00D17734" w:rsidP="00D17734">
      <w:pPr>
        <w:adjustRightInd w:val="0"/>
        <w:jc w:val="both"/>
        <w:rPr>
          <w:rFonts w:ascii="Tahoma" w:hAnsi="Tahoma" w:cs="Tahoma"/>
          <w:color w:val="000000"/>
        </w:rPr>
      </w:pPr>
      <w:r>
        <w:rPr>
          <w:rFonts w:ascii="Tahoma" w:hAnsi="Tahoma" w:cs="Tahoma"/>
          <w:color w:val="000000"/>
        </w:rPr>
        <w:t>Características que de cumplir</w:t>
      </w:r>
    </w:p>
    <w:p w:rsidR="00D17734" w:rsidRDefault="00D17734" w:rsidP="00756B31">
      <w:pPr>
        <w:numPr>
          <w:ilvl w:val="0"/>
          <w:numId w:val="95"/>
        </w:numPr>
        <w:autoSpaceDE w:val="0"/>
        <w:autoSpaceDN w:val="0"/>
        <w:adjustRightInd w:val="0"/>
        <w:contextualSpacing/>
        <w:jc w:val="both"/>
        <w:rPr>
          <w:rFonts w:ascii="Tahoma" w:hAnsi="Tahoma" w:cs="Tahoma"/>
          <w:color w:val="000000"/>
        </w:rPr>
      </w:pPr>
      <w:r>
        <w:rPr>
          <w:rFonts w:ascii="Tahoma" w:hAnsi="Tahoma" w:cs="Tahoma"/>
          <w:color w:val="000000"/>
        </w:rPr>
        <w:t>Deberá ser apta para tubos de PVC de 3”</w:t>
      </w:r>
    </w:p>
    <w:p w:rsidR="00D17734" w:rsidRDefault="00D17734" w:rsidP="00756B31">
      <w:pPr>
        <w:numPr>
          <w:ilvl w:val="0"/>
          <w:numId w:val="95"/>
        </w:numPr>
        <w:autoSpaceDE w:val="0"/>
        <w:autoSpaceDN w:val="0"/>
        <w:adjustRightInd w:val="0"/>
        <w:contextualSpacing/>
        <w:jc w:val="both"/>
        <w:rPr>
          <w:rFonts w:ascii="Tahoma" w:hAnsi="Tahoma" w:cs="Tahoma"/>
          <w:color w:val="000000"/>
        </w:rPr>
      </w:pPr>
      <w:r>
        <w:rPr>
          <w:rFonts w:ascii="Tahoma" w:hAnsi="Tahoma" w:cs="Tahoma"/>
          <w:color w:val="000000"/>
        </w:rPr>
        <w:t xml:space="preserve">Grosor de material de 1 a 1,4 mm </w:t>
      </w:r>
    </w:p>
    <w:p w:rsidR="00D17734" w:rsidRDefault="00D17734" w:rsidP="00756B31">
      <w:pPr>
        <w:numPr>
          <w:ilvl w:val="0"/>
          <w:numId w:val="95"/>
        </w:numPr>
        <w:autoSpaceDE w:val="0"/>
        <w:autoSpaceDN w:val="0"/>
        <w:adjustRightInd w:val="0"/>
        <w:contextualSpacing/>
        <w:jc w:val="both"/>
        <w:rPr>
          <w:rFonts w:ascii="Tahoma" w:hAnsi="Tahoma" w:cs="Tahoma"/>
          <w:color w:val="000000"/>
        </w:rPr>
      </w:pPr>
      <w:r>
        <w:rPr>
          <w:rFonts w:ascii="Tahoma" w:hAnsi="Tahoma" w:cs="Tahoma"/>
          <w:color w:val="000000"/>
        </w:rPr>
        <w:t>Acabado cincado mayor a 5 micras</w:t>
      </w:r>
    </w:p>
    <w:p w:rsidR="00D17734" w:rsidRDefault="00D17734" w:rsidP="00756B31">
      <w:pPr>
        <w:numPr>
          <w:ilvl w:val="0"/>
          <w:numId w:val="95"/>
        </w:numPr>
        <w:autoSpaceDE w:val="0"/>
        <w:autoSpaceDN w:val="0"/>
        <w:adjustRightInd w:val="0"/>
        <w:contextualSpacing/>
        <w:jc w:val="both"/>
        <w:rPr>
          <w:rFonts w:ascii="Tahoma" w:hAnsi="Tahoma" w:cs="Tahoma"/>
          <w:color w:val="000000"/>
        </w:rPr>
      </w:pPr>
      <w:r>
        <w:rPr>
          <w:rFonts w:ascii="Tahoma" w:hAnsi="Tahoma" w:cs="Tahoma"/>
          <w:color w:val="000000"/>
        </w:rPr>
        <w:t>Deberá soportar una carga de 100 Kg</w:t>
      </w:r>
    </w:p>
    <w:p w:rsidR="00D17734" w:rsidRDefault="00D17734" w:rsidP="00756B31">
      <w:pPr>
        <w:numPr>
          <w:ilvl w:val="0"/>
          <w:numId w:val="95"/>
        </w:numPr>
        <w:autoSpaceDE w:val="0"/>
        <w:autoSpaceDN w:val="0"/>
        <w:adjustRightInd w:val="0"/>
        <w:contextualSpacing/>
        <w:jc w:val="both"/>
        <w:rPr>
          <w:rFonts w:ascii="Tahoma" w:hAnsi="Tahoma" w:cs="Tahoma"/>
          <w:color w:val="000000"/>
        </w:rPr>
      </w:pPr>
      <w:r>
        <w:rPr>
          <w:rFonts w:ascii="Tahoma" w:hAnsi="Tahoma" w:cs="Tahoma"/>
          <w:color w:val="000000"/>
        </w:rPr>
        <w:t xml:space="preserve">Deberá contener huecos en sus extremos para la sujeción a la pared  </w:t>
      </w:r>
    </w:p>
    <w:p w:rsidR="00D17734" w:rsidRDefault="00D17734" w:rsidP="00D17734">
      <w:pPr>
        <w:tabs>
          <w:tab w:val="left" w:pos="8711"/>
        </w:tabs>
        <w:jc w:val="both"/>
        <w:rPr>
          <w:rFonts w:ascii="Tahoma" w:hAnsi="Tahoma" w:cs="Tahoma"/>
          <w:b/>
        </w:rPr>
      </w:pPr>
      <w:r>
        <w:rPr>
          <w:rFonts w:ascii="Tahoma" w:hAnsi="Tahoma" w:cs="Tahoma"/>
          <w:b/>
        </w:rPr>
        <w:t xml:space="preserve">FORMA DE EJECUCIÓN. – </w:t>
      </w:r>
    </w:p>
    <w:p w:rsidR="00D17734" w:rsidRDefault="00D17734" w:rsidP="00D17734">
      <w:pPr>
        <w:tabs>
          <w:tab w:val="left" w:pos="8711"/>
        </w:tabs>
        <w:jc w:val="both"/>
        <w:rPr>
          <w:rFonts w:ascii="Tahoma" w:hAnsi="Tahoma" w:cs="Tahoma"/>
        </w:rPr>
      </w:pPr>
      <w:r>
        <w:rPr>
          <w:rFonts w:ascii="Tahoma"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los mismos que estarán firmemente sujetos al muro se sujetarán las pletinas mediante ramplug y tornillos de </w:t>
      </w:r>
      <w:r w:rsidRPr="00E1521C">
        <w:rPr>
          <w:rFonts w:ascii="Tahoma" w:hAnsi="Tahoma" w:cs="Tahoma"/>
        </w:rPr>
        <w:t>2’’x6 mm</w:t>
      </w:r>
      <w:r>
        <w:rPr>
          <w:rFonts w:ascii="Tahoma" w:hAnsi="Tahoma" w:cs="Tahoma"/>
        </w:rPr>
        <w:t xml:space="preserve">. En muros de ladrillo hueco, previamente se picarán y se rellenarán con mortero de cemento los sectores donde se colocarán los ramplug con tornillos de </w:t>
      </w:r>
      <w:r w:rsidRPr="00E1521C">
        <w:rPr>
          <w:rFonts w:ascii="Tahoma" w:hAnsi="Tahoma" w:cs="Tahoma"/>
        </w:rPr>
        <w:t>2’’x6 mm</w:t>
      </w:r>
      <w:r>
        <w:rPr>
          <w:rFonts w:ascii="Tahoma" w:hAnsi="Tahoma" w:cs="Tahoma"/>
        </w:rPr>
        <w:t xml:space="preserve">. </w:t>
      </w:r>
    </w:p>
    <w:p w:rsidR="00D17734" w:rsidRDefault="00D17734" w:rsidP="00D17734">
      <w:pPr>
        <w:tabs>
          <w:tab w:val="left" w:pos="8711"/>
        </w:tabs>
        <w:jc w:val="both"/>
        <w:rPr>
          <w:rFonts w:ascii="Tahoma" w:hAnsi="Tahoma" w:cs="Tahoma"/>
          <w:b/>
        </w:rPr>
      </w:pPr>
      <w:r>
        <w:rPr>
          <w:rFonts w:ascii="Tahoma" w:hAnsi="Tahoma" w:cs="Tahoma"/>
          <w:b/>
        </w:rPr>
        <w:t xml:space="preserve">MEDICIÓN. – </w:t>
      </w:r>
    </w:p>
    <w:p w:rsidR="00D17734" w:rsidRDefault="00D17734" w:rsidP="00D17734">
      <w:pPr>
        <w:tabs>
          <w:tab w:val="left" w:pos="8711"/>
        </w:tabs>
        <w:jc w:val="both"/>
        <w:rPr>
          <w:rFonts w:ascii="Tahoma" w:hAnsi="Tahoma" w:cs="Tahoma"/>
        </w:rPr>
      </w:pPr>
      <w:r>
        <w:rPr>
          <w:rFonts w:ascii="Tahoma" w:hAnsi="Tahoma" w:cs="Tahoma"/>
        </w:rPr>
        <w:t xml:space="preserve">Las bajantes de PVC de 3” se medirán en </w:t>
      </w:r>
      <w:r>
        <w:rPr>
          <w:rFonts w:ascii="Tahoma" w:hAnsi="Tahoma" w:cs="Tahoma"/>
          <w:b/>
        </w:rPr>
        <w:t>Metros</w:t>
      </w:r>
      <w:r>
        <w:rPr>
          <w:rFonts w:ascii="Tahoma" w:hAnsi="Tahoma" w:cs="Tahoma"/>
        </w:rPr>
        <w:t xml:space="preserve">, tomando en cuenta únicamente las longitudes netas instaladas. </w:t>
      </w:r>
    </w:p>
    <w:p w:rsidR="00D17734" w:rsidRDefault="00D17734" w:rsidP="00D17734">
      <w:pPr>
        <w:tabs>
          <w:tab w:val="left" w:pos="8711"/>
        </w:tabs>
        <w:jc w:val="both"/>
        <w:rPr>
          <w:rFonts w:ascii="Tahoma" w:hAnsi="Tahoma" w:cs="Tahoma"/>
          <w:b/>
        </w:rPr>
      </w:pPr>
      <w:r>
        <w:rPr>
          <w:rFonts w:ascii="Tahoma" w:hAnsi="Tahoma" w:cs="Tahoma"/>
          <w:b/>
        </w:rPr>
        <w:t xml:space="preserve">FORMA DE PAGO. – </w:t>
      </w:r>
    </w:p>
    <w:p w:rsidR="00D17734" w:rsidRDefault="00D17734" w:rsidP="00D17734">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rsidR="00D17734" w:rsidRDefault="00D17734" w:rsidP="00D17734">
      <w:pPr>
        <w:tabs>
          <w:tab w:val="left" w:pos="8711"/>
        </w:tabs>
        <w:jc w:val="both"/>
        <w:rPr>
          <w:rFonts w:ascii="Tahoma" w:hAnsi="Tahoma" w:cs="Tahoma"/>
        </w:rPr>
      </w:pPr>
      <w:r>
        <w:rPr>
          <w:rFonts w:ascii="Tahoma" w:hAnsi="Tahoma" w:cs="Tahoma"/>
        </w:rPr>
        <w:t xml:space="preserve">Dicho precio será en compensación total por los materiales, mano de obra, herramientas, equipo señalado en el análisis de precios unitarios para la adecuada y correcta ejecución de los trabajos. </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bookmarkEnd w:id="297"/>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D17734" w:rsidTr="00D17734">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rPr>
                <w:rFonts w:ascii="Tahoma" w:hAnsi="Tahoma" w:cs="Tahoma"/>
                <w:b/>
                <w:iCs/>
              </w:rPr>
            </w:pPr>
            <w:bookmarkStart w:id="298" w:name="_Hlk164141727"/>
            <w:r>
              <w:rPr>
                <w:rFonts w:ascii="Tahoma" w:hAnsi="Tahoma" w:cs="Tahoma"/>
                <w:b/>
                <w:iCs/>
              </w:rPr>
              <w:t>ÍTEM  24</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jc w:val="center"/>
              <w:rPr>
                <w:rFonts w:ascii="Tahoma" w:hAnsi="Tahoma" w:cs="Tahoma"/>
                <w:b/>
                <w:iCs/>
              </w:rPr>
            </w:pPr>
            <w:r>
              <w:rPr>
                <w:rFonts w:ascii="Tahoma" w:hAnsi="Tahoma" w:cs="Tahoma"/>
                <w:b/>
                <w:iCs/>
              </w:rPr>
              <w:t>VN - OF - BAJ - 3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jc w:val="center"/>
              <w:rPr>
                <w:rFonts w:ascii="Tahoma" w:hAnsi="Tahoma" w:cs="Tahoma"/>
                <w:b/>
                <w:bCs/>
                <w:iCs/>
              </w:rPr>
            </w:pPr>
            <w:r>
              <w:rPr>
                <w:rFonts w:ascii="Tahoma" w:hAnsi="Tahoma" w:cs="Tahoma"/>
                <w:b/>
                <w:bCs/>
                <w:iCs/>
              </w:rPr>
              <w:t>BAJANTE CADENA DE LLUVIA</w:t>
            </w:r>
          </w:p>
        </w:tc>
      </w:tr>
      <w:tr w:rsidR="00D17734" w:rsidTr="00D17734">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rPr>
                <w:rFonts w:ascii="Tahoma" w:hAnsi="Tahoma" w:cs="Tahoma"/>
                <w:b/>
                <w:iCs/>
              </w:rPr>
            </w:pPr>
            <w:r>
              <w:rPr>
                <w:rFonts w:ascii="Tahoma" w:hAnsi="Tahoma" w:cs="Tahoma"/>
                <w:b/>
                <w:iC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jc w:val="center"/>
              <w:rPr>
                <w:rFonts w:ascii="Tahoma" w:hAnsi="Tahoma" w:cs="Tahoma"/>
                <w:b/>
                <w:iCs/>
              </w:rPr>
            </w:pPr>
            <w:r>
              <w:rPr>
                <w:rFonts w:ascii="Tahoma" w:hAnsi="Tahoma" w:cs="Tahoma"/>
                <w:b/>
                <w:iC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rPr>
                <w:rFonts w:ascii="Tahoma" w:hAnsi="Tahoma" w:cs="Tahoma"/>
                <w:b/>
                <w:bCs/>
                <w:iCs/>
              </w:rPr>
            </w:pPr>
          </w:p>
        </w:tc>
      </w:tr>
    </w:tbl>
    <w:p w:rsidR="00D17734" w:rsidRDefault="00D17734" w:rsidP="00D17734">
      <w:pPr>
        <w:rPr>
          <w:rFonts w:ascii="Tahoma" w:hAnsi="Tahoma" w:cs="Tahoma"/>
          <w:b/>
          <w:iCs/>
        </w:rPr>
      </w:pPr>
      <w:r>
        <w:rPr>
          <w:rFonts w:ascii="Tahoma" w:hAnsi="Tahoma" w:cs="Tahoma"/>
          <w:b/>
          <w:iCs/>
        </w:rPr>
        <w:t xml:space="preserve">DESCRIPCIÓN. – </w:t>
      </w:r>
    </w:p>
    <w:p w:rsidR="00D17734" w:rsidRDefault="00D17734" w:rsidP="00D17734">
      <w:pPr>
        <w:rPr>
          <w:rFonts w:ascii="Tahoma" w:hAnsi="Tahoma" w:cs="Tahoma"/>
          <w:b/>
          <w:iCs/>
        </w:rPr>
      </w:pPr>
      <w:r>
        <w:rPr>
          <w:rFonts w:ascii="Tahoma" w:hAnsi="Tahoma" w:cs="Tahoma"/>
          <w:iCs/>
        </w:rPr>
        <w:t xml:space="preserve">Este ítem se refiere a la provisión y colocación de bajantes cadena de lluvia para el drenaje de  las aguas pluviales, conforme a las dimensiones de los planos arquitectónicos proyectados en cortes y elevaciones, previa aprobación del Supervisor de Obra. </w:t>
      </w:r>
    </w:p>
    <w:p w:rsidR="00D17734" w:rsidRDefault="00D17734" w:rsidP="00D17734">
      <w:pPr>
        <w:rPr>
          <w:rFonts w:ascii="Tahoma" w:hAnsi="Tahoma" w:cs="Tahoma"/>
          <w:b/>
          <w:iCs/>
        </w:rPr>
      </w:pPr>
      <w:r>
        <w:rPr>
          <w:rFonts w:ascii="Tahoma" w:hAnsi="Tahoma" w:cs="Tahoma"/>
          <w:b/>
          <w:iCs/>
        </w:rPr>
        <w:t xml:space="preserve">MATERIALES, HERRAMIENTAS Y EQUIPO. – </w:t>
      </w:r>
    </w:p>
    <w:p w:rsidR="00D17734" w:rsidRDefault="00D17734" w:rsidP="00D17734">
      <w:pPr>
        <w:rPr>
          <w:rFonts w:ascii="Tahoma" w:hAnsi="Tahoma" w:cs="Tahoma"/>
          <w:iCs/>
        </w:rPr>
      </w:pPr>
      <w:r>
        <w:rPr>
          <w:rFonts w:ascii="Tahoma" w:hAnsi="Tahoma" w:cs="Tahoma"/>
          <w:iCs/>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78"/>
        <w:gridCol w:w="1582"/>
      </w:tblGrid>
      <w:tr w:rsidR="00D17734" w:rsidTr="00D17734">
        <w:trPr>
          <w:trHeight w:val="280"/>
          <w:jc w:val="center"/>
        </w:trPr>
        <w:tc>
          <w:tcPr>
            <w:tcW w:w="4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iCs/>
              </w:rPr>
            </w:pPr>
            <w:r>
              <w:rPr>
                <w:rFonts w:ascii="Tahoma" w:hAnsi="Tahoma" w:cs="Tahoma"/>
                <w:b/>
                <w:bCs/>
                <w:iCs/>
              </w:rPr>
              <w:t>MATERIAL</w:t>
            </w:r>
          </w:p>
        </w:tc>
        <w:tc>
          <w:tcPr>
            <w:tcW w:w="15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iCs/>
              </w:rPr>
            </w:pPr>
            <w:r>
              <w:rPr>
                <w:rFonts w:ascii="Tahoma" w:hAnsi="Tahoma" w:cs="Tahoma"/>
                <w:b/>
                <w:bCs/>
                <w:iCs/>
              </w:rPr>
              <w:t>UNIDAD</w:t>
            </w:r>
          </w:p>
        </w:tc>
      </w:tr>
      <w:tr w:rsidR="00D17734" w:rsidTr="00D17734">
        <w:trPr>
          <w:trHeight w:val="280"/>
          <w:jc w:val="center"/>
        </w:trPr>
        <w:tc>
          <w:tcPr>
            <w:tcW w:w="45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D17734" w:rsidRDefault="00D17734" w:rsidP="00D17734">
            <w:pPr>
              <w:rPr>
                <w:rFonts w:ascii="Tahoma" w:hAnsi="Tahoma" w:cs="Tahoma"/>
              </w:rPr>
            </w:pPr>
            <w:r>
              <w:rPr>
                <w:rFonts w:ascii="Tahoma" w:hAnsi="Tahoma" w:cs="Tahoma"/>
              </w:rPr>
              <w:t>CADENA DE LLUVIA C/ACCESORIOS</w:t>
            </w:r>
          </w:p>
        </w:tc>
        <w:tc>
          <w:tcPr>
            <w:tcW w:w="1582" w:type="dxa"/>
            <w:tcBorders>
              <w:top w:val="single" w:sz="4" w:space="0" w:color="000000"/>
              <w:left w:val="nil"/>
              <w:bottom w:val="single" w:sz="4" w:space="0" w:color="000000"/>
              <w:right w:val="single" w:sz="4" w:space="0" w:color="000000"/>
            </w:tcBorders>
            <w:tcMar>
              <w:top w:w="15" w:type="dxa"/>
              <w:left w:w="15" w:type="dxa"/>
              <w:bottom w:w="15" w:type="dxa"/>
              <w:right w:w="15" w:type="dxa"/>
            </w:tcMar>
            <w:vAlign w:val="bottom"/>
            <w:hideMark/>
          </w:tcPr>
          <w:p w:rsidR="00D17734" w:rsidRDefault="00D17734" w:rsidP="00D17734">
            <w:pPr>
              <w:jc w:val="center"/>
              <w:rPr>
                <w:rFonts w:ascii="Tahoma" w:hAnsi="Tahoma" w:cs="Tahoma"/>
              </w:rPr>
            </w:pPr>
            <w:r>
              <w:rPr>
                <w:rFonts w:ascii="Tahoma" w:hAnsi="Tahoma" w:cs="Tahoma"/>
              </w:rPr>
              <w:t>M</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rPr>
          <w:rFonts w:ascii="Tahoma" w:hAnsi="Tahoma" w:cs="Tahoma"/>
          <w:b/>
          <w:iCs/>
        </w:rPr>
      </w:pPr>
      <w:r>
        <w:rPr>
          <w:rFonts w:ascii="Tahoma" w:hAnsi="Tahoma" w:cs="Tahoma"/>
          <w:b/>
          <w:iCs/>
        </w:rPr>
        <w:t>Cadena de Lluvia C/Accesorios</w:t>
      </w:r>
    </w:p>
    <w:p w:rsidR="00D17734" w:rsidRDefault="00D17734" w:rsidP="00D17734">
      <w:pPr>
        <w:tabs>
          <w:tab w:val="left" w:pos="0"/>
        </w:tabs>
        <w:adjustRightInd w:val="0"/>
        <w:rPr>
          <w:rFonts w:ascii="Tahoma" w:hAnsi="Tahoma" w:cs="Tahoma"/>
          <w:bCs/>
          <w:iCs/>
        </w:rPr>
      </w:pPr>
      <w:r>
        <w:rPr>
          <w:rFonts w:ascii="Tahoma" w:hAnsi="Tahoma" w:cs="Tahoma"/>
          <w:bCs/>
          <w:iCs/>
        </w:rPr>
        <w:t xml:space="preserve">Cadena de acero inoxidable de 1” en sección transversal, debe tener las siguientes características: </w:t>
      </w:r>
    </w:p>
    <w:p w:rsidR="00D17734" w:rsidRDefault="00D17734" w:rsidP="00756B31">
      <w:pPr>
        <w:numPr>
          <w:ilvl w:val="0"/>
          <w:numId w:val="92"/>
        </w:numPr>
        <w:tabs>
          <w:tab w:val="left" w:pos="0"/>
        </w:tabs>
        <w:autoSpaceDN w:val="0"/>
        <w:adjustRightInd w:val="0"/>
        <w:spacing w:line="252" w:lineRule="auto"/>
        <w:jc w:val="both"/>
        <w:rPr>
          <w:rFonts w:ascii="Tahoma" w:hAnsi="Tahoma" w:cs="Tahoma"/>
          <w:bCs/>
          <w:iCs/>
        </w:rPr>
      </w:pPr>
      <w:r>
        <w:rPr>
          <w:rFonts w:ascii="Tahoma" w:hAnsi="Tahoma" w:cs="Tahoma"/>
          <w:bCs/>
          <w:iCs/>
        </w:rPr>
        <w:t>Deberá estar libre de suciedad, barro, oxido, también deberá estar libre de grietas, fisuras, malformaciones y otros defectos que alteren su calidad.</w:t>
      </w:r>
    </w:p>
    <w:p w:rsidR="00D17734" w:rsidRDefault="00D17734" w:rsidP="00756B31">
      <w:pPr>
        <w:numPr>
          <w:ilvl w:val="0"/>
          <w:numId w:val="92"/>
        </w:numPr>
        <w:tabs>
          <w:tab w:val="left" w:pos="0"/>
        </w:tabs>
        <w:autoSpaceDN w:val="0"/>
        <w:adjustRightInd w:val="0"/>
        <w:spacing w:line="252" w:lineRule="auto"/>
        <w:jc w:val="both"/>
        <w:rPr>
          <w:rFonts w:ascii="Tahoma" w:hAnsi="Tahoma" w:cs="Tahoma"/>
          <w:bCs/>
          <w:iCs/>
        </w:rPr>
      </w:pPr>
      <w:r>
        <w:rPr>
          <w:rFonts w:ascii="Tahoma" w:hAnsi="Tahoma" w:cs="Tahoma"/>
          <w:bCs/>
          <w:iCs/>
        </w:rPr>
        <w:t>Los eslabones deberán ser cortos y uniformes unos de otros.</w:t>
      </w:r>
    </w:p>
    <w:p w:rsidR="00D17734" w:rsidRDefault="00D17734" w:rsidP="00756B31">
      <w:pPr>
        <w:numPr>
          <w:ilvl w:val="0"/>
          <w:numId w:val="92"/>
        </w:numPr>
        <w:tabs>
          <w:tab w:val="left" w:pos="0"/>
        </w:tabs>
        <w:autoSpaceDN w:val="0"/>
        <w:adjustRightInd w:val="0"/>
        <w:spacing w:after="160" w:line="252" w:lineRule="auto"/>
        <w:contextualSpacing/>
        <w:jc w:val="both"/>
        <w:rPr>
          <w:rFonts w:ascii="Tahoma" w:hAnsi="Tahoma" w:cs="Tahoma"/>
          <w:bCs/>
          <w:iCs/>
        </w:rPr>
      </w:pPr>
      <w:r>
        <w:rPr>
          <w:rFonts w:ascii="Tahoma" w:hAnsi="Tahoma" w:cs="Tahoma"/>
          <w:bCs/>
          <w:iCs/>
        </w:rPr>
        <w:t xml:space="preserve">Cualquier variedad en cuanto al diseño de eslabones y dimensión de los mismos deberá ser aprobado por el supervisor del proyecto, tomando en cuenta que dicha modificación deberá ser siempre en mejora, nunca en contra. </w:t>
      </w:r>
    </w:p>
    <w:p w:rsidR="00D17734" w:rsidRDefault="00D17734" w:rsidP="00D17734">
      <w:pPr>
        <w:tabs>
          <w:tab w:val="left" w:pos="0"/>
        </w:tabs>
        <w:adjustRightInd w:val="0"/>
        <w:spacing w:line="252" w:lineRule="auto"/>
        <w:contextualSpacing/>
        <w:jc w:val="both"/>
        <w:rPr>
          <w:rFonts w:ascii="Tahoma" w:hAnsi="Tahoma" w:cs="Tahoma"/>
          <w:bCs/>
          <w:iCs/>
        </w:rPr>
      </w:pPr>
      <w:r>
        <w:rPr>
          <w:rFonts w:ascii="Tahoma" w:hAnsi="Tahoma" w:cs="Tahoma"/>
          <w:bCs/>
          <w:iCs/>
        </w:rPr>
        <w:t xml:space="preserve">Los accesorios del insumo incluyen o consideran un gancho de fijación, una estaca de sujeción y una base de amortiguación del agua. Todos estos accesorios deberán ser colocados conforme a los planos arquitectónicos. </w:t>
      </w:r>
    </w:p>
    <w:p w:rsidR="00D17734" w:rsidRDefault="00D17734" w:rsidP="00D17734">
      <w:pPr>
        <w:tabs>
          <w:tab w:val="left" w:pos="0"/>
        </w:tabs>
        <w:adjustRightInd w:val="0"/>
        <w:spacing w:line="252" w:lineRule="auto"/>
        <w:contextualSpacing/>
        <w:jc w:val="both"/>
        <w:rPr>
          <w:rFonts w:ascii="Tahoma" w:hAnsi="Tahoma" w:cs="Tahoma"/>
          <w:bCs/>
          <w:iCs/>
        </w:rPr>
      </w:pPr>
      <w:r>
        <w:rPr>
          <w:rFonts w:ascii="Tahoma" w:hAnsi="Tahoma" w:cs="Tahoma"/>
          <w:bCs/>
          <w:iCs/>
        </w:rPr>
        <w:t>Al momento de la colocación del insumo el contratista deberá asegurarse que la cadena esta sujetada correctamente y brinde la seguridad respectiva, para así evitar accidentes futuros.</w:t>
      </w:r>
    </w:p>
    <w:p w:rsidR="00D17734" w:rsidRDefault="00D17734" w:rsidP="00D17734">
      <w:pPr>
        <w:jc w:val="both"/>
        <w:rPr>
          <w:rFonts w:ascii="Tahoma" w:hAnsi="Tahoma" w:cs="Tahoma"/>
          <w:bCs/>
          <w:iCs/>
        </w:rPr>
      </w:pPr>
      <w:r>
        <w:rPr>
          <w:rFonts w:ascii="Tahoma" w:hAnsi="Tahoma" w:cs="Tahoma"/>
          <w:bCs/>
          <w:iCs/>
        </w:rPr>
        <w:t>El Contratista deberá garantizar que el material de referencia sea de buena calidad.</w:t>
      </w:r>
    </w:p>
    <w:p w:rsidR="00D17734" w:rsidRDefault="00D17734" w:rsidP="00D17734">
      <w:pPr>
        <w:jc w:val="both"/>
        <w:rPr>
          <w:rFonts w:ascii="Tahoma" w:hAnsi="Tahoma" w:cs="Tahoma"/>
          <w:b/>
          <w:iCs/>
        </w:rPr>
      </w:pPr>
      <w:r>
        <w:rPr>
          <w:rFonts w:ascii="Tahoma" w:hAnsi="Tahoma" w:cs="Tahoma"/>
          <w:b/>
          <w:iCs/>
        </w:rPr>
        <w:t xml:space="preserve">FORMA DE EJECUCIÓN. – </w:t>
      </w:r>
    </w:p>
    <w:p w:rsidR="00D17734" w:rsidRDefault="00D17734" w:rsidP="00D17734">
      <w:pPr>
        <w:jc w:val="both"/>
        <w:rPr>
          <w:rFonts w:ascii="Tahoma" w:hAnsi="Tahoma" w:cs="Tahoma"/>
          <w:bCs/>
          <w:iCs/>
        </w:rPr>
      </w:pPr>
      <w:r>
        <w:rPr>
          <w:rFonts w:ascii="Tahoma" w:hAnsi="Tahoma" w:cs="Tahoma"/>
          <w:bCs/>
          <w:iCs/>
        </w:rPr>
        <w:t xml:space="preserve">Los accesorios del insumo incluyen o consideran un gancho de fijación, una estaca de sujeción y una base de amortiguación del agua. Todos estos accesorios deberán ser colocados conforme a los planos arquitectónicos. </w:t>
      </w:r>
    </w:p>
    <w:p w:rsidR="00D17734" w:rsidRDefault="00D17734" w:rsidP="00D17734">
      <w:pPr>
        <w:jc w:val="both"/>
        <w:rPr>
          <w:rFonts w:ascii="Tahoma" w:hAnsi="Tahoma" w:cs="Tahoma"/>
          <w:bCs/>
          <w:iCs/>
        </w:rPr>
      </w:pPr>
      <w:r>
        <w:rPr>
          <w:rFonts w:ascii="Tahoma" w:hAnsi="Tahoma" w:cs="Tahoma"/>
          <w:bCs/>
          <w:iCs/>
        </w:rPr>
        <w:t>Al momento de la colocación del insumo el contratista deberá asegurarse que la cadena esta sujetada correctamente y brinde la seguridad respectiva, para así evitar accidentes futuros.</w:t>
      </w:r>
    </w:p>
    <w:p w:rsidR="00D17734" w:rsidRDefault="00D17734" w:rsidP="00D17734">
      <w:pPr>
        <w:jc w:val="both"/>
        <w:rPr>
          <w:rFonts w:ascii="Tahoma" w:hAnsi="Tahoma" w:cs="Tahoma"/>
          <w:bCs/>
          <w:iCs/>
        </w:rPr>
      </w:pPr>
      <w:r>
        <w:rPr>
          <w:rFonts w:ascii="Tahoma" w:hAnsi="Tahoma" w:cs="Tahoma"/>
          <w:bCs/>
          <w:iCs/>
        </w:rPr>
        <w:t>El Contratista deberá garantizar que el material de referencia sea de buena calidad.</w:t>
      </w:r>
    </w:p>
    <w:p w:rsidR="00D17734" w:rsidRDefault="00D17734" w:rsidP="00D17734">
      <w:pPr>
        <w:jc w:val="both"/>
        <w:rPr>
          <w:rFonts w:ascii="Tahoma" w:hAnsi="Tahoma" w:cs="Tahoma"/>
          <w:b/>
          <w:iCs/>
        </w:rPr>
      </w:pPr>
      <w:r>
        <w:rPr>
          <w:rFonts w:ascii="Tahoma" w:hAnsi="Tahoma" w:cs="Tahoma"/>
          <w:b/>
          <w:iCs/>
        </w:rPr>
        <w:t xml:space="preserve">MEDICIÓN. – </w:t>
      </w:r>
    </w:p>
    <w:p w:rsidR="00D17734" w:rsidRDefault="00D17734" w:rsidP="00D17734">
      <w:pPr>
        <w:jc w:val="both"/>
        <w:rPr>
          <w:rFonts w:ascii="Tahoma" w:hAnsi="Tahoma" w:cs="Tahoma"/>
          <w:iCs/>
          <w:u w:val="single"/>
        </w:rPr>
      </w:pPr>
      <w:r>
        <w:rPr>
          <w:rFonts w:ascii="Tahoma" w:hAnsi="Tahoma" w:cs="Tahoma"/>
          <w:iCs/>
        </w:rPr>
        <w:t xml:space="preserve">Las bajantes cadena de lluvia se medirán en </w:t>
      </w:r>
      <w:r>
        <w:rPr>
          <w:rFonts w:ascii="Tahoma" w:hAnsi="Tahoma" w:cs="Tahoma"/>
          <w:b/>
          <w:iCs/>
        </w:rPr>
        <w:t>Metros</w:t>
      </w:r>
      <w:r>
        <w:rPr>
          <w:rFonts w:ascii="Tahoma" w:hAnsi="Tahoma" w:cs="Tahoma"/>
          <w:iCs/>
        </w:rPr>
        <w:t>, tomando en cuenta únicamente las longitudes netas instaladas.</w:t>
      </w:r>
    </w:p>
    <w:p w:rsidR="00D17734" w:rsidRDefault="00D17734" w:rsidP="00D17734">
      <w:pPr>
        <w:jc w:val="both"/>
        <w:rPr>
          <w:rFonts w:ascii="Tahoma" w:hAnsi="Tahoma" w:cs="Tahoma"/>
          <w:b/>
          <w:iCs/>
        </w:rPr>
      </w:pPr>
      <w:r>
        <w:rPr>
          <w:rFonts w:ascii="Tahoma" w:hAnsi="Tahoma" w:cs="Tahoma"/>
          <w:b/>
          <w:iCs/>
        </w:rPr>
        <w:t xml:space="preserve">FORMA DE PAGO. – </w:t>
      </w:r>
    </w:p>
    <w:p w:rsidR="00D17734" w:rsidRDefault="00D17734" w:rsidP="00D17734">
      <w:pPr>
        <w:jc w:val="both"/>
        <w:rPr>
          <w:rFonts w:ascii="Tahoma" w:hAnsi="Tahoma" w:cs="Tahoma"/>
          <w:iCs/>
        </w:rPr>
      </w:pPr>
      <w:r>
        <w:rPr>
          <w:rFonts w:ascii="Tahoma" w:hAnsi="Tahoma" w:cs="Tahoma"/>
          <w:iCs/>
        </w:rPr>
        <w:t xml:space="preserve">El pago por el trabajo ejecutado tal como lo prescribe este ítem y medido en la forma indicada, de acuerdo con los planos y las presentes especificaciones técnicas será pagado de acuerdo al precio unitario de la propuesta aceptada. </w:t>
      </w:r>
    </w:p>
    <w:p w:rsidR="00D17734" w:rsidRDefault="00D17734" w:rsidP="00D17734">
      <w:pPr>
        <w:jc w:val="both"/>
        <w:rPr>
          <w:rFonts w:ascii="Tahoma" w:hAnsi="Tahoma" w:cs="Tahoma"/>
          <w:iCs/>
        </w:rPr>
      </w:pPr>
      <w:r>
        <w:rPr>
          <w:rFonts w:ascii="Tahoma" w:hAnsi="Tahoma" w:cs="Tahoma"/>
          <w:iCs/>
        </w:rPr>
        <w:t xml:space="preserve">Dicho precio será en compensación total por los materiales, mano de obra, herramientas, equipo señalado en el análisis de precios unitarios para la adecuada y correcta ejecución de los trabajos. </w:t>
      </w:r>
    </w:p>
    <w:p w:rsidR="00D17734" w:rsidRDefault="00D17734" w:rsidP="00D17734">
      <w:pPr>
        <w:jc w:val="both"/>
        <w:rPr>
          <w:rFonts w:ascii="Tahoma" w:hAnsi="Tahoma" w:cs="Tahoma"/>
          <w:b/>
          <w:iCs/>
        </w:rPr>
      </w:pPr>
      <w:r>
        <w:rPr>
          <w:rFonts w:ascii="Tahoma" w:hAnsi="Tahoma" w:cs="Tahoma"/>
          <w:b/>
          <w:iCs/>
        </w:rPr>
        <w:t xml:space="preserve">APORTE PROPIO. – </w:t>
      </w:r>
    </w:p>
    <w:p w:rsidR="00D17734" w:rsidRDefault="00D17734" w:rsidP="00D17734">
      <w:pPr>
        <w:jc w:val="both"/>
        <w:rPr>
          <w:rFonts w:ascii="Tahoma" w:hAnsi="Tahoma" w:cs="Tahoma"/>
          <w:iCs/>
        </w:rPr>
      </w:pPr>
      <w:r>
        <w:rPr>
          <w:rFonts w:ascii="Tahoma" w:hAnsi="Tahoma" w:cs="Tahoma"/>
          <w:iCs/>
        </w:rPr>
        <w:t xml:space="preserve">El aporte propio se encuentra especificado en el análisis unitario, mismos que no serán tomados en cuenta en la cantidad monetaria del ítem. </w:t>
      </w:r>
    </w:p>
    <w:p w:rsidR="00D17734" w:rsidRDefault="00D17734" w:rsidP="00D17734">
      <w:pPr>
        <w:tabs>
          <w:tab w:val="left" w:pos="8711"/>
        </w:tabs>
        <w:jc w:val="both"/>
        <w:rPr>
          <w:rFonts w:ascii="Tahoma" w:hAnsi="Tahoma" w:cs="Tahoma"/>
        </w:rPr>
      </w:pPr>
      <w:r>
        <w:rPr>
          <w:rFonts w:ascii="Tahoma" w:hAnsi="Tahoma" w:cs="Tahoma"/>
          <w:iCs/>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D17734" w:rsidTr="00D1773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ÍTEM  25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VN - OG - MES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bCs/>
              </w:rPr>
              <w:t>MESON DE HORMIGON ARMADO PARA COCINA</w:t>
            </w:r>
          </w:p>
        </w:tc>
      </w:tr>
      <w:tr w:rsidR="00D17734" w:rsidTr="00D1773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bCs/>
              </w:rPr>
            </w:pPr>
          </w:p>
        </w:tc>
      </w:tr>
    </w:tbl>
    <w:p w:rsidR="00D17734" w:rsidRDefault="00D17734" w:rsidP="00D17734">
      <w:pPr>
        <w:tabs>
          <w:tab w:val="left" w:pos="8711"/>
        </w:tabs>
        <w:jc w:val="both"/>
        <w:rPr>
          <w:rFonts w:ascii="Tahoma" w:hAnsi="Tahoma" w:cs="Tahoma"/>
          <w:b/>
          <w:bCs/>
        </w:rPr>
      </w:pPr>
      <w:r>
        <w:rPr>
          <w:rFonts w:ascii="Tahoma" w:hAnsi="Tahoma" w:cs="Tahoma"/>
          <w:b/>
          <w:bCs/>
        </w:rPr>
        <w:t>DESCRIPCIÓN. -</w:t>
      </w:r>
    </w:p>
    <w:p w:rsidR="00D17734" w:rsidRDefault="00D17734" w:rsidP="00D17734">
      <w:pPr>
        <w:tabs>
          <w:tab w:val="left" w:pos="8711"/>
        </w:tabs>
        <w:jc w:val="both"/>
        <w:rPr>
          <w:rFonts w:ascii="Tahoma" w:hAnsi="Tahoma" w:cs="Tahoma"/>
        </w:rPr>
      </w:pPr>
      <w:r>
        <w:rPr>
          <w:rFonts w:ascii="Tahoma" w:hAnsi="Tahoma" w:cs="Tahoma"/>
        </w:rPr>
        <w:t>Este ítem se refiere a la construcción de mesón de hormigón armado con dimensiones señaladas en los planos de detalles, formulario de presentación de propuestas y/o Supervisión de Obra.</w:t>
      </w:r>
    </w:p>
    <w:p w:rsidR="00D17734" w:rsidRDefault="00D17734" w:rsidP="00D17734">
      <w:pPr>
        <w:tabs>
          <w:tab w:val="left" w:pos="8711"/>
        </w:tabs>
        <w:jc w:val="both"/>
        <w:rPr>
          <w:rFonts w:ascii="Tahoma" w:hAnsi="Tahoma" w:cs="Tahoma"/>
          <w:b/>
          <w:bCs/>
        </w:rPr>
      </w:pPr>
      <w:r>
        <w:rPr>
          <w:rFonts w:ascii="Tahoma" w:hAnsi="Tahoma" w:cs="Tahoma"/>
          <w:b/>
          <w:bCs/>
        </w:rPr>
        <w:t>MATERIALES, HERRAMIENTA Y EQUIPOS.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por el Contratista, de acuerdo al siguiente detalle:</w:t>
      </w:r>
    </w:p>
    <w:p w:rsidR="00D17734" w:rsidRDefault="00D17734" w:rsidP="00D17734">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46"/>
        <w:gridCol w:w="1495"/>
      </w:tblGrid>
      <w:tr w:rsidR="00D17734" w:rsidTr="00D17734">
        <w:trPr>
          <w:trHeight w:val="234"/>
          <w:jc w:val="center"/>
        </w:trPr>
        <w:tc>
          <w:tcPr>
            <w:tcW w:w="5246"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b/>
                <w:bCs/>
              </w:rPr>
            </w:pPr>
            <w:r>
              <w:rPr>
                <w:rFonts w:ascii="Tahoma" w:hAnsi="Tahoma" w:cs="Tahoma"/>
                <w:b/>
                <w:bCs/>
              </w:rPr>
              <w:t>MATERIALES</w:t>
            </w:r>
          </w:p>
        </w:tc>
        <w:tc>
          <w:tcPr>
            <w:tcW w:w="1495"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b/>
                <w:bCs/>
              </w:rPr>
            </w:pPr>
            <w:r>
              <w:rPr>
                <w:rFonts w:ascii="Tahoma" w:hAnsi="Tahoma" w:cs="Tahoma"/>
                <w:b/>
                <w:bCs/>
              </w:rPr>
              <w:t>UNIDAD</w:t>
            </w:r>
          </w:p>
        </w:tc>
      </w:tr>
      <w:tr w:rsidR="00D17734" w:rsidTr="00D17734">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MADERA DE CONSTRUCCION (3 USOS)</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P2</w:t>
            </w:r>
          </w:p>
        </w:tc>
      </w:tr>
      <w:tr w:rsidR="00D17734" w:rsidTr="00D17734">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GRAVA</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M3</w:t>
            </w:r>
          </w:p>
        </w:tc>
      </w:tr>
      <w:tr w:rsidR="00D17734" w:rsidTr="00D17734">
        <w:trPr>
          <w:trHeight w:val="243"/>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FIERRO CORRUGADO 5/16"</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CLAVOS</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CEMENTO PORTLAND</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ARENA</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M3</w:t>
            </w:r>
          </w:p>
        </w:tc>
      </w:tr>
      <w:tr w:rsidR="00D17734" w:rsidTr="00D17734">
        <w:trPr>
          <w:trHeight w:val="243"/>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ALAMBRE DE AMARRE</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bl>
    <w:p w:rsidR="00D17734" w:rsidRDefault="00D17734" w:rsidP="00D17734">
      <w:pPr>
        <w:tabs>
          <w:tab w:val="left" w:pos="8711"/>
        </w:tabs>
        <w:jc w:val="both"/>
        <w:rPr>
          <w:rFonts w:ascii="Tahoma" w:hAnsi="Tahoma" w:cs="Tahoma"/>
        </w:rPr>
      </w:pPr>
      <w:r>
        <w:rPr>
          <w:rFonts w:ascii="Tahoma" w:hAnsi="Tahoma" w:cs="Tahoma"/>
        </w:rPr>
        <w:t>Los equipos y/o maquinaria a emplearse deberán ser suministrados, de acuerdo al siguiente detalle:</w:t>
      </w:r>
    </w:p>
    <w:tbl>
      <w:tblPr>
        <w:tblW w:w="660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22"/>
        <w:gridCol w:w="1487"/>
      </w:tblGrid>
      <w:tr w:rsidR="00D17734" w:rsidTr="00D17734">
        <w:trPr>
          <w:trHeight w:val="194"/>
          <w:jc w:val="center"/>
        </w:trPr>
        <w:tc>
          <w:tcPr>
            <w:tcW w:w="5122"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b/>
                <w:bCs/>
              </w:rPr>
            </w:pPr>
            <w:r>
              <w:rPr>
                <w:rFonts w:ascii="Tahoma" w:hAnsi="Tahoma" w:cs="Tahoma"/>
                <w:b/>
                <w:bCs/>
              </w:rPr>
              <w:t>EQUIPO Y/O MAQUINARIA</w:t>
            </w:r>
          </w:p>
        </w:tc>
        <w:tc>
          <w:tcPr>
            <w:tcW w:w="1487"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b/>
                <w:bCs/>
              </w:rPr>
            </w:pPr>
            <w:r>
              <w:rPr>
                <w:rFonts w:ascii="Tahoma" w:hAnsi="Tahoma" w:cs="Tahoma"/>
                <w:b/>
                <w:bCs/>
              </w:rPr>
              <w:t>UNIDAD</w:t>
            </w:r>
          </w:p>
        </w:tc>
      </w:tr>
      <w:tr w:rsidR="00D17734" w:rsidTr="00D17734">
        <w:trPr>
          <w:trHeight w:val="204"/>
          <w:jc w:val="center"/>
        </w:trPr>
        <w:tc>
          <w:tcPr>
            <w:tcW w:w="5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VIBRADORA</w:t>
            </w:r>
          </w:p>
        </w:tc>
        <w:tc>
          <w:tcPr>
            <w:tcW w:w="14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HR</w:t>
            </w:r>
          </w:p>
        </w:tc>
      </w:tr>
      <w:tr w:rsidR="00D17734" w:rsidTr="00D17734">
        <w:trPr>
          <w:trHeight w:val="192"/>
          <w:jc w:val="center"/>
        </w:trPr>
        <w:tc>
          <w:tcPr>
            <w:tcW w:w="5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MEZCLADORA</w:t>
            </w:r>
          </w:p>
        </w:tc>
        <w:tc>
          <w:tcPr>
            <w:tcW w:w="14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HR</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rsidR="00D17734" w:rsidRDefault="00D17734" w:rsidP="00D17734">
      <w:pPr>
        <w:tabs>
          <w:tab w:val="left" w:pos="8711"/>
        </w:tabs>
        <w:jc w:val="both"/>
        <w:rPr>
          <w:rFonts w:ascii="Tahoma" w:hAnsi="Tahoma" w:cs="Tahoma"/>
          <w:b/>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17734" w:rsidRDefault="00D17734" w:rsidP="00D17734">
      <w:pPr>
        <w:tabs>
          <w:tab w:val="left" w:pos="8711"/>
        </w:tabs>
        <w:jc w:val="both"/>
        <w:rPr>
          <w:rFonts w:ascii="Tahoma" w:hAnsi="Tahoma" w:cs="Tahoma"/>
          <w:b/>
        </w:rPr>
      </w:pPr>
      <w:r>
        <w:rPr>
          <w:rFonts w:ascii="Tahoma" w:hAnsi="Tahoma" w:cs="Tahoma"/>
          <w:b/>
        </w:rPr>
        <w:t>Cemento portland</w:t>
      </w:r>
    </w:p>
    <w:p w:rsidR="00D17734" w:rsidRDefault="00D17734" w:rsidP="00D17734">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Default="00D17734" w:rsidP="00D17734">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Default="00D17734" w:rsidP="00D17734">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rsidR="00D17734" w:rsidRDefault="00D17734" w:rsidP="00D17734">
      <w:pPr>
        <w:tabs>
          <w:tab w:val="left" w:pos="8711"/>
        </w:tabs>
        <w:jc w:val="both"/>
        <w:rPr>
          <w:rFonts w:ascii="Tahoma" w:hAnsi="Tahoma" w:cs="Tahoma"/>
          <w:b/>
        </w:rPr>
      </w:pPr>
      <w:r>
        <w:rPr>
          <w:rFonts w:ascii="Tahoma" w:hAnsi="Tahoma" w:cs="Tahoma"/>
          <w:b/>
        </w:rPr>
        <w:t>Áridos</w:t>
      </w:r>
    </w:p>
    <w:p w:rsidR="00D17734" w:rsidRDefault="00D17734" w:rsidP="00D17734">
      <w:pPr>
        <w:tabs>
          <w:tab w:val="left" w:pos="8711"/>
        </w:tabs>
        <w:jc w:val="both"/>
        <w:rPr>
          <w:rFonts w:ascii="Tahoma" w:hAnsi="Tahoma" w:cs="Tahoma"/>
        </w:rPr>
      </w:pPr>
      <w:r>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D17734" w:rsidRDefault="00D17734" w:rsidP="00D17734">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rsidR="00D17734" w:rsidRDefault="00D17734" w:rsidP="00D17734">
      <w:pPr>
        <w:tabs>
          <w:tab w:val="left" w:pos="8711"/>
        </w:tabs>
        <w:jc w:val="both"/>
        <w:rPr>
          <w:rFonts w:ascii="Tahoma" w:hAnsi="Tahoma" w:cs="Tahoma"/>
        </w:rPr>
      </w:pPr>
      <w:r>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rsidR="00D17734" w:rsidRDefault="00D17734" w:rsidP="00D17734">
      <w:pPr>
        <w:tabs>
          <w:tab w:val="left" w:pos="8711"/>
        </w:tabs>
        <w:jc w:val="both"/>
        <w:rPr>
          <w:rFonts w:ascii="Tahoma" w:hAnsi="Tahoma" w:cs="Tahoma"/>
          <w:b/>
        </w:rPr>
      </w:pPr>
      <w:r>
        <w:rPr>
          <w:rFonts w:ascii="Tahoma" w:hAnsi="Tahoma" w:cs="Tahoma"/>
          <w:b/>
        </w:rPr>
        <w:t>Madera de Construcción (3 usos)</w:t>
      </w:r>
    </w:p>
    <w:p w:rsidR="00D17734" w:rsidRDefault="00D17734" w:rsidP="00D17734">
      <w:pPr>
        <w:tabs>
          <w:tab w:val="left" w:pos="8711"/>
        </w:tabs>
        <w:jc w:val="both"/>
        <w:rPr>
          <w:rFonts w:ascii="Tahoma" w:hAnsi="Tahoma" w:cs="Tahoma"/>
          <w:bCs/>
        </w:rPr>
      </w:pPr>
      <w:r>
        <w:rPr>
          <w:rFonts w:ascii="Tahoma" w:hAnsi="Tahoma" w:cs="Tahoma"/>
          <w:bCs/>
        </w:rPr>
        <w:t>La madera a emplearse deberá ser, de buena calidad, sin ojos ni astilla duras, bien estacionada, pudiendo ser esta de laurel, cedro, ocho</w:t>
      </w:r>
      <w:r>
        <w:rPr>
          <w:rFonts w:ascii="Tahoma" w:eastAsia="Century Gothic" w:hAnsi="Tahoma" w:cs="Tahoma"/>
          <w:spacing w:val="14"/>
        </w:rPr>
        <w:t>ó</w:t>
      </w:r>
      <w:r>
        <w:rPr>
          <w:rFonts w:ascii="Tahoma" w:hAnsi="Tahoma" w:cs="Tahoma"/>
          <w:bCs/>
        </w:rPr>
        <w:t>, bibosi u otra similar.</w:t>
      </w:r>
    </w:p>
    <w:p w:rsidR="00D17734" w:rsidRDefault="00D17734" w:rsidP="00D17734">
      <w:pPr>
        <w:tabs>
          <w:tab w:val="left" w:pos="8711"/>
        </w:tabs>
        <w:jc w:val="both"/>
        <w:rPr>
          <w:rFonts w:ascii="Tahoma" w:hAnsi="Tahoma" w:cs="Tahoma"/>
          <w:bCs/>
        </w:rPr>
      </w:pPr>
      <w:r>
        <w:rPr>
          <w:rFonts w:ascii="Tahoma" w:hAnsi="Tahoma" w:cs="Tahoma"/>
          <w:bCs/>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D17734" w:rsidRDefault="00D17734" w:rsidP="00D17734">
      <w:pPr>
        <w:tabs>
          <w:tab w:val="left" w:pos="8711"/>
        </w:tabs>
        <w:jc w:val="both"/>
        <w:rPr>
          <w:rFonts w:ascii="Tahoma" w:hAnsi="Tahoma" w:cs="Tahoma"/>
          <w:bCs/>
        </w:rPr>
      </w:pPr>
      <w:r>
        <w:rPr>
          <w:rFonts w:ascii="Tahoma" w:hAnsi="Tahoma" w:cs="Tahoma"/>
          <w:bCs/>
        </w:rPr>
        <w:t>La madera muy dura y con gran contracción. Se utilizará para puntales.</w:t>
      </w:r>
    </w:p>
    <w:p w:rsidR="00D17734" w:rsidRDefault="00D17734" w:rsidP="00D17734">
      <w:pPr>
        <w:tabs>
          <w:tab w:val="left" w:pos="8711"/>
        </w:tabs>
        <w:jc w:val="both"/>
        <w:rPr>
          <w:rFonts w:ascii="Tahoma" w:hAnsi="Tahoma" w:cs="Tahoma"/>
          <w:b/>
          <w:bCs/>
        </w:rPr>
      </w:pPr>
      <w:r>
        <w:rPr>
          <w:rFonts w:ascii="Tahoma" w:hAnsi="Tahoma" w:cs="Tahoma"/>
          <w:b/>
          <w:bCs/>
        </w:rPr>
        <w:t>Clavos</w:t>
      </w:r>
    </w:p>
    <w:p w:rsidR="00D17734" w:rsidRDefault="00D17734" w:rsidP="00D17734">
      <w:pPr>
        <w:tabs>
          <w:tab w:val="left" w:pos="8711"/>
        </w:tabs>
        <w:jc w:val="both"/>
        <w:rPr>
          <w:rFonts w:ascii="Tahoma" w:hAnsi="Tahoma" w:cs="Tahoma"/>
          <w:bCs/>
        </w:rPr>
      </w:pPr>
      <w:r>
        <w:rPr>
          <w:rFonts w:ascii="Tahoma" w:hAnsi="Tahoma" w:cs="Tahoma"/>
          <w:bCs/>
        </w:rPr>
        <w:t>Los clavos serán de acero, obtenidos conformando el alambre de acero trefilado en tres partes cabeza, espiga y punta.</w:t>
      </w:r>
    </w:p>
    <w:p w:rsidR="00D17734" w:rsidRDefault="00D17734" w:rsidP="00D17734">
      <w:pPr>
        <w:tabs>
          <w:tab w:val="left" w:pos="8711"/>
        </w:tabs>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rsidR="00D17734" w:rsidRDefault="00D17734" w:rsidP="00D17734">
      <w:pPr>
        <w:tabs>
          <w:tab w:val="left" w:pos="8711"/>
        </w:tabs>
        <w:jc w:val="both"/>
        <w:rPr>
          <w:rFonts w:ascii="Tahoma" w:hAnsi="Tahoma" w:cs="Tahoma"/>
          <w:bCs/>
        </w:rPr>
      </w:pPr>
      <w:r>
        <w:rPr>
          <w:rFonts w:ascii="Tahoma" w:hAnsi="Tahoma" w:cs="Tahoma"/>
          <w:bCs/>
        </w:rPr>
        <w:t>Se requerirá principalmente clavos de 2”; 2 ½”; 3” Y 4”</w:t>
      </w:r>
    </w:p>
    <w:p w:rsidR="00D17734" w:rsidRDefault="00D17734" w:rsidP="00D17734">
      <w:pPr>
        <w:tabs>
          <w:tab w:val="left" w:pos="8711"/>
        </w:tabs>
        <w:jc w:val="both"/>
        <w:rPr>
          <w:rFonts w:ascii="Tahoma" w:hAnsi="Tahoma" w:cs="Tahoma"/>
          <w:b/>
          <w:bCs/>
        </w:rPr>
      </w:pPr>
      <w:r>
        <w:rPr>
          <w:rFonts w:ascii="Tahoma" w:hAnsi="Tahoma" w:cs="Tahoma"/>
          <w:b/>
          <w:bCs/>
        </w:rPr>
        <w:t>Alambre de Amarre</w:t>
      </w:r>
    </w:p>
    <w:p w:rsidR="00D17734" w:rsidRDefault="00D17734" w:rsidP="00D17734">
      <w:pPr>
        <w:tabs>
          <w:tab w:val="left" w:pos="8711"/>
        </w:tabs>
        <w:jc w:val="both"/>
        <w:rPr>
          <w:rFonts w:ascii="Tahoma" w:hAnsi="Tahoma" w:cs="Tahoma"/>
          <w:bCs/>
        </w:rPr>
      </w:pPr>
      <w:r>
        <w:rPr>
          <w:rFonts w:ascii="Tahoma" w:hAnsi="Tahoma" w:cs="Tahoma"/>
          <w:bCs/>
        </w:rPr>
        <w:t>El contratista deberá garantizar que el material de referencia sea de buena calidad y de marca reconocida.</w:t>
      </w:r>
    </w:p>
    <w:p w:rsidR="00D17734" w:rsidRDefault="00D17734" w:rsidP="00D17734">
      <w:pPr>
        <w:tabs>
          <w:tab w:val="left" w:pos="8711"/>
        </w:tabs>
        <w:jc w:val="both"/>
        <w:rPr>
          <w:rFonts w:ascii="Tahoma" w:hAnsi="Tahoma" w:cs="Tahoma"/>
          <w:bCs/>
        </w:rPr>
      </w:pPr>
      <w:r>
        <w:rPr>
          <w:rFonts w:ascii="Tahoma" w:hAnsi="Tahoma" w:cs="Tahoma"/>
          <w:bCs/>
        </w:rPr>
        <w:t>El alambre de amarre requerido será producido con acero de bajo contenido de carbono obtenido por trefilación sometido a un proceso recocido de normalización, de forma que pueda resultar un alambre muy flexible (alambre negro), de diámetro uniforme y un producto homogéneo, siendo estas propiedades las que permiten que sea más simples las labores de manipulación en el amarre, doblez y enrollado del alambre, con un diámetro nominal de 1.65 mm y alta resistencia.</w:t>
      </w:r>
    </w:p>
    <w:p w:rsidR="00D17734" w:rsidRDefault="00D17734" w:rsidP="00D17734">
      <w:pPr>
        <w:tabs>
          <w:tab w:val="left" w:pos="8711"/>
        </w:tabs>
        <w:jc w:val="both"/>
        <w:rPr>
          <w:rFonts w:ascii="Tahoma" w:hAnsi="Tahoma" w:cs="Tahoma"/>
          <w:bCs/>
        </w:rPr>
      </w:pPr>
      <w:r>
        <w:rPr>
          <w:rFonts w:ascii="Tahoma" w:hAnsi="Tahoma" w:cs="Tahoma"/>
          <w:bCs/>
        </w:rPr>
        <w:t>El   material   deberá   ser   de   buena   calidad   y   de   marca reconocida.</w:t>
      </w:r>
    </w:p>
    <w:p w:rsidR="00D17734" w:rsidRDefault="00D17734" w:rsidP="00D17734">
      <w:pPr>
        <w:tabs>
          <w:tab w:val="left" w:pos="8711"/>
        </w:tabs>
        <w:jc w:val="both"/>
        <w:rPr>
          <w:rFonts w:ascii="Tahoma" w:hAnsi="Tahoma" w:cs="Tahoma"/>
          <w:bCs/>
        </w:rPr>
      </w:pPr>
      <w:r>
        <w:rPr>
          <w:rFonts w:ascii="Tahoma" w:hAnsi="Tahoma" w:cs="Tahoma"/>
          <w:bCs/>
        </w:rPr>
        <w:t>El ALAMBRE DE AMARRE debe estar almacenado en un ambiente seco, protegido de humedad y precipitaciones pluviales, (El material al tener contacto con agua y sol sufre un proceso de oxidación).</w:t>
      </w:r>
    </w:p>
    <w:p w:rsidR="00D17734" w:rsidRDefault="00D17734" w:rsidP="00D17734">
      <w:pPr>
        <w:tabs>
          <w:tab w:val="left" w:pos="8711"/>
        </w:tabs>
        <w:jc w:val="both"/>
        <w:rPr>
          <w:rFonts w:ascii="Tahoma" w:hAnsi="Tahoma" w:cs="Tahoma"/>
          <w:bCs/>
        </w:rPr>
      </w:pPr>
      <w:r>
        <w:rPr>
          <w:rFonts w:ascii="Tahoma" w:hAnsi="Tahoma" w:cs="Tahoma"/>
          <w:bCs/>
        </w:rPr>
        <w:t>El alambre de amarre no deberá presentar oxidación el cual debe ser verificado antes de su aplicación.</w:t>
      </w:r>
    </w:p>
    <w:p w:rsidR="00D17734" w:rsidRDefault="00D17734" w:rsidP="00D17734">
      <w:pPr>
        <w:tabs>
          <w:tab w:val="left" w:pos="8711"/>
        </w:tabs>
        <w:jc w:val="both"/>
        <w:rPr>
          <w:rFonts w:ascii="Tahoma" w:hAnsi="Tahoma" w:cs="Tahoma"/>
          <w:b/>
        </w:rPr>
      </w:pPr>
      <w:r>
        <w:rPr>
          <w:rFonts w:ascii="Tahoma" w:hAnsi="Tahoma" w:cs="Tahoma"/>
          <w:b/>
        </w:rPr>
        <w:t>Agua</w:t>
      </w:r>
    </w:p>
    <w:p w:rsidR="00D17734" w:rsidRDefault="00D17734" w:rsidP="00D17734">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rsidR="00D17734" w:rsidRDefault="00D17734" w:rsidP="00D17734">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pantanos o desagües</w:t>
      </w:r>
    </w:p>
    <w:p w:rsidR="00D17734" w:rsidRDefault="00D17734" w:rsidP="00D17734">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rsidR="00D17734" w:rsidRDefault="00D17734" w:rsidP="00D17734">
      <w:pPr>
        <w:tabs>
          <w:tab w:val="left" w:pos="8711"/>
        </w:tabs>
        <w:jc w:val="both"/>
        <w:rPr>
          <w:rFonts w:ascii="Tahoma" w:hAnsi="Tahoma" w:cs="Tahoma"/>
        </w:rPr>
      </w:pPr>
      <w:r>
        <w:rPr>
          <w:rFonts w:ascii="Tahoma" w:hAnsi="Tahoma" w:cs="Tahoma"/>
        </w:rPr>
        <w:t>La temperatura del agua para la preparación del hormigón deberá ser superior a 5ºC.</w:t>
      </w:r>
    </w:p>
    <w:p w:rsidR="00D17734" w:rsidRDefault="00D17734" w:rsidP="00D17734">
      <w:pPr>
        <w:tabs>
          <w:tab w:val="left" w:pos="8711"/>
        </w:tabs>
        <w:jc w:val="both"/>
        <w:rPr>
          <w:rFonts w:ascii="Tahoma" w:hAnsi="Tahoma" w:cs="Tahoma"/>
          <w:b/>
        </w:rPr>
      </w:pPr>
      <w:r>
        <w:rPr>
          <w:rFonts w:ascii="Tahoma" w:hAnsi="Tahoma" w:cs="Tahoma"/>
          <w:b/>
        </w:rPr>
        <w:t>Fierro Corrugado</w:t>
      </w:r>
    </w:p>
    <w:p w:rsidR="00D17734" w:rsidRDefault="00D17734" w:rsidP="00D17734">
      <w:pPr>
        <w:tabs>
          <w:tab w:val="left" w:pos="8711"/>
        </w:tabs>
        <w:jc w:val="both"/>
        <w:rPr>
          <w:rFonts w:ascii="Tahoma" w:hAnsi="Tahoma" w:cs="Tahoma"/>
        </w:rPr>
      </w:pPr>
      <w:r>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17734" w:rsidRDefault="00D17734" w:rsidP="00D17734">
      <w:pPr>
        <w:tabs>
          <w:tab w:val="left" w:pos="8711"/>
        </w:tabs>
        <w:jc w:val="both"/>
        <w:rPr>
          <w:rFonts w:ascii="Tahoma" w:hAnsi="Tahoma" w:cs="Tahoma"/>
        </w:rPr>
      </w:pPr>
      <w:r>
        <w:rPr>
          <w:rFonts w:ascii="Tahoma" w:hAnsi="Tahoma" w:cs="Tahoma"/>
        </w:rPr>
        <w:t xml:space="preserve"> Las barras no presentarán defectos superficiales, grietas ni sopladuras; la sección equivalente no será inferior al 95% de la sección nominal.</w:t>
      </w:r>
    </w:p>
    <w:p w:rsidR="00D17734" w:rsidRDefault="00D17734" w:rsidP="00D17734">
      <w:pPr>
        <w:tabs>
          <w:tab w:val="left" w:pos="8711"/>
        </w:tabs>
        <w:jc w:val="both"/>
        <w:rPr>
          <w:rFonts w:ascii="Tahoma" w:hAnsi="Tahoma" w:cs="Tahoma"/>
        </w:rPr>
      </w:pPr>
      <w:r>
        <w:rPr>
          <w:rFonts w:ascii="Tahoma" w:hAnsi="Tahoma" w:cs="Tahoma"/>
        </w:rPr>
        <w:t>Los aceros de refuerzo de distintos diámetros y características se almacenarán separadamente debidamente identificados a fin de evitar la posibilidad de intercambio de barras o errores.</w:t>
      </w:r>
    </w:p>
    <w:p w:rsidR="00D17734" w:rsidRDefault="00D17734" w:rsidP="00D17734">
      <w:pPr>
        <w:tabs>
          <w:tab w:val="left" w:pos="8711"/>
        </w:tabs>
        <w:jc w:val="both"/>
        <w:rPr>
          <w:rFonts w:ascii="Tahoma" w:hAnsi="Tahoma" w:cs="Tahoma"/>
        </w:rPr>
      </w:pPr>
      <w:r>
        <w:rPr>
          <w:rFonts w:ascii="Tahoma" w:hAnsi="Tahoma" w:cs="Tahoma"/>
        </w:rPr>
        <w:t>Se prohíbe el uso de barras lisas trefiladas como armaduras para el hormigón armado, excepto en componentes de mallas electro soldadas.</w:t>
      </w:r>
    </w:p>
    <w:p w:rsidR="00D17734" w:rsidRDefault="00D17734" w:rsidP="00D17734">
      <w:pPr>
        <w:tabs>
          <w:tab w:val="left" w:pos="8711"/>
        </w:tabs>
        <w:jc w:val="both"/>
        <w:rPr>
          <w:rFonts w:ascii="Tahoma" w:hAnsi="Tahoma" w:cs="Tahoma"/>
        </w:rPr>
      </w:pPr>
      <w:r>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rsidR="00D17734" w:rsidRDefault="00D17734" w:rsidP="00D17734">
      <w:pPr>
        <w:tabs>
          <w:tab w:val="left" w:pos="8711"/>
        </w:tabs>
        <w:jc w:val="both"/>
        <w:rPr>
          <w:rFonts w:ascii="Tahoma" w:hAnsi="Tahoma" w:cs="Tahoma"/>
          <w:b/>
        </w:rPr>
      </w:pPr>
      <w:r>
        <w:rPr>
          <w:rFonts w:ascii="Tahoma" w:hAnsi="Tahoma" w:cs="Tahoma"/>
          <w:b/>
        </w:rPr>
        <w:t>Mezcladora y Vibradora</w:t>
      </w:r>
    </w:p>
    <w:p w:rsidR="00D17734" w:rsidRDefault="00D17734" w:rsidP="00D17734">
      <w:pPr>
        <w:tabs>
          <w:tab w:val="left" w:pos="8711"/>
        </w:tabs>
        <w:jc w:val="both"/>
        <w:rPr>
          <w:rFonts w:ascii="Tahoma" w:hAnsi="Tahoma" w:cs="Tahoma"/>
        </w:rPr>
      </w:pPr>
      <w:r>
        <w:rPr>
          <w:rFonts w:ascii="Tahoma" w:hAnsi="Tahoma" w:cs="Tahoma"/>
        </w:rPr>
        <w:t>Las mezcladoras deben ser de diseño tal que produzcan una mezcla homogénea de características uniformes, deberán tener capacidad entre 320 a 600 Litros.</w:t>
      </w:r>
    </w:p>
    <w:p w:rsidR="00D17734" w:rsidRDefault="00D17734" w:rsidP="00D17734">
      <w:pPr>
        <w:tabs>
          <w:tab w:val="left" w:pos="8711"/>
        </w:tabs>
        <w:jc w:val="both"/>
        <w:rPr>
          <w:rFonts w:ascii="Tahoma" w:hAnsi="Tahoma" w:cs="Tahoma"/>
        </w:rPr>
      </w:pPr>
      <w:r>
        <w:rPr>
          <w:rFonts w:ascii="Tahoma" w:hAnsi="Tahoma" w:cs="Tahoma"/>
        </w:rPr>
        <w:t>Las vibradoras serán del tipo de inmersión de alta frecuencia, se introducirán lentamente y en posición vertical o ligeramente inclinada.</w:t>
      </w:r>
    </w:p>
    <w:p w:rsidR="00D17734" w:rsidRDefault="00D17734" w:rsidP="00D17734">
      <w:pPr>
        <w:tabs>
          <w:tab w:val="left" w:pos="8711"/>
        </w:tabs>
        <w:jc w:val="both"/>
        <w:rPr>
          <w:rFonts w:ascii="Tahoma" w:hAnsi="Tahoma" w:cs="Tahoma"/>
        </w:rPr>
      </w:pPr>
      <w:r>
        <w:rPr>
          <w:rFonts w:ascii="Tahoma" w:hAnsi="Tahoma" w:cs="Tahoma"/>
        </w:rPr>
        <w:t>El tiempo de vibración dependerá del tipo de hormigón y de la potencia del vibrador.</w:t>
      </w:r>
    </w:p>
    <w:p w:rsidR="00D17734" w:rsidRDefault="00D17734" w:rsidP="00D17734">
      <w:pPr>
        <w:tabs>
          <w:tab w:val="left" w:pos="8711"/>
        </w:tabs>
        <w:jc w:val="both"/>
        <w:rPr>
          <w:rFonts w:ascii="Tahoma" w:hAnsi="Tahoma" w:cs="Tahoma"/>
        </w:rPr>
      </w:pPr>
      <w:r>
        <w:rPr>
          <w:rFonts w:ascii="Tahoma" w:hAnsi="Tahoma" w:cs="Tahoma"/>
        </w:rPr>
        <w:t>Los materiales y equipos serán de calidad que aseguren la durabilidad y correcto funcionamiento de las instalaciones; previo a su empleo en obra deberá ser aprobado por el Supervisor de Obra.</w:t>
      </w:r>
    </w:p>
    <w:p w:rsidR="00D17734" w:rsidRDefault="00D17734" w:rsidP="00D17734">
      <w:pPr>
        <w:tabs>
          <w:tab w:val="left" w:pos="8711"/>
        </w:tabs>
        <w:jc w:val="both"/>
        <w:rPr>
          <w:rFonts w:ascii="Tahoma" w:hAnsi="Tahoma" w:cs="Tahoma"/>
          <w:b/>
          <w:bCs/>
        </w:rPr>
      </w:pPr>
      <w:r>
        <w:rPr>
          <w:rFonts w:ascii="Tahoma" w:hAnsi="Tahoma" w:cs="Tahoma"/>
          <w:b/>
          <w:bCs/>
        </w:rPr>
        <w:t>FORMA DE EJECUCIÓN. –</w:t>
      </w:r>
    </w:p>
    <w:p w:rsidR="00D17734" w:rsidRDefault="00D17734" w:rsidP="00D17734">
      <w:pPr>
        <w:tabs>
          <w:tab w:val="left" w:pos="8711"/>
        </w:tabs>
        <w:jc w:val="both"/>
        <w:rPr>
          <w:rFonts w:ascii="Tahoma" w:hAnsi="Tahoma" w:cs="Tahoma"/>
        </w:rPr>
      </w:pPr>
      <w:r>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rsidR="00D17734" w:rsidRDefault="00D17734" w:rsidP="00D17734">
      <w:pPr>
        <w:tabs>
          <w:tab w:val="left" w:pos="8711"/>
        </w:tabs>
        <w:jc w:val="both"/>
        <w:rPr>
          <w:rFonts w:ascii="Tahoma" w:hAnsi="Tahoma" w:cs="Tahoma"/>
        </w:rPr>
      </w:pPr>
      <w:r>
        <w:rPr>
          <w:rFonts w:ascii="Tahoma" w:hAnsi="Tahoma" w:cs="Tahoma"/>
        </w:rPr>
        <w:t>En general, se deberán cumplir con las siguientes directrices referidas a la ejecución:</w:t>
      </w:r>
    </w:p>
    <w:p w:rsidR="00D17734" w:rsidRDefault="00D17734" w:rsidP="00D17734">
      <w:pPr>
        <w:tabs>
          <w:tab w:val="left" w:pos="8711"/>
        </w:tabs>
        <w:jc w:val="both"/>
        <w:rPr>
          <w:rFonts w:ascii="Tahoma" w:hAnsi="Tahoma" w:cs="Tahoma"/>
          <w:b/>
        </w:rPr>
      </w:pPr>
      <w:r>
        <w:rPr>
          <w:rFonts w:ascii="Tahoma" w:hAnsi="Tahoma" w:cs="Tahoma"/>
          <w:b/>
        </w:rPr>
        <w:t>Encofrados</w:t>
      </w:r>
    </w:p>
    <w:p w:rsidR="00D17734" w:rsidRDefault="00D17734" w:rsidP="00D17734">
      <w:pPr>
        <w:tabs>
          <w:tab w:val="left" w:pos="8711"/>
        </w:tabs>
        <w:jc w:val="both"/>
        <w:rPr>
          <w:rFonts w:ascii="Tahoma" w:hAnsi="Tahoma" w:cs="Tahoma"/>
        </w:rPr>
      </w:pPr>
      <w:r>
        <w:rPr>
          <w:rFonts w:ascii="Tahoma" w:hAnsi="Tahoma" w:cs="Tahoma"/>
        </w:rPr>
        <w:t>Los encofrados podrán ser de madera, metálicos u otro material lo suficientemente rígido, estanco y estable.</w:t>
      </w:r>
    </w:p>
    <w:p w:rsidR="00D17734" w:rsidRDefault="00D17734" w:rsidP="00D17734">
      <w:pPr>
        <w:tabs>
          <w:tab w:val="left" w:pos="8711"/>
        </w:tabs>
        <w:jc w:val="both"/>
        <w:rPr>
          <w:rFonts w:ascii="Tahoma" w:hAnsi="Tahoma" w:cs="Tahoma"/>
        </w:rPr>
      </w:pPr>
      <w:r>
        <w:rPr>
          <w:rFonts w:ascii="Tahoma" w:hAnsi="Tahoma" w:cs="Tahoma"/>
        </w:rPr>
        <w:t>Serán armados o ensamblados de tal forma que permitan garantizar que la construcción de los elementos de hormigón armado tenga las dimensiones y secciones conforme a planos constructivos.</w:t>
      </w:r>
    </w:p>
    <w:p w:rsidR="00D17734" w:rsidRDefault="00D17734" w:rsidP="00D17734">
      <w:pPr>
        <w:tabs>
          <w:tab w:val="left" w:pos="8711"/>
        </w:tabs>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rsidR="00D17734" w:rsidRDefault="00D17734" w:rsidP="00D17734">
      <w:pPr>
        <w:tabs>
          <w:tab w:val="left" w:pos="8711"/>
        </w:tabs>
        <w:jc w:val="both"/>
        <w:rPr>
          <w:rFonts w:ascii="Tahoma" w:hAnsi="Tahoma" w:cs="Tahoma"/>
        </w:rPr>
      </w:pPr>
      <w:r>
        <w:rPr>
          <w:rFonts w:ascii="Tahoma" w:hAnsi="Tahoma" w:cs="Tahoma"/>
        </w:rPr>
        <w:t>Los encofrados deberán ser estancos a fin de evitar el empobrecimiento del hormigón por escurrimiento del agua.</w:t>
      </w:r>
    </w:p>
    <w:p w:rsidR="00D17734" w:rsidRDefault="00D17734" w:rsidP="00D17734">
      <w:pPr>
        <w:tabs>
          <w:tab w:val="left" w:pos="8711"/>
        </w:tabs>
        <w:jc w:val="both"/>
        <w:rPr>
          <w:rFonts w:ascii="Tahoma" w:hAnsi="Tahoma" w:cs="Tahoma"/>
        </w:rPr>
      </w:pPr>
      <w:r>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rsidR="00D17734" w:rsidRDefault="00D17734" w:rsidP="00D17734">
      <w:pPr>
        <w:tabs>
          <w:tab w:val="left" w:pos="8711"/>
        </w:tabs>
        <w:jc w:val="both"/>
        <w:rPr>
          <w:rFonts w:ascii="Tahoma" w:hAnsi="Tahoma" w:cs="Tahoma"/>
        </w:rPr>
      </w:pPr>
      <w:r>
        <w:rPr>
          <w:rFonts w:ascii="Tahoma" w:hAnsi="Tahoma" w:cs="Tahoma"/>
        </w:rPr>
        <w:t>En casos que el Supervisor de Obra vea conveniente, solicitara al Contratista las respectivas verificaciones estructurales del encofrado de manera previa.</w:t>
      </w:r>
    </w:p>
    <w:p w:rsidR="00D17734" w:rsidRDefault="00D17734" w:rsidP="00D17734">
      <w:pPr>
        <w:tabs>
          <w:tab w:val="left" w:pos="8711"/>
        </w:tabs>
        <w:jc w:val="both"/>
        <w:rPr>
          <w:rFonts w:ascii="Tahoma" w:hAnsi="Tahoma" w:cs="Tahoma"/>
        </w:rPr>
      </w:pPr>
      <w:r>
        <w:rPr>
          <w:rFonts w:ascii="Tahoma" w:hAnsi="Tahoma" w:cs="Tahoma"/>
        </w:rPr>
        <w:t>Cuando el Supervisor de Obra compruebe que los encofrados presentan defectos, postergará el día del vaciado o interrumpirá las operaciones de vaciado hasta que las deficiencias sean corregidas.</w:t>
      </w:r>
    </w:p>
    <w:p w:rsidR="00D17734" w:rsidRDefault="00D17734" w:rsidP="00D17734">
      <w:pPr>
        <w:tabs>
          <w:tab w:val="left" w:pos="8711"/>
        </w:tabs>
        <w:jc w:val="both"/>
        <w:rPr>
          <w:rFonts w:ascii="Tahoma" w:hAnsi="Tahoma" w:cs="Tahoma"/>
        </w:rPr>
      </w:pPr>
      <w:r>
        <w:rPr>
          <w:rFonts w:ascii="Tahoma" w:hAnsi="Tahoma" w:cs="Tahoma"/>
        </w:rPr>
        <w:t>Si se preveen varios usos de los encofrados, estos deberán limpiarse y repararse perfectamente antes de su nuevo uso. El número máximo de usos será el indicado en el proyecto.</w:t>
      </w:r>
    </w:p>
    <w:p w:rsidR="00D17734" w:rsidRDefault="00D17734" w:rsidP="00D17734">
      <w:pPr>
        <w:tabs>
          <w:tab w:val="left" w:pos="8711"/>
        </w:tabs>
        <w:jc w:val="both"/>
        <w:rPr>
          <w:rFonts w:ascii="Tahoma" w:hAnsi="Tahoma" w:cs="Tahoma"/>
        </w:rPr>
      </w:pPr>
      <w:r>
        <w:rPr>
          <w:rFonts w:ascii="Tahoma" w:hAnsi="Tahoma" w:cs="Tahoma"/>
        </w:rPr>
        <w:t>En el caso de fundaciones y muros, no se deberán utilizar superficies de tierra que hagan las veces de encofrado a menos que así se especifique en planos.</w:t>
      </w:r>
    </w:p>
    <w:p w:rsidR="00D17734" w:rsidRDefault="00D17734" w:rsidP="00D17734">
      <w:pPr>
        <w:tabs>
          <w:tab w:val="left" w:pos="8711"/>
        </w:tabs>
        <w:jc w:val="both"/>
        <w:rPr>
          <w:rFonts w:ascii="Tahoma" w:hAnsi="Tahoma" w:cs="Tahoma"/>
          <w:b/>
        </w:rPr>
      </w:pPr>
      <w:r>
        <w:rPr>
          <w:rFonts w:ascii="Tahoma" w:hAnsi="Tahoma" w:cs="Tahoma"/>
          <w:b/>
        </w:rPr>
        <w:t>Limpieza y colocación de Fierros Corrugados</w:t>
      </w:r>
    </w:p>
    <w:p w:rsidR="00D17734" w:rsidRDefault="00D17734" w:rsidP="00D17734">
      <w:pPr>
        <w:tabs>
          <w:tab w:val="left" w:pos="8711"/>
        </w:tabs>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rsidR="00D17734" w:rsidRDefault="00D17734" w:rsidP="00D17734">
      <w:pPr>
        <w:tabs>
          <w:tab w:val="left" w:pos="8711"/>
        </w:tabs>
        <w:jc w:val="both"/>
        <w:rPr>
          <w:rFonts w:ascii="Tahoma" w:hAnsi="Tahoma" w:cs="Tahoma"/>
        </w:rPr>
      </w:pPr>
      <w:r>
        <w:rPr>
          <w:rFonts w:ascii="Tahoma" w:hAnsi="Tahoma" w:cs="Tahoma"/>
        </w:rPr>
        <w:t>Si a momento de colocar el hormigón existieran barras con mortero u hormigón endurecido, éstos se deberán eliminar completamente.</w:t>
      </w:r>
    </w:p>
    <w:p w:rsidR="00D17734" w:rsidRDefault="00D17734" w:rsidP="00D17734">
      <w:pPr>
        <w:tabs>
          <w:tab w:val="left" w:pos="8711"/>
        </w:tabs>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Supervisor de Obra.</w:t>
      </w:r>
    </w:p>
    <w:p w:rsidR="00D17734" w:rsidRDefault="00D17734" w:rsidP="00D17734">
      <w:pPr>
        <w:tabs>
          <w:tab w:val="left" w:pos="8711"/>
        </w:tabs>
        <w:jc w:val="both"/>
        <w:rPr>
          <w:rFonts w:ascii="Tahoma" w:hAnsi="Tahoma" w:cs="Tahoma"/>
        </w:rPr>
      </w:pPr>
      <w:r>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17734" w:rsidRDefault="00D17734" w:rsidP="00D17734">
      <w:pPr>
        <w:tabs>
          <w:tab w:val="left" w:pos="8711"/>
        </w:tabs>
        <w:jc w:val="both"/>
        <w:rPr>
          <w:rFonts w:ascii="Tahoma" w:hAnsi="Tahoma" w:cs="Tahoma"/>
        </w:rPr>
      </w:pPr>
      <w:r>
        <w:rPr>
          <w:rFonts w:ascii="Tahoma" w:hAnsi="Tahoma" w:cs="Tahoma"/>
        </w:rPr>
        <w:t>En caso de no especificarse los recubrimientos en los planos, se aplicarán los siguientes:</w:t>
      </w:r>
    </w:p>
    <w:p w:rsidR="00D17734" w:rsidRDefault="00D17734" w:rsidP="00756B31">
      <w:pPr>
        <w:widowControl w:val="0"/>
        <w:numPr>
          <w:ilvl w:val="0"/>
          <w:numId w:val="80"/>
        </w:numPr>
        <w:tabs>
          <w:tab w:val="left" w:pos="8711"/>
        </w:tabs>
        <w:autoSpaceDE w:val="0"/>
        <w:autoSpaceDN w:val="0"/>
        <w:jc w:val="both"/>
        <w:rPr>
          <w:rFonts w:ascii="Tahoma" w:hAnsi="Tahoma" w:cs="Tahoma"/>
        </w:rPr>
      </w:pPr>
      <w:r>
        <w:rPr>
          <w:rFonts w:ascii="Tahoma" w:hAnsi="Tahoma" w:cs="Tahoma"/>
        </w:rPr>
        <w:t>Ambientes interiores protegidos:                            1.0 a 1.5   cm.</w:t>
      </w:r>
    </w:p>
    <w:p w:rsidR="00D17734" w:rsidRDefault="00D17734" w:rsidP="00756B31">
      <w:pPr>
        <w:widowControl w:val="0"/>
        <w:numPr>
          <w:ilvl w:val="0"/>
          <w:numId w:val="80"/>
        </w:numPr>
        <w:tabs>
          <w:tab w:val="left" w:pos="8711"/>
        </w:tabs>
        <w:autoSpaceDE w:val="0"/>
        <w:autoSpaceDN w:val="0"/>
        <w:jc w:val="both"/>
        <w:rPr>
          <w:rFonts w:ascii="Tahoma" w:hAnsi="Tahoma" w:cs="Tahoma"/>
        </w:rPr>
      </w:pPr>
      <w:r>
        <w:rPr>
          <w:rFonts w:ascii="Tahoma" w:hAnsi="Tahoma" w:cs="Tahoma"/>
        </w:rPr>
        <w:t>Elementos expuestos a la atmósfera normal:           1.5 a 2.0   cm.</w:t>
      </w:r>
    </w:p>
    <w:p w:rsidR="00D17734" w:rsidRDefault="00D17734" w:rsidP="00756B31">
      <w:pPr>
        <w:widowControl w:val="0"/>
        <w:numPr>
          <w:ilvl w:val="0"/>
          <w:numId w:val="80"/>
        </w:numPr>
        <w:tabs>
          <w:tab w:val="left" w:pos="8711"/>
        </w:tabs>
        <w:autoSpaceDE w:val="0"/>
        <w:autoSpaceDN w:val="0"/>
        <w:jc w:val="both"/>
        <w:rPr>
          <w:rFonts w:ascii="Tahoma" w:hAnsi="Tahoma" w:cs="Tahoma"/>
        </w:rPr>
      </w:pPr>
      <w:r>
        <w:rPr>
          <w:rFonts w:ascii="Tahoma" w:hAnsi="Tahoma" w:cs="Tahoma"/>
        </w:rPr>
        <w:t>Elementos expuestos a la atmósfera húmeda:          2.0 a 2.5   cm.</w:t>
      </w:r>
    </w:p>
    <w:p w:rsidR="00D17734" w:rsidRDefault="00D17734" w:rsidP="00756B31">
      <w:pPr>
        <w:widowControl w:val="0"/>
        <w:numPr>
          <w:ilvl w:val="0"/>
          <w:numId w:val="80"/>
        </w:numPr>
        <w:tabs>
          <w:tab w:val="left" w:pos="8711"/>
        </w:tabs>
        <w:autoSpaceDE w:val="0"/>
        <w:autoSpaceDN w:val="0"/>
        <w:jc w:val="both"/>
        <w:rPr>
          <w:rFonts w:ascii="Tahoma" w:hAnsi="Tahoma" w:cs="Tahoma"/>
        </w:rPr>
      </w:pPr>
      <w:r>
        <w:rPr>
          <w:rFonts w:ascii="Tahoma" w:hAnsi="Tahoma" w:cs="Tahoma"/>
        </w:rPr>
        <w:t>Elementos expuestos a la atmósfera corrosiva:         3.0 a 3.5   cm.</w:t>
      </w:r>
    </w:p>
    <w:p w:rsidR="00D17734" w:rsidRDefault="00D17734" w:rsidP="00D17734">
      <w:pPr>
        <w:tabs>
          <w:tab w:val="left" w:pos="8711"/>
        </w:tabs>
        <w:jc w:val="both"/>
        <w:rPr>
          <w:rFonts w:ascii="Tahoma" w:hAnsi="Tahoma" w:cs="Tahoma"/>
        </w:rPr>
      </w:pPr>
    </w:p>
    <w:p w:rsidR="00D17734" w:rsidRDefault="00D17734" w:rsidP="00D17734">
      <w:pPr>
        <w:tabs>
          <w:tab w:val="left" w:pos="8711"/>
        </w:tabs>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rsidR="00D17734" w:rsidRDefault="00D17734" w:rsidP="00D17734">
      <w:pPr>
        <w:tabs>
          <w:tab w:val="left" w:pos="8711"/>
        </w:tabs>
        <w:jc w:val="both"/>
        <w:rPr>
          <w:rFonts w:ascii="Tahoma" w:hAnsi="Tahoma" w:cs="Tahoma"/>
        </w:rPr>
      </w:pPr>
      <w:r>
        <w:rPr>
          <w:rFonts w:ascii="Tahoma" w:hAnsi="Tahoma" w:cs="Tahoma"/>
        </w:rPr>
        <w:t>Todos los cruces de barras deberán atarse en forma adecuada con alambre de amarre o accesorios previamente aprobados.</w:t>
      </w:r>
    </w:p>
    <w:p w:rsidR="00D17734" w:rsidRDefault="00D17734" w:rsidP="00D17734">
      <w:pPr>
        <w:tabs>
          <w:tab w:val="left" w:pos="8711"/>
        </w:tabs>
        <w:jc w:val="both"/>
        <w:rPr>
          <w:rFonts w:ascii="Tahoma" w:hAnsi="Tahoma" w:cs="Tahoma"/>
        </w:rPr>
      </w:pPr>
      <w:r>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rsidR="00D17734" w:rsidRDefault="00D17734" w:rsidP="00D17734">
      <w:pPr>
        <w:tabs>
          <w:tab w:val="left" w:pos="8711"/>
        </w:tabs>
        <w:jc w:val="both"/>
        <w:rPr>
          <w:rFonts w:ascii="Tahoma" w:hAnsi="Tahoma" w:cs="Tahoma"/>
          <w:b/>
        </w:rPr>
      </w:pPr>
      <w:r>
        <w:rPr>
          <w:rFonts w:ascii="Tahoma" w:hAnsi="Tahoma" w:cs="Tahoma"/>
          <w:b/>
        </w:rPr>
        <w:t>Armado de Fierros Corrugados</w:t>
      </w:r>
    </w:p>
    <w:p w:rsidR="00D17734" w:rsidRDefault="00D17734" w:rsidP="00D17734">
      <w:pPr>
        <w:tabs>
          <w:tab w:val="left" w:pos="8711"/>
        </w:tabs>
        <w:jc w:val="both"/>
        <w:rPr>
          <w:rFonts w:ascii="Tahoma" w:hAnsi="Tahoma" w:cs="Tahoma"/>
        </w:rPr>
      </w:pPr>
      <w:r>
        <w:rPr>
          <w:rFonts w:ascii="Tahoma" w:hAnsi="Tahoma" w:cs="Tahoma"/>
        </w:rPr>
        <w:t>El armado de las barras de acero corrugado a usarse en el presente ítem deberá cumplir con la norma CBH-87 complementadas las normas IBNORCA en cuanto a control de calidad de la ejecución.</w:t>
      </w:r>
    </w:p>
    <w:p w:rsidR="00D17734" w:rsidRDefault="00D17734" w:rsidP="00D17734">
      <w:pPr>
        <w:tabs>
          <w:tab w:val="left" w:pos="8711"/>
        </w:tabs>
        <w:jc w:val="both"/>
        <w:rPr>
          <w:rFonts w:ascii="Tahoma" w:hAnsi="Tahoma" w:cs="Tahoma"/>
        </w:rPr>
      </w:pPr>
      <w:r>
        <w:rPr>
          <w:rFonts w:ascii="Tahoma" w:hAnsi="Tahoma" w:cs="Tahoma"/>
        </w:rPr>
        <w:t>Se dispondrá un sitio específico en la obra para el doblado y preparación de armaduras con las herramientas adecuadas.</w:t>
      </w:r>
    </w:p>
    <w:p w:rsidR="00D17734" w:rsidRDefault="00D17734" w:rsidP="00D17734">
      <w:pPr>
        <w:tabs>
          <w:tab w:val="left" w:pos="8711"/>
        </w:tabs>
        <w:jc w:val="both"/>
        <w:rPr>
          <w:rFonts w:ascii="Tahoma" w:hAnsi="Tahoma" w:cs="Tahoma"/>
        </w:rPr>
      </w:pPr>
      <w:r>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17734" w:rsidRDefault="00D17734" w:rsidP="00D17734">
      <w:pPr>
        <w:tabs>
          <w:tab w:val="left" w:pos="8711"/>
        </w:tabs>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rsidR="00D17734" w:rsidRDefault="00D17734" w:rsidP="00D17734">
      <w:pPr>
        <w:tabs>
          <w:tab w:val="left" w:pos="8711"/>
        </w:tabs>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rsidR="00D17734" w:rsidRDefault="00D17734" w:rsidP="00D17734">
      <w:pPr>
        <w:tabs>
          <w:tab w:val="left" w:pos="8711"/>
        </w:tabs>
        <w:jc w:val="both"/>
        <w:rPr>
          <w:rFonts w:ascii="Tahoma" w:hAnsi="Tahoma" w:cs="Tahoma"/>
        </w:rPr>
      </w:pPr>
      <w:r>
        <w:rPr>
          <w:rFonts w:ascii="Tahoma" w:hAnsi="Tahoma" w:cs="Tahoma"/>
        </w:rPr>
        <w:t>El radio mínimo de doblado, así como las longitudes de patillas y ganchos, deberá respetar lo indicado en planos constructivos y la normativa CBH-87.</w:t>
      </w:r>
    </w:p>
    <w:p w:rsidR="00D17734" w:rsidRDefault="00D17734" w:rsidP="00D17734">
      <w:pPr>
        <w:tabs>
          <w:tab w:val="left" w:pos="8711"/>
        </w:tabs>
        <w:jc w:val="both"/>
        <w:rPr>
          <w:rFonts w:ascii="Tahoma" w:hAnsi="Tahoma" w:cs="Tahoma"/>
        </w:rPr>
      </w:pPr>
      <w:r>
        <w:rPr>
          <w:rFonts w:ascii="Tahoma" w:hAnsi="Tahoma" w:cs="Tahoma"/>
        </w:rPr>
        <w:t>Queda terminantemente prohibido el empleo de aceros de diferentes tipos en una misma sección, salvo ello sea debidamente justificado por el Contratista y aprobado por el Supervisor de Obra.</w:t>
      </w:r>
    </w:p>
    <w:p w:rsidR="00D17734" w:rsidRDefault="00D17734" w:rsidP="00D17734">
      <w:pPr>
        <w:tabs>
          <w:tab w:val="left" w:pos="8711"/>
        </w:tabs>
        <w:jc w:val="both"/>
        <w:rPr>
          <w:rFonts w:ascii="Tahoma" w:hAnsi="Tahoma" w:cs="Tahoma"/>
        </w:rPr>
      </w:pPr>
      <w:r>
        <w:rPr>
          <w:rFonts w:ascii="Tahoma" w:hAnsi="Tahoma" w:cs="Tahoma"/>
        </w:rPr>
        <w:t>Todas las herramientas a emplearse para el cortado, amarre y doblado de fierro, serán proporcionados por el Contratista en condiciones adecuadas y de manera oportuna.</w:t>
      </w:r>
    </w:p>
    <w:p w:rsidR="00D17734" w:rsidRDefault="00D17734" w:rsidP="00D17734">
      <w:pPr>
        <w:tabs>
          <w:tab w:val="left" w:pos="8711"/>
        </w:tabs>
        <w:jc w:val="both"/>
        <w:rPr>
          <w:rFonts w:ascii="Tahoma" w:hAnsi="Tahoma" w:cs="Tahoma"/>
        </w:rPr>
      </w:pPr>
      <w:r>
        <w:rPr>
          <w:rFonts w:ascii="Tahoma" w:hAnsi="Tahoma" w:cs="Tahoma"/>
        </w:rPr>
        <w:t xml:space="preserve">En ningún caso la cuantía geométrica del acero de refuerzo longitudinal será inferior a 4 por mil, ni tampoco los estribos estarán separados más de 17,5cm. </w:t>
      </w:r>
    </w:p>
    <w:p w:rsidR="00D17734" w:rsidRDefault="00D17734" w:rsidP="00D17734">
      <w:pPr>
        <w:tabs>
          <w:tab w:val="left" w:pos="8711"/>
        </w:tabs>
        <w:jc w:val="both"/>
        <w:rPr>
          <w:rFonts w:ascii="Tahoma" w:hAnsi="Tahoma" w:cs="Tahoma"/>
          <w:b/>
        </w:rPr>
      </w:pPr>
      <w:r>
        <w:rPr>
          <w:rFonts w:ascii="Tahoma" w:hAnsi="Tahoma" w:cs="Tahoma"/>
          <w:b/>
        </w:rPr>
        <w:t>Empalmes en las barras</w:t>
      </w:r>
    </w:p>
    <w:p w:rsidR="00D17734" w:rsidRDefault="00D17734" w:rsidP="00D17734">
      <w:pPr>
        <w:tabs>
          <w:tab w:val="left" w:pos="8711"/>
        </w:tabs>
        <w:jc w:val="both"/>
        <w:rPr>
          <w:rFonts w:ascii="Tahoma" w:hAnsi="Tahoma" w:cs="Tahoma"/>
        </w:rPr>
      </w:pPr>
      <w:r>
        <w:rPr>
          <w:rFonts w:ascii="Tahoma" w:hAnsi="Tahoma" w:cs="Tahoma"/>
        </w:rPr>
        <w:t>Se ejecutarán los empalmes en los sectores donde estén expresamente indicado en planos constructivos o instruido por el Supervisor de Obra.</w:t>
      </w:r>
    </w:p>
    <w:p w:rsidR="00D17734" w:rsidRDefault="00D17734" w:rsidP="00D17734">
      <w:pPr>
        <w:tabs>
          <w:tab w:val="left" w:pos="8711"/>
        </w:tabs>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17734" w:rsidRDefault="00D17734" w:rsidP="00D17734">
      <w:pPr>
        <w:tabs>
          <w:tab w:val="left" w:pos="8711"/>
        </w:tabs>
        <w:jc w:val="both"/>
        <w:rPr>
          <w:rFonts w:ascii="Tahoma" w:hAnsi="Tahoma" w:cs="Tahoma"/>
        </w:rPr>
      </w:pPr>
      <w:r>
        <w:rPr>
          <w:rFonts w:ascii="Tahoma" w:hAnsi="Tahoma" w:cs="Tahoma"/>
        </w:rPr>
        <w:t>Se realizarán empalmes por superposición de acuerdo al siguiente detalle:</w:t>
      </w:r>
    </w:p>
    <w:p w:rsidR="00D17734" w:rsidRDefault="00D17734" w:rsidP="00D17734">
      <w:pPr>
        <w:tabs>
          <w:tab w:val="left" w:pos="8711"/>
        </w:tabs>
        <w:jc w:val="both"/>
        <w:rPr>
          <w:rFonts w:ascii="Tahoma" w:hAnsi="Tahoma" w:cs="Tahoma"/>
        </w:rPr>
      </w:pPr>
      <w:r>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rsidR="00D17734" w:rsidRDefault="00D17734" w:rsidP="00D17734">
      <w:pPr>
        <w:tabs>
          <w:tab w:val="left" w:pos="8711"/>
        </w:tabs>
        <w:jc w:val="both"/>
        <w:rPr>
          <w:rFonts w:ascii="Tahoma" w:hAnsi="Tahoma" w:cs="Tahoma"/>
        </w:rPr>
      </w:pPr>
      <w:r>
        <w:rPr>
          <w:rFonts w:ascii="Tahoma" w:hAnsi="Tahoma" w:cs="Tahoma"/>
        </w:rPr>
        <w:t>b) En toda la longitud del empalme se colocarán armaduras transversales suplementarias para mejorar las condiciones del empalme, cuando sea necesario.</w:t>
      </w:r>
    </w:p>
    <w:p w:rsidR="00D17734" w:rsidRDefault="00D17734" w:rsidP="00D17734">
      <w:pPr>
        <w:tabs>
          <w:tab w:val="left" w:pos="8711"/>
        </w:tabs>
        <w:jc w:val="both"/>
        <w:rPr>
          <w:rFonts w:ascii="Tahoma" w:hAnsi="Tahoma" w:cs="Tahoma"/>
        </w:rPr>
      </w:pPr>
      <w:r>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17734" w:rsidRDefault="00D17734" w:rsidP="00D17734">
      <w:pPr>
        <w:tabs>
          <w:tab w:val="left" w:pos="8711"/>
        </w:tabs>
        <w:jc w:val="both"/>
        <w:rPr>
          <w:rFonts w:ascii="Tahoma" w:hAnsi="Tahoma" w:cs="Tahoma"/>
          <w:b/>
        </w:rPr>
      </w:pPr>
      <w:r>
        <w:rPr>
          <w:rFonts w:ascii="Tahoma" w:hAnsi="Tahoma" w:cs="Tahoma"/>
          <w:b/>
        </w:rPr>
        <w:t>Mezclado</w:t>
      </w:r>
    </w:p>
    <w:p w:rsidR="00D17734" w:rsidRDefault="00D17734" w:rsidP="00D17734">
      <w:pPr>
        <w:tabs>
          <w:tab w:val="left" w:pos="8711"/>
        </w:tabs>
        <w:jc w:val="both"/>
        <w:rPr>
          <w:rFonts w:ascii="Tahoma" w:hAnsi="Tahoma" w:cs="Tahoma"/>
        </w:rPr>
      </w:pPr>
      <w:r>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D17734" w:rsidRDefault="00D17734" w:rsidP="00D17734">
      <w:pPr>
        <w:tabs>
          <w:tab w:val="left" w:pos="8711"/>
        </w:tabs>
        <w:jc w:val="both"/>
        <w:rPr>
          <w:rFonts w:ascii="Tahoma" w:hAnsi="Tahoma" w:cs="Tahoma"/>
        </w:rPr>
      </w:pPr>
      <w:r>
        <w:rPr>
          <w:rFonts w:ascii="Tahoma" w:hAnsi="Tahoma" w:cs="Tahoma"/>
        </w:rPr>
        <w:t>En caso de que la dosificación no está especificada, se empleará un hormigón de dosificación 1:2:3. El hormigón tendrá una resistencia a los 28 días según la indicada en planos, pero en ningún caso menor a los 18 MPa.</w:t>
      </w:r>
    </w:p>
    <w:p w:rsidR="00D17734" w:rsidRDefault="00D17734" w:rsidP="00D17734">
      <w:pPr>
        <w:tabs>
          <w:tab w:val="left" w:pos="8711"/>
        </w:tabs>
        <w:jc w:val="both"/>
        <w:rPr>
          <w:rFonts w:ascii="Tahoma" w:hAnsi="Tahoma" w:cs="Tahoma"/>
        </w:rPr>
      </w:pPr>
      <w:r>
        <w:rPr>
          <w:rFonts w:ascii="Tahoma" w:hAnsi="Tahoma" w:cs="Tahoma"/>
        </w:rPr>
        <w:t>Para esta tarea:</w:t>
      </w:r>
    </w:p>
    <w:p w:rsidR="00D17734" w:rsidRDefault="00D17734" w:rsidP="00D17734">
      <w:pPr>
        <w:tabs>
          <w:tab w:val="left" w:pos="8711"/>
        </w:tabs>
        <w:jc w:val="both"/>
        <w:rPr>
          <w:rFonts w:ascii="Tahoma" w:hAnsi="Tahoma" w:cs="Tahoma"/>
        </w:rPr>
      </w:pPr>
      <w:r>
        <w:rPr>
          <w:rFonts w:ascii="Tahoma" w:hAnsi="Tahoma" w:cs="Tahoma"/>
        </w:rPr>
        <w:t>- Sé utilizarán una o más hormigoneras de capacidad adecuada y se empleará personal especializado para su manejo.</w:t>
      </w:r>
    </w:p>
    <w:p w:rsidR="00D17734" w:rsidRDefault="00D17734" w:rsidP="00D17734">
      <w:pPr>
        <w:tabs>
          <w:tab w:val="left" w:pos="8711"/>
        </w:tabs>
        <w:jc w:val="both"/>
        <w:rPr>
          <w:rFonts w:ascii="Tahoma" w:hAnsi="Tahoma" w:cs="Tahoma"/>
        </w:rPr>
      </w:pPr>
      <w:r>
        <w:rPr>
          <w:rFonts w:ascii="Tahoma" w:hAnsi="Tahoma" w:cs="Tahoma"/>
        </w:rPr>
        <w:t>- Periódicamente se verificará la uniformidad del mezclado.</w:t>
      </w:r>
    </w:p>
    <w:p w:rsidR="00D17734" w:rsidRDefault="00D17734" w:rsidP="00D17734">
      <w:pPr>
        <w:tabs>
          <w:tab w:val="left" w:pos="8711"/>
        </w:tabs>
        <w:jc w:val="both"/>
        <w:rPr>
          <w:rFonts w:ascii="Tahoma" w:hAnsi="Tahoma" w:cs="Tahoma"/>
        </w:rPr>
      </w:pPr>
      <w:r>
        <w:rPr>
          <w:rFonts w:ascii="Tahoma" w:hAnsi="Tahoma" w:cs="Tahoma"/>
        </w:rPr>
        <w:t>- Los materiales componentes serán introducidos en el orden siguiente:</w:t>
      </w:r>
    </w:p>
    <w:p w:rsidR="00D17734" w:rsidRDefault="00D17734" w:rsidP="00D17734">
      <w:pPr>
        <w:tabs>
          <w:tab w:val="left" w:pos="8711"/>
        </w:tabs>
        <w:jc w:val="both"/>
        <w:rPr>
          <w:rFonts w:ascii="Tahoma" w:hAnsi="Tahoma" w:cs="Tahoma"/>
        </w:rPr>
      </w:pPr>
      <w:r>
        <w:rPr>
          <w:rFonts w:ascii="Tahoma" w:hAnsi="Tahoma" w:cs="Tahoma"/>
        </w:rPr>
        <w:t>1º Una parte del agua del mezclado (aproximadamente la mitad)</w:t>
      </w:r>
    </w:p>
    <w:p w:rsidR="00D17734" w:rsidRDefault="00D17734" w:rsidP="00D17734">
      <w:pPr>
        <w:tabs>
          <w:tab w:val="left" w:pos="8711"/>
        </w:tabs>
        <w:jc w:val="both"/>
        <w:rPr>
          <w:rFonts w:ascii="Tahoma" w:hAnsi="Tahoma" w:cs="Tahoma"/>
        </w:rPr>
      </w:pPr>
      <w:r>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rsidR="00D17734" w:rsidRDefault="00D17734" w:rsidP="00D17734">
      <w:pPr>
        <w:tabs>
          <w:tab w:val="left" w:pos="8711"/>
        </w:tabs>
        <w:jc w:val="both"/>
        <w:rPr>
          <w:rFonts w:ascii="Tahoma" w:hAnsi="Tahoma" w:cs="Tahoma"/>
        </w:rPr>
      </w:pPr>
      <w:r>
        <w:rPr>
          <w:rFonts w:ascii="Tahoma" w:hAnsi="Tahoma" w:cs="Tahoma"/>
        </w:rPr>
        <w:t>3º La grava.</w:t>
      </w:r>
    </w:p>
    <w:p w:rsidR="00D17734" w:rsidRDefault="00D17734" w:rsidP="00D17734">
      <w:pPr>
        <w:tabs>
          <w:tab w:val="left" w:pos="8711"/>
        </w:tabs>
        <w:jc w:val="both"/>
        <w:rPr>
          <w:rFonts w:ascii="Tahoma" w:hAnsi="Tahoma" w:cs="Tahoma"/>
        </w:rPr>
      </w:pPr>
      <w:r>
        <w:rPr>
          <w:rFonts w:ascii="Tahoma" w:hAnsi="Tahoma" w:cs="Tahoma"/>
        </w:rPr>
        <w:t>4º El resto del agua de amasado.</w:t>
      </w:r>
    </w:p>
    <w:p w:rsidR="00D17734" w:rsidRDefault="00D17734" w:rsidP="00D17734">
      <w:pPr>
        <w:tabs>
          <w:tab w:val="left" w:pos="8711"/>
        </w:tabs>
        <w:jc w:val="both"/>
        <w:rPr>
          <w:rFonts w:ascii="Tahoma" w:hAnsi="Tahoma" w:cs="Tahoma"/>
        </w:rPr>
      </w:pPr>
      <w:r>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17734" w:rsidRDefault="00D17734" w:rsidP="00D17734">
      <w:pPr>
        <w:tabs>
          <w:tab w:val="left" w:pos="8711"/>
        </w:tabs>
        <w:jc w:val="both"/>
        <w:rPr>
          <w:rFonts w:ascii="Tahoma" w:hAnsi="Tahoma" w:cs="Tahoma"/>
        </w:rPr>
      </w:pPr>
      <w:r>
        <w:rPr>
          <w:rFonts w:ascii="Tahoma" w:hAnsi="Tahoma" w:cs="Tahoma"/>
        </w:rPr>
        <w:t xml:space="preserve">No se permitirá cargar la hormigonera antes de haberse procedido a descargarla totalmente de la batida anterior. </w:t>
      </w:r>
    </w:p>
    <w:p w:rsidR="00D17734" w:rsidRDefault="00D17734" w:rsidP="00D17734">
      <w:pPr>
        <w:tabs>
          <w:tab w:val="left" w:pos="8711"/>
        </w:tabs>
        <w:jc w:val="both"/>
        <w:rPr>
          <w:rFonts w:ascii="Tahoma" w:hAnsi="Tahoma" w:cs="Tahoma"/>
        </w:rPr>
      </w:pPr>
      <w:r>
        <w:rPr>
          <w:rFonts w:ascii="Tahoma" w:hAnsi="Tahoma" w:cs="Tahoma"/>
        </w:rPr>
        <w:t>El mezclado manual queda expresamente prohibido.</w:t>
      </w:r>
    </w:p>
    <w:p w:rsidR="00D17734" w:rsidRDefault="00D17734" w:rsidP="00D17734">
      <w:pPr>
        <w:tabs>
          <w:tab w:val="left" w:pos="8711"/>
        </w:tabs>
        <w:jc w:val="both"/>
        <w:rPr>
          <w:rFonts w:ascii="Tahoma" w:hAnsi="Tahoma" w:cs="Tahoma"/>
        </w:rPr>
      </w:pPr>
      <w:r>
        <w:rPr>
          <w:rFonts w:ascii="Tahoma" w:hAnsi="Tahoma" w:cs="Tahoma"/>
        </w:rPr>
        <w:t>El hormigón será de una consistencia tal que se asegure su trabajabilidad y la manipulación de masas compactas, densas, con aspecto y coloración uniformes.</w:t>
      </w:r>
    </w:p>
    <w:p w:rsidR="00D17734" w:rsidRDefault="00D17734" w:rsidP="00D17734">
      <w:pPr>
        <w:tabs>
          <w:tab w:val="left" w:pos="8711"/>
        </w:tabs>
        <w:jc w:val="both"/>
        <w:rPr>
          <w:rFonts w:ascii="Tahoma" w:hAnsi="Tahoma" w:cs="Tahoma"/>
        </w:rPr>
      </w:pPr>
      <w:r>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4603"/>
      </w:tblGrid>
      <w:tr w:rsidR="00D17734" w:rsidTr="00D17734">
        <w:trPr>
          <w:trHeight w:hRule="exact" w:val="297"/>
          <w:jc w:val="center"/>
        </w:trPr>
        <w:tc>
          <w:tcPr>
            <w:tcW w:w="19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both"/>
              <w:rPr>
                <w:rFonts w:ascii="Tahoma" w:hAnsi="Tahoma" w:cs="Tahoma"/>
              </w:rPr>
            </w:pPr>
            <w:r>
              <w:rPr>
                <w:rFonts w:ascii="Tahoma" w:hAnsi="Tahoma" w:cs="Tahoma"/>
              </w:rPr>
              <w:t>DOSIFICACIÓN</w:t>
            </w:r>
          </w:p>
        </w:tc>
        <w:tc>
          <w:tcPr>
            <w:tcW w:w="46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both"/>
              <w:rPr>
                <w:rFonts w:ascii="Tahoma" w:hAnsi="Tahoma" w:cs="Tahoma"/>
              </w:rPr>
            </w:pPr>
            <w:r>
              <w:rPr>
                <w:rFonts w:ascii="Tahoma" w:hAnsi="Tahoma" w:cs="Tahoma"/>
              </w:rPr>
              <w:t>CANTIDAD MÍNIMA DE CEMENTO Kg/m3</w:t>
            </w:r>
          </w:p>
        </w:tc>
      </w:tr>
      <w:tr w:rsidR="00D17734" w:rsidTr="00D17734">
        <w:trPr>
          <w:trHeight w:hRule="exact" w:val="269"/>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1:2:3</w:t>
            </w:r>
          </w:p>
        </w:tc>
        <w:tc>
          <w:tcPr>
            <w:tcW w:w="4603" w:type="dxa"/>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325</w:t>
            </w:r>
          </w:p>
        </w:tc>
      </w:tr>
      <w:tr w:rsidR="00D17734" w:rsidTr="00D17734">
        <w:trPr>
          <w:trHeight w:hRule="exact" w:val="273"/>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1:2:4</w:t>
            </w:r>
          </w:p>
        </w:tc>
        <w:tc>
          <w:tcPr>
            <w:tcW w:w="4603" w:type="dxa"/>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280</w:t>
            </w:r>
          </w:p>
        </w:tc>
      </w:tr>
      <w:tr w:rsidR="00D17734" w:rsidTr="00D17734">
        <w:trPr>
          <w:trHeight w:hRule="exact" w:val="277"/>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1:3:4</w:t>
            </w:r>
          </w:p>
        </w:tc>
        <w:tc>
          <w:tcPr>
            <w:tcW w:w="4603" w:type="dxa"/>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250</w:t>
            </w:r>
          </w:p>
        </w:tc>
      </w:tr>
      <w:tr w:rsidR="00D17734" w:rsidTr="00D17734">
        <w:trPr>
          <w:trHeight w:hRule="exact" w:val="272"/>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1:3:5</w:t>
            </w:r>
          </w:p>
        </w:tc>
        <w:tc>
          <w:tcPr>
            <w:tcW w:w="4603" w:type="dxa"/>
            <w:tcBorders>
              <w:top w:val="single" w:sz="4" w:space="0" w:color="auto"/>
              <w:left w:val="single" w:sz="4" w:space="0" w:color="auto"/>
              <w:bottom w:val="single" w:sz="4" w:space="0" w:color="auto"/>
              <w:right w:val="single" w:sz="4" w:space="0" w:color="auto"/>
            </w:tcBorders>
            <w:vAlign w:val="center"/>
            <w:hideMark/>
          </w:tcPr>
          <w:p w:rsidR="00D17734" w:rsidRDefault="00D17734" w:rsidP="00D17734">
            <w:pPr>
              <w:tabs>
                <w:tab w:val="left" w:pos="8711"/>
              </w:tabs>
              <w:jc w:val="both"/>
              <w:rPr>
                <w:rFonts w:ascii="Tahoma" w:hAnsi="Tahoma" w:cs="Tahoma"/>
              </w:rPr>
            </w:pPr>
            <w:r>
              <w:rPr>
                <w:rFonts w:ascii="Tahoma" w:hAnsi="Tahoma" w:cs="Tahoma"/>
              </w:rPr>
              <w:t>225</w:t>
            </w:r>
          </w:p>
        </w:tc>
      </w:tr>
    </w:tbl>
    <w:p w:rsidR="00D17734" w:rsidRDefault="00D17734" w:rsidP="00D17734">
      <w:pPr>
        <w:tabs>
          <w:tab w:val="left" w:pos="8711"/>
        </w:tabs>
        <w:jc w:val="both"/>
        <w:rPr>
          <w:rFonts w:ascii="Tahoma" w:hAnsi="Tahoma" w:cs="Tahoma"/>
        </w:rPr>
      </w:pPr>
      <w:r>
        <w:rPr>
          <w:rFonts w:ascii="Tahoma" w:hAnsi="Tahoma" w:cs="Tahoma"/>
        </w:rPr>
        <w:t>La medición de los áridos en volumen se realizará en recipientes aprobados por el Supervisor de Obra y de preferencia deberán ser metálicos o de madera e indeformables.</w:t>
      </w:r>
    </w:p>
    <w:p w:rsidR="00D17734" w:rsidRDefault="00D17734" w:rsidP="00D17734">
      <w:pPr>
        <w:tabs>
          <w:tab w:val="left" w:pos="8711"/>
        </w:tabs>
        <w:jc w:val="both"/>
        <w:rPr>
          <w:rFonts w:ascii="Tahoma" w:hAnsi="Tahoma" w:cs="Tahoma"/>
        </w:rPr>
      </w:pPr>
      <w:r>
        <w:rPr>
          <w:rFonts w:ascii="Tahoma" w:hAnsi="Tahoma" w:cs="Tahoma"/>
        </w:rPr>
        <w:t>Las dosificaciones señaladas anteriormente serán empleadas, cuando las mismas no se encuentren especificadas en los planos correspondientes.</w:t>
      </w:r>
    </w:p>
    <w:p w:rsidR="00D17734" w:rsidRDefault="00D17734" w:rsidP="00D17734">
      <w:pPr>
        <w:tabs>
          <w:tab w:val="left" w:pos="8711"/>
        </w:tabs>
        <w:jc w:val="both"/>
        <w:rPr>
          <w:rFonts w:ascii="Tahoma" w:hAnsi="Tahoma" w:cs="Tahoma"/>
          <w:b/>
        </w:rPr>
      </w:pPr>
      <w:r>
        <w:rPr>
          <w:rFonts w:ascii="Tahoma" w:hAnsi="Tahoma" w:cs="Tahoma"/>
          <w:b/>
        </w:rPr>
        <w:t>Transporte</w:t>
      </w:r>
    </w:p>
    <w:p w:rsidR="00D17734" w:rsidRDefault="00D17734" w:rsidP="00D17734">
      <w:pPr>
        <w:tabs>
          <w:tab w:val="left" w:pos="8711"/>
        </w:tabs>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17734" w:rsidRDefault="00D17734" w:rsidP="00D17734">
      <w:pPr>
        <w:tabs>
          <w:tab w:val="left" w:pos="8711"/>
        </w:tabs>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rsidR="00D17734" w:rsidRDefault="00D17734" w:rsidP="00D17734">
      <w:pPr>
        <w:tabs>
          <w:tab w:val="left" w:pos="8711"/>
        </w:tabs>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rsidR="00D17734" w:rsidRDefault="00D17734" w:rsidP="00D17734">
      <w:pPr>
        <w:tabs>
          <w:tab w:val="left" w:pos="8711"/>
        </w:tabs>
        <w:jc w:val="both"/>
        <w:rPr>
          <w:rFonts w:ascii="Tahoma" w:hAnsi="Tahoma" w:cs="Tahoma"/>
          <w:b/>
        </w:rPr>
      </w:pPr>
      <w:r>
        <w:rPr>
          <w:rFonts w:ascii="Tahoma" w:hAnsi="Tahoma" w:cs="Tahoma"/>
          <w:b/>
        </w:rPr>
        <w:t>Compactación</w:t>
      </w:r>
    </w:p>
    <w:p w:rsidR="00D17734" w:rsidRDefault="00D17734" w:rsidP="00D17734">
      <w:pPr>
        <w:tabs>
          <w:tab w:val="left" w:pos="8711"/>
        </w:tabs>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rsidR="00D17734" w:rsidRDefault="00D17734" w:rsidP="00D17734">
      <w:pPr>
        <w:tabs>
          <w:tab w:val="left" w:pos="8711"/>
        </w:tabs>
        <w:jc w:val="both"/>
        <w:rPr>
          <w:rFonts w:ascii="Tahoma" w:hAnsi="Tahoma" w:cs="Tahoma"/>
        </w:rPr>
      </w:pPr>
      <w:r>
        <w:rPr>
          <w:rFonts w:ascii="Tahoma" w:hAnsi="Tahoma" w:cs="Tahoma"/>
        </w:rPr>
        <w:t>El vibrado será realizado mediante vibradoras de inmersión y alta frecuencia que deberán ser manejadas por obreros con experiencia en la actividad.</w:t>
      </w:r>
    </w:p>
    <w:p w:rsidR="00D17734" w:rsidRDefault="00D17734" w:rsidP="00D17734">
      <w:pPr>
        <w:tabs>
          <w:tab w:val="left" w:pos="8711"/>
        </w:tabs>
        <w:jc w:val="both"/>
        <w:rPr>
          <w:rFonts w:ascii="Tahoma" w:hAnsi="Tahoma" w:cs="Tahoma"/>
        </w:rPr>
      </w:pPr>
      <w:r>
        <w:rPr>
          <w:rFonts w:ascii="Tahoma" w:hAnsi="Tahoma" w:cs="Tahoma"/>
        </w:rPr>
        <w:t>De ninguna manera se permitirá el uso de las vibradoras para el transporte de la mezcla o la distribución dentro del encofrado.</w:t>
      </w:r>
    </w:p>
    <w:p w:rsidR="00D17734" w:rsidRDefault="00D17734" w:rsidP="00D17734">
      <w:pPr>
        <w:tabs>
          <w:tab w:val="left" w:pos="8711"/>
        </w:tabs>
        <w:jc w:val="both"/>
        <w:rPr>
          <w:rFonts w:ascii="Tahoma" w:hAnsi="Tahoma" w:cs="Tahoma"/>
        </w:rPr>
      </w:pPr>
      <w:r>
        <w:rPr>
          <w:rFonts w:ascii="Tahoma" w:hAnsi="Tahoma" w:cs="Tahoma"/>
        </w:rPr>
        <w:t>En ningún caso se iniciará el vaciado si no se cuenta por lo menos con dos vibradoras en perfecto estado y con el diámetro de la aguja adecuado para el elemento.</w:t>
      </w:r>
    </w:p>
    <w:p w:rsidR="00D17734" w:rsidRDefault="00D17734" w:rsidP="00D17734">
      <w:pPr>
        <w:tabs>
          <w:tab w:val="left" w:pos="8711"/>
        </w:tabs>
        <w:jc w:val="both"/>
        <w:rPr>
          <w:rFonts w:ascii="Tahoma" w:hAnsi="Tahoma" w:cs="Tahoma"/>
        </w:rPr>
      </w:pPr>
      <w:r>
        <w:rPr>
          <w:rFonts w:ascii="Tahoma" w:hAnsi="Tahoma" w:cs="Tahoma"/>
        </w:rPr>
        <w:t>Las vibradoras serán introducidas en puntos equidistantes a 45 cm. entre sí y durante 5 a 15 segundos para evitar la disgregación.</w:t>
      </w:r>
    </w:p>
    <w:p w:rsidR="00D17734" w:rsidRDefault="00D17734" w:rsidP="00D17734">
      <w:pPr>
        <w:tabs>
          <w:tab w:val="left" w:pos="8711"/>
        </w:tabs>
        <w:jc w:val="both"/>
        <w:rPr>
          <w:rFonts w:ascii="Tahoma" w:hAnsi="Tahoma" w:cs="Tahoma"/>
        </w:rPr>
      </w:pPr>
      <w:r>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rsidR="00D17734" w:rsidRDefault="00D17734" w:rsidP="00D17734">
      <w:pPr>
        <w:tabs>
          <w:tab w:val="left" w:pos="8711"/>
        </w:tabs>
        <w:jc w:val="both"/>
        <w:rPr>
          <w:rFonts w:ascii="Tahoma" w:hAnsi="Tahoma" w:cs="Tahoma"/>
        </w:rPr>
      </w:pPr>
      <w:r>
        <w:rPr>
          <w:rFonts w:ascii="Tahoma" w:hAnsi="Tahoma" w:cs="Tahoma"/>
        </w:rPr>
        <w:t>El compactado del hormigón se completará con un apisonado manual del hormigón y un golpeteo de los encofrados.</w:t>
      </w:r>
    </w:p>
    <w:p w:rsidR="00D17734" w:rsidRDefault="00D17734" w:rsidP="00D17734">
      <w:pPr>
        <w:tabs>
          <w:tab w:val="left" w:pos="8711"/>
        </w:tabs>
        <w:jc w:val="both"/>
        <w:rPr>
          <w:rFonts w:ascii="Tahoma" w:hAnsi="Tahoma" w:cs="Tahoma"/>
        </w:rPr>
      </w:pPr>
      <w:r>
        <w:rPr>
          <w:rFonts w:ascii="Tahoma" w:hAnsi="Tahoma" w:cs="Tahoma"/>
        </w:rPr>
        <w:t>La compactación manual del hormigón mediante varillas de hierro será usada solo bajo autorización de Supervisor de Obra.</w:t>
      </w:r>
    </w:p>
    <w:p w:rsidR="00D17734" w:rsidRDefault="00D17734" w:rsidP="00D17734">
      <w:pPr>
        <w:tabs>
          <w:tab w:val="left" w:pos="8711"/>
        </w:tabs>
        <w:jc w:val="both"/>
        <w:rPr>
          <w:rFonts w:ascii="Tahoma" w:hAnsi="Tahoma" w:cs="Tahoma"/>
          <w:b/>
        </w:rPr>
      </w:pPr>
      <w:r>
        <w:rPr>
          <w:rFonts w:ascii="Tahoma" w:hAnsi="Tahoma" w:cs="Tahoma"/>
          <w:b/>
        </w:rPr>
        <w:t>Desencofrado</w:t>
      </w:r>
    </w:p>
    <w:p w:rsidR="00D17734" w:rsidRDefault="00D17734" w:rsidP="00D17734">
      <w:pPr>
        <w:tabs>
          <w:tab w:val="left" w:pos="8711"/>
        </w:tabs>
        <w:jc w:val="both"/>
        <w:rPr>
          <w:rFonts w:ascii="Tahoma" w:hAnsi="Tahoma" w:cs="Tahoma"/>
        </w:rPr>
      </w:pPr>
      <w:r>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17734" w:rsidRDefault="00D17734" w:rsidP="00D17734">
      <w:pPr>
        <w:tabs>
          <w:tab w:val="left" w:pos="8711"/>
        </w:tabs>
        <w:jc w:val="both"/>
        <w:rPr>
          <w:rFonts w:ascii="Tahoma" w:hAnsi="Tahoma" w:cs="Tahoma"/>
        </w:rPr>
      </w:pPr>
      <w:r>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rsidR="00D17734" w:rsidRDefault="00D17734" w:rsidP="00D17734">
      <w:pPr>
        <w:tabs>
          <w:tab w:val="left" w:pos="8711"/>
        </w:tabs>
        <w:jc w:val="both"/>
        <w:rPr>
          <w:rFonts w:ascii="Tahoma" w:hAnsi="Tahoma" w:cs="Tahoma"/>
        </w:rPr>
      </w:pPr>
      <w:r>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rsidR="00D17734" w:rsidRDefault="00D17734" w:rsidP="00D17734">
      <w:pPr>
        <w:tabs>
          <w:tab w:val="left" w:pos="8711"/>
        </w:tabs>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rsidR="00D17734" w:rsidRDefault="00D17734" w:rsidP="00D17734">
      <w:pPr>
        <w:tabs>
          <w:tab w:val="left" w:pos="8711"/>
        </w:tabs>
        <w:jc w:val="both"/>
        <w:rPr>
          <w:rFonts w:ascii="Tahoma" w:hAnsi="Tahoma" w:cs="Tahoma"/>
        </w:rPr>
      </w:pPr>
      <w:r>
        <w:rPr>
          <w:rFonts w:ascii="Tahoma" w:hAnsi="Tahoma" w:cs="Tahoma"/>
        </w:rPr>
        <w:t>Los tiempos de desencofrado serán los indicados en el proyecto (planos y/o memoria de cálculo) y lo indicado en la norma CBH-87.</w:t>
      </w:r>
    </w:p>
    <w:p w:rsidR="00D17734" w:rsidRDefault="00D17734" w:rsidP="00D17734">
      <w:pPr>
        <w:tabs>
          <w:tab w:val="left" w:pos="8711"/>
        </w:tabs>
        <w:jc w:val="both"/>
        <w:rPr>
          <w:rFonts w:ascii="Tahoma" w:hAnsi="Tahoma" w:cs="Tahoma"/>
          <w:b/>
        </w:rPr>
      </w:pPr>
      <w:r>
        <w:rPr>
          <w:rFonts w:ascii="Tahoma" w:hAnsi="Tahoma" w:cs="Tahoma"/>
          <w:b/>
        </w:rPr>
        <w:t>Protección y Curado</w:t>
      </w:r>
    </w:p>
    <w:p w:rsidR="00D17734" w:rsidRDefault="00D17734" w:rsidP="00D17734">
      <w:pPr>
        <w:tabs>
          <w:tab w:val="left" w:pos="8711"/>
        </w:tabs>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rsidR="00D17734" w:rsidRDefault="00D17734" w:rsidP="00D17734">
      <w:pPr>
        <w:tabs>
          <w:tab w:val="left" w:pos="8711"/>
        </w:tabs>
        <w:jc w:val="both"/>
        <w:rPr>
          <w:rFonts w:ascii="Tahoma" w:hAnsi="Tahoma" w:cs="Tahoma"/>
        </w:rPr>
      </w:pPr>
      <w:r>
        <w:rPr>
          <w:rFonts w:ascii="Tahoma" w:hAnsi="Tahoma" w:cs="Tahoma"/>
        </w:rPr>
        <w:t>El hormigón será protegido manteniéndose a una temperatura superior a 5°C por lo menos durante 96 horas.</w:t>
      </w:r>
    </w:p>
    <w:p w:rsidR="00D17734" w:rsidRDefault="00D17734" w:rsidP="00D17734">
      <w:pPr>
        <w:tabs>
          <w:tab w:val="left" w:pos="8711"/>
        </w:tabs>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rsidR="00D17734" w:rsidRDefault="00D17734" w:rsidP="00D17734">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rsidR="00D17734" w:rsidRDefault="00D17734" w:rsidP="00D17734">
      <w:pPr>
        <w:tabs>
          <w:tab w:val="left" w:pos="8711"/>
        </w:tabs>
        <w:jc w:val="both"/>
        <w:rPr>
          <w:rFonts w:ascii="Tahoma" w:hAnsi="Tahoma" w:cs="Tahoma"/>
          <w:b/>
          <w:bCs/>
        </w:rPr>
      </w:pPr>
      <w:r>
        <w:rPr>
          <w:rFonts w:ascii="Tahoma" w:hAnsi="Tahoma" w:cs="Tahoma"/>
          <w:b/>
          <w:bCs/>
        </w:rPr>
        <w:t>MEDICIÓN. -</w:t>
      </w:r>
    </w:p>
    <w:p w:rsidR="00D17734" w:rsidRDefault="00D17734" w:rsidP="00D17734">
      <w:pPr>
        <w:tabs>
          <w:tab w:val="left" w:pos="8711"/>
        </w:tabs>
        <w:jc w:val="both"/>
        <w:rPr>
          <w:rFonts w:ascii="Tahoma" w:hAnsi="Tahoma" w:cs="Tahoma"/>
        </w:rPr>
      </w:pPr>
      <w:r>
        <w:rPr>
          <w:rFonts w:ascii="Tahoma" w:hAnsi="Tahoma" w:cs="Tahoma"/>
        </w:rPr>
        <w:t xml:space="preserve">El mesón de hormigón armado será medido en </w:t>
      </w:r>
      <w:r>
        <w:rPr>
          <w:rFonts w:ascii="Tahoma" w:hAnsi="Tahoma" w:cs="Tahoma"/>
          <w:b/>
        </w:rPr>
        <w:t>metro cuadrado</w:t>
      </w:r>
      <w:r>
        <w:rPr>
          <w:rFonts w:ascii="Tahoma" w:hAnsi="Tahoma" w:cs="Tahoma"/>
        </w:rPr>
        <w:t>, ejecutada con medidas de acuerdo a los planos constructivos y/o instrucciones escritas del Supervisor de Obra.</w:t>
      </w:r>
    </w:p>
    <w:p w:rsidR="00D17734" w:rsidRDefault="00D17734" w:rsidP="00D17734">
      <w:pPr>
        <w:tabs>
          <w:tab w:val="left" w:pos="8711"/>
        </w:tabs>
        <w:jc w:val="both"/>
        <w:rPr>
          <w:rFonts w:ascii="Tahoma" w:hAnsi="Tahoma" w:cs="Tahoma"/>
          <w:b/>
          <w:bCs/>
        </w:rPr>
      </w:pPr>
      <w:r>
        <w:rPr>
          <w:rFonts w:ascii="Tahoma" w:hAnsi="Tahoma" w:cs="Tahoma"/>
          <w:b/>
          <w:bCs/>
        </w:rPr>
        <w:t>FORMA DE PAGO. -</w:t>
      </w:r>
    </w:p>
    <w:p w:rsidR="00D17734" w:rsidRDefault="00D17734" w:rsidP="00D17734">
      <w:pPr>
        <w:tabs>
          <w:tab w:val="left" w:pos="8711"/>
        </w:tabs>
        <w:jc w:val="both"/>
        <w:rPr>
          <w:rFonts w:ascii="Tahoma" w:hAnsi="Tahoma" w:cs="Tahoma"/>
        </w:rPr>
      </w:pPr>
      <w:r>
        <w:rPr>
          <w:rFonts w:ascii="Tahoma" w:hAnsi="Tahoma" w:cs="Tahoma"/>
        </w:rPr>
        <w:t>El pago por el trabajo ejecutado tal como lo prescribe este ítem y medido en metro cuadrado, de acuerdo con los planos y las presentes especificaciones técnicas será pagado de acuerdo al precio unitario de la propuesta aceptada.</w:t>
      </w:r>
    </w:p>
    <w:p w:rsidR="00D17734" w:rsidRDefault="00D17734" w:rsidP="00D17734">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D17734" w:rsidTr="00D1773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rPr>
            </w:pPr>
            <w:r>
              <w:rPr>
                <w:rFonts w:ascii="Tahoma" w:hAnsi="Tahoma" w:cs="Tahoma"/>
                <w:b/>
              </w:rPr>
              <w:t>ÍTEM  26</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jc w:val="center"/>
              <w:rPr>
                <w:rFonts w:ascii="Tahoma" w:hAnsi="Tahoma" w:cs="Tahoma"/>
                <w:b/>
              </w:rPr>
            </w:pPr>
            <w:r>
              <w:rPr>
                <w:rFonts w:ascii="Tahoma" w:hAnsi="Tahoma" w:cs="Tahoma"/>
                <w:b/>
              </w:rPr>
              <w:t>VN - INST - ART - 5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jc w:val="center"/>
              <w:rPr>
                <w:rFonts w:ascii="Tahoma" w:hAnsi="Tahoma" w:cs="Tahoma"/>
                <w:b/>
                <w:bCs/>
              </w:rPr>
            </w:pPr>
            <w:r>
              <w:rPr>
                <w:rFonts w:ascii="Tahoma" w:hAnsi="Tahoma" w:cs="Tahoma"/>
                <w:b/>
              </w:rPr>
              <w:t>PROVISION Y COLOCADO DE LAVAPLATOS DE UNA FOSA CON ACCESORIOS</w:t>
            </w:r>
          </w:p>
        </w:tc>
      </w:tr>
      <w:tr w:rsidR="00D17734" w:rsidTr="00D1773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rPr>
            </w:pPr>
            <w:r>
              <w:rPr>
                <w:rFonts w:ascii="Tahoma" w:hAnsi="Tahoma" w:cs="Tahoma"/>
                <w:b/>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jc w:val="center"/>
              <w:rPr>
                <w:rFonts w:ascii="Tahoma" w:hAnsi="Tahoma" w:cs="Tahoma"/>
                <w:b/>
              </w:rPr>
            </w:pPr>
            <w:r>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bCs/>
              </w:rPr>
            </w:pPr>
          </w:p>
        </w:tc>
      </w:tr>
    </w:tbl>
    <w:p w:rsidR="00D17734" w:rsidRDefault="00D17734" w:rsidP="00D17734">
      <w:pPr>
        <w:tabs>
          <w:tab w:val="left" w:pos="560"/>
        </w:tabs>
        <w:jc w:val="both"/>
        <w:rPr>
          <w:rFonts w:ascii="Tahoma" w:hAnsi="Tahoma" w:cs="Tahoma"/>
          <w:b/>
          <w:color w:val="000000"/>
        </w:rPr>
      </w:pPr>
      <w:r>
        <w:rPr>
          <w:rFonts w:ascii="Tahoma" w:hAnsi="Tahoma" w:cs="Tahoma"/>
          <w:b/>
          <w:color w:val="000000"/>
        </w:rPr>
        <w:t>DESCRIPCION. -</w:t>
      </w:r>
    </w:p>
    <w:p w:rsidR="00D17734" w:rsidRDefault="00D17734" w:rsidP="00D17734">
      <w:pPr>
        <w:tabs>
          <w:tab w:val="left" w:pos="560"/>
        </w:tabs>
        <w:jc w:val="both"/>
        <w:rPr>
          <w:rFonts w:ascii="Tahoma" w:hAnsi="Tahoma" w:cs="Tahoma"/>
          <w:color w:val="000000"/>
        </w:rPr>
      </w:pPr>
      <w:r>
        <w:rPr>
          <w:rFonts w:ascii="Tahoma" w:hAnsi="Tahoma" w:cs="Tahoma"/>
          <w:color w:val="000000"/>
        </w:rPr>
        <w:t>Este ítem se refiere a la provisión y colocado de lavaplatos de una fosa, grifo, sopapa, sifón y accesorios de instalación, de acuerdo a planos constructivos, formulario de presentación de propuestas y/o instrucciones del Supervisor.</w:t>
      </w:r>
    </w:p>
    <w:p w:rsidR="00D17734" w:rsidRDefault="00D17734" w:rsidP="00D17734">
      <w:pPr>
        <w:tabs>
          <w:tab w:val="left" w:pos="560"/>
        </w:tabs>
        <w:rPr>
          <w:rFonts w:ascii="Tahoma" w:hAnsi="Tahoma" w:cs="Tahoma"/>
          <w:b/>
          <w:color w:val="000000"/>
        </w:rPr>
      </w:pPr>
      <w:r>
        <w:rPr>
          <w:rFonts w:ascii="Tahoma" w:hAnsi="Tahoma" w:cs="Tahoma"/>
          <w:b/>
          <w:color w:val="000000"/>
        </w:rPr>
        <w:t>MATERIALES, HERRAMIENTA Y EQUIPOS. -</w:t>
      </w:r>
    </w:p>
    <w:p w:rsidR="00D17734" w:rsidRDefault="00D17734" w:rsidP="00D17734">
      <w:pPr>
        <w:tabs>
          <w:tab w:val="left" w:pos="560"/>
        </w:tabs>
        <w:rPr>
          <w:rFonts w:ascii="Tahoma" w:hAnsi="Tahoma" w:cs="Tahoma"/>
        </w:rPr>
      </w:pPr>
      <w:r>
        <w:rPr>
          <w:rFonts w:ascii="Tahoma" w:hAnsi="Tahoma" w:cs="Tahoma"/>
        </w:rPr>
        <w:t>Los materiales a emplearse deberán ser suministrados, de acuerdo al siguiente detalle:</w:t>
      </w:r>
    </w:p>
    <w:tbl>
      <w:tblPr>
        <w:tblW w:w="751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480"/>
        <w:gridCol w:w="1034"/>
      </w:tblGrid>
      <w:tr w:rsidR="00D17734" w:rsidTr="00D17734">
        <w:trPr>
          <w:trHeight w:val="334"/>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b/>
                <w:bCs/>
                <w:color w:val="333333"/>
                <w:lang w:eastAsia="es-BO"/>
              </w:rPr>
              <w:t>UNIDAD</w:t>
            </w:r>
          </w:p>
        </w:tc>
      </w:tr>
      <w:tr w:rsidR="00D17734" w:rsidTr="00D17734">
        <w:trPr>
          <w:trHeight w:val="4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lang w:eastAsia="es-BO"/>
              </w:rPr>
            </w:pPr>
            <w:r>
              <w:rPr>
                <w:rFonts w:ascii="Tahoma" w:hAnsi="Tahoma" w:cs="Tahom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color w:val="333333"/>
                <w:lang w:eastAsia="es-BO"/>
              </w:rPr>
              <w:t>PZA</w:t>
            </w:r>
          </w:p>
        </w:tc>
      </w:tr>
      <w:tr w:rsidR="00D17734" w:rsidTr="00D17734">
        <w:trPr>
          <w:trHeight w:val="3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lang w:eastAsia="es-BO"/>
              </w:rPr>
            </w:pPr>
            <w:r>
              <w:rPr>
                <w:rFonts w:ascii="Tahoma" w:hAnsi="Tahoma" w:cs="Tahoma"/>
                <w:color w:val="333333"/>
                <w:lang w:eastAsia="es-BO"/>
              </w:rPr>
              <w:t>LAVAPLATOS 1 FOSA Y 1 FREGADERO MAS SOPAPA Y SIFON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color w:val="333333"/>
                <w:lang w:eastAsia="es-BO"/>
              </w:rPr>
              <w:t>PZA</w:t>
            </w:r>
          </w:p>
        </w:tc>
      </w:tr>
      <w:tr w:rsidR="00D17734" w:rsidTr="00D17734">
        <w:trPr>
          <w:trHeight w:val="35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lang w:eastAsia="es-BO"/>
              </w:rPr>
            </w:pPr>
            <w:r>
              <w:rPr>
                <w:rFonts w:ascii="Tahoma" w:hAnsi="Tahoma" w:cs="Tahom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color w:val="333333"/>
                <w:lang w:eastAsia="es-BO"/>
              </w:rPr>
              <w:t>PZA</w:t>
            </w:r>
          </w:p>
        </w:tc>
      </w:tr>
    </w:tbl>
    <w:p w:rsidR="00D17734" w:rsidRDefault="00D17734" w:rsidP="00D17734">
      <w:pPr>
        <w:tabs>
          <w:tab w:val="left" w:pos="8711"/>
        </w:tabs>
        <w:jc w:val="both"/>
        <w:rPr>
          <w:rFonts w:ascii="Tahoma" w:hAnsi="Tahoma" w:cs="Tahoma"/>
        </w:rPr>
      </w:pPr>
    </w:p>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8711"/>
        </w:tabs>
        <w:jc w:val="both"/>
        <w:rPr>
          <w:rFonts w:ascii="Tahoma" w:hAnsi="Tahoma" w:cs="Tahoma"/>
        </w:rPr>
      </w:pPr>
      <w:r>
        <w:rPr>
          <w:rFonts w:ascii="Tahoma" w:hAnsi="Tahoma" w:cs="Tahoma"/>
        </w:rPr>
        <w:t>Los accesorios deben ser de primera calidad dentro el mercado local y que cumplan las exigencias técnicas del proyecto.</w:t>
      </w:r>
    </w:p>
    <w:p w:rsidR="00D17734" w:rsidRDefault="00D17734" w:rsidP="00D17734">
      <w:pPr>
        <w:jc w:val="both"/>
        <w:rPr>
          <w:rFonts w:ascii="Tahoma" w:eastAsiaTheme="minorEastAsia" w:hAnsi="Tahoma" w:cs="Tahoma"/>
          <w:b/>
          <w:color w:val="000000" w:themeColor="text1"/>
        </w:rPr>
      </w:pPr>
      <w:r>
        <w:rPr>
          <w:rFonts w:ascii="Tahoma" w:eastAsiaTheme="minorEastAsia" w:hAnsi="Tahoma" w:cs="Tahoma"/>
          <w:b/>
          <w:color w:val="000000" w:themeColor="text1"/>
        </w:rPr>
        <w:t>Teflón 3/4"</w:t>
      </w:r>
    </w:p>
    <w:p w:rsidR="00D17734" w:rsidRPr="005B13EE" w:rsidRDefault="00D17734" w:rsidP="00D17734">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D17734" w:rsidRDefault="00D17734" w:rsidP="00D17734">
      <w:pPr>
        <w:jc w:val="both"/>
        <w:rPr>
          <w:rFonts w:ascii="Tahoma" w:hAnsi="Tahoma" w:cs="Tahoma"/>
          <w:b/>
        </w:rPr>
      </w:pPr>
      <w:r w:rsidRPr="005B13EE">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D17734" w:rsidRDefault="00D17734" w:rsidP="00D17734">
      <w:pPr>
        <w:jc w:val="both"/>
        <w:rPr>
          <w:rFonts w:ascii="Tahoma" w:hAnsi="Tahoma" w:cs="Tahoma"/>
          <w:b/>
        </w:rPr>
      </w:pPr>
      <w:r>
        <w:rPr>
          <w:rFonts w:ascii="Tahoma" w:hAnsi="Tahoma" w:cs="Tahoma"/>
          <w:b/>
        </w:rPr>
        <w:t>Lavaplatos 1 Fosa y 1 Fregadero mas Sopapa y Sifon</w:t>
      </w:r>
    </w:p>
    <w:p w:rsidR="00D17734" w:rsidRDefault="00D17734" w:rsidP="00D17734">
      <w:pPr>
        <w:jc w:val="both"/>
        <w:rPr>
          <w:rFonts w:ascii="Tahoma" w:hAnsi="Tahoma" w:cs="Tahoma"/>
        </w:rPr>
      </w:pPr>
      <w:r>
        <w:rPr>
          <w:rFonts w:ascii="Tahoma" w:hAnsi="Tahoma" w:cs="Tahoma"/>
        </w:rPr>
        <w:t>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Los accesorios son la Sopapa, anillas de PVC Ø½”, Sifón con bajante de PVC Ø1½” y reducción de PVC de (Ø2” a Ø1½”), los mismos deben ser de primera calidad dentro el mercado local y que cumplan las exigencias técnicas del proyecto.</w:t>
      </w:r>
    </w:p>
    <w:p w:rsidR="00D17734" w:rsidRDefault="00D17734" w:rsidP="00D17734">
      <w:pPr>
        <w:tabs>
          <w:tab w:val="left" w:pos="560"/>
        </w:tabs>
        <w:jc w:val="both"/>
        <w:rPr>
          <w:rFonts w:ascii="Tahoma" w:hAnsi="Tahoma" w:cs="Tahoma"/>
          <w:b/>
          <w:color w:val="000000"/>
        </w:rPr>
      </w:pPr>
      <w:r>
        <w:rPr>
          <w:rFonts w:ascii="Tahoma" w:hAnsi="Tahoma" w:cs="Tahoma"/>
          <w:b/>
          <w:color w:val="000000"/>
        </w:rPr>
        <w:t>Grifería para Lavaplatos</w:t>
      </w:r>
    </w:p>
    <w:p w:rsidR="00D17734" w:rsidRDefault="00D17734" w:rsidP="00D17734">
      <w:pPr>
        <w:tabs>
          <w:tab w:val="left" w:pos="560"/>
        </w:tabs>
        <w:jc w:val="both"/>
        <w:rPr>
          <w:rFonts w:ascii="Tahoma" w:hAnsi="Tahoma" w:cs="Tahoma"/>
          <w:color w:val="000000"/>
        </w:rPr>
      </w:pPr>
      <w:r>
        <w:rPr>
          <w:rFonts w:ascii="Tahoma" w:hAnsi="Tahoma" w:cs="Tahoma"/>
          <w:color w:val="000000"/>
        </w:rPr>
        <w:t xml:space="preserve"> Debe ser de primera calidad marca reconocida en el mercado y aprobado por el Supervisor de Obra, con las siguientes características mínimas:</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Resistente a la corrosión, pelado y decoloración por agua.</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Resistente al efecto de jabones y limpiadores de tocador.</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Recubrimientos no tóxicos.</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Uso doméstico.</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Presión de servicio:</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Presión de trabajo máxima recomendada: 860 kPa (125 psi).</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Presión mínima recomendada 138 kPa (20 psi).</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Presión súbita intermitente máxima 1249 kPa (180 psi).</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Accesorios de desagüe soportan como mínimo presiones de agua de 140 kPa (20 psi),</w:t>
      </w:r>
    </w:p>
    <w:p w:rsidR="00D17734" w:rsidRDefault="00D17734" w:rsidP="00D17734">
      <w:pPr>
        <w:tabs>
          <w:tab w:val="left" w:pos="560"/>
        </w:tabs>
        <w:spacing w:line="360" w:lineRule="auto"/>
        <w:ind w:left="720"/>
        <w:jc w:val="both"/>
        <w:rPr>
          <w:rFonts w:ascii="Tahoma" w:hAnsi="Tahoma" w:cs="Tahoma"/>
          <w:color w:val="000000"/>
        </w:rPr>
      </w:pPr>
      <w:r>
        <w:rPr>
          <w:rFonts w:ascii="Tahoma" w:hAnsi="Tahoma" w:cs="Tahoma"/>
          <w:color w:val="000000"/>
        </w:rPr>
        <w:t>como máximo 172 kPa (25 psi)</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Temperatura de uso: 4°C a 66 °C.</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Capacidad de funcionamiento:</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Medidas: 8".</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Cuello alto en metal.</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Cierre cerámico.</w:t>
      </w:r>
    </w:p>
    <w:p w:rsidR="00D17734" w:rsidRDefault="00D17734" w:rsidP="00756B31">
      <w:pPr>
        <w:widowControl w:val="0"/>
        <w:numPr>
          <w:ilvl w:val="0"/>
          <w:numId w:val="87"/>
        </w:numPr>
        <w:tabs>
          <w:tab w:val="left" w:pos="560"/>
        </w:tabs>
        <w:autoSpaceDE w:val="0"/>
        <w:autoSpaceDN w:val="0"/>
        <w:spacing w:line="360" w:lineRule="auto"/>
        <w:jc w:val="both"/>
        <w:rPr>
          <w:rFonts w:ascii="Tahoma" w:hAnsi="Tahoma" w:cs="Tahoma"/>
          <w:color w:val="000000"/>
        </w:rPr>
      </w:pPr>
      <w:r>
        <w:rPr>
          <w:rFonts w:ascii="Tahoma" w:hAnsi="Tahoma" w:cs="Tahoma"/>
          <w:color w:val="000000"/>
        </w:rPr>
        <w:t>Cuerpo interno metálico.</w:t>
      </w:r>
    </w:p>
    <w:p w:rsidR="00D17734" w:rsidRDefault="00D17734" w:rsidP="00D17734">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rsidR="00D17734" w:rsidRDefault="00D17734" w:rsidP="00D17734">
      <w:pPr>
        <w:tabs>
          <w:tab w:val="left" w:pos="560"/>
        </w:tabs>
        <w:jc w:val="both"/>
        <w:rPr>
          <w:rFonts w:ascii="Tahoma" w:hAnsi="Tahoma" w:cs="Tahoma"/>
          <w:b/>
          <w:color w:val="000000"/>
        </w:rPr>
      </w:pPr>
      <w:r>
        <w:rPr>
          <w:rFonts w:ascii="Tahoma" w:hAnsi="Tahoma" w:cs="Tahoma"/>
          <w:b/>
          <w:color w:val="000000"/>
        </w:rPr>
        <w:t>FORMA DE EJECUCIÓN. -</w:t>
      </w:r>
    </w:p>
    <w:p w:rsidR="00D17734" w:rsidRDefault="00D17734" w:rsidP="00D17734">
      <w:pPr>
        <w:tabs>
          <w:tab w:val="left" w:pos="560"/>
        </w:tabs>
        <w:jc w:val="both"/>
        <w:rPr>
          <w:rFonts w:ascii="Tahoma" w:hAnsi="Tahoma" w:cs="Tahoma"/>
        </w:rPr>
      </w:pPr>
      <w:r>
        <w:rPr>
          <w:rFonts w:ascii="Tahoma" w:hAnsi="Tahoma" w:cs="Tahoma"/>
        </w:rPr>
        <w:t>Se realizará el replanteo donde se ubicará el lavaplatos y el grifo de acuerdo a los detalles arquitectónicos, planos hidráulicos y/o instrucciones del Supervisor.</w:t>
      </w:r>
    </w:p>
    <w:p w:rsidR="00D17734" w:rsidRDefault="00D17734" w:rsidP="00D17734">
      <w:pPr>
        <w:tabs>
          <w:tab w:val="left" w:pos="560"/>
        </w:tabs>
        <w:jc w:val="both"/>
        <w:rPr>
          <w:rFonts w:ascii="Tahoma" w:hAnsi="Tahoma" w:cs="Tahoma"/>
        </w:rPr>
      </w:pPr>
      <w:r>
        <w:rPr>
          <w:rFonts w:ascii="Tahoma" w:hAnsi="Tahoma" w:cs="Tahoma"/>
        </w:rPr>
        <w:t>Verificar que el mesón donde se va incrustar o colocar el lavaplatos tenga el nivel aceptado y el espacio suficiente para la implementación del artefacto, con la aprobación del Supervisor.</w:t>
      </w:r>
    </w:p>
    <w:p w:rsidR="00D17734" w:rsidRDefault="00D17734" w:rsidP="00D17734">
      <w:pPr>
        <w:tabs>
          <w:tab w:val="left" w:pos="560"/>
        </w:tabs>
        <w:jc w:val="both"/>
        <w:rPr>
          <w:rFonts w:ascii="Tahoma" w:hAnsi="Tahoma" w:cs="Tahoma"/>
        </w:rPr>
      </w:pPr>
      <w:r>
        <w:rPr>
          <w:rFonts w:ascii="Tahoma" w:hAnsi="Tahoma" w:cs="Tahoma"/>
        </w:rPr>
        <w:t>Posteriormente se continuará con la respectiva conexión del lavaplatos a la red de desagüe, comprobando el sellado en todos los elementos utilizados, así como en el punto de conexión.</w:t>
      </w:r>
    </w:p>
    <w:p w:rsidR="00D17734" w:rsidRDefault="00D17734" w:rsidP="00D17734">
      <w:pPr>
        <w:tabs>
          <w:tab w:val="left" w:pos="560"/>
        </w:tabs>
        <w:jc w:val="both"/>
        <w:rPr>
          <w:rFonts w:ascii="Tahoma" w:hAnsi="Tahoma" w:cs="Tahoma"/>
        </w:rPr>
      </w:pPr>
      <w:r>
        <w:rPr>
          <w:rFonts w:ascii="Tahoma" w:hAnsi="Tahoma" w:cs="Tahoma"/>
        </w:rPr>
        <w:t>Una vez conectado el desagüe se procede con la instalación de la grifería y la realización de la conexión entre el punto hidráulico y el grifo, comprobando el sellado en todos los elementos utilizados.</w:t>
      </w:r>
    </w:p>
    <w:p w:rsidR="00D17734" w:rsidRDefault="00D17734" w:rsidP="00D17734">
      <w:pPr>
        <w:tabs>
          <w:tab w:val="left" w:pos="560"/>
        </w:tabs>
        <w:jc w:val="both"/>
        <w:rPr>
          <w:rFonts w:ascii="Tahoma" w:hAnsi="Tahoma" w:cs="Tahoma"/>
          <w:color w:val="000000"/>
        </w:rPr>
      </w:pPr>
      <w:r>
        <w:rPr>
          <w:rFonts w:ascii="Tahoma" w:hAnsi="Tahoma" w:cs="Tahoma"/>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D17734" w:rsidRDefault="00D17734" w:rsidP="00D17734">
      <w:pPr>
        <w:tabs>
          <w:tab w:val="left" w:pos="8711"/>
        </w:tabs>
        <w:jc w:val="both"/>
        <w:rPr>
          <w:rFonts w:ascii="Tahoma" w:hAnsi="Tahoma" w:cs="Tahoma"/>
          <w:b/>
        </w:rPr>
      </w:pPr>
      <w:r>
        <w:rPr>
          <w:rFonts w:ascii="Tahoma" w:hAnsi="Tahoma" w:cs="Tahoma"/>
          <w:b/>
        </w:rPr>
        <w:t>Criterios de Control, Aceptación y Rechazo</w:t>
      </w:r>
    </w:p>
    <w:p w:rsidR="00D17734" w:rsidRDefault="00D17734" w:rsidP="00D17734">
      <w:pPr>
        <w:tabs>
          <w:tab w:val="left" w:pos="560"/>
        </w:tabs>
        <w:jc w:val="both"/>
        <w:rPr>
          <w:rFonts w:ascii="Tahoma" w:hAnsi="Tahoma" w:cs="Tahoma"/>
        </w:rPr>
      </w:pPr>
      <w:r>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rsidR="00D17734" w:rsidRDefault="00D17734" w:rsidP="00D17734">
      <w:pPr>
        <w:tabs>
          <w:tab w:val="left" w:pos="560"/>
        </w:tabs>
        <w:jc w:val="both"/>
        <w:rPr>
          <w:rFonts w:ascii="Tahoma" w:hAnsi="Tahoma" w:cs="Tahoma"/>
          <w:b/>
          <w:color w:val="000000"/>
        </w:rPr>
      </w:pPr>
      <w:r>
        <w:rPr>
          <w:rFonts w:ascii="Tahoma" w:hAnsi="Tahoma" w:cs="Tahoma"/>
          <w:b/>
          <w:color w:val="000000"/>
        </w:rPr>
        <w:t>MEDICIÓN. -</w:t>
      </w:r>
    </w:p>
    <w:p w:rsidR="00D17734" w:rsidRDefault="00D17734" w:rsidP="00D17734">
      <w:pPr>
        <w:tabs>
          <w:tab w:val="left" w:pos="560"/>
        </w:tabs>
        <w:jc w:val="both"/>
        <w:rPr>
          <w:rFonts w:ascii="Tahoma" w:hAnsi="Tahoma" w:cs="Tahoma"/>
        </w:rPr>
      </w:pPr>
      <w:r>
        <w:rPr>
          <w:rFonts w:ascii="Tahoma" w:hAnsi="Tahoma" w:cs="Tahoma"/>
        </w:rPr>
        <w:t xml:space="preserve">El lavaplatos de una fosa será medido por </w:t>
      </w:r>
      <w:r>
        <w:rPr>
          <w:rFonts w:ascii="Tahoma" w:hAnsi="Tahoma" w:cs="Tahoma"/>
          <w:b/>
        </w:rPr>
        <w:t>Pieza</w:t>
      </w:r>
      <w:r>
        <w:rPr>
          <w:rFonts w:ascii="Tahoma" w:hAnsi="Tahoma" w:cs="Tahoma"/>
        </w:rPr>
        <w:t xml:space="preserve"> instalada y correctamente funcionando incluyendo todos sus accesorios para el buen funcionamiento.</w:t>
      </w:r>
    </w:p>
    <w:p w:rsidR="00D17734" w:rsidRDefault="00D17734" w:rsidP="00D17734">
      <w:pPr>
        <w:tabs>
          <w:tab w:val="left" w:pos="560"/>
        </w:tabs>
        <w:jc w:val="both"/>
        <w:rPr>
          <w:rFonts w:ascii="Tahoma" w:hAnsi="Tahoma" w:cs="Tahoma"/>
          <w:b/>
          <w:color w:val="000000"/>
        </w:rPr>
      </w:pPr>
      <w:r>
        <w:rPr>
          <w:rFonts w:ascii="Tahoma" w:hAnsi="Tahoma" w:cs="Tahoma"/>
          <w:b/>
          <w:color w:val="000000"/>
        </w:rPr>
        <w:t>FORMA DE PAGO. -</w:t>
      </w:r>
    </w:p>
    <w:p w:rsidR="00D17734" w:rsidRDefault="00D17734" w:rsidP="00D17734">
      <w:pPr>
        <w:tabs>
          <w:tab w:val="left" w:pos="560"/>
        </w:tabs>
        <w:jc w:val="both"/>
        <w:rPr>
          <w:rFonts w:ascii="Tahoma" w:hAnsi="Tahoma" w:cs="Tahoma"/>
        </w:rPr>
      </w:pPr>
      <w:r>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rsidR="00D17734" w:rsidRDefault="00D17734" w:rsidP="00D17734">
      <w:pPr>
        <w:tabs>
          <w:tab w:val="left" w:pos="560"/>
        </w:tabs>
        <w:jc w:val="both"/>
        <w:rPr>
          <w:rFonts w:ascii="Tahoma" w:hAnsi="Tahoma" w:cs="Tahoma"/>
          <w:color w:val="000000"/>
        </w:rPr>
      </w:pPr>
    </w:p>
    <w:tbl>
      <w:tblPr>
        <w:tblW w:w="98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43"/>
        <w:gridCol w:w="2309"/>
        <w:gridCol w:w="6063"/>
      </w:tblGrid>
      <w:tr w:rsidR="00D17734" w:rsidTr="00D17734">
        <w:trPr>
          <w:trHeight w:val="482"/>
        </w:trPr>
        <w:tc>
          <w:tcPr>
            <w:tcW w:w="14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color w:val="000000"/>
              </w:rPr>
            </w:pPr>
            <w:r>
              <w:rPr>
                <w:rFonts w:ascii="Tahoma" w:hAnsi="Tahoma" w:cs="Tahoma"/>
                <w:b/>
                <w:color w:val="000000"/>
              </w:rPr>
              <w:t>ÍTEM  27</w:t>
            </w:r>
          </w:p>
        </w:tc>
        <w:tc>
          <w:tcPr>
            <w:tcW w:w="23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rPr>
            </w:pPr>
            <w:r w:rsidRPr="00315F65">
              <w:rPr>
                <w:rFonts w:ascii="Tahoma" w:hAnsi="Tahoma" w:cs="Tahoma"/>
                <w:b/>
              </w:rPr>
              <w:t>VN - OF - PUE - 17</w:t>
            </w:r>
          </w:p>
        </w:tc>
        <w:tc>
          <w:tcPr>
            <w:tcW w:w="606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color w:val="000000"/>
              </w:rPr>
            </w:pPr>
            <w:r w:rsidRPr="00315F65">
              <w:rPr>
                <w:rFonts w:ascii="Tahoma" w:hAnsi="Tahoma" w:cs="Tahoma"/>
                <w:b/>
                <w:bCs/>
              </w:rPr>
              <w:t>PROVISIÓN Y COLOCADO DE PUERTA PLACA PREFABRICADA (0,90X2,10) (INC/MARCO Y QUINCALLERIA)</w:t>
            </w:r>
          </w:p>
        </w:tc>
      </w:tr>
      <w:tr w:rsidR="00D17734" w:rsidTr="00D17734">
        <w:trPr>
          <w:trHeight w:val="489"/>
        </w:trPr>
        <w:tc>
          <w:tcPr>
            <w:tcW w:w="14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color w:val="000000"/>
              </w:rPr>
            </w:pPr>
            <w:r>
              <w:rPr>
                <w:rFonts w:ascii="Tahoma" w:hAnsi="Tahoma" w:cs="Tahoma"/>
                <w:b/>
                <w:color w:val="000000"/>
              </w:rPr>
              <w:t>UNIDAD</w:t>
            </w:r>
          </w:p>
        </w:tc>
        <w:tc>
          <w:tcPr>
            <w:tcW w:w="23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color w:val="000000"/>
              </w:rPr>
            </w:pPr>
            <w:r>
              <w:rPr>
                <w:rFonts w:ascii="Tahoma" w:hAnsi="Tahoma" w:cs="Tahoma"/>
                <w:b/>
                <w:color w:val="000000"/>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color w:val="000000"/>
              </w:rPr>
            </w:pPr>
          </w:p>
        </w:tc>
      </w:tr>
      <w:bookmarkEnd w:id="298"/>
    </w:tbl>
    <w:p w:rsidR="00D17734" w:rsidRDefault="00D17734" w:rsidP="00D17734">
      <w:pPr>
        <w:tabs>
          <w:tab w:val="left" w:pos="560"/>
        </w:tabs>
        <w:jc w:val="both"/>
        <w:rPr>
          <w:rFonts w:ascii="Tahoma" w:hAnsi="Tahoma" w:cs="Tahoma"/>
          <w:b/>
          <w:color w:val="000000"/>
        </w:rPr>
      </w:pPr>
    </w:p>
    <w:p w:rsidR="00D17734" w:rsidRPr="00315F65" w:rsidRDefault="00D17734" w:rsidP="00D17734">
      <w:pPr>
        <w:tabs>
          <w:tab w:val="left" w:pos="560"/>
        </w:tabs>
        <w:jc w:val="both"/>
        <w:rPr>
          <w:rFonts w:ascii="Tahoma" w:hAnsi="Tahoma" w:cs="Tahoma"/>
          <w:b/>
          <w:color w:val="000000"/>
        </w:rPr>
      </w:pPr>
      <w:r w:rsidRPr="00315F65">
        <w:rPr>
          <w:rFonts w:ascii="Tahoma" w:hAnsi="Tahoma" w:cs="Tahoma"/>
          <w:b/>
          <w:color w:val="000000"/>
        </w:rPr>
        <w:t>DESCRIPCIÓN. -</w:t>
      </w:r>
    </w:p>
    <w:p w:rsidR="00D17734" w:rsidRPr="00315F65" w:rsidRDefault="00D17734" w:rsidP="00D17734">
      <w:pPr>
        <w:tabs>
          <w:tab w:val="left" w:pos="560"/>
        </w:tabs>
        <w:jc w:val="both"/>
        <w:rPr>
          <w:rFonts w:ascii="Tahoma" w:hAnsi="Tahoma" w:cs="Tahoma"/>
          <w:color w:val="000000"/>
        </w:rPr>
      </w:pPr>
      <w:r w:rsidRPr="00315F65">
        <w:rPr>
          <w:rFonts w:ascii="Tahoma" w:hAnsi="Tahoma" w:cs="Tahoma"/>
          <w:color w:val="000000"/>
        </w:rPr>
        <w:t xml:space="preserve">El ítem comprende la provisión y el colocado de puerta prefabricada elaborada con sus respectivos estándares de calidad, con una dimensión de 0,90 x 2,10m, barnizada, incluye quincallería conforme lo detallado en </w:t>
      </w:r>
      <w:r w:rsidRPr="00315F65">
        <w:rPr>
          <w:rFonts w:ascii="Tahoma" w:hAnsi="Tahoma" w:cs="Tahoma"/>
        </w:rPr>
        <w:t xml:space="preserve">los </w:t>
      </w:r>
      <w:r w:rsidRPr="00315F65">
        <w:rPr>
          <w:rFonts w:ascii="Tahoma" w:hAnsi="Tahoma" w:cs="Tahoma"/>
          <w:bCs/>
          <w:color w:val="000000"/>
        </w:rPr>
        <w:t>planos constructivos y/o instrucciones del Supervisor de Obra</w:t>
      </w:r>
      <w:r w:rsidRPr="00315F65">
        <w:rPr>
          <w:rFonts w:ascii="Tahoma" w:hAnsi="Tahoma" w:cs="Tahoma"/>
          <w:color w:val="000000"/>
        </w:rPr>
        <w:t>.</w:t>
      </w:r>
    </w:p>
    <w:p w:rsidR="00D17734" w:rsidRPr="00315F65" w:rsidRDefault="00D17734" w:rsidP="00D17734">
      <w:pPr>
        <w:tabs>
          <w:tab w:val="left" w:pos="560"/>
        </w:tabs>
        <w:jc w:val="both"/>
        <w:rPr>
          <w:rFonts w:ascii="Tahoma" w:hAnsi="Tahoma" w:cs="Tahoma"/>
          <w:b/>
          <w:color w:val="000000"/>
        </w:rPr>
      </w:pPr>
      <w:r w:rsidRPr="00315F65">
        <w:rPr>
          <w:rFonts w:ascii="Tahoma" w:hAnsi="Tahoma" w:cs="Tahoma"/>
          <w:b/>
          <w:color w:val="000000"/>
        </w:rPr>
        <w:t>MATERIALES, HERRAMIENTAS Y EQUIPO. -</w:t>
      </w:r>
    </w:p>
    <w:p w:rsidR="00D17734" w:rsidRPr="00315F65" w:rsidRDefault="00D17734" w:rsidP="00D17734">
      <w:pPr>
        <w:tabs>
          <w:tab w:val="left" w:pos="8711"/>
        </w:tabs>
        <w:jc w:val="both"/>
        <w:rPr>
          <w:rFonts w:ascii="Tahoma" w:hAnsi="Tahoma" w:cs="Tahoma"/>
          <w:lang w:eastAsia="es-ES"/>
        </w:rPr>
      </w:pPr>
      <w:r w:rsidRPr="00315F65">
        <w:rPr>
          <w:rFonts w:ascii="Tahoma" w:hAnsi="Tahom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6456"/>
        <w:gridCol w:w="1714"/>
      </w:tblGrid>
      <w:tr w:rsidR="00D17734" w:rsidRPr="00315F65" w:rsidTr="00D17734">
        <w:trPr>
          <w:trHeight w:val="258"/>
          <w:jc w:val="center"/>
        </w:trPr>
        <w:tc>
          <w:tcPr>
            <w:tcW w:w="6456"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D17734" w:rsidRPr="00315F65" w:rsidRDefault="00D17734" w:rsidP="00D17734">
            <w:pPr>
              <w:spacing w:line="256" w:lineRule="auto"/>
              <w:jc w:val="center"/>
              <w:rPr>
                <w:rFonts w:ascii="Tahoma" w:hAnsi="Tahoma" w:cs="Tahoma"/>
                <w:color w:val="FFFFFF" w:themeColor="background1"/>
                <w:lang w:eastAsia="es-ES"/>
              </w:rPr>
            </w:pPr>
            <w:r w:rsidRPr="00315F65">
              <w:rPr>
                <w:rFonts w:ascii="Tahoma" w:hAnsi="Tahoma" w:cs="Tahoma"/>
                <w:b/>
                <w:bCs/>
                <w:color w:val="FFFFFF" w:themeColor="background1"/>
                <w:lang w:eastAsia="es-ES"/>
              </w:rPr>
              <w:t>MATERIALES</w:t>
            </w:r>
          </w:p>
        </w:tc>
        <w:tc>
          <w:tcPr>
            <w:tcW w:w="1714"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D17734" w:rsidRPr="00315F65" w:rsidRDefault="00D17734" w:rsidP="00D17734">
            <w:pPr>
              <w:spacing w:line="256" w:lineRule="auto"/>
              <w:jc w:val="center"/>
              <w:rPr>
                <w:rFonts w:ascii="Tahoma" w:hAnsi="Tahoma" w:cs="Tahoma"/>
                <w:color w:val="FFFFFF" w:themeColor="background1"/>
                <w:lang w:eastAsia="es-ES"/>
              </w:rPr>
            </w:pPr>
            <w:r w:rsidRPr="00315F65">
              <w:rPr>
                <w:rFonts w:ascii="Tahoma" w:hAnsi="Tahoma" w:cs="Tahoma"/>
                <w:b/>
                <w:bCs/>
                <w:color w:val="FFFFFF" w:themeColor="background1"/>
                <w:lang w:eastAsia="es-ES"/>
              </w:rPr>
              <w:t>UNIDAD</w:t>
            </w:r>
          </w:p>
        </w:tc>
      </w:tr>
      <w:tr w:rsidR="00D17734" w:rsidRPr="00315F65" w:rsidTr="00D17734">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315F65" w:rsidRDefault="00D17734" w:rsidP="00D17734">
            <w:pPr>
              <w:spacing w:line="256" w:lineRule="auto"/>
              <w:rPr>
                <w:rFonts w:ascii="Tahoma" w:eastAsia="Arial" w:hAnsi="Tahoma" w:cs="Tahoma"/>
                <w:color w:val="333333"/>
              </w:rPr>
            </w:pPr>
            <w:r w:rsidRPr="00315F65">
              <w:rPr>
                <w:rFonts w:ascii="Tahoma" w:hAnsi="Tahoma" w:cs="Tahoma"/>
                <w:color w:val="333333"/>
              </w:rPr>
              <w:t xml:space="preserve">PUERTA PLACA PREFABRICADA (0,90X2,10) INC/MARCO </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315F65" w:rsidRDefault="00D17734" w:rsidP="00D17734">
            <w:pPr>
              <w:spacing w:line="256" w:lineRule="auto"/>
              <w:jc w:val="center"/>
              <w:rPr>
                <w:rFonts w:ascii="Tahoma" w:hAnsi="Tahoma" w:cs="Tahoma"/>
                <w:color w:val="333333"/>
                <w:lang w:eastAsia="es-ES"/>
              </w:rPr>
            </w:pPr>
            <w:r w:rsidRPr="00315F65">
              <w:rPr>
                <w:rFonts w:ascii="Tahoma" w:hAnsi="Tahoma" w:cs="Tahoma"/>
                <w:color w:val="333333"/>
                <w:lang w:eastAsia="es-ES"/>
              </w:rPr>
              <w:t>PZA</w:t>
            </w:r>
          </w:p>
        </w:tc>
      </w:tr>
      <w:tr w:rsidR="00D17734" w:rsidRPr="00315F65" w:rsidTr="00D17734">
        <w:trPr>
          <w:trHeight w:val="258"/>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315F65" w:rsidRDefault="00D17734" w:rsidP="00D17734">
            <w:pPr>
              <w:spacing w:line="256" w:lineRule="auto"/>
              <w:rPr>
                <w:rFonts w:ascii="Tahoma" w:hAnsi="Tahoma" w:cs="Tahoma"/>
                <w:color w:val="333333"/>
                <w:lang w:eastAsia="es-ES"/>
              </w:rPr>
            </w:pPr>
            <w:r w:rsidRPr="00315F65">
              <w:rPr>
                <w:rFonts w:ascii="Tahoma" w:hAnsi="Tahoma" w:cs="Tahoma"/>
                <w:color w:val="333333"/>
                <w:lang w:eastAsia="es-ES"/>
              </w:rPr>
              <w:t>BISAGRA DE 4"</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315F65" w:rsidRDefault="00D17734" w:rsidP="00D17734">
            <w:pPr>
              <w:spacing w:line="256" w:lineRule="auto"/>
              <w:jc w:val="center"/>
              <w:rPr>
                <w:rFonts w:ascii="Tahoma" w:hAnsi="Tahoma" w:cs="Tahoma"/>
                <w:color w:val="333333"/>
                <w:lang w:eastAsia="es-ES"/>
              </w:rPr>
            </w:pPr>
            <w:r w:rsidRPr="00315F65">
              <w:rPr>
                <w:rFonts w:ascii="Tahoma" w:hAnsi="Tahoma" w:cs="Tahoma"/>
                <w:color w:val="333333"/>
                <w:lang w:eastAsia="es-ES"/>
              </w:rPr>
              <w:t>PZA</w:t>
            </w:r>
          </w:p>
        </w:tc>
      </w:tr>
      <w:tr w:rsidR="00D17734" w:rsidRPr="00315F65" w:rsidTr="00D17734">
        <w:trPr>
          <w:trHeight w:val="258"/>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315F65" w:rsidRDefault="00D17734" w:rsidP="00D17734">
            <w:pPr>
              <w:spacing w:line="256" w:lineRule="auto"/>
              <w:rPr>
                <w:rFonts w:ascii="Tahoma" w:hAnsi="Tahoma" w:cs="Tahoma"/>
                <w:color w:val="333333"/>
                <w:lang w:eastAsia="es-ES"/>
              </w:rPr>
            </w:pPr>
            <w:r w:rsidRPr="00315F65">
              <w:rPr>
                <w:rFonts w:ascii="Tahoma" w:hAnsi="Tahoma" w:cs="Tahoma"/>
                <w:color w:val="333333"/>
                <w:lang w:eastAsia="es-ES"/>
              </w:rPr>
              <w:t>BARNIZ</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315F65" w:rsidRDefault="00D17734" w:rsidP="00D17734">
            <w:pPr>
              <w:spacing w:line="256" w:lineRule="auto"/>
              <w:jc w:val="center"/>
              <w:rPr>
                <w:rFonts w:ascii="Tahoma" w:hAnsi="Tahoma" w:cs="Tahoma"/>
                <w:color w:val="333333"/>
                <w:lang w:eastAsia="es-ES"/>
              </w:rPr>
            </w:pPr>
            <w:r w:rsidRPr="00315F65">
              <w:rPr>
                <w:rFonts w:ascii="Tahoma" w:hAnsi="Tahoma" w:cs="Tahoma"/>
                <w:color w:val="333333"/>
                <w:lang w:eastAsia="es-ES"/>
              </w:rPr>
              <w:t>LT</w:t>
            </w:r>
          </w:p>
        </w:tc>
      </w:tr>
      <w:tr w:rsidR="00D17734" w:rsidRPr="00315F65" w:rsidTr="00D17734">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315F65" w:rsidRDefault="00D17734" w:rsidP="00D17734">
            <w:pPr>
              <w:spacing w:line="256" w:lineRule="auto"/>
              <w:rPr>
                <w:rFonts w:ascii="Tahoma" w:hAnsi="Tahoma" w:cs="Tahoma"/>
                <w:color w:val="333333"/>
                <w:lang w:eastAsia="es-ES"/>
              </w:rPr>
            </w:pPr>
            <w:r w:rsidRPr="00315F65">
              <w:rPr>
                <w:rFonts w:ascii="Tahoma" w:hAnsi="Tahoma" w:cs="Tahoma"/>
                <w:color w:val="333333"/>
                <w:lang w:eastAsia="es-ES"/>
              </w:rPr>
              <w:t>CHAPA INTERIOR</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315F65" w:rsidRDefault="00D17734" w:rsidP="00D17734">
            <w:pPr>
              <w:spacing w:line="256" w:lineRule="auto"/>
              <w:jc w:val="center"/>
              <w:rPr>
                <w:rFonts w:ascii="Tahoma" w:hAnsi="Tahoma" w:cs="Tahoma"/>
                <w:color w:val="333333"/>
                <w:lang w:eastAsia="es-ES"/>
              </w:rPr>
            </w:pPr>
            <w:r w:rsidRPr="00315F65">
              <w:rPr>
                <w:rFonts w:ascii="Tahoma" w:hAnsi="Tahoma" w:cs="Tahoma"/>
                <w:color w:val="333333"/>
                <w:lang w:eastAsia="es-ES"/>
              </w:rPr>
              <w:t>PZA</w:t>
            </w:r>
          </w:p>
        </w:tc>
      </w:tr>
      <w:tr w:rsidR="00D17734" w:rsidRPr="00315F65" w:rsidTr="00D17734">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315F65" w:rsidRDefault="00D17734" w:rsidP="00D17734">
            <w:pPr>
              <w:spacing w:line="256" w:lineRule="auto"/>
              <w:rPr>
                <w:rFonts w:ascii="Tahoma" w:hAnsi="Tahoma" w:cs="Tahoma"/>
                <w:color w:val="333333"/>
                <w:lang w:eastAsia="es-ES"/>
              </w:rPr>
            </w:pPr>
            <w:r w:rsidRPr="00315F65">
              <w:rPr>
                <w:rFonts w:ascii="Tahoma" w:hAnsi="Tahoma" w:cs="Tahoma"/>
                <w:color w:val="333333"/>
                <w:lang w:eastAsia="es-ES"/>
              </w:rPr>
              <w:t xml:space="preserve">TOPE </w:t>
            </w:r>
            <w:r>
              <w:rPr>
                <w:rFonts w:ascii="Tahoma" w:hAnsi="Tahoma" w:cs="Tahoma"/>
                <w:color w:val="333333"/>
                <w:lang w:eastAsia="es-ES"/>
              </w:rPr>
              <w:t xml:space="preserve">DE </w:t>
            </w:r>
            <w:r w:rsidRPr="00315F65">
              <w:rPr>
                <w:rFonts w:ascii="Tahoma" w:hAnsi="Tahoma" w:cs="Tahoma"/>
                <w:color w:val="333333"/>
                <w:lang w:eastAsia="es-ES"/>
              </w:rPr>
              <w:t>PUERTA</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315F65" w:rsidRDefault="00D17734" w:rsidP="00D17734">
            <w:pPr>
              <w:spacing w:line="256" w:lineRule="auto"/>
              <w:jc w:val="center"/>
              <w:rPr>
                <w:rFonts w:ascii="Tahoma" w:hAnsi="Tahoma" w:cs="Tahoma"/>
                <w:color w:val="333333"/>
                <w:lang w:eastAsia="es-ES"/>
              </w:rPr>
            </w:pPr>
            <w:r w:rsidRPr="00315F65">
              <w:rPr>
                <w:rFonts w:ascii="Tahoma" w:hAnsi="Tahoma" w:cs="Tahoma"/>
                <w:color w:val="333333"/>
                <w:lang w:eastAsia="es-ES"/>
              </w:rPr>
              <w:t>PZA</w:t>
            </w:r>
          </w:p>
        </w:tc>
      </w:tr>
    </w:tbl>
    <w:p w:rsidR="00D17734" w:rsidRDefault="00D17734" w:rsidP="00D17734">
      <w:pPr>
        <w:jc w:val="both"/>
        <w:rPr>
          <w:rFonts w:ascii="Tahoma" w:hAnsi="Tahoma" w:cs="Tahoma"/>
        </w:rPr>
      </w:pPr>
    </w:p>
    <w:p w:rsidR="00D17734" w:rsidRPr="00315F65" w:rsidRDefault="00D17734" w:rsidP="00D17734">
      <w:pPr>
        <w:jc w:val="both"/>
        <w:rPr>
          <w:rFonts w:ascii="Tahoma" w:hAnsi="Tahoma" w:cs="Tahoma"/>
        </w:rPr>
      </w:pPr>
      <w:r w:rsidRPr="00315F65">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315F65" w:rsidRDefault="00D17734" w:rsidP="00D17734">
      <w:pPr>
        <w:tabs>
          <w:tab w:val="left" w:pos="560"/>
        </w:tabs>
        <w:jc w:val="both"/>
        <w:rPr>
          <w:rFonts w:ascii="Tahoma" w:hAnsi="Tahoma" w:cs="Tahoma"/>
          <w:b/>
          <w:color w:val="000000"/>
        </w:rPr>
      </w:pPr>
      <w:r w:rsidRPr="00315F65">
        <w:rPr>
          <w:rFonts w:ascii="Tahoma" w:hAnsi="Tahoma" w:cs="Tahoma"/>
          <w:b/>
          <w:color w:val="000000"/>
        </w:rPr>
        <w:t xml:space="preserve">Puerta placa prefabricada (0,90x2,10) Inc/Marco </w:t>
      </w:r>
    </w:p>
    <w:p w:rsidR="00D17734" w:rsidRPr="00315F65" w:rsidRDefault="00D17734" w:rsidP="00D17734">
      <w:pPr>
        <w:jc w:val="both"/>
        <w:rPr>
          <w:rFonts w:ascii="Tahoma" w:hAnsi="Tahoma" w:cs="Tahoma"/>
          <w:color w:val="000000"/>
        </w:rPr>
      </w:pPr>
      <w:r w:rsidRPr="00315F6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rsidR="00D17734" w:rsidRPr="00315F65" w:rsidRDefault="00D17734" w:rsidP="00D17734">
      <w:pPr>
        <w:jc w:val="both"/>
        <w:rPr>
          <w:rFonts w:ascii="Tahoma" w:hAnsi="Tahoma" w:cs="Tahoma"/>
          <w:color w:val="000000"/>
        </w:rPr>
      </w:pPr>
      <w:r w:rsidRPr="00315F6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D17734" w:rsidRPr="00315F65" w:rsidRDefault="00D17734" w:rsidP="00D17734">
      <w:pPr>
        <w:spacing w:after="120"/>
        <w:jc w:val="both"/>
        <w:rPr>
          <w:rFonts w:ascii="Tahoma" w:hAnsi="Tahoma" w:cs="Tahoma"/>
          <w:b/>
          <w:color w:val="000000"/>
        </w:rPr>
      </w:pPr>
      <w:r w:rsidRPr="00315F65">
        <w:rPr>
          <w:rFonts w:ascii="Tahoma" w:hAnsi="Tahoma" w:cs="Tahoma"/>
          <w:b/>
          <w:color w:val="000000"/>
        </w:rPr>
        <w:t>Bisagra de 4”</w:t>
      </w:r>
    </w:p>
    <w:p w:rsidR="00D17734" w:rsidRPr="00315F65" w:rsidRDefault="00D17734" w:rsidP="00D17734">
      <w:pPr>
        <w:jc w:val="both"/>
        <w:rPr>
          <w:rFonts w:ascii="Tahoma" w:hAnsi="Tahoma" w:cs="Tahoma"/>
          <w:color w:val="000000"/>
        </w:rPr>
      </w:pPr>
      <w:r w:rsidRPr="00315F65">
        <w:rPr>
          <w:rFonts w:ascii="Tahoma" w:hAnsi="Tahoma" w:cs="Tahoma"/>
          <w:color w:val="000000"/>
        </w:rPr>
        <w:t>Las bisagras dobles para puertas serán de 4”, serán de primera calidad y marca conocida, la carpicola o pegamento, clavos, tornillos, tacos plásticos, lija y otros serán de primera calidad.</w:t>
      </w:r>
    </w:p>
    <w:p w:rsidR="00D17734" w:rsidRPr="00315F65" w:rsidRDefault="00D17734" w:rsidP="00D17734">
      <w:pPr>
        <w:spacing w:after="120"/>
        <w:jc w:val="both"/>
        <w:rPr>
          <w:rFonts w:ascii="Tahoma" w:hAnsi="Tahoma" w:cs="Tahoma"/>
          <w:b/>
          <w:color w:val="000000"/>
        </w:rPr>
      </w:pPr>
      <w:r w:rsidRPr="00315F65">
        <w:rPr>
          <w:rFonts w:ascii="Tahoma" w:hAnsi="Tahoma" w:cs="Tahoma"/>
          <w:b/>
          <w:color w:val="000000"/>
        </w:rPr>
        <w:t>Barniz</w:t>
      </w:r>
    </w:p>
    <w:p w:rsidR="00D17734" w:rsidRDefault="00D17734" w:rsidP="00D17734">
      <w:pPr>
        <w:jc w:val="both"/>
        <w:rPr>
          <w:rFonts w:ascii="Tahoma" w:hAnsi="Tahoma" w:cs="Tahoma"/>
          <w:color w:val="000000"/>
        </w:rPr>
      </w:pPr>
      <w:r w:rsidRPr="00315F65">
        <w:rPr>
          <w:rFonts w:ascii="Tahoma" w:hAnsi="Tahom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D17734" w:rsidRDefault="00D17734" w:rsidP="00D17734">
      <w:pPr>
        <w:tabs>
          <w:tab w:val="left" w:pos="560"/>
        </w:tabs>
        <w:spacing w:after="120"/>
        <w:jc w:val="both"/>
        <w:rPr>
          <w:rFonts w:ascii="Tahoma" w:hAnsi="Tahoma" w:cs="Tahoma"/>
          <w:b/>
          <w:color w:val="000000"/>
        </w:rPr>
      </w:pPr>
      <w:r w:rsidRPr="00315F65">
        <w:rPr>
          <w:rFonts w:ascii="Tahoma" w:hAnsi="Tahoma" w:cs="Tahoma"/>
          <w:b/>
          <w:color w:val="000000"/>
        </w:rPr>
        <w:t>Chapa interior</w:t>
      </w:r>
    </w:p>
    <w:p w:rsidR="00D17734" w:rsidRPr="00315F65" w:rsidRDefault="00D17734" w:rsidP="00D17734">
      <w:pPr>
        <w:tabs>
          <w:tab w:val="left" w:pos="560"/>
        </w:tabs>
        <w:spacing w:after="120"/>
        <w:jc w:val="both"/>
        <w:rPr>
          <w:rFonts w:ascii="Tahoma" w:hAnsi="Tahoma" w:cs="Tahoma"/>
          <w:color w:val="000000"/>
        </w:rPr>
      </w:pPr>
      <w:r w:rsidRPr="00315F65">
        <w:rPr>
          <w:rFonts w:ascii="Tahoma" w:hAnsi="Tahom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 y/o según instrucciones del Supervisor de Obra.</w:t>
      </w:r>
    </w:p>
    <w:p w:rsidR="00D17734" w:rsidRPr="00315F65" w:rsidRDefault="00D17734" w:rsidP="00D17734">
      <w:pPr>
        <w:tabs>
          <w:tab w:val="left" w:pos="560"/>
        </w:tabs>
        <w:spacing w:after="120"/>
        <w:jc w:val="both"/>
        <w:rPr>
          <w:rFonts w:ascii="Tahoma" w:hAnsi="Tahoma" w:cs="Tahoma"/>
          <w:b/>
          <w:color w:val="000000"/>
        </w:rPr>
      </w:pPr>
      <w:r w:rsidRPr="00315F65">
        <w:rPr>
          <w:rFonts w:ascii="Tahoma" w:hAnsi="Tahoma" w:cs="Tahoma"/>
          <w:b/>
          <w:color w:val="000000"/>
        </w:rPr>
        <w:t>Tope puerta</w:t>
      </w:r>
    </w:p>
    <w:p w:rsidR="00D17734" w:rsidRPr="00315F65" w:rsidRDefault="00D17734" w:rsidP="00D17734">
      <w:pPr>
        <w:tabs>
          <w:tab w:val="left" w:pos="560"/>
        </w:tabs>
        <w:jc w:val="both"/>
        <w:rPr>
          <w:rFonts w:ascii="Tahoma" w:hAnsi="Tahoma" w:cs="Tahoma"/>
          <w:color w:val="000000"/>
        </w:rPr>
      </w:pPr>
      <w:r w:rsidRPr="00315F65">
        <w:rPr>
          <w:rFonts w:ascii="Tahoma" w:hAnsi="Tahoma" w:cs="Tahoma"/>
          <w:color w:val="000000"/>
        </w:rPr>
        <w:t xml:space="preserve">El tope de puerta será de goma dura, fijado mediante tornillos, será de buena calidad y marca reconocida, el cual será fijado conforme a lo detallado en los planos de construcción y/o instrucciones del Supervisor de Obra. </w:t>
      </w:r>
    </w:p>
    <w:p w:rsidR="00D17734" w:rsidRPr="00315F65" w:rsidRDefault="00D17734" w:rsidP="00D17734">
      <w:pPr>
        <w:tabs>
          <w:tab w:val="left" w:pos="560"/>
        </w:tabs>
        <w:jc w:val="both"/>
        <w:rPr>
          <w:rFonts w:ascii="Tahoma" w:hAnsi="Tahoma" w:cs="Tahoma"/>
          <w:b/>
          <w:color w:val="000000"/>
        </w:rPr>
      </w:pPr>
      <w:r w:rsidRPr="00315F65">
        <w:rPr>
          <w:rFonts w:ascii="Tahoma" w:hAnsi="Tahoma" w:cs="Tahoma"/>
          <w:b/>
          <w:color w:val="000000"/>
        </w:rPr>
        <w:t>FORMA DE EJECUCIÓN. -</w:t>
      </w:r>
    </w:p>
    <w:p w:rsidR="00D17734" w:rsidRPr="00315F65" w:rsidRDefault="00D17734" w:rsidP="00D17734">
      <w:pPr>
        <w:jc w:val="both"/>
        <w:rPr>
          <w:rFonts w:ascii="Tahoma" w:hAnsi="Tahoma" w:cs="Tahoma"/>
        </w:rPr>
      </w:pPr>
      <w:r w:rsidRPr="00315F65">
        <w:rPr>
          <w:rFonts w:ascii="Tahoma" w:hAnsi="Tahoma" w:cs="Tahoma"/>
        </w:rPr>
        <w:t>En general, la puerta deberá cumplir con las siguientes directrices referidas a la ejecución:</w:t>
      </w:r>
    </w:p>
    <w:p w:rsidR="00D17734" w:rsidRPr="00315F65" w:rsidRDefault="00D17734" w:rsidP="00D17734">
      <w:pPr>
        <w:tabs>
          <w:tab w:val="left" w:pos="560"/>
        </w:tabs>
        <w:jc w:val="both"/>
        <w:rPr>
          <w:rFonts w:ascii="Tahoma" w:hAnsi="Tahoma" w:cs="Tahoma"/>
          <w:color w:val="000000"/>
        </w:rPr>
      </w:pPr>
      <w:r w:rsidRPr="00315F65">
        <w:rPr>
          <w:rFonts w:ascii="Tahoma" w:hAnsi="Tahoma" w:cs="Tahoma"/>
          <w:color w:val="000000"/>
        </w:rPr>
        <w:t xml:space="preserve">El fabricante de este tipo de carpintería, deberá entregar las piezas correctamente terminadas, libres de rajaduras, fisuras y/o deformaciones. No se admitirá la corrección de defectos de manufactura mediante el empleo de masillas o mastiques. </w:t>
      </w:r>
    </w:p>
    <w:p w:rsidR="00D17734" w:rsidRPr="00315F65" w:rsidRDefault="00D17734" w:rsidP="00D17734">
      <w:pPr>
        <w:tabs>
          <w:tab w:val="left" w:pos="560"/>
        </w:tabs>
        <w:jc w:val="both"/>
        <w:rPr>
          <w:rFonts w:ascii="Tahoma" w:hAnsi="Tahoma" w:cs="Tahoma"/>
          <w:color w:val="000000"/>
        </w:rPr>
      </w:pPr>
      <w:r w:rsidRPr="00315F65">
        <w:rPr>
          <w:rFonts w:ascii="Tahoma" w:hAnsi="Tahoma" w:cs="Tahoma"/>
          <w:color w:val="000000"/>
        </w:rPr>
        <w:t xml:space="preserve">La hoja de la puerta prefabricada será de tablero moldeado de fibra de madera de alta densidad (HDF) con bastidor interno de madera maciza tratada y secada en cámara. Deberá tener un acabado final en tipo madera y debidamente barnizado. </w:t>
      </w:r>
    </w:p>
    <w:p w:rsidR="00D17734" w:rsidRPr="00315F65" w:rsidRDefault="00D17734" w:rsidP="00D17734">
      <w:pPr>
        <w:tabs>
          <w:tab w:val="left" w:pos="560"/>
        </w:tabs>
        <w:jc w:val="both"/>
        <w:rPr>
          <w:rFonts w:ascii="Tahoma" w:hAnsi="Tahoma" w:cs="Tahoma"/>
          <w:color w:val="000000"/>
        </w:rPr>
      </w:pPr>
      <w:r w:rsidRPr="00315F65">
        <w:rPr>
          <w:rFonts w:ascii="Tahoma" w:hAnsi="Tahoma" w:cs="Tahoma"/>
          <w:color w:val="000000"/>
        </w:rPr>
        <w:t xml:space="preserve">Las puertas prefabricadas tendrán una dimensión 0,80 x 2,05 m. y un espesor de 4 cm, estarán sujetas al marco mediante un mínimo de tres bisagras dobles de 4". </w:t>
      </w:r>
    </w:p>
    <w:p w:rsidR="00D17734" w:rsidRPr="00315F65" w:rsidRDefault="00D17734" w:rsidP="00D17734">
      <w:pPr>
        <w:tabs>
          <w:tab w:val="left" w:pos="560"/>
        </w:tabs>
        <w:jc w:val="both"/>
        <w:rPr>
          <w:rFonts w:ascii="Tahoma" w:hAnsi="Tahoma" w:cs="Tahoma"/>
          <w:color w:val="000000"/>
        </w:rPr>
      </w:pPr>
      <w:r w:rsidRPr="00315F65">
        <w:rPr>
          <w:rFonts w:ascii="Tahoma" w:hAnsi="Tahoma" w:cs="Tahoma"/>
          <w:color w:val="000000"/>
        </w:rPr>
        <w:t>Los marcos de las puertas deben ser de madera maciza de 2”x 4” tratada y secada en cámara, los cuales no deben presentar defectos como deformaciones, nudos, ojos, rajaduras, astilladuras u otras irregularidades. Los marcos deberán ser embalados con los debidos soportes a 45 grados en cada esquina para evitar deformaciones.</w:t>
      </w:r>
    </w:p>
    <w:p w:rsidR="00D17734" w:rsidRPr="00315F65" w:rsidRDefault="00D17734" w:rsidP="00D17734">
      <w:pPr>
        <w:tabs>
          <w:tab w:val="left" w:pos="560"/>
        </w:tabs>
        <w:jc w:val="both"/>
        <w:rPr>
          <w:rFonts w:ascii="Tahoma" w:hAnsi="Tahoma" w:cs="Tahoma"/>
          <w:color w:val="000000"/>
        </w:rPr>
      </w:pPr>
      <w:r w:rsidRPr="00315F65">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D17734" w:rsidRPr="00315F65" w:rsidRDefault="00D17734" w:rsidP="00D17734">
      <w:pPr>
        <w:tabs>
          <w:tab w:val="left" w:pos="560"/>
        </w:tabs>
        <w:jc w:val="both"/>
        <w:rPr>
          <w:rFonts w:ascii="Tahoma" w:hAnsi="Tahoma" w:cs="Tahoma"/>
          <w:color w:val="000000"/>
        </w:rPr>
      </w:pPr>
      <w:r w:rsidRPr="00315F65">
        <w:rPr>
          <w:rFonts w:ascii="Tahoma" w:hAnsi="Tahoma" w:cs="Tahoma"/>
          <w:color w:val="000000"/>
        </w:rPr>
        <w:t>El colocado de las puertas serán realizadas por un carpintero especialista.</w:t>
      </w:r>
    </w:p>
    <w:p w:rsidR="00D17734" w:rsidRPr="00315F65" w:rsidRDefault="00D17734" w:rsidP="00D17734">
      <w:pPr>
        <w:tabs>
          <w:tab w:val="left" w:pos="8711"/>
        </w:tabs>
        <w:spacing w:after="120"/>
        <w:jc w:val="both"/>
        <w:rPr>
          <w:rFonts w:ascii="Tahoma" w:hAnsi="Tahoma" w:cs="Tahoma"/>
          <w:b/>
        </w:rPr>
      </w:pPr>
      <w:r w:rsidRPr="00315F65">
        <w:rPr>
          <w:rFonts w:ascii="Tahoma" w:hAnsi="Tahoma" w:cs="Tahoma"/>
          <w:b/>
        </w:rPr>
        <w:t>Criterios de Aceptación y Rechazo</w:t>
      </w:r>
    </w:p>
    <w:p w:rsidR="00D17734" w:rsidRPr="00315F65" w:rsidRDefault="00D17734" w:rsidP="00D17734">
      <w:pPr>
        <w:tabs>
          <w:tab w:val="left" w:pos="560"/>
        </w:tabs>
        <w:jc w:val="both"/>
        <w:rPr>
          <w:rFonts w:ascii="Tahoma" w:hAnsi="Tahoma" w:cs="Tahoma"/>
        </w:rPr>
      </w:pPr>
      <w:r w:rsidRPr="00315F65">
        <w:rPr>
          <w:rFonts w:ascii="Tahoma" w:hAnsi="Tahoma" w:cs="Tahoma"/>
        </w:rPr>
        <w:t>El Supervisor de Obra deberá verificar que la ejecución del ítem no presenta ningún defecto de materiales, ejecución o dimensiones mediante inspección visual u otro método conveniente.</w:t>
      </w:r>
    </w:p>
    <w:p w:rsidR="00D17734" w:rsidRPr="00315F65" w:rsidRDefault="00D17734" w:rsidP="00D17734">
      <w:pPr>
        <w:tabs>
          <w:tab w:val="left" w:pos="560"/>
        </w:tabs>
        <w:jc w:val="both"/>
        <w:rPr>
          <w:rFonts w:ascii="Tahoma" w:hAnsi="Tahoma" w:cs="Tahoma"/>
          <w:b/>
          <w:color w:val="000000"/>
        </w:rPr>
      </w:pPr>
      <w:r w:rsidRPr="00315F65">
        <w:rPr>
          <w:rFonts w:ascii="Tahoma" w:hAnsi="Tahoma" w:cs="Tahoma"/>
          <w:b/>
          <w:color w:val="000000"/>
        </w:rPr>
        <w:t>MEDICIÓN. -</w:t>
      </w:r>
    </w:p>
    <w:p w:rsidR="00D17734" w:rsidRPr="00315F65" w:rsidRDefault="00D17734" w:rsidP="00D17734">
      <w:pPr>
        <w:tabs>
          <w:tab w:val="left" w:pos="560"/>
        </w:tabs>
        <w:jc w:val="both"/>
        <w:rPr>
          <w:rFonts w:ascii="Tahoma" w:hAnsi="Tahoma" w:cs="Tahoma"/>
          <w:color w:val="000000"/>
        </w:rPr>
      </w:pPr>
      <w:r w:rsidRPr="00315F65">
        <w:rPr>
          <w:rFonts w:ascii="Tahoma" w:hAnsi="Tahoma" w:cs="Tahoma"/>
          <w:color w:val="000000"/>
        </w:rPr>
        <w:t xml:space="preserve">La provisión y colocado de puerta placa prefabricada (0,90x2,10) (inc/marco y quincallería) se medirá por </w:t>
      </w:r>
      <w:r w:rsidRPr="00315F65">
        <w:rPr>
          <w:rFonts w:ascii="Tahoma" w:hAnsi="Tahoma" w:cs="Tahoma"/>
          <w:b/>
          <w:bCs/>
          <w:color w:val="000000"/>
        </w:rPr>
        <w:t>pieza</w:t>
      </w:r>
      <w:r w:rsidRPr="00315F65">
        <w:rPr>
          <w:rFonts w:ascii="Tahoma" w:hAnsi="Tahoma" w:cs="Tahoma"/>
          <w:color w:val="000000"/>
        </w:rPr>
        <w:t>, tomando en cuenta la cantidad neta ejecutada y autorizada.</w:t>
      </w:r>
    </w:p>
    <w:p w:rsidR="00D17734" w:rsidRPr="00315F65" w:rsidRDefault="00D17734" w:rsidP="00D17734">
      <w:pPr>
        <w:tabs>
          <w:tab w:val="left" w:pos="560"/>
        </w:tabs>
        <w:jc w:val="both"/>
        <w:rPr>
          <w:rFonts w:ascii="Tahoma" w:hAnsi="Tahoma" w:cs="Tahoma"/>
          <w:b/>
          <w:color w:val="000000"/>
        </w:rPr>
      </w:pPr>
      <w:r w:rsidRPr="00315F65">
        <w:rPr>
          <w:rFonts w:ascii="Tahoma" w:hAnsi="Tahoma" w:cs="Tahoma"/>
          <w:b/>
          <w:color w:val="000000"/>
        </w:rPr>
        <w:t>FORMA DE PAGO. -</w:t>
      </w:r>
    </w:p>
    <w:p w:rsidR="00D17734" w:rsidRPr="00315F65" w:rsidRDefault="00D17734" w:rsidP="00D17734">
      <w:pPr>
        <w:tabs>
          <w:tab w:val="left" w:pos="560"/>
        </w:tabs>
        <w:jc w:val="both"/>
        <w:rPr>
          <w:rFonts w:ascii="Tahoma" w:hAnsi="Tahoma" w:cs="Tahoma"/>
          <w:color w:val="000000"/>
        </w:rPr>
      </w:pPr>
      <w:r w:rsidRPr="00315F65">
        <w:rPr>
          <w:rFonts w:ascii="Tahoma" w:hAnsi="Tahom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D17734" w:rsidRPr="00315F65" w:rsidRDefault="00D17734" w:rsidP="00D17734">
      <w:pPr>
        <w:tabs>
          <w:tab w:val="left" w:pos="560"/>
        </w:tabs>
        <w:jc w:val="both"/>
        <w:rPr>
          <w:rFonts w:ascii="Tahoma" w:hAnsi="Tahoma" w:cs="Tahoma"/>
          <w:color w:val="000000"/>
        </w:rPr>
      </w:pPr>
      <w:r w:rsidRPr="00315F65">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rsidR="00D17734" w:rsidRPr="00315F65" w:rsidRDefault="00D17734" w:rsidP="00D17734">
      <w:pPr>
        <w:tabs>
          <w:tab w:val="left" w:pos="560"/>
        </w:tabs>
        <w:jc w:val="both"/>
        <w:rPr>
          <w:rFonts w:ascii="Tahoma" w:hAnsi="Tahoma" w:cs="Tahoma"/>
          <w:b/>
          <w:color w:val="000000"/>
        </w:rPr>
      </w:pPr>
      <w:r w:rsidRPr="00315F65">
        <w:rPr>
          <w:rFonts w:ascii="Tahoma" w:hAnsi="Tahoma" w:cs="Tahoma"/>
          <w:b/>
          <w:color w:val="000000"/>
        </w:rPr>
        <w:t>APORTE PROPIO. -</w:t>
      </w:r>
    </w:p>
    <w:p w:rsidR="00D17734" w:rsidRPr="00315F65" w:rsidRDefault="00D17734" w:rsidP="00D17734">
      <w:pPr>
        <w:jc w:val="both"/>
        <w:rPr>
          <w:rFonts w:ascii="Tahoma" w:hAnsi="Tahoma" w:cs="Tahoma"/>
          <w:color w:val="000000"/>
        </w:rPr>
      </w:pPr>
      <w:r w:rsidRPr="00315F65">
        <w:rPr>
          <w:rFonts w:ascii="Tahoma" w:hAnsi="Tahoma" w:cs="Tahoma"/>
          <w:color w:val="000000"/>
        </w:rPr>
        <w:t xml:space="preserve">El aporte propio se encuentra especificado en el </w:t>
      </w:r>
      <w:r w:rsidRPr="00315F65">
        <w:rPr>
          <w:rFonts w:ascii="Tahoma" w:hAnsi="Tahoma" w:cs="Tahoma"/>
        </w:rPr>
        <w:t xml:space="preserve">análisis de precios unitarios, </w:t>
      </w:r>
      <w:r w:rsidRPr="00315F65">
        <w:rPr>
          <w:rFonts w:ascii="Tahoma" w:hAnsi="Tahom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17734" w:rsidRDefault="00D17734" w:rsidP="00D17734">
      <w:pPr>
        <w:tabs>
          <w:tab w:val="left" w:pos="560"/>
        </w:tabs>
        <w:jc w:val="both"/>
        <w:rPr>
          <w:rFonts w:ascii="Tahoma" w:hAnsi="Tahoma" w:cs="Tahoma"/>
          <w:color w:val="000000"/>
        </w:rPr>
      </w:pPr>
      <w:r w:rsidRPr="00315F65">
        <w:rPr>
          <w:rFonts w:ascii="Tahoma" w:hAnsi="Tahoma" w:cs="Tahoma"/>
          <w:color w:val="000000"/>
        </w:rPr>
        <w:t>Este aporte propio estará sujeto al cronograma de ejecución de obra del Contratista.</w:t>
      </w:r>
    </w:p>
    <w:p w:rsidR="00D17734" w:rsidRPr="00315F65" w:rsidRDefault="00D17734" w:rsidP="00D17734">
      <w:pPr>
        <w:tabs>
          <w:tab w:val="left" w:pos="560"/>
        </w:tabs>
        <w:jc w:val="center"/>
        <w:rPr>
          <w:rFonts w:ascii="Tahoma" w:hAnsi="Tahoma" w:cs="Tahoma"/>
          <w:color w:val="000000"/>
        </w:rPr>
      </w:pPr>
      <w:r>
        <w:rPr>
          <w:noProof/>
          <w:lang w:eastAsia="es-ES"/>
        </w:rPr>
        <w:drawing>
          <wp:inline distT="0" distB="0" distL="0" distR="0" wp14:anchorId="20DDDCE4" wp14:editId="7A6FC97A">
            <wp:extent cx="4420346" cy="3695700"/>
            <wp:effectExtent l="0" t="0" r="0" b="0"/>
            <wp:docPr id="20" name="Imagen 20" descr="Puerta contraplacada Prestige Text 90x207 cm - Shop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a contraplacada Prestige Text 90x207 cm - Shopstar"/>
                    <pic:cNvPicPr>
                      <a:picLocks noChangeAspect="1" noChangeArrowheads="1"/>
                    </pic:cNvPicPr>
                  </pic:nvPicPr>
                  <pic:blipFill rotWithShape="1">
                    <a:blip r:embed="rId20">
                      <a:extLst>
                        <a:ext uri="{28A0092B-C50C-407E-A947-70E740481C1C}">
                          <a14:useLocalDpi xmlns:a14="http://schemas.microsoft.com/office/drawing/2010/main" val="0"/>
                        </a:ext>
                      </a:extLst>
                    </a:blip>
                    <a:srcRect t="8197" b="8197"/>
                    <a:stretch/>
                  </pic:blipFill>
                  <pic:spPr bwMode="auto">
                    <a:xfrm>
                      <a:off x="0" y="0"/>
                      <a:ext cx="4444573" cy="371595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8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44"/>
        <w:gridCol w:w="2597"/>
        <w:gridCol w:w="5775"/>
      </w:tblGrid>
      <w:tr w:rsidR="00D17734" w:rsidTr="00D17734">
        <w:trPr>
          <w:trHeight w:val="506"/>
        </w:trPr>
        <w:tc>
          <w:tcPr>
            <w:tcW w:w="14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widowControl w:val="0"/>
              <w:tabs>
                <w:tab w:val="left" w:pos="560"/>
              </w:tabs>
              <w:autoSpaceDE w:val="0"/>
              <w:autoSpaceDN w:val="0"/>
              <w:jc w:val="both"/>
              <w:rPr>
                <w:rFonts w:ascii="Tahoma" w:eastAsia="Arial" w:hAnsi="Tahoma" w:cs="Tahoma"/>
                <w:b/>
              </w:rPr>
            </w:pPr>
            <w:r>
              <w:rPr>
                <w:rFonts w:ascii="Tahoma" w:eastAsia="Arial" w:hAnsi="Tahoma" w:cs="Tahoma"/>
                <w:b/>
              </w:rPr>
              <w:t>ÍTEM  28</w:t>
            </w:r>
          </w:p>
        </w:tc>
        <w:tc>
          <w:tcPr>
            <w:tcW w:w="25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widowControl w:val="0"/>
              <w:tabs>
                <w:tab w:val="left" w:pos="560"/>
              </w:tabs>
              <w:autoSpaceDE w:val="0"/>
              <w:autoSpaceDN w:val="0"/>
              <w:jc w:val="center"/>
              <w:rPr>
                <w:rFonts w:ascii="Tahoma" w:eastAsia="Arial" w:hAnsi="Tahoma" w:cs="Tahoma"/>
                <w:b/>
                <w:color w:val="000000" w:themeColor="text1"/>
              </w:rPr>
            </w:pPr>
            <w:r>
              <w:rPr>
                <w:rFonts w:ascii="Tahoma" w:eastAsia="Arial" w:hAnsi="Tahoma" w:cs="Tahoma"/>
                <w:b/>
              </w:rPr>
              <w:t>VN - OF - PUE - 5</w:t>
            </w:r>
          </w:p>
        </w:tc>
        <w:tc>
          <w:tcPr>
            <w:tcW w:w="57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widowControl w:val="0"/>
              <w:tabs>
                <w:tab w:val="left" w:pos="560"/>
              </w:tabs>
              <w:autoSpaceDE w:val="0"/>
              <w:autoSpaceDN w:val="0"/>
              <w:jc w:val="center"/>
              <w:rPr>
                <w:rFonts w:ascii="Tahoma" w:eastAsia="Arial" w:hAnsi="Tahoma" w:cs="Tahoma"/>
                <w:b/>
                <w:color w:val="000000" w:themeColor="text1"/>
              </w:rPr>
            </w:pPr>
            <w:r>
              <w:rPr>
                <w:rFonts w:ascii="Tahoma" w:eastAsia="Arial" w:hAnsi="Tahoma" w:cs="Tahoma"/>
                <w:b/>
                <w:bCs/>
              </w:rPr>
              <w:t>PROVISION Y COLOCADO PUERTA TABLERO MADERA SEMIDURA C/BARNIZ (1,00X2,10) (INC/MARCO Y QUINCALLERIA)</w:t>
            </w:r>
          </w:p>
        </w:tc>
      </w:tr>
      <w:tr w:rsidR="00D17734" w:rsidTr="00D17734">
        <w:trPr>
          <w:trHeight w:val="513"/>
        </w:trPr>
        <w:tc>
          <w:tcPr>
            <w:tcW w:w="14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widowControl w:val="0"/>
              <w:tabs>
                <w:tab w:val="left" w:pos="560"/>
              </w:tabs>
              <w:autoSpaceDE w:val="0"/>
              <w:autoSpaceDN w:val="0"/>
              <w:jc w:val="both"/>
              <w:rPr>
                <w:rFonts w:ascii="Tahoma" w:eastAsia="Arial" w:hAnsi="Tahoma" w:cs="Tahoma"/>
                <w:b/>
              </w:rPr>
            </w:pPr>
            <w:r>
              <w:rPr>
                <w:rFonts w:ascii="Tahoma" w:eastAsia="Arial" w:hAnsi="Tahoma" w:cs="Tahoma"/>
                <w:b/>
              </w:rPr>
              <w:t>UNIDAD</w:t>
            </w:r>
          </w:p>
        </w:tc>
        <w:tc>
          <w:tcPr>
            <w:tcW w:w="25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widowControl w:val="0"/>
              <w:tabs>
                <w:tab w:val="left" w:pos="560"/>
              </w:tabs>
              <w:autoSpaceDE w:val="0"/>
              <w:autoSpaceDN w:val="0"/>
              <w:jc w:val="center"/>
              <w:rPr>
                <w:rFonts w:ascii="Tahoma" w:eastAsia="Arial" w:hAnsi="Tahoma" w:cs="Tahoma"/>
                <w:b/>
                <w:color w:val="000000" w:themeColor="text1"/>
              </w:rPr>
            </w:pPr>
            <w:r>
              <w:rPr>
                <w:rFonts w:ascii="Tahoma" w:eastAsia="Arial"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eastAsia="Arial" w:hAnsi="Tahoma" w:cs="Tahoma"/>
                <w:b/>
                <w:color w:val="000000" w:themeColor="text1"/>
              </w:rPr>
            </w:pPr>
          </w:p>
        </w:tc>
      </w:tr>
    </w:tbl>
    <w:p w:rsidR="00D17734" w:rsidRDefault="00D17734" w:rsidP="00D17734">
      <w:pPr>
        <w:widowControl w:val="0"/>
        <w:tabs>
          <w:tab w:val="left" w:pos="560"/>
        </w:tabs>
        <w:autoSpaceDE w:val="0"/>
        <w:autoSpaceDN w:val="0"/>
        <w:jc w:val="both"/>
        <w:rPr>
          <w:rFonts w:ascii="Tahoma" w:eastAsia="Arial" w:hAnsi="Tahoma" w:cs="Tahoma"/>
          <w:b/>
          <w:color w:val="000000"/>
        </w:rPr>
      </w:pPr>
    </w:p>
    <w:p w:rsidR="00D17734" w:rsidRDefault="00D17734" w:rsidP="00D17734">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color w:val="000000"/>
        </w:rPr>
        <w:t xml:space="preserve">El ítem comprende la provisión y colocación de puerta de tablero elaborada con madera semidura con una dimensión de 1,00 x 2,10, barnizada, con su respectivo marco y quincallería conforme a lo detallado en </w:t>
      </w:r>
      <w:r>
        <w:rPr>
          <w:rFonts w:ascii="Tahoma" w:eastAsia="Arial" w:hAnsi="Tahoma" w:cs="Tahoma"/>
        </w:rPr>
        <w:t xml:space="preserve">los planos de construcción, formulario de presentación de propuestas y/o instrucciones del Supervisor de Obra. </w:t>
      </w:r>
    </w:p>
    <w:p w:rsidR="00D17734" w:rsidRDefault="00D17734" w:rsidP="00D17734">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MATERIALES, HERRAMIENTAS Y EQUIPO.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040"/>
        <w:gridCol w:w="1387"/>
      </w:tblGrid>
      <w:tr w:rsidR="00D17734" w:rsidTr="00D17734">
        <w:trPr>
          <w:trHeight w:val="204"/>
          <w:jc w:val="center"/>
        </w:trPr>
        <w:tc>
          <w:tcPr>
            <w:tcW w:w="7040"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rsidR="00D17734" w:rsidRDefault="00D17734" w:rsidP="00D17734">
            <w:pPr>
              <w:jc w:val="center"/>
              <w:rPr>
                <w:rFonts w:ascii="Tahoma" w:hAnsi="Tahoma" w:cs="Tahoma"/>
                <w:b/>
                <w:color w:val="333333"/>
              </w:rPr>
            </w:pPr>
            <w:r>
              <w:rPr>
                <w:rFonts w:ascii="Tahoma" w:hAnsi="Tahoma" w:cs="Tahoma"/>
                <w:b/>
                <w:bCs/>
                <w:color w:val="333333"/>
              </w:rPr>
              <w:t>MATERIALES</w:t>
            </w:r>
          </w:p>
        </w:tc>
        <w:tc>
          <w:tcPr>
            <w:tcW w:w="1387"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rsidR="00D17734" w:rsidRDefault="00D17734" w:rsidP="00D17734">
            <w:pPr>
              <w:jc w:val="center"/>
              <w:rPr>
                <w:rFonts w:ascii="Tahoma" w:hAnsi="Tahoma" w:cs="Tahoma"/>
                <w:b/>
                <w:color w:val="333333"/>
              </w:rPr>
            </w:pPr>
            <w:r>
              <w:rPr>
                <w:rFonts w:ascii="Tahoma" w:hAnsi="Tahoma" w:cs="Tahoma"/>
                <w:b/>
                <w:bCs/>
                <w:color w:val="333333"/>
              </w:rPr>
              <w:t>UNIDAD</w:t>
            </w:r>
          </w:p>
        </w:tc>
      </w:tr>
      <w:tr w:rsidR="00D17734" w:rsidTr="00D17734">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rPr>
                <w:rFonts w:ascii="Tahoma" w:hAnsi="Tahoma" w:cs="Tahoma"/>
                <w:b/>
                <w:bCs/>
                <w:color w:val="333333"/>
              </w:rPr>
            </w:pPr>
            <w:r>
              <w:rPr>
                <w:rFonts w:ascii="Tahoma" w:hAnsi="Tahoma" w:cs="Tahoma"/>
                <w:color w:val="000000"/>
              </w:rPr>
              <w:t>CHAPA EXTERIOR</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jc w:val="center"/>
              <w:rPr>
                <w:rFonts w:ascii="Tahoma" w:hAnsi="Tahoma" w:cs="Tahoma"/>
                <w:b/>
                <w:bCs/>
                <w:color w:val="333333"/>
              </w:rPr>
            </w:pPr>
            <w:r>
              <w:rPr>
                <w:rFonts w:ascii="Tahoma" w:hAnsi="Tahoma" w:cs="Tahoma"/>
                <w:color w:val="000000"/>
              </w:rPr>
              <w:t>PZA</w:t>
            </w:r>
          </w:p>
        </w:tc>
      </w:tr>
      <w:tr w:rsidR="00D17734" w:rsidTr="00D17734">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rPr>
                <w:rFonts w:ascii="Tahoma" w:hAnsi="Tahoma" w:cs="Tahoma"/>
                <w:color w:val="333333"/>
              </w:rPr>
            </w:pPr>
            <w:r>
              <w:rPr>
                <w:rFonts w:ascii="Tahoma" w:hAnsi="Tahoma" w:cs="Tahoma"/>
                <w:color w:val="000000"/>
              </w:rPr>
              <w:t>BISAGRA DE 4"</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jc w:val="center"/>
              <w:rPr>
                <w:rFonts w:ascii="Tahoma" w:hAnsi="Tahoma" w:cs="Tahoma"/>
                <w:color w:val="333333"/>
              </w:rPr>
            </w:pPr>
            <w:r>
              <w:rPr>
                <w:rFonts w:ascii="Tahoma" w:hAnsi="Tahoma" w:cs="Tahoma"/>
                <w:color w:val="000000"/>
              </w:rPr>
              <w:t>PZA</w:t>
            </w:r>
          </w:p>
        </w:tc>
      </w:tr>
      <w:tr w:rsidR="00D17734" w:rsidTr="00D17734">
        <w:trPr>
          <w:trHeight w:val="210"/>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rPr>
                <w:rFonts w:ascii="Tahoma" w:hAnsi="Tahoma" w:cs="Tahoma"/>
                <w:color w:val="333333"/>
              </w:rPr>
            </w:pPr>
            <w:r>
              <w:rPr>
                <w:rFonts w:ascii="Tahoma" w:hAnsi="Tahoma" w:cs="Tahoma"/>
                <w:color w:val="000000"/>
              </w:rPr>
              <w:t>BARNIZ</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jc w:val="center"/>
              <w:rPr>
                <w:rFonts w:ascii="Tahoma" w:hAnsi="Tahoma" w:cs="Tahoma"/>
                <w:color w:val="333333"/>
              </w:rPr>
            </w:pPr>
            <w:r>
              <w:rPr>
                <w:rFonts w:ascii="Tahoma" w:hAnsi="Tahoma" w:cs="Tahoma"/>
                <w:color w:val="000000"/>
              </w:rPr>
              <w:t>LT</w:t>
            </w:r>
          </w:p>
        </w:tc>
      </w:tr>
      <w:tr w:rsidR="00D17734" w:rsidTr="00D17734">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rPr>
                <w:rFonts w:ascii="Tahoma" w:hAnsi="Tahoma" w:cs="Tahoma"/>
                <w:color w:val="333333"/>
              </w:rPr>
            </w:pPr>
            <w:r>
              <w:rPr>
                <w:rFonts w:ascii="Tahoma" w:hAnsi="Tahoma" w:cs="Tahoma"/>
                <w:color w:val="000000"/>
              </w:rPr>
              <w:t>TOPE DE PUERTA</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jc w:val="center"/>
              <w:rPr>
                <w:rFonts w:ascii="Tahoma" w:hAnsi="Tahoma" w:cs="Tahoma"/>
                <w:color w:val="333333"/>
              </w:rPr>
            </w:pPr>
            <w:r>
              <w:rPr>
                <w:rFonts w:ascii="Tahoma" w:hAnsi="Tahoma" w:cs="Tahoma"/>
                <w:color w:val="000000"/>
              </w:rPr>
              <w:t>PZA</w:t>
            </w:r>
          </w:p>
        </w:tc>
      </w:tr>
      <w:tr w:rsidR="00D17734" w:rsidTr="00D17734">
        <w:trPr>
          <w:trHeight w:val="416"/>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rPr>
                <w:rFonts w:ascii="Tahoma" w:hAnsi="Tahoma" w:cs="Tahoma"/>
                <w:color w:val="333333"/>
              </w:rPr>
            </w:pPr>
            <w:r>
              <w:rPr>
                <w:rFonts w:ascii="Tahoma" w:hAnsi="Tahoma" w:cs="Tahoma"/>
                <w:color w:val="000000"/>
              </w:rPr>
              <w:t>PUERTA TABLERO DE MADERA SEMIDURA (1,00X2,10) INC/MARCO</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jc w:val="center"/>
              <w:rPr>
                <w:rFonts w:ascii="Tahoma" w:hAnsi="Tahoma" w:cs="Tahoma"/>
                <w:color w:val="333333"/>
              </w:rPr>
            </w:pPr>
            <w:r>
              <w:rPr>
                <w:rFonts w:ascii="Tahoma" w:hAnsi="Tahoma" w:cs="Tahoma"/>
                <w:color w:val="000000"/>
              </w:rPr>
              <w:t>PZA</w:t>
            </w:r>
          </w:p>
        </w:tc>
      </w:tr>
    </w:tbl>
    <w:p w:rsidR="00D17734" w:rsidRDefault="00D17734" w:rsidP="00D17734">
      <w:pPr>
        <w:jc w:val="both"/>
        <w:rPr>
          <w:rFonts w:ascii="Tahoma" w:eastAsia="Arial" w:hAnsi="Tahoma" w:cs="Tahoma"/>
        </w:rPr>
      </w:pPr>
      <w:bookmarkStart w:id="299" w:name="_Hlk95056544"/>
    </w:p>
    <w:p w:rsidR="00D17734" w:rsidRDefault="00D17734" w:rsidP="00D17734">
      <w:pPr>
        <w:jc w:val="both"/>
        <w:rPr>
          <w:rFonts w:ascii="Tahoma" w:eastAsia="Arial" w:hAnsi="Tahoma" w:cs="Tahoma"/>
        </w:rPr>
      </w:pPr>
      <w:r>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widowControl w:val="0"/>
        <w:autoSpaceDE w:val="0"/>
        <w:autoSpaceDN w:val="0"/>
        <w:adjustRightInd w:val="0"/>
        <w:jc w:val="both"/>
        <w:rPr>
          <w:rFonts w:ascii="Tahoma" w:hAnsi="Tahoma" w:cs="Tahoma"/>
        </w:rPr>
      </w:pPr>
      <w:r>
        <w:rPr>
          <w:rFonts w:ascii="Tahoma" w:hAnsi="Tahoma" w:cs="Tahoma"/>
        </w:rPr>
        <w:t xml:space="preserve">La madera será de primera calidad, semidura, sin ojos ni astilla, bien estacionada, seca y de las dimensiones señaladas en los planos de acuerdo al </w:t>
      </w:r>
      <w:r>
        <w:rPr>
          <w:rFonts w:ascii="Tahoma" w:hAnsi="Tahoma" w:cs="Tahoma"/>
          <w:i/>
        </w:rPr>
        <w:t>Manual de Diseño para Maderas del Grupo Andino</w:t>
      </w:r>
      <w:r>
        <w:rPr>
          <w:rFonts w:ascii="Tahoma" w:hAnsi="Tahoma" w:cs="Tahoma"/>
        </w:rPr>
        <w:t>.</w:t>
      </w:r>
    </w:p>
    <w:p w:rsidR="00D17734" w:rsidRDefault="00D17734" w:rsidP="00D17734">
      <w:pPr>
        <w:widowControl w:val="0"/>
        <w:tabs>
          <w:tab w:val="left" w:pos="8711"/>
        </w:tabs>
        <w:autoSpaceDE w:val="0"/>
        <w:autoSpaceDN w:val="0"/>
        <w:jc w:val="both"/>
        <w:rPr>
          <w:rFonts w:ascii="Tahoma" w:eastAsia="Arial" w:hAnsi="Tahoma" w:cs="Tahoma"/>
        </w:rPr>
      </w:pPr>
      <w:r>
        <w:rPr>
          <w:rFonts w:ascii="Tahoma" w:eastAsia="Arial"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D17734" w:rsidRDefault="00D17734" w:rsidP="00D17734">
      <w:pPr>
        <w:jc w:val="both"/>
        <w:rPr>
          <w:rFonts w:ascii="Tahoma" w:eastAsia="Arial" w:hAnsi="Tahoma" w:cs="Tahoma"/>
          <w:b/>
          <w:color w:val="000000"/>
        </w:rPr>
      </w:pPr>
      <w:r>
        <w:rPr>
          <w:rFonts w:ascii="Tahoma" w:eastAsia="Arial" w:hAnsi="Tahoma" w:cs="Tahoma"/>
          <w:b/>
          <w:color w:val="000000"/>
        </w:rPr>
        <w:t>Puerta Tablero de Madera Semidura (1,00X2,10) Inc/Marco</w:t>
      </w:r>
    </w:p>
    <w:p w:rsidR="00D17734" w:rsidRDefault="00D17734" w:rsidP="00D17734">
      <w:pPr>
        <w:jc w:val="both"/>
        <w:rPr>
          <w:rFonts w:ascii="Tahoma" w:eastAsia="Arial" w:hAnsi="Tahoma" w:cs="Tahoma"/>
          <w:color w:val="000000"/>
        </w:rPr>
      </w:pPr>
      <w:r>
        <w:rPr>
          <w:rFonts w:ascii="Tahoma" w:eastAsia="Arial" w:hAnsi="Tahoma" w:cs="Tahoma"/>
          <w:color w:val="000000"/>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D17734" w:rsidRDefault="00D17734" w:rsidP="00D17734">
      <w:pPr>
        <w:jc w:val="both"/>
        <w:rPr>
          <w:rFonts w:ascii="Tahoma" w:eastAsia="Arial" w:hAnsi="Tahoma" w:cs="Tahoma"/>
          <w:b/>
          <w:color w:val="000000"/>
        </w:rPr>
      </w:pPr>
      <w:r>
        <w:rPr>
          <w:rFonts w:ascii="Tahoma" w:eastAsia="Arial" w:hAnsi="Tahoma" w:cs="Tahoma"/>
          <w:b/>
          <w:color w:val="000000"/>
        </w:rPr>
        <w:t>Bisagra de 4”</w:t>
      </w:r>
    </w:p>
    <w:p w:rsidR="00D17734" w:rsidRDefault="00D17734" w:rsidP="00D17734">
      <w:pPr>
        <w:jc w:val="both"/>
        <w:rPr>
          <w:rFonts w:ascii="Tahoma" w:eastAsia="Arial" w:hAnsi="Tahoma" w:cs="Tahoma"/>
          <w:color w:val="000000"/>
        </w:rPr>
      </w:pPr>
      <w:r>
        <w:rPr>
          <w:rFonts w:ascii="Tahoma" w:eastAsia="Arial" w:hAnsi="Tahom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rsidR="00D17734" w:rsidRDefault="00D17734" w:rsidP="00D17734">
      <w:pPr>
        <w:jc w:val="both"/>
        <w:rPr>
          <w:rFonts w:ascii="Tahoma" w:eastAsia="Arial" w:hAnsi="Tahoma" w:cs="Tahoma"/>
          <w:color w:val="000000"/>
        </w:rPr>
      </w:pPr>
      <w:r>
        <w:rPr>
          <w:rFonts w:ascii="Tahoma" w:eastAsia="Arial" w:hAnsi="Tahoma" w:cs="Tahoma"/>
          <w:color w:val="000000"/>
        </w:rPr>
        <w:t>Las bisagras dobles para puertas serán de 4”, serán de primera calidad y marca conocida, la carpicola o pegamento, clavos, tornillos, tacos plásticos, lija y otros serán de primera calidad.</w:t>
      </w:r>
    </w:p>
    <w:p w:rsidR="00D17734" w:rsidRDefault="00D17734" w:rsidP="00D17734">
      <w:pPr>
        <w:jc w:val="both"/>
        <w:rPr>
          <w:rFonts w:ascii="Tahoma" w:eastAsia="Arial" w:hAnsi="Tahoma" w:cs="Tahoma"/>
          <w:b/>
          <w:color w:val="000000"/>
        </w:rPr>
      </w:pPr>
      <w:r>
        <w:rPr>
          <w:rFonts w:ascii="Tahoma" w:eastAsia="Arial" w:hAnsi="Tahoma" w:cs="Tahoma"/>
          <w:b/>
          <w:color w:val="000000"/>
        </w:rPr>
        <w:t>Barniz</w:t>
      </w:r>
    </w:p>
    <w:p w:rsidR="00D17734" w:rsidRDefault="00D17734" w:rsidP="00D17734">
      <w:pPr>
        <w:jc w:val="both"/>
        <w:rPr>
          <w:rFonts w:ascii="Tahoma" w:eastAsia="Arial" w:hAnsi="Tahoma" w:cs="Tahoma"/>
          <w:color w:val="000000"/>
        </w:rPr>
      </w:pPr>
      <w:r>
        <w:rPr>
          <w:rFonts w:ascii="Tahoma" w:eastAsia="Arial" w:hAnsi="Tahom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rsidR="00D17734" w:rsidRDefault="00D17734" w:rsidP="00D17734">
      <w:pPr>
        <w:jc w:val="both"/>
        <w:rPr>
          <w:rFonts w:ascii="Tahoma" w:eastAsia="Arial" w:hAnsi="Tahoma" w:cs="Tahoma"/>
          <w:b/>
          <w:color w:val="000000"/>
        </w:rPr>
      </w:pPr>
      <w:r>
        <w:rPr>
          <w:rFonts w:ascii="Tahoma" w:eastAsia="Arial" w:hAnsi="Tahoma" w:cs="Tahoma"/>
          <w:b/>
          <w:color w:val="000000"/>
        </w:rPr>
        <w:t>Tope de Puerta</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 Supervisor de Obra</w:t>
      </w:r>
    </w:p>
    <w:p w:rsidR="00D17734" w:rsidRDefault="00D17734" w:rsidP="00D17734">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Chapa Exterior</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chapa exterior será de buena calidad y de marca reconocida, el Contratista deberá presentar </w:t>
      </w:r>
      <w:r>
        <w:rPr>
          <w:rFonts w:ascii="Tahoma" w:eastAsia="Arial" w:hAnsi="Tahoma" w:cs="Tahoma"/>
        </w:rPr>
        <w:t>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El Contratista deberá presentar muestras de cada una de las piezas de quincallería al Supervisor para su aprobación. </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El Contratista proporcionará todos los materiales, herramientas y equipo necesarios para la ejecución de los trabajos, los mismos deberán ser aprobados por el Supervisor de Obra. </w:t>
      </w:r>
    </w:p>
    <w:bookmarkEnd w:id="299"/>
    <w:p w:rsidR="00D17734" w:rsidRDefault="00D17734" w:rsidP="00D17734">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FORMA DE EJECUCIÓN. –</w:t>
      </w:r>
    </w:p>
    <w:p w:rsidR="00D17734" w:rsidRDefault="00D17734" w:rsidP="00D17734">
      <w:pPr>
        <w:widowControl w:val="0"/>
        <w:autoSpaceDE w:val="0"/>
        <w:autoSpaceDN w:val="0"/>
        <w:jc w:val="both"/>
        <w:rPr>
          <w:rFonts w:ascii="Tahoma" w:eastAsia="Arial" w:hAnsi="Tahoma" w:cs="Tahoma"/>
        </w:rPr>
      </w:pPr>
      <w:bookmarkStart w:id="300" w:name="_Hlk95056654"/>
      <w:r>
        <w:rPr>
          <w:rFonts w:ascii="Tahoma" w:eastAsia="Arial" w:hAnsi="Tahoma" w:cs="Tahoma"/>
        </w:rPr>
        <w:t>En general, la puerta deberá cumplir con las siguientes directrices referidas a la ejecución:</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Contratista deberá verificar cuidadosamente las dimensiones reales en obra, sobre todo aquéllas que están referidas a los niveles de pisos terminados.</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hoja de puerta tablero tendrá las dimensiones conforme a lo detallado en </w:t>
      </w:r>
      <w:r>
        <w:rPr>
          <w:rFonts w:ascii="Tahoma" w:eastAsia="Arial" w:hAnsi="Tahoma" w:cs="Tahoma"/>
        </w:rPr>
        <w:t>los planos de construcción y/o instrucciones del Supervisor de Obra.</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colocado de las puertas serán realizadas por un carpintero especialista.</w:t>
      </w:r>
    </w:p>
    <w:p w:rsidR="00D17734" w:rsidRDefault="00D17734" w:rsidP="00D17734">
      <w:pPr>
        <w:widowControl w:val="0"/>
        <w:tabs>
          <w:tab w:val="left" w:pos="8711"/>
        </w:tabs>
        <w:autoSpaceDE w:val="0"/>
        <w:autoSpaceDN w:val="0"/>
        <w:jc w:val="both"/>
        <w:rPr>
          <w:rFonts w:ascii="Tahoma" w:eastAsia="Arial" w:hAnsi="Tahoma" w:cs="Tahoma"/>
          <w:b/>
        </w:rPr>
      </w:pPr>
      <w:r>
        <w:rPr>
          <w:rFonts w:ascii="Tahoma" w:eastAsia="Arial" w:hAnsi="Tahoma" w:cs="Tahoma"/>
          <w:b/>
        </w:rPr>
        <w:t>Criterios de Aceptación y Rechazo</w:t>
      </w:r>
    </w:p>
    <w:p w:rsidR="00D17734" w:rsidRDefault="00D17734" w:rsidP="00D17734">
      <w:pPr>
        <w:widowControl w:val="0"/>
        <w:tabs>
          <w:tab w:val="left" w:pos="560"/>
        </w:tabs>
        <w:autoSpaceDE w:val="0"/>
        <w:autoSpaceDN w:val="0"/>
        <w:jc w:val="both"/>
        <w:rPr>
          <w:rFonts w:ascii="Tahoma" w:eastAsia="Arial" w:hAnsi="Tahoma" w:cs="Tahoma"/>
        </w:rPr>
      </w:pPr>
      <w:r>
        <w:rPr>
          <w:rFonts w:ascii="Tahoma" w:eastAsia="Arial" w:hAnsi="Tahoma" w:cs="Tahoma"/>
        </w:rPr>
        <w:t>El Supervisor de Obra deberá verificar que la ejecución del ítem no presenta ningún defecto de materiales, ejecución o dimensiones mediante inspección visual u otro método conveniente.</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bookmarkEnd w:id="300"/>
    </w:p>
    <w:p w:rsidR="00D17734" w:rsidRDefault="00D17734" w:rsidP="00D17734">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MEDICIÓN. -</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carpintería de madera de puertas se medirá en </w:t>
      </w:r>
      <w:r>
        <w:rPr>
          <w:rFonts w:ascii="Tahoma" w:eastAsia="Arial" w:hAnsi="Tahoma" w:cs="Tahoma"/>
          <w:b/>
          <w:bCs/>
          <w:color w:val="000000"/>
        </w:rPr>
        <w:t>pieza</w:t>
      </w:r>
      <w:r>
        <w:rPr>
          <w:rFonts w:ascii="Tahoma" w:eastAsia="Arial" w:hAnsi="Tahoma" w:cs="Tahoma"/>
          <w:color w:val="000000"/>
        </w:rPr>
        <w:t xml:space="preserve">, que incluye los marcos respectivos, el barniz, tope y la quincallería. </w:t>
      </w:r>
    </w:p>
    <w:p w:rsidR="00D17734" w:rsidRDefault="00D17734" w:rsidP="00D17734">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FORMA DE PAGO. -</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17734" w:rsidRDefault="00D17734" w:rsidP="00D17734">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Dicho precio será en compensación total por los materiales, mano de obra, herramientas, equipo señalado en el análisis de precios unitarios para la adecuada y correcta ejecución de los trabajos.</w:t>
      </w:r>
    </w:p>
    <w:p w:rsidR="00D17734" w:rsidRDefault="00D17734" w:rsidP="00D17734">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APORTE PROPIO. -</w:t>
      </w:r>
    </w:p>
    <w:p w:rsidR="00D17734" w:rsidRDefault="00D17734" w:rsidP="00D17734">
      <w:pPr>
        <w:widowControl w:val="0"/>
        <w:autoSpaceDE w:val="0"/>
        <w:autoSpaceDN w:val="0"/>
        <w:jc w:val="both"/>
        <w:rPr>
          <w:rFonts w:ascii="Tahoma" w:eastAsia="Arial" w:hAnsi="Tahoma" w:cs="Tahoma"/>
          <w:color w:val="000000"/>
        </w:rPr>
      </w:pPr>
      <w:r>
        <w:rPr>
          <w:rFonts w:ascii="Tahoma" w:eastAsia="Arial" w:hAnsi="Tahom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17734" w:rsidRDefault="00D17734" w:rsidP="00D17734">
      <w:pPr>
        <w:tabs>
          <w:tab w:val="left" w:pos="560"/>
        </w:tabs>
        <w:jc w:val="both"/>
        <w:rPr>
          <w:rFonts w:ascii="Tahoma" w:hAnsi="Tahoma" w:cs="Tahoma"/>
          <w:color w:val="000000"/>
        </w:rPr>
      </w:pPr>
      <w:r>
        <w:rPr>
          <w:rFonts w:ascii="Tahoma" w:eastAsia="Arial" w:hAnsi="Tahoma" w:cs="Tahoma"/>
          <w:color w:val="000000"/>
        </w:rPr>
        <w:t>Este aporte propio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550"/>
        <w:gridCol w:w="2126"/>
        <w:gridCol w:w="5790"/>
      </w:tblGrid>
      <w:tr w:rsidR="00D17734" w:rsidTr="00D17734">
        <w:trPr>
          <w:trHeight w:val="375"/>
          <w:jc w:val="center"/>
        </w:trPr>
        <w:tc>
          <w:tcPr>
            <w:tcW w:w="1550"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D17734" w:rsidRDefault="00D17734" w:rsidP="00D17734">
            <w:pPr>
              <w:jc w:val="both"/>
              <w:rPr>
                <w:rFonts w:ascii="Tahoma" w:hAnsi="Tahoma" w:cs="Tahoma"/>
                <w:b/>
                <w:bCs/>
              </w:rPr>
            </w:pPr>
            <w:bookmarkStart w:id="301" w:name="_Hlk164141777"/>
            <w:r>
              <w:rPr>
                <w:rFonts w:ascii="Tahoma" w:hAnsi="Tahoma" w:cs="Tahoma"/>
                <w:b/>
                <w:bCs/>
              </w:rPr>
              <w:t>ÍTEM  29</w:t>
            </w:r>
          </w:p>
        </w:tc>
        <w:tc>
          <w:tcPr>
            <w:tcW w:w="2126" w:type="dxa"/>
            <w:tcBorders>
              <w:top w:val="single" w:sz="8" w:space="0" w:color="auto"/>
              <w:left w:val="nil"/>
              <w:bottom w:val="single" w:sz="8" w:space="0" w:color="auto"/>
              <w:right w:val="single" w:sz="8" w:space="0" w:color="auto"/>
            </w:tcBorders>
            <w:shd w:val="clear" w:color="auto" w:fill="D9D9D9"/>
            <w:vAlign w:val="center"/>
            <w:hideMark/>
          </w:tcPr>
          <w:p w:rsidR="00D17734" w:rsidRDefault="00D17734" w:rsidP="00D17734">
            <w:pPr>
              <w:jc w:val="center"/>
              <w:rPr>
                <w:rFonts w:ascii="Tahoma" w:hAnsi="Tahoma" w:cs="Tahoma"/>
                <w:b/>
                <w:bCs/>
              </w:rPr>
            </w:pPr>
            <w:r>
              <w:rPr>
                <w:rFonts w:ascii="Tahoma" w:hAnsi="Tahoma" w:cs="Tahoma"/>
                <w:b/>
                <w:bCs/>
              </w:rPr>
              <w:t>VN-OF-REV-1</w:t>
            </w:r>
          </w:p>
        </w:tc>
        <w:tc>
          <w:tcPr>
            <w:tcW w:w="579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jc w:val="center"/>
              <w:rPr>
                <w:rFonts w:ascii="Tahoma" w:hAnsi="Tahoma" w:cs="Tahoma"/>
                <w:b/>
                <w:bCs/>
              </w:rPr>
            </w:pPr>
            <w:r>
              <w:rPr>
                <w:rFonts w:ascii="Tahoma" w:hAnsi="Tahoma" w:cs="Tahoma"/>
                <w:b/>
                <w:bCs/>
              </w:rPr>
              <w:t>REVOQUE EXTERIOR DE CEMENTO</w:t>
            </w:r>
          </w:p>
        </w:tc>
      </w:tr>
      <w:tr w:rsidR="00D17734" w:rsidTr="00D17734">
        <w:trPr>
          <w:trHeight w:val="270"/>
          <w:jc w:val="center"/>
        </w:trPr>
        <w:tc>
          <w:tcPr>
            <w:tcW w:w="1550" w:type="dxa"/>
            <w:tcBorders>
              <w:top w:val="nil"/>
              <w:left w:val="single" w:sz="8" w:space="0" w:color="auto"/>
              <w:bottom w:val="single" w:sz="8" w:space="0" w:color="auto"/>
              <w:right w:val="single" w:sz="8" w:space="0" w:color="auto"/>
            </w:tcBorders>
            <w:shd w:val="clear" w:color="auto" w:fill="D9D9D9"/>
            <w:vAlign w:val="center"/>
            <w:hideMark/>
          </w:tcPr>
          <w:p w:rsidR="00D17734" w:rsidRDefault="00D17734" w:rsidP="00D17734">
            <w:pPr>
              <w:jc w:val="both"/>
              <w:rPr>
                <w:rFonts w:ascii="Tahoma" w:hAnsi="Tahoma" w:cs="Tahoma"/>
                <w:b/>
                <w:bCs/>
              </w:rPr>
            </w:pPr>
            <w:r>
              <w:rPr>
                <w:rFonts w:ascii="Tahoma" w:hAnsi="Tahoma" w:cs="Tahoma"/>
                <w:b/>
                <w:bCs/>
              </w:rPr>
              <w:t>UNIDAD</w:t>
            </w:r>
          </w:p>
        </w:tc>
        <w:tc>
          <w:tcPr>
            <w:tcW w:w="2126" w:type="dxa"/>
            <w:tcBorders>
              <w:top w:val="nil"/>
              <w:left w:val="nil"/>
              <w:bottom w:val="single" w:sz="8" w:space="0" w:color="auto"/>
              <w:right w:val="single" w:sz="8" w:space="0" w:color="auto"/>
            </w:tcBorders>
            <w:shd w:val="clear" w:color="auto" w:fill="D9D9D9"/>
            <w:vAlign w:val="center"/>
            <w:hideMark/>
          </w:tcPr>
          <w:p w:rsidR="00D17734" w:rsidRDefault="00D17734" w:rsidP="00D17734">
            <w:pPr>
              <w:jc w:val="center"/>
              <w:rPr>
                <w:rFonts w:ascii="Tahoma" w:hAnsi="Tahoma" w:cs="Tahoma"/>
                <w:b/>
                <w:bCs/>
              </w:rPr>
            </w:pPr>
            <w:r>
              <w:rPr>
                <w:rFonts w:ascii="Tahoma" w:hAnsi="Tahoma" w:cs="Tahoma"/>
                <w:b/>
                <w:bCs/>
              </w:rPr>
              <w:t>M2</w:t>
            </w:r>
          </w:p>
        </w:tc>
        <w:tc>
          <w:tcPr>
            <w:tcW w:w="5790"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Default="00D17734" w:rsidP="00D17734">
            <w:pPr>
              <w:rPr>
                <w:rFonts w:ascii="Tahoma" w:hAnsi="Tahoma" w:cs="Tahoma"/>
                <w:b/>
                <w:bCs/>
              </w:rPr>
            </w:pPr>
          </w:p>
        </w:tc>
      </w:tr>
    </w:tbl>
    <w:p w:rsidR="00D17734" w:rsidRDefault="00D17734" w:rsidP="00D17734">
      <w:pPr>
        <w:tabs>
          <w:tab w:val="left" w:pos="560"/>
        </w:tabs>
        <w:jc w:val="both"/>
        <w:rPr>
          <w:rFonts w:ascii="Tahoma" w:hAnsi="Tahoma" w:cs="Tahoma"/>
          <w:b/>
          <w:color w:val="000000"/>
        </w:rPr>
      </w:pPr>
      <w:r>
        <w:rPr>
          <w:rFonts w:ascii="Tahoma" w:hAnsi="Tahoma" w:cs="Tahoma"/>
          <w:b/>
          <w:color w:val="000000"/>
        </w:rPr>
        <w:t>DESCRIPCIÓN. -</w:t>
      </w:r>
      <w:r>
        <w:rPr>
          <w:rFonts w:ascii="Tahoma" w:hAnsi="Tahoma" w:cs="Tahoma"/>
          <w:color w:val="333333"/>
          <w:shd w:val="clear" w:color="auto" w:fill="F9F9F9"/>
        </w:rPr>
        <w:t xml:space="preserve"> </w:t>
      </w:r>
    </w:p>
    <w:p w:rsidR="00D17734" w:rsidRDefault="00D17734" w:rsidP="00D17734">
      <w:pPr>
        <w:tabs>
          <w:tab w:val="left" w:pos="8711"/>
        </w:tabs>
        <w:jc w:val="both"/>
        <w:rPr>
          <w:rFonts w:ascii="Tahoma" w:hAnsi="Tahoma" w:cs="Tahoma"/>
        </w:rPr>
      </w:pPr>
      <w:r>
        <w:rPr>
          <w:rFonts w:ascii="Tahoma" w:hAnsi="Tahoma" w:cs="Tahoma"/>
        </w:rPr>
        <w:t xml:space="preserve">Este ítem se refiere a la construcción de revoques de cemento con textura en proporción 1:3 para ambientes exteriores de acuerdo a los </w:t>
      </w:r>
      <w:r>
        <w:rPr>
          <w:rFonts w:ascii="Tahoma" w:hAnsi="Tahoma" w:cs="Tahoma"/>
          <w:bCs/>
          <w:color w:val="000000"/>
        </w:rPr>
        <w:t>planos constructivos, formulario de presentación de propuestas y/o e instrucciones del Supervisor de Obra</w:t>
      </w:r>
      <w:r>
        <w:rPr>
          <w:rFonts w:ascii="Tahoma" w:hAnsi="Tahoma" w:cs="Tahoma"/>
        </w:rPr>
        <w:t>.</w:t>
      </w:r>
    </w:p>
    <w:p w:rsidR="00D17734" w:rsidRDefault="00D17734" w:rsidP="00D17734">
      <w:pPr>
        <w:tabs>
          <w:tab w:val="left" w:pos="560"/>
        </w:tabs>
        <w:jc w:val="both"/>
        <w:rPr>
          <w:rFonts w:ascii="Tahoma" w:hAnsi="Tahoma" w:cs="Tahoma"/>
          <w:b/>
          <w:color w:val="000000"/>
        </w:rPr>
      </w:pPr>
      <w:r>
        <w:rPr>
          <w:rFonts w:ascii="Tahoma" w:hAnsi="Tahoma" w:cs="Tahoma"/>
          <w:b/>
          <w:color w:val="000000"/>
        </w:rPr>
        <w:t>MATERIALES, HERRAMIENTAS Y EQUIPO. –</w:t>
      </w:r>
    </w:p>
    <w:p w:rsidR="00D17734" w:rsidRDefault="00D17734" w:rsidP="00D17734">
      <w:pPr>
        <w:tabs>
          <w:tab w:val="left" w:pos="8711"/>
        </w:tabs>
        <w:rPr>
          <w:rFonts w:ascii="Tahoma" w:hAnsi="Tahoma" w:cs="Tahoma"/>
        </w:rPr>
      </w:pPr>
      <w:r>
        <w:rPr>
          <w:rFonts w:ascii="Tahoma" w:hAnsi="Tahoma" w:cs="Tahoma"/>
        </w:rPr>
        <w:t>Los materiales a emplearse deberán ser suministrados de acuerdo al siguiente detalle:</w:t>
      </w:r>
    </w:p>
    <w:tbl>
      <w:tblPr>
        <w:tblW w:w="657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60"/>
        <w:gridCol w:w="2017"/>
      </w:tblGrid>
      <w:tr w:rsidR="00D17734" w:rsidTr="00D17734">
        <w:trPr>
          <w:trHeight w:val="191"/>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b/>
                <w:bCs/>
                <w:color w:val="333333"/>
                <w:lang w:eastAsia="es-BO"/>
              </w:rPr>
              <w:t>UNIDAD</w:t>
            </w:r>
          </w:p>
        </w:tc>
      </w:tr>
      <w:tr w:rsidR="00D17734" w:rsidTr="00D17734">
        <w:trPr>
          <w:trHeight w:val="19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lang w:eastAsia="es-BO"/>
              </w:rPr>
            </w:pPr>
            <w:r>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color w:val="333333"/>
                <w:lang w:eastAsia="es-BO"/>
              </w:rPr>
              <w:t>KG</w:t>
            </w:r>
          </w:p>
        </w:tc>
      </w:tr>
      <w:tr w:rsidR="00D17734" w:rsidTr="00D17734">
        <w:trPr>
          <w:trHeight w:val="20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lang w:eastAsia="es-BO"/>
              </w:rPr>
            </w:pPr>
            <w:r>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color w:val="333333"/>
                <w:lang w:eastAsia="es-BO"/>
              </w:rPr>
              <w:t>M3</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8711"/>
        </w:tabs>
        <w:jc w:val="both"/>
        <w:rPr>
          <w:rFonts w:ascii="Tahoma" w:hAnsi="Tahoma" w:cs="Tahoma"/>
          <w:b/>
        </w:rPr>
      </w:pPr>
      <w:r>
        <w:rPr>
          <w:rFonts w:ascii="Tahoma" w:hAnsi="Tahoma" w:cs="Tahoma"/>
          <w:b/>
        </w:rPr>
        <w:t>Cemento portland</w:t>
      </w:r>
    </w:p>
    <w:p w:rsidR="00D17734" w:rsidRDefault="00D17734" w:rsidP="00D17734">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Default="00D17734" w:rsidP="00D17734">
      <w:pPr>
        <w:tabs>
          <w:tab w:val="left" w:pos="560"/>
        </w:tabs>
        <w:jc w:val="both"/>
        <w:rPr>
          <w:rFonts w:ascii="Tahoma" w:hAnsi="Tahoma" w:cs="Tahoma"/>
          <w:color w:val="000000"/>
        </w:rPr>
      </w:pPr>
      <w:r>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Default="00D17734" w:rsidP="00D17734">
      <w:pPr>
        <w:tabs>
          <w:tab w:val="left" w:pos="560"/>
        </w:tabs>
        <w:rPr>
          <w:rFonts w:ascii="Tahoma" w:hAnsi="Tahoma" w:cs="Tahoma"/>
          <w:color w:val="000000"/>
        </w:rPr>
      </w:pPr>
      <w:r>
        <w:rPr>
          <w:rFonts w:ascii="Tahoma" w:hAnsi="Tahoma" w:cs="Tahoma"/>
          <w:color w:val="000000"/>
        </w:rPr>
        <w:t>El cemento que por alguna razón haya fraguado parcialmente o contenga terrones, grumos, costras, etc., será rechazado automáticamente y retirado del lugar de la Obra.</w:t>
      </w:r>
    </w:p>
    <w:p w:rsidR="00D17734" w:rsidRDefault="00D17734" w:rsidP="00D17734">
      <w:pPr>
        <w:adjustRightInd w:val="0"/>
        <w:jc w:val="both"/>
        <w:rPr>
          <w:rFonts w:ascii="Tahoma" w:hAnsi="Tahoma" w:cs="Tahoma"/>
          <w:b/>
        </w:rPr>
      </w:pPr>
      <w:r>
        <w:rPr>
          <w:rFonts w:ascii="Tahoma" w:hAnsi="Tahoma" w:cs="Tahoma"/>
          <w:b/>
          <w:bCs/>
        </w:rPr>
        <w:t>Arena fina</w:t>
      </w:r>
    </w:p>
    <w:p w:rsidR="00D17734" w:rsidRPr="0088199C" w:rsidRDefault="00D17734" w:rsidP="00D17734">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17734" w:rsidRPr="0088199C" w:rsidRDefault="00D17734" w:rsidP="00D17734">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rsidR="00D17734" w:rsidRDefault="00D17734" w:rsidP="00D17734">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uando este seca toda la arena pasará por la malla N° 8. No más del 20% pasará por la malla N° 50 y no más del 5% pasará por la malla N° 100, según normas ASTM</w:t>
      </w:r>
    </w:p>
    <w:p w:rsidR="00D17734" w:rsidRDefault="00D17734" w:rsidP="00D17734">
      <w:pPr>
        <w:adjustRightInd w:val="0"/>
        <w:jc w:val="both"/>
        <w:rPr>
          <w:rFonts w:ascii="Tahoma" w:hAnsi="Tahoma" w:cs="Tahoma"/>
          <w:b/>
          <w:bCs/>
        </w:rPr>
      </w:pPr>
      <w:r>
        <w:rPr>
          <w:rFonts w:ascii="Tahoma" w:hAnsi="Tahoma" w:cs="Tahoma"/>
          <w:b/>
          <w:bCs/>
        </w:rPr>
        <w:t>Agua</w:t>
      </w:r>
    </w:p>
    <w:p w:rsidR="00D17734" w:rsidRDefault="00D17734" w:rsidP="00D17734">
      <w:pPr>
        <w:jc w:val="both"/>
        <w:rPr>
          <w:rFonts w:ascii="Tahoma" w:hAnsi="Tahoma" w:cs="Tahoma"/>
          <w:color w:val="000000"/>
        </w:rPr>
      </w:pPr>
      <w:r>
        <w:rPr>
          <w:rFonts w:ascii="Tahoma" w:hAnsi="Tahoma" w:cs="Tahoma"/>
          <w:color w:val="000000"/>
        </w:rPr>
        <w:t>El agua deberá ser limpia, no permitiéndose el empleo de aguas estancadas provenientes de pequeñas lagunas o aquéllas que provengan de alcantarillas, pantanos o ciénagas.</w:t>
      </w:r>
    </w:p>
    <w:p w:rsidR="00D17734" w:rsidRDefault="00D17734" w:rsidP="00D17734">
      <w:pPr>
        <w:tabs>
          <w:tab w:val="left" w:pos="8711"/>
        </w:tabs>
        <w:rPr>
          <w:rFonts w:ascii="Tahoma" w:hAnsi="Tahoma" w:cs="Tahoma"/>
          <w:b/>
        </w:rPr>
      </w:pPr>
      <w:r>
        <w:rPr>
          <w:rFonts w:ascii="Tahoma" w:hAnsi="Tahoma" w:cs="Tahoma"/>
          <w:b/>
        </w:rPr>
        <w:t>FORMA DE EJECUCIÓN. –</w:t>
      </w:r>
    </w:p>
    <w:p w:rsidR="00D17734" w:rsidRDefault="00D17734" w:rsidP="00D17734">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rsidR="00D17734" w:rsidRDefault="00D17734" w:rsidP="00D17734">
      <w:pPr>
        <w:tabs>
          <w:tab w:val="left" w:pos="560"/>
        </w:tabs>
        <w:jc w:val="both"/>
        <w:rPr>
          <w:rFonts w:ascii="Tahoma" w:hAnsi="Tahoma" w:cs="Tahoma"/>
          <w:b/>
        </w:rPr>
      </w:pPr>
      <w:r>
        <w:rPr>
          <w:rFonts w:ascii="Tahoma" w:hAnsi="Tahoma" w:cs="Tahoma"/>
          <w:b/>
        </w:rPr>
        <w:t>Preparación de la Superficie</w:t>
      </w:r>
    </w:p>
    <w:p w:rsidR="00D17734" w:rsidRDefault="00D17734" w:rsidP="00D17734">
      <w:pPr>
        <w:jc w:val="both"/>
        <w:rPr>
          <w:rFonts w:ascii="Tahoma" w:hAnsi="Tahoma" w:cs="Tahoma"/>
          <w:bCs/>
          <w:color w:val="000000"/>
        </w:rPr>
      </w:pPr>
      <w:r>
        <w:rPr>
          <w:rFonts w:ascii="Tahoma" w:hAnsi="Tahoma" w:cs="Tahoma"/>
        </w:rPr>
        <w:t>Verificar que la superficie este uniforme sin polvo, grasas o sustancias que perjudiquen la buena ejecución del ítem</w:t>
      </w:r>
      <w:r>
        <w:rPr>
          <w:rFonts w:ascii="Tahoma" w:hAnsi="Tahoma" w:cs="Tahoma"/>
          <w:bCs/>
          <w:color w:val="000000"/>
        </w:rPr>
        <w:t>.</w:t>
      </w:r>
    </w:p>
    <w:p w:rsidR="00D17734" w:rsidRDefault="00D17734" w:rsidP="00D17734">
      <w:pPr>
        <w:adjustRightInd w:val="0"/>
        <w:jc w:val="both"/>
        <w:rPr>
          <w:rFonts w:ascii="Tahoma" w:hAnsi="Tahoma" w:cs="Tahoma"/>
        </w:rPr>
      </w:pPr>
      <w:r>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rsidR="00D17734" w:rsidRDefault="00D17734" w:rsidP="00D17734">
      <w:pPr>
        <w:adjustRightInd w:val="0"/>
        <w:jc w:val="both"/>
        <w:rPr>
          <w:rFonts w:ascii="Tahoma" w:hAnsi="Tahoma" w:cs="Tahoma"/>
        </w:rPr>
      </w:pPr>
      <w:r>
        <w:rPr>
          <w:rFonts w:ascii="Tahoma" w:hAnsi="Tahoma" w:cs="Tahoma"/>
        </w:rPr>
        <w:t xml:space="preserve">En caso de aplicarse el revoque directamente en hormigón, estas superficies deben haber sido debidamente limpiadas y producido suficiente aspereza como para obtener la debida ligazón. </w:t>
      </w:r>
    </w:p>
    <w:p w:rsidR="00D17734" w:rsidRDefault="00D17734" w:rsidP="00D17734">
      <w:pPr>
        <w:adjustRightInd w:val="0"/>
        <w:jc w:val="both"/>
        <w:rPr>
          <w:rFonts w:ascii="Tahoma" w:hAnsi="Tahoma" w:cs="Tahoma"/>
          <w:b/>
          <w:bCs/>
        </w:rPr>
      </w:pPr>
      <w:r>
        <w:rPr>
          <w:rFonts w:ascii="Tahoma" w:hAnsi="Tahoma" w:cs="Tahoma"/>
          <w:b/>
          <w:bCs/>
        </w:rPr>
        <w:t>Preparación del Mortero</w:t>
      </w:r>
    </w:p>
    <w:p w:rsidR="00D17734" w:rsidRDefault="00D17734" w:rsidP="00D17734">
      <w:pPr>
        <w:adjustRightInd w:val="0"/>
        <w:jc w:val="both"/>
        <w:rPr>
          <w:rFonts w:ascii="Tahoma" w:hAnsi="Tahoma" w:cs="Tahoma"/>
        </w:rPr>
      </w:pPr>
      <w:r>
        <w:rPr>
          <w:rFonts w:ascii="Tahoma" w:hAnsi="Tahoma" w:cs="Tahoma"/>
        </w:rPr>
        <w:t>La proporción de cemento arena fina será de 1:3, y la cantidad de agua usada será tal que resulte en una mezcla plástica.</w:t>
      </w:r>
    </w:p>
    <w:p w:rsidR="00D17734" w:rsidRDefault="00D17734" w:rsidP="00D17734">
      <w:pPr>
        <w:adjustRightInd w:val="0"/>
        <w:jc w:val="both"/>
        <w:rPr>
          <w:rFonts w:ascii="Tahoma" w:hAnsi="Tahoma" w:cs="Tahoma"/>
        </w:rPr>
      </w:pPr>
      <w:r>
        <w:rPr>
          <w:rFonts w:ascii="Tahoma" w:hAnsi="Tahoma" w:cs="Tahoma"/>
        </w:rPr>
        <w:t>El Contratista podrá mezclar pequeñas cantidades de mortero a mano, previa autorización del Supervisor de Obra.</w:t>
      </w:r>
    </w:p>
    <w:p w:rsidR="00D17734" w:rsidRDefault="00D17734" w:rsidP="00D17734">
      <w:pPr>
        <w:adjustRightInd w:val="0"/>
        <w:jc w:val="both"/>
        <w:rPr>
          <w:rFonts w:ascii="Tahoma" w:hAnsi="Tahoma" w:cs="Tahoma"/>
        </w:rPr>
      </w:pPr>
      <w:r>
        <w:rPr>
          <w:rFonts w:ascii="Tahoma" w:hAnsi="Tahoma" w:cs="Tahoma"/>
        </w:rPr>
        <w:t>El Supervisor de Obra deberá exigir una revisión de la composición y resistencia del mortero y está facultado para realizar las pruebas que crea conveniente.</w:t>
      </w:r>
    </w:p>
    <w:p w:rsidR="00D17734" w:rsidRDefault="00D17734" w:rsidP="00D17734">
      <w:pPr>
        <w:adjustRightInd w:val="0"/>
        <w:jc w:val="both"/>
        <w:rPr>
          <w:rFonts w:ascii="Tahoma" w:hAnsi="Tahoma" w:cs="Tahoma"/>
          <w:b/>
          <w:bCs/>
        </w:rPr>
      </w:pPr>
      <w:r>
        <w:rPr>
          <w:rFonts w:ascii="Tahoma" w:hAnsi="Tahoma" w:cs="Tahoma"/>
          <w:b/>
          <w:bCs/>
        </w:rPr>
        <w:t>Aplicación del Revestimiento</w:t>
      </w:r>
    </w:p>
    <w:p w:rsidR="00D17734" w:rsidRDefault="00D17734" w:rsidP="00D17734">
      <w:pPr>
        <w:adjustRightInd w:val="0"/>
        <w:jc w:val="both"/>
        <w:rPr>
          <w:rFonts w:ascii="Tahoma" w:hAnsi="Tahoma" w:cs="Tahoma"/>
        </w:rPr>
      </w:pPr>
      <w:r>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rsidR="00D17734" w:rsidRDefault="00D17734" w:rsidP="00D17734">
      <w:pPr>
        <w:adjustRightInd w:val="0"/>
        <w:jc w:val="both"/>
        <w:rPr>
          <w:rFonts w:ascii="Tahoma" w:hAnsi="Tahoma" w:cs="Tahoma"/>
        </w:rPr>
      </w:pPr>
      <w:r>
        <w:rPr>
          <w:rFonts w:ascii="Tahoma" w:hAnsi="Tahoma" w:cs="Tahoma"/>
        </w:rPr>
        <w:t xml:space="preserve">La primera capa de revoque (tarrajeo primario) será terminada como superficie rugosa y deberá ser rayada. </w:t>
      </w:r>
    </w:p>
    <w:p w:rsidR="00D17734" w:rsidRDefault="00D17734" w:rsidP="00D17734">
      <w:pPr>
        <w:adjustRightInd w:val="0"/>
        <w:jc w:val="both"/>
        <w:rPr>
          <w:rFonts w:ascii="Tahoma" w:hAnsi="Tahoma" w:cs="Tahoma"/>
        </w:rPr>
      </w:pPr>
      <w:r>
        <w:rPr>
          <w:rFonts w:ascii="Tahoma" w:hAnsi="Tahoma" w:cs="Tahoma"/>
        </w:rPr>
        <w:t xml:space="preserve">Deberá transcurrir un mínimo de 24 horas antes de proceder con la segunda capa (enlucido o tarrajeo fino). </w:t>
      </w:r>
    </w:p>
    <w:p w:rsidR="00D17734" w:rsidRDefault="00D17734" w:rsidP="00D17734">
      <w:pPr>
        <w:adjustRightInd w:val="0"/>
        <w:jc w:val="both"/>
        <w:rPr>
          <w:rFonts w:ascii="Tahoma" w:hAnsi="Tahoma" w:cs="Tahoma"/>
        </w:rPr>
      </w:pPr>
      <w:r>
        <w:rPr>
          <w:rFonts w:ascii="Tahoma" w:hAnsi="Tahoma" w:cs="Tahoma"/>
        </w:rPr>
        <w:t xml:space="preserve">Para los trabajos de tarrajeo fino se cernirá previamente el aglomerante (cemento) y el agregado fino. </w:t>
      </w:r>
    </w:p>
    <w:p w:rsidR="00D17734" w:rsidRDefault="00D17734" w:rsidP="00D17734">
      <w:pPr>
        <w:adjustRightInd w:val="0"/>
        <w:jc w:val="both"/>
        <w:rPr>
          <w:rFonts w:ascii="Tahoma" w:hAnsi="Tahoma" w:cs="Tahoma"/>
        </w:rPr>
      </w:pPr>
      <w:r>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D17734" w:rsidRDefault="00D17734" w:rsidP="00D17734">
      <w:pPr>
        <w:adjustRightInd w:val="0"/>
        <w:jc w:val="both"/>
        <w:rPr>
          <w:rFonts w:ascii="Tahoma" w:hAnsi="Tahoma" w:cs="Tahoma"/>
        </w:rPr>
      </w:pPr>
      <w:r>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rsidR="00D17734" w:rsidRDefault="00D17734" w:rsidP="00D17734">
      <w:pPr>
        <w:tabs>
          <w:tab w:val="left" w:pos="560"/>
        </w:tabs>
        <w:jc w:val="both"/>
        <w:rPr>
          <w:rFonts w:ascii="Tahoma" w:hAnsi="Tahoma" w:cs="Tahoma"/>
          <w:b/>
        </w:rPr>
      </w:pPr>
      <w:r>
        <w:rPr>
          <w:rFonts w:ascii="Tahoma" w:hAnsi="Tahoma" w:cs="Tahoma"/>
          <w:b/>
        </w:rPr>
        <w:t>Criterios de Control, Aceptación y Rechazo</w:t>
      </w:r>
    </w:p>
    <w:p w:rsidR="00D17734" w:rsidRDefault="00D17734" w:rsidP="00D17734">
      <w:pPr>
        <w:tabs>
          <w:tab w:val="left" w:pos="8711"/>
        </w:tabs>
        <w:jc w:val="both"/>
        <w:rPr>
          <w:rFonts w:ascii="Tahoma" w:hAnsi="Tahoma" w:cs="Tahoma"/>
        </w:rPr>
      </w:pPr>
      <w:r>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D17734" w:rsidRDefault="00D17734" w:rsidP="00D17734">
      <w:pPr>
        <w:tabs>
          <w:tab w:val="left" w:pos="560"/>
        </w:tabs>
        <w:jc w:val="both"/>
        <w:rPr>
          <w:rFonts w:ascii="Tahoma" w:hAnsi="Tahoma" w:cs="Tahoma"/>
          <w:b/>
          <w:color w:val="000000"/>
        </w:rPr>
      </w:pPr>
      <w:r>
        <w:rPr>
          <w:rFonts w:ascii="Tahoma" w:hAnsi="Tahoma" w:cs="Tahoma"/>
          <w:b/>
          <w:color w:val="000000"/>
        </w:rPr>
        <w:t>MEDICIÓN. -</w:t>
      </w:r>
    </w:p>
    <w:p w:rsidR="00D17734" w:rsidRDefault="00D17734" w:rsidP="00D17734">
      <w:pPr>
        <w:jc w:val="both"/>
        <w:rPr>
          <w:rFonts w:ascii="Tahoma" w:hAnsi="Tahoma" w:cs="Tahoma"/>
          <w:color w:val="000000"/>
        </w:rPr>
      </w:pPr>
      <w:r>
        <w:rPr>
          <w:rFonts w:ascii="Tahoma" w:hAnsi="Tahoma" w:cs="Tahoma"/>
          <w:color w:val="000000"/>
        </w:rPr>
        <w:t xml:space="preserve">El revoque exterior de cemento se medirá en </w:t>
      </w:r>
      <w:r>
        <w:rPr>
          <w:rFonts w:ascii="Tahoma" w:hAnsi="Tahoma" w:cs="Tahoma"/>
          <w:b/>
          <w:color w:val="000000"/>
        </w:rPr>
        <w:t>metros cuadrados</w:t>
      </w:r>
      <w:r>
        <w:rPr>
          <w:rFonts w:ascii="Tahoma" w:hAnsi="Tahoma" w:cs="Tahoma"/>
          <w:color w:val="000000"/>
        </w:rPr>
        <w:t xml:space="preserve"> tomando la superficie neta de recubrimiento ejecutado y autorizado por el Supervisor de Obra.</w:t>
      </w:r>
    </w:p>
    <w:p w:rsidR="00D17734" w:rsidRDefault="00D17734" w:rsidP="00D17734">
      <w:pPr>
        <w:tabs>
          <w:tab w:val="left" w:pos="560"/>
        </w:tabs>
        <w:jc w:val="both"/>
        <w:rPr>
          <w:rFonts w:ascii="Tahoma" w:hAnsi="Tahoma" w:cs="Tahoma"/>
          <w:b/>
          <w:color w:val="000000"/>
        </w:rPr>
      </w:pPr>
      <w:r>
        <w:rPr>
          <w:rFonts w:ascii="Tahoma" w:hAnsi="Tahoma" w:cs="Tahoma"/>
          <w:b/>
          <w:color w:val="000000"/>
        </w:rPr>
        <w:t>FORMA DE PAGO. -</w:t>
      </w:r>
    </w:p>
    <w:p w:rsidR="00D17734" w:rsidRDefault="00D17734" w:rsidP="00D17734">
      <w:pPr>
        <w:tabs>
          <w:tab w:val="left" w:pos="560"/>
        </w:tabs>
        <w:jc w:val="both"/>
        <w:rPr>
          <w:rFonts w:ascii="Tahoma" w:hAnsi="Tahoma" w:cs="Tahoma"/>
          <w:color w:val="000000"/>
        </w:rPr>
      </w:pPr>
      <w:r>
        <w:rPr>
          <w:rFonts w:ascii="Tahoma" w:hAnsi="Tahoma" w:cs="Tahoma"/>
          <w:color w:val="000000"/>
        </w:rPr>
        <w:t>El pago por el trabajo ejecutado tal como lo prescribe éste ítem y medido en la forma indicada, de acuerdo con los planos y las presentes especificaciones técnicas será pagado de acuerdo al precio unitario de la propuesta aceptada.</w:t>
      </w:r>
    </w:p>
    <w:p w:rsidR="00D17734" w:rsidRDefault="00D17734" w:rsidP="00D17734">
      <w:pPr>
        <w:tabs>
          <w:tab w:val="left" w:pos="560"/>
        </w:tabs>
        <w:jc w:val="both"/>
        <w:rPr>
          <w:rFonts w:ascii="Tahoma" w:hAnsi="Tahoma" w:cs="Tahoma"/>
          <w:color w:val="000000"/>
        </w:rPr>
      </w:pPr>
      <w:r>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D17734" w:rsidTr="00D17734">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spacing w:line="252" w:lineRule="auto"/>
              <w:jc w:val="both"/>
              <w:rPr>
                <w:rFonts w:ascii="Tahoma" w:hAnsi="Tahoma" w:cs="Tahoma"/>
                <w:b/>
              </w:rPr>
            </w:pPr>
            <w:r>
              <w:rPr>
                <w:rFonts w:ascii="Tahoma" w:hAnsi="Tahoma" w:cs="Tahoma"/>
                <w:b/>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spacing w:line="252" w:lineRule="auto"/>
              <w:jc w:val="center"/>
              <w:rPr>
                <w:rFonts w:ascii="Tahoma" w:hAnsi="Tahoma" w:cs="Tahoma"/>
                <w:b/>
              </w:rPr>
            </w:pPr>
            <w:r>
              <w:rPr>
                <w:rFonts w:ascii="Tahoma" w:hAnsi="Tahoma" w:cs="Tahoma"/>
                <w:b/>
              </w:rPr>
              <w:t>VN - OF - REV - 2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pacing w:line="252" w:lineRule="auto"/>
              <w:jc w:val="center"/>
              <w:rPr>
                <w:rFonts w:ascii="Tahoma" w:hAnsi="Tahoma" w:cs="Tahoma"/>
                <w:b/>
                <w:bCs/>
              </w:rPr>
            </w:pPr>
            <w:r>
              <w:rPr>
                <w:rFonts w:ascii="Tahoma" w:eastAsia="Calibri" w:hAnsi="Tahoma" w:cs="Tahoma"/>
                <w:b/>
                <w:bCs/>
              </w:rPr>
              <w:t>REVOQUE INTERIOR DE CEMENTO</w:t>
            </w:r>
          </w:p>
        </w:tc>
      </w:tr>
      <w:tr w:rsidR="00D17734" w:rsidTr="00D17734">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spacing w:line="252" w:lineRule="auto"/>
              <w:jc w:val="both"/>
              <w:rPr>
                <w:rFonts w:ascii="Tahoma" w:hAnsi="Tahoma" w:cs="Tahoma"/>
                <w:b/>
              </w:rPr>
            </w:pPr>
            <w:r>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pacing w:line="252"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bCs/>
              </w:rPr>
            </w:pPr>
          </w:p>
        </w:tc>
      </w:tr>
    </w:tbl>
    <w:p w:rsidR="00D17734" w:rsidRDefault="00D17734" w:rsidP="00D17734">
      <w:pPr>
        <w:adjustRightInd w:val="0"/>
        <w:jc w:val="both"/>
        <w:rPr>
          <w:rFonts w:ascii="Tahoma" w:hAnsi="Tahoma" w:cs="Tahoma"/>
          <w:b/>
          <w:bCs/>
        </w:rPr>
      </w:pPr>
    </w:p>
    <w:p w:rsidR="00D17734" w:rsidRDefault="00D17734" w:rsidP="00D17734">
      <w:pPr>
        <w:tabs>
          <w:tab w:val="left" w:pos="8711"/>
        </w:tabs>
        <w:rPr>
          <w:rFonts w:ascii="Tahoma" w:hAnsi="Tahoma" w:cs="Tahoma"/>
          <w:b/>
        </w:rPr>
      </w:pPr>
      <w:r>
        <w:rPr>
          <w:rFonts w:ascii="Tahoma" w:hAnsi="Tahoma" w:cs="Tahoma"/>
          <w:b/>
        </w:rPr>
        <w:t>DESCRIPCIÓN. -</w:t>
      </w:r>
    </w:p>
    <w:p w:rsidR="00D17734" w:rsidRDefault="00D17734" w:rsidP="00D17734">
      <w:pPr>
        <w:tabs>
          <w:tab w:val="left" w:pos="8711"/>
        </w:tabs>
        <w:jc w:val="both"/>
        <w:rPr>
          <w:rFonts w:ascii="Tahoma" w:hAnsi="Tahoma" w:cs="Tahoma"/>
        </w:rPr>
      </w:pPr>
      <w:r>
        <w:rPr>
          <w:rFonts w:ascii="Tahoma" w:hAnsi="Tahoma" w:cs="Tahoma"/>
        </w:rPr>
        <w:t xml:space="preserve">Este ítem se refiere a la construcción de revoques de cemento en proporción 1:4 para ambientes interiores de acuerdo a los </w:t>
      </w:r>
      <w:r>
        <w:rPr>
          <w:rFonts w:ascii="Tahoma" w:hAnsi="Tahoma" w:cs="Tahoma"/>
          <w:bCs/>
          <w:color w:val="000000"/>
        </w:rPr>
        <w:t>planos constructivos, formulario de presentación de propuestas y/o e instrucciones del Supervisor de Obra</w:t>
      </w:r>
      <w:r>
        <w:rPr>
          <w:rFonts w:ascii="Tahoma" w:hAnsi="Tahoma" w:cs="Tahoma"/>
        </w:rPr>
        <w:t>.</w:t>
      </w:r>
    </w:p>
    <w:p w:rsidR="00D17734" w:rsidRDefault="00D17734" w:rsidP="00D17734">
      <w:pPr>
        <w:adjustRightInd w:val="0"/>
        <w:jc w:val="both"/>
        <w:rPr>
          <w:rFonts w:ascii="Tahoma" w:hAnsi="Tahoma" w:cs="Tahoma"/>
        </w:rPr>
      </w:pPr>
      <w:r>
        <w:rPr>
          <w:rFonts w:ascii="Tahoma" w:hAnsi="Tahoma" w:cs="Tahoma"/>
          <w:b/>
          <w:bCs/>
        </w:rPr>
        <w:t xml:space="preserve">MATERIALES, HERRAMIENTAS Y EQUIPO. - </w:t>
      </w:r>
    </w:p>
    <w:p w:rsidR="00D17734" w:rsidRDefault="00D17734" w:rsidP="00D17734">
      <w:pPr>
        <w:tabs>
          <w:tab w:val="left" w:pos="8711"/>
        </w:tabs>
        <w:rPr>
          <w:rFonts w:ascii="Tahoma" w:hAnsi="Tahoma" w:cs="Tahoma"/>
        </w:rPr>
      </w:pPr>
      <w:r>
        <w:rPr>
          <w:rFonts w:ascii="Tahoma" w:hAnsi="Tahoma" w:cs="Tahoma"/>
        </w:rPr>
        <w:t>Los materiales a emplearse deberán ser suministrados, de acuerdo al siguiente detalle:</w:t>
      </w:r>
    </w:p>
    <w:tbl>
      <w:tblPr>
        <w:tblW w:w="555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49"/>
        <w:gridCol w:w="1702"/>
      </w:tblGrid>
      <w:tr w:rsidR="00D17734" w:rsidTr="00D1773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b/>
                <w:bCs/>
                <w:color w:val="333333"/>
                <w:lang w:eastAsia="es-BO"/>
              </w:rPr>
              <w:t>UNIDAD</w:t>
            </w:r>
          </w:p>
        </w:tc>
      </w:tr>
      <w:tr w:rsidR="00D17734" w:rsidTr="00D17734">
        <w:trPr>
          <w:trHeight w:val="25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lang w:eastAsia="es-BO"/>
              </w:rPr>
            </w:pPr>
            <w:r>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color w:val="333333"/>
                <w:lang w:eastAsia="es-BO"/>
              </w:rPr>
              <w:t>KG</w:t>
            </w:r>
          </w:p>
        </w:tc>
      </w:tr>
      <w:tr w:rsidR="00D17734" w:rsidTr="00D17734">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lang w:eastAsia="es-BO"/>
              </w:rPr>
            </w:pPr>
            <w:r>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color w:val="333333"/>
                <w:lang w:eastAsia="es-BO"/>
              </w:rPr>
              <w:t>M3</w:t>
            </w:r>
          </w:p>
        </w:tc>
      </w:tr>
    </w:tbl>
    <w:p w:rsidR="00D17734" w:rsidRDefault="00D17734" w:rsidP="00D17734">
      <w:pPr>
        <w:tabs>
          <w:tab w:val="left" w:pos="8711"/>
        </w:tabs>
        <w:jc w:val="both"/>
        <w:rPr>
          <w:rFonts w:ascii="Tahoma" w:hAnsi="Tahoma" w:cs="Tahoma"/>
          <w:b/>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8711"/>
        </w:tabs>
        <w:jc w:val="both"/>
        <w:rPr>
          <w:rFonts w:ascii="Tahoma" w:hAnsi="Tahoma" w:cs="Tahoma"/>
          <w:b/>
        </w:rPr>
      </w:pPr>
      <w:r>
        <w:rPr>
          <w:rFonts w:ascii="Tahoma" w:hAnsi="Tahoma" w:cs="Tahoma"/>
          <w:b/>
        </w:rPr>
        <w:t>Cemento portland</w:t>
      </w:r>
    </w:p>
    <w:p w:rsidR="00D17734" w:rsidRDefault="00D17734" w:rsidP="00D17734">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Default="00D17734" w:rsidP="00D17734">
      <w:pPr>
        <w:tabs>
          <w:tab w:val="left" w:pos="560"/>
        </w:tabs>
        <w:jc w:val="both"/>
        <w:rPr>
          <w:rFonts w:ascii="Tahoma" w:hAnsi="Tahoma" w:cs="Tahoma"/>
          <w:color w:val="000000"/>
        </w:rPr>
      </w:pPr>
      <w:r>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Default="00D17734" w:rsidP="00D17734">
      <w:pPr>
        <w:tabs>
          <w:tab w:val="left" w:pos="560"/>
        </w:tabs>
        <w:rPr>
          <w:rFonts w:ascii="Tahoma" w:hAnsi="Tahoma" w:cs="Tahoma"/>
          <w:color w:val="000000"/>
        </w:rPr>
      </w:pPr>
      <w:r>
        <w:rPr>
          <w:rFonts w:ascii="Tahoma" w:hAnsi="Tahoma" w:cs="Tahoma"/>
          <w:color w:val="000000"/>
        </w:rPr>
        <w:t>El cemento que por alguna razón haya fraguado parcialmente o contenga terrones, grumos, costras, etc., será rechazado automáticamente y retirado del lugar de la Obra.</w:t>
      </w:r>
    </w:p>
    <w:p w:rsidR="00D17734" w:rsidRDefault="00D17734" w:rsidP="00D17734">
      <w:pPr>
        <w:adjustRightInd w:val="0"/>
        <w:jc w:val="both"/>
        <w:rPr>
          <w:rFonts w:ascii="Tahoma" w:hAnsi="Tahoma" w:cs="Tahoma"/>
          <w:b/>
        </w:rPr>
      </w:pPr>
      <w:r>
        <w:rPr>
          <w:rFonts w:ascii="Tahoma" w:hAnsi="Tahoma" w:cs="Tahoma"/>
          <w:b/>
          <w:bCs/>
        </w:rPr>
        <w:t>Arena fina</w:t>
      </w:r>
    </w:p>
    <w:p w:rsidR="00D17734" w:rsidRPr="0088199C" w:rsidRDefault="00D17734" w:rsidP="00D17734">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17734" w:rsidRPr="0088199C" w:rsidRDefault="00D17734" w:rsidP="00D17734">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rsidR="00D17734" w:rsidRDefault="00D17734" w:rsidP="00D17734">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uando este seca toda la arena pasará por la malla N° 8. No más del 20% pasará por la malla N° 50 y no más del 5% pasará por la malla N° 100, según normas ASTM</w:t>
      </w:r>
    </w:p>
    <w:p w:rsidR="00D17734" w:rsidRDefault="00D17734" w:rsidP="00D17734">
      <w:pPr>
        <w:adjustRightInd w:val="0"/>
        <w:jc w:val="both"/>
        <w:rPr>
          <w:rFonts w:ascii="Tahoma" w:hAnsi="Tahoma" w:cs="Tahoma"/>
          <w:b/>
          <w:bCs/>
        </w:rPr>
      </w:pPr>
      <w:r>
        <w:rPr>
          <w:rFonts w:ascii="Tahoma" w:hAnsi="Tahoma" w:cs="Tahoma"/>
          <w:b/>
          <w:bCs/>
        </w:rPr>
        <w:t>Agua</w:t>
      </w:r>
    </w:p>
    <w:p w:rsidR="00D17734" w:rsidRDefault="00D17734" w:rsidP="00D17734">
      <w:pPr>
        <w:jc w:val="both"/>
        <w:rPr>
          <w:rFonts w:ascii="Tahoma" w:hAnsi="Tahoma" w:cs="Tahoma"/>
          <w:color w:val="000000"/>
        </w:rPr>
      </w:pPr>
      <w:r>
        <w:rPr>
          <w:rFonts w:ascii="Tahoma" w:hAnsi="Tahoma" w:cs="Tahoma"/>
          <w:color w:val="000000"/>
        </w:rPr>
        <w:t>El agua deberá ser limpia, no permitiéndose el empleo de aguas estancadas provenientes de pequeñas lagunas o aquéllas que provengan de alcantarillas, pantanos o ciénagas.</w:t>
      </w:r>
    </w:p>
    <w:p w:rsidR="00D17734" w:rsidRDefault="00D17734" w:rsidP="00D17734">
      <w:pPr>
        <w:adjustRightInd w:val="0"/>
        <w:jc w:val="both"/>
        <w:rPr>
          <w:rFonts w:ascii="Tahoma" w:hAnsi="Tahoma" w:cs="Tahoma"/>
        </w:rPr>
      </w:pPr>
      <w:r>
        <w:rPr>
          <w:rFonts w:ascii="Tahoma" w:hAnsi="Tahoma" w:cs="Tahoma"/>
          <w:b/>
          <w:bCs/>
        </w:rPr>
        <w:t xml:space="preserve">FORMA DE EJECUCIÓN. - </w:t>
      </w:r>
    </w:p>
    <w:p w:rsidR="00D17734" w:rsidRDefault="00D17734" w:rsidP="00D17734">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rsidR="00D17734" w:rsidRDefault="00D17734" w:rsidP="00D17734">
      <w:pPr>
        <w:tabs>
          <w:tab w:val="left" w:pos="560"/>
        </w:tabs>
        <w:jc w:val="both"/>
        <w:rPr>
          <w:rFonts w:ascii="Tahoma" w:hAnsi="Tahoma" w:cs="Tahoma"/>
          <w:b/>
        </w:rPr>
      </w:pPr>
      <w:r>
        <w:rPr>
          <w:rFonts w:ascii="Tahoma" w:hAnsi="Tahoma" w:cs="Tahoma"/>
          <w:b/>
        </w:rPr>
        <w:t>Preparación de la Superficie</w:t>
      </w:r>
    </w:p>
    <w:p w:rsidR="00D17734" w:rsidRDefault="00D17734" w:rsidP="00D17734">
      <w:pPr>
        <w:jc w:val="both"/>
        <w:rPr>
          <w:rFonts w:ascii="Tahoma" w:hAnsi="Tahoma" w:cs="Tahoma"/>
          <w:bCs/>
          <w:color w:val="000000"/>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color w:val="000000"/>
        </w:rPr>
        <w:t>.</w:t>
      </w:r>
    </w:p>
    <w:p w:rsidR="00D17734" w:rsidRDefault="00D17734" w:rsidP="00D17734">
      <w:pPr>
        <w:adjustRightInd w:val="0"/>
        <w:jc w:val="both"/>
        <w:rPr>
          <w:rFonts w:ascii="Tahoma" w:hAnsi="Tahoma" w:cs="Tahoma"/>
        </w:rPr>
      </w:pPr>
      <w:r>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rsidR="00D17734" w:rsidRDefault="00D17734" w:rsidP="00D17734">
      <w:pPr>
        <w:adjustRightInd w:val="0"/>
        <w:jc w:val="both"/>
        <w:rPr>
          <w:rFonts w:ascii="Tahoma" w:hAnsi="Tahoma" w:cs="Tahoma"/>
        </w:rPr>
      </w:pPr>
      <w:r>
        <w:rPr>
          <w:rFonts w:ascii="Tahoma" w:hAnsi="Tahoma" w:cs="Tahoma"/>
        </w:rPr>
        <w:t xml:space="preserve">En caso de aplicarse el revoque directamente en hormigón, estas superficies deben haber sido debidamente limpiadas y producido suficiente aspereza como para obtener la debida ligazón. </w:t>
      </w:r>
    </w:p>
    <w:p w:rsidR="00D17734" w:rsidRDefault="00D17734" w:rsidP="00D17734">
      <w:pPr>
        <w:adjustRightInd w:val="0"/>
        <w:jc w:val="both"/>
        <w:rPr>
          <w:rFonts w:ascii="Tahoma" w:hAnsi="Tahoma" w:cs="Tahoma"/>
          <w:b/>
          <w:bCs/>
        </w:rPr>
      </w:pPr>
      <w:r>
        <w:rPr>
          <w:rFonts w:ascii="Tahoma" w:hAnsi="Tahoma" w:cs="Tahoma"/>
          <w:b/>
          <w:bCs/>
        </w:rPr>
        <w:t>Preparación del Mortero</w:t>
      </w:r>
    </w:p>
    <w:p w:rsidR="00D17734" w:rsidRDefault="00D17734" w:rsidP="00D17734">
      <w:pPr>
        <w:adjustRightInd w:val="0"/>
        <w:jc w:val="both"/>
        <w:rPr>
          <w:rFonts w:ascii="Tahoma" w:hAnsi="Tahoma" w:cs="Tahoma"/>
        </w:rPr>
      </w:pPr>
      <w:r>
        <w:rPr>
          <w:rFonts w:ascii="Tahoma" w:hAnsi="Tahoma" w:cs="Tahoma"/>
        </w:rPr>
        <w:t>La proporción de cemento arena fina será de 1:4, y la cantidad de agua usada será tal que resulte en una mezcla plástica.</w:t>
      </w:r>
    </w:p>
    <w:p w:rsidR="00D17734" w:rsidRDefault="00D17734" w:rsidP="00D17734">
      <w:pPr>
        <w:adjustRightInd w:val="0"/>
        <w:jc w:val="both"/>
        <w:rPr>
          <w:rFonts w:ascii="Tahoma" w:hAnsi="Tahoma" w:cs="Tahoma"/>
        </w:rPr>
      </w:pPr>
      <w:r>
        <w:rPr>
          <w:rFonts w:ascii="Tahoma" w:hAnsi="Tahoma" w:cs="Tahoma"/>
        </w:rPr>
        <w:t>El Contratista podrá mezclar pequeñas cantidades de mortero a mano, previa autorización del Supervisor de Obra.</w:t>
      </w:r>
    </w:p>
    <w:p w:rsidR="00D17734" w:rsidRDefault="00D17734" w:rsidP="00D17734">
      <w:pPr>
        <w:adjustRightInd w:val="0"/>
        <w:jc w:val="both"/>
        <w:rPr>
          <w:rFonts w:ascii="Tahoma" w:hAnsi="Tahoma" w:cs="Tahoma"/>
        </w:rPr>
      </w:pPr>
      <w:r>
        <w:rPr>
          <w:rFonts w:ascii="Tahoma" w:hAnsi="Tahoma" w:cs="Tahoma"/>
        </w:rPr>
        <w:t>El Supervisor de Obra exigir una revisión de la composición y resistencia del mortero y está facultado para realizar las pruebas que crea conveniente.</w:t>
      </w:r>
    </w:p>
    <w:p w:rsidR="00D17734" w:rsidRDefault="00D17734" w:rsidP="00D17734">
      <w:pPr>
        <w:adjustRightInd w:val="0"/>
        <w:jc w:val="both"/>
        <w:rPr>
          <w:rFonts w:ascii="Tahoma" w:hAnsi="Tahoma" w:cs="Tahoma"/>
          <w:b/>
          <w:bCs/>
        </w:rPr>
      </w:pPr>
      <w:r>
        <w:rPr>
          <w:rFonts w:ascii="Tahoma" w:hAnsi="Tahoma" w:cs="Tahoma"/>
          <w:b/>
          <w:bCs/>
        </w:rPr>
        <w:t>Aplicación del revoque.</w:t>
      </w:r>
    </w:p>
    <w:p w:rsidR="00D17734" w:rsidRDefault="00D17734" w:rsidP="00D17734">
      <w:pPr>
        <w:adjustRightInd w:val="0"/>
        <w:jc w:val="both"/>
        <w:rPr>
          <w:rFonts w:ascii="Tahoma" w:hAnsi="Tahoma" w:cs="Tahoma"/>
        </w:rPr>
      </w:pPr>
      <w:r>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rsidR="00D17734" w:rsidRDefault="00D17734" w:rsidP="00D17734">
      <w:pPr>
        <w:adjustRightInd w:val="0"/>
        <w:jc w:val="both"/>
        <w:rPr>
          <w:rFonts w:ascii="Tahoma" w:hAnsi="Tahoma" w:cs="Tahoma"/>
        </w:rPr>
      </w:pPr>
      <w:r>
        <w:rPr>
          <w:rFonts w:ascii="Tahoma" w:hAnsi="Tahoma" w:cs="Tahoma"/>
        </w:rPr>
        <w:t xml:space="preserve">La primera capa de revoque (tarrajeo primario) será terminada como superficie rugosa y deberá ser rayada. </w:t>
      </w:r>
    </w:p>
    <w:p w:rsidR="00D17734" w:rsidRDefault="00D17734" w:rsidP="00D17734">
      <w:pPr>
        <w:adjustRightInd w:val="0"/>
        <w:jc w:val="both"/>
        <w:rPr>
          <w:rFonts w:ascii="Tahoma" w:hAnsi="Tahoma" w:cs="Tahoma"/>
        </w:rPr>
      </w:pPr>
      <w:r>
        <w:rPr>
          <w:rFonts w:ascii="Tahoma" w:hAnsi="Tahoma" w:cs="Tahoma"/>
        </w:rPr>
        <w:t xml:space="preserve">Deberá transcurrir un mínimo de 24 horas antes de proceder con la segunda capa (enlucido o tarrajeo fino). </w:t>
      </w:r>
    </w:p>
    <w:p w:rsidR="00D17734" w:rsidRDefault="00D17734" w:rsidP="00D17734">
      <w:pPr>
        <w:adjustRightInd w:val="0"/>
        <w:jc w:val="both"/>
        <w:rPr>
          <w:rFonts w:ascii="Tahoma" w:hAnsi="Tahoma" w:cs="Tahoma"/>
        </w:rPr>
      </w:pPr>
      <w:r>
        <w:rPr>
          <w:rFonts w:ascii="Tahoma" w:hAnsi="Tahoma" w:cs="Tahoma"/>
        </w:rPr>
        <w:t xml:space="preserve">Para los trabajos de tarrajeo fino se cernirá previamente el aglomerante (cemento) y el agregado fino. </w:t>
      </w:r>
    </w:p>
    <w:p w:rsidR="00D17734" w:rsidRDefault="00D17734" w:rsidP="00D17734">
      <w:pPr>
        <w:adjustRightInd w:val="0"/>
        <w:jc w:val="both"/>
        <w:rPr>
          <w:rFonts w:ascii="Tahoma" w:hAnsi="Tahoma" w:cs="Tahoma"/>
        </w:rPr>
      </w:pPr>
      <w:r>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D17734" w:rsidRDefault="00D17734" w:rsidP="00D17734">
      <w:pPr>
        <w:adjustRightInd w:val="0"/>
        <w:jc w:val="both"/>
        <w:rPr>
          <w:rFonts w:ascii="Tahoma" w:hAnsi="Tahoma" w:cs="Tahoma"/>
        </w:rPr>
      </w:pPr>
      <w:r>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rsidR="00D17734" w:rsidRDefault="00D17734" w:rsidP="00D17734">
      <w:pPr>
        <w:tabs>
          <w:tab w:val="left" w:pos="560"/>
        </w:tabs>
        <w:jc w:val="both"/>
        <w:rPr>
          <w:rFonts w:ascii="Tahoma" w:hAnsi="Tahoma" w:cs="Tahoma"/>
          <w:b/>
        </w:rPr>
      </w:pPr>
    </w:p>
    <w:p w:rsidR="00D17734" w:rsidRDefault="00D17734" w:rsidP="00D17734">
      <w:pPr>
        <w:tabs>
          <w:tab w:val="left" w:pos="560"/>
        </w:tabs>
        <w:jc w:val="both"/>
        <w:rPr>
          <w:rFonts w:ascii="Tahoma" w:hAnsi="Tahoma" w:cs="Tahoma"/>
          <w:b/>
        </w:rPr>
      </w:pPr>
      <w:r>
        <w:rPr>
          <w:rFonts w:ascii="Tahoma" w:hAnsi="Tahoma" w:cs="Tahoma"/>
          <w:b/>
        </w:rPr>
        <w:t>Criterios de Control, Aceptación y Rechazo</w:t>
      </w:r>
    </w:p>
    <w:p w:rsidR="00D17734" w:rsidRDefault="00D17734" w:rsidP="00D17734">
      <w:pPr>
        <w:tabs>
          <w:tab w:val="left" w:pos="8711"/>
        </w:tabs>
        <w:jc w:val="both"/>
        <w:rPr>
          <w:rFonts w:ascii="Tahoma" w:hAnsi="Tahoma" w:cs="Tahoma"/>
        </w:rPr>
      </w:pPr>
      <w:r>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D17734" w:rsidRDefault="00D17734" w:rsidP="00D17734">
      <w:pPr>
        <w:tabs>
          <w:tab w:val="left" w:pos="560"/>
        </w:tabs>
        <w:jc w:val="both"/>
        <w:rPr>
          <w:rFonts w:ascii="Tahoma" w:hAnsi="Tahoma" w:cs="Tahoma"/>
          <w:b/>
        </w:rPr>
      </w:pPr>
      <w:r>
        <w:rPr>
          <w:rFonts w:ascii="Tahoma" w:hAnsi="Tahoma" w:cs="Tahoma"/>
          <w:b/>
        </w:rPr>
        <w:t>MEDICIÓN. –</w:t>
      </w:r>
    </w:p>
    <w:p w:rsidR="00D17734" w:rsidRDefault="00D17734" w:rsidP="00D17734">
      <w:pPr>
        <w:tabs>
          <w:tab w:val="left" w:pos="8711"/>
        </w:tabs>
        <w:jc w:val="both"/>
        <w:rPr>
          <w:rFonts w:ascii="Tahoma" w:hAnsi="Tahoma" w:cs="Tahoma"/>
        </w:rPr>
      </w:pPr>
      <w:r>
        <w:rPr>
          <w:rFonts w:ascii="Tahoma" w:hAnsi="Tahoma" w:cs="Tahoma"/>
        </w:rPr>
        <w:t xml:space="preserve">El Revoque Interior de Cemento será medido en </w:t>
      </w:r>
      <w:r>
        <w:rPr>
          <w:rFonts w:ascii="Tahoma" w:hAnsi="Tahoma" w:cs="Tahoma"/>
          <w:b/>
        </w:rPr>
        <w:t>metros cuadrados</w:t>
      </w:r>
      <w:r>
        <w:rPr>
          <w:rFonts w:ascii="Tahoma" w:hAnsi="Tahoma" w:cs="Tahoma"/>
        </w:rPr>
        <w:t xml:space="preserve">, </w:t>
      </w:r>
      <w:r>
        <w:rPr>
          <w:rFonts w:ascii="Tahoma" w:hAnsi="Tahoma" w:cs="Tahoma"/>
          <w:color w:val="000000"/>
        </w:rPr>
        <w:t>tomando en cuenta solamente el área de trabajo neto ejecutado y autorizado</w:t>
      </w:r>
      <w:r>
        <w:rPr>
          <w:rFonts w:ascii="Tahoma" w:hAnsi="Tahoma" w:cs="Tahoma"/>
        </w:rPr>
        <w:t>.</w:t>
      </w:r>
    </w:p>
    <w:p w:rsidR="00D17734" w:rsidRDefault="00D17734" w:rsidP="00D17734">
      <w:pPr>
        <w:adjustRightInd w:val="0"/>
        <w:jc w:val="both"/>
        <w:rPr>
          <w:rFonts w:ascii="Tahoma" w:hAnsi="Tahoma" w:cs="Tahoma"/>
          <w:b/>
        </w:rPr>
      </w:pPr>
      <w:r>
        <w:rPr>
          <w:rFonts w:ascii="Tahoma" w:hAnsi="Tahoma" w:cs="Tahoma"/>
          <w:b/>
        </w:rPr>
        <w:t>FORMA DE PAGO. -</w:t>
      </w:r>
    </w:p>
    <w:p w:rsidR="00D17734" w:rsidRDefault="00D17734" w:rsidP="00D17734">
      <w:pPr>
        <w:tabs>
          <w:tab w:val="left" w:pos="560"/>
        </w:tabs>
        <w:jc w:val="both"/>
        <w:rPr>
          <w:rFonts w:ascii="Tahoma" w:hAnsi="Tahoma" w:cs="Tahoma"/>
        </w:rPr>
      </w:pPr>
      <w:r>
        <w:rPr>
          <w:rFonts w:ascii="Tahoma" w:hAnsi="Tahoma" w:cs="Tahoma"/>
        </w:rPr>
        <w:t>El pago por el trabajo ejecutado tal como lo prescribe este ítem y medido en la forma indicada, de acuerdo a las presentes especificaciones técnicas será pagado de acuerdo al precio unitario de la propuesta aceptada.</w:t>
      </w:r>
    </w:p>
    <w:p w:rsidR="00D17734" w:rsidRDefault="00D17734" w:rsidP="00D17734">
      <w:pPr>
        <w:adjustRightInd w:val="0"/>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7734" w:rsidTr="00D1773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uppressAutoHyphens/>
              <w:rPr>
                <w:rFonts w:ascii="Tahoma" w:hAnsi="Tahoma" w:cs="Tahoma"/>
                <w:b/>
              </w:rPr>
            </w:pPr>
            <w:r>
              <w:rPr>
                <w:rFonts w:ascii="Tahoma" w:hAnsi="Tahoma" w:cs="Tahoma"/>
              </w:rPr>
              <w:br w:type="page"/>
            </w:r>
            <w:r>
              <w:rPr>
                <w:rFonts w:ascii="Tahoma" w:hAnsi="Tahoma" w:cs="Tahoma"/>
                <w:b/>
              </w:rPr>
              <w:t>ÍTEM  31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uppressAutoHyphens/>
              <w:jc w:val="center"/>
              <w:rPr>
                <w:rFonts w:ascii="Tahoma" w:hAnsi="Tahoma" w:cs="Tahoma"/>
                <w:b/>
              </w:rPr>
            </w:pPr>
            <w:r>
              <w:rPr>
                <w:rFonts w:ascii="Tahoma" w:hAnsi="Tahoma" w:cs="Tahoma"/>
                <w:b/>
              </w:rPr>
              <w:t>VN - OF - CIE - 5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jc w:val="center"/>
              <w:rPr>
                <w:rFonts w:ascii="Tahoma" w:hAnsi="Tahoma" w:cs="Tahoma"/>
                <w:b/>
                <w:bCs/>
              </w:rPr>
            </w:pPr>
            <w:r w:rsidRPr="00A4567A">
              <w:rPr>
                <w:rFonts w:ascii="Tahoma" w:hAnsi="Tahoma" w:cs="Tahoma"/>
                <w:b/>
                <w:bCs/>
              </w:rPr>
              <w:t>PROVISIÓN Y COLOCADO CIELO FALSO CON PLACAS DE YESO</w:t>
            </w:r>
          </w:p>
        </w:tc>
      </w:tr>
      <w:tr w:rsidR="00D17734" w:rsidTr="00D1773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suppressAutoHyphen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rPr>
                <w:rFonts w:ascii="Tahoma" w:hAnsi="Tahoma" w:cs="Tahoma"/>
                <w:b/>
                <w:bCs/>
              </w:rPr>
            </w:pPr>
          </w:p>
        </w:tc>
      </w:tr>
    </w:tbl>
    <w:p w:rsidR="00D17734" w:rsidRDefault="00D17734" w:rsidP="00D17734">
      <w:pPr>
        <w:tabs>
          <w:tab w:val="left" w:pos="8711"/>
        </w:tabs>
        <w:rPr>
          <w:rFonts w:ascii="Tahoma" w:hAnsi="Tahoma" w:cs="Tahoma"/>
          <w:b/>
        </w:rPr>
      </w:pPr>
    </w:p>
    <w:p w:rsidR="00D17734" w:rsidRDefault="00D17734" w:rsidP="00D17734">
      <w:pPr>
        <w:tabs>
          <w:tab w:val="left" w:pos="8711"/>
        </w:tabs>
        <w:rPr>
          <w:rFonts w:ascii="Tahoma" w:hAnsi="Tahoma" w:cs="Tahoma"/>
          <w:b/>
        </w:rPr>
      </w:pPr>
      <w:r>
        <w:rPr>
          <w:rFonts w:ascii="Tahoma" w:hAnsi="Tahoma" w:cs="Tahoma"/>
          <w:b/>
        </w:rPr>
        <w:t>DESCRIPCIÓN. -</w:t>
      </w:r>
    </w:p>
    <w:p w:rsidR="00D17734" w:rsidRDefault="00D17734" w:rsidP="00D17734">
      <w:pPr>
        <w:tabs>
          <w:tab w:val="left" w:pos="8711"/>
        </w:tabs>
        <w:jc w:val="both"/>
        <w:rPr>
          <w:rFonts w:ascii="Tahoma" w:hAnsi="Tahoma" w:cs="Tahoma"/>
        </w:rPr>
      </w:pPr>
      <w:r>
        <w:rPr>
          <w:rFonts w:ascii="Tahoma" w:hAnsi="Tahoma" w:cs="Tahoma"/>
        </w:rPr>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rsidR="00D17734" w:rsidRDefault="00D17734" w:rsidP="00D17734">
      <w:pPr>
        <w:tabs>
          <w:tab w:val="left" w:pos="8711"/>
        </w:tabs>
        <w:rPr>
          <w:rFonts w:ascii="Tahoma" w:hAnsi="Tahoma" w:cs="Tahoma"/>
          <w:b/>
        </w:rPr>
      </w:pPr>
      <w:r>
        <w:rPr>
          <w:rFonts w:ascii="Tahoma" w:hAnsi="Tahoma" w:cs="Tahoma"/>
          <w:b/>
        </w:rPr>
        <w:t>MATERIALES, HERRAMIENTAS Y EQUIPO. -</w:t>
      </w:r>
    </w:p>
    <w:p w:rsidR="00D17734" w:rsidRDefault="00D17734" w:rsidP="00D17734">
      <w:pPr>
        <w:tabs>
          <w:tab w:val="left" w:pos="8711"/>
        </w:tabs>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42"/>
        <w:gridCol w:w="1906"/>
      </w:tblGrid>
      <w:tr w:rsidR="00D17734" w:rsidTr="00D17734">
        <w:trPr>
          <w:trHeight w:val="267"/>
          <w:jc w:val="center"/>
        </w:trPr>
        <w:tc>
          <w:tcPr>
            <w:tcW w:w="584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b/>
                <w:bCs/>
                <w:color w:val="333333"/>
              </w:rPr>
              <w:t>MATERIAL</w:t>
            </w:r>
          </w:p>
        </w:tc>
        <w:tc>
          <w:tcPr>
            <w:tcW w:w="190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b/>
                <w:bCs/>
                <w:color w:val="333333"/>
              </w:rPr>
              <w:t>UNIDAD</w:t>
            </w:r>
          </w:p>
        </w:tc>
      </w:tr>
      <w:tr w:rsidR="00D17734" w:rsidTr="00D17734">
        <w:trPr>
          <w:trHeight w:val="279"/>
          <w:jc w:val="center"/>
        </w:trPr>
        <w:tc>
          <w:tcPr>
            <w:tcW w:w="58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A4567A" w:rsidRDefault="00D17734" w:rsidP="00D17734">
            <w:pPr>
              <w:rPr>
                <w:rFonts w:ascii="Helvetica" w:hAnsi="Helvetica" w:cs="Helvetica"/>
              </w:rPr>
            </w:pPr>
            <w:r>
              <w:rPr>
                <w:rFonts w:ascii="Helvetica" w:hAnsi="Helvetica" w:cs="Helvetica"/>
              </w:rPr>
              <w:t>CIELO FALSO PLACA DE YESO INC/ACCESORIOS</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rPr>
            </w:pPr>
            <w:r>
              <w:rPr>
                <w:rFonts w:ascii="Tahoma" w:hAnsi="Tahoma" w:cs="Tahoma"/>
              </w:rPr>
              <w:t>M2</w:t>
            </w:r>
          </w:p>
        </w:tc>
      </w:tr>
    </w:tbl>
    <w:p w:rsidR="00D17734" w:rsidRDefault="00D17734" w:rsidP="00D17734">
      <w:pPr>
        <w:tabs>
          <w:tab w:val="left" w:pos="8711"/>
        </w:tabs>
        <w:jc w:val="both"/>
        <w:rPr>
          <w:rFonts w:ascii="Tahoma" w:hAnsi="Tahoma" w:cs="Tahoma"/>
        </w:rPr>
      </w:pPr>
      <w:r>
        <w:rPr>
          <w:rFonts w:ascii="Tahoma" w:hAnsi="Tahoma" w:cs="Tahoma"/>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rsidR="00D17734" w:rsidRDefault="00D17734" w:rsidP="00D17734">
      <w:pPr>
        <w:tabs>
          <w:tab w:val="left" w:pos="8711"/>
        </w:tabs>
        <w:jc w:val="both"/>
        <w:rPr>
          <w:rFonts w:ascii="Tahoma" w:hAnsi="Tahoma" w:cs="Tahoma"/>
          <w:b/>
        </w:rPr>
      </w:pPr>
      <w:r w:rsidRPr="00A4567A">
        <w:rPr>
          <w:rFonts w:ascii="Tahoma" w:hAnsi="Tahoma" w:cs="Tahoma"/>
          <w:b/>
        </w:rPr>
        <w:t xml:space="preserve">Cielo Falso Placa </w:t>
      </w:r>
      <w:r>
        <w:rPr>
          <w:rFonts w:ascii="Tahoma" w:hAnsi="Tahoma" w:cs="Tahoma"/>
          <w:b/>
        </w:rPr>
        <w:t>d</w:t>
      </w:r>
      <w:r w:rsidRPr="00A4567A">
        <w:rPr>
          <w:rFonts w:ascii="Tahoma" w:hAnsi="Tahoma" w:cs="Tahoma"/>
          <w:b/>
        </w:rPr>
        <w:t xml:space="preserve">e Yeso </w:t>
      </w:r>
      <w:r>
        <w:rPr>
          <w:rFonts w:ascii="Tahoma" w:hAnsi="Tahoma" w:cs="Tahoma"/>
          <w:b/>
        </w:rPr>
        <w:t>i</w:t>
      </w:r>
      <w:r w:rsidRPr="00A4567A">
        <w:rPr>
          <w:rFonts w:ascii="Tahoma" w:hAnsi="Tahoma" w:cs="Tahoma"/>
          <w:b/>
        </w:rPr>
        <w:t>nc/</w:t>
      </w:r>
      <w:r>
        <w:rPr>
          <w:rFonts w:ascii="Tahoma" w:hAnsi="Tahoma" w:cs="Tahoma"/>
          <w:b/>
        </w:rPr>
        <w:t>a</w:t>
      </w:r>
      <w:r w:rsidRPr="00A4567A">
        <w:rPr>
          <w:rFonts w:ascii="Tahoma" w:hAnsi="Tahoma" w:cs="Tahoma"/>
          <w:b/>
        </w:rPr>
        <w:t>ccesorios</w:t>
      </w:r>
      <w:r w:rsidRPr="00A4567A">
        <w:rPr>
          <w:rFonts w:ascii="Tahoma" w:hAnsi="Tahoma" w:cs="Tahoma"/>
          <w:b/>
        </w:rPr>
        <w:tab/>
      </w:r>
    </w:p>
    <w:p w:rsidR="00D17734" w:rsidRDefault="00D17734" w:rsidP="00D17734">
      <w:pPr>
        <w:tabs>
          <w:tab w:val="left" w:pos="8711"/>
        </w:tabs>
        <w:jc w:val="both"/>
        <w:rPr>
          <w:rFonts w:ascii="Tahoma" w:hAnsi="Tahoma" w:cs="Tahoma"/>
        </w:rPr>
      </w:pPr>
      <w:r>
        <w:rPr>
          <w:rFonts w:ascii="Tahoma" w:hAnsi="Tahoma" w:cs="Tahoma"/>
        </w:rPr>
        <w:t xml:space="preserve">La placa de yeso no deberá tener agrietamientos, rajaduras ni manchas, las características del alambre galvanizado y los accesorios deberán de cumplir con los planos o detalles de construcción y/o instrucciones del Supervisor de Obra.  </w:t>
      </w:r>
    </w:p>
    <w:p w:rsidR="00D17734" w:rsidRDefault="00D17734" w:rsidP="00D17734">
      <w:pPr>
        <w:tabs>
          <w:tab w:val="left" w:pos="8711"/>
        </w:tabs>
        <w:jc w:val="both"/>
        <w:rPr>
          <w:rFonts w:ascii="Tahoma" w:hAnsi="Tahoma" w:cs="Tahoma"/>
        </w:rPr>
      </w:pPr>
      <w:r>
        <w:rPr>
          <w:rFonts w:ascii="Tahoma" w:hAnsi="Tahoma" w:cs="Tahoma"/>
        </w:rPr>
        <w:t>Requisitos sobre el Producto</w:t>
      </w:r>
    </w:p>
    <w:p w:rsidR="00D17734" w:rsidRDefault="00D17734" w:rsidP="00D17734">
      <w:pPr>
        <w:tabs>
          <w:tab w:val="left" w:pos="8711"/>
        </w:tabs>
        <w:jc w:val="both"/>
        <w:rPr>
          <w:rFonts w:ascii="Tahoma" w:hAnsi="Tahoma" w:cs="Tahoma"/>
        </w:rPr>
      </w:pPr>
      <w:r>
        <w:rPr>
          <w:rFonts w:ascii="Tahoma" w:hAnsi="Tahoma" w:cs="Tahoma"/>
        </w:rPr>
        <w:t>Largo de placas: 60.0 cm</w:t>
      </w:r>
    </w:p>
    <w:p w:rsidR="00D17734" w:rsidRDefault="00D17734" w:rsidP="00D17734">
      <w:pPr>
        <w:tabs>
          <w:tab w:val="left" w:pos="8711"/>
        </w:tabs>
        <w:jc w:val="both"/>
        <w:rPr>
          <w:rFonts w:ascii="Tahoma" w:hAnsi="Tahoma" w:cs="Tahoma"/>
        </w:rPr>
      </w:pPr>
      <w:r>
        <w:rPr>
          <w:rFonts w:ascii="Tahoma" w:hAnsi="Tahoma" w:cs="Tahoma"/>
        </w:rPr>
        <w:t>Ancho de placas: 60.0 cm</w:t>
      </w:r>
    </w:p>
    <w:p w:rsidR="00D17734" w:rsidRDefault="00D17734" w:rsidP="00D17734">
      <w:pPr>
        <w:tabs>
          <w:tab w:val="left" w:pos="8711"/>
        </w:tabs>
        <w:jc w:val="both"/>
        <w:rPr>
          <w:rFonts w:ascii="Tahoma" w:hAnsi="Tahoma" w:cs="Tahoma"/>
        </w:rPr>
      </w:pPr>
      <w:r>
        <w:rPr>
          <w:rFonts w:ascii="Tahoma" w:hAnsi="Tahoma" w:cs="Tahoma"/>
        </w:rPr>
        <w:t>Espesor: 15mm</w:t>
      </w:r>
    </w:p>
    <w:p w:rsidR="00D17734" w:rsidRDefault="00D17734" w:rsidP="00D17734">
      <w:pPr>
        <w:tabs>
          <w:tab w:val="left" w:pos="8711"/>
        </w:tabs>
        <w:jc w:val="both"/>
        <w:rPr>
          <w:rFonts w:ascii="Tahoma" w:hAnsi="Tahoma" w:cs="Tahoma"/>
          <w:b/>
        </w:rPr>
      </w:pPr>
      <w:r>
        <w:rPr>
          <w:rFonts w:ascii="Tahoma" w:hAnsi="Tahoma" w:cs="Tahoma"/>
          <w:b/>
        </w:rPr>
        <w:t>CARACTERÍSTICAS:</w:t>
      </w:r>
    </w:p>
    <w:p w:rsidR="00D17734" w:rsidRDefault="00D17734" w:rsidP="00D17734">
      <w:pPr>
        <w:tabs>
          <w:tab w:val="left" w:pos="8711"/>
        </w:tabs>
        <w:jc w:val="both"/>
        <w:rPr>
          <w:rFonts w:ascii="Tahoma" w:hAnsi="Tahoma" w:cs="Tahoma"/>
        </w:rPr>
      </w:pPr>
      <w:r>
        <w:rPr>
          <w:rFonts w:ascii="Tahoma" w:hAnsi="Tahoma" w:cs="Tahoma"/>
        </w:rPr>
        <w:t>El Contratista deberá garantizar que el material de referencia sea de buena calidad y de marca  conocida, extranjera o nacional de primera calidad</w:t>
      </w:r>
    </w:p>
    <w:p w:rsidR="00D17734" w:rsidRDefault="00D17734" w:rsidP="00D17734">
      <w:pPr>
        <w:tabs>
          <w:tab w:val="left" w:pos="8711"/>
        </w:tabs>
        <w:jc w:val="both"/>
        <w:rPr>
          <w:rFonts w:ascii="Tahoma" w:hAnsi="Tahoma" w:cs="Tahoma"/>
        </w:rPr>
      </w:pPr>
      <w:r>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rsidR="00D17734" w:rsidRDefault="00D17734" w:rsidP="00D17734">
      <w:pPr>
        <w:tabs>
          <w:tab w:val="left" w:pos="8711"/>
        </w:tabs>
        <w:jc w:val="both"/>
        <w:rPr>
          <w:rFonts w:ascii="Tahoma" w:hAnsi="Tahoma" w:cs="Tahoma"/>
        </w:rPr>
      </w:pPr>
      <w:r>
        <w:rPr>
          <w:rFonts w:ascii="Tahoma" w:hAnsi="Tahoma" w:cs="Tahoma"/>
        </w:rPr>
        <w:t>El alambre galvanizado, debe ser un alambre resistente de acero y recubierto por una gruesa y uniforme capa de zinc que lo protege de la corrosión.</w:t>
      </w:r>
    </w:p>
    <w:p w:rsidR="00D17734" w:rsidRDefault="00D17734" w:rsidP="00D17734">
      <w:pPr>
        <w:tabs>
          <w:tab w:val="left" w:pos="8711"/>
        </w:tabs>
        <w:jc w:val="both"/>
        <w:rPr>
          <w:rFonts w:ascii="Tahoma" w:hAnsi="Tahoma" w:cs="Tahoma"/>
        </w:rPr>
      </w:pPr>
      <w:r>
        <w:rPr>
          <w:rFonts w:ascii="Tahoma" w:hAnsi="Tahoma" w:cs="Tahoma"/>
        </w:rP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p w:rsidR="00D17734" w:rsidRDefault="00D17734" w:rsidP="00D17734">
      <w:pPr>
        <w:tabs>
          <w:tab w:val="left" w:pos="8711"/>
        </w:tabs>
        <w:jc w:val="both"/>
        <w:rPr>
          <w:rFonts w:ascii="Tahoma" w:hAnsi="Tahoma" w:cs="Tahoma"/>
        </w:rPr>
      </w:pPr>
      <w:r>
        <w:rPr>
          <w:rFonts w:ascii="Tahoma" w:hAnsi="Tahoma" w:cs="Tahoma"/>
        </w:rPr>
        <w:t>El Contratista tiene la obligación de presentar una muestra para aprobación del Supervisor de obra, antes de la adquisición del material de referencia.</w:t>
      </w:r>
    </w:p>
    <w:p w:rsidR="00D17734" w:rsidRDefault="00D17734" w:rsidP="00D17734">
      <w:pPr>
        <w:tabs>
          <w:tab w:val="left" w:pos="8711"/>
        </w:tabs>
        <w:jc w:val="both"/>
        <w:rPr>
          <w:rFonts w:ascii="Tahoma" w:hAnsi="Tahoma" w:cs="Tahoma"/>
          <w:b/>
        </w:rPr>
      </w:pPr>
      <w:r>
        <w:rPr>
          <w:rFonts w:ascii="Tahoma" w:hAnsi="Tahoma" w:cs="Tahoma"/>
          <w:b/>
        </w:rPr>
        <w:t>FORMA DE EJECUCIÓN. -</w:t>
      </w:r>
    </w:p>
    <w:p w:rsidR="00D17734" w:rsidRDefault="00D17734" w:rsidP="00D17734">
      <w:pPr>
        <w:jc w:val="both"/>
        <w:rPr>
          <w:rFonts w:ascii="Tahoma" w:hAnsi="Tahoma" w:cs="Tahoma"/>
        </w:rPr>
      </w:pPr>
      <w:r>
        <w:rPr>
          <w:rFonts w:ascii="Tahoma" w:hAnsi="Tahoma" w:cs="Tahoma"/>
        </w:rPr>
        <w:t>Instalar una línea de nivel de pared a pared para establecer la altura de terminado del cielo.</w:t>
      </w:r>
    </w:p>
    <w:p w:rsidR="00D17734" w:rsidRDefault="00D17734" w:rsidP="00D17734">
      <w:pPr>
        <w:jc w:val="both"/>
        <w:rPr>
          <w:rFonts w:ascii="Tahoma" w:hAnsi="Tahoma" w:cs="Tahoma"/>
        </w:rPr>
      </w:pPr>
      <w:r>
        <w:rPr>
          <w:rFonts w:ascii="Tahoma" w:hAnsi="Tahoma" w:cs="Tahoma"/>
        </w:rPr>
        <w:t>Las deformaciones máximas de fabricación de los elementos del entramado de suspensión son:</w:t>
      </w:r>
    </w:p>
    <w:p w:rsidR="00D17734" w:rsidRDefault="00D17734" w:rsidP="00D17734">
      <w:pPr>
        <w:jc w:val="both"/>
        <w:rPr>
          <w:rFonts w:ascii="Tahoma" w:hAnsi="Tahoma" w:cs="Tahoma"/>
        </w:rPr>
      </w:pPr>
      <w:r>
        <w:rPr>
          <w:rFonts w:ascii="Tahoma" w:hAnsi="Tahoma" w:cs="Tahoma"/>
        </w:rPr>
        <w:t>1/300 del largo total, con respecto a la combadura (deformación lateral del elemento) y el arqueo (deformación vertical del elemento).</w:t>
      </w:r>
    </w:p>
    <w:p w:rsidR="00D17734" w:rsidRDefault="00D17734" w:rsidP="00D17734">
      <w:pPr>
        <w:jc w:val="both"/>
        <w:rPr>
          <w:rFonts w:ascii="Tahoma" w:hAnsi="Tahoma" w:cs="Tahoma"/>
        </w:rPr>
      </w:pPr>
      <w:r>
        <w:rPr>
          <w:rFonts w:ascii="Tahoma" w:hAnsi="Tahoma" w:cs="Tahoma"/>
        </w:rPr>
        <w:t>Para la colocación de artefactos de iluminación se realizarán los recortes necesarios, reforzando la estructura para prever el sostén de los mismos, en caso de ser necesario.</w:t>
      </w:r>
    </w:p>
    <w:p w:rsidR="00D17734" w:rsidRDefault="00D17734" w:rsidP="00D17734">
      <w:pPr>
        <w:jc w:val="both"/>
        <w:rPr>
          <w:rFonts w:ascii="Tahoma" w:hAnsi="Tahoma" w:cs="Tahoma"/>
        </w:rPr>
      </w:pPr>
      <w:r>
        <w:rPr>
          <w:rFonts w:ascii="Tahoma" w:hAnsi="Tahoma" w:cs="Tahoma"/>
        </w:rPr>
        <w:t>El complemento desmontable y el entramado soportante se deben colocar perfectamente a escuadra ya que se debe garantizar una correcta nivelación de los cielos.</w:t>
      </w:r>
    </w:p>
    <w:p w:rsidR="00D17734" w:rsidRDefault="00D17734" w:rsidP="00D17734">
      <w:pPr>
        <w:jc w:val="both"/>
        <w:rPr>
          <w:rFonts w:ascii="Tahoma" w:hAnsi="Tahoma" w:cs="Tahoma"/>
        </w:rPr>
      </w:pPr>
      <w:r>
        <w:rPr>
          <w:rFonts w:ascii="Tahoma" w:hAnsi="Tahoma" w:cs="Tahoma"/>
        </w:rPr>
        <w:t>Se colocarán, además, las diagonales que sean necesarias para asegurar una buena estabilidad del cielo, eliminando oscilaciones que pongan en riesgo sus terminaciones.</w:t>
      </w:r>
    </w:p>
    <w:p w:rsidR="00D17734" w:rsidRDefault="00D17734" w:rsidP="00D17734">
      <w:pPr>
        <w:jc w:val="both"/>
        <w:rPr>
          <w:rFonts w:ascii="Tahoma" w:hAnsi="Tahoma" w:cs="Tahoma"/>
        </w:rPr>
      </w:pPr>
      <w:r>
        <w:rPr>
          <w:rFonts w:ascii="Tahoma" w:hAnsi="Tahoma" w:cs="Tahoma"/>
        </w:rPr>
        <w:t>En la instalación de este cielo falso se debe verificar que se cumplan las siguientes tolerancias:</w:t>
      </w:r>
    </w:p>
    <w:p w:rsidR="00D17734" w:rsidRDefault="00D17734" w:rsidP="00D17734">
      <w:pPr>
        <w:jc w:val="both"/>
        <w:rPr>
          <w:rFonts w:ascii="Tahoma" w:hAnsi="Tahoma" w:cs="Tahoma"/>
        </w:rPr>
      </w:pPr>
      <w:r>
        <w:rPr>
          <w:rFonts w:ascii="Tahoma" w:hAnsi="Tahoma" w:cs="Tahoma"/>
        </w:rPr>
        <w:t>Variación máxima del nivel total del cielo falso de 5 mm medidos cada 3 m.</w:t>
      </w:r>
    </w:p>
    <w:p w:rsidR="00D17734" w:rsidRDefault="00D17734" w:rsidP="00D17734">
      <w:pPr>
        <w:jc w:val="both"/>
        <w:rPr>
          <w:rFonts w:ascii="Tahoma" w:hAnsi="Tahoma" w:cs="Tahoma"/>
        </w:rPr>
      </w:pPr>
      <w:r>
        <w:rPr>
          <w:rFonts w:ascii="Tahoma" w:hAnsi="Tahoma" w:cs="Tahoma"/>
        </w:rPr>
        <w:t>Durante el montaje de los elementos del entramado de suspensión, la deformación máxima permitida es 1/200 de la distancia entre apoyos. Se deberán seguir los planos de detalles y/o las instrucciones del Supervisor de Obra.</w:t>
      </w:r>
    </w:p>
    <w:p w:rsidR="00D17734" w:rsidRDefault="00D17734" w:rsidP="00D17734">
      <w:pPr>
        <w:jc w:val="both"/>
        <w:rPr>
          <w:rFonts w:ascii="Tahoma" w:hAnsi="Tahoma" w:cs="Tahoma"/>
        </w:rPr>
      </w:pPr>
      <w:r>
        <w:rPr>
          <w:rFonts w:ascii="Tahoma" w:hAnsi="Tahoma" w:cs="Tahoma"/>
        </w:rPr>
        <w:t xml:space="preserve">Todos los trabajos anteriormente señalados serán ejecutados de acuerdo a lo especificado en los planos y/o instrucciones del Supervisor de Obra. </w:t>
      </w:r>
    </w:p>
    <w:p w:rsidR="00D17734" w:rsidRDefault="00D17734" w:rsidP="00D17734">
      <w:pPr>
        <w:tabs>
          <w:tab w:val="left" w:pos="8711"/>
        </w:tabs>
        <w:rPr>
          <w:rFonts w:ascii="Tahoma" w:hAnsi="Tahoma" w:cs="Tahoma"/>
          <w:b/>
        </w:rPr>
      </w:pPr>
      <w:r>
        <w:rPr>
          <w:rFonts w:ascii="Tahoma" w:hAnsi="Tahoma" w:cs="Tahoma"/>
          <w:b/>
        </w:rPr>
        <w:t>MEDICIÓN. -</w:t>
      </w:r>
    </w:p>
    <w:p w:rsidR="00D17734" w:rsidRDefault="00D17734" w:rsidP="00D17734">
      <w:pPr>
        <w:tabs>
          <w:tab w:val="left" w:pos="8711"/>
        </w:tabs>
        <w:jc w:val="both"/>
        <w:rPr>
          <w:rFonts w:ascii="Tahoma" w:hAnsi="Tahoma" w:cs="Tahoma"/>
        </w:rPr>
      </w:pPr>
      <w:r>
        <w:rPr>
          <w:rFonts w:ascii="Tahoma" w:hAnsi="Tahoma" w:cs="Tahoma"/>
        </w:rPr>
        <w:t xml:space="preserve">Los cielos falsos con placa de yeso serán medidos en </w:t>
      </w:r>
      <w:r>
        <w:rPr>
          <w:rFonts w:ascii="Tahoma" w:hAnsi="Tahoma" w:cs="Tahoma"/>
          <w:b/>
          <w:bCs/>
        </w:rPr>
        <w:t>metros cuadrados</w:t>
      </w:r>
      <w:r>
        <w:rPr>
          <w:rFonts w:ascii="Tahoma" w:hAnsi="Tahoma" w:cs="Tahoma"/>
        </w:rPr>
        <w:t>, tomando en cuenta únicamente las superficies netas ejecutadas y autorizadas.</w:t>
      </w:r>
    </w:p>
    <w:p w:rsidR="00D17734" w:rsidRDefault="00D17734" w:rsidP="00D17734">
      <w:pPr>
        <w:tabs>
          <w:tab w:val="left" w:pos="8711"/>
        </w:tabs>
        <w:rPr>
          <w:rFonts w:ascii="Tahoma" w:hAnsi="Tahoma" w:cs="Tahoma"/>
          <w:b/>
        </w:rPr>
      </w:pPr>
      <w:r>
        <w:rPr>
          <w:rFonts w:ascii="Tahoma" w:hAnsi="Tahoma" w:cs="Tahoma"/>
          <w:b/>
        </w:rPr>
        <w:t xml:space="preserve">FORMA DE PAGO. - </w:t>
      </w:r>
    </w:p>
    <w:p w:rsidR="00D17734" w:rsidRDefault="00D17734" w:rsidP="00D17734">
      <w:pPr>
        <w:tabs>
          <w:tab w:val="left" w:pos="8711"/>
        </w:tabs>
        <w:jc w:val="both"/>
        <w:rPr>
          <w:rFonts w:ascii="Tahoma" w:hAnsi="Tahoma" w:cs="Tahoma"/>
        </w:rPr>
      </w:pPr>
      <w:r>
        <w:rPr>
          <w:rFonts w:ascii="Tahoma" w:hAnsi="Tahoma" w:cs="Tahoma"/>
        </w:rPr>
        <w:t>Este ítem ejecutado en un todo de acuerdo con los planos y las presentes especificaciones, medido según lo señalado y aprobado por el Supervisor de Obra, será pagado a los precios unitarios de la propuesta aceptada.</w:t>
      </w:r>
    </w:p>
    <w:p w:rsidR="00D17734" w:rsidRDefault="00D17734" w:rsidP="00D17734">
      <w:pPr>
        <w:tabs>
          <w:tab w:val="left" w:pos="8711"/>
        </w:tabs>
        <w:jc w:val="both"/>
        <w:rPr>
          <w:rFonts w:ascii="Tahoma" w:hAnsi="Tahoma" w:cs="Tahoma"/>
        </w:rPr>
      </w:pPr>
      <w:r>
        <w:rPr>
          <w:rFonts w:ascii="Tahoma" w:hAnsi="Tahoma" w:cs="Tahoma"/>
        </w:rPr>
        <w:t>Dichos precios serán compensación total por los materiales, mano de obra, herramientas, accesorios, equipo y otros gastos que sean necesarios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D17734" w:rsidTr="00D1773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color w:val="000000"/>
              </w:rPr>
            </w:pPr>
            <w:r>
              <w:rPr>
                <w:rFonts w:ascii="Tahoma" w:hAnsi="Tahoma" w:cs="Tahoma"/>
                <w:b/>
                <w:color w:val="000000"/>
              </w:rPr>
              <w:t>ÍTEM  31</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rPr>
            </w:pPr>
            <w:r w:rsidRPr="00992AC4">
              <w:rPr>
                <w:rFonts w:ascii="Verdana" w:hAnsi="Verdana"/>
                <w:b/>
              </w:rPr>
              <w:t>VN - OF - REV - 2</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color w:val="000000"/>
              </w:rPr>
            </w:pPr>
            <w:r w:rsidRPr="0074644D">
              <w:rPr>
                <w:rFonts w:ascii="Tahoma" w:hAnsi="Tahoma" w:cs="Tahoma"/>
                <w:b/>
                <w:bCs/>
              </w:rPr>
              <w:t>REVOQUE DE CIELO RASO B/CUBIERTA INCLINADA</w:t>
            </w:r>
          </w:p>
        </w:tc>
      </w:tr>
      <w:tr w:rsidR="00D17734" w:rsidTr="00D1773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color w:val="000000"/>
              </w:rPr>
            </w:pPr>
            <w:r>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color w:val="000000"/>
              </w:rPr>
            </w:pPr>
            <w:r>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color w:val="000000"/>
              </w:rPr>
            </w:pPr>
          </w:p>
        </w:tc>
      </w:tr>
    </w:tbl>
    <w:p w:rsidR="00D17734" w:rsidRPr="0074644D" w:rsidRDefault="00D17734" w:rsidP="00D17734">
      <w:pPr>
        <w:jc w:val="both"/>
        <w:rPr>
          <w:rFonts w:ascii="Tahoma" w:hAnsi="Tahoma" w:cs="Tahoma"/>
          <w:b/>
        </w:rPr>
      </w:pPr>
      <w:r w:rsidRPr="0074644D">
        <w:rPr>
          <w:rFonts w:ascii="Tahoma" w:hAnsi="Tahoma" w:cs="Tahoma"/>
          <w:b/>
        </w:rPr>
        <w:t>DESCRIPCIÓN. –</w:t>
      </w:r>
    </w:p>
    <w:p w:rsidR="00D17734" w:rsidRPr="0074644D" w:rsidRDefault="00D17734" w:rsidP="00D17734">
      <w:pPr>
        <w:jc w:val="both"/>
        <w:rPr>
          <w:rFonts w:ascii="Tahoma" w:hAnsi="Tahoma" w:cs="Tahoma"/>
        </w:rPr>
      </w:pPr>
      <w:r w:rsidRPr="0074644D">
        <w:rPr>
          <w:rFonts w:ascii="Tahoma" w:hAnsi="Tahoma" w:cs="Tahoma"/>
        </w:rPr>
        <w:t>Este ítem se refiere al revoque de cielo raso bajo cubierta inclinada, de acuerdo al trazado, alineación, elevaciones y dimensiones señaladas en los planos constructivos e instrucciones del Supervisor de Obra.</w:t>
      </w:r>
    </w:p>
    <w:p w:rsidR="00D17734" w:rsidRPr="0074644D" w:rsidRDefault="00D17734" w:rsidP="00D17734">
      <w:pPr>
        <w:jc w:val="both"/>
        <w:rPr>
          <w:rFonts w:ascii="Tahoma" w:hAnsi="Tahoma" w:cs="Tahoma"/>
          <w:b/>
        </w:rPr>
      </w:pPr>
      <w:r w:rsidRPr="0074644D">
        <w:rPr>
          <w:rFonts w:ascii="Tahoma" w:hAnsi="Tahoma" w:cs="Tahoma"/>
          <w:b/>
        </w:rPr>
        <w:t>MATERIALES, HERRAMIENTAS Y EQUIPO. -</w:t>
      </w:r>
    </w:p>
    <w:p w:rsidR="00D17734" w:rsidRPr="0074644D" w:rsidRDefault="00D17734" w:rsidP="00D17734">
      <w:pPr>
        <w:tabs>
          <w:tab w:val="left" w:pos="8711"/>
        </w:tabs>
        <w:jc w:val="both"/>
        <w:rPr>
          <w:rFonts w:ascii="Tahoma" w:hAnsi="Tahoma" w:cs="Tahoma"/>
          <w:lang w:eastAsia="es-ES"/>
        </w:rPr>
      </w:pPr>
      <w:r w:rsidRPr="0074644D">
        <w:rPr>
          <w:rFonts w:ascii="Tahoma" w:hAnsi="Tahoma" w:cs="Tahoma"/>
          <w:lang w:eastAsia="es-ES"/>
        </w:rPr>
        <w:t>Los materiales a emplearse deberán ser suministrados, de acuerdo al siguiente detalle:</w:t>
      </w:r>
    </w:p>
    <w:tbl>
      <w:tblPr>
        <w:tblW w:w="651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15"/>
        <w:gridCol w:w="1499"/>
      </w:tblGrid>
      <w:tr w:rsidR="00D17734" w:rsidRPr="0074644D" w:rsidTr="00D17734">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74644D" w:rsidRDefault="00D17734" w:rsidP="00D17734">
            <w:pPr>
              <w:jc w:val="center"/>
              <w:rPr>
                <w:rFonts w:ascii="Tahoma" w:hAnsi="Tahoma" w:cs="Tahoma"/>
                <w:color w:val="FFFFFF" w:themeColor="background1"/>
                <w:lang w:eastAsia="es-ES"/>
              </w:rPr>
            </w:pPr>
            <w:r w:rsidRPr="0074644D">
              <w:rPr>
                <w:rFonts w:ascii="Tahoma" w:hAnsi="Tahoma" w:cs="Tahoma"/>
                <w:b/>
                <w:bCs/>
                <w:color w:val="FFFFFF" w:themeColor="background1"/>
                <w:lang w:eastAsia="es-ES"/>
              </w:rPr>
              <w:t>MATERIALES</w:t>
            </w:r>
          </w:p>
        </w:tc>
        <w:tc>
          <w:tcPr>
            <w:tcW w:w="149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74644D" w:rsidRDefault="00D17734" w:rsidP="00D17734">
            <w:pPr>
              <w:jc w:val="center"/>
              <w:rPr>
                <w:rFonts w:ascii="Tahoma" w:hAnsi="Tahoma" w:cs="Tahoma"/>
                <w:color w:val="FFFFFF" w:themeColor="background1"/>
                <w:lang w:eastAsia="es-ES"/>
              </w:rPr>
            </w:pPr>
            <w:r w:rsidRPr="0074644D">
              <w:rPr>
                <w:rFonts w:ascii="Tahoma" w:hAnsi="Tahoma" w:cs="Tahoma"/>
                <w:b/>
                <w:bCs/>
                <w:color w:val="FFFFFF" w:themeColor="background1"/>
                <w:lang w:eastAsia="es-ES"/>
              </w:rPr>
              <w:t>UNIDAD</w:t>
            </w:r>
          </w:p>
        </w:tc>
      </w:tr>
      <w:tr w:rsidR="00D17734" w:rsidRPr="0074644D" w:rsidTr="00D17734">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rPr>
                <w:rFonts w:ascii="Tahoma" w:hAnsi="Tahoma" w:cs="Tahoma"/>
                <w:color w:val="333333"/>
                <w:lang w:eastAsia="es-ES"/>
              </w:rPr>
            </w:pPr>
            <w:r w:rsidRPr="0074644D">
              <w:rPr>
                <w:rFonts w:ascii="Tahoma" w:hAnsi="Tahoma" w:cs="Tahoma"/>
                <w:color w:val="333333"/>
                <w:lang w:eastAsia="es-ES"/>
              </w:rPr>
              <w:t>LISTON DE MADERA SEMIDURA (2"X2")</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jc w:val="center"/>
              <w:rPr>
                <w:rFonts w:ascii="Tahoma" w:hAnsi="Tahoma" w:cs="Tahoma"/>
                <w:color w:val="333333"/>
                <w:lang w:eastAsia="es-ES"/>
              </w:rPr>
            </w:pPr>
            <w:r w:rsidRPr="0074644D">
              <w:rPr>
                <w:rFonts w:ascii="Tahoma" w:hAnsi="Tahoma" w:cs="Tahoma"/>
                <w:color w:val="333333"/>
                <w:lang w:eastAsia="es-ES"/>
              </w:rPr>
              <w:t>P2</w:t>
            </w:r>
          </w:p>
        </w:tc>
      </w:tr>
      <w:tr w:rsidR="00D17734" w:rsidRPr="0074644D" w:rsidTr="00D1773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rPr>
                <w:rFonts w:ascii="Tahoma" w:hAnsi="Tahoma" w:cs="Tahoma"/>
                <w:color w:val="333333"/>
                <w:lang w:eastAsia="es-ES"/>
              </w:rPr>
            </w:pPr>
            <w:r w:rsidRPr="0074644D">
              <w:rPr>
                <w:rFonts w:ascii="Tahoma" w:hAnsi="Tahoma" w:cs="Tahoma"/>
                <w:color w:val="333333"/>
                <w:lang w:eastAsia="es-ES"/>
              </w:rPr>
              <w:t>ALAMBRE TEJIDO (ROLLO 40M X 0,80M)</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jc w:val="center"/>
              <w:rPr>
                <w:rFonts w:ascii="Tahoma" w:hAnsi="Tahoma" w:cs="Tahoma"/>
                <w:color w:val="333333"/>
                <w:lang w:eastAsia="es-ES"/>
              </w:rPr>
            </w:pPr>
            <w:r w:rsidRPr="0074644D">
              <w:rPr>
                <w:rFonts w:ascii="Tahoma" w:hAnsi="Tahoma" w:cs="Tahoma"/>
                <w:color w:val="333333"/>
                <w:lang w:eastAsia="es-ES"/>
              </w:rPr>
              <w:t>M2</w:t>
            </w:r>
          </w:p>
        </w:tc>
      </w:tr>
      <w:tr w:rsidR="00D17734" w:rsidRPr="0074644D" w:rsidTr="00D17734">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rPr>
                <w:rFonts w:ascii="Tahoma" w:hAnsi="Tahoma" w:cs="Tahoma"/>
                <w:color w:val="333333"/>
                <w:lang w:eastAsia="es-ES"/>
              </w:rPr>
            </w:pPr>
            <w:r w:rsidRPr="0074644D">
              <w:rPr>
                <w:rFonts w:ascii="Tahoma" w:hAnsi="Tahoma" w:cs="Tahoma"/>
                <w:color w:val="333333"/>
                <w:lang w:eastAsia="es-ES"/>
              </w:rPr>
              <w:t>CLAVOS</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jc w:val="center"/>
              <w:rPr>
                <w:rFonts w:ascii="Tahoma" w:hAnsi="Tahoma" w:cs="Tahoma"/>
                <w:color w:val="333333"/>
                <w:lang w:eastAsia="es-ES"/>
              </w:rPr>
            </w:pPr>
            <w:r w:rsidRPr="0074644D">
              <w:rPr>
                <w:rFonts w:ascii="Tahoma" w:hAnsi="Tahoma" w:cs="Tahoma"/>
                <w:color w:val="333333"/>
                <w:lang w:eastAsia="es-ES"/>
              </w:rPr>
              <w:t>KG</w:t>
            </w:r>
          </w:p>
        </w:tc>
      </w:tr>
      <w:tr w:rsidR="00D17734" w:rsidRPr="0074644D" w:rsidTr="00D17734">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rPr>
                <w:rFonts w:ascii="Tahoma" w:hAnsi="Tahoma" w:cs="Tahoma"/>
                <w:color w:val="333333"/>
                <w:lang w:eastAsia="es-ES"/>
              </w:rPr>
            </w:pPr>
            <w:r w:rsidRPr="0074644D">
              <w:rPr>
                <w:rFonts w:ascii="Tahoma" w:hAnsi="Tahoma" w:cs="Tahoma"/>
                <w:color w:val="333333"/>
                <w:lang w:eastAsia="es-ES"/>
              </w:rPr>
              <w:t>PAJA</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jc w:val="center"/>
              <w:rPr>
                <w:rFonts w:ascii="Tahoma" w:hAnsi="Tahoma" w:cs="Tahoma"/>
                <w:color w:val="333333"/>
                <w:lang w:eastAsia="es-ES"/>
              </w:rPr>
            </w:pPr>
            <w:r w:rsidRPr="0074644D">
              <w:rPr>
                <w:rFonts w:ascii="Tahoma" w:hAnsi="Tahoma" w:cs="Tahoma"/>
                <w:color w:val="333333"/>
                <w:lang w:eastAsia="es-ES"/>
              </w:rPr>
              <w:t>KG</w:t>
            </w:r>
          </w:p>
        </w:tc>
      </w:tr>
      <w:tr w:rsidR="00D17734" w:rsidRPr="0074644D" w:rsidTr="00D17734">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rPr>
                <w:rFonts w:ascii="Tahoma" w:hAnsi="Tahoma" w:cs="Tahoma"/>
                <w:color w:val="333333"/>
                <w:lang w:eastAsia="es-ES"/>
              </w:rPr>
            </w:pPr>
            <w:r w:rsidRPr="0074644D">
              <w:rPr>
                <w:rFonts w:ascii="Tahoma" w:hAnsi="Tahoma" w:cs="Tahoma"/>
                <w:color w:val="333333"/>
                <w:lang w:eastAsia="es-ES"/>
              </w:rPr>
              <w:t>YESO</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jc w:val="center"/>
              <w:rPr>
                <w:rFonts w:ascii="Tahoma" w:hAnsi="Tahoma" w:cs="Tahoma"/>
                <w:color w:val="333333"/>
                <w:lang w:eastAsia="es-ES"/>
              </w:rPr>
            </w:pPr>
            <w:r w:rsidRPr="0074644D">
              <w:rPr>
                <w:rFonts w:ascii="Tahoma" w:hAnsi="Tahoma" w:cs="Tahoma"/>
                <w:color w:val="333333"/>
                <w:lang w:eastAsia="es-ES"/>
              </w:rPr>
              <w:t>KG</w:t>
            </w:r>
          </w:p>
        </w:tc>
      </w:tr>
    </w:tbl>
    <w:p w:rsidR="00D17734" w:rsidRPr="0074644D" w:rsidRDefault="00D17734" w:rsidP="00D17734">
      <w:pPr>
        <w:tabs>
          <w:tab w:val="left" w:pos="8711"/>
        </w:tabs>
        <w:jc w:val="both"/>
        <w:rPr>
          <w:rFonts w:ascii="Tahoma" w:hAnsi="Tahoma" w:cs="Tahoma"/>
        </w:rPr>
      </w:pPr>
      <w:r w:rsidRPr="0074644D">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74644D" w:rsidRDefault="00D17734" w:rsidP="00D17734">
      <w:pPr>
        <w:jc w:val="both"/>
        <w:rPr>
          <w:rFonts w:ascii="Tahoma" w:hAnsi="Tahoma" w:cs="Tahoma"/>
          <w:b/>
        </w:rPr>
      </w:pPr>
      <w:r w:rsidRPr="0074644D">
        <w:rPr>
          <w:rFonts w:ascii="Tahoma" w:hAnsi="Tahoma" w:cs="Tahoma"/>
          <w:b/>
        </w:rPr>
        <w:t>Listón de Madera Semidura (2” X 2”)</w:t>
      </w:r>
    </w:p>
    <w:p w:rsidR="00D17734" w:rsidRPr="0074644D" w:rsidRDefault="00D17734" w:rsidP="00D17734">
      <w:pPr>
        <w:jc w:val="both"/>
        <w:rPr>
          <w:rFonts w:ascii="Tahoma" w:hAnsi="Tahoma" w:cs="Tahoma"/>
        </w:rPr>
      </w:pPr>
      <w:r w:rsidRPr="0074644D">
        <w:rPr>
          <w:rFonts w:ascii="Tahoma" w:hAnsi="Tahoma" w:cs="Tahoma"/>
        </w:rPr>
        <w:t>La madera requerida con escuadría de 2’’x 2’’, deberá ser: semidura de buena calidad, (Palo María, Mapajo, Bibosi u otra similar) de buena calidad, sin ojos, nudos ni astilladuras, bien estacionada y sin irregularidades, asimismo, serán prismas rectos, de sección constante y longitud necesaria. En general las maderas y tablas que se utilizarán deberán estar en buen estado, limpias de desperdicios, sin defectos ni rajaduras o alabeos o combaduras o deformaciones. El contenido de humedad no deberá ser mayor al 15% (certificado al momento de la provisión del producto). Todas las piezas deberán estacionarse el tiempo necesario para asegurar un perfecto secado antes de su uso. Los elementos de madera que formen los listones serán de una sola pieza en toda su longitud.</w:t>
      </w:r>
    </w:p>
    <w:p w:rsidR="00D17734" w:rsidRPr="0074644D" w:rsidRDefault="00D17734" w:rsidP="00D17734">
      <w:pPr>
        <w:jc w:val="both"/>
        <w:rPr>
          <w:rFonts w:ascii="Tahoma" w:hAnsi="Tahoma" w:cs="Tahoma"/>
        </w:rPr>
      </w:pPr>
      <w:r w:rsidRPr="0074644D">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No se admitirá que el material tenga correcciones de defectos mediante el empleo de masillas, mastiques u otro elemento.</w:t>
      </w:r>
    </w:p>
    <w:p w:rsidR="00D17734" w:rsidRPr="0074644D" w:rsidRDefault="00D17734" w:rsidP="00D17734">
      <w:pPr>
        <w:jc w:val="both"/>
        <w:rPr>
          <w:rFonts w:ascii="Tahoma" w:hAnsi="Tahoma" w:cs="Tahoma"/>
          <w:b/>
        </w:rPr>
      </w:pPr>
      <w:r w:rsidRPr="0074644D">
        <w:rPr>
          <w:rFonts w:ascii="Tahoma" w:hAnsi="Tahoma" w:cs="Tahoma"/>
          <w:b/>
        </w:rPr>
        <w:t>Alambre Tejido (Rollo 40M X 0,80M)</w:t>
      </w:r>
    </w:p>
    <w:p w:rsidR="00D17734" w:rsidRPr="0074644D" w:rsidRDefault="00D17734" w:rsidP="00D17734">
      <w:pPr>
        <w:jc w:val="both"/>
        <w:rPr>
          <w:rFonts w:ascii="Tahoma" w:hAnsi="Tahoma" w:cs="Tahoma"/>
        </w:rPr>
      </w:pPr>
      <w:r w:rsidRPr="0074644D">
        <w:rPr>
          <w:rFonts w:ascii="Tahoma" w:hAnsi="Tahoma" w:cs="Tahoma"/>
        </w:rPr>
        <w:t>La malla de alambre tejido hexagonal requerido, será de acero galvanizado en caliente, de primera calidad y con celdas de 3/4 pulgadas.  El tejido de hexágono debe ser de triple torsión brindando resistencia, flexibilidad y mayor seguridad.</w:t>
      </w:r>
    </w:p>
    <w:p w:rsidR="00D17734" w:rsidRPr="0074644D" w:rsidRDefault="00D17734" w:rsidP="00D17734">
      <w:pPr>
        <w:jc w:val="both"/>
        <w:rPr>
          <w:rFonts w:ascii="Tahoma" w:hAnsi="Tahoma" w:cs="Tahoma"/>
        </w:rPr>
      </w:pPr>
      <w:r w:rsidRPr="0074644D">
        <w:rPr>
          <w:rFonts w:ascii="Tahoma" w:hAnsi="Tahoma" w:cs="Tahoma"/>
        </w:rPr>
        <w:t>Debe contar con una estructura firme y superficie suave que indica una buena prevención contra la corrosión y oxidación.</w:t>
      </w:r>
    </w:p>
    <w:p w:rsidR="00D17734" w:rsidRPr="0074644D" w:rsidRDefault="00D17734" w:rsidP="00D17734">
      <w:pPr>
        <w:spacing w:after="120"/>
        <w:jc w:val="both"/>
        <w:rPr>
          <w:rFonts w:ascii="Tahoma" w:hAnsi="Tahoma" w:cs="Tahoma"/>
          <w:b/>
        </w:rPr>
      </w:pPr>
      <w:r w:rsidRPr="0074644D">
        <w:rPr>
          <w:rFonts w:ascii="Tahoma" w:hAnsi="Tahoma" w:cs="Tahoma"/>
          <w:b/>
        </w:rPr>
        <w:t>Clavos</w:t>
      </w:r>
    </w:p>
    <w:p w:rsidR="00D17734" w:rsidRPr="0074644D" w:rsidRDefault="00D17734" w:rsidP="00D17734">
      <w:pPr>
        <w:jc w:val="both"/>
        <w:rPr>
          <w:rFonts w:ascii="Tahoma" w:hAnsi="Tahoma" w:cs="Tahoma"/>
          <w:color w:val="000000"/>
        </w:rPr>
      </w:pPr>
      <w:r w:rsidRPr="0074644D">
        <w:rPr>
          <w:rFonts w:ascii="Tahoma" w:hAnsi="Tahoma" w:cs="Tahoma"/>
          <w:color w:val="000000"/>
        </w:rPr>
        <w:t>Los clavos son elementos de fijación, los mismos serán de acero con alto contenido de carbono, trefilado en tres partes: cabeza, espiga y punta. Su uso radica principalmente</w:t>
      </w:r>
      <w:r w:rsidRPr="0074644D">
        <w:rPr>
          <w:rFonts w:ascii="Tahoma" w:hAnsi="Tahoma" w:cs="Tahoma"/>
          <w:color w:val="FF0000"/>
        </w:rPr>
        <w:t xml:space="preserve"> </w:t>
      </w:r>
      <w:r w:rsidRPr="0074644D">
        <w:rPr>
          <w:rFonts w:ascii="Tahoma" w:hAnsi="Tahoma" w:cs="Tahoma"/>
          <w:color w:val="000000" w:themeColor="text1"/>
        </w:rPr>
        <w:t xml:space="preserve">para </w:t>
      </w:r>
      <w:r w:rsidRPr="0074644D">
        <w:rPr>
          <w:rFonts w:ascii="Tahoma" w:hAnsi="Tahoma" w:cs="Tahoma"/>
          <w:color w:val="000000"/>
        </w:rPr>
        <w:t>la madera destinada a la construcción (encofrados, columnas, techos, andamios y otros). La propuesta deberá especificar la procedencia, la forma de presentación e identificación será en bolsas de 1 Kg con la longitud, el diámetro o calibre señalado en la misma. Se requerirá principalmente clavos de 2", 2 1/2", 4" y 5".</w:t>
      </w:r>
    </w:p>
    <w:p w:rsidR="00D17734" w:rsidRPr="0074644D" w:rsidRDefault="00D17734" w:rsidP="00D17734">
      <w:pPr>
        <w:spacing w:after="120"/>
        <w:jc w:val="both"/>
        <w:rPr>
          <w:rFonts w:ascii="Tahoma" w:hAnsi="Tahoma" w:cs="Tahoma"/>
          <w:b/>
        </w:rPr>
      </w:pPr>
      <w:r w:rsidRPr="0074644D">
        <w:rPr>
          <w:rFonts w:ascii="Tahoma" w:hAnsi="Tahoma" w:cs="Tahoma"/>
          <w:b/>
        </w:rPr>
        <w:t>Paja</w:t>
      </w:r>
    </w:p>
    <w:p w:rsidR="00D17734" w:rsidRPr="0074644D" w:rsidRDefault="00D17734" w:rsidP="00D17734">
      <w:pPr>
        <w:jc w:val="both"/>
        <w:rPr>
          <w:rFonts w:ascii="Tahoma" w:hAnsi="Tahoma" w:cs="Tahoma"/>
          <w:b/>
        </w:rPr>
      </w:pPr>
      <w:r w:rsidRPr="0074644D">
        <w:rPr>
          <w:rFonts w:ascii="Tahoma" w:hAnsi="Tahoma" w:cs="Tahoma"/>
          <w:color w:val="000000"/>
        </w:rPr>
        <w:t>Debe estar libre de elementos contrarios al material o que perjudiquen su durabilidad. Con anterioridad a su suministro, este debe ser revisado y aprobado por el Supervisor de Obra.</w:t>
      </w:r>
    </w:p>
    <w:p w:rsidR="00D17734" w:rsidRPr="0074644D" w:rsidRDefault="00D17734" w:rsidP="00D17734">
      <w:pPr>
        <w:spacing w:after="120"/>
        <w:jc w:val="both"/>
        <w:rPr>
          <w:rFonts w:ascii="Tahoma" w:hAnsi="Tahoma" w:cs="Tahoma"/>
          <w:b/>
        </w:rPr>
      </w:pPr>
      <w:r w:rsidRPr="0074644D">
        <w:rPr>
          <w:rFonts w:ascii="Tahoma" w:hAnsi="Tahoma" w:cs="Tahoma"/>
          <w:b/>
        </w:rPr>
        <w:t>Yeso</w:t>
      </w:r>
    </w:p>
    <w:p w:rsidR="00D17734" w:rsidRPr="0074644D" w:rsidRDefault="00D17734" w:rsidP="00D17734">
      <w:pPr>
        <w:spacing w:after="120"/>
        <w:jc w:val="both"/>
        <w:rPr>
          <w:rFonts w:ascii="Tahoma" w:hAnsi="Tahoma" w:cs="Tahoma"/>
        </w:rPr>
      </w:pPr>
      <w:r w:rsidRPr="0074644D">
        <w:rPr>
          <w:rFonts w:ascii="Tahoma" w:hAnsi="Tahoma" w:cs="Tahoma"/>
        </w:rPr>
        <w:t>El yeso a utilizarse será de primera calidad y de molido fino, de color blanco o blanco rosado y no deberá contener terrones ni impurezas de ninguna naturaleza. Con anterioridad al suministro de cualquier partida de yeso, el Contratista presentará al Supervisor de Obra una muestra de este material para su aprobación.</w:t>
      </w:r>
    </w:p>
    <w:p w:rsidR="00D17734" w:rsidRPr="0074644D" w:rsidRDefault="00D17734" w:rsidP="00D17734">
      <w:pPr>
        <w:spacing w:after="120"/>
        <w:jc w:val="both"/>
        <w:rPr>
          <w:rFonts w:ascii="Tahoma" w:hAnsi="Tahoma" w:cs="Tahoma"/>
        </w:rPr>
      </w:pPr>
      <w:r w:rsidRPr="0074644D">
        <w:rPr>
          <w:rFonts w:ascii="Tahoma" w:hAnsi="Tahoma" w:cs="Tahoma"/>
        </w:rPr>
        <w:t>El yeso a emplearse deberá cumplir los requisitos prescritos en la normativa técnica boliviana NB: 122004:2006 y las normas correspondientes para el muestreo y ensayos de calidad que vayan a ser requeridos por el Supervisor de Obra.</w:t>
      </w:r>
    </w:p>
    <w:p w:rsidR="00D17734" w:rsidRPr="0074644D" w:rsidRDefault="00D17734" w:rsidP="00D17734">
      <w:pPr>
        <w:spacing w:after="120"/>
        <w:jc w:val="both"/>
        <w:rPr>
          <w:rFonts w:ascii="Tahoma" w:hAnsi="Tahoma" w:cs="Tahoma"/>
          <w:b/>
          <w:bCs/>
        </w:rPr>
      </w:pPr>
      <w:r w:rsidRPr="0074644D">
        <w:rPr>
          <w:rFonts w:ascii="Tahoma" w:hAnsi="Tahoma" w:cs="Tahoma"/>
          <w:b/>
          <w:bCs/>
        </w:rPr>
        <w:t>Agua</w:t>
      </w:r>
    </w:p>
    <w:p w:rsidR="00D17734" w:rsidRPr="0074644D" w:rsidRDefault="00D17734" w:rsidP="00D17734">
      <w:pPr>
        <w:jc w:val="both"/>
        <w:rPr>
          <w:rFonts w:ascii="Tahoma" w:hAnsi="Tahoma" w:cs="Tahoma"/>
        </w:rPr>
      </w:pPr>
      <w:r w:rsidRPr="0074644D">
        <w:rPr>
          <w:rFonts w:ascii="Tahoma" w:hAnsi="Tahoma" w:cs="Tahoma"/>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D17734" w:rsidRPr="0074644D" w:rsidRDefault="00D17734" w:rsidP="00D17734">
      <w:pPr>
        <w:jc w:val="both"/>
        <w:rPr>
          <w:rFonts w:ascii="Tahoma" w:hAnsi="Tahoma" w:cs="Tahoma"/>
        </w:rPr>
      </w:pPr>
      <w:r w:rsidRPr="0074644D">
        <w:rPr>
          <w:rFonts w:ascii="Tahoma" w:hAnsi="Tahoma" w:cs="Tahoma"/>
        </w:rPr>
        <w:t>Toda agua de calidad dudosa deberá ser sometida al análisis respectivo y autorizado por el Supervisor de obra antes de su empleo.</w:t>
      </w:r>
    </w:p>
    <w:p w:rsidR="00D17734" w:rsidRPr="0074644D" w:rsidRDefault="00D17734" w:rsidP="00D17734">
      <w:pPr>
        <w:jc w:val="both"/>
        <w:rPr>
          <w:rFonts w:ascii="Tahoma" w:hAnsi="Tahoma" w:cs="Tahoma"/>
        </w:rPr>
      </w:pPr>
      <w:r w:rsidRPr="0074644D">
        <w:rPr>
          <w:rFonts w:ascii="Tahoma" w:hAnsi="Tahoma" w:cs="Tahoma"/>
        </w:rPr>
        <w:t>La temperatura del agua para la preparación del hormigón deberá ser superior a 5°C. El agua para hormigones debe satisfacer en todo a lo descrito en las N.B. 587-91 y N.B. 588 - 91.</w:t>
      </w:r>
    </w:p>
    <w:p w:rsidR="00D17734" w:rsidRPr="0074644D" w:rsidRDefault="00D17734" w:rsidP="00D17734">
      <w:pPr>
        <w:jc w:val="both"/>
        <w:rPr>
          <w:rFonts w:ascii="Tahoma" w:hAnsi="Tahoma" w:cs="Tahoma"/>
          <w:b/>
        </w:rPr>
      </w:pPr>
      <w:r w:rsidRPr="0074644D">
        <w:rPr>
          <w:rFonts w:ascii="Tahoma" w:hAnsi="Tahoma" w:cs="Tahoma"/>
          <w:b/>
        </w:rPr>
        <w:t>FORMA DE EJECUCIÓN. -</w:t>
      </w:r>
    </w:p>
    <w:p w:rsidR="00D17734" w:rsidRPr="0074644D" w:rsidRDefault="00D17734" w:rsidP="00D17734">
      <w:pPr>
        <w:jc w:val="both"/>
        <w:rPr>
          <w:rFonts w:ascii="Tahoma" w:hAnsi="Tahoma" w:cs="Tahoma"/>
        </w:rPr>
      </w:pPr>
      <w:r w:rsidRPr="0074644D">
        <w:rPr>
          <w:rFonts w:ascii="Tahoma" w:hAnsi="Tahoma" w:cs="Tahoma"/>
        </w:rPr>
        <w:t xml:space="preserve">El Contratista deberá prever todas las herramientas, equipos y accesorios necesarios para la ejecución del ítem. </w:t>
      </w:r>
    </w:p>
    <w:p w:rsidR="00D17734" w:rsidRPr="0074644D" w:rsidRDefault="00D17734" w:rsidP="00D17734">
      <w:pPr>
        <w:jc w:val="both"/>
        <w:rPr>
          <w:rFonts w:ascii="Tahoma" w:hAnsi="Tahoma" w:cs="Tahoma"/>
        </w:rPr>
      </w:pPr>
      <w:r w:rsidRPr="0074644D">
        <w:rPr>
          <w:rFonts w:ascii="Tahoma" w:hAnsi="Tahoma" w:cs="Tahoma"/>
        </w:rPr>
        <w:t>Este tipo de acabado se efectuará bajo cubiertas con tijerales, entrepisos de envigados y bajo cubiertas con estructura simple conformada por vigas.</w:t>
      </w:r>
    </w:p>
    <w:p w:rsidR="00D17734" w:rsidRPr="0074644D" w:rsidRDefault="00D17734" w:rsidP="00D17734">
      <w:pPr>
        <w:jc w:val="both"/>
        <w:rPr>
          <w:rFonts w:ascii="Tahoma" w:hAnsi="Tahoma" w:cs="Tahoma"/>
        </w:rPr>
      </w:pPr>
      <w:r w:rsidRPr="0074644D">
        <w:rPr>
          <w:rFonts w:ascii="Tahoma" w:hAnsi="Tahoma" w:cs="Tahoma"/>
        </w:rPr>
        <w:t>En general se seguirán las siguientes directrices:</w:t>
      </w:r>
    </w:p>
    <w:p w:rsidR="00D17734" w:rsidRPr="0074644D" w:rsidRDefault="00D17734" w:rsidP="00D17734">
      <w:pPr>
        <w:tabs>
          <w:tab w:val="left" w:pos="560"/>
        </w:tabs>
        <w:spacing w:after="120"/>
        <w:jc w:val="both"/>
        <w:rPr>
          <w:rFonts w:ascii="Tahoma" w:hAnsi="Tahoma" w:cs="Tahoma"/>
          <w:b/>
        </w:rPr>
      </w:pPr>
      <w:r w:rsidRPr="0074644D">
        <w:rPr>
          <w:rFonts w:ascii="Tahoma" w:hAnsi="Tahoma" w:cs="Tahoma"/>
          <w:b/>
        </w:rPr>
        <w:t>Preparación de la Superficie Inclinada</w:t>
      </w:r>
    </w:p>
    <w:p w:rsidR="00D17734" w:rsidRPr="0074644D" w:rsidRDefault="00D17734" w:rsidP="00D17734">
      <w:pPr>
        <w:jc w:val="both"/>
        <w:rPr>
          <w:rFonts w:ascii="Tahoma" w:hAnsi="Tahoma" w:cs="Tahoma"/>
          <w:kern w:val="28"/>
        </w:rPr>
      </w:pPr>
      <w:r w:rsidRPr="0074644D">
        <w:rPr>
          <w:rFonts w:ascii="Tahoma" w:hAnsi="Tahoma" w:cs="Tahoma"/>
        </w:rPr>
        <w:t>Antes de la ejecución de este ítem se debe verificar que la superficie inclinada este estable, libre de desperdicios o escombros que perjudiquen la buena ejecución del ítem</w:t>
      </w:r>
      <w:r w:rsidRPr="0074644D">
        <w:rPr>
          <w:rFonts w:ascii="Tahoma" w:hAnsi="Tahoma" w:cs="Tahoma"/>
          <w:bCs/>
          <w:color w:val="000000"/>
        </w:rPr>
        <w:t xml:space="preserve">. </w:t>
      </w:r>
      <w:r w:rsidRPr="0074644D">
        <w:rPr>
          <w:rFonts w:ascii="Tahoma" w:hAnsi="Tahoma" w:cs="Tahoma"/>
          <w:kern w:val="28"/>
        </w:rPr>
        <w:t>Asimismo, deberá revisarse las superficies a revestir según los planos.</w:t>
      </w:r>
    </w:p>
    <w:p w:rsidR="00D17734" w:rsidRPr="0074644D" w:rsidRDefault="00D17734" w:rsidP="00D17734">
      <w:pPr>
        <w:tabs>
          <w:tab w:val="left" w:pos="560"/>
        </w:tabs>
        <w:spacing w:after="120"/>
        <w:jc w:val="both"/>
        <w:rPr>
          <w:rFonts w:ascii="Tahoma" w:hAnsi="Tahoma" w:cs="Tahoma"/>
          <w:b/>
        </w:rPr>
      </w:pPr>
      <w:r w:rsidRPr="0074644D">
        <w:rPr>
          <w:rFonts w:ascii="Tahoma" w:hAnsi="Tahoma" w:cs="Tahoma"/>
          <w:b/>
        </w:rPr>
        <w:t>Preparación del Yeso</w:t>
      </w:r>
    </w:p>
    <w:p w:rsidR="00D17734" w:rsidRPr="0074644D" w:rsidRDefault="00D17734" w:rsidP="00D17734">
      <w:pPr>
        <w:jc w:val="both"/>
        <w:rPr>
          <w:rFonts w:ascii="Tahoma" w:hAnsi="Tahoma" w:cs="Tahoma"/>
        </w:rPr>
      </w:pPr>
      <w:r w:rsidRPr="0074644D">
        <w:rPr>
          <w:rFonts w:ascii="Tahoma" w:hAnsi="Tahoma" w:cs="Tahoma"/>
        </w:rPr>
        <w:t>La preparación del yeso deberá seguir las indicaciones del proveedor las cuales deberán tener el detalle paso a paso.</w:t>
      </w:r>
    </w:p>
    <w:p w:rsidR="00D17734" w:rsidRPr="0074644D" w:rsidRDefault="00D17734" w:rsidP="00D17734">
      <w:pPr>
        <w:jc w:val="both"/>
        <w:rPr>
          <w:rFonts w:ascii="Tahoma" w:hAnsi="Tahoma" w:cs="Tahoma"/>
        </w:rPr>
      </w:pPr>
      <w:r w:rsidRPr="0074644D">
        <w:rPr>
          <w:rFonts w:ascii="Tahoma" w:hAnsi="Tahom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D17734" w:rsidRPr="0074644D" w:rsidRDefault="00D17734" w:rsidP="00D17734">
      <w:pPr>
        <w:tabs>
          <w:tab w:val="left" w:pos="560"/>
        </w:tabs>
        <w:spacing w:after="120"/>
        <w:jc w:val="both"/>
        <w:rPr>
          <w:rFonts w:ascii="Tahoma" w:hAnsi="Tahoma" w:cs="Tahoma"/>
          <w:b/>
        </w:rPr>
      </w:pPr>
      <w:r w:rsidRPr="0074644D">
        <w:rPr>
          <w:rFonts w:ascii="Tahoma" w:hAnsi="Tahoma" w:cs="Tahoma"/>
          <w:b/>
        </w:rPr>
        <w:t xml:space="preserve">Ejecución del Cielo  </w:t>
      </w:r>
    </w:p>
    <w:p w:rsidR="00D17734" w:rsidRPr="0074644D" w:rsidRDefault="00D17734" w:rsidP="00D17734">
      <w:pPr>
        <w:jc w:val="both"/>
        <w:rPr>
          <w:rFonts w:ascii="Tahoma" w:hAnsi="Tahoma" w:cs="Tahoma"/>
        </w:rPr>
      </w:pPr>
      <w:r w:rsidRPr="0074644D">
        <w:rPr>
          <w:rFonts w:ascii="Tahoma" w:hAnsi="Tahoma" w:cs="Tahoma"/>
        </w:rPr>
        <w:t>Se colocarán maestras distancias no mayores a 2,0 m. cuidando que éstas estén perfectamente niveladas. Luego se efectuar los trabajos preliminares, se humedecerán los paramentos.</w:t>
      </w:r>
    </w:p>
    <w:p w:rsidR="00D17734" w:rsidRPr="0074644D" w:rsidRDefault="00D17734" w:rsidP="00D17734">
      <w:pPr>
        <w:jc w:val="both"/>
        <w:rPr>
          <w:rFonts w:ascii="Tahoma" w:hAnsi="Tahoma" w:cs="Tahoma"/>
        </w:rPr>
      </w:pPr>
      <w:r w:rsidRPr="0074644D">
        <w:rPr>
          <w:rFonts w:ascii="Tahoma" w:hAnsi="Tahoma" w:cs="Tahoma"/>
        </w:rPr>
        <w:t xml:space="preserve">El sistema de ejecución de los </w:t>
      </w:r>
      <w:r w:rsidRPr="0074644D">
        <w:rPr>
          <w:rFonts w:ascii="Tahoma" w:hAnsi="Tahoma" w:cs="Tahoma"/>
          <w:kern w:val="28"/>
        </w:rPr>
        <w:t xml:space="preserve">revoques de cielo raso bajo cubierta inclinada </w:t>
      </w:r>
      <w:r w:rsidRPr="0074644D">
        <w:rPr>
          <w:rFonts w:ascii="Tahoma" w:hAnsi="Tahoma" w:cs="Tahoma"/>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rsidR="00D17734" w:rsidRPr="0074644D" w:rsidRDefault="00D17734" w:rsidP="00D17734">
      <w:pPr>
        <w:jc w:val="both"/>
        <w:rPr>
          <w:rFonts w:ascii="Tahoma" w:hAnsi="Tahoma" w:cs="Tahoma"/>
        </w:rPr>
      </w:pPr>
      <w:r w:rsidRPr="0074644D">
        <w:rPr>
          <w:rFonts w:ascii="Tahoma" w:hAnsi="Tahoma" w:cs="Tahoma"/>
        </w:rPr>
        <w:t>Las luces de los bastidores no deberán exceder de cuadrados de 50x50 cm. y todos estos bastidores se clavarán a la malla de alambre tejido, colocando la paja y mezcla de barro y estuco por encima de ella, procediéndose luego por la parte inferior a la ejecución del revoque grueso e inmediatamente después al enlucido final con estuco mediante planchas metálicas, a fin de obtener superficies completamente lisas, planas y libres de ondulaciones, empleando mano de obra especializada.</w:t>
      </w:r>
    </w:p>
    <w:p w:rsidR="00D17734" w:rsidRPr="0074644D" w:rsidRDefault="00D17734" w:rsidP="00D17734">
      <w:pPr>
        <w:jc w:val="both"/>
        <w:rPr>
          <w:rFonts w:ascii="Tahoma" w:hAnsi="Tahoma" w:cs="Tahoma"/>
        </w:rPr>
      </w:pPr>
      <w:r w:rsidRPr="0074644D">
        <w:rPr>
          <w:rFonts w:ascii="Tahoma" w:hAnsi="Tahoma" w:cs="Tahoma"/>
        </w:rPr>
        <w:t>Los cielos rasos inclinados deberán seguir la misma pendiente de la cubierta. Las aristas entre cielos rasos y muros interiores deberán tener juntas rehundidas a fin de evitar rajaduras por cambios de temperatura.</w:t>
      </w:r>
    </w:p>
    <w:p w:rsidR="00D17734" w:rsidRPr="0074644D" w:rsidRDefault="00D17734" w:rsidP="00D17734">
      <w:pPr>
        <w:tabs>
          <w:tab w:val="left" w:pos="560"/>
        </w:tabs>
        <w:spacing w:after="120"/>
        <w:jc w:val="both"/>
        <w:rPr>
          <w:rFonts w:ascii="Tahoma" w:hAnsi="Tahoma" w:cs="Tahoma"/>
          <w:b/>
        </w:rPr>
      </w:pPr>
      <w:r w:rsidRPr="0074644D">
        <w:rPr>
          <w:rFonts w:ascii="Tahoma" w:hAnsi="Tahoma" w:cs="Tahoma"/>
          <w:b/>
        </w:rPr>
        <w:t>Criterios de Control, Aceptación y Rechazo</w:t>
      </w:r>
    </w:p>
    <w:p w:rsidR="00D17734" w:rsidRPr="0074644D" w:rsidRDefault="00D17734" w:rsidP="00D17734">
      <w:pPr>
        <w:tabs>
          <w:tab w:val="left" w:pos="8711"/>
        </w:tabs>
        <w:jc w:val="both"/>
        <w:rPr>
          <w:rFonts w:ascii="Tahoma" w:hAnsi="Tahoma" w:cs="Tahoma"/>
        </w:rPr>
      </w:pPr>
      <w:r w:rsidRPr="0074644D">
        <w:rPr>
          <w:rFonts w:ascii="Tahoma" w:hAnsi="Tahoma" w:cs="Tahoma"/>
        </w:rPr>
        <w:t>Se controlará que las superficies revocadas hayan sido ejecutadas de acuerdo a los planos o instrucción del Supervisor de Obra, asimismo, no presentarán irregularidades geométricas, de acabado, manchas, descascaramientos, hinchazón, textura indeseable o fisuración.</w:t>
      </w:r>
    </w:p>
    <w:p w:rsidR="00D17734" w:rsidRPr="0074644D" w:rsidRDefault="00D17734" w:rsidP="00D17734">
      <w:pPr>
        <w:jc w:val="both"/>
        <w:rPr>
          <w:rFonts w:ascii="Tahoma" w:hAnsi="Tahoma" w:cs="Tahoma"/>
          <w:b/>
        </w:rPr>
      </w:pPr>
      <w:r w:rsidRPr="0074644D">
        <w:rPr>
          <w:rFonts w:ascii="Tahoma" w:hAnsi="Tahoma" w:cs="Tahoma"/>
          <w:b/>
        </w:rPr>
        <w:t>MEDICIÓN. -</w:t>
      </w:r>
    </w:p>
    <w:p w:rsidR="00D17734" w:rsidRPr="0074644D" w:rsidRDefault="00D17734" w:rsidP="00D17734">
      <w:pPr>
        <w:jc w:val="both"/>
        <w:rPr>
          <w:rFonts w:ascii="Tahoma" w:hAnsi="Tahoma" w:cs="Tahoma"/>
        </w:rPr>
      </w:pPr>
      <w:r w:rsidRPr="0074644D">
        <w:rPr>
          <w:rFonts w:ascii="Tahoma" w:hAnsi="Tahoma" w:cs="Tahoma"/>
          <w:kern w:val="28"/>
        </w:rPr>
        <w:t xml:space="preserve">El revoque de cielo raso bajo cubierta inclinada </w:t>
      </w:r>
      <w:r w:rsidRPr="0074644D">
        <w:rPr>
          <w:rFonts w:ascii="Tahoma" w:hAnsi="Tahoma" w:cs="Tahoma"/>
        </w:rPr>
        <w:t xml:space="preserve">será medido en </w:t>
      </w:r>
      <w:r w:rsidRPr="0074644D">
        <w:rPr>
          <w:rFonts w:ascii="Tahoma" w:hAnsi="Tahoma" w:cs="Tahoma"/>
          <w:b/>
        </w:rPr>
        <w:t>metros cuadrados</w:t>
      </w:r>
      <w:r w:rsidRPr="0074644D">
        <w:rPr>
          <w:rFonts w:ascii="Tahoma" w:hAnsi="Tahoma" w:cs="Tahoma"/>
        </w:rPr>
        <w:t>, tomando en cuenta únicamente las superficies netas ejecutadas y autorizadas por el Supervisor de Obra.</w:t>
      </w:r>
    </w:p>
    <w:p w:rsidR="00D17734" w:rsidRPr="0074644D" w:rsidRDefault="00D17734" w:rsidP="00D17734">
      <w:pPr>
        <w:tabs>
          <w:tab w:val="left" w:pos="560"/>
        </w:tabs>
        <w:jc w:val="both"/>
        <w:rPr>
          <w:rFonts w:ascii="Tahoma" w:hAnsi="Tahoma" w:cs="Tahoma"/>
          <w:b/>
        </w:rPr>
      </w:pPr>
      <w:r w:rsidRPr="0074644D">
        <w:rPr>
          <w:rFonts w:ascii="Tahoma" w:hAnsi="Tahoma" w:cs="Tahoma"/>
          <w:b/>
        </w:rPr>
        <w:t>FORMA DE PAGO. -</w:t>
      </w:r>
    </w:p>
    <w:p w:rsidR="00D17734" w:rsidRPr="0074644D" w:rsidRDefault="00D17734" w:rsidP="00D17734">
      <w:pPr>
        <w:tabs>
          <w:tab w:val="left" w:pos="560"/>
        </w:tabs>
        <w:jc w:val="both"/>
        <w:rPr>
          <w:rFonts w:ascii="Tahoma" w:hAnsi="Tahoma" w:cs="Tahoma"/>
        </w:rPr>
      </w:pPr>
      <w:r w:rsidRPr="0074644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rsidR="00D17734" w:rsidRPr="0074644D" w:rsidRDefault="00D17734" w:rsidP="00D17734">
      <w:pPr>
        <w:tabs>
          <w:tab w:val="left" w:pos="560"/>
        </w:tabs>
        <w:jc w:val="both"/>
        <w:rPr>
          <w:rFonts w:ascii="Tahoma" w:hAnsi="Tahoma" w:cs="Tahoma"/>
        </w:rPr>
      </w:pPr>
      <w:r w:rsidRPr="0074644D">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Pr="0074644D" w:rsidRDefault="00D17734" w:rsidP="00D17734">
      <w:pPr>
        <w:tabs>
          <w:tab w:val="left" w:pos="560"/>
        </w:tabs>
        <w:jc w:val="both"/>
        <w:rPr>
          <w:rFonts w:ascii="Tahoma" w:hAnsi="Tahoma" w:cs="Tahoma"/>
          <w:b/>
          <w:color w:val="000000"/>
        </w:rPr>
      </w:pPr>
      <w:r w:rsidRPr="0074644D">
        <w:rPr>
          <w:rFonts w:ascii="Tahoma" w:hAnsi="Tahoma" w:cs="Tahoma"/>
          <w:b/>
          <w:color w:val="000000"/>
        </w:rPr>
        <w:t>APORTE PROPIO. -</w:t>
      </w:r>
    </w:p>
    <w:p w:rsidR="00D17734" w:rsidRPr="0074644D" w:rsidRDefault="00D17734" w:rsidP="00D17734">
      <w:pPr>
        <w:jc w:val="both"/>
        <w:rPr>
          <w:rFonts w:ascii="Tahoma" w:hAnsi="Tahoma" w:cs="Tahoma"/>
          <w:color w:val="000000"/>
        </w:rPr>
      </w:pPr>
      <w:r w:rsidRPr="0074644D">
        <w:rPr>
          <w:rFonts w:ascii="Tahoma" w:hAnsi="Tahoma" w:cs="Tahoma"/>
          <w:color w:val="000000"/>
        </w:rPr>
        <w:t xml:space="preserve">El aporte propio se encuentra especificado en el </w:t>
      </w:r>
      <w:r w:rsidRPr="0074644D">
        <w:rPr>
          <w:rFonts w:ascii="Tahoma" w:hAnsi="Tahoma" w:cs="Tahoma"/>
        </w:rPr>
        <w:t>análisis de precios unitarios</w:t>
      </w:r>
      <w:r w:rsidRPr="0074644D">
        <w:rPr>
          <w:rFonts w:ascii="Tahoma" w:hAnsi="Tahom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17734" w:rsidRPr="0074644D" w:rsidRDefault="00D17734" w:rsidP="00D17734">
      <w:pPr>
        <w:tabs>
          <w:tab w:val="left" w:pos="560"/>
        </w:tabs>
        <w:jc w:val="both"/>
        <w:rPr>
          <w:rFonts w:ascii="Tahoma" w:hAnsi="Tahoma" w:cs="Tahoma"/>
          <w:color w:val="000000"/>
        </w:rPr>
      </w:pPr>
      <w:r w:rsidRPr="0074644D">
        <w:rPr>
          <w:rFonts w:ascii="Tahoma" w:hAnsi="Tahoma" w:cs="Tahoma"/>
          <w:color w:val="000000"/>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D17734" w:rsidTr="00D1773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color w:val="000000"/>
              </w:rPr>
            </w:pPr>
            <w:r>
              <w:rPr>
                <w:rFonts w:ascii="Tahoma" w:hAnsi="Tahoma" w:cs="Tahoma"/>
                <w:b/>
                <w:color w:val="000000"/>
              </w:rPr>
              <w:t>ÍTEM  33</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rPr>
            </w:pPr>
            <w:r>
              <w:rPr>
                <w:rFonts w:ascii="Tahoma" w:hAnsi="Tahoma" w:cs="Tahoma"/>
                <w:b/>
              </w:rPr>
              <w:t>VN - OF - PIS - 1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color w:val="000000"/>
              </w:rPr>
            </w:pPr>
            <w:r>
              <w:rPr>
                <w:rFonts w:ascii="Tahoma" w:hAnsi="Tahoma" w:cs="Tahoma"/>
                <w:b/>
                <w:bCs/>
              </w:rPr>
              <w:t>PISO DE CERAMICA C/CEMENTO COLA</w:t>
            </w:r>
          </w:p>
        </w:tc>
      </w:tr>
      <w:tr w:rsidR="00D17734" w:rsidTr="00D1773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color w:val="000000"/>
              </w:rPr>
            </w:pPr>
            <w:r>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color w:val="000000"/>
              </w:rPr>
            </w:pPr>
            <w:r>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color w:val="000000"/>
              </w:rPr>
            </w:pPr>
          </w:p>
        </w:tc>
      </w:tr>
    </w:tbl>
    <w:p w:rsidR="00D17734" w:rsidRDefault="00D17734" w:rsidP="00D17734">
      <w:pPr>
        <w:tabs>
          <w:tab w:val="left" w:pos="560"/>
        </w:tabs>
        <w:jc w:val="both"/>
        <w:rPr>
          <w:rFonts w:ascii="Tahoma" w:hAnsi="Tahoma" w:cs="Tahoma"/>
          <w:b/>
          <w:color w:val="000000"/>
        </w:rPr>
      </w:pPr>
    </w:p>
    <w:p w:rsidR="00D17734" w:rsidRDefault="00D17734" w:rsidP="00D17734">
      <w:pPr>
        <w:tabs>
          <w:tab w:val="left" w:pos="560"/>
        </w:tabs>
        <w:jc w:val="both"/>
        <w:rPr>
          <w:rFonts w:ascii="Tahoma" w:hAnsi="Tahoma" w:cs="Tahoma"/>
          <w:b/>
          <w:color w:val="000000"/>
        </w:rPr>
      </w:pPr>
    </w:p>
    <w:p w:rsidR="00D17734" w:rsidRDefault="00D17734" w:rsidP="00D17734">
      <w:pPr>
        <w:tabs>
          <w:tab w:val="left" w:pos="560"/>
        </w:tabs>
        <w:jc w:val="both"/>
        <w:rPr>
          <w:rFonts w:ascii="Tahoma" w:hAnsi="Tahoma" w:cs="Tahoma"/>
          <w:b/>
          <w:color w:val="000000"/>
        </w:rPr>
      </w:pPr>
      <w:r>
        <w:rPr>
          <w:rFonts w:ascii="Tahoma" w:hAnsi="Tahoma" w:cs="Tahoma"/>
          <w:b/>
          <w:color w:val="000000"/>
        </w:rPr>
        <w:t>DESCRIPCIÓN. -</w:t>
      </w:r>
    </w:p>
    <w:p w:rsidR="00D17734" w:rsidRDefault="00D17734" w:rsidP="00D17734">
      <w:pPr>
        <w:jc w:val="both"/>
        <w:rPr>
          <w:rFonts w:ascii="Tahoma" w:hAnsi="Tahoma" w:cs="Tahoma"/>
          <w:bCs/>
          <w:color w:val="000000"/>
        </w:rPr>
      </w:pPr>
      <w:r>
        <w:rPr>
          <w:rFonts w:ascii="Tahoma" w:hAnsi="Tahoma" w:cs="Tahoma"/>
          <w:bCs/>
          <w:color w:val="000000"/>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rsidR="00D17734" w:rsidRDefault="00D17734" w:rsidP="00D17734">
      <w:pPr>
        <w:tabs>
          <w:tab w:val="left" w:pos="560"/>
        </w:tabs>
        <w:jc w:val="both"/>
        <w:rPr>
          <w:rFonts w:ascii="Tahoma" w:hAnsi="Tahoma" w:cs="Tahoma"/>
          <w:b/>
          <w:color w:val="000000"/>
        </w:rPr>
      </w:pPr>
      <w:r>
        <w:rPr>
          <w:rFonts w:ascii="Tahoma" w:hAnsi="Tahoma" w:cs="Tahoma"/>
          <w:b/>
          <w:color w:val="000000"/>
        </w:rPr>
        <w:t>MATERIALES, HERRAMIENTAS Y EQUIPO.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459"/>
        <w:gridCol w:w="1541"/>
      </w:tblGrid>
      <w:tr w:rsidR="00D17734" w:rsidTr="00D17734">
        <w:trPr>
          <w:trHeight w:val="234"/>
          <w:jc w:val="center"/>
        </w:trPr>
        <w:tc>
          <w:tcPr>
            <w:tcW w:w="345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b/>
                <w:bCs/>
                <w:color w:val="333333"/>
              </w:rPr>
              <w:t>MATERIALES</w:t>
            </w:r>
          </w:p>
        </w:tc>
        <w:tc>
          <w:tcPr>
            <w:tcW w:w="154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b/>
                <w:bCs/>
                <w:color w:val="333333"/>
              </w:rPr>
              <w:t>UNIDAD</w:t>
            </w:r>
          </w:p>
        </w:tc>
      </w:tr>
      <w:tr w:rsidR="00D17734" w:rsidTr="00D17734">
        <w:trPr>
          <w:trHeight w:val="234"/>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rPr>
            </w:pPr>
            <w:r>
              <w:rPr>
                <w:rFonts w:ascii="Tahoma" w:hAnsi="Tahoma" w:cs="Tahoma"/>
                <w:color w:val="333333"/>
              </w:rPr>
              <w:t>CERAMICA NACIONAL</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color w:val="333333"/>
              </w:rPr>
              <w:t>M2</w:t>
            </w:r>
          </w:p>
        </w:tc>
      </w:tr>
      <w:tr w:rsidR="00D17734" w:rsidTr="00D17734">
        <w:trPr>
          <w:trHeight w:val="234"/>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rPr>
            </w:pPr>
            <w:r>
              <w:rPr>
                <w:rFonts w:ascii="Tahoma" w:hAnsi="Tahoma" w:cs="Tahoma"/>
                <w:color w:val="333333"/>
              </w:rPr>
              <w:t>CEMENTO COLA</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color w:val="333333"/>
              </w:rPr>
              <w:t>KG</w:t>
            </w:r>
          </w:p>
        </w:tc>
      </w:tr>
      <w:tr w:rsidR="00D17734" w:rsidTr="00D17734">
        <w:trPr>
          <w:trHeight w:val="240"/>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rPr>
                <w:rFonts w:ascii="Tahoma" w:hAnsi="Tahoma" w:cs="Tahoma"/>
                <w:color w:val="333333"/>
              </w:rPr>
            </w:pPr>
            <w:r>
              <w:rPr>
                <w:rFonts w:ascii="Tahoma" w:hAnsi="Tahoma" w:cs="Tahoma"/>
                <w:color w:val="333333"/>
              </w:rPr>
              <w:t>CEMENTO BLANCO</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jc w:val="center"/>
              <w:rPr>
                <w:rFonts w:ascii="Tahoma" w:hAnsi="Tahoma" w:cs="Tahoma"/>
                <w:color w:val="333333"/>
              </w:rPr>
            </w:pPr>
            <w:r>
              <w:rPr>
                <w:rFonts w:ascii="Tahoma" w:hAnsi="Tahoma" w:cs="Tahoma"/>
                <w:color w:val="333333"/>
              </w:rPr>
              <w:t>KG</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8711"/>
        </w:tabs>
        <w:jc w:val="both"/>
        <w:rPr>
          <w:rFonts w:ascii="Tahoma" w:hAnsi="Tahoma" w:cs="Tahoma"/>
          <w:b/>
        </w:rPr>
      </w:pPr>
      <w:r>
        <w:rPr>
          <w:rFonts w:ascii="Tahoma" w:hAnsi="Tahoma" w:cs="Tahoma"/>
          <w:b/>
        </w:rPr>
        <w:t>Cerámica Nacional</w:t>
      </w:r>
    </w:p>
    <w:p w:rsidR="00D17734" w:rsidRDefault="00D17734" w:rsidP="00D17734">
      <w:pPr>
        <w:jc w:val="both"/>
        <w:rPr>
          <w:rFonts w:ascii="Tahoma" w:hAnsi="Tahoma" w:cs="Tahoma"/>
        </w:rPr>
      </w:pPr>
      <w:r>
        <w:rPr>
          <w:rFonts w:ascii="Tahoma" w:hAnsi="Tahoma" w:cs="Tahoma"/>
          <w:color w:val="000000"/>
        </w:rPr>
        <w:t xml:space="preserve">La cerámica a utilizarse será cerámica nacional </w:t>
      </w:r>
      <w:r>
        <w:rPr>
          <w:rFonts w:ascii="Tahoma" w:hAnsi="Tahoma" w:cs="Tahoma"/>
          <w:b/>
          <w:color w:val="000000"/>
        </w:rPr>
        <w:t>esmaltada</w:t>
      </w:r>
      <w:r>
        <w:rPr>
          <w:rFonts w:ascii="Tahoma" w:hAnsi="Tahoma" w:cs="Tahoma"/>
          <w:color w:val="000000"/>
        </w:rPr>
        <w:t xml:space="preserve"> de una marca reconocida, con un espesor de 6 a 8 mm de sonido metálico, de color homogéneo definido y aprobado por el Supervisor de Obra y superficie sin ondulaciones o imperfecciones, además de tener un </w:t>
      </w:r>
      <w:r>
        <w:rPr>
          <w:rFonts w:ascii="Tahoma" w:hAnsi="Tahoma" w:cs="Tahoma"/>
          <w:b/>
          <w:color w:val="000000"/>
        </w:rPr>
        <w:t>PEI-3</w:t>
      </w:r>
      <w:r>
        <w:rPr>
          <w:rFonts w:ascii="Tahoma" w:hAnsi="Tahoma" w:cs="Tahoma"/>
          <w:color w:val="000000"/>
        </w:rPr>
        <w:t xml:space="preserve"> como mínimo (Porcelain Enamel Institute), </w:t>
      </w:r>
      <w:r>
        <w:rPr>
          <w:rFonts w:ascii="Tahoma" w:hAnsi="Tahoma" w:cs="Tahoma"/>
        </w:rPr>
        <w:t>que es el índice que mide la resistencia al desgaste.</w:t>
      </w:r>
    </w:p>
    <w:p w:rsidR="00D17734" w:rsidRDefault="00D17734" w:rsidP="00D17734">
      <w:pPr>
        <w:jc w:val="both"/>
        <w:rPr>
          <w:rFonts w:ascii="Tahoma" w:hAnsi="Tahoma" w:cs="Tahoma"/>
          <w:color w:val="000000"/>
        </w:rPr>
      </w:pPr>
      <w:r>
        <w:rPr>
          <w:rFonts w:ascii="Tahoma" w:hAnsi="Tahoma" w:cs="Tahoma"/>
        </w:rPr>
        <w:t xml:space="preserve">Asimismo, la cerámica deberá cumplir los requisitos de la norma IBNORCA NB/150-10545. </w:t>
      </w:r>
      <w:r>
        <w:rPr>
          <w:rFonts w:ascii="Tahoma" w:hAnsi="Tahoma" w:cs="Tahoma"/>
          <w:color w:val="000000"/>
        </w:rPr>
        <w:t>El almacenamiento y manipuleo deberá seguir las indicaciones del proveedor del material.</w:t>
      </w:r>
    </w:p>
    <w:p w:rsidR="00D17734" w:rsidRDefault="00D17734" w:rsidP="00D17734">
      <w:pPr>
        <w:jc w:val="both"/>
        <w:rPr>
          <w:rFonts w:ascii="Tahoma" w:hAnsi="Tahoma" w:cs="Tahoma"/>
          <w:color w:val="000000"/>
        </w:rPr>
      </w:pPr>
      <w:r>
        <w:rPr>
          <w:rFonts w:ascii="Tahoma" w:hAnsi="Tahoma" w:cs="Tahoma"/>
          <w:color w:val="000000"/>
        </w:rPr>
        <w:t>Antes de la colocación de la cerámica, el Contratista suministrará una muestra que deberá ser aprobada por el Supervisor de Obra.</w:t>
      </w:r>
    </w:p>
    <w:p w:rsidR="00D17734" w:rsidRDefault="00D17734" w:rsidP="00D17734">
      <w:pPr>
        <w:tabs>
          <w:tab w:val="left" w:pos="8711"/>
        </w:tabs>
        <w:jc w:val="both"/>
        <w:rPr>
          <w:rFonts w:ascii="Tahoma" w:hAnsi="Tahoma" w:cs="Tahoma"/>
          <w:b/>
        </w:rPr>
      </w:pPr>
      <w:r>
        <w:rPr>
          <w:rFonts w:ascii="Tahoma" w:hAnsi="Tahoma" w:cs="Tahoma"/>
          <w:b/>
        </w:rPr>
        <w:t>Cemento Cola.</w:t>
      </w:r>
    </w:p>
    <w:p w:rsidR="00D17734" w:rsidRDefault="00D17734" w:rsidP="00D17734">
      <w:pPr>
        <w:jc w:val="both"/>
        <w:rPr>
          <w:rFonts w:ascii="Tahoma" w:hAnsi="Tahoma" w:cs="Tahoma"/>
          <w:color w:val="000000"/>
        </w:rPr>
      </w:pPr>
      <w:r>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rsidR="00D17734" w:rsidRDefault="00D17734" w:rsidP="00D17734">
      <w:pPr>
        <w:jc w:val="both"/>
        <w:rPr>
          <w:rFonts w:ascii="Tahoma" w:hAnsi="Tahoma" w:cs="Tahoma"/>
          <w:color w:val="000000"/>
        </w:rPr>
      </w:pPr>
      <w:r>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D17734" w:rsidRDefault="00D17734" w:rsidP="00D17734">
      <w:pPr>
        <w:tabs>
          <w:tab w:val="left" w:pos="8711"/>
        </w:tabs>
        <w:jc w:val="both"/>
        <w:rPr>
          <w:rFonts w:ascii="Tahoma" w:hAnsi="Tahoma" w:cs="Tahoma"/>
          <w:b/>
        </w:rPr>
      </w:pPr>
      <w:r>
        <w:rPr>
          <w:rFonts w:ascii="Tahoma" w:hAnsi="Tahoma" w:cs="Tahoma"/>
          <w:b/>
        </w:rPr>
        <w:t>Cemento Blanco.</w:t>
      </w:r>
    </w:p>
    <w:p w:rsidR="00D17734" w:rsidRDefault="00D17734" w:rsidP="00D17734">
      <w:pPr>
        <w:jc w:val="both"/>
        <w:rPr>
          <w:rFonts w:ascii="Tahoma" w:hAnsi="Tahoma" w:cs="Tahoma"/>
          <w:color w:val="000000"/>
        </w:rPr>
      </w:pPr>
      <w:r>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17734" w:rsidRDefault="00D17734" w:rsidP="00D17734">
      <w:pPr>
        <w:jc w:val="both"/>
        <w:rPr>
          <w:rFonts w:ascii="Tahoma" w:hAnsi="Tahoma" w:cs="Tahoma"/>
          <w:color w:val="000000"/>
        </w:rPr>
      </w:pPr>
      <w:r>
        <w:rPr>
          <w:rFonts w:ascii="Tahoma" w:hAnsi="Tahoma" w:cs="Tahoma"/>
          <w:color w:val="000000"/>
        </w:rPr>
        <w:t>Antes del uso del Cemento Blanco, el Contratista suministrará una muestra que deberá ser aprobada por el Supervisor de Obra.</w:t>
      </w:r>
    </w:p>
    <w:p w:rsidR="00D17734" w:rsidRDefault="00D17734" w:rsidP="00D17734">
      <w:pPr>
        <w:tabs>
          <w:tab w:val="left" w:pos="560"/>
        </w:tabs>
        <w:jc w:val="both"/>
        <w:rPr>
          <w:rFonts w:ascii="Tahoma" w:hAnsi="Tahoma" w:cs="Tahoma"/>
          <w:b/>
          <w:color w:val="000000"/>
        </w:rPr>
      </w:pPr>
      <w:r>
        <w:rPr>
          <w:rFonts w:ascii="Tahoma" w:hAnsi="Tahoma" w:cs="Tahoma"/>
          <w:b/>
          <w:color w:val="000000"/>
        </w:rPr>
        <w:t>FORMA DE EJECUCIÓN. –</w:t>
      </w:r>
    </w:p>
    <w:p w:rsidR="00D17734" w:rsidRDefault="00D17734" w:rsidP="00D17734">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rsidR="00D17734" w:rsidRDefault="00D17734" w:rsidP="00D17734">
      <w:pPr>
        <w:tabs>
          <w:tab w:val="left" w:pos="560"/>
        </w:tabs>
        <w:jc w:val="both"/>
        <w:rPr>
          <w:rFonts w:ascii="Tahoma" w:hAnsi="Tahoma" w:cs="Tahoma"/>
          <w:b/>
        </w:rPr>
      </w:pPr>
      <w:r>
        <w:rPr>
          <w:rFonts w:ascii="Tahoma" w:hAnsi="Tahoma" w:cs="Tahoma"/>
          <w:b/>
        </w:rPr>
        <w:t>Preparación de la Superficie</w:t>
      </w:r>
    </w:p>
    <w:p w:rsidR="00D17734" w:rsidRDefault="00D17734" w:rsidP="00D17734">
      <w:pPr>
        <w:jc w:val="both"/>
        <w:rPr>
          <w:rFonts w:ascii="Tahoma" w:hAnsi="Tahoma" w:cs="Tahoma"/>
          <w:bCs/>
          <w:color w:val="000000"/>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color w:val="000000"/>
        </w:rPr>
        <w:t>.</w:t>
      </w:r>
    </w:p>
    <w:p w:rsidR="00D17734" w:rsidRDefault="00D17734" w:rsidP="00D17734">
      <w:pPr>
        <w:tabs>
          <w:tab w:val="left" w:pos="560"/>
        </w:tabs>
        <w:jc w:val="both"/>
        <w:rPr>
          <w:rFonts w:ascii="Tahoma" w:hAnsi="Tahoma" w:cs="Tahoma"/>
          <w:b/>
        </w:rPr>
      </w:pPr>
      <w:r>
        <w:rPr>
          <w:rFonts w:ascii="Tahoma" w:hAnsi="Tahoma" w:cs="Tahoma"/>
          <w:b/>
        </w:rPr>
        <w:t>Preparación del Cemento Cola.</w:t>
      </w:r>
    </w:p>
    <w:p w:rsidR="00D17734" w:rsidRDefault="00D17734" w:rsidP="00D17734">
      <w:pPr>
        <w:tabs>
          <w:tab w:val="left" w:pos="8711"/>
        </w:tabs>
        <w:jc w:val="both"/>
        <w:rPr>
          <w:rFonts w:ascii="Tahoma" w:hAnsi="Tahoma" w:cs="Tahoma"/>
        </w:rPr>
      </w:pPr>
      <w:r>
        <w:rPr>
          <w:rFonts w:ascii="Tahoma" w:hAnsi="Tahoma" w:cs="Tahoma"/>
        </w:rPr>
        <w:t>El cemento cola deberá ser preparado con agua limpia hasta obtener una pasta homogénea sin grumos. Se mezcla deberá seguir estrictamente la dosificación y forma indicado por el proveedor.</w:t>
      </w:r>
    </w:p>
    <w:p w:rsidR="00D17734" w:rsidRDefault="00D17734" w:rsidP="00D17734">
      <w:pPr>
        <w:tabs>
          <w:tab w:val="left" w:pos="560"/>
        </w:tabs>
        <w:jc w:val="both"/>
        <w:rPr>
          <w:rFonts w:ascii="Tahoma" w:hAnsi="Tahoma" w:cs="Tahoma"/>
          <w:b/>
        </w:rPr>
      </w:pPr>
      <w:r>
        <w:rPr>
          <w:rFonts w:ascii="Tahoma" w:hAnsi="Tahoma" w:cs="Tahoma"/>
          <w:b/>
        </w:rPr>
        <w:t>Ejecución del revestimiento.</w:t>
      </w:r>
    </w:p>
    <w:p w:rsidR="00D17734" w:rsidRDefault="00D17734" w:rsidP="00D17734">
      <w:pPr>
        <w:tabs>
          <w:tab w:val="left" w:pos="8711"/>
        </w:tabs>
        <w:jc w:val="both"/>
        <w:rPr>
          <w:rFonts w:ascii="Tahoma" w:hAnsi="Tahoma" w:cs="Tahoma"/>
        </w:rPr>
      </w:pPr>
      <w:r>
        <w:rPr>
          <w:rFonts w:ascii="Tahoma" w:hAnsi="Tahoma" w:cs="Tahoma"/>
        </w:rPr>
        <w:t>El Contratista deberá prever el cortado de piezas en el caso de superficies irregulares a fin de minimizar imperfecciones en el acabado y los desperdicios.</w:t>
      </w:r>
    </w:p>
    <w:p w:rsidR="00D17734" w:rsidRDefault="00D17734" w:rsidP="00D17734">
      <w:pPr>
        <w:jc w:val="both"/>
        <w:rPr>
          <w:rFonts w:ascii="Tahoma" w:hAnsi="Tahoma" w:cs="Tahoma"/>
          <w:bCs/>
          <w:color w:val="000000"/>
        </w:rPr>
      </w:pPr>
      <w:r>
        <w:rPr>
          <w:rFonts w:ascii="Tahoma" w:hAnsi="Tahoma" w:cs="Tahoma"/>
          <w:bCs/>
          <w:color w:val="000000"/>
        </w:rPr>
        <w:t xml:space="preserve">Sobre la superficie preparada se colocarán a lienza y nivel la cerámica, asentadas con cemento cola que debe ser provisto en obra en envases cerrados y originales. </w:t>
      </w:r>
    </w:p>
    <w:p w:rsidR="00D17734" w:rsidRDefault="00D17734" w:rsidP="00D17734">
      <w:pPr>
        <w:tabs>
          <w:tab w:val="left" w:pos="8711"/>
        </w:tabs>
        <w:jc w:val="both"/>
        <w:rPr>
          <w:rFonts w:ascii="Tahoma" w:hAnsi="Tahoma" w:cs="Tahoma"/>
        </w:rPr>
      </w:pPr>
      <w:r>
        <w:rPr>
          <w:rFonts w:ascii="Tahoma" w:hAnsi="Tahoma" w:cs="Tahoma"/>
        </w:rPr>
        <w:t>Piezas que presenten un mal asentamiento con el cemento cola o que al golpe denoten un sonido hueco deberán ser rehechas inmediatamente.</w:t>
      </w:r>
    </w:p>
    <w:p w:rsidR="00D17734" w:rsidRDefault="00D17734" w:rsidP="00D17734">
      <w:pPr>
        <w:tabs>
          <w:tab w:val="left" w:pos="8711"/>
        </w:tabs>
        <w:jc w:val="both"/>
        <w:rPr>
          <w:rFonts w:ascii="Tahoma" w:hAnsi="Tahoma" w:cs="Tahoma"/>
        </w:rPr>
      </w:pPr>
      <w:r>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D17734" w:rsidRDefault="00D17734" w:rsidP="00D17734">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rsidR="00D17734" w:rsidRDefault="00D17734" w:rsidP="00D17734">
      <w:pPr>
        <w:tabs>
          <w:tab w:val="left" w:pos="8711"/>
        </w:tabs>
        <w:rPr>
          <w:rFonts w:ascii="Tahoma" w:hAnsi="Tahoma" w:cs="Tahoma"/>
          <w:b/>
        </w:rPr>
      </w:pPr>
      <w:r>
        <w:rPr>
          <w:rFonts w:ascii="Tahoma" w:hAnsi="Tahoma" w:cs="Tahoma"/>
          <w:b/>
        </w:rPr>
        <w:t>Criterios de Control, Aceptación y Rechazo.</w:t>
      </w:r>
    </w:p>
    <w:p w:rsidR="00D17734" w:rsidRDefault="00D17734" w:rsidP="00D17734">
      <w:pPr>
        <w:tabs>
          <w:tab w:val="left" w:pos="8711"/>
        </w:tabs>
        <w:jc w:val="both"/>
        <w:rPr>
          <w:rFonts w:ascii="Tahoma" w:hAnsi="Tahoma" w:cs="Tahoma"/>
        </w:rPr>
      </w:pPr>
      <w:r>
        <w:rPr>
          <w:rFonts w:ascii="Tahoma" w:hAnsi="Tahoma" w:cs="Tahoma"/>
        </w:rPr>
        <w:t>En la ejecución se realizará los siguientes controles:</w:t>
      </w:r>
    </w:p>
    <w:p w:rsidR="00D17734" w:rsidRDefault="00D17734" w:rsidP="00756B31">
      <w:pPr>
        <w:widowControl w:val="0"/>
        <w:numPr>
          <w:ilvl w:val="0"/>
          <w:numId w:val="88"/>
        </w:numPr>
        <w:tabs>
          <w:tab w:val="left" w:pos="567"/>
        </w:tabs>
        <w:autoSpaceDE w:val="0"/>
        <w:autoSpaceDN w:val="0"/>
        <w:jc w:val="both"/>
        <w:rPr>
          <w:rFonts w:ascii="Tahoma" w:hAnsi="Tahoma" w:cs="Tahoma"/>
        </w:rPr>
      </w:pPr>
      <w:r>
        <w:rPr>
          <w:rFonts w:ascii="Tahoma" w:hAnsi="Tahoma" w:cs="Tahoma"/>
        </w:rPr>
        <w:t>No se aceptarán pisos con piezas rotas, mal pegadas sin juntas adecuadas.</w:t>
      </w:r>
    </w:p>
    <w:p w:rsidR="00D17734" w:rsidRDefault="00D17734" w:rsidP="00756B31">
      <w:pPr>
        <w:widowControl w:val="0"/>
        <w:numPr>
          <w:ilvl w:val="0"/>
          <w:numId w:val="88"/>
        </w:numPr>
        <w:tabs>
          <w:tab w:val="left" w:pos="567"/>
        </w:tabs>
        <w:autoSpaceDE w:val="0"/>
        <w:autoSpaceDN w:val="0"/>
        <w:jc w:val="both"/>
        <w:rPr>
          <w:rFonts w:ascii="Tahoma" w:hAnsi="Tahoma" w:cs="Tahoma"/>
        </w:rPr>
      </w:pPr>
      <w:r>
        <w:rPr>
          <w:rFonts w:ascii="Tahoma" w:hAnsi="Tahoma" w:cs="Tahoma"/>
        </w:rPr>
        <w:t>No se aceptan piezas con geometría y bombeo diferentes a lo indicado en los planos que indican la evacuación del agua con las rejillas.</w:t>
      </w:r>
    </w:p>
    <w:p w:rsidR="00D17734" w:rsidRDefault="00D17734" w:rsidP="00756B31">
      <w:pPr>
        <w:widowControl w:val="0"/>
        <w:numPr>
          <w:ilvl w:val="0"/>
          <w:numId w:val="88"/>
        </w:numPr>
        <w:tabs>
          <w:tab w:val="left" w:pos="567"/>
        </w:tabs>
        <w:autoSpaceDE w:val="0"/>
        <w:autoSpaceDN w:val="0"/>
        <w:jc w:val="both"/>
        <w:rPr>
          <w:rFonts w:ascii="Tahoma" w:hAnsi="Tahoma" w:cs="Tahoma"/>
        </w:rPr>
      </w:pPr>
      <w:r>
        <w:rPr>
          <w:rFonts w:ascii="Tahoma" w:hAnsi="Tahoma" w:cs="Tahoma"/>
        </w:rPr>
        <w:t>Los pisos que denoten vacíos entre la cerámica y el cemento cola por un mal asentamiento deberán ser corregidos.</w:t>
      </w:r>
    </w:p>
    <w:p w:rsidR="00D17734" w:rsidRDefault="00D17734" w:rsidP="00756B31">
      <w:pPr>
        <w:widowControl w:val="0"/>
        <w:numPr>
          <w:ilvl w:val="0"/>
          <w:numId w:val="88"/>
        </w:numPr>
        <w:tabs>
          <w:tab w:val="left" w:pos="567"/>
        </w:tabs>
        <w:autoSpaceDE w:val="0"/>
        <w:autoSpaceDN w:val="0"/>
        <w:jc w:val="both"/>
        <w:rPr>
          <w:rFonts w:ascii="Tahoma" w:hAnsi="Tahoma" w:cs="Tahoma"/>
        </w:rPr>
      </w:pPr>
      <w:r>
        <w:rPr>
          <w:rFonts w:ascii="Tahoma" w:hAnsi="Tahoma" w:cs="Tahoma"/>
        </w:rPr>
        <w:t>En algunos casos el supervisor de obra indicará la superficie a rehacer el cual deberá ser ejecutado por cuenta del Contratista.</w:t>
      </w:r>
    </w:p>
    <w:p w:rsidR="00D17734" w:rsidRDefault="00D17734" w:rsidP="00D17734">
      <w:pPr>
        <w:tabs>
          <w:tab w:val="left" w:pos="560"/>
        </w:tabs>
        <w:jc w:val="both"/>
        <w:rPr>
          <w:rFonts w:ascii="Tahoma" w:hAnsi="Tahoma" w:cs="Tahoma"/>
          <w:b/>
          <w:color w:val="000000"/>
        </w:rPr>
      </w:pPr>
    </w:p>
    <w:p w:rsidR="00D17734" w:rsidRDefault="00D17734" w:rsidP="00D17734">
      <w:pPr>
        <w:tabs>
          <w:tab w:val="left" w:pos="560"/>
        </w:tabs>
        <w:jc w:val="both"/>
        <w:rPr>
          <w:rFonts w:ascii="Tahoma" w:hAnsi="Tahoma" w:cs="Tahoma"/>
          <w:b/>
          <w:color w:val="000000"/>
        </w:rPr>
      </w:pPr>
      <w:r>
        <w:rPr>
          <w:rFonts w:ascii="Tahoma" w:hAnsi="Tahoma" w:cs="Tahoma"/>
          <w:b/>
          <w:color w:val="000000"/>
        </w:rPr>
        <w:t>MEDICIÓN. -</w:t>
      </w:r>
    </w:p>
    <w:p w:rsidR="00D17734" w:rsidRDefault="00D17734" w:rsidP="00D17734">
      <w:pPr>
        <w:jc w:val="both"/>
        <w:rPr>
          <w:rFonts w:ascii="Tahoma" w:hAnsi="Tahoma" w:cs="Tahoma"/>
          <w:color w:val="000000"/>
        </w:rPr>
      </w:pPr>
      <w:r>
        <w:rPr>
          <w:rFonts w:ascii="Tahoma" w:hAnsi="Tahoma" w:cs="Tahoma"/>
          <w:color w:val="000000"/>
        </w:rPr>
        <w:t>El piso de cerámica con cemento cola se medirá en</w:t>
      </w:r>
      <w:r>
        <w:rPr>
          <w:rFonts w:ascii="Tahoma" w:hAnsi="Tahoma" w:cs="Tahoma"/>
          <w:b/>
          <w:color w:val="000000"/>
        </w:rPr>
        <w:t xml:space="preserve"> metros cuadrados</w:t>
      </w:r>
      <w:r>
        <w:rPr>
          <w:rFonts w:ascii="Tahoma" w:hAnsi="Tahoma" w:cs="Tahoma"/>
          <w:color w:val="000000"/>
        </w:rPr>
        <w:t>, tomando en cuenta solamente el área de trabajo neto ejecutado y autorizado.</w:t>
      </w:r>
    </w:p>
    <w:p w:rsidR="00D17734" w:rsidRDefault="00D17734" w:rsidP="00D17734">
      <w:pPr>
        <w:tabs>
          <w:tab w:val="left" w:pos="560"/>
        </w:tabs>
        <w:jc w:val="both"/>
        <w:rPr>
          <w:rFonts w:ascii="Tahoma" w:hAnsi="Tahoma" w:cs="Tahoma"/>
          <w:b/>
          <w:color w:val="000000"/>
        </w:rPr>
      </w:pPr>
      <w:r>
        <w:rPr>
          <w:rFonts w:ascii="Tahoma" w:hAnsi="Tahoma" w:cs="Tahoma"/>
          <w:b/>
          <w:color w:val="000000"/>
        </w:rPr>
        <w:t>FORMA DE PAGO. -</w:t>
      </w:r>
    </w:p>
    <w:p w:rsidR="00D17734" w:rsidRDefault="00D17734" w:rsidP="00D17734">
      <w:pPr>
        <w:jc w:val="both"/>
        <w:rPr>
          <w:rFonts w:ascii="Tahoma" w:hAnsi="Tahoma" w:cs="Tahoma"/>
          <w:color w:val="000000"/>
        </w:rPr>
      </w:pPr>
      <w:r>
        <w:rPr>
          <w:rFonts w:ascii="Tahoma" w:hAnsi="Tahom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rsidR="00D17734" w:rsidRDefault="00D17734" w:rsidP="00D17734">
      <w:pPr>
        <w:jc w:val="both"/>
        <w:rPr>
          <w:rFonts w:ascii="Tahoma" w:hAnsi="Tahoma" w:cs="Tahoma"/>
          <w:color w:val="000000"/>
        </w:rPr>
      </w:pPr>
      <w:r>
        <w:rPr>
          <w:rFonts w:ascii="Tahoma" w:hAnsi="Tahoma" w:cs="Tahoma"/>
          <w:color w:val="000000"/>
        </w:rPr>
        <w:t xml:space="preserve">Dicho precio será en </w:t>
      </w:r>
      <w:r>
        <w:rPr>
          <w:rFonts w:ascii="Tahoma" w:hAnsi="Tahoma" w:cs="Tahoma"/>
          <w:bCs/>
          <w:color w:val="000000"/>
        </w:rPr>
        <w:t>compensación total por los materiales</w:t>
      </w:r>
      <w:r>
        <w:rPr>
          <w:rFonts w:ascii="Tahoma" w:hAnsi="Tahoma" w:cs="Tahoma"/>
          <w:color w:val="000000"/>
        </w:rPr>
        <w:t>,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D17734" w:rsidTr="00D1773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rPr>
            </w:pPr>
            <w:r>
              <w:rPr>
                <w:rFonts w:ascii="Tahoma" w:hAnsi="Tahoma" w:cs="Tahoma"/>
                <w:b/>
              </w:rPr>
              <w:t>ÍTEM  34</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D17734" w:rsidRDefault="00D17734" w:rsidP="00D17734">
            <w:pPr>
              <w:tabs>
                <w:tab w:val="left" w:pos="560"/>
              </w:tabs>
              <w:jc w:val="both"/>
              <w:rPr>
                <w:rFonts w:ascii="Tahoma" w:hAnsi="Tahoma" w:cs="Tahoma"/>
                <w:b/>
              </w:rPr>
            </w:pPr>
            <w:r w:rsidRPr="00F83389">
              <w:rPr>
                <w:rFonts w:ascii="Verdana" w:hAnsi="Verdana" w:cs="Tahoma"/>
                <w:b/>
              </w:rPr>
              <w:t>VN - OF - ENL - 1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color w:val="000000" w:themeColor="text1"/>
              </w:rPr>
            </w:pPr>
            <w:r w:rsidRPr="0074644D">
              <w:rPr>
                <w:rFonts w:ascii="Tahoma" w:hAnsi="Tahoma" w:cs="Tahoma"/>
                <w:b/>
                <w:bCs/>
              </w:rPr>
              <w:t>ENLUCIDO DE CEMENTO C/OCRE</w:t>
            </w:r>
          </w:p>
        </w:tc>
      </w:tr>
      <w:tr w:rsidR="00D17734" w:rsidTr="00D1773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both"/>
              <w:rPr>
                <w:rFonts w:ascii="Tahoma" w:hAnsi="Tahoma" w:cs="Tahoma"/>
                <w:b/>
              </w:rPr>
            </w:pPr>
            <w:r>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560"/>
              </w:tabs>
              <w:jc w:val="center"/>
              <w:rPr>
                <w:rFonts w:ascii="Tahoma" w:hAnsi="Tahoma" w:cs="Tahoma"/>
                <w:b/>
              </w:rPr>
            </w:pPr>
            <w:r w:rsidRPr="007A760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color w:val="000000" w:themeColor="text1"/>
              </w:rPr>
            </w:pPr>
          </w:p>
        </w:tc>
      </w:tr>
    </w:tbl>
    <w:p w:rsidR="00D17734" w:rsidRPr="0074644D" w:rsidRDefault="00D17734" w:rsidP="00D17734">
      <w:pPr>
        <w:tabs>
          <w:tab w:val="left" w:pos="8711"/>
        </w:tabs>
        <w:rPr>
          <w:rFonts w:ascii="Tahoma" w:hAnsi="Tahoma" w:cs="Tahoma"/>
          <w:b/>
        </w:rPr>
      </w:pPr>
      <w:r w:rsidRPr="0074644D">
        <w:rPr>
          <w:rFonts w:ascii="Tahoma" w:hAnsi="Tahoma" w:cs="Tahoma"/>
          <w:b/>
        </w:rPr>
        <w:t>DESCRIPCIÓN. -</w:t>
      </w:r>
    </w:p>
    <w:p w:rsidR="00D17734" w:rsidRPr="0074644D" w:rsidRDefault="00D17734" w:rsidP="00D17734">
      <w:pPr>
        <w:tabs>
          <w:tab w:val="left" w:pos="8711"/>
        </w:tabs>
        <w:jc w:val="both"/>
        <w:rPr>
          <w:rFonts w:ascii="Tahoma" w:hAnsi="Tahoma" w:cs="Tahoma"/>
        </w:rPr>
      </w:pPr>
      <w:bookmarkStart w:id="302" w:name="_Hlk94714352"/>
      <w:r w:rsidRPr="0074644D">
        <w:rPr>
          <w:rFonts w:ascii="Tahoma" w:hAnsi="Tahoma" w:cs="Tahoma"/>
        </w:rPr>
        <w:t xml:space="preserve">Este ítem se refiere a la provisión y colocado de enlucido de cemento c/ocre en sectores determinados en los </w:t>
      </w:r>
      <w:r w:rsidRPr="0074644D">
        <w:rPr>
          <w:rFonts w:ascii="Tahoma" w:hAnsi="Tahoma" w:cs="Tahoma"/>
          <w:bCs/>
          <w:color w:val="000000"/>
        </w:rPr>
        <w:t>planos constructivos y/o instrucciones del Supervisor de Obra</w:t>
      </w:r>
      <w:r w:rsidRPr="0074644D">
        <w:rPr>
          <w:rFonts w:ascii="Tahoma" w:hAnsi="Tahoma" w:cs="Tahoma"/>
        </w:rPr>
        <w:t>.</w:t>
      </w:r>
    </w:p>
    <w:bookmarkEnd w:id="302"/>
    <w:p w:rsidR="00D17734" w:rsidRPr="0074644D" w:rsidRDefault="00D17734" w:rsidP="00D17734">
      <w:pPr>
        <w:tabs>
          <w:tab w:val="left" w:pos="8711"/>
        </w:tabs>
        <w:rPr>
          <w:rFonts w:ascii="Tahoma" w:hAnsi="Tahoma" w:cs="Tahoma"/>
          <w:b/>
        </w:rPr>
      </w:pPr>
      <w:r w:rsidRPr="0074644D">
        <w:rPr>
          <w:rFonts w:ascii="Tahoma" w:hAnsi="Tahoma" w:cs="Tahoma"/>
          <w:b/>
        </w:rPr>
        <w:t>MATERIALES, HERRAMIENTAS Y EQUIPO. -</w:t>
      </w:r>
    </w:p>
    <w:p w:rsidR="00D17734" w:rsidRPr="0074644D" w:rsidRDefault="00D17734" w:rsidP="00D17734">
      <w:pPr>
        <w:tabs>
          <w:tab w:val="left" w:pos="8711"/>
        </w:tabs>
        <w:rPr>
          <w:rFonts w:ascii="Tahoma" w:hAnsi="Tahoma" w:cs="Tahoma"/>
        </w:rPr>
      </w:pPr>
      <w:r w:rsidRPr="0074644D">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92"/>
        <w:gridCol w:w="2029"/>
      </w:tblGrid>
      <w:tr w:rsidR="00D17734" w:rsidRPr="0074644D" w:rsidTr="00D17734">
        <w:trPr>
          <w:trHeight w:val="234"/>
          <w:jc w:val="center"/>
        </w:trPr>
        <w:tc>
          <w:tcPr>
            <w:tcW w:w="409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74644D" w:rsidRDefault="00D17734" w:rsidP="00D17734">
            <w:pPr>
              <w:jc w:val="center"/>
              <w:rPr>
                <w:rFonts w:ascii="Tahoma" w:hAnsi="Tahoma" w:cs="Tahoma"/>
                <w:color w:val="FFFFFF" w:themeColor="background1"/>
              </w:rPr>
            </w:pPr>
            <w:r w:rsidRPr="0074644D">
              <w:rPr>
                <w:rStyle w:val="Textoennegrita"/>
                <w:rFonts w:ascii="Tahoma" w:eastAsia="Arial" w:hAnsi="Tahoma" w:cs="Tahoma"/>
                <w:color w:val="FFFFFF" w:themeColor="background1"/>
              </w:rPr>
              <w:t>MATERIALES</w:t>
            </w:r>
          </w:p>
        </w:tc>
        <w:tc>
          <w:tcPr>
            <w:tcW w:w="202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74644D" w:rsidRDefault="00D17734" w:rsidP="00D17734">
            <w:pPr>
              <w:jc w:val="center"/>
              <w:rPr>
                <w:rFonts w:ascii="Tahoma" w:hAnsi="Tahoma" w:cs="Tahoma"/>
                <w:color w:val="FFFFFF" w:themeColor="background1"/>
              </w:rPr>
            </w:pPr>
            <w:r w:rsidRPr="0074644D">
              <w:rPr>
                <w:rStyle w:val="Textoennegrita"/>
                <w:rFonts w:ascii="Tahoma" w:eastAsia="Arial" w:hAnsi="Tahoma" w:cs="Tahoma"/>
                <w:color w:val="FFFFFF" w:themeColor="background1"/>
              </w:rPr>
              <w:t>UNIDAD</w:t>
            </w:r>
          </w:p>
        </w:tc>
      </w:tr>
      <w:tr w:rsidR="00D17734" w:rsidRPr="0074644D" w:rsidTr="00D17734">
        <w:trPr>
          <w:trHeight w:val="234"/>
          <w:jc w:val="center"/>
        </w:trPr>
        <w:tc>
          <w:tcPr>
            <w:tcW w:w="40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rPr>
                <w:rFonts w:ascii="Tahoma" w:hAnsi="Tahoma" w:cs="Tahoma"/>
                <w:color w:val="333333"/>
              </w:rPr>
            </w:pPr>
            <w:r w:rsidRPr="0074644D">
              <w:rPr>
                <w:rFonts w:ascii="Tahoma" w:hAnsi="Tahoma" w:cs="Tahoma"/>
                <w:color w:val="333333"/>
              </w:rPr>
              <w:t>CEMENTO PORTLAND</w:t>
            </w:r>
          </w:p>
        </w:tc>
        <w:tc>
          <w:tcPr>
            <w:tcW w:w="20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jc w:val="center"/>
              <w:rPr>
                <w:rFonts w:ascii="Tahoma" w:hAnsi="Tahoma" w:cs="Tahoma"/>
                <w:color w:val="333333"/>
              </w:rPr>
            </w:pPr>
            <w:r w:rsidRPr="0074644D">
              <w:rPr>
                <w:rFonts w:ascii="Tahoma" w:hAnsi="Tahoma" w:cs="Tahoma"/>
                <w:color w:val="333333"/>
              </w:rPr>
              <w:t>KG</w:t>
            </w:r>
          </w:p>
        </w:tc>
      </w:tr>
      <w:tr w:rsidR="00D17734" w:rsidRPr="0074644D" w:rsidTr="00D17734">
        <w:trPr>
          <w:trHeight w:val="234"/>
          <w:jc w:val="center"/>
        </w:trPr>
        <w:tc>
          <w:tcPr>
            <w:tcW w:w="40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rPr>
                <w:rFonts w:ascii="Tahoma" w:hAnsi="Tahoma" w:cs="Tahoma"/>
                <w:color w:val="333333"/>
              </w:rPr>
            </w:pPr>
            <w:r w:rsidRPr="0074644D">
              <w:rPr>
                <w:rFonts w:ascii="Tahoma" w:hAnsi="Tahoma" w:cs="Tahoma"/>
                <w:color w:val="333333"/>
              </w:rPr>
              <w:t>OCRE</w:t>
            </w:r>
          </w:p>
        </w:tc>
        <w:tc>
          <w:tcPr>
            <w:tcW w:w="20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jc w:val="center"/>
              <w:rPr>
                <w:rFonts w:ascii="Tahoma" w:hAnsi="Tahoma" w:cs="Tahoma"/>
                <w:color w:val="333333"/>
              </w:rPr>
            </w:pPr>
            <w:r w:rsidRPr="0074644D">
              <w:rPr>
                <w:rFonts w:ascii="Tahoma" w:hAnsi="Tahoma" w:cs="Tahoma"/>
                <w:color w:val="333333"/>
              </w:rPr>
              <w:t>KG</w:t>
            </w:r>
          </w:p>
        </w:tc>
      </w:tr>
      <w:tr w:rsidR="00D17734" w:rsidRPr="0074644D" w:rsidTr="00D17734">
        <w:trPr>
          <w:trHeight w:val="243"/>
          <w:jc w:val="center"/>
        </w:trPr>
        <w:tc>
          <w:tcPr>
            <w:tcW w:w="40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rPr>
                <w:rFonts w:ascii="Tahoma" w:hAnsi="Tahoma" w:cs="Tahoma"/>
                <w:color w:val="333333"/>
              </w:rPr>
            </w:pPr>
            <w:r w:rsidRPr="0074644D">
              <w:rPr>
                <w:rFonts w:ascii="Tahoma" w:hAnsi="Tahoma" w:cs="Tahoma"/>
                <w:color w:val="333333"/>
              </w:rPr>
              <w:t>ARENA FINA</w:t>
            </w:r>
          </w:p>
        </w:tc>
        <w:tc>
          <w:tcPr>
            <w:tcW w:w="20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74644D" w:rsidRDefault="00D17734" w:rsidP="00D17734">
            <w:pPr>
              <w:jc w:val="center"/>
              <w:rPr>
                <w:rFonts w:ascii="Tahoma" w:hAnsi="Tahoma" w:cs="Tahoma"/>
                <w:color w:val="333333"/>
              </w:rPr>
            </w:pPr>
            <w:r w:rsidRPr="0074644D">
              <w:rPr>
                <w:rFonts w:ascii="Tahoma" w:hAnsi="Tahoma" w:cs="Tahoma"/>
                <w:color w:val="333333"/>
              </w:rPr>
              <w:t>M3</w:t>
            </w:r>
          </w:p>
        </w:tc>
      </w:tr>
    </w:tbl>
    <w:p w:rsidR="00D17734" w:rsidRPr="0074644D" w:rsidRDefault="00D17734" w:rsidP="00D17734">
      <w:pPr>
        <w:tabs>
          <w:tab w:val="left" w:pos="8711"/>
        </w:tabs>
        <w:jc w:val="both"/>
        <w:rPr>
          <w:rFonts w:ascii="Tahoma" w:hAnsi="Tahoma" w:cs="Tahoma"/>
        </w:rPr>
      </w:pPr>
      <w:r w:rsidRPr="0074644D">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74644D" w:rsidRDefault="00D17734" w:rsidP="00D17734">
      <w:pPr>
        <w:tabs>
          <w:tab w:val="left" w:pos="8711"/>
        </w:tabs>
        <w:jc w:val="both"/>
        <w:rPr>
          <w:rFonts w:ascii="Tahoma" w:hAnsi="Tahoma" w:cs="Tahoma"/>
          <w:b/>
        </w:rPr>
      </w:pPr>
      <w:bookmarkStart w:id="303" w:name="_Hlk94714869"/>
      <w:r w:rsidRPr="0074644D">
        <w:rPr>
          <w:rFonts w:ascii="Tahoma" w:hAnsi="Tahoma" w:cs="Tahoma"/>
          <w:b/>
        </w:rPr>
        <w:t>Cemento portland</w:t>
      </w:r>
    </w:p>
    <w:p w:rsidR="00D17734" w:rsidRPr="0074644D" w:rsidRDefault="00D17734" w:rsidP="00D17734">
      <w:pPr>
        <w:tabs>
          <w:tab w:val="left" w:pos="8711"/>
        </w:tabs>
        <w:jc w:val="both"/>
        <w:rPr>
          <w:rFonts w:ascii="Tahoma" w:hAnsi="Tahoma" w:cs="Tahoma"/>
        </w:rPr>
      </w:pPr>
      <w:r w:rsidRPr="0074644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74644D">
        <w:rPr>
          <w:rFonts w:ascii="Tahoma" w:hAnsi="Tahoma" w:cs="Tahoma"/>
          <w:b/>
        </w:rPr>
        <w:t>mínima de 30 MPa a los 28 días</w:t>
      </w:r>
      <w:r w:rsidRPr="0074644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Pr="0074644D" w:rsidRDefault="00D17734" w:rsidP="00D17734">
      <w:pPr>
        <w:tabs>
          <w:tab w:val="left" w:pos="560"/>
        </w:tabs>
        <w:jc w:val="both"/>
        <w:rPr>
          <w:rFonts w:ascii="Tahoma" w:hAnsi="Tahoma" w:cs="Tahoma"/>
          <w:color w:val="000000"/>
        </w:rPr>
      </w:pPr>
      <w:r w:rsidRPr="0074644D">
        <w:rPr>
          <w:rFonts w:ascii="Tahoma" w:hAnsi="Tahoma" w:cs="Tahoma"/>
          <w:color w:val="000000"/>
        </w:rPr>
        <w:t xml:space="preserve">El cemento deberá ser almacenado en condiciones que la mantengan fuera de la intemperie y la humedad, </w:t>
      </w:r>
      <w:r w:rsidRPr="0074644D">
        <w:rPr>
          <w:rFonts w:ascii="Tahoma" w:hAnsi="Tahoma" w:cs="Tahoma"/>
          <w:color w:val="000000" w:themeColor="text1"/>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D17734" w:rsidRPr="0074644D" w:rsidRDefault="00D17734" w:rsidP="00D17734">
      <w:pPr>
        <w:tabs>
          <w:tab w:val="left" w:pos="560"/>
        </w:tabs>
        <w:rPr>
          <w:rFonts w:ascii="Tahoma" w:hAnsi="Tahoma" w:cs="Tahoma"/>
          <w:color w:val="000000"/>
        </w:rPr>
      </w:pPr>
      <w:r w:rsidRPr="0074644D">
        <w:rPr>
          <w:rFonts w:ascii="Tahoma" w:hAnsi="Tahoma" w:cs="Tahoma"/>
          <w:color w:val="000000"/>
        </w:rPr>
        <w:t>El cemento que por alguna razón haya fraguado parcialmente o contenga terrones, grumos, costras, etc., será rechazado automáticamente y retirado del lugar de la Obra.</w:t>
      </w:r>
    </w:p>
    <w:p w:rsidR="00D17734" w:rsidRPr="0074644D" w:rsidRDefault="00D17734" w:rsidP="00D17734">
      <w:pPr>
        <w:tabs>
          <w:tab w:val="left" w:pos="8711"/>
        </w:tabs>
        <w:jc w:val="both"/>
        <w:rPr>
          <w:rFonts w:ascii="Tahoma" w:hAnsi="Tahoma" w:cs="Tahoma"/>
          <w:b/>
        </w:rPr>
      </w:pPr>
      <w:r w:rsidRPr="0074644D">
        <w:rPr>
          <w:rFonts w:ascii="Tahoma" w:hAnsi="Tahoma" w:cs="Tahoma"/>
          <w:b/>
        </w:rPr>
        <w:t>Ocre</w:t>
      </w:r>
    </w:p>
    <w:p w:rsidR="00D17734" w:rsidRPr="0074644D" w:rsidRDefault="00D17734" w:rsidP="00D17734">
      <w:pPr>
        <w:tabs>
          <w:tab w:val="left" w:pos="8711"/>
        </w:tabs>
        <w:jc w:val="both"/>
        <w:rPr>
          <w:rFonts w:ascii="Tahoma" w:hAnsi="Tahoma" w:cs="Tahoma"/>
        </w:rPr>
      </w:pPr>
      <w:r w:rsidRPr="0074644D">
        <w:rPr>
          <w:rFonts w:ascii="Tahoma" w:hAnsi="Tahoma" w:cs="Tahoma"/>
        </w:rPr>
        <w:t>El ocre deberá ser de buena calidad y las herramientas a utilizarse deben garantizar un buen acabado, el color será definido y aprobado por el supervisor de obra como todo lo anterior mencionado.</w:t>
      </w:r>
    </w:p>
    <w:bookmarkEnd w:id="303"/>
    <w:p w:rsidR="00D17734" w:rsidRPr="0074644D" w:rsidRDefault="00D17734" w:rsidP="00D17734">
      <w:pPr>
        <w:tabs>
          <w:tab w:val="left" w:pos="560"/>
        </w:tabs>
        <w:rPr>
          <w:rFonts w:ascii="Tahoma" w:hAnsi="Tahoma" w:cs="Tahoma"/>
          <w:b/>
        </w:rPr>
      </w:pPr>
      <w:r w:rsidRPr="0074644D">
        <w:rPr>
          <w:rFonts w:ascii="Tahoma" w:hAnsi="Tahoma" w:cs="Tahoma"/>
          <w:b/>
        </w:rPr>
        <w:t>Arena fina</w:t>
      </w:r>
    </w:p>
    <w:p w:rsidR="00D17734" w:rsidRPr="0074644D" w:rsidRDefault="00D17734" w:rsidP="00D17734">
      <w:pPr>
        <w:tabs>
          <w:tab w:val="left" w:pos="8711"/>
        </w:tabs>
        <w:jc w:val="both"/>
        <w:rPr>
          <w:rFonts w:ascii="Tahoma" w:hAnsi="Tahoma" w:cs="Tahoma"/>
          <w:color w:val="000000"/>
        </w:rPr>
      </w:pPr>
      <w:r w:rsidRPr="0074644D">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17734" w:rsidRPr="0074644D" w:rsidRDefault="00D17734" w:rsidP="00D17734">
      <w:pPr>
        <w:tabs>
          <w:tab w:val="left" w:pos="8711"/>
        </w:tabs>
        <w:jc w:val="both"/>
        <w:rPr>
          <w:rFonts w:ascii="Tahoma" w:hAnsi="Tahoma" w:cs="Tahoma"/>
          <w:color w:val="000000"/>
        </w:rPr>
      </w:pPr>
      <w:r w:rsidRPr="0074644D">
        <w:rPr>
          <w:rFonts w:ascii="Tahoma" w:hAnsi="Tahoma" w:cs="Tahoma"/>
          <w:color w:val="000000"/>
        </w:rPr>
        <w:t xml:space="preserve">Para su utilización deberá estar debidamente lavada y limpia. </w:t>
      </w:r>
    </w:p>
    <w:p w:rsidR="00D17734" w:rsidRPr="0074644D" w:rsidRDefault="00D17734" w:rsidP="00D17734">
      <w:pPr>
        <w:tabs>
          <w:tab w:val="left" w:pos="8711"/>
        </w:tabs>
        <w:rPr>
          <w:rFonts w:ascii="Tahoma" w:hAnsi="Tahoma" w:cs="Tahoma"/>
          <w:b/>
        </w:rPr>
      </w:pPr>
      <w:r w:rsidRPr="0074644D">
        <w:rPr>
          <w:rFonts w:ascii="Tahoma" w:hAnsi="Tahoma" w:cs="Tahoma"/>
          <w:b/>
        </w:rPr>
        <w:t>FORMA DE EJECUCIÓN. -</w:t>
      </w:r>
    </w:p>
    <w:p w:rsidR="00D17734" w:rsidRPr="0074644D" w:rsidRDefault="00D17734" w:rsidP="00D17734">
      <w:pPr>
        <w:jc w:val="both"/>
        <w:rPr>
          <w:rFonts w:ascii="Tahoma" w:hAnsi="Tahoma" w:cs="Tahoma"/>
        </w:rPr>
      </w:pPr>
      <w:r w:rsidRPr="0074644D">
        <w:rPr>
          <w:rFonts w:ascii="Tahoma" w:hAnsi="Tahoma" w:cs="Tahoma"/>
        </w:rPr>
        <w:t>El Contratista deberá prever todas las herramientas, equipos y accesorios necesarios para la ejecución del ítem. En general se seguirán las siguientes directrices:</w:t>
      </w:r>
    </w:p>
    <w:p w:rsidR="00D17734" w:rsidRPr="0074644D" w:rsidRDefault="00D17734" w:rsidP="00D17734">
      <w:pPr>
        <w:tabs>
          <w:tab w:val="left" w:pos="560"/>
        </w:tabs>
        <w:jc w:val="both"/>
        <w:rPr>
          <w:rFonts w:ascii="Tahoma" w:hAnsi="Tahoma" w:cs="Tahoma"/>
          <w:b/>
        </w:rPr>
      </w:pPr>
      <w:r w:rsidRPr="0074644D">
        <w:rPr>
          <w:rFonts w:ascii="Tahoma" w:hAnsi="Tahoma" w:cs="Tahoma"/>
          <w:b/>
        </w:rPr>
        <w:t>Preparación de la Superficie</w:t>
      </w:r>
    </w:p>
    <w:p w:rsidR="00D17734" w:rsidRPr="0074644D" w:rsidRDefault="00D17734" w:rsidP="00D17734">
      <w:pPr>
        <w:jc w:val="both"/>
        <w:rPr>
          <w:rFonts w:ascii="Tahoma" w:hAnsi="Tahoma" w:cs="Tahoma"/>
          <w:bCs/>
          <w:color w:val="000000"/>
        </w:rPr>
      </w:pPr>
      <w:r w:rsidRPr="0074644D">
        <w:rPr>
          <w:rFonts w:ascii="Tahoma" w:hAnsi="Tahoma" w:cs="Tahoma"/>
        </w:rPr>
        <w:t>Antes de la colocación de las piezas verificar que la superficie este uniforme sin polvo, grasas o sustancias que perjudiquen la buena ejecución del ítem</w:t>
      </w:r>
      <w:r w:rsidRPr="0074644D">
        <w:rPr>
          <w:rFonts w:ascii="Tahoma" w:hAnsi="Tahoma" w:cs="Tahoma"/>
          <w:bCs/>
          <w:color w:val="000000"/>
        </w:rPr>
        <w:t>.</w:t>
      </w:r>
    </w:p>
    <w:p w:rsidR="00D17734" w:rsidRPr="0074644D" w:rsidRDefault="00D17734" w:rsidP="00D17734">
      <w:pPr>
        <w:tabs>
          <w:tab w:val="left" w:pos="560"/>
        </w:tabs>
        <w:jc w:val="both"/>
        <w:rPr>
          <w:rFonts w:ascii="Tahoma" w:hAnsi="Tahoma" w:cs="Tahoma"/>
          <w:b/>
        </w:rPr>
      </w:pPr>
      <w:r w:rsidRPr="0074644D">
        <w:rPr>
          <w:rFonts w:ascii="Tahoma" w:hAnsi="Tahoma" w:cs="Tahoma"/>
          <w:b/>
        </w:rPr>
        <w:t>Ejecución del ítem</w:t>
      </w:r>
    </w:p>
    <w:p w:rsidR="00D17734" w:rsidRPr="0074644D" w:rsidRDefault="00D17734" w:rsidP="00D17734">
      <w:pPr>
        <w:tabs>
          <w:tab w:val="left" w:pos="8711"/>
        </w:tabs>
        <w:jc w:val="both"/>
        <w:rPr>
          <w:rFonts w:ascii="Tahoma" w:hAnsi="Tahoma" w:cs="Tahoma"/>
        </w:rPr>
      </w:pPr>
      <w:r w:rsidRPr="0074644D">
        <w:rPr>
          <w:rFonts w:ascii="Tahoma" w:hAnsi="Tahom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rsidR="00D17734" w:rsidRPr="0074644D" w:rsidRDefault="00D17734" w:rsidP="00D17734">
      <w:pPr>
        <w:tabs>
          <w:tab w:val="left" w:pos="8711"/>
        </w:tabs>
        <w:jc w:val="both"/>
        <w:rPr>
          <w:rFonts w:ascii="Tahoma" w:hAnsi="Tahoma" w:cs="Tahoma"/>
        </w:rPr>
      </w:pPr>
      <w:bookmarkStart w:id="304" w:name="_Hlk94715302"/>
      <w:r w:rsidRPr="0074644D">
        <w:rPr>
          <w:rFonts w:ascii="Tahoma" w:hAnsi="Tahoma" w:cs="Tahoma"/>
        </w:rPr>
        <w:t>El acabado deberá realizarse con plancha metálica de manera prolija sin imperfecciones de textura y geometría, mismo que deberá ser revisado por el Supervisor de Obra.</w:t>
      </w:r>
    </w:p>
    <w:p w:rsidR="00D17734" w:rsidRPr="0074644D" w:rsidRDefault="00D17734" w:rsidP="00D17734">
      <w:pPr>
        <w:tabs>
          <w:tab w:val="left" w:pos="560"/>
        </w:tabs>
        <w:jc w:val="both"/>
        <w:rPr>
          <w:rFonts w:ascii="Tahoma" w:hAnsi="Tahoma" w:cs="Tahoma"/>
          <w:b/>
        </w:rPr>
      </w:pPr>
      <w:r w:rsidRPr="0074644D">
        <w:rPr>
          <w:rFonts w:ascii="Tahoma" w:hAnsi="Tahoma" w:cs="Tahoma"/>
          <w:b/>
        </w:rPr>
        <w:t>Criterios de Control, Aceptación y Rechazo</w:t>
      </w:r>
    </w:p>
    <w:p w:rsidR="00D17734" w:rsidRPr="0074644D" w:rsidRDefault="00D17734" w:rsidP="00D17734">
      <w:pPr>
        <w:tabs>
          <w:tab w:val="left" w:pos="8711"/>
        </w:tabs>
        <w:jc w:val="both"/>
        <w:rPr>
          <w:rFonts w:ascii="Tahoma" w:hAnsi="Tahoma" w:cs="Tahoma"/>
        </w:rPr>
      </w:pPr>
      <w:r w:rsidRPr="0074644D">
        <w:rPr>
          <w:rFonts w:ascii="Tahoma" w:hAnsi="Tahoma" w:cs="Tahoma"/>
        </w:rPr>
        <w:t>Se controlará que las superficies enlucidas tengan el color indicado en planos o instrucción del Supervisor de Obra, asimismo, no presentarán irregularidades geométricas, de acabado o fisuración.</w:t>
      </w:r>
    </w:p>
    <w:bookmarkEnd w:id="304"/>
    <w:p w:rsidR="00D17734" w:rsidRPr="0074644D" w:rsidRDefault="00D17734" w:rsidP="00D17734">
      <w:pPr>
        <w:tabs>
          <w:tab w:val="left" w:pos="8711"/>
        </w:tabs>
        <w:rPr>
          <w:rFonts w:ascii="Tahoma" w:hAnsi="Tahoma" w:cs="Tahoma"/>
          <w:b/>
        </w:rPr>
      </w:pPr>
      <w:r w:rsidRPr="0074644D">
        <w:rPr>
          <w:rFonts w:ascii="Tahoma" w:hAnsi="Tahoma" w:cs="Tahoma"/>
          <w:b/>
        </w:rPr>
        <w:t>MEDICIÓN. -</w:t>
      </w:r>
    </w:p>
    <w:p w:rsidR="00D17734" w:rsidRPr="0074644D" w:rsidRDefault="00D17734" w:rsidP="00D17734">
      <w:pPr>
        <w:tabs>
          <w:tab w:val="left" w:pos="8711"/>
        </w:tabs>
        <w:jc w:val="both"/>
        <w:rPr>
          <w:rFonts w:ascii="Tahoma" w:hAnsi="Tahoma" w:cs="Tahoma"/>
        </w:rPr>
      </w:pPr>
      <w:r w:rsidRPr="0074644D">
        <w:rPr>
          <w:rFonts w:ascii="Tahoma" w:hAnsi="Tahoma" w:cs="Tahoma"/>
        </w:rPr>
        <w:t xml:space="preserve">El Enlucido de Cemento c/ocre será medido en </w:t>
      </w:r>
      <w:r w:rsidRPr="0074644D">
        <w:rPr>
          <w:rFonts w:ascii="Tahoma" w:hAnsi="Tahoma" w:cs="Tahoma"/>
          <w:b/>
        </w:rPr>
        <w:t>metros cuadrados</w:t>
      </w:r>
      <w:r w:rsidRPr="0074644D">
        <w:rPr>
          <w:rFonts w:ascii="Tahoma" w:hAnsi="Tahoma" w:cs="Tahoma"/>
        </w:rPr>
        <w:t xml:space="preserve">, </w:t>
      </w:r>
      <w:r w:rsidRPr="0074644D">
        <w:rPr>
          <w:rFonts w:ascii="Tahoma" w:hAnsi="Tahoma" w:cs="Tahoma"/>
          <w:color w:val="000000"/>
        </w:rPr>
        <w:t>tomando en cuenta solamente el área de trabajo neto ejecutado y autorizado</w:t>
      </w:r>
      <w:r w:rsidRPr="0074644D">
        <w:rPr>
          <w:rFonts w:ascii="Tahoma" w:hAnsi="Tahoma" w:cs="Tahoma"/>
        </w:rPr>
        <w:t>.</w:t>
      </w:r>
    </w:p>
    <w:p w:rsidR="00D17734" w:rsidRPr="0074644D" w:rsidRDefault="00D17734" w:rsidP="00D17734">
      <w:pPr>
        <w:tabs>
          <w:tab w:val="left" w:pos="8711"/>
        </w:tabs>
        <w:rPr>
          <w:rFonts w:ascii="Tahoma" w:hAnsi="Tahoma" w:cs="Tahoma"/>
          <w:b/>
        </w:rPr>
      </w:pPr>
      <w:r w:rsidRPr="0074644D">
        <w:rPr>
          <w:rFonts w:ascii="Tahoma" w:hAnsi="Tahoma" w:cs="Tahoma"/>
          <w:b/>
        </w:rPr>
        <w:t xml:space="preserve">FORMA DE PAGO. - </w:t>
      </w:r>
    </w:p>
    <w:p w:rsidR="00D17734" w:rsidRPr="0074644D" w:rsidRDefault="00D17734" w:rsidP="00D17734">
      <w:pPr>
        <w:tabs>
          <w:tab w:val="left" w:pos="8711"/>
        </w:tabs>
        <w:jc w:val="both"/>
        <w:rPr>
          <w:rFonts w:ascii="Tahoma" w:hAnsi="Tahoma" w:cs="Tahoma"/>
        </w:rPr>
      </w:pPr>
      <w:r w:rsidRPr="0074644D">
        <w:rPr>
          <w:rFonts w:ascii="Tahoma" w:hAnsi="Tahom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D17734" w:rsidRDefault="00D17734" w:rsidP="00D17734">
      <w:pPr>
        <w:tabs>
          <w:tab w:val="left" w:pos="8711"/>
        </w:tabs>
        <w:jc w:val="both"/>
        <w:rPr>
          <w:rFonts w:ascii="Tahoma" w:hAnsi="Tahoma" w:cs="Tahoma"/>
        </w:rPr>
      </w:pPr>
      <w:r w:rsidRPr="0074644D">
        <w:rPr>
          <w:rFonts w:ascii="Tahoma" w:hAnsi="Tahoma" w:cs="Tahoma"/>
        </w:rPr>
        <w:t>Dicho precio corresponderá a la compensación total por los materiales, mano de obra, herramientas y equipo señalado en el análisis de precios unitarios para la adecuada y correcta ejecución de los trabajos.</w:t>
      </w:r>
      <w:r w:rsidRPr="0074644D">
        <w:rPr>
          <w:rFonts w:ascii="Tahoma" w:hAnsi="Tahoma" w:cs="Tahoma"/>
        </w:rPr>
        <w:cr/>
      </w:r>
    </w:p>
    <w:p w:rsidR="00D17734" w:rsidRPr="0074644D" w:rsidRDefault="00D17734" w:rsidP="00D17734">
      <w:pPr>
        <w:tabs>
          <w:tab w:val="left" w:pos="8711"/>
        </w:tabs>
        <w:jc w:val="both"/>
        <w:rPr>
          <w:rFonts w:ascii="Tahoma" w:hAnsi="Tahoma" w:cs="Tahoma"/>
          <w:b/>
        </w:rPr>
      </w:pPr>
      <w:r w:rsidRPr="0074644D">
        <w:rPr>
          <w:rFonts w:ascii="Tahoma" w:hAnsi="Tahoma" w:cs="Tahoma"/>
          <w:b/>
        </w:rPr>
        <w:t>APORTE PROPIO. -</w:t>
      </w:r>
    </w:p>
    <w:p w:rsidR="00D17734" w:rsidRPr="0074644D" w:rsidRDefault="00D17734" w:rsidP="00D17734">
      <w:pPr>
        <w:tabs>
          <w:tab w:val="left" w:pos="8711"/>
        </w:tabs>
        <w:jc w:val="both"/>
        <w:rPr>
          <w:rFonts w:ascii="Tahoma" w:hAnsi="Tahoma" w:cs="Tahoma"/>
        </w:rPr>
      </w:pPr>
      <w:r w:rsidRPr="0074644D">
        <w:rPr>
          <w:rFonts w:ascii="Tahoma" w:hAnsi="Tahom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17734" w:rsidRPr="0074644D" w:rsidRDefault="00D17734" w:rsidP="00D17734">
      <w:pPr>
        <w:tabs>
          <w:tab w:val="left" w:pos="8711"/>
        </w:tabs>
        <w:jc w:val="both"/>
        <w:rPr>
          <w:rFonts w:ascii="Tahoma" w:hAnsi="Tahoma" w:cs="Tahoma"/>
        </w:rPr>
      </w:pPr>
      <w:bookmarkStart w:id="305" w:name="_Hlk94715458"/>
      <w:r w:rsidRPr="0074644D">
        <w:rPr>
          <w:rFonts w:ascii="Tahoma" w:hAnsi="Tahoma" w:cs="Tahoma"/>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D17734" w:rsidTr="00D1773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bookmarkEnd w:id="305"/>
          <w:p w:rsidR="00D17734" w:rsidRDefault="00D17734" w:rsidP="00D17734">
            <w:pPr>
              <w:tabs>
                <w:tab w:val="left" w:pos="8711"/>
              </w:tabs>
              <w:jc w:val="center"/>
              <w:rPr>
                <w:rFonts w:ascii="Tahoma" w:hAnsi="Tahoma" w:cs="Tahoma"/>
                <w:b/>
              </w:rPr>
            </w:pPr>
            <w:r>
              <w:rPr>
                <w:rFonts w:ascii="Tahoma" w:hAnsi="Tahoma" w:cs="Tahoma"/>
                <w:b/>
              </w:rPr>
              <w:t>ÍTEM  35</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VN - OF - ZOC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ZOCALO DE CERAMICA C/ CEMENTO COLA</w:t>
            </w:r>
          </w:p>
        </w:tc>
      </w:tr>
      <w:tr w:rsidR="00D17734" w:rsidTr="00D1773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Default="00D17734" w:rsidP="00D17734">
            <w:pPr>
              <w:rPr>
                <w:rFonts w:ascii="Tahoma" w:hAnsi="Tahoma" w:cs="Tahoma"/>
                <w:b/>
              </w:rPr>
            </w:pPr>
          </w:p>
        </w:tc>
      </w:tr>
    </w:tbl>
    <w:p w:rsidR="00D17734" w:rsidRDefault="00D17734" w:rsidP="00D17734">
      <w:pPr>
        <w:tabs>
          <w:tab w:val="left" w:pos="8711"/>
        </w:tabs>
        <w:jc w:val="both"/>
        <w:rPr>
          <w:rFonts w:ascii="Tahoma" w:hAnsi="Tahoma" w:cs="Tahoma"/>
          <w:b/>
          <w:bCs/>
        </w:rPr>
      </w:pPr>
      <w:r>
        <w:rPr>
          <w:rFonts w:ascii="Tahoma" w:hAnsi="Tahoma" w:cs="Tahoma"/>
          <w:b/>
          <w:bCs/>
        </w:rPr>
        <w:t>DESCRIPCION. -</w:t>
      </w:r>
    </w:p>
    <w:p w:rsidR="00D17734" w:rsidRDefault="00D17734" w:rsidP="00D17734">
      <w:pPr>
        <w:tabs>
          <w:tab w:val="left" w:pos="8711"/>
        </w:tabs>
        <w:jc w:val="both"/>
        <w:rPr>
          <w:rFonts w:ascii="Tahoma" w:hAnsi="Tahoma" w:cs="Tahoma"/>
        </w:rPr>
      </w:pPr>
      <w:r>
        <w:rPr>
          <w:rFonts w:ascii="Tahoma" w:hAnsi="Tahoma" w:cs="Tahoma"/>
        </w:rPr>
        <w:t>Este ítem se refiere a la construcción de zócalo de cerámica con cemento cola, de acuerdo a lo establecido en los planos constructivos, formulario de presentación de propuestas y/o instrucción del Supervisor de Obra.</w:t>
      </w:r>
    </w:p>
    <w:p w:rsidR="00D17734" w:rsidRDefault="00D17734" w:rsidP="00D17734">
      <w:pPr>
        <w:tabs>
          <w:tab w:val="left" w:pos="8711"/>
        </w:tabs>
        <w:jc w:val="both"/>
        <w:rPr>
          <w:rFonts w:ascii="Tahoma" w:hAnsi="Tahoma" w:cs="Tahoma"/>
          <w:b/>
          <w:bCs/>
        </w:rPr>
      </w:pPr>
      <w:r>
        <w:rPr>
          <w:rFonts w:ascii="Tahoma" w:hAnsi="Tahoma" w:cs="Tahoma"/>
          <w:b/>
          <w:bCs/>
        </w:rPr>
        <w:t>MATERIALES, HERRAMIENTAS Y EQUIPO.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60"/>
        <w:gridCol w:w="1882"/>
      </w:tblGrid>
      <w:tr w:rsidR="00D17734" w:rsidTr="00D17734">
        <w:trPr>
          <w:trHeight w:val="284"/>
          <w:jc w:val="center"/>
        </w:trPr>
        <w:tc>
          <w:tcPr>
            <w:tcW w:w="446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MATERIALES</w:t>
            </w:r>
          </w:p>
        </w:tc>
        <w:tc>
          <w:tcPr>
            <w:tcW w:w="188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UNIDAD</w:t>
            </w:r>
          </w:p>
        </w:tc>
      </w:tr>
      <w:tr w:rsidR="00D17734" w:rsidTr="00D17734">
        <w:trPr>
          <w:trHeight w:val="284"/>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CEMENTO COLA</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270"/>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CEMENTO BLANCO</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284"/>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CERAMICA NACIONAL</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M2</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8711"/>
        </w:tabs>
        <w:jc w:val="both"/>
        <w:rPr>
          <w:rFonts w:ascii="Tahoma" w:hAnsi="Tahoma" w:cs="Tahoma"/>
          <w:b/>
        </w:rPr>
      </w:pPr>
      <w:r>
        <w:rPr>
          <w:rFonts w:ascii="Tahoma" w:hAnsi="Tahoma" w:cs="Tahoma"/>
          <w:b/>
        </w:rPr>
        <w:t>Cerámica Nacional.</w:t>
      </w:r>
    </w:p>
    <w:p w:rsidR="00D17734" w:rsidRDefault="00D17734" w:rsidP="00D17734">
      <w:pPr>
        <w:tabs>
          <w:tab w:val="left" w:pos="8711"/>
        </w:tabs>
        <w:jc w:val="both"/>
        <w:rPr>
          <w:rFonts w:ascii="Tahoma" w:hAnsi="Tahoma" w:cs="Tahoma"/>
        </w:rPr>
      </w:pPr>
      <w:r>
        <w:rPr>
          <w:rFonts w:ascii="Tahoma" w:hAnsi="Tahoma" w:cs="Tahoma"/>
        </w:rPr>
        <w:t xml:space="preserve">La cerámica a utilizarse será cerámica nacional </w:t>
      </w:r>
      <w:r>
        <w:rPr>
          <w:rFonts w:ascii="Tahoma" w:hAnsi="Tahoma" w:cs="Tahoma"/>
          <w:b/>
        </w:rPr>
        <w:t>esmaltada</w:t>
      </w:r>
      <w:r>
        <w:rPr>
          <w:rFonts w:ascii="Tahoma" w:hAnsi="Tahoma" w:cs="Tahoma"/>
        </w:rPr>
        <w:t xml:space="preserve"> de una marca reconocida, con un espesor de 6 a 8 mm de sonido metálico, de color homogéneo definido y aprobado por el Supervisor de Obra y superficie sin ondulaciones o imperfecciones, además de tener un </w:t>
      </w:r>
      <w:r>
        <w:rPr>
          <w:rFonts w:ascii="Tahoma" w:hAnsi="Tahoma" w:cs="Tahoma"/>
          <w:b/>
        </w:rPr>
        <w:t>PEI-3</w:t>
      </w:r>
      <w:r>
        <w:rPr>
          <w:rFonts w:ascii="Tahoma" w:hAnsi="Tahoma" w:cs="Tahoma"/>
        </w:rPr>
        <w:t xml:space="preserve"> como mínimo (Porcelain Enamel Institute), que es el índice que mide la resistencia al desgaste.</w:t>
      </w:r>
    </w:p>
    <w:p w:rsidR="00D17734" w:rsidRDefault="00D17734" w:rsidP="00D17734">
      <w:pPr>
        <w:tabs>
          <w:tab w:val="left" w:pos="8711"/>
        </w:tabs>
        <w:jc w:val="both"/>
        <w:rPr>
          <w:rFonts w:ascii="Tahoma" w:hAnsi="Tahoma" w:cs="Tahoma"/>
        </w:rPr>
      </w:pPr>
      <w:r>
        <w:rPr>
          <w:rFonts w:ascii="Tahoma" w:hAnsi="Tahoma" w:cs="Tahoma"/>
        </w:rPr>
        <w:t>El zócalo de cerámica será esmaltado de color homogéneo y su superficie sin ondulaciones e imperfecciones, desportillados y con un ancho de 10 cm.</w:t>
      </w:r>
    </w:p>
    <w:p w:rsidR="00D17734" w:rsidRDefault="00D17734" w:rsidP="00D17734">
      <w:pPr>
        <w:tabs>
          <w:tab w:val="left" w:pos="8711"/>
        </w:tabs>
        <w:jc w:val="both"/>
        <w:rPr>
          <w:rFonts w:ascii="Tahoma" w:hAnsi="Tahoma" w:cs="Tahoma"/>
        </w:rPr>
      </w:pPr>
      <w:r>
        <w:rPr>
          <w:rFonts w:ascii="Tahoma" w:hAnsi="Tahoma" w:cs="Tahoma"/>
        </w:rPr>
        <w:t>Asimismo, la cerámica deberá cumplir los requisitos de la norma IBNORCA NB/150-10545. El almacenamiento y manipuleo deberá seguir las indicaciones del proveedor del material.</w:t>
      </w:r>
    </w:p>
    <w:p w:rsidR="00D17734" w:rsidRDefault="00D17734" w:rsidP="00D17734">
      <w:pPr>
        <w:tabs>
          <w:tab w:val="left" w:pos="8711"/>
        </w:tabs>
        <w:jc w:val="both"/>
        <w:rPr>
          <w:rFonts w:ascii="Tahoma" w:hAnsi="Tahoma" w:cs="Tahoma"/>
        </w:rPr>
      </w:pPr>
      <w:r>
        <w:rPr>
          <w:rFonts w:ascii="Tahoma" w:hAnsi="Tahoma" w:cs="Tahoma"/>
        </w:rPr>
        <w:t>Antes de la colocación de la cerámica, el Contratista suministrará una muestra que deberá ser aprobada por el Supervisor de Obra.</w:t>
      </w:r>
    </w:p>
    <w:p w:rsidR="00D17734" w:rsidRDefault="00D17734" w:rsidP="00D17734">
      <w:pPr>
        <w:tabs>
          <w:tab w:val="left" w:pos="8711"/>
        </w:tabs>
        <w:jc w:val="both"/>
        <w:rPr>
          <w:rFonts w:ascii="Tahoma" w:hAnsi="Tahoma" w:cs="Tahoma"/>
        </w:rPr>
      </w:pPr>
      <w:r>
        <w:rPr>
          <w:rFonts w:ascii="Tahoma" w:hAnsi="Tahoma" w:cs="Tahoma"/>
          <w:b/>
        </w:rPr>
        <w:t>Cemento Cola</w:t>
      </w:r>
    </w:p>
    <w:p w:rsidR="00D17734" w:rsidRDefault="00D17734" w:rsidP="00D17734">
      <w:pPr>
        <w:tabs>
          <w:tab w:val="left" w:pos="8711"/>
        </w:tabs>
        <w:jc w:val="both"/>
        <w:rPr>
          <w:rFonts w:ascii="Tahoma" w:hAnsi="Tahoma" w:cs="Tahoma"/>
        </w:rPr>
      </w:pPr>
      <w:r>
        <w:rPr>
          <w:rFonts w:ascii="Tahoma" w:hAnsi="Tahoma" w:cs="Tahoma"/>
        </w:rPr>
        <w:t>El cemento cola será de producción reciente y debe ser provisto en obra en envases cerrados y originales. El almacenamiento y manipuleo deberá seguir las indicaciones del proveedor del material.</w:t>
      </w:r>
    </w:p>
    <w:p w:rsidR="00D17734" w:rsidRDefault="00D17734" w:rsidP="00D17734">
      <w:pPr>
        <w:tabs>
          <w:tab w:val="left" w:pos="8711"/>
        </w:tabs>
        <w:jc w:val="both"/>
        <w:rPr>
          <w:rFonts w:ascii="Tahoma" w:hAnsi="Tahoma" w:cs="Tahoma"/>
        </w:rPr>
      </w:pPr>
      <w:r>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rsidR="00D17734" w:rsidRDefault="00D17734" w:rsidP="00D17734">
      <w:pPr>
        <w:tabs>
          <w:tab w:val="left" w:pos="8711"/>
        </w:tabs>
        <w:jc w:val="both"/>
        <w:rPr>
          <w:rFonts w:ascii="Tahoma" w:hAnsi="Tahoma" w:cs="Tahoma"/>
        </w:rPr>
      </w:pPr>
      <w:r>
        <w:rPr>
          <w:rFonts w:ascii="Tahoma" w:hAnsi="Tahoma" w:cs="Tahoma"/>
        </w:rPr>
        <w:t>Tendrá las siguientes características:</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Excelente grado de retención de agua Conforme UNE-EN 12004-Anexo ZA Agua de amasado 26 ± 2%</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Temperatura de aplicación +5ºC a +35ºC</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Tiempo de vida de la mezcla 2 horas</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Tiempo de ajuste de las baldosas 30 minutos</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Relleno de juntas 24 horas</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Reacción al fuego</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Tiempo abierto 20 minutos</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Adherencia inicial ≥ 0,5 N/mm</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Adherencia tras inmersión en agua ≥ 0,5 N/mm2</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No requiere mezclas, basta agregar agua.</w:t>
      </w:r>
    </w:p>
    <w:p w:rsidR="00D17734" w:rsidRDefault="00D17734" w:rsidP="00D17734">
      <w:pPr>
        <w:tabs>
          <w:tab w:val="left" w:pos="8711"/>
        </w:tabs>
        <w:jc w:val="both"/>
        <w:rPr>
          <w:rFonts w:ascii="Tahoma" w:hAnsi="Tahoma" w:cs="Tahoma"/>
        </w:rPr>
      </w:pPr>
      <w:r>
        <w:rPr>
          <w:rFonts w:ascii="Tahoma" w:hAnsi="Tahoma" w:cs="Tahoma"/>
        </w:rPr>
        <w:t>Antes del uso del cemento cola, el Contratista suministrará una muestra o ficha técnica del cemento cola para que sea verificado su compatibilidad con el revestimiento a utilizar y pueda ser aprobado por el Supervisor de Obra.</w:t>
      </w:r>
    </w:p>
    <w:p w:rsidR="00D17734" w:rsidRDefault="00D17734" w:rsidP="00D17734">
      <w:pPr>
        <w:tabs>
          <w:tab w:val="left" w:pos="8711"/>
        </w:tabs>
        <w:jc w:val="both"/>
        <w:rPr>
          <w:rFonts w:ascii="Tahoma" w:hAnsi="Tahoma" w:cs="Tahoma"/>
          <w:b/>
        </w:rPr>
      </w:pPr>
      <w:r>
        <w:rPr>
          <w:rFonts w:ascii="Tahoma" w:hAnsi="Tahoma" w:cs="Tahoma"/>
          <w:b/>
        </w:rPr>
        <w:t>Cemento Blanco</w:t>
      </w:r>
    </w:p>
    <w:p w:rsidR="00D17734" w:rsidRDefault="00D17734" w:rsidP="00D17734">
      <w:pPr>
        <w:tabs>
          <w:tab w:val="left" w:pos="8711"/>
        </w:tabs>
        <w:jc w:val="both"/>
        <w:rPr>
          <w:rFonts w:ascii="Tahoma" w:hAnsi="Tahoma" w:cs="Tahoma"/>
        </w:rPr>
      </w:pPr>
      <w:r>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17734" w:rsidRDefault="00D17734" w:rsidP="00D17734">
      <w:pPr>
        <w:tabs>
          <w:tab w:val="left" w:pos="8711"/>
        </w:tabs>
        <w:jc w:val="both"/>
        <w:rPr>
          <w:rFonts w:ascii="Tahoma" w:hAnsi="Tahoma" w:cs="Tahoma"/>
        </w:rPr>
      </w:pPr>
      <w:r>
        <w:rPr>
          <w:rFonts w:ascii="Tahoma" w:hAnsi="Tahoma" w:cs="Tahoma"/>
        </w:rPr>
        <w:t>Tendrá las siguientes características:</w:t>
      </w:r>
    </w:p>
    <w:p w:rsidR="00D17734" w:rsidRDefault="00D17734" w:rsidP="00756B31">
      <w:pPr>
        <w:widowControl w:val="0"/>
        <w:numPr>
          <w:ilvl w:val="0"/>
          <w:numId w:val="90"/>
        </w:numPr>
        <w:tabs>
          <w:tab w:val="left" w:pos="8711"/>
        </w:tabs>
        <w:autoSpaceDE w:val="0"/>
        <w:autoSpaceDN w:val="0"/>
        <w:jc w:val="both"/>
        <w:rPr>
          <w:rFonts w:ascii="Tahoma" w:hAnsi="Tahoma" w:cs="Tahoma"/>
        </w:rPr>
      </w:pPr>
      <w:r>
        <w:rPr>
          <w:rFonts w:ascii="Tahoma" w:hAnsi="Tahoma" w:cs="Tahoma"/>
        </w:rPr>
        <w:t>Presentación de 40, 2 y 1 Kg</w:t>
      </w:r>
    </w:p>
    <w:p w:rsidR="00D17734" w:rsidRDefault="00D17734" w:rsidP="00756B31">
      <w:pPr>
        <w:widowControl w:val="0"/>
        <w:numPr>
          <w:ilvl w:val="0"/>
          <w:numId w:val="90"/>
        </w:numPr>
        <w:tabs>
          <w:tab w:val="left" w:pos="8711"/>
        </w:tabs>
        <w:autoSpaceDE w:val="0"/>
        <w:autoSpaceDN w:val="0"/>
        <w:jc w:val="both"/>
        <w:rPr>
          <w:rFonts w:ascii="Tahoma" w:hAnsi="Tahoma" w:cs="Tahoma"/>
        </w:rPr>
      </w:pPr>
      <w:r>
        <w:rPr>
          <w:rFonts w:ascii="Tahoma" w:hAnsi="Tahoma" w:cs="Tahoma"/>
        </w:rPr>
        <w:t>Regulado bajo la Norma ASTM C- 150</w:t>
      </w:r>
    </w:p>
    <w:p w:rsidR="00D17734" w:rsidRDefault="00D17734" w:rsidP="00756B31">
      <w:pPr>
        <w:widowControl w:val="0"/>
        <w:numPr>
          <w:ilvl w:val="0"/>
          <w:numId w:val="90"/>
        </w:numPr>
        <w:tabs>
          <w:tab w:val="left" w:pos="8711"/>
        </w:tabs>
        <w:autoSpaceDE w:val="0"/>
        <w:autoSpaceDN w:val="0"/>
        <w:jc w:val="both"/>
        <w:rPr>
          <w:rFonts w:ascii="Tahoma" w:hAnsi="Tahoma" w:cs="Tahoma"/>
        </w:rPr>
      </w:pPr>
      <w:r>
        <w:rPr>
          <w:rFonts w:ascii="Tahoma" w:hAnsi="Tahoma" w:cs="Tahoma"/>
        </w:rPr>
        <w:t>Por su resistencia mecánica a la compresión, tiene los mismos usos estructurales que el Cemento Portland Gris.</w:t>
      </w:r>
    </w:p>
    <w:p w:rsidR="00D17734" w:rsidRDefault="00D17734" w:rsidP="00756B31">
      <w:pPr>
        <w:widowControl w:val="0"/>
        <w:numPr>
          <w:ilvl w:val="0"/>
          <w:numId w:val="90"/>
        </w:numPr>
        <w:tabs>
          <w:tab w:val="left" w:pos="8711"/>
        </w:tabs>
        <w:autoSpaceDE w:val="0"/>
        <w:autoSpaceDN w:val="0"/>
        <w:jc w:val="both"/>
        <w:rPr>
          <w:rFonts w:ascii="Tahoma" w:hAnsi="Tahoma" w:cs="Tahoma"/>
        </w:rPr>
      </w:pPr>
      <w:r>
        <w:rPr>
          <w:rFonts w:ascii="Tahoma" w:hAnsi="Tahoma" w:cs="Tahoma"/>
        </w:rPr>
        <w:t>Tiene una gran finura</w:t>
      </w:r>
    </w:p>
    <w:p w:rsidR="00D17734" w:rsidRDefault="00D17734" w:rsidP="00756B31">
      <w:pPr>
        <w:widowControl w:val="0"/>
        <w:numPr>
          <w:ilvl w:val="0"/>
          <w:numId w:val="90"/>
        </w:numPr>
        <w:tabs>
          <w:tab w:val="left" w:pos="8711"/>
        </w:tabs>
        <w:autoSpaceDE w:val="0"/>
        <w:autoSpaceDN w:val="0"/>
        <w:jc w:val="both"/>
        <w:rPr>
          <w:rFonts w:ascii="Tahoma" w:hAnsi="Tahoma" w:cs="Tahoma"/>
        </w:rPr>
      </w:pPr>
      <w:r>
        <w:rPr>
          <w:rFonts w:ascii="Tahoma" w:hAnsi="Tahoma" w:cs="Tahoma"/>
        </w:rPr>
        <w:t>Una excelente blancura, con lo cual se obtiene toda una gama de colores con tonalidades utilizando menor cantidad de pigmentos.</w:t>
      </w:r>
    </w:p>
    <w:p w:rsidR="00D17734" w:rsidRDefault="00D17734" w:rsidP="00D17734">
      <w:pPr>
        <w:tabs>
          <w:tab w:val="left" w:pos="8711"/>
        </w:tabs>
        <w:jc w:val="both"/>
        <w:rPr>
          <w:rFonts w:ascii="Tahoma" w:hAnsi="Tahoma" w:cs="Tahoma"/>
        </w:rPr>
      </w:pPr>
    </w:p>
    <w:p w:rsidR="00D17734" w:rsidRDefault="00D17734" w:rsidP="00D17734">
      <w:pPr>
        <w:tabs>
          <w:tab w:val="left" w:pos="8711"/>
        </w:tabs>
        <w:jc w:val="both"/>
        <w:rPr>
          <w:rFonts w:ascii="Tahoma" w:hAnsi="Tahoma" w:cs="Tahoma"/>
        </w:rPr>
      </w:pPr>
      <w:r>
        <w:rPr>
          <w:rFonts w:ascii="Tahoma" w:hAnsi="Tahoma" w:cs="Tahoma"/>
        </w:rPr>
        <w:t>Antes del uso del cemento blanco, el Contratista suministrará una muestra que deberá ser aprobada por el Supervisor de Obra.</w:t>
      </w:r>
    </w:p>
    <w:p w:rsidR="00D17734" w:rsidRDefault="00D17734" w:rsidP="00D17734">
      <w:pPr>
        <w:tabs>
          <w:tab w:val="left" w:pos="8711"/>
        </w:tabs>
        <w:jc w:val="both"/>
        <w:rPr>
          <w:rFonts w:ascii="Tahoma" w:hAnsi="Tahoma" w:cs="Tahoma"/>
          <w:b/>
          <w:bCs/>
        </w:rPr>
      </w:pPr>
      <w:r>
        <w:rPr>
          <w:rFonts w:ascii="Tahoma" w:hAnsi="Tahoma" w:cs="Tahoma"/>
          <w:b/>
          <w:bCs/>
        </w:rPr>
        <w:t>FORMA DE EJECUCIÓN. -</w:t>
      </w:r>
    </w:p>
    <w:p w:rsidR="00D17734" w:rsidRDefault="00D17734" w:rsidP="00D17734">
      <w:pPr>
        <w:tabs>
          <w:tab w:val="left" w:pos="8711"/>
        </w:tabs>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rsidR="00D17734" w:rsidRDefault="00D17734" w:rsidP="00D17734">
      <w:pPr>
        <w:tabs>
          <w:tab w:val="left" w:pos="8711"/>
        </w:tabs>
        <w:jc w:val="both"/>
        <w:rPr>
          <w:rFonts w:ascii="Tahoma" w:hAnsi="Tahoma" w:cs="Tahoma"/>
          <w:b/>
        </w:rPr>
      </w:pPr>
      <w:r>
        <w:rPr>
          <w:rFonts w:ascii="Tahoma" w:hAnsi="Tahoma" w:cs="Tahoma"/>
          <w:b/>
        </w:rPr>
        <w:t>Preparación de la Superficie</w:t>
      </w:r>
    </w:p>
    <w:p w:rsidR="00D17734" w:rsidRDefault="00D17734" w:rsidP="00D17734">
      <w:pPr>
        <w:tabs>
          <w:tab w:val="left" w:pos="8711"/>
        </w:tabs>
        <w:jc w:val="both"/>
        <w:rPr>
          <w:rFonts w:ascii="Tahoma" w:hAnsi="Tahoma" w:cs="Tahoma"/>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rPr>
        <w:t xml:space="preserve">. </w:t>
      </w:r>
      <w:r>
        <w:rPr>
          <w:rFonts w:ascii="Tahoma" w:hAnsi="Tahoma" w:cs="Tahoma"/>
        </w:rPr>
        <w:t>Asimismo, deberán regarse las superficies a revestir salvo indicación contraria del Supervisor de Obra.</w:t>
      </w:r>
    </w:p>
    <w:p w:rsidR="00D17734" w:rsidRDefault="00D17734" w:rsidP="00D17734">
      <w:pPr>
        <w:tabs>
          <w:tab w:val="left" w:pos="8711"/>
        </w:tabs>
        <w:jc w:val="both"/>
        <w:rPr>
          <w:rFonts w:ascii="Tahoma" w:hAnsi="Tahoma" w:cs="Tahoma"/>
        </w:rPr>
      </w:pPr>
      <w:r>
        <w:rPr>
          <w:rFonts w:ascii="Tahoma" w:hAnsi="Tahoma" w:cs="Tahoma"/>
        </w:rPr>
        <w:t>Previamente se limpiarán las juntas de los muros y tabiques que recibirán este revestimiento.</w:t>
      </w:r>
    </w:p>
    <w:p w:rsidR="00D17734" w:rsidRDefault="00D17734" w:rsidP="00D17734">
      <w:pPr>
        <w:tabs>
          <w:tab w:val="left" w:pos="8711"/>
        </w:tabs>
        <w:jc w:val="both"/>
        <w:rPr>
          <w:rFonts w:ascii="Tahoma" w:hAnsi="Tahoma" w:cs="Tahoma"/>
          <w:b/>
        </w:rPr>
      </w:pPr>
      <w:r>
        <w:rPr>
          <w:rFonts w:ascii="Tahoma" w:hAnsi="Tahoma" w:cs="Tahoma"/>
          <w:b/>
        </w:rPr>
        <w:t>Preparación del Cemento Cola</w:t>
      </w:r>
    </w:p>
    <w:p w:rsidR="00D17734" w:rsidRDefault="00D17734" w:rsidP="00D17734">
      <w:pPr>
        <w:tabs>
          <w:tab w:val="left" w:pos="8711"/>
        </w:tabs>
        <w:jc w:val="both"/>
        <w:rPr>
          <w:rFonts w:ascii="Tahoma" w:hAnsi="Tahoma" w:cs="Tahoma"/>
        </w:rPr>
      </w:pPr>
      <w:r>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rsidR="00D17734" w:rsidRDefault="00D17734" w:rsidP="00D17734">
      <w:pPr>
        <w:tabs>
          <w:tab w:val="left" w:pos="8711"/>
        </w:tabs>
        <w:jc w:val="both"/>
        <w:rPr>
          <w:rFonts w:ascii="Tahoma" w:hAnsi="Tahoma" w:cs="Tahoma"/>
          <w:b/>
        </w:rPr>
      </w:pPr>
      <w:r>
        <w:rPr>
          <w:rFonts w:ascii="Tahoma" w:hAnsi="Tahoma" w:cs="Tahoma"/>
          <w:b/>
        </w:rPr>
        <w:t>Ejecución del revestimiento</w:t>
      </w:r>
    </w:p>
    <w:p w:rsidR="00D17734" w:rsidRDefault="00D17734" w:rsidP="00D17734">
      <w:pPr>
        <w:tabs>
          <w:tab w:val="left" w:pos="8711"/>
        </w:tabs>
        <w:jc w:val="both"/>
        <w:rPr>
          <w:rFonts w:ascii="Tahoma" w:hAnsi="Tahoma" w:cs="Tahoma"/>
        </w:rPr>
      </w:pPr>
      <w:r>
        <w:rPr>
          <w:rFonts w:ascii="Tahoma" w:hAnsi="Tahoma" w:cs="Tahoma"/>
        </w:rPr>
        <w:t>Después de ejecutar los trabajos preliminares señalados anteriormente, se humedecerán los zócalos para aplicar la capa de cemento cola.</w:t>
      </w:r>
    </w:p>
    <w:p w:rsidR="00D17734" w:rsidRDefault="00D17734" w:rsidP="00D17734">
      <w:pPr>
        <w:tabs>
          <w:tab w:val="left" w:pos="8711"/>
        </w:tabs>
        <w:jc w:val="both"/>
        <w:rPr>
          <w:rFonts w:ascii="Tahoma" w:hAnsi="Tahoma" w:cs="Tahoma"/>
        </w:rPr>
      </w:pPr>
      <w:r>
        <w:rPr>
          <w:rFonts w:ascii="Tahoma" w:hAnsi="Tahoma" w:cs="Tahoma"/>
        </w:rPr>
        <w:t>Para realizar el corte de las piezas se debe utilizar una cortadora de cerámica la cual debe estar en buen estado para obtener piezas sin astillas ni rajaduras.</w:t>
      </w:r>
    </w:p>
    <w:p w:rsidR="00D17734" w:rsidRDefault="00D17734" w:rsidP="00D17734">
      <w:pPr>
        <w:tabs>
          <w:tab w:val="left" w:pos="8711"/>
        </w:tabs>
        <w:jc w:val="both"/>
        <w:rPr>
          <w:rFonts w:ascii="Tahoma" w:hAnsi="Tahoma" w:cs="Tahoma"/>
        </w:rPr>
      </w:pPr>
      <w:r>
        <w:rPr>
          <w:rFonts w:ascii="Tahoma" w:hAnsi="Tahoma" w:cs="Tahoma"/>
        </w:rPr>
        <w:t xml:space="preserve">El zócalo tendrá la altura indicada en planos, pero en ningún caso será menor a 10 cm de altura. </w:t>
      </w:r>
    </w:p>
    <w:p w:rsidR="00D17734" w:rsidRDefault="00D17734" w:rsidP="00D17734">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rsidR="00D17734" w:rsidRDefault="00D17734" w:rsidP="00D17734">
      <w:pPr>
        <w:tabs>
          <w:tab w:val="left" w:pos="8711"/>
        </w:tabs>
        <w:jc w:val="both"/>
        <w:rPr>
          <w:rFonts w:ascii="Tahoma" w:hAnsi="Tahoma" w:cs="Tahoma"/>
          <w:b/>
        </w:rPr>
      </w:pPr>
      <w:r>
        <w:rPr>
          <w:rFonts w:ascii="Tahoma" w:hAnsi="Tahoma" w:cs="Tahoma"/>
          <w:b/>
        </w:rPr>
        <w:t>Criterios de Control, Aceptación y Rechazo</w:t>
      </w:r>
    </w:p>
    <w:p w:rsidR="00D17734" w:rsidRDefault="00D17734" w:rsidP="00D17734">
      <w:pPr>
        <w:tabs>
          <w:tab w:val="left" w:pos="8711"/>
        </w:tabs>
        <w:jc w:val="both"/>
        <w:rPr>
          <w:rFonts w:ascii="Tahoma" w:hAnsi="Tahoma" w:cs="Tahoma"/>
        </w:rPr>
      </w:pPr>
      <w:r>
        <w:rPr>
          <w:rFonts w:ascii="Tahoma" w:hAnsi="Tahoma" w:cs="Tahoma"/>
        </w:rPr>
        <w:t>Se debe verificar la correcta nivelación de las piezas colocadas de cerámica con nivel para evitar pendientes y desniveles entre las piezas, verificar que no existan piezas rotas, desportilladas y manchadas.</w:t>
      </w:r>
    </w:p>
    <w:p w:rsidR="00D17734" w:rsidRDefault="00D17734" w:rsidP="00D17734">
      <w:pPr>
        <w:tabs>
          <w:tab w:val="left" w:pos="8711"/>
        </w:tabs>
        <w:jc w:val="both"/>
        <w:rPr>
          <w:rFonts w:ascii="Tahoma" w:hAnsi="Tahoma" w:cs="Tahoma"/>
          <w:b/>
          <w:bCs/>
        </w:rPr>
      </w:pPr>
      <w:r>
        <w:rPr>
          <w:rFonts w:ascii="Tahoma" w:hAnsi="Tahoma" w:cs="Tahoma"/>
          <w:b/>
          <w:bCs/>
        </w:rPr>
        <w:t>MEDICIÓN. –</w:t>
      </w:r>
    </w:p>
    <w:p w:rsidR="00D17734" w:rsidRDefault="00D17734" w:rsidP="00D17734">
      <w:pPr>
        <w:tabs>
          <w:tab w:val="left" w:pos="8711"/>
        </w:tabs>
        <w:jc w:val="both"/>
        <w:rPr>
          <w:rFonts w:ascii="Tahoma" w:hAnsi="Tahoma" w:cs="Tahoma"/>
        </w:rPr>
      </w:pPr>
      <w:r>
        <w:rPr>
          <w:rFonts w:ascii="Tahoma" w:hAnsi="Tahoma" w:cs="Tahoma"/>
        </w:rPr>
        <w:t xml:space="preserve">El Zócalo de Cerámica C/Cemento Cola se medirá en </w:t>
      </w:r>
      <w:r>
        <w:rPr>
          <w:rFonts w:ascii="Tahoma" w:hAnsi="Tahoma" w:cs="Tahoma"/>
          <w:b/>
          <w:bCs/>
        </w:rPr>
        <w:t xml:space="preserve">metros </w:t>
      </w:r>
      <w:r>
        <w:rPr>
          <w:rFonts w:ascii="Tahoma" w:hAnsi="Tahoma" w:cs="Tahoma"/>
        </w:rPr>
        <w:t>tomando en cuenta únicamente la longitud neta del trabajo ejecutado y autorizado.</w:t>
      </w:r>
    </w:p>
    <w:p w:rsidR="00D17734" w:rsidRDefault="00D17734" w:rsidP="00D17734">
      <w:pPr>
        <w:tabs>
          <w:tab w:val="left" w:pos="8711"/>
        </w:tabs>
        <w:jc w:val="both"/>
        <w:rPr>
          <w:rFonts w:ascii="Tahoma" w:hAnsi="Tahoma" w:cs="Tahoma"/>
          <w:b/>
          <w:bCs/>
        </w:rPr>
      </w:pPr>
      <w:r>
        <w:rPr>
          <w:rFonts w:ascii="Tahoma" w:hAnsi="Tahoma" w:cs="Tahoma"/>
          <w:b/>
          <w:bCs/>
        </w:rPr>
        <w:t>FORMA DE PAGO. -</w:t>
      </w:r>
    </w:p>
    <w:p w:rsidR="00D17734" w:rsidRDefault="00D17734" w:rsidP="00D17734">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rsidR="00D17734" w:rsidRDefault="00D17734" w:rsidP="00D17734">
      <w:pPr>
        <w:tabs>
          <w:tab w:val="left" w:pos="8711"/>
        </w:tabs>
        <w:jc w:val="both"/>
        <w:rPr>
          <w:rFonts w:ascii="Tahoma" w:hAnsi="Tahoma" w:cs="Tahoma"/>
        </w:rPr>
      </w:pPr>
      <w:r>
        <w:rPr>
          <w:rFonts w:ascii="Tahoma" w:hAnsi="Tahoma" w:cs="Tahoma"/>
        </w:rPr>
        <w:t xml:space="preserve">Dicho precio será en </w:t>
      </w:r>
      <w:r>
        <w:rPr>
          <w:rFonts w:ascii="Tahoma" w:hAnsi="Tahoma" w:cs="Tahoma"/>
          <w:bCs/>
        </w:rPr>
        <w:t>compensación total por los materiales</w:t>
      </w:r>
      <w:r>
        <w:rPr>
          <w:rFonts w:ascii="Tahoma" w:hAnsi="Tahoma" w:cs="Tahoma"/>
        </w:rPr>
        <w:t>,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rsidR="00D17734" w:rsidRDefault="00D17734" w:rsidP="00D17734">
      <w:pPr>
        <w:tabs>
          <w:tab w:val="left" w:pos="560"/>
        </w:tabs>
        <w:jc w:val="both"/>
        <w:rPr>
          <w:rFonts w:ascii="Tahoma" w:hAnsi="Tahoma" w:cs="Tahoma"/>
          <w:color w:val="000000"/>
        </w:rPr>
      </w:pPr>
    </w:p>
    <w:p w:rsidR="00D17734" w:rsidRDefault="00D17734" w:rsidP="00D17734">
      <w:pPr>
        <w:tabs>
          <w:tab w:val="left" w:pos="8711"/>
        </w:tabs>
        <w:jc w:val="both"/>
        <w:rPr>
          <w:rFonts w:ascii="Tahoma" w:hAnsi="Tahoma" w:cs="Tahoma"/>
          <w:u w:val="single"/>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76"/>
        <w:gridCol w:w="2410"/>
        <w:gridCol w:w="5907"/>
      </w:tblGrid>
      <w:tr w:rsidR="00D17734" w:rsidTr="00D17734">
        <w:trPr>
          <w:trHeight w:val="298"/>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ÍTEM  36</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VN -OF - REVS - 1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bCs/>
              </w:rPr>
            </w:pPr>
            <w:r>
              <w:rPr>
                <w:rFonts w:ascii="Tahoma" w:hAnsi="Tahoma" w:cs="Tahoma"/>
                <w:b/>
              </w:rPr>
              <w:t>REVESTIMIENTO DE CERAMICA C/CEMENTO COLA</w:t>
            </w:r>
          </w:p>
        </w:tc>
      </w:tr>
      <w:tr w:rsidR="00D17734" w:rsidTr="00D17734">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rPr>
                <w:rFonts w:ascii="Tahoma" w:hAnsi="Tahoma" w:cs="Tahoma"/>
                <w:b/>
                <w:bCs/>
              </w:rPr>
            </w:pPr>
          </w:p>
        </w:tc>
      </w:tr>
    </w:tbl>
    <w:p w:rsidR="00D17734" w:rsidRDefault="00D17734" w:rsidP="00D17734">
      <w:pPr>
        <w:tabs>
          <w:tab w:val="left" w:pos="8711"/>
        </w:tabs>
        <w:jc w:val="both"/>
        <w:rPr>
          <w:rFonts w:ascii="Tahoma" w:hAnsi="Tahoma" w:cs="Tahoma"/>
          <w:b/>
        </w:rPr>
      </w:pPr>
      <w:r>
        <w:rPr>
          <w:rFonts w:ascii="Tahoma" w:hAnsi="Tahoma" w:cs="Tahoma"/>
          <w:b/>
        </w:rPr>
        <w:t>DESCRIPCIÓN. -</w:t>
      </w:r>
    </w:p>
    <w:p w:rsidR="00D17734" w:rsidRDefault="00D17734" w:rsidP="00D17734">
      <w:pPr>
        <w:tabs>
          <w:tab w:val="left" w:pos="8711"/>
        </w:tabs>
        <w:jc w:val="both"/>
        <w:rPr>
          <w:rFonts w:ascii="Tahoma" w:hAnsi="Tahoma" w:cs="Tahoma"/>
        </w:rPr>
      </w:pPr>
      <w:r>
        <w:rPr>
          <w:rFonts w:ascii="Tahoma" w:hAnsi="Tahoma" w:cs="Tahoma"/>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rsidR="00D17734" w:rsidRDefault="00D17734" w:rsidP="00D17734">
      <w:pPr>
        <w:tabs>
          <w:tab w:val="left" w:pos="8711"/>
        </w:tabs>
        <w:jc w:val="both"/>
        <w:rPr>
          <w:rFonts w:ascii="Tahoma" w:hAnsi="Tahoma" w:cs="Tahoma"/>
          <w:b/>
        </w:rPr>
      </w:pPr>
      <w:r>
        <w:rPr>
          <w:rFonts w:ascii="Tahoma" w:hAnsi="Tahoma" w:cs="Tahoma"/>
          <w:b/>
        </w:rPr>
        <w:t>MATERIALES, HERRAMIENTAS Y EQUIPO.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590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04"/>
        <w:gridCol w:w="1800"/>
      </w:tblGrid>
      <w:tr w:rsidR="00D17734" w:rsidTr="00D17734">
        <w:trPr>
          <w:trHeight w:val="186"/>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UNIDAD</w:t>
            </w:r>
          </w:p>
        </w:tc>
      </w:tr>
      <w:tr w:rsidR="00D17734" w:rsidTr="00D17734">
        <w:trPr>
          <w:trHeight w:val="19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CERAMICA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M2</w:t>
            </w:r>
          </w:p>
        </w:tc>
      </w:tr>
      <w:tr w:rsidR="00D17734" w:rsidTr="00D17734">
        <w:trPr>
          <w:trHeight w:val="18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r w:rsidR="00D17734" w:rsidTr="00D17734">
        <w:trPr>
          <w:trHeight w:val="18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Pr>
                <w:rFonts w:ascii="Tahoma" w:hAnsi="Tahoma" w:cs="Tahoma"/>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KG</w:t>
            </w:r>
          </w:p>
        </w:tc>
      </w:tr>
    </w:tbl>
    <w:p w:rsidR="00D17734" w:rsidRDefault="00D17734" w:rsidP="00D17734">
      <w:pPr>
        <w:jc w:val="both"/>
        <w:rPr>
          <w:rFonts w:ascii="Tahoma" w:hAnsi="Tahoma" w:cs="Tahoma"/>
          <w:kern w:val="28"/>
        </w:rPr>
      </w:pPr>
      <w:r>
        <w:rPr>
          <w:rFonts w:ascii="Tahoma" w:hAnsi="Tahoma" w:cs="Tahoma"/>
          <w:kern w:val="28"/>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8711"/>
        </w:tabs>
        <w:jc w:val="both"/>
        <w:rPr>
          <w:rFonts w:ascii="Tahoma" w:hAnsi="Tahoma" w:cs="Tahoma"/>
          <w:b/>
        </w:rPr>
      </w:pPr>
      <w:r>
        <w:rPr>
          <w:rFonts w:ascii="Tahoma" w:hAnsi="Tahoma" w:cs="Tahoma"/>
          <w:b/>
        </w:rPr>
        <w:t>Cerámica Nacional</w:t>
      </w:r>
    </w:p>
    <w:p w:rsidR="00D17734" w:rsidRDefault="00D17734" w:rsidP="00D17734">
      <w:pPr>
        <w:tabs>
          <w:tab w:val="left" w:pos="8711"/>
        </w:tabs>
        <w:jc w:val="both"/>
        <w:rPr>
          <w:rFonts w:ascii="Tahoma" w:hAnsi="Tahoma" w:cs="Tahoma"/>
        </w:rPr>
      </w:pPr>
      <w:r>
        <w:rPr>
          <w:rFonts w:ascii="Tahoma" w:hAnsi="Tahoma" w:cs="Tahoma"/>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Pr>
          <w:rFonts w:ascii="Tahoma" w:hAnsi="Tahoma" w:cs="Tahoma"/>
          <w:b/>
        </w:rPr>
        <w:t>PEI-3</w:t>
      </w:r>
      <w:r>
        <w:rPr>
          <w:rFonts w:ascii="Tahoma" w:hAnsi="Tahoma" w:cs="Tahoma"/>
        </w:rPr>
        <w:t xml:space="preserve"> como mínimo (Porcelain Enamel Institute), que es el índice que mide la resistencia al desgaste.</w:t>
      </w:r>
    </w:p>
    <w:p w:rsidR="00D17734" w:rsidRDefault="00D17734" w:rsidP="00D17734">
      <w:pPr>
        <w:tabs>
          <w:tab w:val="left" w:pos="8711"/>
        </w:tabs>
        <w:jc w:val="both"/>
        <w:rPr>
          <w:rFonts w:ascii="Tahoma" w:hAnsi="Tahoma" w:cs="Tahoma"/>
        </w:rPr>
      </w:pPr>
      <w:r>
        <w:rPr>
          <w:rFonts w:ascii="Tahoma" w:hAnsi="Tahoma" w:cs="Tahoma"/>
        </w:rPr>
        <w:t>Asimismo, la cerámica deberá cumplir los requisitos de la norma IBNORCA NB/150-10545. El almacenamiento y manipuleo deberá seguir las indicaciones del proveedor del material.</w:t>
      </w:r>
    </w:p>
    <w:p w:rsidR="00D17734" w:rsidRDefault="00D17734" w:rsidP="00D17734">
      <w:pPr>
        <w:tabs>
          <w:tab w:val="left" w:pos="8711"/>
        </w:tabs>
        <w:jc w:val="both"/>
        <w:rPr>
          <w:rFonts w:ascii="Tahoma" w:hAnsi="Tahoma" w:cs="Tahoma"/>
        </w:rPr>
      </w:pPr>
      <w:r>
        <w:rPr>
          <w:rFonts w:ascii="Tahoma" w:hAnsi="Tahoma" w:cs="Tahoma"/>
        </w:rPr>
        <w:t>Antes de la colocación de la cerámica, el Contratista suministrará una muestra que deberá ser aprobada por el Supervisor de Obra.</w:t>
      </w:r>
    </w:p>
    <w:p w:rsidR="00D17734" w:rsidRDefault="00D17734" w:rsidP="00D17734">
      <w:pPr>
        <w:tabs>
          <w:tab w:val="left" w:pos="8711"/>
        </w:tabs>
        <w:jc w:val="both"/>
        <w:rPr>
          <w:rFonts w:ascii="Tahoma" w:hAnsi="Tahoma" w:cs="Tahoma"/>
        </w:rPr>
      </w:pPr>
      <w:r>
        <w:rPr>
          <w:rFonts w:ascii="Tahoma" w:hAnsi="Tahoma" w:cs="Tahoma"/>
          <w:b/>
        </w:rPr>
        <w:t>Cemento Cola</w:t>
      </w:r>
    </w:p>
    <w:p w:rsidR="00D17734" w:rsidRDefault="00D17734" w:rsidP="00D17734">
      <w:pPr>
        <w:tabs>
          <w:tab w:val="left" w:pos="8711"/>
        </w:tabs>
        <w:jc w:val="both"/>
        <w:rPr>
          <w:rFonts w:ascii="Tahoma" w:hAnsi="Tahoma" w:cs="Tahoma"/>
        </w:rPr>
      </w:pPr>
      <w:r>
        <w:rPr>
          <w:rFonts w:ascii="Tahoma" w:hAnsi="Tahoma" w:cs="Tahoma"/>
        </w:rPr>
        <w:t>El cemento cola será de producción reciente y debe ser provisto en obra en envases cerrados y originales. El almacenamiento y manipuleo deberá seguir las indicaciones del proveedor del material.</w:t>
      </w:r>
    </w:p>
    <w:p w:rsidR="00D17734" w:rsidRDefault="00D17734" w:rsidP="00D17734">
      <w:pPr>
        <w:tabs>
          <w:tab w:val="left" w:pos="8711"/>
        </w:tabs>
        <w:jc w:val="both"/>
        <w:rPr>
          <w:rFonts w:ascii="Tahoma" w:hAnsi="Tahoma" w:cs="Tahoma"/>
        </w:rPr>
      </w:pPr>
      <w:r>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rsidR="00D17734" w:rsidRDefault="00D17734" w:rsidP="00D17734">
      <w:pPr>
        <w:tabs>
          <w:tab w:val="left" w:pos="8711"/>
        </w:tabs>
        <w:jc w:val="both"/>
        <w:rPr>
          <w:rFonts w:ascii="Tahoma" w:hAnsi="Tahoma" w:cs="Tahoma"/>
        </w:rPr>
      </w:pPr>
      <w:r>
        <w:rPr>
          <w:rFonts w:ascii="Tahoma" w:hAnsi="Tahoma" w:cs="Tahoma"/>
        </w:rPr>
        <w:t>Tendrá las siguientes características:</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Excelente grado de retención de agua Conforme UNE-EN 12004-Anexo ZA Agua de amasado 26 ± 2%</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Temperatura de aplicación +5ºC a +35ºC</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Tiempo de vida de la mezcla 2 horas</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Tiempo de ajuste de las baldosas 30 minutos</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Relleno de juntas 24 horas</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Reacción al fuego</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Tiempo abierto 20 minutos</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Adherencia inicial ≥ 0,5 N/mm</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Adherencia tras inmersión en agua ≥ 0,5 N/mm2</w:t>
      </w:r>
    </w:p>
    <w:p w:rsidR="00D17734" w:rsidRDefault="00D17734" w:rsidP="00756B31">
      <w:pPr>
        <w:widowControl w:val="0"/>
        <w:numPr>
          <w:ilvl w:val="0"/>
          <w:numId w:val="89"/>
        </w:numPr>
        <w:tabs>
          <w:tab w:val="left" w:pos="8711"/>
        </w:tabs>
        <w:autoSpaceDE w:val="0"/>
        <w:autoSpaceDN w:val="0"/>
        <w:jc w:val="both"/>
        <w:rPr>
          <w:rFonts w:ascii="Tahoma" w:hAnsi="Tahoma" w:cs="Tahoma"/>
        </w:rPr>
      </w:pPr>
      <w:r>
        <w:rPr>
          <w:rFonts w:ascii="Tahoma" w:hAnsi="Tahoma" w:cs="Tahoma"/>
        </w:rPr>
        <w:t>No requiere mezclas, basta agregar agua.</w:t>
      </w:r>
    </w:p>
    <w:p w:rsidR="00D17734" w:rsidRDefault="00D17734" w:rsidP="00D17734">
      <w:pPr>
        <w:widowControl w:val="0"/>
        <w:tabs>
          <w:tab w:val="left" w:pos="8711"/>
        </w:tabs>
        <w:autoSpaceDE w:val="0"/>
        <w:autoSpaceDN w:val="0"/>
        <w:ind w:left="720"/>
        <w:jc w:val="both"/>
        <w:rPr>
          <w:rFonts w:ascii="Tahoma" w:hAnsi="Tahoma" w:cs="Tahoma"/>
        </w:rPr>
      </w:pPr>
    </w:p>
    <w:p w:rsidR="00D17734" w:rsidRDefault="00D17734" w:rsidP="00D17734">
      <w:pPr>
        <w:tabs>
          <w:tab w:val="left" w:pos="8711"/>
        </w:tabs>
        <w:jc w:val="both"/>
        <w:rPr>
          <w:rFonts w:ascii="Tahoma" w:hAnsi="Tahoma" w:cs="Tahoma"/>
        </w:rPr>
      </w:pPr>
      <w:r>
        <w:rPr>
          <w:rFonts w:ascii="Tahoma" w:hAnsi="Tahoma" w:cs="Tahoma"/>
        </w:rPr>
        <w:t>Antes del uso del cemento blanco, el Contratista suministrará una muestra o ficha técnica del cemento cola para que sea verificado su compatibilidad con el revestimiento a utilizar y pueda ser aprobado por el Supervisor de Obra.</w:t>
      </w:r>
    </w:p>
    <w:p w:rsidR="00D17734" w:rsidRDefault="00D17734" w:rsidP="00D17734">
      <w:pPr>
        <w:tabs>
          <w:tab w:val="left" w:pos="8711"/>
        </w:tabs>
        <w:jc w:val="both"/>
        <w:rPr>
          <w:rFonts w:ascii="Tahoma" w:hAnsi="Tahoma" w:cs="Tahoma"/>
        </w:rPr>
      </w:pPr>
      <w:r>
        <w:rPr>
          <w:rFonts w:ascii="Tahoma" w:hAnsi="Tahoma" w:cs="Tahoma"/>
          <w:b/>
        </w:rPr>
        <w:t>Cemento Blanco</w:t>
      </w:r>
    </w:p>
    <w:p w:rsidR="00D17734" w:rsidRDefault="00D17734" w:rsidP="00D17734">
      <w:pPr>
        <w:tabs>
          <w:tab w:val="left" w:pos="8711"/>
        </w:tabs>
        <w:jc w:val="both"/>
        <w:rPr>
          <w:rFonts w:ascii="Tahoma" w:hAnsi="Tahoma" w:cs="Tahoma"/>
        </w:rPr>
      </w:pPr>
      <w:r>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17734" w:rsidRDefault="00D17734" w:rsidP="00D17734">
      <w:pPr>
        <w:tabs>
          <w:tab w:val="left" w:pos="8711"/>
        </w:tabs>
        <w:jc w:val="both"/>
        <w:rPr>
          <w:rFonts w:ascii="Tahoma" w:hAnsi="Tahoma" w:cs="Tahoma"/>
        </w:rPr>
      </w:pPr>
      <w:r>
        <w:rPr>
          <w:rFonts w:ascii="Tahoma" w:hAnsi="Tahoma" w:cs="Tahoma"/>
        </w:rPr>
        <w:t>Tendrá las siguientes características:</w:t>
      </w:r>
    </w:p>
    <w:p w:rsidR="00D17734" w:rsidRDefault="00D17734" w:rsidP="00756B31">
      <w:pPr>
        <w:widowControl w:val="0"/>
        <w:numPr>
          <w:ilvl w:val="0"/>
          <w:numId w:val="90"/>
        </w:numPr>
        <w:tabs>
          <w:tab w:val="left" w:pos="8711"/>
        </w:tabs>
        <w:autoSpaceDE w:val="0"/>
        <w:autoSpaceDN w:val="0"/>
        <w:jc w:val="both"/>
        <w:rPr>
          <w:rFonts w:ascii="Tahoma" w:hAnsi="Tahoma" w:cs="Tahoma"/>
        </w:rPr>
      </w:pPr>
      <w:r>
        <w:rPr>
          <w:rFonts w:ascii="Tahoma" w:hAnsi="Tahoma" w:cs="Tahoma"/>
        </w:rPr>
        <w:t>Presentación de 40, 2 y 1 Kg</w:t>
      </w:r>
    </w:p>
    <w:p w:rsidR="00D17734" w:rsidRDefault="00D17734" w:rsidP="00756B31">
      <w:pPr>
        <w:widowControl w:val="0"/>
        <w:numPr>
          <w:ilvl w:val="0"/>
          <w:numId w:val="90"/>
        </w:numPr>
        <w:tabs>
          <w:tab w:val="left" w:pos="8711"/>
        </w:tabs>
        <w:autoSpaceDE w:val="0"/>
        <w:autoSpaceDN w:val="0"/>
        <w:jc w:val="both"/>
        <w:rPr>
          <w:rFonts w:ascii="Tahoma" w:hAnsi="Tahoma" w:cs="Tahoma"/>
        </w:rPr>
      </w:pPr>
      <w:r>
        <w:rPr>
          <w:rFonts w:ascii="Tahoma" w:hAnsi="Tahoma" w:cs="Tahoma"/>
        </w:rPr>
        <w:t>Regulado bajo la Norma ASTM C- 150</w:t>
      </w:r>
    </w:p>
    <w:p w:rsidR="00D17734" w:rsidRDefault="00D17734" w:rsidP="00756B31">
      <w:pPr>
        <w:widowControl w:val="0"/>
        <w:numPr>
          <w:ilvl w:val="0"/>
          <w:numId w:val="90"/>
        </w:numPr>
        <w:tabs>
          <w:tab w:val="left" w:pos="8711"/>
        </w:tabs>
        <w:autoSpaceDE w:val="0"/>
        <w:autoSpaceDN w:val="0"/>
        <w:jc w:val="both"/>
        <w:rPr>
          <w:rFonts w:ascii="Tahoma" w:hAnsi="Tahoma" w:cs="Tahoma"/>
        </w:rPr>
      </w:pPr>
      <w:r>
        <w:rPr>
          <w:rFonts w:ascii="Tahoma" w:hAnsi="Tahoma" w:cs="Tahoma"/>
        </w:rPr>
        <w:t>Por su resistencia mecánica a la compresión, tiene los mismos usos estructurales que el Cemento Portland Gris.</w:t>
      </w:r>
    </w:p>
    <w:p w:rsidR="00D17734" w:rsidRDefault="00D17734" w:rsidP="00756B31">
      <w:pPr>
        <w:widowControl w:val="0"/>
        <w:numPr>
          <w:ilvl w:val="0"/>
          <w:numId w:val="90"/>
        </w:numPr>
        <w:tabs>
          <w:tab w:val="left" w:pos="8711"/>
        </w:tabs>
        <w:autoSpaceDE w:val="0"/>
        <w:autoSpaceDN w:val="0"/>
        <w:jc w:val="both"/>
        <w:rPr>
          <w:rFonts w:ascii="Tahoma" w:hAnsi="Tahoma" w:cs="Tahoma"/>
        </w:rPr>
      </w:pPr>
      <w:r>
        <w:rPr>
          <w:rFonts w:ascii="Tahoma" w:hAnsi="Tahoma" w:cs="Tahoma"/>
        </w:rPr>
        <w:t>Tiene una gran finura</w:t>
      </w:r>
    </w:p>
    <w:p w:rsidR="00D17734" w:rsidRDefault="00D17734" w:rsidP="00756B31">
      <w:pPr>
        <w:widowControl w:val="0"/>
        <w:numPr>
          <w:ilvl w:val="0"/>
          <w:numId w:val="90"/>
        </w:numPr>
        <w:tabs>
          <w:tab w:val="left" w:pos="8711"/>
        </w:tabs>
        <w:autoSpaceDE w:val="0"/>
        <w:autoSpaceDN w:val="0"/>
        <w:jc w:val="both"/>
        <w:rPr>
          <w:rFonts w:ascii="Tahoma" w:hAnsi="Tahoma" w:cs="Tahoma"/>
        </w:rPr>
      </w:pPr>
      <w:r>
        <w:rPr>
          <w:rFonts w:ascii="Tahoma" w:hAnsi="Tahoma" w:cs="Tahoma"/>
        </w:rPr>
        <w:t>Una excelente blancura, con lo cual se obtiene toda una gama de colores con tonalidades utilizando menor cantidad de pigmentos.</w:t>
      </w:r>
    </w:p>
    <w:p w:rsidR="00D17734" w:rsidRDefault="00D17734" w:rsidP="00D17734">
      <w:pPr>
        <w:tabs>
          <w:tab w:val="left" w:pos="8711"/>
        </w:tabs>
        <w:jc w:val="both"/>
        <w:rPr>
          <w:rFonts w:ascii="Tahoma" w:hAnsi="Tahoma" w:cs="Tahoma"/>
        </w:rPr>
      </w:pPr>
      <w:r>
        <w:rPr>
          <w:rFonts w:ascii="Tahoma" w:hAnsi="Tahoma" w:cs="Tahoma"/>
        </w:rPr>
        <w:t>Antes del uso del Cemento Blanco, el Contratista suministrará una muestra que deberá ser aprobada por el Supervisor de Obra.</w:t>
      </w:r>
    </w:p>
    <w:p w:rsidR="00D17734" w:rsidRDefault="00D17734" w:rsidP="00D17734">
      <w:pPr>
        <w:tabs>
          <w:tab w:val="left" w:pos="8711"/>
        </w:tabs>
        <w:jc w:val="both"/>
        <w:rPr>
          <w:rFonts w:ascii="Tahoma" w:hAnsi="Tahoma" w:cs="Tahoma"/>
          <w:b/>
        </w:rPr>
      </w:pPr>
      <w:r>
        <w:rPr>
          <w:rFonts w:ascii="Tahoma" w:hAnsi="Tahoma" w:cs="Tahoma"/>
          <w:b/>
        </w:rPr>
        <w:t>FORMA DE EJECUCIÓN. -</w:t>
      </w:r>
    </w:p>
    <w:p w:rsidR="00D17734" w:rsidRDefault="00D17734" w:rsidP="00D17734">
      <w:pPr>
        <w:tabs>
          <w:tab w:val="left" w:pos="8711"/>
        </w:tabs>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rsidR="00D17734" w:rsidRDefault="00D17734" w:rsidP="00D17734">
      <w:pPr>
        <w:tabs>
          <w:tab w:val="left" w:pos="8711"/>
        </w:tabs>
        <w:jc w:val="both"/>
        <w:rPr>
          <w:rFonts w:ascii="Tahoma" w:hAnsi="Tahoma" w:cs="Tahoma"/>
          <w:b/>
        </w:rPr>
      </w:pPr>
      <w:r>
        <w:rPr>
          <w:rFonts w:ascii="Tahoma" w:hAnsi="Tahoma" w:cs="Tahoma"/>
          <w:b/>
        </w:rPr>
        <w:t>Preparación de la Superficie</w:t>
      </w:r>
    </w:p>
    <w:p w:rsidR="00D17734" w:rsidRDefault="00D17734" w:rsidP="00D17734">
      <w:pPr>
        <w:tabs>
          <w:tab w:val="left" w:pos="8711"/>
        </w:tabs>
        <w:jc w:val="both"/>
        <w:rPr>
          <w:rFonts w:ascii="Tahoma" w:hAnsi="Tahoma" w:cs="Tahoma"/>
          <w:bCs/>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rPr>
        <w:t xml:space="preserve">. </w:t>
      </w:r>
      <w:r>
        <w:rPr>
          <w:rFonts w:ascii="Tahoma" w:hAnsi="Tahoma" w:cs="Tahoma"/>
        </w:rPr>
        <w:t>Asimismo, deberán regarse las superficies a revestir salvo indicación contraria del Supervisor de Obra.</w:t>
      </w:r>
    </w:p>
    <w:p w:rsidR="00D17734" w:rsidRDefault="00D17734" w:rsidP="00D17734">
      <w:pPr>
        <w:tabs>
          <w:tab w:val="left" w:pos="8711"/>
        </w:tabs>
        <w:jc w:val="both"/>
        <w:rPr>
          <w:rFonts w:ascii="Tahoma" w:hAnsi="Tahoma" w:cs="Tahoma"/>
          <w:b/>
        </w:rPr>
      </w:pPr>
      <w:r>
        <w:rPr>
          <w:rFonts w:ascii="Tahoma" w:hAnsi="Tahoma" w:cs="Tahoma"/>
          <w:b/>
        </w:rPr>
        <w:t>Preparación del Cemento Cola</w:t>
      </w:r>
    </w:p>
    <w:p w:rsidR="00D17734" w:rsidRDefault="00D17734" w:rsidP="00D17734">
      <w:pPr>
        <w:tabs>
          <w:tab w:val="left" w:pos="8711"/>
        </w:tabs>
        <w:jc w:val="both"/>
        <w:rPr>
          <w:rFonts w:ascii="Tahoma" w:hAnsi="Tahoma" w:cs="Tahoma"/>
        </w:rPr>
      </w:pPr>
      <w:r>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rsidR="00D17734" w:rsidRDefault="00D17734" w:rsidP="00D17734">
      <w:pPr>
        <w:tabs>
          <w:tab w:val="left" w:pos="8711"/>
        </w:tabs>
        <w:jc w:val="both"/>
        <w:rPr>
          <w:rFonts w:ascii="Tahoma" w:hAnsi="Tahoma" w:cs="Tahoma"/>
          <w:b/>
        </w:rPr>
      </w:pPr>
      <w:r>
        <w:rPr>
          <w:rFonts w:ascii="Tahoma" w:hAnsi="Tahoma" w:cs="Tahoma"/>
          <w:b/>
        </w:rPr>
        <w:t>Ejecución del revestimiento</w:t>
      </w:r>
    </w:p>
    <w:p w:rsidR="00D17734" w:rsidRDefault="00D17734" w:rsidP="00D17734">
      <w:pPr>
        <w:tabs>
          <w:tab w:val="left" w:pos="8711"/>
        </w:tabs>
        <w:jc w:val="both"/>
        <w:rPr>
          <w:rFonts w:ascii="Tahoma" w:hAnsi="Tahoma" w:cs="Tahoma"/>
        </w:rPr>
      </w:pPr>
      <w:r>
        <w:rPr>
          <w:rFonts w:ascii="Tahoma" w:hAnsi="Tahoma" w:cs="Tahoma"/>
        </w:rPr>
        <w:t>El Contratista deberá prever el cortado de piezas en el caso de superficies irregulares a fin de minimizar imperfecciones en el acabado y los desperdicios.</w:t>
      </w:r>
    </w:p>
    <w:p w:rsidR="00D17734" w:rsidRDefault="00D17734" w:rsidP="00D17734">
      <w:pPr>
        <w:tabs>
          <w:tab w:val="left" w:pos="8711"/>
        </w:tabs>
        <w:jc w:val="both"/>
        <w:rPr>
          <w:rFonts w:ascii="Tahoma" w:hAnsi="Tahoma" w:cs="Tahoma"/>
        </w:rPr>
      </w:pPr>
      <w:r>
        <w:rPr>
          <w:rFonts w:ascii="Tahoma" w:hAnsi="Tahoma" w:cs="Tahoma"/>
        </w:rPr>
        <w:t>Para realizar el corte de las piezas se debe utilizar una cortadora de cerámica la cual debe estar en buen estado para obtener piezas sin astillas ni rajaduras.</w:t>
      </w:r>
    </w:p>
    <w:p w:rsidR="00D17734" w:rsidRDefault="00D17734" w:rsidP="00D17734">
      <w:pPr>
        <w:tabs>
          <w:tab w:val="left" w:pos="8711"/>
        </w:tabs>
        <w:jc w:val="both"/>
        <w:rPr>
          <w:rFonts w:ascii="Tahoma" w:hAnsi="Tahoma" w:cs="Tahoma"/>
          <w:bCs/>
        </w:rPr>
      </w:pPr>
      <w:r>
        <w:rPr>
          <w:rFonts w:ascii="Tahoma" w:hAnsi="Tahoma" w:cs="Tahoma"/>
          <w:bCs/>
        </w:rPr>
        <w:t xml:space="preserve">Sobre la superficie preparada se colocarán a lienza y nivel la cerámica, asentadas con cemento cola que debe ser provisto en obra en envases cerrados y originales. </w:t>
      </w:r>
    </w:p>
    <w:p w:rsidR="00D17734" w:rsidRDefault="00D17734" w:rsidP="00D17734">
      <w:pPr>
        <w:tabs>
          <w:tab w:val="left" w:pos="8711"/>
        </w:tabs>
        <w:jc w:val="both"/>
        <w:rPr>
          <w:rFonts w:ascii="Tahoma" w:hAnsi="Tahoma" w:cs="Tahoma"/>
        </w:rPr>
      </w:pPr>
      <w:r>
        <w:rPr>
          <w:rFonts w:ascii="Tahoma" w:hAnsi="Tahoma" w:cs="Tahoma"/>
        </w:rPr>
        <w:t>Piezas que presenten un mal asentamiento con el cemento cola o que al golpe denoten un sonido hueco deberán ser rehechas inmediatamente.</w:t>
      </w:r>
    </w:p>
    <w:p w:rsidR="00D17734" w:rsidRDefault="00D17734" w:rsidP="00D17734">
      <w:pPr>
        <w:tabs>
          <w:tab w:val="left" w:pos="8711"/>
        </w:tabs>
        <w:jc w:val="both"/>
        <w:rPr>
          <w:rFonts w:ascii="Tahoma" w:hAnsi="Tahoma" w:cs="Tahoma"/>
        </w:rPr>
      </w:pPr>
      <w:r>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D17734" w:rsidRDefault="00D17734" w:rsidP="00D17734">
      <w:pPr>
        <w:tabs>
          <w:tab w:val="left" w:pos="8711"/>
        </w:tabs>
        <w:jc w:val="both"/>
        <w:rPr>
          <w:rFonts w:ascii="Tahoma" w:hAnsi="Tahoma" w:cs="Tahoma"/>
        </w:rPr>
      </w:pPr>
      <w:r>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D17734" w:rsidRDefault="00D17734" w:rsidP="00D17734">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rsidR="00D17734" w:rsidRDefault="00D17734" w:rsidP="00D17734">
      <w:pPr>
        <w:tabs>
          <w:tab w:val="left" w:pos="8711"/>
        </w:tabs>
        <w:jc w:val="both"/>
        <w:rPr>
          <w:rFonts w:ascii="Tahoma" w:hAnsi="Tahoma" w:cs="Tahoma"/>
          <w:b/>
        </w:rPr>
      </w:pPr>
      <w:r>
        <w:rPr>
          <w:rFonts w:ascii="Tahoma" w:hAnsi="Tahoma" w:cs="Tahoma"/>
          <w:b/>
        </w:rPr>
        <w:t>Criterios de Control, Aceptación y Rechazo</w:t>
      </w:r>
    </w:p>
    <w:p w:rsidR="00D17734" w:rsidRDefault="00D17734" w:rsidP="00D17734">
      <w:pPr>
        <w:jc w:val="both"/>
        <w:rPr>
          <w:rFonts w:ascii="Tahoma" w:hAnsi="Tahoma" w:cs="Tahoma"/>
          <w:kern w:val="28"/>
        </w:rPr>
      </w:pPr>
      <w:r>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D17734" w:rsidRDefault="00D17734" w:rsidP="00D17734">
      <w:pPr>
        <w:tabs>
          <w:tab w:val="left" w:pos="8711"/>
        </w:tabs>
        <w:jc w:val="both"/>
        <w:rPr>
          <w:rFonts w:ascii="Tahoma" w:hAnsi="Tahoma" w:cs="Tahoma"/>
        </w:rPr>
      </w:pPr>
      <w:r>
        <w:rPr>
          <w:rFonts w:ascii="Tahoma" w:hAnsi="Tahoma" w:cs="Tahoma"/>
        </w:rPr>
        <w:t>En la ejecución se realizará los siguientes controles:</w:t>
      </w:r>
    </w:p>
    <w:p w:rsidR="00D17734" w:rsidRDefault="00D17734" w:rsidP="00756B31">
      <w:pPr>
        <w:widowControl w:val="0"/>
        <w:numPr>
          <w:ilvl w:val="0"/>
          <w:numId w:val="88"/>
        </w:numPr>
        <w:tabs>
          <w:tab w:val="left" w:pos="8711"/>
        </w:tabs>
        <w:autoSpaceDE w:val="0"/>
        <w:autoSpaceDN w:val="0"/>
        <w:jc w:val="both"/>
        <w:rPr>
          <w:rFonts w:ascii="Tahoma" w:hAnsi="Tahoma" w:cs="Tahoma"/>
        </w:rPr>
      </w:pPr>
      <w:r>
        <w:rPr>
          <w:rFonts w:ascii="Tahoma" w:hAnsi="Tahoma" w:cs="Tahoma"/>
        </w:rPr>
        <w:t>No se aceptarán pisos con piezas rotas, mal pegadas sin juntas adecuadas.</w:t>
      </w:r>
    </w:p>
    <w:p w:rsidR="00D17734" w:rsidRDefault="00D17734" w:rsidP="00756B31">
      <w:pPr>
        <w:widowControl w:val="0"/>
        <w:numPr>
          <w:ilvl w:val="0"/>
          <w:numId w:val="88"/>
        </w:numPr>
        <w:tabs>
          <w:tab w:val="left" w:pos="8711"/>
        </w:tabs>
        <w:autoSpaceDE w:val="0"/>
        <w:autoSpaceDN w:val="0"/>
        <w:jc w:val="both"/>
        <w:rPr>
          <w:rFonts w:ascii="Tahoma" w:hAnsi="Tahoma" w:cs="Tahoma"/>
        </w:rPr>
      </w:pPr>
      <w:r>
        <w:rPr>
          <w:rFonts w:ascii="Tahoma" w:hAnsi="Tahoma" w:cs="Tahoma"/>
        </w:rPr>
        <w:t>No se aceptan piezas con geometría y bombeo diferentes a lo indicado en los planos que indican la evacuación del agua con las rejillas.</w:t>
      </w:r>
    </w:p>
    <w:p w:rsidR="00D17734" w:rsidRDefault="00D17734" w:rsidP="00756B31">
      <w:pPr>
        <w:widowControl w:val="0"/>
        <w:numPr>
          <w:ilvl w:val="0"/>
          <w:numId w:val="88"/>
        </w:numPr>
        <w:tabs>
          <w:tab w:val="left" w:pos="8711"/>
        </w:tabs>
        <w:autoSpaceDE w:val="0"/>
        <w:autoSpaceDN w:val="0"/>
        <w:jc w:val="both"/>
        <w:rPr>
          <w:rFonts w:ascii="Tahoma" w:hAnsi="Tahoma" w:cs="Tahoma"/>
        </w:rPr>
      </w:pPr>
      <w:r>
        <w:rPr>
          <w:rFonts w:ascii="Tahoma" w:hAnsi="Tahoma" w:cs="Tahoma"/>
        </w:rPr>
        <w:t>Los pisos que denoten vacíos entre la cerámica y el cemento cola por un mal asentamiento deberán ser corregidos.</w:t>
      </w:r>
    </w:p>
    <w:p w:rsidR="00D17734" w:rsidRDefault="00D17734" w:rsidP="00756B31">
      <w:pPr>
        <w:widowControl w:val="0"/>
        <w:numPr>
          <w:ilvl w:val="0"/>
          <w:numId w:val="88"/>
        </w:numPr>
        <w:tabs>
          <w:tab w:val="left" w:pos="8711"/>
        </w:tabs>
        <w:autoSpaceDE w:val="0"/>
        <w:autoSpaceDN w:val="0"/>
        <w:jc w:val="both"/>
        <w:rPr>
          <w:rFonts w:ascii="Tahoma" w:hAnsi="Tahoma" w:cs="Tahoma"/>
        </w:rPr>
      </w:pPr>
      <w:r>
        <w:rPr>
          <w:rFonts w:ascii="Tahoma" w:hAnsi="Tahoma" w:cs="Tahoma"/>
        </w:rPr>
        <w:t>En algunos casos el supervisor de obra indicará la superficie a rehacer el cual deberá ser ejecutado por cuenta del Contratista.</w:t>
      </w:r>
    </w:p>
    <w:p w:rsidR="00D17734" w:rsidRDefault="00D17734" w:rsidP="00D17734">
      <w:pPr>
        <w:tabs>
          <w:tab w:val="left" w:pos="8711"/>
        </w:tabs>
        <w:jc w:val="both"/>
        <w:rPr>
          <w:rFonts w:ascii="Tahoma" w:hAnsi="Tahoma" w:cs="Tahoma"/>
          <w:b/>
        </w:rPr>
      </w:pPr>
      <w:r>
        <w:rPr>
          <w:rFonts w:ascii="Tahoma" w:hAnsi="Tahoma" w:cs="Tahoma"/>
          <w:b/>
        </w:rPr>
        <w:t>MEDICIÓN. –</w:t>
      </w:r>
    </w:p>
    <w:p w:rsidR="00D17734" w:rsidRDefault="00D17734" w:rsidP="00D17734">
      <w:pPr>
        <w:tabs>
          <w:tab w:val="left" w:pos="8711"/>
        </w:tabs>
        <w:jc w:val="both"/>
        <w:rPr>
          <w:rFonts w:ascii="Tahoma" w:hAnsi="Tahoma" w:cs="Tahoma"/>
        </w:rPr>
      </w:pPr>
      <w:r>
        <w:rPr>
          <w:rFonts w:ascii="Tahoma" w:hAnsi="Tahoma" w:cs="Tahoma"/>
          <w:bCs/>
        </w:rPr>
        <w:t>El revestimiento de cerámica</w:t>
      </w:r>
      <w:r>
        <w:rPr>
          <w:rFonts w:ascii="Tahoma" w:hAnsi="Tahoma" w:cs="Tahoma"/>
        </w:rPr>
        <w:t xml:space="preserve"> será medido en </w:t>
      </w:r>
      <w:r>
        <w:rPr>
          <w:rFonts w:ascii="Tahoma" w:hAnsi="Tahoma" w:cs="Tahoma"/>
          <w:b/>
        </w:rPr>
        <w:t>metros cuadrados</w:t>
      </w:r>
      <w:r>
        <w:rPr>
          <w:rFonts w:ascii="Tahoma" w:hAnsi="Tahoma" w:cs="Tahoma"/>
        </w:rPr>
        <w:t xml:space="preserve"> tomando en cuenta solamente el área neta ejecutada y autorizada. </w:t>
      </w:r>
    </w:p>
    <w:p w:rsidR="00D17734" w:rsidRDefault="00D17734" w:rsidP="00D17734">
      <w:pPr>
        <w:tabs>
          <w:tab w:val="left" w:pos="8711"/>
        </w:tabs>
        <w:jc w:val="both"/>
        <w:rPr>
          <w:rFonts w:ascii="Tahoma" w:hAnsi="Tahoma" w:cs="Tahoma"/>
          <w:b/>
        </w:rPr>
      </w:pPr>
      <w:r>
        <w:rPr>
          <w:rFonts w:ascii="Tahoma" w:hAnsi="Tahoma" w:cs="Tahoma"/>
          <w:b/>
        </w:rPr>
        <w:t>FORMA DE PAGO. –</w:t>
      </w:r>
    </w:p>
    <w:p w:rsidR="00D17734" w:rsidRDefault="00D17734" w:rsidP="00D17734">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rsidR="00D17734" w:rsidRDefault="00D17734" w:rsidP="00D17734">
      <w:pPr>
        <w:tabs>
          <w:tab w:val="left" w:pos="8711"/>
        </w:tabs>
        <w:jc w:val="both"/>
        <w:rPr>
          <w:rFonts w:ascii="Tahoma" w:hAnsi="Tahoma" w:cs="Tahoma"/>
        </w:rPr>
      </w:pPr>
      <w:r>
        <w:rPr>
          <w:rFonts w:ascii="Tahoma" w:hAnsi="Tahoma" w:cs="Tahoma"/>
        </w:rPr>
        <w:t xml:space="preserve">Dicho precio será en </w:t>
      </w:r>
      <w:r>
        <w:rPr>
          <w:rFonts w:ascii="Tahoma" w:hAnsi="Tahoma" w:cs="Tahoma"/>
          <w:bCs/>
        </w:rPr>
        <w:t>compensación total por los materiales</w:t>
      </w:r>
      <w:r>
        <w:rPr>
          <w:rFonts w:ascii="Tahoma" w:hAnsi="Tahoma" w:cs="Tahoma"/>
        </w:rPr>
        <w:t>,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D17734" w:rsidTr="00D1773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rPr>
                <w:rFonts w:ascii="Tahoma" w:hAnsi="Tahoma" w:cs="Tahoma"/>
                <w:b/>
              </w:rPr>
            </w:pPr>
            <w:r>
              <w:rPr>
                <w:rFonts w:ascii="Tahoma" w:hAnsi="Tahoma" w:cs="Tahoma"/>
              </w:rPr>
              <w:br w:type="page"/>
            </w:r>
            <w:r>
              <w:rPr>
                <w:rFonts w:ascii="Tahoma" w:hAnsi="Tahoma" w:cs="Tahoma"/>
                <w:b/>
              </w:rPr>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jc w:val="center"/>
              <w:rPr>
                <w:rFonts w:ascii="Tahoma" w:hAnsi="Tahoma" w:cs="Tahoma"/>
                <w:b/>
              </w:rPr>
            </w:pPr>
            <w:r>
              <w:rPr>
                <w:rFonts w:ascii="Tahoma" w:hAnsi="Tahoma" w:cs="Tahoma"/>
                <w:b/>
              </w:rPr>
              <w:t>VN - OF - REVS - 2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jc w:val="center"/>
              <w:rPr>
                <w:rFonts w:ascii="Tahoma" w:hAnsi="Tahoma" w:cs="Tahoma"/>
                <w:b/>
                <w:bCs/>
              </w:rPr>
            </w:pPr>
            <w:r>
              <w:rPr>
                <w:rFonts w:ascii="Tahoma" w:hAnsi="Tahoma" w:cs="Tahoma"/>
                <w:b/>
              </w:rPr>
              <w:t>REVESTIMIENTO DE CERAMICA PARA MESON</w:t>
            </w:r>
          </w:p>
        </w:tc>
      </w:tr>
      <w:tr w:rsidR="00D17734" w:rsidTr="00D1773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rPr>
                <w:rFonts w:ascii="Tahoma" w:hAnsi="Tahoma" w:cs="Tahoma"/>
                <w:b/>
                <w:bCs/>
              </w:rPr>
            </w:pPr>
          </w:p>
        </w:tc>
      </w:tr>
    </w:tbl>
    <w:p w:rsidR="00D17734" w:rsidRDefault="00D17734" w:rsidP="00D17734">
      <w:pPr>
        <w:tabs>
          <w:tab w:val="left" w:pos="8711"/>
        </w:tabs>
        <w:rPr>
          <w:rFonts w:ascii="Tahoma" w:hAnsi="Tahoma" w:cs="Tahoma"/>
          <w:b/>
        </w:rPr>
      </w:pPr>
    </w:p>
    <w:p w:rsidR="00D17734" w:rsidRDefault="00D17734" w:rsidP="00D17734">
      <w:pPr>
        <w:jc w:val="both"/>
        <w:rPr>
          <w:rFonts w:ascii="Tahoma" w:hAnsi="Tahoma" w:cs="Tahoma"/>
          <w:b/>
        </w:rPr>
      </w:pPr>
      <w:r>
        <w:rPr>
          <w:rFonts w:ascii="Tahoma" w:hAnsi="Tahoma" w:cs="Tahoma"/>
          <w:b/>
        </w:rPr>
        <w:t>DESCRIPCIÓN. -</w:t>
      </w:r>
    </w:p>
    <w:p w:rsidR="00D17734" w:rsidRDefault="00D17734" w:rsidP="00D17734">
      <w:pPr>
        <w:jc w:val="both"/>
        <w:rPr>
          <w:rFonts w:ascii="Tahoma" w:hAnsi="Tahoma" w:cs="Tahoma"/>
        </w:rPr>
      </w:pPr>
      <w:r>
        <w:rPr>
          <w:rFonts w:ascii="Tahoma" w:hAnsi="Tahoma" w:cs="Tahoma"/>
        </w:rPr>
        <w:t>Este ítem se refiere al revestimiento de cerámica para mesón, de acuerdo a lo señalado en los planos constructivos, formulario de presentación de propuesta y/o instrucciones del Supervisor de Obra.</w:t>
      </w:r>
    </w:p>
    <w:p w:rsidR="00D17734" w:rsidRDefault="00D17734" w:rsidP="00D17734">
      <w:pPr>
        <w:jc w:val="both"/>
        <w:rPr>
          <w:rFonts w:ascii="Tahoma" w:hAnsi="Tahoma" w:cs="Tahoma"/>
          <w:b/>
        </w:rPr>
      </w:pPr>
      <w:r>
        <w:rPr>
          <w:rFonts w:ascii="Tahoma" w:hAnsi="Tahoma" w:cs="Tahoma"/>
          <w:b/>
        </w:rPr>
        <w:t>MATERIALES, HERRAMIENTAS Y EQUIPO.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708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70"/>
        <w:gridCol w:w="1114"/>
      </w:tblGrid>
      <w:tr w:rsidR="00D17734" w:rsidTr="00D17734">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rsidR="00D17734" w:rsidRDefault="00D17734" w:rsidP="00D17734">
            <w:pPr>
              <w:jc w:val="center"/>
              <w:rPr>
                <w:rFonts w:ascii="Tahoma" w:hAnsi="Tahoma" w:cs="Tahoma"/>
                <w:color w:val="333333"/>
                <w:lang w:eastAsia="es-BO"/>
              </w:rPr>
            </w:pPr>
            <w:r>
              <w:rPr>
                <w:rFonts w:ascii="Tahoma" w:hAnsi="Tahoma" w:cs="Tahoma"/>
                <w:b/>
                <w:bCs/>
                <w:color w:val="333333"/>
                <w:lang w:eastAsia="es-BO"/>
              </w:rPr>
              <w:t>UNIDAD</w:t>
            </w:r>
          </w:p>
        </w:tc>
      </w:tr>
      <w:tr w:rsidR="00D17734" w:rsidTr="00D17734">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rPr>
                <w:rFonts w:ascii="Tahoma" w:hAnsi="Tahoma" w:cs="Tahoma"/>
                <w:color w:val="333333"/>
                <w:lang w:eastAsia="es-BO"/>
              </w:rPr>
            </w:pPr>
            <w:r>
              <w:rPr>
                <w:rFonts w:ascii="Tahoma" w:hAnsi="Tahoma" w:cs="Tahoma"/>
                <w:color w:val="000000"/>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jc w:val="center"/>
              <w:rPr>
                <w:rFonts w:ascii="Tahoma" w:hAnsi="Tahoma" w:cs="Tahoma"/>
                <w:color w:val="333333"/>
                <w:lang w:eastAsia="es-BO"/>
              </w:rPr>
            </w:pPr>
            <w:r>
              <w:rPr>
                <w:rFonts w:ascii="Tahoma" w:hAnsi="Tahoma" w:cs="Tahoma"/>
                <w:color w:val="000000"/>
              </w:rPr>
              <w:t>KG</w:t>
            </w:r>
          </w:p>
        </w:tc>
      </w:tr>
      <w:tr w:rsidR="00D17734" w:rsidTr="00D17734">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rPr>
                <w:rFonts w:ascii="Tahoma" w:hAnsi="Tahoma" w:cs="Tahoma"/>
                <w:color w:val="333333"/>
                <w:lang w:eastAsia="es-BO"/>
              </w:rPr>
            </w:pPr>
            <w:r>
              <w:rPr>
                <w:rFonts w:ascii="Tahoma" w:hAnsi="Tahoma" w:cs="Tahoma"/>
                <w:color w:val="000000"/>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jc w:val="center"/>
              <w:rPr>
                <w:rFonts w:ascii="Tahoma" w:hAnsi="Tahoma" w:cs="Tahoma"/>
                <w:color w:val="333333"/>
                <w:lang w:eastAsia="es-BO"/>
              </w:rPr>
            </w:pPr>
            <w:r>
              <w:rPr>
                <w:rFonts w:ascii="Tahoma" w:hAnsi="Tahoma" w:cs="Tahoma"/>
                <w:color w:val="000000"/>
              </w:rPr>
              <w:t>KG</w:t>
            </w:r>
          </w:p>
        </w:tc>
      </w:tr>
      <w:tr w:rsidR="00D17734" w:rsidTr="00D17734">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rPr>
                <w:rFonts w:ascii="Tahoma" w:hAnsi="Tahoma" w:cs="Tahoma"/>
                <w:color w:val="333333"/>
                <w:lang w:eastAsia="es-BO"/>
              </w:rPr>
            </w:pPr>
            <w:r>
              <w:rPr>
                <w:rFonts w:ascii="Tahoma" w:hAnsi="Tahoma" w:cs="Tahoma"/>
                <w:color w:val="000000"/>
              </w:rPr>
              <w:t>CERAMICA NACIONAL TIPO PORCELANATO (60X60)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jc w:val="center"/>
              <w:rPr>
                <w:rFonts w:ascii="Tahoma" w:hAnsi="Tahoma" w:cs="Tahoma"/>
                <w:color w:val="333333"/>
                <w:lang w:eastAsia="es-BO"/>
              </w:rPr>
            </w:pPr>
            <w:r>
              <w:rPr>
                <w:rFonts w:ascii="Tahoma" w:hAnsi="Tahoma" w:cs="Tahoma"/>
                <w:color w:val="000000"/>
              </w:rPr>
              <w:t>M2</w:t>
            </w:r>
          </w:p>
        </w:tc>
      </w:tr>
      <w:tr w:rsidR="00D17734" w:rsidTr="00D17734">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rPr>
                <w:rFonts w:ascii="Tahoma" w:hAnsi="Tahoma" w:cs="Tahoma"/>
                <w:color w:val="333333"/>
                <w:lang w:eastAsia="es-BO"/>
              </w:rPr>
            </w:pPr>
            <w:r>
              <w:rPr>
                <w:rFonts w:ascii="Tahoma" w:hAnsi="Tahoma" w:cs="Tahoma"/>
                <w:color w:val="000000"/>
              </w:rPr>
              <w:t>ESQUINERO DE ALUMINIO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jc w:val="center"/>
              <w:rPr>
                <w:rFonts w:ascii="Tahoma" w:hAnsi="Tahoma" w:cs="Tahoma"/>
                <w:color w:val="333333"/>
                <w:lang w:eastAsia="es-BO"/>
              </w:rPr>
            </w:pPr>
            <w:r>
              <w:rPr>
                <w:rFonts w:ascii="Tahoma" w:hAnsi="Tahoma" w:cs="Tahoma"/>
                <w:color w:val="000000"/>
              </w:rPr>
              <w:t>M</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jc w:val="both"/>
        <w:rPr>
          <w:rFonts w:ascii="Tahoma" w:hAnsi="Tahoma" w:cs="Tahoma"/>
          <w:b/>
          <w:kern w:val="28"/>
        </w:rPr>
      </w:pPr>
      <w:r>
        <w:rPr>
          <w:rFonts w:ascii="Tahoma" w:hAnsi="Tahoma" w:cs="Tahoma"/>
          <w:b/>
          <w:kern w:val="28"/>
        </w:rPr>
        <w:t>Cerámica Nacional tipo Porcelanato (60x60)</w:t>
      </w:r>
    </w:p>
    <w:p w:rsidR="00D17734" w:rsidRDefault="00D17734" w:rsidP="00D17734">
      <w:pPr>
        <w:jc w:val="both"/>
        <w:rPr>
          <w:rFonts w:ascii="Tahoma" w:hAnsi="Tahoma" w:cs="Tahoma"/>
        </w:rPr>
      </w:pPr>
      <w:r>
        <w:rPr>
          <w:rFonts w:ascii="Tahoma" w:hAnsi="Tahoma" w:cs="Tahoma"/>
          <w:color w:val="000000"/>
        </w:rPr>
        <w:t xml:space="preserve">La cerámica a utilizarse será cerámica nacional </w:t>
      </w:r>
      <w:r>
        <w:rPr>
          <w:rFonts w:ascii="Tahoma" w:hAnsi="Tahoma" w:cs="Tahoma"/>
          <w:b/>
          <w:color w:val="000000"/>
        </w:rPr>
        <w:t>esmaltada</w:t>
      </w:r>
      <w:r>
        <w:rPr>
          <w:rFonts w:ascii="Tahoma" w:hAnsi="Tahoma" w:cs="Tahoma"/>
          <w:color w:val="000000"/>
        </w:rPr>
        <w:t xml:space="preserve"> de una marca reconocida, con un espesor de 6 a 8 mm de sonido metálico, de color homogéneo definido y aprobado por el Supervisor de Obra y superficie sin ondulaciones o imperfecciones, además de tener mínimo un </w:t>
      </w:r>
      <w:r>
        <w:rPr>
          <w:rFonts w:ascii="Tahoma" w:hAnsi="Tahoma" w:cs="Tahoma"/>
          <w:b/>
          <w:color w:val="000000"/>
        </w:rPr>
        <w:t>PEI-3</w:t>
      </w:r>
      <w:r>
        <w:rPr>
          <w:rFonts w:ascii="Tahoma" w:hAnsi="Tahoma" w:cs="Tahoma"/>
          <w:color w:val="000000"/>
        </w:rPr>
        <w:t xml:space="preserve"> como mínimo (Porcelain Enamel Institute), </w:t>
      </w:r>
      <w:r>
        <w:rPr>
          <w:rFonts w:ascii="Tahoma" w:hAnsi="Tahoma" w:cs="Tahoma"/>
        </w:rPr>
        <w:t>que es el índice que mide la resistencia al desgaste.</w:t>
      </w:r>
    </w:p>
    <w:p w:rsidR="00D17734" w:rsidRDefault="00D17734" w:rsidP="00D17734">
      <w:pPr>
        <w:jc w:val="both"/>
        <w:rPr>
          <w:rFonts w:ascii="Tahoma" w:hAnsi="Tahoma" w:cs="Tahoma"/>
          <w:color w:val="000000"/>
        </w:rPr>
      </w:pPr>
      <w:r>
        <w:rPr>
          <w:rFonts w:ascii="Tahoma" w:hAnsi="Tahoma" w:cs="Tahoma"/>
        </w:rPr>
        <w:t xml:space="preserve">Asimismo, la cerámica deberá cumplir los requisitos de la norma IBNORCA NB/150-10545. </w:t>
      </w:r>
      <w:r>
        <w:rPr>
          <w:rFonts w:ascii="Tahoma" w:hAnsi="Tahoma" w:cs="Tahoma"/>
          <w:color w:val="000000"/>
        </w:rPr>
        <w:t>El almacenamiento y manipuleo deberá seguir las indicaciones del proveedor del material.</w:t>
      </w:r>
    </w:p>
    <w:p w:rsidR="00D17734" w:rsidRDefault="00D17734" w:rsidP="00D17734">
      <w:pPr>
        <w:jc w:val="both"/>
        <w:rPr>
          <w:rFonts w:ascii="Tahoma" w:hAnsi="Tahoma" w:cs="Tahoma"/>
          <w:color w:val="000000"/>
        </w:rPr>
      </w:pPr>
      <w:r>
        <w:rPr>
          <w:rFonts w:ascii="Tahoma" w:hAnsi="Tahoma" w:cs="Tahoma"/>
          <w:color w:val="000000"/>
        </w:rPr>
        <w:t>Antes de la colocación de la cerámica, el Contratista suministrará una muestra que deberá ser aprobada por el Supervisor de Obra.</w:t>
      </w:r>
    </w:p>
    <w:p w:rsidR="00D17734" w:rsidRDefault="00D17734" w:rsidP="00D17734">
      <w:pPr>
        <w:tabs>
          <w:tab w:val="left" w:pos="8711"/>
        </w:tabs>
        <w:jc w:val="both"/>
        <w:rPr>
          <w:rFonts w:ascii="Tahoma" w:hAnsi="Tahoma" w:cs="Tahoma"/>
          <w:b/>
        </w:rPr>
      </w:pPr>
      <w:r>
        <w:rPr>
          <w:rFonts w:ascii="Tahoma" w:hAnsi="Tahoma" w:cs="Tahoma"/>
          <w:b/>
        </w:rPr>
        <w:t>Cemento Cola</w:t>
      </w:r>
    </w:p>
    <w:p w:rsidR="00D17734" w:rsidRDefault="00D17734" w:rsidP="00D17734">
      <w:pPr>
        <w:jc w:val="both"/>
        <w:rPr>
          <w:rFonts w:ascii="Tahoma" w:hAnsi="Tahoma" w:cs="Tahoma"/>
          <w:color w:val="000000"/>
        </w:rPr>
      </w:pPr>
      <w:r>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rsidR="00D17734" w:rsidRDefault="00D17734" w:rsidP="00D17734">
      <w:pPr>
        <w:ind w:right="384"/>
        <w:rPr>
          <w:rFonts w:ascii="Tahoma" w:eastAsia="Century Gothic" w:hAnsi="Tahoma" w:cs="Tahoma"/>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será</w:t>
      </w:r>
      <w:r>
        <w:rPr>
          <w:rFonts w:ascii="Tahoma" w:eastAsia="Century Gothic" w:hAnsi="Tahoma" w:cs="Tahoma"/>
          <w:spacing w:val="14"/>
        </w:rPr>
        <w:t xml:space="preserve">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adh</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ce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2"/>
        </w:rPr>
        <w:t>C</w:t>
      </w:r>
      <w:r>
        <w:rPr>
          <w:rFonts w:ascii="Tahoma" w:eastAsia="Century Gothic" w:hAnsi="Tahoma" w:cs="Tahoma"/>
        </w:rPr>
        <w:t>2</w:t>
      </w:r>
      <w:r>
        <w:rPr>
          <w:rFonts w:ascii="Tahoma" w:eastAsia="Century Gothic" w:hAnsi="Tahoma" w:cs="Tahoma"/>
          <w:spacing w:val="15"/>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id</w:t>
      </w:r>
      <w:r>
        <w:rPr>
          <w:rFonts w:ascii="Tahoma" w:eastAsia="Century Gothic" w:hAnsi="Tahoma" w:cs="Tahoma"/>
          <w:spacing w:val="-1"/>
        </w:rPr>
        <w:t>ea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ar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e</w:t>
      </w:r>
      <w:r>
        <w:rPr>
          <w:rFonts w:ascii="Tahoma" w:eastAsia="Century Gothic" w:hAnsi="Tahoma" w:cs="Tahoma"/>
          <w:spacing w:val="3"/>
        </w:rPr>
        <w:t>l</w:t>
      </w:r>
      <w:r>
        <w:rPr>
          <w:rFonts w:ascii="Tahoma" w:eastAsia="Century Gothic" w:hAnsi="Tahoma" w:cs="Tahoma"/>
          <w:spacing w:val="1"/>
        </w:rPr>
        <w:t>em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5"/>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spacing w:val="-1"/>
        </w:rPr>
        <w:t>m</w:t>
      </w:r>
      <w:r>
        <w:rPr>
          <w:rFonts w:ascii="Tahoma" w:eastAsia="Century Gothic" w:hAnsi="Tahoma" w:cs="Tahoma"/>
          <w:spacing w:val="1"/>
        </w:rPr>
        <w:t>ic</w:t>
      </w:r>
      <w:r>
        <w:rPr>
          <w:rFonts w:ascii="Tahoma" w:eastAsia="Century Gothic" w:hAnsi="Tahoma" w:cs="Tahoma"/>
        </w:rPr>
        <w:t>o</w:t>
      </w:r>
      <w:r>
        <w:rPr>
          <w:rFonts w:ascii="Tahoma" w:eastAsia="Century Gothic" w:hAnsi="Tahoma" w:cs="Tahoma"/>
          <w:spacing w:val="33"/>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w w:val="104"/>
        </w:rPr>
        <w:t>ba</w:t>
      </w:r>
      <w:r>
        <w:rPr>
          <w:rFonts w:ascii="Tahoma" w:eastAsia="Century Gothic" w:hAnsi="Tahoma" w:cs="Tahoma"/>
          <w:spacing w:val="-2"/>
          <w:w w:val="104"/>
        </w:rPr>
        <w:t>j</w:t>
      </w:r>
      <w:r>
        <w:rPr>
          <w:rFonts w:ascii="Tahoma" w:eastAsia="Century Gothic" w:hAnsi="Tahoma" w:cs="Tahoma"/>
          <w:w w:val="104"/>
        </w:rPr>
        <w:t xml:space="preserve">o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cen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je</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b</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
        </w:rPr>
        <w:t>rc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rPr>
        <w:t>g</w:t>
      </w:r>
      <w:r>
        <w:rPr>
          <w:rFonts w:ascii="Tahoma" w:eastAsia="Century Gothic" w:hAnsi="Tahoma" w:cs="Tahoma"/>
          <w:spacing w:val="2"/>
        </w:rPr>
        <w:t>u</w:t>
      </w:r>
      <w:r>
        <w:rPr>
          <w:rFonts w:ascii="Tahoma" w:eastAsia="Century Gothic" w:hAnsi="Tahoma" w:cs="Tahoma"/>
        </w:rPr>
        <w:t>a</w:t>
      </w:r>
      <w:r>
        <w:rPr>
          <w:rFonts w:ascii="Tahoma" w:eastAsia="Century Gothic" w:hAnsi="Tahoma" w:cs="Tahoma"/>
          <w:spacing w:val="16"/>
        </w:rPr>
        <w:t xml:space="preserve"> </w:t>
      </w:r>
      <w:r>
        <w:rPr>
          <w:rFonts w:ascii="Tahoma" w:eastAsia="Century Gothic" w:hAnsi="Tahoma" w:cs="Tahoma"/>
        </w:rPr>
        <w:t>(</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w w:val="104"/>
        </w:rPr>
        <w:t>3</w:t>
      </w:r>
      <w:r>
        <w:rPr>
          <w:rFonts w:ascii="Tahoma" w:eastAsia="Century Gothic" w:hAnsi="Tahoma" w:cs="Tahoma"/>
          <w:w w:val="104"/>
        </w:rPr>
        <w:t xml:space="preserve">%). </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e</w:t>
      </w:r>
      <w:r>
        <w:rPr>
          <w:rFonts w:ascii="Tahoma" w:eastAsia="Century Gothic" w:hAnsi="Tahoma" w:cs="Tahoma"/>
          <w:spacing w:val="17"/>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lica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p</w:t>
      </w:r>
      <w:r>
        <w:rPr>
          <w:rFonts w:ascii="Tahoma" w:eastAsia="Century Gothic" w:hAnsi="Tahoma" w:cs="Tahoma"/>
          <w:spacing w:val="-1"/>
        </w:rPr>
        <w:t>i</w:t>
      </w:r>
      <w:r>
        <w:rPr>
          <w:rFonts w:ascii="Tahoma" w:eastAsia="Century Gothic" w:hAnsi="Tahoma" w:cs="Tahoma"/>
          <w:spacing w:val="1"/>
        </w:rPr>
        <w:t>s</w:t>
      </w:r>
      <w:r>
        <w:rPr>
          <w:rFonts w:ascii="Tahoma" w:eastAsia="Century Gothic" w:hAnsi="Tahoma" w:cs="Tahoma"/>
        </w:rPr>
        <w:t>os</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ur</w:t>
      </w:r>
      <w:r>
        <w:rPr>
          <w:rFonts w:ascii="Tahoma" w:eastAsia="Century Gothic" w:hAnsi="Tahoma" w:cs="Tahoma"/>
        </w:rPr>
        <w:t>os</w:t>
      </w:r>
      <w:r>
        <w:rPr>
          <w:rFonts w:ascii="Tahoma" w:eastAsia="Century Gothic" w:hAnsi="Tahoma" w:cs="Tahoma"/>
          <w:spacing w:val="2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w w:val="104"/>
        </w:rPr>
        <w:t>e</w:t>
      </w:r>
      <w:r>
        <w:rPr>
          <w:rFonts w:ascii="Tahoma" w:eastAsia="Century Gothic" w:hAnsi="Tahoma" w:cs="Tahoma"/>
          <w:spacing w:val="3"/>
          <w:w w:val="104"/>
        </w:rPr>
        <w:t>x</w:t>
      </w:r>
      <w:r>
        <w:rPr>
          <w:rFonts w:ascii="Tahoma" w:eastAsia="Century Gothic" w:hAnsi="Tahoma" w:cs="Tahoma"/>
          <w:spacing w:val="-1"/>
          <w:w w:val="104"/>
        </w:rPr>
        <w:t>t</w:t>
      </w:r>
      <w:r>
        <w:rPr>
          <w:rFonts w:ascii="Tahoma" w:eastAsia="Century Gothic" w:hAnsi="Tahoma" w:cs="Tahoma"/>
          <w:spacing w:val="1"/>
          <w:w w:val="104"/>
        </w:rPr>
        <w:t>er</w:t>
      </w:r>
      <w:r>
        <w:rPr>
          <w:rFonts w:ascii="Tahoma" w:eastAsia="Century Gothic" w:hAnsi="Tahoma" w:cs="Tahoma"/>
          <w:spacing w:val="-1"/>
          <w:w w:val="104"/>
        </w:rPr>
        <w:t>i</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w w:val="104"/>
        </w:rPr>
        <w:t xml:space="preserve">. </w:t>
      </w:r>
      <w:r>
        <w:rPr>
          <w:rFonts w:ascii="Tahoma" w:eastAsia="Century Gothic" w:hAnsi="Tahoma" w:cs="Tahoma"/>
          <w:spacing w:val="-1"/>
        </w:rPr>
        <w:t>P</w:t>
      </w:r>
      <w:r>
        <w:rPr>
          <w:rFonts w:ascii="Tahoma" w:eastAsia="Century Gothic" w:hAnsi="Tahoma" w:cs="Tahoma"/>
          <w:spacing w:val="1"/>
        </w:rPr>
        <w:t>er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ce</w:t>
      </w:r>
      <w:r>
        <w:rPr>
          <w:rFonts w:ascii="Tahoma" w:eastAsia="Century Gothic" w:hAnsi="Tahoma" w:cs="Tahoma"/>
        </w:rPr>
        <w:t>r</w:t>
      </w:r>
      <w:r>
        <w:rPr>
          <w:rFonts w:ascii="Tahoma" w:eastAsia="Century Gothic" w:hAnsi="Tahoma" w:cs="Tahoma"/>
          <w:spacing w:val="18"/>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rre</w:t>
      </w:r>
      <w:r>
        <w:rPr>
          <w:rFonts w:ascii="Tahoma" w:eastAsia="Century Gothic" w:hAnsi="Tahoma" w:cs="Tahoma"/>
          <w:spacing w:val="-1"/>
        </w:rPr>
        <w:t>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5"/>
        </w:rPr>
        <w:t xml:space="preserve"> </w:t>
      </w:r>
      <w:r>
        <w:rPr>
          <w:rFonts w:ascii="Tahoma" w:eastAsia="Century Gothic" w:hAnsi="Tahoma" w:cs="Tahoma"/>
          <w:spacing w:val="2"/>
          <w:w w:val="104"/>
        </w:rPr>
        <w:t>f</w:t>
      </w:r>
      <w:r>
        <w:rPr>
          <w:rFonts w:ascii="Tahoma" w:eastAsia="Century Gothic" w:hAnsi="Tahoma" w:cs="Tahoma"/>
          <w:spacing w:val="1"/>
          <w:w w:val="104"/>
        </w:rPr>
        <w:t>á</w:t>
      </w:r>
      <w:r>
        <w:rPr>
          <w:rFonts w:ascii="Tahoma" w:eastAsia="Century Gothic" w:hAnsi="Tahoma" w:cs="Tahoma"/>
          <w:spacing w:val="-1"/>
          <w:w w:val="104"/>
        </w:rPr>
        <w:t>ci</w:t>
      </w:r>
      <w:r>
        <w:rPr>
          <w:rFonts w:ascii="Tahoma" w:eastAsia="Century Gothic" w:hAnsi="Tahoma" w:cs="Tahoma"/>
          <w:spacing w:val="3"/>
          <w:w w:val="104"/>
        </w:rPr>
        <w:t>l</w:t>
      </w:r>
      <w:r>
        <w:rPr>
          <w:rFonts w:ascii="Tahoma" w:eastAsia="Century Gothic" w:hAnsi="Tahoma" w:cs="Tahoma"/>
          <w:spacing w:val="-1"/>
          <w:w w:val="104"/>
        </w:rPr>
        <w:t>m</w:t>
      </w:r>
      <w:r>
        <w:rPr>
          <w:rFonts w:ascii="Tahoma" w:eastAsia="Century Gothic" w:hAnsi="Tahoma" w:cs="Tahoma"/>
          <w:spacing w:val="3"/>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spacing w:val="1"/>
          <w:w w:val="104"/>
        </w:rPr>
        <w:t>e</w:t>
      </w:r>
      <w:r>
        <w:rPr>
          <w:rFonts w:ascii="Tahoma" w:eastAsia="Century Gothic" w:hAnsi="Tahoma" w:cs="Tahoma"/>
          <w:w w:val="104"/>
        </w:rPr>
        <w:t>.</w:t>
      </w:r>
    </w:p>
    <w:p w:rsidR="00D17734" w:rsidRDefault="00D17734" w:rsidP="00D17734">
      <w:pPr>
        <w:ind w:right="-40"/>
        <w:jc w:val="both"/>
        <w:rPr>
          <w:rFonts w:ascii="Tahoma" w:eastAsia="Century Gothic" w:hAnsi="Tahoma" w:cs="Tahoma"/>
          <w:w w:val="104"/>
        </w:rPr>
      </w:pPr>
      <w:r>
        <w:rPr>
          <w:rFonts w:ascii="Tahoma" w:eastAsia="Century Gothic" w:hAnsi="Tahoma" w:cs="Tahoma"/>
          <w:w w:val="104"/>
        </w:rPr>
        <w:t>Tendrá las siguientes características:</w:t>
      </w:r>
    </w:p>
    <w:p w:rsidR="00D17734" w:rsidRDefault="00D17734" w:rsidP="00756B31">
      <w:pPr>
        <w:widowControl w:val="0"/>
        <w:numPr>
          <w:ilvl w:val="0"/>
          <w:numId w:val="89"/>
        </w:numPr>
        <w:autoSpaceDE w:val="0"/>
        <w:autoSpaceDN w:val="0"/>
        <w:ind w:right="384"/>
        <w:rPr>
          <w:rFonts w:ascii="Tahoma" w:eastAsia="Century Gothic" w:hAnsi="Tahoma" w:cs="Tahoma"/>
        </w:rPr>
      </w:pPr>
      <w:r>
        <w:rPr>
          <w:rFonts w:ascii="Tahoma" w:eastAsia="Century Gothic" w:hAnsi="Tahoma" w:cs="Tahoma"/>
        </w:rPr>
        <w:t>Ex</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7"/>
        </w:rPr>
        <w:t xml:space="preserve"> </w:t>
      </w:r>
      <w:r>
        <w:rPr>
          <w:rFonts w:ascii="Tahoma" w:eastAsia="Century Gothic" w:hAnsi="Tahoma" w:cs="Tahoma"/>
          <w:spacing w:val="2"/>
        </w:rPr>
        <w:t>g</w:t>
      </w:r>
      <w:r>
        <w:rPr>
          <w:rFonts w:ascii="Tahoma" w:eastAsia="Century Gothic" w:hAnsi="Tahoma" w:cs="Tahoma"/>
          <w:spacing w:val="1"/>
        </w:rPr>
        <w:t>ra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enc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a</w:t>
      </w:r>
      <w:r>
        <w:rPr>
          <w:rFonts w:ascii="Tahoma" w:eastAsia="Century Gothic" w:hAnsi="Tahoma" w:cs="Tahoma"/>
          <w:w w:val="104"/>
        </w:rPr>
        <w:t>g</w:t>
      </w:r>
      <w:r>
        <w:rPr>
          <w:rFonts w:ascii="Tahoma" w:eastAsia="Century Gothic" w:hAnsi="Tahoma" w:cs="Tahoma"/>
          <w:spacing w:val="2"/>
          <w:w w:val="104"/>
        </w:rPr>
        <w:t>u</w:t>
      </w:r>
      <w:r>
        <w:rPr>
          <w:rFonts w:ascii="Tahoma" w:eastAsia="Century Gothic" w:hAnsi="Tahoma" w:cs="Tahoma"/>
          <w:w w:val="104"/>
        </w:rPr>
        <w:t xml:space="preserve">a </w:t>
      </w:r>
      <w:r>
        <w:rPr>
          <w:rFonts w:ascii="Tahoma" w:eastAsia="Century Gothic" w:hAnsi="Tahoma" w:cs="Tahoma"/>
        </w:rPr>
        <w:t>Co</w:t>
      </w:r>
      <w:r>
        <w:rPr>
          <w:rFonts w:ascii="Tahoma" w:eastAsia="Century Gothic" w:hAnsi="Tahoma" w:cs="Tahoma"/>
          <w:spacing w:val="1"/>
        </w:rPr>
        <w:t>n</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
        </w:rPr>
        <w:t>E</w:t>
      </w:r>
      <w:r>
        <w:rPr>
          <w:rFonts w:ascii="Tahoma" w:eastAsia="Century Gothic" w:hAnsi="Tahoma" w:cs="Tahoma"/>
          <w:spacing w:val="2"/>
        </w:rPr>
        <w:t>-</w:t>
      </w:r>
      <w:r>
        <w:rPr>
          <w:rFonts w:ascii="Tahoma" w:eastAsia="Century Gothic" w:hAnsi="Tahoma" w:cs="Tahoma"/>
        </w:rPr>
        <w:t>EN</w:t>
      </w:r>
      <w:r>
        <w:rPr>
          <w:rFonts w:ascii="Tahoma" w:eastAsia="Century Gothic" w:hAnsi="Tahoma" w:cs="Tahoma"/>
          <w:spacing w:val="20"/>
        </w:rPr>
        <w:t xml:space="preserve"> </w:t>
      </w:r>
      <w:r>
        <w:rPr>
          <w:rFonts w:ascii="Tahoma" w:eastAsia="Century Gothic" w:hAnsi="Tahoma" w:cs="Tahoma"/>
        </w:rPr>
        <w:t>1</w:t>
      </w:r>
      <w:r>
        <w:rPr>
          <w:rFonts w:ascii="Tahoma" w:eastAsia="Century Gothic" w:hAnsi="Tahoma" w:cs="Tahoma"/>
          <w:spacing w:val="2"/>
        </w:rPr>
        <w:t>2</w:t>
      </w:r>
      <w:r>
        <w:rPr>
          <w:rFonts w:ascii="Tahoma" w:eastAsia="Century Gothic" w:hAnsi="Tahoma" w:cs="Tahoma"/>
        </w:rPr>
        <w:t>004</w:t>
      </w:r>
      <w:r>
        <w:rPr>
          <w:rFonts w:ascii="Tahoma" w:eastAsia="Century Gothic" w:hAnsi="Tahoma" w:cs="Tahoma"/>
          <w:spacing w:val="6"/>
        </w:rPr>
        <w:t>-</w:t>
      </w:r>
      <w:r>
        <w:rPr>
          <w:rFonts w:ascii="Tahoma" w:eastAsia="Century Gothic" w:hAnsi="Tahoma" w:cs="Tahoma"/>
          <w:spacing w:val="-4"/>
        </w:rPr>
        <w:t>A</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rPr>
        <w:t>o</w:t>
      </w:r>
      <w:r>
        <w:rPr>
          <w:rFonts w:ascii="Tahoma" w:eastAsia="Century Gothic" w:hAnsi="Tahoma" w:cs="Tahoma"/>
          <w:spacing w:val="33"/>
        </w:rPr>
        <w:t xml:space="preserve"> </w:t>
      </w:r>
      <w:r>
        <w:rPr>
          <w:rFonts w:ascii="Tahoma" w:eastAsia="Century Gothic" w:hAnsi="Tahoma" w:cs="Tahoma"/>
          <w:spacing w:val="5"/>
          <w:w w:val="104"/>
        </w:rPr>
        <w:t>Z</w:t>
      </w:r>
      <w:r>
        <w:rPr>
          <w:rFonts w:ascii="Tahoma" w:eastAsia="Century Gothic" w:hAnsi="Tahoma" w:cs="Tahoma"/>
          <w:w w:val="104"/>
        </w:rPr>
        <w:t xml:space="preserve">A </w:t>
      </w:r>
      <w:r>
        <w:rPr>
          <w:rFonts w:ascii="Tahoma" w:eastAsia="Century Gothic" w:hAnsi="Tahoma" w:cs="Tahoma"/>
          <w:spacing w:val="-4"/>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2"/>
        </w:rPr>
        <w:t>2</w:t>
      </w:r>
      <w:r>
        <w:rPr>
          <w:rFonts w:ascii="Tahoma" w:eastAsia="Century Gothic" w:hAnsi="Tahoma" w:cs="Tahoma"/>
        </w:rPr>
        <w:t>6</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spacing w:val="2"/>
          <w:w w:val="104"/>
        </w:rPr>
        <w:t>2</w:t>
      </w:r>
      <w:r>
        <w:rPr>
          <w:rFonts w:ascii="Tahoma" w:eastAsia="Century Gothic" w:hAnsi="Tahoma" w:cs="Tahoma"/>
          <w:w w:val="104"/>
        </w:rPr>
        <w:t>%</w:t>
      </w:r>
    </w:p>
    <w:p w:rsidR="00D17734" w:rsidRDefault="00D17734" w:rsidP="00756B31">
      <w:pPr>
        <w:widowControl w:val="0"/>
        <w:numPr>
          <w:ilvl w:val="0"/>
          <w:numId w:val="89"/>
        </w:numPr>
        <w:autoSpaceDE w:val="0"/>
        <w:autoSpaceDN w:val="0"/>
        <w:ind w:right="384"/>
        <w:rPr>
          <w:rFonts w:ascii="Tahoma" w:eastAsia="Century Gothic" w:hAnsi="Tahoma" w:cs="Tahoma"/>
        </w:rPr>
      </w:pPr>
      <w:r>
        <w:rPr>
          <w:rFonts w:ascii="Tahoma" w:eastAsia="Century Gothic" w:hAnsi="Tahoma" w:cs="Tahoma"/>
          <w:spacing w:val="1"/>
        </w:rPr>
        <w:t>Te</w:t>
      </w:r>
      <w:r>
        <w:rPr>
          <w:rFonts w:ascii="Tahoma" w:eastAsia="Century Gothic" w:hAnsi="Tahoma" w:cs="Tahoma"/>
          <w:spacing w:val="-1"/>
        </w:rPr>
        <w:t>m</w:t>
      </w:r>
      <w:r>
        <w:rPr>
          <w:rFonts w:ascii="Tahoma" w:eastAsia="Century Gothic" w:hAnsi="Tahoma" w:cs="Tahoma"/>
          <w:spacing w:val="1"/>
        </w:rPr>
        <w:t>pera</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lica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
        </w:rPr>
        <w:t>º</w:t>
      </w:r>
      <w:r>
        <w:rPr>
          <w:rFonts w:ascii="Tahoma" w:eastAsia="Century Gothic" w:hAnsi="Tahoma" w:cs="Tahoma"/>
        </w:rPr>
        <w:t>C</w:t>
      </w:r>
      <w:r>
        <w:rPr>
          <w:rFonts w:ascii="Tahoma" w:eastAsia="Century Gothic" w:hAnsi="Tahoma" w:cs="Tahoma"/>
          <w:spacing w:val="15"/>
        </w:rPr>
        <w:t xml:space="preserve"> </w:t>
      </w:r>
      <w:r>
        <w:rPr>
          <w:rFonts w:ascii="Tahoma" w:eastAsia="Century Gothic" w:hAnsi="Tahoma" w:cs="Tahoma"/>
        </w:rPr>
        <w:t>a</w:t>
      </w:r>
      <w:r>
        <w:rPr>
          <w:rFonts w:ascii="Tahoma" w:eastAsia="Century Gothic" w:hAnsi="Tahoma" w:cs="Tahoma"/>
          <w:spacing w:val="6"/>
        </w:rPr>
        <w:t xml:space="preserve"> </w:t>
      </w:r>
      <w:r>
        <w:rPr>
          <w:rFonts w:ascii="Tahoma" w:eastAsia="Century Gothic" w:hAnsi="Tahoma" w:cs="Tahoma"/>
          <w:spacing w:val="2"/>
          <w:w w:val="104"/>
        </w:rPr>
        <w:t>+</w:t>
      </w:r>
      <w:r>
        <w:rPr>
          <w:rFonts w:ascii="Tahoma" w:eastAsia="Century Gothic" w:hAnsi="Tahoma" w:cs="Tahoma"/>
          <w:w w:val="104"/>
        </w:rPr>
        <w:t>35</w:t>
      </w:r>
      <w:r>
        <w:rPr>
          <w:rFonts w:ascii="Tahoma" w:eastAsia="Century Gothic" w:hAnsi="Tahoma" w:cs="Tahoma"/>
          <w:spacing w:val="1"/>
          <w:w w:val="104"/>
        </w:rPr>
        <w:t>º</w:t>
      </w:r>
      <w:r>
        <w:rPr>
          <w:rFonts w:ascii="Tahoma" w:eastAsia="Century Gothic" w:hAnsi="Tahoma" w:cs="Tahoma"/>
          <w:w w:val="104"/>
        </w:rPr>
        <w:t>C</w:t>
      </w:r>
    </w:p>
    <w:p w:rsidR="00D17734" w:rsidRDefault="00D17734" w:rsidP="00756B31">
      <w:pPr>
        <w:widowControl w:val="0"/>
        <w:numPr>
          <w:ilvl w:val="0"/>
          <w:numId w:val="89"/>
        </w:numPr>
        <w:autoSpaceDE w:val="0"/>
        <w:autoSpaceDN w:val="0"/>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v</w:t>
      </w:r>
      <w:r>
        <w:rPr>
          <w:rFonts w:ascii="Tahoma" w:eastAsia="Century Gothic" w:hAnsi="Tahoma" w:cs="Tahoma"/>
          <w:spacing w:val="1"/>
        </w:rPr>
        <w:t>id</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me</w:t>
      </w:r>
      <w:r>
        <w:rPr>
          <w:rFonts w:ascii="Tahoma" w:eastAsia="Century Gothic" w:hAnsi="Tahoma" w:cs="Tahoma"/>
          <w:spacing w:val="3"/>
        </w:rPr>
        <w:t>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rPr>
        <w:t>2</w:t>
      </w:r>
      <w:r>
        <w:rPr>
          <w:rFonts w:ascii="Tahoma" w:eastAsia="Century Gothic" w:hAnsi="Tahoma" w:cs="Tahoma"/>
          <w:spacing w:val="6"/>
        </w:rPr>
        <w:t xml:space="preserve"> </w:t>
      </w:r>
      <w:r>
        <w:rPr>
          <w:rFonts w:ascii="Tahoma" w:eastAsia="Century Gothic" w:hAnsi="Tahoma" w:cs="Tahoma"/>
          <w:spacing w:val="-1"/>
          <w:w w:val="104"/>
        </w:rPr>
        <w:t>h</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s</w:t>
      </w:r>
    </w:p>
    <w:p w:rsidR="00D17734" w:rsidRDefault="00D17734" w:rsidP="00756B31">
      <w:pPr>
        <w:widowControl w:val="0"/>
        <w:numPr>
          <w:ilvl w:val="0"/>
          <w:numId w:val="89"/>
        </w:numPr>
        <w:autoSpaceDE w:val="0"/>
        <w:autoSpaceDN w:val="0"/>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2"/>
        </w:rPr>
        <w:t>j</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2"/>
        </w:rPr>
        <w:t>3</w:t>
      </w:r>
      <w:r>
        <w:rPr>
          <w:rFonts w:ascii="Tahoma" w:eastAsia="Century Gothic" w:hAnsi="Tahoma" w:cs="Tahoma"/>
        </w:rPr>
        <w:t>0</w:t>
      </w:r>
      <w:r>
        <w:rPr>
          <w:rFonts w:ascii="Tahoma" w:eastAsia="Century Gothic" w:hAnsi="Tahoma" w:cs="Tahoma"/>
          <w:spacing w:val="12"/>
        </w:rPr>
        <w:t xml:space="preserve"> </w:t>
      </w:r>
      <w:r>
        <w:rPr>
          <w:rFonts w:ascii="Tahoma" w:eastAsia="Century Gothic" w:hAnsi="Tahoma" w:cs="Tahoma"/>
          <w:spacing w:val="-1"/>
          <w:w w:val="104"/>
        </w:rPr>
        <w:t>mi</w:t>
      </w:r>
      <w:r>
        <w:rPr>
          <w:rFonts w:ascii="Tahoma" w:eastAsia="Century Gothic" w:hAnsi="Tahoma" w:cs="Tahoma"/>
          <w:spacing w:val="1"/>
          <w:w w:val="104"/>
        </w:rPr>
        <w:t>n</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w w:val="104"/>
        </w:rPr>
        <w:t>os</w:t>
      </w:r>
    </w:p>
    <w:p w:rsidR="00D17734" w:rsidRDefault="00D17734" w:rsidP="00756B31">
      <w:pPr>
        <w:widowControl w:val="0"/>
        <w:numPr>
          <w:ilvl w:val="0"/>
          <w:numId w:val="89"/>
        </w:numPr>
        <w:autoSpaceDE w:val="0"/>
        <w:autoSpaceDN w:val="0"/>
        <w:ind w:right="384"/>
        <w:rPr>
          <w:rFonts w:ascii="Tahoma" w:eastAsia="Century Gothic" w:hAnsi="Tahoma" w:cs="Tahoma"/>
        </w:rPr>
      </w:pPr>
      <w:r>
        <w:rPr>
          <w:rFonts w:ascii="Tahoma" w:eastAsia="Century Gothic" w:hAnsi="Tahoma" w:cs="Tahoma"/>
        </w:rPr>
        <w:t>R</w:t>
      </w:r>
      <w:r>
        <w:rPr>
          <w:rFonts w:ascii="Tahoma" w:eastAsia="Century Gothic" w:hAnsi="Tahoma" w:cs="Tahoma"/>
          <w:spacing w:val="-1"/>
        </w:rPr>
        <w:t>e</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en</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rPr>
        <w:t>j</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2"/>
        </w:rPr>
        <w:t>2</w:t>
      </w:r>
      <w:r>
        <w:rPr>
          <w:rFonts w:ascii="Tahoma" w:eastAsia="Century Gothic" w:hAnsi="Tahoma" w:cs="Tahoma"/>
        </w:rPr>
        <w:t>4</w:t>
      </w:r>
      <w:r>
        <w:rPr>
          <w:rFonts w:ascii="Tahoma" w:eastAsia="Century Gothic" w:hAnsi="Tahoma" w:cs="Tahoma"/>
          <w:spacing w:val="7"/>
        </w:rPr>
        <w:t xml:space="preserve"> </w:t>
      </w:r>
      <w:r>
        <w:rPr>
          <w:rFonts w:ascii="Tahoma" w:eastAsia="Century Gothic" w:hAnsi="Tahoma" w:cs="Tahoma"/>
          <w:spacing w:val="-1"/>
          <w:w w:val="104"/>
        </w:rPr>
        <w:t>h</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w w:val="104"/>
        </w:rPr>
        <w:t>s</w:t>
      </w:r>
    </w:p>
    <w:p w:rsidR="00D17734" w:rsidRDefault="00D17734" w:rsidP="00756B31">
      <w:pPr>
        <w:widowControl w:val="0"/>
        <w:numPr>
          <w:ilvl w:val="0"/>
          <w:numId w:val="89"/>
        </w:numPr>
        <w:autoSpaceDE w:val="0"/>
        <w:autoSpaceDN w:val="0"/>
        <w:ind w:right="384"/>
        <w:rPr>
          <w:rFonts w:ascii="Tahoma" w:eastAsia="Century Gothic" w:hAnsi="Tahoma" w:cs="Tahoma"/>
        </w:rPr>
      </w:pPr>
      <w:r>
        <w:rPr>
          <w:rFonts w:ascii="Tahoma" w:eastAsia="Century Gothic" w:hAnsi="Tahoma" w:cs="Tahoma"/>
        </w:rPr>
        <w:t>R</w:t>
      </w:r>
      <w:r>
        <w:rPr>
          <w:rFonts w:ascii="Tahoma" w:eastAsia="Century Gothic" w:hAnsi="Tahoma" w:cs="Tahoma"/>
          <w:spacing w:val="1"/>
        </w:rPr>
        <w:t>eac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7"/>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2"/>
          <w:w w:val="104"/>
        </w:rPr>
        <w:t>fu</w:t>
      </w:r>
      <w:r>
        <w:rPr>
          <w:rFonts w:ascii="Tahoma" w:eastAsia="Century Gothic" w:hAnsi="Tahoma" w:cs="Tahoma"/>
          <w:spacing w:val="-1"/>
          <w:w w:val="104"/>
        </w:rPr>
        <w:t>e</w:t>
      </w:r>
      <w:r>
        <w:rPr>
          <w:rFonts w:ascii="Tahoma" w:eastAsia="Century Gothic" w:hAnsi="Tahoma" w:cs="Tahoma"/>
          <w:w w:val="104"/>
        </w:rPr>
        <w:t>go</w:t>
      </w:r>
    </w:p>
    <w:p w:rsidR="00D17734" w:rsidRDefault="00D17734" w:rsidP="00756B31">
      <w:pPr>
        <w:widowControl w:val="0"/>
        <w:numPr>
          <w:ilvl w:val="0"/>
          <w:numId w:val="89"/>
        </w:numPr>
        <w:autoSpaceDE w:val="0"/>
        <w:autoSpaceDN w:val="0"/>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abi</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20</w:t>
      </w:r>
      <w:r>
        <w:rPr>
          <w:rFonts w:ascii="Tahoma" w:eastAsia="Century Gothic" w:hAnsi="Tahoma" w:cs="Tahoma"/>
          <w:spacing w:val="9"/>
        </w:rPr>
        <w:t xml:space="preserve"> </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n</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w w:val="104"/>
        </w:rPr>
        <w:t>os</w:t>
      </w:r>
    </w:p>
    <w:p w:rsidR="00D17734" w:rsidRDefault="00D17734" w:rsidP="00756B31">
      <w:pPr>
        <w:widowControl w:val="0"/>
        <w:numPr>
          <w:ilvl w:val="0"/>
          <w:numId w:val="89"/>
        </w:numPr>
        <w:autoSpaceDE w:val="0"/>
        <w:autoSpaceDN w:val="0"/>
        <w:ind w:right="384"/>
        <w:rPr>
          <w:rFonts w:ascii="Tahoma" w:eastAsia="Century Gothic" w:hAnsi="Tahoma" w:cs="Tahoma"/>
        </w:rPr>
      </w:pPr>
      <w:r>
        <w:rPr>
          <w:rFonts w:ascii="Tahoma" w:eastAsia="Century Gothic" w:hAnsi="Tahoma" w:cs="Tahoma"/>
          <w:spacing w:val="-2"/>
        </w:rPr>
        <w:t>A</w:t>
      </w:r>
      <w:r>
        <w:rPr>
          <w:rFonts w:ascii="Tahoma" w:eastAsia="Century Gothic" w:hAnsi="Tahoma" w:cs="Tahoma"/>
          <w:spacing w:val="1"/>
        </w:rPr>
        <w:t>dhere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i</w:t>
      </w:r>
      <w:r>
        <w:rPr>
          <w:rFonts w:ascii="Tahoma" w:eastAsia="Century Gothic" w:hAnsi="Tahoma" w:cs="Tahoma"/>
          <w:spacing w:val="1"/>
        </w:rPr>
        <w:t>ni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8"/>
        </w:rPr>
        <w:t xml:space="preserve"> </w:t>
      </w:r>
      <w:r>
        <w:rPr>
          <w:rFonts w:ascii="Tahoma" w:eastAsia="Century Gothic" w:hAnsi="Tahoma" w:cs="Tahoma"/>
        </w:rPr>
        <w:t>≥</w:t>
      </w:r>
      <w:r>
        <w:rPr>
          <w:rFonts w:ascii="Tahoma" w:eastAsia="Century Gothic" w:hAnsi="Tahoma" w:cs="Tahoma"/>
          <w:spacing w:val="7"/>
        </w:rPr>
        <w:t xml:space="preserve"> </w:t>
      </w:r>
      <w:r>
        <w:rPr>
          <w:rFonts w:ascii="Tahoma" w:eastAsia="Century Gothic" w:hAnsi="Tahoma" w:cs="Tahoma"/>
          <w:spacing w:val="2"/>
        </w:rPr>
        <w:t>0</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0"/>
        </w:rPr>
        <w:t xml:space="preserve"> </w:t>
      </w:r>
      <w:r>
        <w:rPr>
          <w:rFonts w:ascii="Tahoma" w:eastAsia="Century Gothic" w:hAnsi="Tahoma" w:cs="Tahoma"/>
          <w:w w:val="104"/>
        </w:rPr>
        <w:t>N</w:t>
      </w:r>
      <w:r>
        <w:rPr>
          <w:rFonts w:ascii="Tahoma" w:eastAsia="Century Gothic" w:hAnsi="Tahoma" w:cs="Tahoma"/>
          <w:spacing w:val="1"/>
          <w:w w:val="104"/>
        </w:rPr>
        <w:t>/</w:t>
      </w:r>
      <w:r>
        <w:rPr>
          <w:rFonts w:ascii="Tahoma" w:eastAsia="Century Gothic" w:hAnsi="Tahoma" w:cs="Tahoma"/>
          <w:spacing w:val="-1"/>
          <w:w w:val="104"/>
        </w:rPr>
        <w:t>m</w:t>
      </w:r>
      <w:r>
        <w:rPr>
          <w:rFonts w:ascii="Tahoma" w:eastAsia="Century Gothic" w:hAnsi="Tahoma" w:cs="Tahoma"/>
          <w:w w:val="104"/>
        </w:rPr>
        <w:t>m</w:t>
      </w:r>
    </w:p>
    <w:p w:rsidR="00D17734" w:rsidRDefault="00D17734" w:rsidP="00756B31">
      <w:pPr>
        <w:widowControl w:val="0"/>
        <w:numPr>
          <w:ilvl w:val="0"/>
          <w:numId w:val="89"/>
        </w:numPr>
        <w:autoSpaceDE w:val="0"/>
        <w:autoSpaceDN w:val="0"/>
        <w:ind w:right="384"/>
        <w:rPr>
          <w:rFonts w:ascii="Tahoma" w:eastAsia="Century Gothic" w:hAnsi="Tahoma" w:cs="Tahoma"/>
        </w:rPr>
      </w:pPr>
      <w:r>
        <w:rPr>
          <w:rFonts w:ascii="Tahoma" w:eastAsia="Century Gothic" w:hAnsi="Tahoma" w:cs="Tahoma"/>
          <w:spacing w:val="-2"/>
        </w:rPr>
        <w:t>A</w:t>
      </w:r>
      <w:r>
        <w:rPr>
          <w:rFonts w:ascii="Tahoma" w:eastAsia="Century Gothic" w:hAnsi="Tahoma" w:cs="Tahoma"/>
          <w:spacing w:val="1"/>
        </w:rPr>
        <w:t>dhere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4"/>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spacing w:val="2"/>
        </w:rPr>
        <w:t>0</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0"/>
        </w:rPr>
        <w:t xml:space="preserve"> </w:t>
      </w:r>
      <w:r>
        <w:rPr>
          <w:rFonts w:ascii="Tahoma" w:eastAsia="Century Gothic" w:hAnsi="Tahoma" w:cs="Tahoma"/>
          <w:w w:val="104"/>
        </w:rPr>
        <w:t>N</w:t>
      </w:r>
      <w:r>
        <w:rPr>
          <w:rFonts w:ascii="Tahoma" w:eastAsia="Century Gothic" w:hAnsi="Tahoma" w:cs="Tahoma"/>
          <w:spacing w:val="1"/>
          <w:w w:val="104"/>
        </w:rPr>
        <w:t>/</w:t>
      </w:r>
      <w:r>
        <w:rPr>
          <w:rFonts w:ascii="Tahoma" w:eastAsia="Century Gothic" w:hAnsi="Tahoma" w:cs="Tahoma"/>
          <w:spacing w:val="-1"/>
          <w:w w:val="104"/>
        </w:rPr>
        <w:t>mm</w:t>
      </w:r>
      <w:r>
        <w:rPr>
          <w:rFonts w:ascii="Tahoma" w:eastAsia="Century Gothic" w:hAnsi="Tahoma" w:cs="Tahoma"/>
          <w:w w:val="104"/>
        </w:rPr>
        <w:t>2</w:t>
      </w:r>
    </w:p>
    <w:p w:rsidR="00D17734" w:rsidRDefault="00D17734" w:rsidP="00756B31">
      <w:pPr>
        <w:widowControl w:val="0"/>
        <w:numPr>
          <w:ilvl w:val="0"/>
          <w:numId w:val="89"/>
        </w:numPr>
        <w:autoSpaceDE w:val="0"/>
        <w:autoSpaceDN w:val="0"/>
        <w:ind w:right="384"/>
        <w:rPr>
          <w:rFonts w:ascii="Tahoma" w:eastAsia="Century Gothic" w:hAnsi="Tahoma" w:cs="Tahoma"/>
        </w:rPr>
      </w:pPr>
      <w:r>
        <w:rPr>
          <w:rFonts w:ascii="Tahoma" w:eastAsia="Century Gothic" w:hAnsi="Tahoma" w:cs="Tahoma"/>
          <w:spacing w:val="-2"/>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re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spacing w:val="-1"/>
        </w:rPr>
        <w:t>c</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4"/>
        </w:rPr>
        <w:t xml:space="preserve"> </w:t>
      </w:r>
      <w:r>
        <w:rPr>
          <w:rFonts w:ascii="Tahoma" w:eastAsia="Century Gothic" w:hAnsi="Tahoma" w:cs="Tahoma"/>
          <w:spacing w:val="-1"/>
          <w:w w:val="104"/>
        </w:rPr>
        <w:t>a</w:t>
      </w:r>
      <w:r>
        <w:rPr>
          <w:rFonts w:ascii="Tahoma" w:eastAsia="Century Gothic" w:hAnsi="Tahoma" w:cs="Tahoma"/>
          <w:spacing w:val="2"/>
          <w:w w:val="104"/>
        </w:rPr>
        <w:t>gu</w:t>
      </w:r>
      <w:r>
        <w:rPr>
          <w:rFonts w:ascii="Tahoma" w:eastAsia="Century Gothic" w:hAnsi="Tahoma" w:cs="Tahoma"/>
          <w:spacing w:val="1"/>
          <w:w w:val="104"/>
        </w:rPr>
        <w:t>a</w:t>
      </w:r>
      <w:r>
        <w:rPr>
          <w:rFonts w:ascii="Tahoma" w:eastAsia="Century Gothic" w:hAnsi="Tahoma" w:cs="Tahoma"/>
          <w:w w:val="104"/>
        </w:rPr>
        <w:t>.</w:t>
      </w:r>
    </w:p>
    <w:p w:rsidR="00D17734" w:rsidRDefault="00D17734" w:rsidP="00D17734">
      <w:pPr>
        <w:ind w:right="384"/>
        <w:rPr>
          <w:rFonts w:ascii="Tahoma" w:eastAsia="Century Gothic" w:hAnsi="Tahoma" w:cs="Tahoma"/>
          <w:spacing w:val="-1"/>
        </w:rPr>
      </w:pPr>
    </w:p>
    <w:p w:rsidR="00D17734" w:rsidRDefault="00D17734" w:rsidP="00D17734">
      <w:pPr>
        <w:jc w:val="both"/>
        <w:rPr>
          <w:rFonts w:ascii="Tahoma" w:hAnsi="Tahoma" w:cs="Tahoma"/>
          <w:color w:val="000000"/>
        </w:rPr>
      </w:pPr>
      <w:r>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D17734" w:rsidRDefault="00D17734" w:rsidP="00D17734">
      <w:pPr>
        <w:tabs>
          <w:tab w:val="left" w:pos="8711"/>
        </w:tabs>
        <w:jc w:val="both"/>
        <w:rPr>
          <w:rFonts w:ascii="Tahoma" w:hAnsi="Tahoma" w:cs="Tahoma"/>
          <w:b/>
        </w:rPr>
      </w:pPr>
      <w:r>
        <w:rPr>
          <w:rFonts w:ascii="Tahoma" w:hAnsi="Tahoma" w:cs="Tahoma"/>
          <w:b/>
        </w:rPr>
        <w:t>Cemento Blanco</w:t>
      </w:r>
    </w:p>
    <w:p w:rsidR="00D17734" w:rsidRDefault="00D17734" w:rsidP="00D17734">
      <w:pPr>
        <w:jc w:val="both"/>
        <w:rPr>
          <w:rFonts w:ascii="Tahoma" w:hAnsi="Tahoma" w:cs="Tahoma"/>
          <w:color w:val="000000"/>
        </w:rPr>
      </w:pPr>
      <w:r>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17734" w:rsidRDefault="00D17734" w:rsidP="00D17734">
      <w:pPr>
        <w:ind w:right="-40"/>
        <w:jc w:val="both"/>
        <w:rPr>
          <w:rFonts w:ascii="Tahoma" w:eastAsia="Century Gothic" w:hAnsi="Tahoma" w:cs="Tahoma"/>
          <w:w w:val="104"/>
        </w:rPr>
      </w:pPr>
      <w:r>
        <w:rPr>
          <w:rFonts w:ascii="Tahoma" w:eastAsia="Century Gothic" w:hAnsi="Tahoma" w:cs="Tahoma"/>
          <w:w w:val="104"/>
        </w:rPr>
        <w:t>Tendrá las siguientes características:</w:t>
      </w:r>
    </w:p>
    <w:p w:rsidR="00D17734" w:rsidRDefault="00D17734" w:rsidP="00756B31">
      <w:pPr>
        <w:widowControl w:val="0"/>
        <w:numPr>
          <w:ilvl w:val="0"/>
          <w:numId w:val="90"/>
        </w:numPr>
        <w:autoSpaceDE w:val="0"/>
        <w:autoSpaceDN w:val="0"/>
        <w:ind w:right="3839"/>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40</w:t>
      </w:r>
      <w:r>
        <w:rPr>
          <w:rFonts w:ascii="Tahoma" w:eastAsia="Century Gothic" w:hAnsi="Tahoma" w:cs="Tahoma"/>
        </w:rPr>
        <w:t>,</w:t>
      </w:r>
      <w:r>
        <w:rPr>
          <w:rFonts w:ascii="Tahoma" w:eastAsia="Century Gothic" w:hAnsi="Tahoma" w:cs="Tahoma"/>
          <w:spacing w:val="6"/>
        </w:rPr>
        <w:t xml:space="preserve"> </w:t>
      </w:r>
      <w:r>
        <w:rPr>
          <w:rFonts w:ascii="Tahoma" w:eastAsia="Century Gothic" w:hAnsi="Tahoma" w:cs="Tahoma"/>
        </w:rPr>
        <w:t>2</w:t>
      </w:r>
      <w:r>
        <w:rPr>
          <w:rFonts w:ascii="Tahoma" w:eastAsia="Century Gothic" w:hAnsi="Tahoma" w:cs="Tahoma"/>
          <w:spacing w:val="6"/>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rPr>
        <w:t>1</w:t>
      </w:r>
      <w:r>
        <w:rPr>
          <w:rFonts w:ascii="Tahoma" w:eastAsia="Century Gothic" w:hAnsi="Tahoma" w:cs="Tahoma"/>
          <w:spacing w:val="6"/>
        </w:rPr>
        <w:t xml:space="preserve"> K</w:t>
      </w:r>
      <w:r>
        <w:rPr>
          <w:rFonts w:ascii="Tahoma" w:eastAsia="Century Gothic" w:hAnsi="Tahoma" w:cs="Tahoma"/>
          <w:w w:val="104"/>
        </w:rPr>
        <w:t>g</w:t>
      </w:r>
    </w:p>
    <w:p w:rsidR="00D17734" w:rsidRDefault="00D17734" w:rsidP="00756B31">
      <w:pPr>
        <w:widowControl w:val="0"/>
        <w:numPr>
          <w:ilvl w:val="0"/>
          <w:numId w:val="90"/>
        </w:numPr>
        <w:autoSpaceDE w:val="0"/>
        <w:autoSpaceDN w:val="0"/>
        <w:ind w:right="3473"/>
        <w:rPr>
          <w:rFonts w:ascii="Tahoma" w:eastAsia="Century Gothic" w:hAnsi="Tahoma" w:cs="Tahoma"/>
          <w:w w:val="104"/>
        </w:rPr>
      </w:pPr>
      <w:r>
        <w:rPr>
          <w:rFonts w:ascii="Tahoma" w:eastAsia="Century Gothic" w:hAnsi="Tahoma" w:cs="Tahoma"/>
        </w:rPr>
        <w:t>R</w:t>
      </w:r>
      <w:r>
        <w:rPr>
          <w:rFonts w:ascii="Tahoma" w:eastAsia="Century Gothic" w:hAnsi="Tahoma" w:cs="Tahoma"/>
          <w:spacing w:val="1"/>
        </w:rPr>
        <w:t>e</w:t>
      </w:r>
      <w:r>
        <w:rPr>
          <w:rFonts w:ascii="Tahoma" w:eastAsia="Century Gothic" w:hAnsi="Tahoma" w:cs="Tahoma"/>
        </w:rPr>
        <w:t>g</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3"/>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rPr>
        <w:t>No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spacing w:val="-4"/>
        </w:rPr>
        <w:t>A</w:t>
      </w:r>
      <w:r>
        <w:rPr>
          <w:rFonts w:ascii="Tahoma" w:eastAsia="Century Gothic" w:hAnsi="Tahoma" w:cs="Tahoma"/>
        </w:rPr>
        <w:t>S</w:t>
      </w:r>
      <w:r>
        <w:rPr>
          <w:rFonts w:ascii="Tahoma" w:eastAsia="Century Gothic" w:hAnsi="Tahoma" w:cs="Tahoma"/>
          <w:spacing w:val="3"/>
        </w:rPr>
        <w:t>T</w:t>
      </w:r>
      <w:r>
        <w:rPr>
          <w:rFonts w:ascii="Tahoma" w:eastAsia="Century Gothic" w:hAnsi="Tahoma" w:cs="Tahoma"/>
        </w:rPr>
        <w:t>M</w:t>
      </w:r>
      <w:r>
        <w:rPr>
          <w:rFonts w:ascii="Tahoma" w:eastAsia="Century Gothic" w:hAnsi="Tahoma" w:cs="Tahoma"/>
          <w:spacing w:val="14"/>
        </w:rPr>
        <w:t xml:space="preserve"> </w:t>
      </w:r>
      <w:r>
        <w:rPr>
          <w:rFonts w:ascii="Tahoma" w:eastAsia="Century Gothic" w:hAnsi="Tahoma" w:cs="Tahoma"/>
          <w:spacing w:val="2"/>
        </w:rPr>
        <w:t>C</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2"/>
          <w:w w:val="104"/>
        </w:rPr>
        <w:t>1</w:t>
      </w:r>
      <w:r>
        <w:rPr>
          <w:rFonts w:ascii="Tahoma" w:eastAsia="Century Gothic" w:hAnsi="Tahoma" w:cs="Tahoma"/>
          <w:w w:val="104"/>
        </w:rPr>
        <w:t>50</w:t>
      </w:r>
    </w:p>
    <w:p w:rsidR="00D17734" w:rsidRDefault="00D17734" w:rsidP="00756B31">
      <w:pPr>
        <w:widowControl w:val="0"/>
        <w:numPr>
          <w:ilvl w:val="0"/>
          <w:numId w:val="90"/>
        </w:numPr>
        <w:autoSpaceDE w:val="0"/>
        <w:autoSpaceDN w:val="0"/>
        <w:ind w:right="207"/>
        <w:jc w:val="both"/>
        <w:rPr>
          <w:rFonts w:ascii="Tahoma" w:eastAsia="Century Gothic" w:hAnsi="Tahoma" w:cs="Tahoma"/>
        </w:rPr>
      </w:pP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2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2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 xml:space="preserve">a </w:t>
      </w:r>
      <w:r>
        <w:rPr>
          <w:rFonts w:ascii="Tahoma" w:eastAsia="Century Gothic" w:hAnsi="Tahoma" w:cs="Tahoma"/>
          <w:spacing w:val="11"/>
        </w:rPr>
        <w:t>mecánica</w:t>
      </w:r>
      <w:r>
        <w:rPr>
          <w:rFonts w:ascii="Tahoma" w:eastAsia="Century Gothic" w:hAnsi="Tahoma" w:cs="Tahoma"/>
        </w:rPr>
        <w:t xml:space="preserve"> </w:t>
      </w:r>
      <w:r>
        <w:rPr>
          <w:rFonts w:ascii="Tahoma" w:eastAsia="Century Gothic" w:hAnsi="Tahoma" w:cs="Tahoma"/>
          <w:spacing w:val="9"/>
        </w:rPr>
        <w:t>a</w:t>
      </w:r>
      <w:r>
        <w:rPr>
          <w:rFonts w:ascii="Tahoma" w:eastAsia="Century Gothic" w:hAnsi="Tahoma" w:cs="Tahoma"/>
          <w:spacing w:val="22"/>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13"/>
        </w:rPr>
        <w:t>tiene</w:t>
      </w:r>
      <w:r>
        <w:rPr>
          <w:rFonts w:ascii="Tahoma" w:eastAsia="Century Gothic" w:hAnsi="Tahoma" w:cs="Tahoma"/>
          <w:spacing w:val="31"/>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w:t>
      </w:r>
      <w:r>
        <w:rPr>
          <w:rFonts w:ascii="Tahoma" w:eastAsia="Century Gothic" w:hAnsi="Tahoma" w:cs="Tahoma"/>
        </w:rPr>
        <w:t xml:space="preserve">os </w:t>
      </w:r>
      <w:r>
        <w:rPr>
          <w:rFonts w:ascii="Tahoma" w:eastAsia="Century Gothic" w:hAnsi="Tahoma" w:cs="Tahoma"/>
          <w:spacing w:val="1"/>
        </w:rPr>
        <w:t>usos</w:t>
      </w:r>
      <w:r>
        <w:rPr>
          <w:rFonts w:ascii="Tahoma" w:eastAsia="Century Gothic" w:hAnsi="Tahoma" w:cs="Tahoma"/>
          <w:spacing w:val="29"/>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r</w:t>
      </w:r>
      <w:r>
        <w:rPr>
          <w:rFonts w:ascii="Tahoma" w:eastAsia="Century Gothic" w:hAnsi="Tahoma" w:cs="Tahoma"/>
          <w:spacing w:val="-1"/>
          <w:w w:val="104"/>
        </w:rPr>
        <w:t>u</w:t>
      </w:r>
      <w:r>
        <w:rPr>
          <w:rFonts w:ascii="Tahoma" w:eastAsia="Century Gothic" w:hAnsi="Tahoma" w:cs="Tahoma"/>
          <w:spacing w:val="1"/>
          <w:w w:val="104"/>
        </w:rPr>
        <w:t>c</w:t>
      </w:r>
      <w:r>
        <w:rPr>
          <w:rFonts w:ascii="Tahoma" w:eastAsia="Century Gothic" w:hAnsi="Tahoma" w:cs="Tahoma"/>
          <w:spacing w:val="-1"/>
          <w:w w:val="104"/>
        </w:rPr>
        <w:t>t</w:t>
      </w:r>
      <w:r>
        <w:rPr>
          <w:rFonts w:ascii="Tahoma" w:eastAsia="Century Gothic" w:hAnsi="Tahoma" w:cs="Tahoma"/>
          <w:spacing w:val="2"/>
          <w:w w:val="104"/>
        </w:rPr>
        <w:t>u</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4"/>
        </w:rPr>
        <w:t>t</w:t>
      </w:r>
      <w:r>
        <w:rPr>
          <w:rFonts w:ascii="Tahoma" w:eastAsia="Century Gothic" w:hAnsi="Tahoma" w:cs="Tahoma"/>
          <w:spacing w:val="3"/>
        </w:rPr>
        <w:t>l</w:t>
      </w:r>
      <w:r>
        <w:rPr>
          <w:rFonts w:ascii="Tahoma" w:eastAsia="Century Gothic" w:hAnsi="Tahoma" w:cs="Tahoma"/>
          <w:spacing w:val="1"/>
        </w:rPr>
        <w:t>an</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w w:val="104"/>
        </w:rPr>
        <w:t>G</w:t>
      </w:r>
      <w:r>
        <w:rPr>
          <w:rFonts w:ascii="Tahoma" w:eastAsia="Century Gothic" w:hAnsi="Tahoma" w:cs="Tahoma"/>
          <w:spacing w:val="1"/>
          <w:w w:val="104"/>
        </w:rPr>
        <w:t>r</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w w:val="104"/>
        </w:rPr>
        <w:t>.</w:t>
      </w:r>
    </w:p>
    <w:p w:rsidR="00D17734" w:rsidRDefault="00D17734" w:rsidP="00756B31">
      <w:pPr>
        <w:widowControl w:val="0"/>
        <w:numPr>
          <w:ilvl w:val="0"/>
          <w:numId w:val="90"/>
        </w:numPr>
        <w:autoSpaceDE w:val="0"/>
        <w:autoSpaceDN w:val="0"/>
        <w:ind w:right="207"/>
        <w:jc w:val="both"/>
        <w:rPr>
          <w:rFonts w:ascii="Tahoma" w:eastAsia="Century Gothic" w:hAnsi="Tahoma" w:cs="Tahoma"/>
        </w:rPr>
      </w:pPr>
      <w:r>
        <w:rPr>
          <w:rFonts w:ascii="Tahoma" w:eastAsia="Century Gothic" w:hAnsi="Tahoma" w:cs="Tahoma"/>
          <w:spacing w:val="-1"/>
        </w:rPr>
        <w:t>Ti</w:t>
      </w:r>
      <w:r>
        <w:rPr>
          <w:rFonts w:ascii="Tahoma" w:eastAsia="Century Gothic" w:hAnsi="Tahoma" w:cs="Tahoma"/>
          <w:spacing w:val="1"/>
        </w:rPr>
        <w:t>en</w:t>
      </w:r>
      <w:r>
        <w:rPr>
          <w:rFonts w:ascii="Tahoma" w:eastAsia="Century Gothic" w:hAnsi="Tahoma" w:cs="Tahoma"/>
        </w:rPr>
        <w:t xml:space="preserve">e </w:t>
      </w:r>
      <w:r>
        <w:rPr>
          <w:rFonts w:ascii="Tahoma" w:eastAsia="Century Gothic" w:hAnsi="Tahoma" w:cs="Tahoma"/>
          <w:spacing w:val="12"/>
        </w:rPr>
        <w:t>una</w:t>
      </w:r>
      <w:r>
        <w:rPr>
          <w:rFonts w:ascii="Tahoma" w:eastAsia="Century Gothic" w:hAnsi="Tahoma" w:cs="Tahoma"/>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 xml:space="preserve">n </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rPr>
        <w:t>a</w:t>
      </w:r>
    </w:p>
    <w:p w:rsidR="00D17734" w:rsidRDefault="00D17734" w:rsidP="00756B31">
      <w:pPr>
        <w:widowControl w:val="0"/>
        <w:numPr>
          <w:ilvl w:val="0"/>
          <w:numId w:val="90"/>
        </w:numPr>
        <w:autoSpaceDE w:val="0"/>
        <w:autoSpaceDN w:val="0"/>
        <w:ind w:right="212"/>
        <w:jc w:val="both"/>
        <w:rPr>
          <w:rFonts w:ascii="Tahoma" w:eastAsia="Century Gothic" w:hAnsi="Tahoma" w:cs="Tahoma"/>
          <w:w w:val="104"/>
        </w:rPr>
      </w:pP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1"/>
          <w:w w:val="104"/>
        </w:rPr>
        <w:t>e</w:t>
      </w:r>
      <w:r>
        <w:rPr>
          <w:rFonts w:ascii="Tahoma" w:eastAsia="Century Gothic" w:hAnsi="Tahoma" w:cs="Tahoma"/>
          <w:spacing w:val="3"/>
          <w:w w:val="104"/>
        </w:rPr>
        <w:t>x</w:t>
      </w:r>
      <w:r>
        <w:rPr>
          <w:rFonts w:ascii="Tahoma" w:eastAsia="Century Gothic" w:hAnsi="Tahoma" w:cs="Tahoma"/>
          <w:spacing w:val="1"/>
          <w:w w:val="104"/>
        </w:rPr>
        <w:t>c</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e</w:t>
      </w:r>
      <w:r>
        <w:rPr>
          <w:rFonts w:ascii="Tahoma" w:eastAsia="Century Gothic" w:hAnsi="Tahoma" w:cs="Tahoma"/>
        </w:rPr>
        <w:t xml:space="preserve"> </w:t>
      </w:r>
      <w:r>
        <w:rPr>
          <w:rFonts w:ascii="Tahoma" w:eastAsia="Century Gothic" w:hAnsi="Tahoma" w:cs="Tahoma"/>
          <w:spacing w:val="-1"/>
        </w:rPr>
        <w:t>b</w:t>
      </w:r>
      <w:r>
        <w:rPr>
          <w:rFonts w:ascii="Tahoma" w:eastAsia="Century Gothic" w:hAnsi="Tahoma" w:cs="Tahoma"/>
          <w:spacing w:val="1"/>
        </w:rPr>
        <w:t>lan</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w w:val="104"/>
        </w:rPr>
        <w:t xml:space="preserve">n </w:t>
      </w:r>
      <w:r>
        <w:rPr>
          <w:rFonts w:ascii="Tahoma" w:eastAsia="Century Gothic" w:hAnsi="Tahoma" w:cs="Tahoma"/>
          <w:spacing w:val="1"/>
        </w:rPr>
        <w:t>l</w:t>
      </w:r>
      <w:r>
        <w:rPr>
          <w:rFonts w:ascii="Tahoma" w:eastAsia="Century Gothic" w:hAnsi="Tahoma" w:cs="Tahoma"/>
        </w:rPr>
        <w:t xml:space="preserve">o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1"/>
        </w:rPr>
        <w:t>s</w:t>
      </w:r>
      <w:r>
        <w:rPr>
          <w:rFonts w:ascii="Tahoma" w:eastAsia="Century Gothic" w:hAnsi="Tahoma" w:cs="Tahoma"/>
        </w:rPr>
        <w:t>e 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ien</w:t>
      </w:r>
      <w:r>
        <w:rPr>
          <w:rFonts w:ascii="Tahoma" w:eastAsia="Century Gothic" w:hAnsi="Tahoma" w:cs="Tahoma"/>
        </w:rPr>
        <w:t xml:space="preserve">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rPr>
        <w:t xml:space="preserve">a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c</w:t>
      </w:r>
      <w:r>
        <w:rPr>
          <w:rFonts w:ascii="Tahoma" w:eastAsia="Century Gothic" w:hAnsi="Tahoma" w:cs="Tahoma"/>
        </w:rPr>
        <w:t xml:space="preserve">on </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1"/>
        </w:rPr>
        <w:t>nd</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p</w:t>
      </w:r>
      <w:r>
        <w:rPr>
          <w:rFonts w:ascii="Tahoma" w:eastAsia="Century Gothic" w:hAnsi="Tahoma" w:cs="Tahoma"/>
          <w:spacing w:val="-1"/>
          <w:w w:val="104"/>
        </w:rPr>
        <w:t>i</w:t>
      </w:r>
      <w:r>
        <w:rPr>
          <w:rFonts w:ascii="Tahoma" w:eastAsia="Century Gothic" w:hAnsi="Tahoma" w:cs="Tahoma"/>
          <w:spacing w:val="2"/>
          <w:w w:val="104"/>
        </w:rPr>
        <w:t>g</w:t>
      </w:r>
      <w:r>
        <w:rPr>
          <w:rFonts w:ascii="Tahoma" w:eastAsia="Century Gothic" w:hAnsi="Tahoma" w:cs="Tahoma"/>
          <w:spacing w:val="1"/>
          <w:w w:val="104"/>
        </w:rPr>
        <w:t>m</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w w:val="104"/>
        </w:rPr>
        <w:t>.</w:t>
      </w:r>
    </w:p>
    <w:p w:rsidR="00D17734" w:rsidRDefault="00D17734" w:rsidP="00D17734">
      <w:pPr>
        <w:jc w:val="both"/>
        <w:rPr>
          <w:rFonts w:ascii="Tahoma" w:hAnsi="Tahoma" w:cs="Tahoma"/>
          <w:color w:val="000000"/>
        </w:rPr>
      </w:pPr>
    </w:p>
    <w:p w:rsidR="00D17734" w:rsidRDefault="00D17734" w:rsidP="00D17734">
      <w:pPr>
        <w:jc w:val="both"/>
        <w:rPr>
          <w:rFonts w:ascii="Tahoma" w:hAnsi="Tahoma" w:cs="Tahoma"/>
          <w:color w:val="000000"/>
        </w:rPr>
      </w:pPr>
      <w:r>
        <w:rPr>
          <w:rFonts w:ascii="Tahoma" w:hAnsi="Tahoma" w:cs="Tahoma"/>
          <w:color w:val="000000"/>
        </w:rPr>
        <w:t>Antes del uso del cemento blanco, el Contratista suministrará una muestra que deberá ser aprobada por el Supervisor de Obra.</w:t>
      </w:r>
    </w:p>
    <w:p w:rsidR="00D17734" w:rsidRDefault="00D17734" w:rsidP="00D17734">
      <w:pPr>
        <w:jc w:val="both"/>
        <w:rPr>
          <w:rFonts w:ascii="Tahoma" w:hAnsi="Tahoma" w:cs="Tahoma"/>
          <w:b/>
        </w:rPr>
      </w:pPr>
      <w:r>
        <w:rPr>
          <w:rFonts w:ascii="Tahoma" w:hAnsi="Tahoma" w:cs="Tahoma"/>
          <w:b/>
        </w:rPr>
        <w:t>Esquinero de Aluminio</w:t>
      </w:r>
    </w:p>
    <w:p w:rsidR="00D17734" w:rsidRDefault="00D17734" w:rsidP="00D17734">
      <w:pPr>
        <w:jc w:val="both"/>
        <w:rPr>
          <w:rFonts w:ascii="Tahoma" w:hAnsi="Tahoma" w:cs="Tahoma"/>
        </w:rPr>
      </w:pPr>
      <w:r>
        <w:rPr>
          <w:rFonts w:ascii="Tahoma" w:hAnsi="Tahom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D17734" w:rsidRDefault="00D17734" w:rsidP="00D17734">
      <w:pPr>
        <w:jc w:val="both"/>
        <w:rPr>
          <w:rFonts w:ascii="Tahoma" w:hAnsi="Tahoma" w:cs="Tahoma"/>
          <w:b/>
        </w:rPr>
      </w:pPr>
      <w:r>
        <w:rPr>
          <w:rFonts w:ascii="Tahoma" w:hAnsi="Tahoma" w:cs="Tahoma"/>
          <w:b/>
        </w:rPr>
        <w:t xml:space="preserve">FORMA DE EJECUCIÓN. - </w:t>
      </w:r>
    </w:p>
    <w:p w:rsidR="00D17734" w:rsidRDefault="00D17734" w:rsidP="00D17734">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rsidR="00D17734" w:rsidRDefault="00D17734" w:rsidP="00D17734">
      <w:pPr>
        <w:tabs>
          <w:tab w:val="left" w:pos="560"/>
        </w:tabs>
        <w:jc w:val="both"/>
        <w:rPr>
          <w:rFonts w:ascii="Tahoma" w:hAnsi="Tahoma" w:cs="Tahoma"/>
          <w:b/>
        </w:rPr>
      </w:pPr>
      <w:r>
        <w:rPr>
          <w:rFonts w:ascii="Tahoma" w:hAnsi="Tahoma" w:cs="Tahoma"/>
          <w:b/>
        </w:rPr>
        <w:t>Preparación de la Superficie</w:t>
      </w:r>
    </w:p>
    <w:p w:rsidR="00D17734" w:rsidRDefault="00D17734" w:rsidP="00D17734">
      <w:pPr>
        <w:jc w:val="both"/>
        <w:rPr>
          <w:rFonts w:ascii="Tahoma" w:hAnsi="Tahoma" w:cs="Tahoma"/>
          <w:kern w:val="28"/>
        </w:rPr>
      </w:pPr>
      <w:r>
        <w:rPr>
          <w:rFonts w:ascii="Tahoma" w:hAnsi="Tahoma" w:cs="Tahoma"/>
        </w:rPr>
        <w:t>Antes de la colocación de las piezas verificar que la superficie del mesón este uniforme sin polvo, grasas o sustancias que perjudiquen la buena ejecución del ítem</w:t>
      </w:r>
      <w:r>
        <w:rPr>
          <w:rFonts w:ascii="Tahoma" w:hAnsi="Tahoma" w:cs="Tahoma"/>
          <w:bCs/>
          <w:color w:val="000000"/>
        </w:rPr>
        <w:t xml:space="preserve">. </w:t>
      </w:r>
      <w:r>
        <w:rPr>
          <w:rFonts w:ascii="Tahoma" w:hAnsi="Tahoma" w:cs="Tahoma"/>
          <w:kern w:val="28"/>
        </w:rPr>
        <w:t xml:space="preserve">Asimismo, deberán regarse las superficies a revestir </w:t>
      </w:r>
    </w:p>
    <w:p w:rsidR="00D17734" w:rsidRDefault="00D17734" w:rsidP="00D17734">
      <w:pPr>
        <w:jc w:val="both"/>
        <w:rPr>
          <w:rFonts w:ascii="Tahoma" w:hAnsi="Tahoma" w:cs="Tahoma"/>
          <w:bCs/>
          <w:color w:val="000000"/>
        </w:rPr>
      </w:pPr>
      <w:r>
        <w:rPr>
          <w:rFonts w:ascii="Tahoma" w:hAnsi="Tahoma" w:cs="Tahoma"/>
          <w:kern w:val="28"/>
        </w:rPr>
        <w:t>salvo indicación contraria del Supervisor de Obra.</w:t>
      </w:r>
    </w:p>
    <w:p w:rsidR="00D17734" w:rsidRDefault="00D17734" w:rsidP="00D17734">
      <w:pPr>
        <w:tabs>
          <w:tab w:val="left" w:pos="560"/>
        </w:tabs>
        <w:jc w:val="both"/>
        <w:rPr>
          <w:rFonts w:ascii="Tahoma" w:hAnsi="Tahoma" w:cs="Tahoma"/>
          <w:b/>
        </w:rPr>
      </w:pPr>
      <w:r>
        <w:rPr>
          <w:rFonts w:ascii="Tahoma" w:hAnsi="Tahoma" w:cs="Tahoma"/>
          <w:b/>
        </w:rPr>
        <w:t>Preparación del Cemento Cola</w:t>
      </w:r>
    </w:p>
    <w:p w:rsidR="00D17734" w:rsidRDefault="00D17734" w:rsidP="00D17734">
      <w:pPr>
        <w:tabs>
          <w:tab w:val="left" w:pos="8711"/>
        </w:tabs>
        <w:jc w:val="both"/>
        <w:rPr>
          <w:rFonts w:ascii="Tahoma" w:hAnsi="Tahoma" w:cs="Tahoma"/>
        </w:rPr>
      </w:pPr>
      <w:r>
        <w:rPr>
          <w:rFonts w:ascii="Tahoma" w:hAnsi="Tahoma" w:cs="Tahoma"/>
        </w:rPr>
        <w:t xml:space="preserve">El cemento cola deberá ser preparado con agua limpia hasta obtener una pasta homogénea sin grumos; </w:t>
      </w:r>
      <w:r>
        <w:rPr>
          <w:rFonts w:ascii="Tahoma" w:hAnsi="Tahoma" w:cs="Tahoma"/>
          <w:kern w:val="28"/>
        </w:rPr>
        <w:t>después de 5-10 minutos de reposo, volver a mezclar y la mezcla estará lista para su aplicación sobre la superficie</w:t>
      </w:r>
      <w:r>
        <w:rPr>
          <w:rFonts w:ascii="Tahoma" w:hAnsi="Tahoma" w:cs="Tahoma"/>
        </w:rPr>
        <w:t>. Se mezcla deberá seguir estrictamente la dosificación y forma indicado por el proveedor.</w:t>
      </w:r>
    </w:p>
    <w:p w:rsidR="00D17734" w:rsidRDefault="00D17734" w:rsidP="00D17734">
      <w:pPr>
        <w:tabs>
          <w:tab w:val="left" w:pos="560"/>
        </w:tabs>
        <w:jc w:val="both"/>
        <w:rPr>
          <w:rFonts w:ascii="Tahoma" w:hAnsi="Tahoma" w:cs="Tahoma"/>
          <w:b/>
        </w:rPr>
      </w:pPr>
      <w:r>
        <w:rPr>
          <w:rFonts w:ascii="Tahoma" w:hAnsi="Tahoma" w:cs="Tahoma"/>
          <w:b/>
        </w:rPr>
        <w:t>Ejecución del revestimiento</w:t>
      </w:r>
    </w:p>
    <w:p w:rsidR="00D17734" w:rsidRDefault="00D17734" w:rsidP="00D17734">
      <w:pPr>
        <w:tabs>
          <w:tab w:val="left" w:pos="8711"/>
        </w:tabs>
        <w:jc w:val="both"/>
        <w:rPr>
          <w:rFonts w:ascii="Tahoma" w:hAnsi="Tahoma" w:cs="Tahoma"/>
        </w:rPr>
      </w:pPr>
      <w:r>
        <w:rPr>
          <w:rFonts w:ascii="Tahoma" w:hAnsi="Tahoma" w:cs="Tahoma"/>
        </w:rPr>
        <w:t>El Contratista deberá prever el cortado de piezas en el caso de superficies irregulares a fin de minimizar imperfecciones en el acabado y los desperdicios.</w:t>
      </w:r>
    </w:p>
    <w:p w:rsidR="00D17734" w:rsidRDefault="00D17734" w:rsidP="00D17734">
      <w:pPr>
        <w:jc w:val="both"/>
        <w:rPr>
          <w:rFonts w:ascii="Tahoma" w:hAnsi="Tahoma" w:cs="Tahoma"/>
          <w:kern w:val="28"/>
        </w:rPr>
      </w:pPr>
      <w:r>
        <w:rPr>
          <w:rFonts w:ascii="Tahoma" w:hAnsi="Tahoma" w:cs="Tahoma"/>
          <w:kern w:val="28"/>
        </w:rPr>
        <w:t>Para realizar el corte de las piezas se debe utilizar una cortadora de cerámica la cual debe estar en buen estado para obtener piezas sin astillas ni rajaduras.</w:t>
      </w:r>
    </w:p>
    <w:p w:rsidR="00D17734" w:rsidRDefault="00D17734" w:rsidP="00D17734">
      <w:pPr>
        <w:jc w:val="both"/>
        <w:rPr>
          <w:rFonts w:ascii="Tahoma" w:hAnsi="Tahoma" w:cs="Tahoma"/>
          <w:bCs/>
          <w:color w:val="000000"/>
        </w:rPr>
      </w:pPr>
      <w:r>
        <w:rPr>
          <w:rFonts w:ascii="Tahoma" w:hAnsi="Tahoma" w:cs="Tahoma"/>
          <w:bCs/>
          <w:color w:val="000000"/>
        </w:rPr>
        <w:t xml:space="preserve">Sobre la superficie preparada se colocarán a lienza y nivel la cerámica, asentadas con cemento cola que debe ser provisto en obra en envases cerrados y originales. </w:t>
      </w:r>
    </w:p>
    <w:p w:rsidR="00D17734" w:rsidRDefault="00D17734" w:rsidP="00D17734">
      <w:pPr>
        <w:tabs>
          <w:tab w:val="left" w:pos="8711"/>
        </w:tabs>
        <w:jc w:val="both"/>
        <w:rPr>
          <w:rFonts w:ascii="Tahoma" w:hAnsi="Tahoma" w:cs="Tahoma"/>
        </w:rPr>
      </w:pPr>
      <w:r>
        <w:rPr>
          <w:rFonts w:ascii="Tahoma" w:hAnsi="Tahoma" w:cs="Tahoma"/>
        </w:rPr>
        <w:t>Piezas que presenten un mal asentamiento con el cemento cola o que al golpe denoten un sonido hueco deberán ser rehechas inmediatamente.</w:t>
      </w:r>
    </w:p>
    <w:p w:rsidR="00D17734" w:rsidRDefault="00D17734" w:rsidP="00D17734">
      <w:pPr>
        <w:tabs>
          <w:tab w:val="left" w:pos="8711"/>
        </w:tabs>
        <w:jc w:val="both"/>
        <w:rPr>
          <w:rFonts w:ascii="Tahoma" w:hAnsi="Tahoma" w:cs="Tahoma"/>
        </w:rPr>
      </w:pPr>
      <w:r>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D17734" w:rsidRDefault="00D17734" w:rsidP="00D17734">
      <w:pPr>
        <w:jc w:val="both"/>
        <w:rPr>
          <w:rFonts w:ascii="Tahoma" w:hAnsi="Tahoma" w:cs="Tahoma"/>
          <w:kern w:val="28"/>
        </w:rPr>
      </w:pPr>
      <w:r>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D17734" w:rsidRDefault="00D17734" w:rsidP="00D17734">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rsidR="00D17734" w:rsidRDefault="00D17734" w:rsidP="00D17734">
      <w:pPr>
        <w:jc w:val="both"/>
        <w:rPr>
          <w:rFonts w:ascii="Tahoma" w:hAnsi="Tahoma" w:cs="Tahoma"/>
          <w:color w:val="000000"/>
        </w:rPr>
      </w:pPr>
      <w:r>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rsidR="00D17734" w:rsidRDefault="00D17734" w:rsidP="00D17734">
      <w:pPr>
        <w:tabs>
          <w:tab w:val="left" w:pos="8711"/>
        </w:tabs>
        <w:rPr>
          <w:rFonts w:ascii="Tahoma" w:hAnsi="Tahoma" w:cs="Tahoma"/>
          <w:b/>
        </w:rPr>
      </w:pPr>
      <w:r>
        <w:rPr>
          <w:rFonts w:ascii="Tahoma" w:hAnsi="Tahoma" w:cs="Tahoma"/>
          <w:b/>
        </w:rPr>
        <w:t>Criterios de Control, Aceptación y Rechazo</w:t>
      </w:r>
    </w:p>
    <w:p w:rsidR="00D17734" w:rsidRDefault="00D17734" w:rsidP="00D17734">
      <w:pPr>
        <w:jc w:val="both"/>
        <w:rPr>
          <w:rFonts w:ascii="Tahoma" w:hAnsi="Tahoma" w:cs="Tahoma"/>
          <w:kern w:val="28"/>
        </w:rPr>
      </w:pPr>
      <w:r>
        <w:rPr>
          <w:rFonts w:ascii="Tahoma" w:hAnsi="Tahoma" w:cs="Tahoma"/>
          <w:kern w:val="28"/>
        </w:rPr>
        <w:t>Se debe verificar la correcta nivelación de las piezas colocadas de cerámica con nivel y plomadas para evitar pendientes y desniveles entre las piezas, verificar que no existan piezas rotas, desportilladas y manchadas.</w:t>
      </w:r>
    </w:p>
    <w:p w:rsidR="00D17734" w:rsidRDefault="00D17734" w:rsidP="00D17734">
      <w:pPr>
        <w:tabs>
          <w:tab w:val="left" w:pos="8711"/>
        </w:tabs>
        <w:jc w:val="both"/>
        <w:rPr>
          <w:rFonts w:ascii="Tahoma" w:hAnsi="Tahoma" w:cs="Tahoma"/>
        </w:rPr>
      </w:pPr>
      <w:r>
        <w:rPr>
          <w:rFonts w:ascii="Tahoma" w:hAnsi="Tahoma" w:cs="Tahoma"/>
        </w:rPr>
        <w:t>En la ejecución se realizará los siguientes controles:</w:t>
      </w:r>
    </w:p>
    <w:p w:rsidR="00D17734" w:rsidRDefault="00D17734" w:rsidP="00756B31">
      <w:pPr>
        <w:widowControl w:val="0"/>
        <w:numPr>
          <w:ilvl w:val="0"/>
          <w:numId w:val="88"/>
        </w:numPr>
        <w:tabs>
          <w:tab w:val="left" w:pos="567"/>
        </w:tabs>
        <w:autoSpaceDE w:val="0"/>
        <w:autoSpaceDN w:val="0"/>
        <w:jc w:val="both"/>
        <w:rPr>
          <w:rFonts w:ascii="Tahoma" w:eastAsia="Arial" w:hAnsi="Tahoma" w:cs="Tahoma"/>
        </w:rPr>
      </w:pPr>
      <w:r>
        <w:rPr>
          <w:rFonts w:ascii="Tahoma" w:eastAsia="Arial" w:hAnsi="Tahoma" w:cs="Tahoma"/>
        </w:rPr>
        <w:t>No se aceptarán pisos con piezas rotas, mal pegadas sin juntas adecuadas.</w:t>
      </w:r>
    </w:p>
    <w:p w:rsidR="00D17734" w:rsidRDefault="00D17734" w:rsidP="00756B31">
      <w:pPr>
        <w:widowControl w:val="0"/>
        <w:numPr>
          <w:ilvl w:val="0"/>
          <w:numId w:val="88"/>
        </w:numPr>
        <w:tabs>
          <w:tab w:val="left" w:pos="567"/>
        </w:tabs>
        <w:autoSpaceDE w:val="0"/>
        <w:autoSpaceDN w:val="0"/>
        <w:jc w:val="both"/>
        <w:rPr>
          <w:rFonts w:ascii="Tahoma" w:eastAsia="Arial" w:hAnsi="Tahoma" w:cs="Tahoma"/>
        </w:rPr>
      </w:pPr>
      <w:r>
        <w:rPr>
          <w:rFonts w:ascii="Tahoma" w:eastAsia="Arial" w:hAnsi="Tahoma" w:cs="Tahoma"/>
        </w:rPr>
        <w:t>No se aceptan piezas con geometría y bombeo diferentes a lo indicado en los planos que indican la evacuación del agua con las rejillas.</w:t>
      </w:r>
    </w:p>
    <w:p w:rsidR="00D17734" w:rsidRDefault="00D17734" w:rsidP="00756B31">
      <w:pPr>
        <w:widowControl w:val="0"/>
        <w:numPr>
          <w:ilvl w:val="0"/>
          <w:numId w:val="88"/>
        </w:numPr>
        <w:tabs>
          <w:tab w:val="left" w:pos="567"/>
        </w:tabs>
        <w:autoSpaceDE w:val="0"/>
        <w:autoSpaceDN w:val="0"/>
        <w:jc w:val="both"/>
        <w:rPr>
          <w:rFonts w:ascii="Tahoma" w:eastAsia="Arial" w:hAnsi="Tahoma" w:cs="Tahoma"/>
        </w:rPr>
      </w:pPr>
      <w:r>
        <w:rPr>
          <w:rFonts w:ascii="Tahoma" w:eastAsia="Arial" w:hAnsi="Tahoma" w:cs="Tahoma"/>
        </w:rPr>
        <w:t>Los pisos que denoten vacíos entre la cerámica y el cemento cola por un mal asentamiento deberán ser corregidos.</w:t>
      </w:r>
    </w:p>
    <w:p w:rsidR="00D17734" w:rsidRDefault="00D17734" w:rsidP="00756B31">
      <w:pPr>
        <w:widowControl w:val="0"/>
        <w:numPr>
          <w:ilvl w:val="0"/>
          <w:numId w:val="88"/>
        </w:numPr>
        <w:tabs>
          <w:tab w:val="left" w:pos="567"/>
        </w:tabs>
        <w:autoSpaceDE w:val="0"/>
        <w:autoSpaceDN w:val="0"/>
        <w:jc w:val="both"/>
        <w:rPr>
          <w:rFonts w:ascii="Tahoma" w:eastAsia="Arial" w:hAnsi="Tahoma" w:cs="Tahoma"/>
        </w:rPr>
      </w:pPr>
      <w:r>
        <w:rPr>
          <w:rFonts w:ascii="Tahoma" w:eastAsia="Arial" w:hAnsi="Tahoma" w:cs="Tahoma"/>
        </w:rPr>
        <w:t>En algunos casos el supervisor de obra indicará la superficie a rehacer el cual deberá ser ejecutado por cuenta del Contratista.</w:t>
      </w:r>
    </w:p>
    <w:p w:rsidR="00D17734" w:rsidRDefault="00D17734" w:rsidP="00D17734">
      <w:pPr>
        <w:tabs>
          <w:tab w:val="left" w:pos="8711"/>
        </w:tabs>
        <w:jc w:val="both"/>
        <w:rPr>
          <w:rFonts w:ascii="Tahoma" w:hAnsi="Tahoma" w:cs="Tahoma"/>
        </w:rPr>
      </w:pPr>
      <w:r>
        <w:rPr>
          <w:rFonts w:ascii="Tahoma" w:hAnsi="Tahoma" w:cs="Tahoma"/>
        </w:rPr>
        <w:t>Por último, se verificará la adecuada instalación del esquinero de aluminio, verificándose no tengan ninguna defecto geométrico y estético.</w:t>
      </w:r>
    </w:p>
    <w:p w:rsidR="00D17734" w:rsidRDefault="00D17734" w:rsidP="00D17734">
      <w:pPr>
        <w:jc w:val="both"/>
        <w:rPr>
          <w:rFonts w:ascii="Tahoma" w:hAnsi="Tahoma" w:cs="Tahoma"/>
          <w:b/>
        </w:rPr>
      </w:pPr>
      <w:r>
        <w:rPr>
          <w:rFonts w:ascii="Tahoma" w:hAnsi="Tahoma" w:cs="Tahoma"/>
          <w:b/>
        </w:rPr>
        <w:t>MEDICIÓN. -</w:t>
      </w:r>
    </w:p>
    <w:p w:rsidR="00D17734" w:rsidRDefault="00D17734" w:rsidP="00D17734">
      <w:pPr>
        <w:jc w:val="both"/>
        <w:rPr>
          <w:rFonts w:ascii="Tahoma" w:hAnsi="Tahoma" w:cs="Tahoma"/>
        </w:rPr>
      </w:pPr>
      <w:r>
        <w:rPr>
          <w:rFonts w:ascii="Tahoma" w:hAnsi="Tahoma" w:cs="Tahoma"/>
        </w:rPr>
        <w:t xml:space="preserve">Los revestimientos de cerámica para mesón, serán medidos por </w:t>
      </w:r>
      <w:r>
        <w:rPr>
          <w:rFonts w:ascii="Tahoma" w:hAnsi="Tahoma" w:cs="Tahoma"/>
          <w:b/>
          <w:bCs/>
        </w:rPr>
        <w:t>metros cuadrados</w:t>
      </w:r>
      <w:r>
        <w:rPr>
          <w:rFonts w:ascii="Tahoma" w:hAnsi="Tahoma" w:cs="Tahoma"/>
        </w:rPr>
        <w:t xml:space="preserve"> de superficie neta ejecutada y autorizada.</w:t>
      </w:r>
    </w:p>
    <w:p w:rsidR="00D17734" w:rsidRDefault="00D17734" w:rsidP="00D17734">
      <w:pPr>
        <w:jc w:val="both"/>
        <w:rPr>
          <w:rFonts w:ascii="Tahoma" w:hAnsi="Tahoma" w:cs="Tahoma"/>
          <w:b/>
        </w:rPr>
      </w:pPr>
      <w:r>
        <w:rPr>
          <w:rFonts w:ascii="Tahoma" w:hAnsi="Tahoma" w:cs="Tahoma"/>
          <w:b/>
        </w:rPr>
        <w:t>FORMA DE PAGO. -</w:t>
      </w:r>
    </w:p>
    <w:p w:rsidR="00D17734" w:rsidRDefault="00D17734" w:rsidP="00D17734">
      <w:pPr>
        <w:jc w:val="both"/>
        <w:rPr>
          <w:rFonts w:ascii="Tahoma" w:hAnsi="Tahoma" w:cs="Tahoma"/>
        </w:rPr>
      </w:pPr>
      <w:r>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rsidR="00D17734" w:rsidRDefault="00D17734" w:rsidP="00D17734">
      <w:pPr>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tabs>
          <w:tab w:val="left" w:pos="560"/>
        </w:tabs>
        <w:jc w:val="both"/>
        <w:rPr>
          <w:rFonts w:ascii="Tahoma" w:hAnsi="Tahoma" w:cs="Tahoma"/>
          <w:b/>
        </w:rPr>
      </w:pPr>
      <w:r>
        <w:rPr>
          <w:rFonts w:ascii="Tahoma" w:hAnsi="Tahoma" w:cs="Tahoma"/>
          <w:b/>
        </w:rPr>
        <w:t>APORTE PROPIO. -</w:t>
      </w:r>
    </w:p>
    <w:p w:rsidR="00D17734" w:rsidRDefault="00D17734" w:rsidP="00D17734">
      <w:pPr>
        <w:tabs>
          <w:tab w:val="left" w:pos="8711"/>
        </w:tabs>
        <w:jc w:val="both"/>
        <w:rPr>
          <w:rFonts w:ascii="Tahoma" w:hAnsi="Tahoma" w:cs="Tahoma"/>
        </w:rPr>
      </w:pPr>
      <w:r>
        <w:rPr>
          <w:rFonts w:ascii="Tahoma"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17734" w:rsidRDefault="00D17734" w:rsidP="00D17734">
      <w:pPr>
        <w:tabs>
          <w:tab w:val="left" w:pos="8711"/>
        </w:tabs>
        <w:jc w:val="both"/>
        <w:rPr>
          <w:rFonts w:ascii="Tahoma" w:hAnsi="Tahoma" w:cs="Tahoma"/>
        </w:rPr>
      </w:pPr>
      <w:r>
        <w:rPr>
          <w:rFonts w:ascii="Tahoma" w:hAnsi="Tahoma" w:cs="Tahoma"/>
        </w:rPr>
        <w:t>Este aporte propio estará sujeto al cronograma de ejecución de obra del Contratista.</w:t>
      </w:r>
    </w:p>
    <w:p w:rsidR="00D17734" w:rsidRDefault="00D17734" w:rsidP="00D17734">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D17734" w:rsidTr="00D17734">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ÍTEM  38</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VN - OF - VEN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PROVISION Y COLOCADO DE VENTANA DE ALUMINIO LINEA 20 C/VIDRIO 4MM + ACCESORIOS</w:t>
            </w:r>
          </w:p>
        </w:tc>
      </w:tr>
      <w:tr w:rsidR="00D17734" w:rsidTr="00D17734">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UNIDAD</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tabs>
                <w:tab w:val="left" w:pos="8711"/>
              </w:tab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Default="00D17734" w:rsidP="00D17734">
            <w:pPr>
              <w:rPr>
                <w:rFonts w:ascii="Tahoma" w:hAnsi="Tahoma" w:cs="Tahoma"/>
                <w:b/>
              </w:rPr>
            </w:pPr>
          </w:p>
        </w:tc>
      </w:tr>
    </w:tbl>
    <w:p w:rsidR="00D17734" w:rsidRDefault="00D17734" w:rsidP="00D17734">
      <w:pPr>
        <w:tabs>
          <w:tab w:val="left" w:pos="8711"/>
        </w:tabs>
        <w:jc w:val="both"/>
        <w:rPr>
          <w:rFonts w:ascii="Tahoma" w:hAnsi="Tahoma" w:cs="Tahoma"/>
        </w:rPr>
      </w:pPr>
    </w:p>
    <w:p w:rsidR="00D17734" w:rsidRDefault="00D17734" w:rsidP="00D17734">
      <w:pPr>
        <w:tabs>
          <w:tab w:val="left" w:pos="8711"/>
        </w:tabs>
        <w:jc w:val="both"/>
        <w:rPr>
          <w:rFonts w:ascii="Tahoma" w:hAnsi="Tahoma" w:cs="Tahoma"/>
          <w:b/>
        </w:rPr>
      </w:pPr>
      <w:r>
        <w:rPr>
          <w:rFonts w:ascii="Tahoma" w:hAnsi="Tahoma" w:cs="Tahoma"/>
          <w:b/>
        </w:rPr>
        <w:t>DESCRIPCIÓN. -</w:t>
      </w:r>
    </w:p>
    <w:p w:rsidR="00D17734" w:rsidRDefault="00D17734" w:rsidP="00D17734">
      <w:pPr>
        <w:tabs>
          <w:tab w:val="left" w:pos="8711"/>
        </w:tabs>
        <w:jc w:val="both"/>
        <w:rPr>
          <w:rFonts w:ascii="Tahoma" w:hAnsi="Tahoma" w:cs="Tahoma"/>
        </w:rPr>
      </w:pPr>
      <w:r>
        <w:rPr>
          <w:rFonts w:ascii="Tahoma" w:hAnsi="Tahoma" w:cs="Tahoma"/>
        </w:rPr>
        <w:t>Este ítem se refiere a la provisión y colocación de ventanas de aluminio Línea 20 c/vidrio de 4mm más accesorios, en los lugares que indiquen los planos constructivos, formulario de presentación de propuesta, y/o instrucciones del Supervisor de Obra.</w:t>
      </w:r>
    </w:p>
    <w:p w:rsidR="00D17734" w:rsidRDefault="00D17734" w:rsidP="00D17734">
      <w:pPr>
        <w:tabs>
          <w:tab w:val="left" w:pos="8711"/>
        </w:tabs>
        <w:jc w:val="both"/>
        <w:rPr>
          <w:rFonts w:ascii="Tahoma" w:hAnsi="Tahoma" w:cs="Tahoma"/>
          <w:b/>
        </w:rPr>
      </w:pPr>
      <w:r>
        <w:rPr>
          <w:rFonts w:ascii="Tahoma" w:hAnsi="Tahoma" w:cs="Tahoma"/>
          <w:b/>
        </w:rPr>
        <w:t>MATERIALES, HERRAMIENTAS Y EQUIPO.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421"/>
        <w:gridCol w:w="1046"/>
      </w:tblGrid>
      <w:tr w:rsidR="00D17734" w:rsidTr="00D17734">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b/>
                <w:bCs/>
              </w:rPr>
              <w:t>UNIDAD</w:t>
            </w:r>
          </w:p>
        </w:tc>
      </w:tr>
      <w:tr w:rsidR="00D17734" w:rsidTr="00D17734">
        <w:trPr>
          <w:trHeight w:val="2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both"/>
              <w:rPr>
                <w:rFonts w:ascii="Tahoma" w:hAnsi="Tahoma" w:cs="Tahoma"/>
              </w:rPr>
            </w:pPr>
            <w:r w:rsidRPr="006E6542">
              <w:rPr>
                <w:rFonts w:ascii="Tahoma" w:hAnsi="Tahoma" w:cs="Tahoma"/>
              </w:rPr>
              <w:t>VENTANA DE ALUMINIO LÍNEA 20 C/VIDRIO 4MM MAS ACCESORIOS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Default="00D17734" w:rsidP="00D17734">
            <w:pPr>
              <w:tabs>
                <w:tab w:val="left" w:pos="8711"/>
              </w:tabs>
              <w:jc w:val="center"/>
              <w:rPr>
                <w:rFonts w:ascii="Tahoma" w:hAnsi="Tahoma" w:cs="Tahoma"/>
              </w:rPr>
            </w:pPr>
            <w:r>
              <w:rPr>
                <w:rFonts w:ascii="Tahoma" w:hAnsi="Tahoma" w:cs="Tahoma"/>
              </w:rPr>
              <w:t>M2</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8711"/>
        </w:tabs>
        <w:jc w:val="both"/>
        <w:rPr>
          <w:rFonts w:ascii="Tahoma" w:hAnsi="Tahoma" w:cs="Tahoma"/>
          <w:b/>
          <w:bCs/>
        </w:rPr>
      </w:pPr>
      <w:r>
        <w:rPr>
          <w:rFonts w:ascii="Tahoma" w:hAnsi="Tahoma" w:cs="Tahoma"/>
          <w:b/>
          <w:bCs/>
        </w:rPr>
        <w:t>Perfilería de Aluminio</w:t>
      </w:r>
    </w:p>
    <w:p w:rsidR="00D17734" w:rsidRDefault="00D17734" w:rsidP="00D17734">
      <w:pPr>
        <w:tabs>
          <w:tab w:val="left" w:pos="8711"/>
        </w:tabs>
        <w:jc w:val="both"/>
        <w:rPr>
          <w:rFonts w:ascii="Tahoma" w:hAnsi="Tahoma" w:cs="Tahoma"/>
        </w:rPr>
      </w:pPr>
      <w:r>
        <w:rPr>
          <w:rFonts w:ascii="Tahoma" w:hAnsi="Tahom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D17734" w:rsidRDefault="00D17734" w:rsidP="00D17734">
      <w:pPr>
        <w:tabs>
          <w:tab w:val="left" w:pos="8711"/>
        </w:tabs>
        <w:jc w:val="both"/>
        <w:rPr>
          <w:rFonts w:ascii="Tahoma" w:hAnsi="Tahoma" w:cs="Tahoma"/>
          <w:b/>
          <w:bCs/>
        </w:rPr>
      </w:pPr>
      <w:r>
        <w:rPr>
          <w:rFonts w:ascii="Tahoma" w:hAnsi="Tahoma" w:cs="Tahoma"/>
          <w:b/>
          <w:bCs/>
        </w:rPr>
        <w:t>Vidrios</w:t>
      </w:r>
    </w:p>
    <w:p w:rsidR="00D17734" w:rsidRDefault="00D17734" w:rsidP="00D17734">
      <w:pPr>
        <w:tabs>
          <w:tab w:val="left" w:pos="8711"/>
        </w:tabs>
        <w:jc w:val="both"/>
        <w:rPr>
          <w:rFonts w:ascii="Tahoma" w:hAnsi="Tahoma" w:cs="Tahoma"/>
        </w:rPr>
      </w:pPr>
      <w:r>
        <w:rPr>
          <w:rFonts w:ascii="Tahoma" w:hAnsi="Tahom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D17734" w:rsidRDefault="00D17734" w:rsidP="00D17734">
      <w:pPr>
        <w:tabs>
          <w:tab w:val="left" w:pos="8711"/>
        </w:tabs>
        <w:jc w:val="both"/>
        <w:rPr>
          <w:rFonts w:ascii="Tahoma" w:hAnsi="Tahoma" w:cs="Tahoma"/>
        </w:rPr>
      </w:pPr>
      <w:r>
        <w:rPr>
          <w:rFonts w:ascii="Tahoma" w:hAnsi="Tahoma" w:cs="Tahoma"/>
        </w:rPr>
        <w:t>Los vidrios a emplearse tendrán un espesor de 4 mm, siendo de primera calidad, sin ondulaciones ni defectos y desportilladuras de acuerdo a lo establecido en los planos constructivos.</w:t>
      </w:r>
    </w:p>
    <w:p w:rsidR="00D17734" w:rsidRDefault="00D17734" w:rsidP="00D17734">
      <w:pPr>
        <w:tabs>
          <w:tab w:val="left" w:pos="8711"/>
        </w:tabs>
        <w:jc w:val="both"/>
        <w:rPr>
          <w:rFonts w:ascii="Tahoma" w:hAnsi="Tahoma" w:cs="Tahoma"/>
          <w:b/>
          <w:bCs/>
        </w:rPr>
      </w:pPr>
      <w:r>
        <w:rPr>
          <w:rFonts w:ascii="Tahoma" w:hAnsi="Tahoma" w:cs="Tahoma"/>
          <w:b/>
          <w:bCs/>
        </w:rPr>
        <w:t>Accesorios</w:t>
      </w:r>
    </w:p>
    <w:p w:rsidR="00D17734" w:rsidRDefault="00D17734" w:rsidP="00D17734">
      <w:pPr>
        <w:tabs>
          <w:tab w:val="left" w:pos="8711"/>
        </w:tabs>
        <w:jc w:val="both"/>
        <w:rPr>
          <w:rFonts w:ascii="Tahoma" w:hAnsi="Tahoma" w:cs="Tahoma"/>
        </w:rPr>
      </w:pPr>
      <w:r>
        <w:rPr>
          <w:rFonts w:ascii="Tahoma" w:hAnsi="Tahoma" w:cs="Tahoma"/>
        </w:rPr>
        <w:t>La goma debe ser para línea 20 en todo el contorno del vidrio, la felpa debe colocarse en los encuentros de ventanas y sus accesorios para el empotrado en la vivienda. Las ventanas deben tener jalador.</w:t>
      </w:r>
    </w:p>
    <w:p w:rsidR="00D17734" w:rsidRDefault="00D17734" w:rsidP="00D17734">
      <w:pPr>
        <w:tabs>
          <w:tab w:val="left" w:pos="8711"/>
        </w:tabs>
        <w:jc w:val="both"/>
        <w:rPr>
          <w:rFonts w:ascii="Tahoma" w:hAnsi="Tahoma" w:cs="Tahoma"/>
        </w:rPr>
      </w:pPr>
      <w:r>
        <w:rPr>
          <w:rFonts w:ascii="Tahoma" w:hAnsi="Tahoma" w:cs="Tahoma"/>
        </w:rPr>
        <w:t>El Contratista será el único responsable por la calidad del vidrio suministrado, en consecuencia, deberá efectuar el reemplazo de los vidrios defectuosos o mal confeccionados.</w:t>
      </w:r>
    </w:p>
    <w:p w:rsidR="00D17734" w:rsidRDefault="00D17734" w:rsidP="00D17734">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rsidR="00D17734" w:rsidRDefault="00D17734" w:rsidP="00D17734">
      <w:pPr>
        <w:tabs>
          <w:tab w:val="left" w:pos="8711"/>
        </w:tabs>
        <w:jc w:val="both"/>
        <w:rPr>
          <w:rFonts w:ascii="Tahoma" w:hAnsi="Tahoma" w:cs="Tahoma"/>
          <w:b/>
        </w:rPr>
      </w:pPr>
      <w:r>
        <w:rPr>
          <w:rFonts w:ascii="Tahoma" w:hAnsi="Tahoma" w:cs="Tahoma"/>
          <w:b/>
        </w:rPr>
        <w:t>FORMA DE EJECUCIÓN. -</w:t>
      </w:r>
    </w:p>
    <w:p w:rsidR="00D17734" w:rsidRDefault="00D17734" w:rsidP="00D17734">
      <w:pPr>
        <w:tabs>
          <w:tab w:val="left" w:pos="8711"/>
        </w:tabs>
        <w:jc w:val="both"/>
        <w:rPr>
          <w:rFonts w:ascii="Tahoma" w:hAnsi="Tahoma" w:cs="Tahoma"/>
        </w:rPr>
      </w:pPr>
      <w:r>
        <w:rPr>
          <w:rFonts w:ascii="Tahoma" w:hAnsi="Tahoma" w:cs="Tahoma"/>
        </w:rPr>
        <w:t xml:space="preserve">Antes de realizar la fabricación de la ventana, el contratista deberá verificar cuidadosamente las dimensiones reales en obra. </w:t>
      </w:r>
    </w:p>
    <w:p w:rsidR="00D17734" w:rsidRDefault="00D17734" w:rsidP="00D17734">
      <w:pPr>
        <w:tabs>
          <w:tab w:val="left" w:pos="8711"/>
        </w:tabs>
        <w:jc w:val="both"/>
        <w:rPr>
          <w:rFonts w:ascii="Tahoma" w:hAnsi="Tahoma" w:cs="Tahoma"/>
        </w:rPr>
      </w:pPr>
      <w:r>
        <w:rPr>
          <w:rFonts w:ascii="Tahoma" w:hAnsi="Tahoma" w:cs="Tahoma"/>
        </w:rPr>
        <w:t xml:space="preserve">En el proceso de fabricación deberá emplearse el equipo y herramientas adecuadas, así como mano de obra calificada, que garantice un trabajo satisfactorio. </w:t>
      </w:r>
    </w:p>
    <w:p w:rsidR="00D17734" w:rsidRDefault="00D17734" w:rsidP="00D17734">
      <w:pPr>
        <w:tabs>
          <w:tab w:val="left" w:pos="8711"/>
        </w:tabs>
        <w:jc w:val="both"/>
        <w:rPr>
          <w:rFonts w:ascii="Tahoma" w:hAnsi="Tahoma" w:cs="Tahoma"/>
        </w:rPr>
      </w:pPr>
      <w:r>
        <w:rPr>
          <w:rFonts w:ascii="Tahoma" w:hAnsi="Tahoma" w:cs="Tahoma"/>
        </w:rPr>
        <w:t xml:space="preserve">Las uniones se realizarán con tornillos inoxidables y serán lo suficientemente sólidas para resistir los esfuerzos correspondientes al transporte, colocación y operación. </w:t>
      </w:r>
    </w:p>
    <w:p w:rsidR="00D17734" w:rsidRDefault="00D17734" w:rsidP="00D17734">
      <w:pPr>
        <w:tabs>
          <w:tab w:val="left" w:pos="8711"/>
        </w:tabs>
        <w:jc w:val="both"/>
        <w:rPr>
          <w:rFonts w:ascii="Tahoma" w:hAnsi="Tahoma" w:cs="Tahoma"/>
        </w:rPr>
      </w:pPr>
      <w:r>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D17734" w:rsidRDefault="00D17734" w:rsidP="00D17734">
      <w:pPr>
        <w:tabs>
          <w:tab w:val="left" w:pos="8711"/>
        </w:tabs>
        <w:jc w:val="both"/>
        <w:rPr>
          <w:rFonts w:ascii="Tahoma" w:hAnsi="Tahoma" w:cs="Tahoma"/>
        </w:rPr>
      </w:pPr>
      <w:r>
        <w:rPr>
          <w:rFonts w:ascii="Tahoma" w:hAnsi="Tahom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D17734" w:rsidRDefault="00D17734" w:rsidP="00D17734">
      <w:pPr>
        <w:tabs>
          <w:tab w:val="left" w:pos="8711"/>
        </w:tabs>
        <w:jc w:val="both"/>
        <w:rPr>
          <w:rFonts w:ascii="Tahoma" w:hAnsi="Tahoma" w:cs="Tahoma"/>
        </w:rPr>
      </w:pPr>
      <w:r>
        <w:rPr>
          <w:rFonts w:ascii="Tahoma" w:hAnsi="Tahom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D17734" w:rsidRDefault="00D17734" w:rsidP="00D17734">
      <w:pPr>
        <w:tabs>
          <w:tab w:val="left" w:pos="8711"/>
        </w:tabs>
        <w:jc w:val="both"/>
        <w:rPr>
          <w:rFonts w:ascii="Tahoma" w:hAnsi="Tahoma" w:cs="Tahoma"/>
        </w:rPr>
      </w:pPr>
      <w:r>
        <w:rPr>
          <w:rFonts w:ascii="Tahoma" w:hAnsi="Tahom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D17734" w:rsidRDefault="00D17734" w:rsidP="00D17734">
      <w:pPr>
        <w:tabs>
          <w:tab w:val="left" w:pos="8711"/>
        </w:tabs>
        <w:jc w:val="both"/>
        <w:rPr>
          <w:rFonts w:ascii="Tahoma" w:hAnsi="Tahoma" w:cs="Tahoma"/>
        </w:rPr>
      </w:pPr>
      <w:r>
        <w:rPr>
          <w:rFonts w:ascii="Tahoma" w:hAnsi="Tahoma" w:cs="Tahoma"/>
        </w:rPr>
        <w:t>Se emplearán burletes de goma para sujetar los vidrios y accesorios adecuados al tipo de carpintería aluminio.</w:t>
      </w:r>
    </w:p>
    <w:p w:rsidR="00D17734" w:rsidRDefault="00D17734" w:rsidP="00D17734">
      <w:pPr>
        <w:tabs>
          <w:tab w:val="left" w:pos="8711"/>
        </w:tabs>
        <w:jc w:val="both"/>
        <w:rPr>
          <w:rFonts w:ascii="Tahoma" w:hAnsi="Tahoma" w:cs="Tahoma"/>
          <w:b/>
        </w:rPr>
      </w:pPr>
      <w:r>
        <w:rPr>
          <w:rFonts w:ascii="Tahoma" w:hAnsi="Tahoma" w:cs="Tahoma"/>
          <w:b/>
        </w:rPr>
        <w:t>Criterios de Control, Aceptación y Rechazo</w:t>
      </w:r>
    </w:p>
    <w:p w:rsidR="00D17734" w:rsidRDefault="00D17734" w:rsidP="00D17734">
      <w:pPr>
        <w:tabs>
          <w:tab w:val="left" w:pos="8711"/>
        </w:tabs>
        <w:jc w:val="both"/>
        <w:rPr>
          <w:rFonts w:ascii="Tahoma" w:hAnsi="Tahoma" w:cs="Tahoma"/>
        </w:rPr>
      </w:pPr>
      <w:r>
        <w:rPr>
          <w:rFonts w:ascii="Tahoma" w:hAnsi="Tahom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D17734" w:rsidRDefault="00D17734" w:rsidP="00D17734">
      <w:pPr>
        <w:tabs>
          <w:tab w:val="left" w:pos="8711"/>
        </w:tabs>
        <w:jc w:val="both"/>
        <w:rPr>
          <w:rFonts w:ascii="Tahoma" w:hAnsi="Tahoma" w:cs="Tahoma"/>
          <w:b/>
        </w:rPr>
      </w:pPr>
      <w:r>
        <w:rPr>
          <w:rFonts w:ascii="Tahoma" w:hAnsi="Tahoma" w:cs="Tahoma"/>
          <w:b/>
        </w:rPr>
        <w:t>MEDICIÓN. -</w:t>
      </w:r>
    </w:p>
    <w:p w:rsidR="00D17734" w:rsidRDefault="00D17734" w:rsidP="00D17734">
      <w:pPr>
        <w:tabs>
          <w:tab w:val="left" w:pos="8711"/>
        </w:tabs>
        <w:jc w:val="both"/>
        <w:rPr>
          <w:rFonts w:ascii="Tahoma" w:hAnsi="Tahoma" w:cs="Tahoma"/>
        </w:rPr>
      </w:pPr>
      <w:r>
        <w:rPr>
          <w:rFonts w:ascii="Tahoma" w:hAnsi="Tahoma" w:cs="Tahoma"/>
        </w:rPr>
        <w:t xml:space="preserve">Las ventanas de aluminio línea 20 c/vidrio 4mm mas accesorios serán medidas en </w:t>
      </w:r>
      <w:r>
        <w:rPr>
          <w:rFonts w:ascii="Tahoma" w:hAnsi="Tahoma" w:cs="Tahoma"/>
          <w:b/>
        </w:rPr>
        <w:t>metros</w:t>
      </w:r>
      <w:r>
        <w:rPr>
          <w:rFonts w:ascii="Tahoma" w:hAnsi="Tahoma" w:cs="Tahoma"/>
          <w:b/>
          <w:bCs/>
        </w:rPr>
        <w:t xml:space="preserve"> cuadrados </w:t>
      </w:r>
      <w:r>
        <w:rPr>
          <w:rFonts w:ascii="Tahoma" w:hAnsi="Tahoma" w:cs="Tahoma"/>
        </w:rPr>
        <w:t>aprobadas con todos sus elementos de funcionamiento instalado en obra y autorizado por el Supervisor de Obra.</w:t>
      </w:r>
    </w:p>
    <w:p w:rsidR="00D17734" w:rsidRDefault="00D17734" w:rsidP="00D17734">
      <w:pPr>
        <w:tabs>
          <w:tab w:val="left" w:pos="8711"/>
        </w:tabs>
        <w:jc w:val="both"/>
        <w:rPr>
          <w:rFonts w:ascii="Tahoma" w:hAnsi="Tahoma" w:cs="Tahoma"/>
          <w:b/>
        </w:rPr>
      </w:pPr>
      <w:r>
        <w:rPr>
          <w:rFonts w:ascii="Tahoma" w:hAnsi="Tahoma" w:cs="Tahoma"/>
          <w:b/>
        </w:rPr>
        <w:t>FORMA DE PAGO. -</w:t>
      </w:r>
    </w:p>
    <w:p w:rsidR="00D17734" w:rsidRDefault="00D17734" w:rsidP="00D17734">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las presentes especificaciones técnicas, será de acuerdo al precio unitario de la propuesta aceptada. </w:t>
      </w:r>
    </w:p>
    <w:p w:rsidR="00D17734" w:rsidRDefault="00D17734" w:rsidP="00D17734">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jc w:val="both"/>
        <w:rPr>
          <w:rFonts w:ascii="Tahoma" w:hAnsi="Tahoma" w:cs="Tahoma"/>
          <w:b/>
        </w:rPr>
      </w:pPr>
      <w:r>
        <w:rPr>
          <w:rFonts w:ascii="Tahoma" w:hAnsi="Tahoma" w:cs="Tahoma"/>
          <w:b/>
        </w:rPr>
        <w:t>APORTE PROPIO. –</w:t>
      </w:r>
    </w:p>
    <w:p w:rsidR="00D17734" w:rsidRDefault="00D17734" w:rsidP="00D17734">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Pr="00BE27BD" w:rsidRDefault="00D17734" w:rsidP="00D17734">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rsidR="00D17734" w:rsidRDefault="00D17734" w:rsidP="00D17734">
      <w:pPr>
        <w:tabs>
          <w:tab w:val="left" w:pos="560"/>
        </w:tabs>
        <w:jc w:val="both"/>
        <w:rPr>
          <w:rFonts w:ascii="Verdana" w:hAnsi="Verdana" w:cs="Tahoma"/>
          <w:b/>
          <w:color w:val="000000" w:themeColor="text1"/>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D17734" w:rsidTr="00D1773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rPr>
                <w:rFonts w:ascii="Tahoma" w:hAnsi="Tahoma" w:cs="Tahoma"/>
                <w:b/>
              </w:rPr>
            </w:pPr>
            <w:r>
              <w:rPr>
                <w:rFonts w:ascii="Tahoma" w:hAnsi="Tahoma" w:cs="Tahoma"/>
              </w:rPr>
              <w:br w:type="page"/>
            </w:r>
            <w:r>
              <w:rPr>
                <w:rFonts w:ascii="Tahoma" w:hAnsi="Tahoma" w:cs="Tahoma"/>
                <w:b/>
              </w:rPr>
              <w:t>ÍTEM  39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jc w:val="center"/>
              <w:rPr>
                <w:rFonts w:ascii="Tahoma" w:hAnsi="Tahoma" w:cs="Tahoma"/>
                <w:b/>
              </w:rPr>
            </w:pPr>
            <w:r w:rsidRPr="00BE27BD">
              <w:rPr>
                <w:rFonts w:ascii="Tahoma" w:hAnsi="Tahoma" w:cs="Tahoma"/>
                <w:b/>
              </w:rPr>
              <w:t>VN - OF - VEN - 7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jc w:val="center"/>
              <w:rPr>
                <w:rFonts w:ascii="Tahoma" w:hAnsi="Tahoma" w:cs="Tahoma"/>
                <w:b/>
                <w:bCs/>
              </w:rPr>
            </w:pPr>
            <w:r w:rsidRPr="00BE27BD">
              <w:rPr>
                <w:rFonts w:ascii="Tahoma" w:hAnsi="Tahoma" w:cs="Tahoma"/>
                <w:b/>
              </w:rPr>
              <w:t>PROVISION Y COLOCADO DE VENTANA DE ALUMINIO LINEA 20 C/VIDRIO 4MM + ACCESORIOS</w:t>
            </w:r>
          </w:p>
        </w:tc>
      </w:tr>
      <w:tr w:rsidR="00D17734" w:rsidTr="00D1773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rPr>
                <w:rFonts w:ascii="Tahoma" w:hAnsi="Tahoma" w:cs="Tahoma"/>
                <w:b/>
                <w:bCs/>
              </w:rPr>
            </w:pPr>
          </w:p>
        </w:tc>
      </w:tr>
    </w:tbl>
    <w:p w:rsidR="00D17734" w:rsidRDefault="00D17734" w:rsidP="00D17734">
      <w:pPr>
        <w:tabs>
          <w:tab w:val="left" w:pos="560"/>
        </w:tabs>
        <w:jc w:val="both"/>
        <w:rPr>
          <w:rFonts w:ascii="Verdana" w:hAnsi="Verdana" w:cs="Tahoma"/>
          <w:b/>
          <w:color w:val="000000" w:themeColor="text1"/>
          <w:lang w:eastAsia="es-ES"/>
        </w:rPr>
      </w:pPr>
    </w:p>
    <w:p w:rsidR="00D17734" w:rsidRPr="00BE27BD" w:rsidRDefault="00D17734" w:rsidP="00D17734">
      <w:pPr>
        <w:tabs>
          <w:tab w:val="left" w:pos="560"/>
        </w:tabs>
        <w:jc w:val="both"/>
        <w:rPr>
          <w:rFonts w:ascii="Tahoma" w:hAnsi="Tahoma" w:cs="Tahoma"/>
          <w:b/>
          <w:color w:val="000000" w:themeColor="text1"/>
          <w:lang w:eastAsia="es-ES"/>
        </w:rPr>
      </w:pPr>
      <w:r w:rsidRPr="00BE27BD">
        <w:rPr>
          <w:rFonts w:ascii="Tahoma" w:hAnsi="Tahoma" w:cs="Tahoma"/>
          <w:b/>
          <w:color w:val="000000" w:themeColor="text1"/>
          <w:lang w:eastAsia="es-ES"/>
        </w:rPr>
        <w:t>DESCRIPCIÓN. -</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 xml:space="preserve">Este ítem se refiere a la provisión y colocado de marco de aluminio línea 20 con malla milimétrica para ventana de aluminio en ambientes que indique el plano, </w:t>
      </w:r>
      <w:r w:rsidRPr="00BE27BD">
        <w:rPr>
          <w:rFonts w:ascii="Tahoma" w:hAnsi="Tahoma" w:cs="Tahoma"/>
          <w:color w:val="000000"/>
        </w:rPr>
        <w:t>y/o instrucción del Supervisor de Obra.</w:t>
      </w:r>
    </w:p>
    <w:p w:rsidR="00D17734" w:rsidRPr="00BE27BD" w:rsidRDefault="00D17734" w:rsidP="00D17734">
      <w:pPr>
        <w:tabs>
          <w:tab w:val="left" w:pos="560"/>
        </w:tabs>
        <w:jc w:val="both"/>
        <w:rPr>
          <w:rFonts w:ascii="Tahoma" w:hAnsi="Tahoma" w:cs="Tahoma"/>
          <w:b/>
          <w:color w:val="000000" w:themeColor="text1"/>
          <w:lang w:eastAsia="es-ES"/>
        </w:rPr>
      </w:pPr>
      <w:r w:rsidRPr="00BE27BD">
        <w:rPr>
          <w:rFonts w:ascii="Tahoma" w:hAnsi="Tahoma" w:cs="Tahoma"/>
          <w:b/>
          <w:color w:val="000000" w:themeColor="text1"/>
          <w:lang w:eastAsia="es-ES"/>
        </w:rPr>
        <w:t>MATERIALES, HERRAMIENTAS Y EQUIPO. –</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8371"/>
        <w:gridCol w:w="975"/>
      </w:tblGrid>
      <w:tr w:rsidR="00D17734" w:rsidRPr="00BE27BD" w:rsidTr="00D17734">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rsidR="00D17734" w:rsidRPr="00BE27BD" w:rsidRDefault="00D17734" w:rsidP="00D17734">
            <w:pPr>
              <w:spacing w:before="6"/>
              <w:ind w:left="2118" w:right="2143" w:firstLine="1483"/>
              <w:rPr>
                <w:rFonts w:ascii="Tahoma" w:eastAsia="Verdana" w:hAnsi="Tahoma" w:cs="Tahoma"/>
                <w:sz w:val="24"/>
              </w:rPr>
            </w:pPr>
            <w:r w:rsidRPr="00BE27BD">
              <w:rPr>
                <w:rFonts w:ascii="Tahoma" w:eastAsia="Verdana" w:hAnsi="Tahoma" w:cs="Tahoma"/>
                <w:b/>
                <w:spacing w:val="-1"/>
                <w:w w:val="99"/>
              </w:rPr>
              <w:t>MATERIAL</w:t>
            </w:r>
          </w:p>
        </w:tc>
        <w:tc>
          <w:tcPr>
            <w:tcW w:w="975"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rsidR="00D17734" w:rsidRPr="00BE27BD" w:rsidRDefault="00D17734" w:rsidP="00D17734">
            <w:pPr>
              <w:spacing w:before="6"/>
              <w:ind w:left="13"/>
              <w:jc w:val="center"/>
              <w:rPr>
                <w:rFonts w:ascii="Tahoma" w:eastAsia="Verdana" w:hAnsi="Tahoma" w:cs="Tahoma"/>
                <w:sz w:val="24"/>
              </w:rPr>
            </w:pPr>
            <w:r w:rsidRPr="00BE27BD">
              <w:rPr>
                <w:rFonts w:ascii="Tahoma" w:eastAsia="Verdana" w:hAnsi="Tahoma" w:cs="Tahoma"/>
                <w:b/>
                <w:spacing w:val="2"/>
                <w:w w:val="93"/>
              </w:rPr>
              <w:t>U</w:t>
            </w:r>
            <w:r w:rsidRPr="00BE27BD">
              <w:rPr>
                <w:rFonts w:ascii="Tahoma" w:eastAsia="Verdana" w:hAnsi="Tahoma" w:cs="Tahoma"/>
                <w:b/>
                <w:spacing w:val="3"/>
                <w:w w:val="93"/>
              </w:rPr>
              <w:t>N</w:t>
            </w:r>
            <w:r w:rsidRPr="00BE27BD">
              <w:rPr>
                <w:rFonts w:ascii="Tahoma" w:eastAsia="Verdana" w:hAnsi="Tahoma" w:cs="Tahoma"/>
                <w:b/>
                <w:spacing w:val="1"/>
                <w:w w:val="93"/>
              </w:rPr>
              <w:t>ID</w:t>
            </w:r>
            <w:r w:rsidRPr="00BE27BD">
              <w:rPr>
                <w:rFonts w:ascii="Tahoma" w:eastAsia="Verdana" w:hAnsi="Tahoma" w:cs="Tahoma"/>
                <w:b/>
                <w:spacing w:val="4"/>
                <w:w w:val="93"/>
              </w:rPr>
              <w:t>A</w:t>
            </w:r>
            <w:r w:rsidRPr="00BE27BD">
              <w:rPr>
                <w:rFonts w:ascii="Tahoma" w:eastAsia="Verdana" w:hAnsi="Tahoma" w:cs="Tahoma"/>
                <w:b/>
                <w:w w:val="93"/>
              </w:rPr>
              <w:t>D</w:t>
            </w:r>
          </w:p>
        </w:tc>
      </w:tr>
      <w:tr w:rsidR="00D17734" w:rsidRPr="00BE27BD" w:rsidTr="00D17734">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tcPr>
          <w:p w:rsidR="00D17734" w:rsidRPr="00BE27BD" w:rsidRDefault="00D17734" w:rsidP="00D17734">
            <w:pPr>
              <w:spacing w:before="6"/>
              <w:ind w:left="16"/>
              <w:rPr>
                <w:rFonts w:ascii="Tahoma" w:eastAsia="Verdana" w:hAnsi="Tahoma" w:cs="Tahoma"/>
                <w:sz w:val="24"/>
              </w:rPr>
            </w:pPr>
            <w:r w:rsidRPr="00BE27BD">
              <w:rPr>
                <w:rFonts w:ascii="Tahoma" w:eastAsia="Verdana" w:hAnsi="Tahoma" w:cs="Tahoma"/>
              </w:rPr>
              <w:t>M</w:t>
            </w:r>
            <w:r w:rsidRPr="00BE27BD">
              <w:rPr>
                <w:rFonts w:ascii="Tahoma" w:eastAsia="Verdana" w:hAnsi="Tahoma" w:cs="Tahoma"/>
                <w:spacing w:val="1"/>
              </w:rPr>
              <w:t>AR</w:t>
            </w:r>
            <w:r w:rsidRPr="00BE27BD">
              <w:rPr>
                <w:rFonts w:ascii="Tahoma" w:eastAsia="Verdana" w:hAnsi="Tahoma" w:cs="Tahoma"/>
              </w:rPr>
              <w:t>CO</w:t>
            </w:r>
            <w:r w:rsidRPr="00BE27BD">
              <w:rPr>
                <w:rFonts w:ascii="Tahoma" w:eastAsia="Verdana" w:hAnsi="Tahoma" w:cs="Tahoma"/>
                <w:spacing w:val="-8"/>
              </w:rPr>
              <w:t xml:space="preserve"> </w:t>
            </w:r>
            <w:r w:rsidRPr="00BE27BD">
              <w:rPr>
                <w:rFonts w:ascii="Tahoma" w:eastAsia="Verdana" w:hAnsi="Tahoma" w:cs="Tahoma"/>
                <w:spacing w:val="2"/>
              </w:rPr>
              <w:t>D</w:t>
            </w:r>
            <w:r w:rsidRPr="00BE27BD">
              <w:rPr>
                <w:rFonts w:ascii="Tahoma" w:eastAsia="Verdana" w:hAnsi="Tahoma" w:cs="Tahoma"/>
              </w:rPr>
              <w:t>E</w:t>
            </w:r>
            <w:r w:rsidRPr="00BE27BD">
              <w:rPr>
                <w:rFonts w:ascii="Tahoma" w:eastAsia="Verdana" w:hAnsi="Tahoma" w:cs="Tahoma"/>
                <w:spacing w:val="-4"/>
              </w:rPr>
              <w:t xml:space="preserve"> </w:t>
            </w:r>
            <w:r w:rsidRPr="00BE27BD">
              <w:rPr>
                <w:rFonts w:ascii="Tahoma" w:eastAsia="Verdana" w:hAnsi="Tahoma" w:cs="Tahoma"/>
                <w:spacing w:val="2"/>
              </w:rPr>
              <w:t>A</w:t>
            </w:r>
            <w:r w:rsidRPr="00BE27BD">
              <w:rPr>
                <w:rFonts w:ascii="Tahoma" w:eastAsia="Verdana" w:hAnsi="Tahoma" w:cs="Tahoma"/>
              </w:rPr>
              <w:t>LU</w:t>
            </w:r>
            <w:r w:rsidRPr="00BE27BD">
              <w:rPr>
                <w:rFonts w:ascii="Tahoma" w:eastAsia="Verdana" w:hAnsi="Tahoma" w:cs="Tahoma"/>
                <w:spacing w:val="3"/>
              </w:rPr>
              <w:t>M</w:t>
            </w:r>
            <w:r w:rsidRPr="00BE27BD">
              <w:rPr>
                <w:rFonts w:ascii="Tahoma" w:eastAsia="Verdana" w:hAnsi="Tahoma" w:cs="Tahoma"/>
                <w:spacing w:val="-2"/>
              </w:rPr>
              <w:t>I</w:t>
            </w:r>
            <w:r w:rsidRPr="00BE27BD">
              <w:rPr>
                <w:rFonts w:ascii="Tahoma" w:eastAsia="Verdana" w:hAnsi="Tahoma" w:cs="Tahoma"/>
                <w:spacing w:val="2"/>
              </w:rPr>
              <w:t>N</w:t>
            </w:r>
            <w:r w:rsidRPr="00BE27BD">
              <w:rPr>
                <w:rFonts w:ascii="Tahoma" w:eastAsia="Verdana" w:hAnsi="Tahoma" w:cs="Tahoma"/>
              </w:rPr>
              <w:t>IO</w:t>
            </w:r>
            <w:r w:rsidRPr="00BE27BD">
              <w:rPr>
                <w:rFonts w:ascii="Tahoma" w:eastAsia="Verdana" w:hAnsi="Tahoma" w:cs="Tahoma"/>
                <w:spacing w:val="-9"/>
              </w:rPr>
              <w:t xml:space="preserve"> </w:t>
            </w:r>
            <w:r w:rsidRPr="00BE27BD">
              <w:rPr>
                <w:rFonts w:ascii="Tahoma" w:eastAsia="Verdana" w:hAnsi="Tahoma" w:cs="Tahoma"/>
                <w:spacing w:val="2"/>
              </w:rPr>
              <w:t>L</w:t>
            </w:r>
            <w:r w:rsidRPr="00BE27BD">
              <w:rPr>
                <w:rFonts w:ascii="Tahoma" w:eastAsia="Verdana" w:hAnsi="Tahoma" w:cs="Tahoma"/>
                <w:spacing w:val="-2"/>
              </w:rPr>
              <w:t>I</w:t>
            </w:r>
            <w:r w:rsidRPr="00BE27BD">
              <w:rPr>
                <w:rFonts w:ascii="Tahoma" w:eastAsia="Verdana" w:hAnsi="Tahoma" w:cs="Tahoma"/>
                <w:spacing w:val="2"/>
              </w:rPr>
              <w:t>N</w:t>
            </w:r>
            <w:r w:rsidRPr="00BE27BD">
              <w:rPr>
                <w:rFonts w:ascii="Tahoma" w:eastAsia="Verdana" w:hAnsi="Tahoma" w:cs="Tahoma"/>
                <w:spacing w:val="-1"/>
              </w:rPr>
              <w:t>E</w:t>
            </w:r>
            <w:r w:rsidRPr="00BE27BD">
              <w:rPr>
                <w:rFonts w:ascii="Tahoma" w:eastAsia="Verdana" w:hAnsi="Tahoma" w:cs="Tahoma"/>
              </w:rPr>
              <w:t>A</w:t>
            </w:r>
            <w:r w:rsidRPr="00BE27BD">
              <w:rPr>
                <w:rFonts w:ascii="Tahoma" w:eastAsia="Verdana" w:hAnsi="Tahoma" w:cs="Tahoma"/>
                <w:spacing w:val="-6"/>
              </w:rPr>
              <w:t xml:space="preserve"> </w:t>
            </w:r>
            <w:r w:rsidRPr="00BE27BD">
              <w:rPr>
                <w:rFonts w:ascii="Tahoma" w:eastAsia="Verdana" w:hAnsi="Tahoma" w:cs="Tahoma"/>
              </w:rPr>
              <w:t>20 C/M</w:t>
            </w:r>
            <w:r w:rsidRPr="00BE27BD">
              <w:rPr>
                <w:rFonts w:ascii="Tahoma" w:eastAsia="Verdana" w:hAnsi="Tahoma" w:cs="Tahoma"/>
                <w:spacing w:val="1"/>
              </w:rPr>
              <w:t>A</w:t>
            </w:r>
            <w:r w:rsidRPr="00BE27BD">
              <w:rPr>
                <w:rFonts w:ascii="Tahoma" w:eastAsia="Verdana" w:hAnsi="Tahoma" w:cs="Tahoma"/>
                <w:spacing w:val="2"/>
              </w:rPr>
              <w:t>L</w:t>
            </w:r>
            <w:r w:rsidRPr="00BE27BD">
              <w:rPr>
                <w:rFonts w:ascii="Tahoma" w:eastAsia="Verdana" w:hAnsi="Tahoma" w:cs="Tahoma"/>
              </w:rPr>
              <w:t>LA</w:t>
            </w:r>
            <w:r w:rsidRPr="00BE27BD">
              <w:rPr>
                <w:rFonts w:ascii="Tahoma" w:eastAsia="Verdana" w:hAnsi="Tahoma" w:cs="Tahoma"/>
                <w:spacing w:val="-9"/>
              </w:rPr>
              <w:t xml:space="preserve"> </w:t>
            </w:r>
            <w:r w:rsidRPr="00BE27BD">
              <w:rPr>
                <w:rFonts w:ascii="Tahoma" w:eastAsia="Verdana" w:hAnsi="Tahoma" w:cs="Tahoma"/>
                <w:spacing w:val="2"/>
              </w:rPr>
              <w:t>M</w:t>
            </w:r>
            <w:r w:rsidRPr="00BE27BD">
              <w:rPr>
                <w:rFonts w:ascii="Tahoma" w:eastAsia="Verdana" w:hAnsi="Tahoma" w:cs="Tahoma"/>
              </w:rPr>
              <w:t>I</w:t>
            </w:r>
            <w:r w:rsidRPr="00BE27BD">
              <w:rPr>
                <w:rFonts w:ascii="Tahoma" w:eastAsia="Verdana" w:hAnsi="Tahoma" w:cs="Tahoma"/>
                <w:spacing w:val="2"/>
              </w:rPr>
              <w:t>L</w:t>
            </w:r>
            <w:r w:rsidRPr="00BE27BD">
              <w:rPr>
                <w:rFonts w:ascii="Tahoma" w:eastAsia="Verdana" w:hAnsi="Tahoma" w:cs="Tahoma"/>
              </w:rPr>
              <w:t>IM</w:t>
            </w:r>
            <w:r w:rsidRPr="00BE27BD">
              <w:rPr>
                <w:rFonts w:ascii="Tahoma" w:eastAsia="Verdana" w:hAnsi="Tahoma" w:cs="Tahoma"/>
                <w:spacing w:val="-1"/>
              </w:rPr>
              <w:t>E</w:t>
            </w:r>
            <w:r w:rsidRPr="00BE27BD">
              <w:rPr>
                <w:rFonts w:ascii="Tahoma" w:eastAsia="Verdana" w:hAnsi="Tahoma" w:cs="Tahoma"/>
              </w:rPr>
              <w:t>T</w:t>
            </w:r>
            <w:r w:rsidRPr="00BE27BD">
              <w:rPr>
                <w:rFonts w:ascii="Tahoma" w:eastAsia="Verdana" w:hAnsi="Tahoma" w:cs="Tahoma"/>
                <w:spacing w:val="2"/>
              </w:rPr>
              <w:t>R</w:t>
            </w:r>
            <w:r w:rsidRPr="00BE27BD">
              <w:rPr>
                <w:rFonts w:ascii="Tahoma" w:eastAsia="Verdana" w:hAnsi="Tahoma" w:cs="Tahoma"/>
              </w:rPr>
              <w:t>ICA</w:t>
            </w:r>
          </w:p>
        </w:tc>
        <w:tc>
          <w:tcPr>
            <w:tcW w:w="975" w:type="dxa"/>
            <w:tcBorders>
              <w:top w:val="single" w:sz="7" w:space="0" w:color="000000"/>
              <w:left w:val="single" w:sz="7" w:space="0" w:color="000000"/>
              <w:bottom w:val="single" w:sz="7" w:space="0" w:color="000000"/>
              <w:right w:val="single" w:sz="7" w:space="0" w:color="000000"/>
            </w:tcBorders>
          </w:tcPr>
          <w:p w:rsidR="00D17734" w:rsidRPr="00BE27BD" w:rsidRDefault="00D17734" w:rsidP="00D17734">
            <w:pPr>
              <w:spacing w:before="6"/>
              <w:ind w:left="13"/>
              <w:jc w:val="center"/>
              <w:rPr>
                <w:rFonts w:ascii="Tahoma" w:eastAsia="Verdana" w:hAnsi="Tahoma" w:cs="Tahoma"/>
                <w:sz w:val="24"/>
              </w:rPr>
            </w:pPr>
            <w:r w:rsidRPr="00BE27BD">
              <w:rPr>
                <w:rFonts w:ascii="Tahoma" w:eastAsia="Verdana" w:hAnsi="Tahoma" w:cs="Tahoma"/>
              </w:rPr>
              <w:t>M2</w:t>
            </w:r>
          </w:p>
        </w:tc>
      </w:tr>
    </w:tbl>
    <w:p w:rsidR="00D17734" w:rsidRPr="00BE27BD" w:rsidRDefault="00D17734" w:rsidP="00D17734">
      <w:pPr>
        <w:tabs>
          <w:tab w:val="left" w:pos="560"/>
        </w:tabs>
        <w:jc w:val="both"/>
        <w:rPr>
          <w:rFonts w:ascii="Tahoma" w:hAnsi="Tahoma" w:cs="Tahoma"/>
          <w:color w:val="000000" w:themeColor="text1"/>
          <w:lang w:eastAsia="es-ES"/>
        </w:rPr>
      </w:pPr>
    </w:p>
    <w:p w:rsidR="00D17734" w:rsidRPr="00BE27BD" w:rsidRDefault="00D17734" w:rsidP="00D17734">
      <w:pPr>
        <w:tabs>
          <w:tab w:val="left" w:pos="8711"/>
        </w:tabs>
        <w:jc w:val="both"/>
        <w:rPr>
          <w:rFonts w:ascii="Tahoma" w:hAnsi="Tahoma" w:cs="Tahoma"/>
        </w:rPr>
      </w:pPr>
      <w:r w:rsidRPr="00BE27BD">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BE27BD" w:rsidRDefault="00D17734" w:rsidP="00D17734">
      <w:pPr>
        <w:tabs>
          <w:tab w:val="left" w:pos="8711"/>
        </w:tabs>
        <w:jc w:val="both"/>
        <w:rPr>
          <w:rFonts w:ascii="Tahoma" w:hAnsi="Tahoma" w:cs="Tahoma"/>
          <w:b/>
          <w:bCs/>
        </w:rPr>
      </w:pPr>
      <w:r w:rsidRPr="00BE27BD">
        <w:rPr>
          <w:rFonts w:ascii="Tahoma" w:eastAsia="Verdana" w:hAnsi="Tahoma" w:cs="Tahoma"/>
          <w:b/>
          <w:bCs/>
        </w:rPr>
        <w:t>M</w:t>
      </w:r>
      <w:r w:rsidRPr="00BE27BD">
        <w:rPr>
          <w:rFonts w:ascii="Tahoma" w:eastAsia="Verdana" w:hAnsi="Tahoma" w:cs="Tahoma"/>
          <w:b/>
          <w:bCs/>
          <w:spacing w:val="1"/>
        </w:rPr>
        <w:t>ar</w:t>
      </w:r>
      <w:r w:rsidRPr="00BE27BD">
        <w:rPr>
          <w:rFonts w:ascii="Tahoma" w:eastAsia="Verdana" w:hAnsi="Tahoma" w:cs="Tahoma"/>
          <w:b/>
          <w:bCs/>
        </w:rPr>
        <w:t>co</w:t>
      </w:r>
      <w:r w:rsidRPr="00BE27BD">
        <w:rPr>
          <w:rFonts w:ascii="Tahoma" w:eastAsia="Verdana" w:hAnsi="Tahoma" w:cs="Tahoma"/>
          <w:b/>
          <w:bCs/>
          <w:spacing w:val="-8"/>
        </w:rPr>
        <w:t xml:space="preserve"> </w:t>
      </w:r>
      <w:r w:rsidRPr="00BE27BD">
        <w:rPr>
          <w:rFonts w:ascii="Tahoma" w:eastAsia="Verdana" w:hAnsi="Tahoma" w:cs="Tahoma"/>
          <w:b/>
          <w:bCs/>
          <w:spacing w:val="2"/>
        </w:rPr>
        <w:t>d</w:t>
      </w:r>
      <w:r w:rsidRPr="00BE27BD">
        <w:rPr>
          <w:rFonts w:ascii="Tahoma" w:eastAsia="Verdana" w:hAnsi="Tahoma" w:cs="Tahoma"/>
          <w:b/>
          <w:bCs/>
        </w:rPr>
        <w:t>e</w:t>
      </w:r>
      <w:r w:rsidRPr="00BE27BD">
        <w:rPr>
          <w:rFonts w:ascii="Tahoma" w:eastAsia="Verdana" w:hAnsi="Tahoma" w:cs="Tahoma"/>
          <w:b/>
          <w:bCs/>
          <w:spacing w:val="-4"/>
        </w:rPr>
        <w:t xml:space="preserve"> </w:t>
      </w:r>
      <w:r w:rsidRPr="00BE27BD">
        <w:rPr>
          <w:rFonts w:ascii="Tahoma" w:eastAsia="Verdana" w:hAnsi="Tahoma" w:cs="Tahoma"/>
          <w:b/>
          <w:bCs/>
          <w:spacing w:val="2"/>
        </w:rPr>
        <w:t>a</w:t>
      </w:r>
      <w:r w:rsidRPr="00BE27BD">
        <w:rPr>
          <w:rFonts w:ascii="Tahoma" w:eastAsia="Verdana" w:hAnsi="Tahoma" w:cs="Tahoma"/>
          <w:b/>
          <w:bCs/>
        </w:rPr>
        <w:t>lu</w:t>
      </w:r>
      <w:r w:rsidRPr="00BE27BD">
        <w:rPr>
          <w:rFonts w:ascii="Tahoma" w:eastAsia="Verdana" w:hAnsi="Tahoma" w:cs="Tahoma"/>
          <w:b/>
          <w:bCs/>
          <w:spacing w:val="3"/>
        </w:rPr>
        <w:t>m</w:t>
      </w:r>
      <w:r w:rsidRPr="00BE27BD">
        <w:rPr>
          <w:rFonts w:ascii="Tahoma" w:eastAsia="Verdana" w:hAnsi="Tahoma" w:cs="Tahoma"/>
          <w:b/>
          <w:bCs/>
          <w:spacing w:val="-2"/>
        </w:rPr>
        <w:t>i</w:t>
      </w:r>
      <w:r w:rsidRPr="00BE27BD">
        <w:rPr>
          <w:rFonts w:ascii="Tahoma" w:eastAsia="Verdana" w:hAnsi="Tahoma" w:cs="Tahoma"/>
          <w:b/>
          <w:bCs/>
          <w:spacing w:val="2"/>
        </w:rPr>
        <w:t>n</w:t>
      </w:r>
      <w:r w:rsidRPr="00BE27BD">
        <w:rPr>
          <w:rFonts w:ascii="Tahoma" w:eastAsia="Verdana" w:hAnsi="Tahoma" w:cs="Tahoma"/>
          <w:b/>
          <w:bCs/>
        </w:rPr>
        <w:t>io</w:t>
      </w:r>
      <w:r w:rsidRPr="00BE27BD">
        <w:rPr>
          <w:rFonts w:ascii="Tahoma" w:eastAsia="Verdana" w:hAnsi="Tahoma" w:cs="Tahoma"/>
          <w:b/>
          <w:bCs/>
          <w:spacing w:val="-9"/>
        </w:rPr>
        <w:t xml:space="preserve"> </w:t>
      </w:r>
      <w:r w:rsidRPr="00BE27BD">
        <w:rPr>
          <w:rFonts w:ascii="Tahoma" w:eastAsia="Verdana" w:hAnsi="Tahoma" w:cs="Tahoma"/>
          <w:b/>
          <w:bCs/>
          <w:spacing w:val="2"/>
        </w:rPr>
        <w:t>l</w:t>
      </w:r>
      <w:r w:rsidRPr="00BE27BD">
        <w:rPr>
          <w:rFonts w:ascii="Tahoma" w:eastAsia="Verdana" w:hAnsi="Tahoma" w:cs="Tahoma"/>
          <w:b/>
          <w:bCs/>
          <w:spacing w:val="-2"/>
        </w:rPr>
        <w:t>í</w:t>
      </w:r>
      <w:r w:rsidRPr="00BE27BD">
        <w:rPr>
          <w:rFonts w:ascii="Tahoma" w:eastAsia="Verdana" w:hAnsi="Tahoma" w:cs="Tahoma"/>
          <w:b/>
          <w:bCs/>
          <w:spacing w:val="2"/>
        </w:rPr>
        <w:t>n</w:t>
      </w:r>
      <w:r w:rsidRPr="00BE27BD">
        <w:rPr>
          <w:rFonts w:ascii="Tahoma" w:eastAsia="Verdana" w:hAnsi="Tahoma" w:cs="Tahoma"/>
          <w:b/>
          <w:bCs/>
          <w:spacing w:val="-1"/>
        </w:rPr>
        <w:t>e</w:t>
      </w:r>
      <w:r w:rsidRPr="00BE27BD">
        <w:rPr>
          <w:rFonts w:ascii="Tahoma" w:eastAsia="Verdana" w:hAnsi="Tahoma" w:cs="Tahoma"/>
          <w:b/>
          <w:bCs/>
        </w:rPr>
        <w:t>a</w:t>
      </w:r>
      <w:r w:rsidRPr="00BE27BD">
        <w:rPr>
          <w:rFonts w:ascii="Tahoma" w:eastAsia="Verdana" w:hAnsi="Tahoma" w:cs="Tahoma"/>
          <w:b/>
          <w:bCs/>
          <w:spacing w:val="-6"/>
        </w:rPr>
        <w:t xml:space="preserve"> </w:t>
      </w:r>
      <w:r w:rsidRPr="00BE27BD">
        <w:rPr>
          <w:rFonts w:ascii="Tahoma" w:eastAsia="Verdana" w:hAnsi="Tahoma" w:cs="Tahoma"/>
          <w:b/>
          <w:bCs/>
        </w:rPr>
        <w:t>20 c/m</w:t>
      </w:r>
      <w:r w:rsidRPr="00BE27BD">
        <w:rPr>
          <w:rFonts w:ascii="Tahoma" w:eastAsia="Verdana" w:hAnsi="Tahoma" w:cs="Tahoma"/>
          <w:b/>
          <w:bCs/>
          <w:spacing w:val="1"/>
        </w:rPr>
        <w:t>a</w:t>
      </w:r>
      <w:r w:rsidRPr="00BE27BD">
        <w:rPr>
          <w:rFonts w:ascii="Tahoma" w:eastAsia="Verdana" w:hAnsi="Tahoma" w:cs="Tahoma"/>
          <w:b/>
          <w:bCs/>
          <w:spacing w:val="2"/>
        </w:rPr>
        <w:t>l</w:t>
      </w:r>
      <w:r w:rsidRPr="00BE27BD">
        <w:rPr>
          <w:rFonts w:ascii="Tahoma" w:eastAsia="Verdana" w:hAnsi="Tahoma" w:cs="Tahoma"/>
          <w:b/>
          <w:bCs/>
        </w:rPr>
        <w:t>la</w:t>
      </w:r>
      <w:r w:rsidRPr="00BE27BD">
        <w:rPr>
          <w:rFonts w:ascii="Tahoma" w:eastAsia="Verdana" w:hAnsi="Tahoma" w:cs="Tahoma"/>
          <w:b/>
          <w:bCs/>
          <w:spacing w:val="-9"/>
        </w:rPr>
        <w:t xml:space="preserve"> </w:t>
      </w:r>
      <w:r w:rsidRPr="00BE27BD">
        <w:rPr>
          <w:rFonts w:ascii="Tahoma" w:eastAsia="Verdana" w:hAnsi="Tahoma" w:cs="Tahoma"/>
          <w:b/>
          <w:bCs/>
          <w:spacing w:val="2"/>
        </w:rPr>
        <w:t>m</w:t>
      </w:r>
      <w:r w:rsidRPr="00BE27BD">
        <w:rPr>
          <w:rFonts w:ascii="Tahoma" w:eastAsia="Verdana" w:hAnsi="Tahoma" w:cs="Tahoma"/>
          <w:b/>
          <w:bCs/>
        </w:rPr>
        <w:t>i</w:t>
      </w:r>
      <w:r w:rsidRPr="00BE27BD">
        <w:rPr>
          <w:rFonts w:ascii="Tahoma" w:eastAsia="Verdana" w:hAnsi="Tahoma" w:cs="Tahoma"/>
          <w:b/>
          <w:bCs/>
          <w:spacing w:val="2"/>
        </w:rPr>
        <w:t>l</w:t>
      </w:r>
      <w:r w:rsidRPr="00BE27BD">
        <w:rPr>
          <w:rFonts w:ascii="Tahoma" w:eastAsia="Verdana" w:hAnsi="Tahoma" w:cs="Tahoma"/>
          <w:b/>
          <w:bCs/>
        </w:rPr>
        <w:t>im</w:t>
      </w:r>
      <w:r w:rsidRPr="00BE27BD">
        <w:rPr>
          <w:rFonts w:ascii="Tahoma" w:eastAsia="Verdana" w:hAnsi="Tahoma" w:cs="Tahoma"/>
          <w:b/>
          <w:bCs/>
          <w:spacing w:val="-1"/>
        </w:rPr>
        <w:t>é</w:t>
      </w:r>
      <w:r w:rsidRPr="00BE27BD">
        <w:rPr>
          <w:rFonts w:ascii="Tahoma" w:eastAsia="Verdana" w:hAnsi="Tahoma" w:cs="Tahoma"/>
          <w:b/>
          <w:bCs/>
        </w:rPr>
        <w:t>t</w:t>
      </w:r>
      <w:r w:rsidRPr="00BE27BD">
        <w:rPr>
          <w:rFonts w:ascii="Tahoma" w:eastAsia="Verdana" w:hAnsi="Tahoma" w:cs="Tahoma"/>
          <w:b/>
          <w:bCs/>
          <w:spacing w:val="2"/>
        </w:rPr>
        <w:t>r</w:t>
      </w:r>
      <w:r w:rsidRPr="00BE27BD">
        <w:rPr>
          <w:rFonts w:ascii="Tahoma" w:eastAsia="Verdana" w:hAnsi="Tahoma" w:cs="Tahoma"/>
          <w:b/>
          <w:bCs/>
        </w:rPr>
        <w:t>ica</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Supervisor de Obra. Los elementos de fijación serán tornillos inoxidables del tipo adecuado para la clase de trabajo a ejecutar, bastidor de aluminio. </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La malla será metálica de primera calidad y sin defectos, debiendo el Contratista presentar muestras de cada uno de los tipos a emplearse al Supervisor de Obra para su aprobación respectiva. El pegamento silicona debe ser de una marca reconocida y aprobada por el supervisor de obra.</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Los materiales serán de calidad que aseguren la durabilidad y correcto funcionamiento de las instalaciones; previo a su empleo en obra deberá ser aprobado por el Supervisor de Obra.</w:t>
      </w:r>
    </w:p>
    <w:p w:rsidR="00D17734" w:rsidRPr="00BE27BD" w:rsidRDefault="00D17734" w:rsidP="00D17734">
      <w:pPr>
        <w:tabs>
          <w:tab w:val="left" w:pos="560"/>
        </w:tabs>
        <w:jc w:val="both"/>
        <w:rPr>
          <w:rFonts w:ascii="Tahoma" w:hAnsi="Tahoma" w:cs="Tahoma"/>
          <w:b/>
          <w:color w:val="000000" w:themeColor="text1"/>
          <w:lang w:eastAsia="es-ES"/>
        </w:rPr>
      </w:pPr>
      <w:r w:rsidRPr="00BE27BD">
        <w:rPr>
          <w:rFonts w:ascii="Tahoma" w:hAnsi="Tahoma" w:cs="Tahoma"/>
          <w:b/>
          <w:color w:val="000000" w:themeColor="text1"/>
          <w:lang w:eastAsia="es-ES"/>
        </w:rPr>
        <w:t>FORMA DE EJECUCIÓN. –</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 xml:space="preserve">Antes de realizar la fabricación del marco, el contratista deberá verificar cuidadosamente las dimensiones reales en obra. </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En el proceso de fabricación deberá emplearse el equipo y herramientas adecuadas, así como mano de obra calificada, que garantice un trabajo satisfactorio.</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Las uniones se realizarán con tornillos inoxidables y serán lo suficientemente sólidas para resistir los esfuerzos correspondientes al transporte, colocación y operación.</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Después de comprobar que las medidas son las correctas, se debe </w:t>
      </w:r>
      <w:r w:rsidRPr="00BE27BD">
        <w:rPr>
          <w:rFonts w:ascii="Tahoma" w:hAnsi="Tahoma" w:cs="Tahoma"/>
          <w:bCs/>
          <w:color w:val="000000" w:themeColor="text1"/>
          <w:lang w:eastAsia="es-ES"/>
        </w:rPr>
        <w:t>nivelar y aplomar el marco</w:t>
      </w:r>
      <w:r w:rsidRPr="00BE27BD">
        <w:rPr>
          <w:rFonts w:ascii="Tahoma" w:hAnsi="Tahoma" w:cs="Tahoma"/>
          <w:color w:val="000000" w:themeColor="text1"/>
          <w:lang w:eastAsia="es-ES"/>
        </w:rPr>
        <w:t> y posteriormente se </w:t>
      </w:r>
      <w:r w:rsidRPr="00BE27BD">
        <w:rPr>
          <w:rFonts w:ascii="Tahoma" w:hAnsi="Tahoma" w:cs="Tahoma"/>
          <w:bCs/>
          <w:color w:val="000000" w:themeColor="text1"/>
          <w:lang w:eastAsia="es-ES"/>
        </w:rPr>
        <w:t>coloca en el hueco</w:t>
      </w:r>
      <w:r w:rsidRPr="00BE27BD">
        <w:rPr>
          <w:rFonts w:ascii="Tahoma" w:hAnsi="Tahoma" w:cs="Tahoma"/>
          <w:color w:val="000000" w:themeColor="text1"/>
          <w:lang w:eastAsia="es-ES"/>
        </w:rPr>
        <w:t> para su fijación en el muro con los tornillos. Realizado este paso, se procede al </w:t>
      </w:r>
      <w:r w:rsidRPr="00BE27BD">
        <w:rPr>
          <w:rFonts w:ascii="Tahoma" w:hAnsi="Tahoma" w:cs="Tahoma"/>
          <w:bCs/>
          <w:color w:val="000000" w:themeColor="text1"/>
          <w:lang w:eastAsia="es-ES"/>
        </w:rPr>
        <w:t>sellado del marco</w:t>
      </w:r>
      <w:r w:rsidRPr="00BE27BD">
        <w:rPr>
          <w:rFonts w:ascii="Tahoma" w:hAnsi="Tahoma" w:cs="Tahoma"/>
          <w:color w:val="000000" w:themeColor="text1"/>
          <w:lang w:eastAsia="es-ES"/>
        </w:rPr>
        <w:t>, con los materiales adecuados.</w:t>
      </w:r>
    </w:p>
    <w:p w:rsidR="00D17734" w:rsidRPr="00BE27BD" w:rsidRDefault="00D17734" w:rsidP="00D17734">
      <w:pPr>
        <w:tabs>
          <w:tab w:val="left" w:pos="560"/>
        </w:tabs>
        <w:spacing w:after="120"/>
        <w:jc w:val="both"/>
        <w:rPr>
          <w:rFonts w:ascii="Tahoma" w:hAnsi="Tahoma" w:cs="Tahoma"/>
          <w:b/>
        </w:rPr>
      </w:pPr>
      <w:r w:rsidRPr="00BE27BD">
        <w:rPr>
          <w:rFonts w:ascii="Tahoma" w:hAnsi="Tahoma" w:cs="Tahoma"/>
          <w:b/>
        </w:rPr>
        <w:t>Criterios de Control, Aceptación y Rechazo</w:t>
      </w:r>
    </w:p>
    <w:p w:rsidR="00D17734" w:rsidRPr="00BE27BD" w:rsidRDefault="00D17734" w:rsidP="00D17734">
      <w:pPr>
        <w:tabs>
          <w:tab w:val="left" w:pos="8711"/>
        </w:tabs>
        <w:jc w:val="both"/>
        <w:rPr>
          <w:rFonts w:ascii="Tahoma" w:hAnsi="Tahoma" w:cs="Tahoma"/>
        </w:rPr>
      </w:pPr>
      <w:r w:rsidRPr="00BE27BD">
        <w:rPr>
          <w:rFonts w:ascii="Tahoma" w:hAnsi="Tahoma" w:cs="Tahoma"/>
        </w:rPr>
        <w:t>Se controlará que los marcos de aluminio hayan sido ejecutados de acuerdo a los planos constructivos o instrucción del Supervisor de Obra, asimismo, no presentarán irregularidades geométricas, de acabado, filtración de agua o de aire no previsto o fuera de los valores permisibles.</w:t>
      </w:r>
    </w:p>
    <w:p w:rsidR="00D17734" w:rsidRPr="00BE27BD" w:rsidRDefault="00D17734" w:rsidP="00D17734">
      <w:pPr>
        <w:tabs>
          <w:tab w:val="left" w:pos="560"/>
        </w:tabs>
        <w:jc w:val="both"/>
        <w:rPr>
          <w:rFonts w:ascii="Tahoma" w:hAnsi="Tahoma" w:cs="Tahoma"/>
          <w:b/>
          <w:color w:val="000000" w:themeColor="text1"/>
          <w:lang w:eastAsia="es-ES"/>
        </w:rPr>
      </w:pPr>
      <w:r w:rsidRPr="00BE27BD">
        <w:rPr>
          <w:rFonts w:ascii="Tahoma" w:hAnsi="Tahoma" w:cs="Tahoma"/>
          <w:b/>
          <w:color w:val="000000" w:themeColor="text1"/>
          <w:lang w:eastAsia="es-ES"/>
        </w:rPr>
        <w:t>MEDICIÓN. –</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 xml:space="preserve">Los marcos de aluminio línea 20 con malla milimétrica para ventana de aluminio serán medidos en </w:t>
      </w:r>
      <w:r w:rsidRPr="00BE27BD">
        <w:rPr>
          <w:rFonts w:ascii="Tahoma" w:hAnsi="Tahoma" w:cs="Tahoma"/>
          <w:b/>
          <w:color w:val="000000" w:themeColor="text1"/>
          <w:lang w:eastAsia="es-ES"/>
        </w:rPr>
        <w:t xml:space="preserve">metros cuadrados </w:t>
      </w:r>
      <w:r w:rsidRPr="00BE27BD">
        <w:rPr>
          <w:rFonts w:ascii="Tahoma" w:hAnsi="Tahoma" w:cs="Tahoma"/>
          <w:color w:val="000000" w:themeColor="text1"/>
          <w:lang w:eastAsia="es-ES"/>
        </w:rPr>
        <w:t>netos ejecutado instalado en obra y autorizado por el Supervisor de Obra.</w:t>
      </w:r>
    </w:p>
    <w:p w:rsidR="00D17734" w:rsidRPr="00BE27BD" w:rsidRDefault="00D17734" w:rsidP="00D17734">
      <w:pPr>
        <w:tabs>
          <w:tab w:val="left" w:pos="560"/>
        </w:tabs>
        <w:jc w:val="both"/>
        <w:rPr>
          <w:rFonts w:ascii="Tahoma" w:hAnsi="Tahoma" w:cs="Tahoma"/>
          <w:b/>
          <w:color w:val="000000" w:themeColor="text1"/>
          <w:lang w:eastAsia="es-ES"/>
        </w:rPr>
      </w:pPr>
      <w:r w:rsidRPr="00BE27BD">
        <w:rPr>
          <w:rFonts w:ascii="Tahoma" w:hAnsi="Tahoma" w:cs="Tahoma"/>
          <w:b/>
          <w:color w:val="000000" w:themeColor="text1"/>
          <w:lang w:eastAsia="es-ES"/>
        </w:rPr>
        <w:t>FORMA DE PAGO. –</w:t>
      </w:r>
    </w:p>
    <w:p w:rsidR="00D17734" w:rsidRPr="00BE27BD" w:rsidRDefault="00D17734" w:rsidP="00D17734">
      <w:pPr>
        <w:tabs>
          <w:tab w:val="left" w:pos="560"/>
        </w:tabs>
        <w:jc w:val="both"/>
        <w:rPr>
          <w:rFonts w:ascii="Tahoma" w:hAnsi="Tahoma" w:cs="Tahoma"/>
          <w:color w:val="000000" w:themeColor="text1"/>
          <w:lang w:eastAsia="es-ES"/>
        </w:rPr>
      </w:pP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El pago por el trabajo ejecutado tal como lo prescribe este ítem y medido en la forma indicada, las presentes especificaciones técnicas, será de acuerdo al precio unitario de la propuesta aceptada.</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Dicho precio será en compensación total por los materiales, mano de obra, herramientas, equipo señalado en el análisis de precios unitarios para la adecuada y correcta ejecución de los trabajos.</w:t>
      </w:r>
    </w:p>
    <w:p w:rsidR="00D17734" w:rsidRDefault="00D17734" w:rsidP="00D17734">
      <w:pPr>
        <w:tabs>
          <w:tab w:val="left" w:pos="560"/>
        </w:tabs>
        <w:jc w:val="both"/>
        <w:rPr>
          <w:rFonts w:ascii="Tahoma" w:hAnsi="Tahoma" w:cs="Tahoma"/>
          <w:b/>
          <w:color w:val="000000" w:themeColor="text1"/>
          <w:lang w:eastAsia="es-ES"/>
        </w:rPr>
      </w:pPr>
    </w:p>
    <w:p w:rsidR="00D17734" w:rsidRPr="00BE27BD" w:rsidRDefault="00D17734" w:rsidP="00D17734">
      <w:pPr>
        <w:tabs>
          <w:tab w:val="left" w:pos="560"/>
        </w:tabs>
        <w:jc w:val="both"/>
        <w:rPr>
          <w:rFonts w:ascii="Tahoma" w:hAnsi="Tahoma" w:cs="Tahoma"/>
          <w:b/>
          <w:color w:val="000000" w:themeColor="text1"/>
          <w:lang w:eastAsia="es-ES"/>
        </w:rPr>
      </w:pPr>
      <w:r w:rsidRPr="00BE27BD">
        <w:rPr>
          <w:rFonts w:ascii="Tahoma" w:hAnsi="Tahoma" w:cs="Tahoma"/>
          <w:b/>
          <w:color w:val="000000" w:themeColor="text1"/>
          <w:lang w:eastAsia="es-ES"/>
        </w:rPr>
        <w:t>APORTE PROPIO. –</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 xml:space="preserve">El aporte propio se encuentra especificado en el </w:t>
      </w:r>
      <w:r w:rsidRPr="00BE27BD">
        <w:rPr>
          <w:rFonts w:ascii="Tahoma" w:hAnsi="Tahoma" w:cs="Tahoma"/>
        </w:rPr>
        <w:t>análisis de precios unitarios</w:t>
      </w:r>
      <w:r w:rsidRPr="00BE27BD">
        <w:rPr>
          <w:rFonts w:ascii="Tahoma" w:hAnsi="Tahoma" w:cs="Tahoma"/>
          <w:lang w:eastAsia="es-ES"/>
        </w:rPr>
        <w:t xml:space="preserve"> </w:t>
      </w:r>
      <w:r w:rsidRPr="00BE27BD">
        <w:rPr>
          <w:rFonts w:ascii="Tahoma" w:hAnsi="Tahoma" w:cs="Tahoma"/>
          <w:color w:val="000000" w:themeColor="text1"/>
          <w:lang w:eastAsia="es-ES"/>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17734" w:rsidRPr="00BE27BD" w:rsidRDefault="00D17734" w:rsidP="00D17734">
      <w:pPr>
        <w:tabs>
          <w:tab w:val="left" w:pos="560"/>
        </w:tabs>
        <w:jc w:val="both"/>
        <w:rPr>
          <w:rFonts w:ascii="Tahoma" w:hAnsi="Tahoma" w:cs="Tahoma"/>
          <w:color w:val="000000" w:themeColor="text1"/>
          <w:lang w:eastAsia="es-ES"/>
        </w:rPr>
      </w:pPr>
      <w:r w:rsidRPr="00BE27BD">
        <w:rPr>
          <w:rFonts w:ascii="Tahoma" w:hAnsi="Tahoma" w:cs="Tahoma"/>
          <w:color w:val="000000" w:themeColor="text1"/>
          <w:lang w:eastAsia="es-ES"/>
        </w:rPr>
        <w:t>Este aporte estará sujeto al cronograma de ejecución de obra del Contratista.</w:t>
      </w:r>
    </w:p>
    <w:p w:rsidR="00D17734" w:rsidRDefault="00D17734" w:rsidP="00D17734">
      <w:pPr>
        <w:tabs>
          <w:tab w:val="left" w:pos="560"/>
        </w:tabs>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D17734" w:rsidTr="00D1773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rPr>
                <w:rFonts w:ascii="Tahoma" w:hAnsi="Tahoma" w:cs="Tahoma"/>
                <w:b/>
              </w:rPr>
            </w:pPr>
            <w:r>
              <w:rPr>
                <w:rFonts w:ascii="Tahoma" w:hAnsi="Tahoma" w:cs="Tahoma"/>
              </w:rPr>
              <w:br w:type="page"/>
            </w:r>
            <w:r>
              <w:rPr>
                <w:rFonts w:ascii="Tahoma" w:hAnsi="Tahoma" w:cs="Tahoma"/>
                <w:b/>
              </w:rPr>
              <w:t>ÍTEM  40</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jc w:val="center"/>
              <w:rPr>
                <w:rFonts w:ascii="Tahoma" w:hAnsi="Tahoma" w:cs="Tahoma"/>
                <w:b/>
              </w:rPr>
            </w:pPr>
            <w:r>
              <w:rPr>
                <w:rFonts w:ascii="Tahoma" w:hAnsi="Tahoma" w:cs="Tahoma"/>
                <w:b/>
              </w:rPr>
              <w:t>VN - OF - PIN - 4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jc w:val="center"/>
              <w:rPr>
                <w:rFonts w:ascii="Tahoma" w:hAnsi="Tahoma" w:cs="Tahoma"/>
                <w:b/>
                <w:bCs/>
              </w:rPr>
            </w:pPr>
            <w:r>
              <w:rPr>
                <w:rFonts w:ascii="Tahoma" w:hAnsi="Tahoma" w:cs="Tahoma"/>
                <w:b/>
              </w:rPr>
              <w:t>PINTURA LATEX SOBRE CIELO FALSO</w:t>
            </w:r>
          </w:p>
        </w:tc>
      </w:tr>
      <w:tr w:rsidR="00D17734" w:rsidTr="00D1773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suppressAutoHyphen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734" w:rsidRDefault="00D17734" w:rsidP="00D17734">
            <w:pPr>
              <w:rPr>
                <w:rFonts w:ascii="Tahoma" w:hAnsi="Tahoma" w:cs="Tahoma"/>
                <w:b/>
                <w:bCs/>
              </w:rPr>
            </w:pPr>
          </w:p>
        </w:tc>
      </w:tr>
    </w:tbl>
    <w:p w:rsidR="00D17734" w:rsidRDefault="00D17734" w:rsidP="00D17734">
      <w:pPr>
        <w:tabs>
          <w:tab w:val="left" w:pos="8711"/>
        </w:tabs>
        <w:rPr>
          <w:rFonts w:ascii="Tahoma" w:hAnsi="Tahoma" w:cs="Tahoma"/>
          <w:b/>
        </w:rPr>
      </w:pPr>
      <w:r>
        <w:rPr>
          <w:rFonts w:ascii="Tahoma" w:hAnsi="Tahoma" w:cs="Tahoma"/>
          <w:b/>
        </w:rPr>
        <w:t>DESCRIPCIÓN. –</w:t>
      </w:r>
    </w:p>
    <w:p w:rsidR="00D17734" w:rsidRDefault="00D17734" w:rsidP="00D17734">
      <w:pPr>
        <w:tabs>
          <w:tab w:val="left" w:pos="560"/>
        </w:tabs>
        <w:jc w:val="both"/>
        <w:rPr>
          <w:rFonts w:ascii="Tahoma" w:hAnsi="Tahoma" w:cs="Tahoma"/>
        </w:rPr>
      </w:pPr>
      <w:r>
        <w:rPr>
          <w:rFonts w:ascii="Tahoma" w:hAnsi="Tahoma" w:cs="Tahoma"/>
        </w:rPr>
        <w:t>Este ítem se refiere a la aplicación de pintura látex sobre cielo falso y otros que se indiquen en los planos constructivos, formulario de presentación de propuestas y/o instrucciones del Supervisor de Obra.</w:t>
      </w:r>
    </w:p>
    <w:p w:rsidR="00D17734" w:rsidRDefault="00D17734" w:rsidP="00D17734">
      <w:pPr>
        <w:tabs>
          <w:tab w:val="left" w:pos="8711"/>
        </w:tabs>
        <w:rPr>
          <w:rFonts w:ascii="Tahoma" w:hAnsi="Tahoma" w:cs="Tahoma"/>
          <w:b/>
        </w:rPr>
      </w:pPr>
      <w:r>
        <w:rPr>
          <w:rFonts w:ascii="Tahoma" w:hAnsi="Tahoma" w:cs="Tahoma"/>
          <w:b/>
        </w:rPr>
        <w:t>MATERIALES, HERRAMIENTAS Y EQUIPO. –</w:t>
      </w:r>
    </w:p>
    <w:p w:rsidR="00D17734" w:rsidRDefault="00D17734" w:rsidP="00D17734">
      <w:pPr>
        <w:tabs>
          <w:tab w:val="left" w:pos="8711"/>
        </w:tabs>
        <w:jc w:val="both"/>
        <w:rPr>
          <w:rFonts w:ascii="Tahoma" w:hAnsi="Tahoma" w:cs="Tahoma"/>
        </w:rPr>
      </w:pPr>
      <w:r>
        <w:rPr>
          <w:rFonts w:ascii="Tahoma" w:hAnsi="Tahoma" w:cs="Tahoma"/>
        </w:rPr>
        <w:t>Los materiales a emplearse deberán ser suministrados por el Contratista, de acuerdo al siguiente detalle:</w:t>
      </w:r>
    </w:p>
    <w:tbl>
      <w:tblPr>
        <w:tblW w:w="560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77"/>
        <w:gridCol w:w="1729"/>
      </w:tblGrid>
      <w:tr w:rsidR="00D17734" w:rsidTr="00D1773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rsidR="00D17734" w:rsidRDefault="00D17734" w:rsidP="00D17734">
            <w:pPr>
              <w:jc w:val="center"/>
              <w:rPr>
                <w:rFonts w:ascii="Tahoma" w:hAnsi="Tahoma" w:cs="Tahoma"/>
                <w:lang w:eastAsia="es-BO"/>
              </w:rPr>
            </w:pPr>
            <w:r>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rsidR="00D17734" w:rsidRDefault="00D17734" w:rsidP="00D17734">
            <w:pPr>
              <w:jc w:val="center"/>
              <w:rPr>
                <w:rFonts w:ascii="Tahoma" w:hAnsi="Tahoma" w:cs="Tahoma"/>
                <w:lang w:eastAsia="es-BO"/>
              </w:rPr>
            </w:pPr>
            <w:r>
              <w:rPr>
                <w:rFonts w:ascii="Tahoma" w:hAnsi="Tahoma" w:cs="Tahoma"/>
                <w:b/>
                <w:bCs/>
              </w:rPr>
              <w:t>UNIDAD</w:t>
            </w:r>
          </w:p>
        </w:tc>
      </w:tr>
      <w:tr w:rsidR="00D17734" w:rsidTr="00D17734">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rPr>
                <w:rFonts w:ascii="Tahoma" w:hAnsi="Tahoma" w:cs="Tahoma"/>
                <w:lang w:eastAsia="es-BO"/>
              </w:rPr>
            </w:pPr>
            <w:r>
              <w:rPr>
                <w:rFonts w:ascii="Tahoma" w:hAnsi="Tahoma" w:cs="Tahoma"/>
                <w:color w:val="000000"/>
              </w:rPr>
              <w:t>LIJA P/PARED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jc w:val="center"/>
              <w:rPr>
                <w:rFonts w:ascii="Tahoma" w:hAnsi="Tahoma" w:cs="Tahoma"/>
                <w:lang w:eastAsia="es-BO"/>
              </w:rPr>
            </w:pPr>
            <w:r>
              <w:rPr>
                <w:rFonts w:ascii="Tahoma" w:hAnsi="Tahoma" w:cs="Tahoma"/>
                <w:color w:val="000000"/>
              </w:rPr>
              <w:t>M</w:t>
            </w:r>
          </w:p>
        </w:tc>
      </w:tr>
      <w:tr w:rsidR="00D17734" w:rsidTr="00D17734">
        <w:trPr>
          <w:trHeight w:val="20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rPr>
                <w:rFonts w:ascii="Tahoma" w:hAnsi="Tahoma" w:cs="Tahoma"/>
                <w:lang w:eastAsia="es-BO"/>
              </w:rPr>
            </w:pPr>
            <w:r>
              <w:rPr>
                <w:rFonts w:ascii="Tahoma" w:hAnsi="Tahoma" w:cs="Tahoma"/>
                <w:color w:val="000000"/>
              </w:rPr>
              <w:t xml:space="preserve">PINTURA LATEX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jc w:val="center"/>
              <w:rPr>
                <w:rFonts w:ascii="Tahoma" w:hAnsi="Tahoma" w:cs="Tahoma"/>
                <w:lang w:eastAsia="es-BO"/>
              </w:rPr>
            </w:pPr>
            <w:r>
              <w:rPr>
                <w:rFonts w:ascii="Tahoma" w:hAnsi="Tahoma" w:cs="Tahoma"/>
                <w:color w:val="000000"/>
              </w:rPr>
              <w:t>LT</w:t>
            </w:r>
          </w:p>
        </w:tc>
      </w:tr>
      <w:tr w:rsidR="00D17734" w:rsidTr="00D17734">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rPr>
                <w:rFonts w:ascii="Tahoma" w:hAnsi="Tahoma" w:cs="Tahoma"/>
                <w:lang w:eastAsia="es-BO"/>
              </w:rPr>
            </w:pPr>
            <w:r>
              <w:rPr>
                <w:rFonts w:ascii="Tahoma" w:hAnsi="Tahoma" w:cs="Tahoma"/>
                <w:color w:val="000000"/>
              </w:rPr>
              <w:t xml:space="preserve">SELLADOR DE PARED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17734" w:rsidRDefault="00D17734" w:rsidP="00D17734">
            <w:pPr>
              <w:jc w:val="center"/>
              <w:rPr>
                <w:rFonts w:ascii="Tahoma" w:hAnsi="Tahoma" w:cs="Tahoma"/>
                <w:lang w:eastAsia="es-BO"/>
              </w:rPr>
            </w:pPr>
            <w:r>
              <w:rPr>
                <w:rFonts w:ascii="Tahoma" w:hAnsi="Tahoma" w:cs="Tahoma"/>
                <w:color w:val="000000"/>
              </w:rPr>
              <w:t>LT</w:t>
            </w:r>
          </w:p>
        </w:tc>
      </w:tr>
    </w:tbl>
    <w:p w:rsidR="00D17734" w:rsidRDefault="00D17734" w:rsidP="00D17734">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Default="00D17734" w:rsidP="00D17734">
      <w:pPr>
        <w:tabs>
          <w:tab w:val="left" w:pos="560"/>
        </w:tabs>
        <w:jc w:val="both"/>
        <w:rPr>
          <w:rFonts w:ascii="Tahoma" w:hAnsi="Tahoma" w:cs="Tahoma"/>
          <w:b/>
          <w:lang w:eastAsia="es-BO"/>
        </w:rPr>
      </w:pPr>
      <w:r>
        <w:rPr>
          <w:rFonts w:ascii="Tahoma" w:hAnsi="Tahoma" w:cs="Tahoma"/>
          <w:b/>
          <w:lang w:eastAsia="es-BO"/>
        </w:rPr>
        <w:t>Sellador de Pared</w:t>
      </w:r>
    </w:p>
    <w:p w:rsidR="00D17734" w:rsidRDefault="00D17734" w:rsidP="00D17734">
      <w:pPr>
        <w:ind w:right="384"/>
        <w:jc w:val="both"/>
        <w:rPr>
          <w:rFonts w:ascii="Tahoma" w:eastAsia="Century Gothic" w:hAnsi="Tahoma" w:cs="Tahoma"/>
          <w:w w:val="104"/>
        </w:rPr>
      </w:pPr>
      <w:r>
        <w:rPr>
          <w:rFonts w:ascii="Tahoma" w:eastAsia="Century Gothic" w:hAnsi="Tahoma" w:cs="Tahoma"/>
        </w:rPr>
        <w:t xml:space="preserve">El Contratista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 y adecuado para su aplicación en cielo falso</w:t>
      </w:r>
      <w:r>
        <w:rPr>
          <w:rFonts w:ascii="Tahoma" w:eastAsia="Century Gothic" w:hAnsi="Tahoma" w:cs="Tahoma"/>
          <w:w w:val="104"/>
        </w:rPr>
        <w:t>.</w:t>
      </w:r>
    </w:p>
    <w:p w:rsidR="00D17734" w:rsidRDefault="00D17734" w:rsidP="00D17734">
      <w:pPr>
        <w:ind w:right="49"/>
        <w:jc w:val="both"/>
        <w:rPr>
          <w:rFonts w:ascii="Tahoma" w:eastAsia="Century Gothic" w:hAnsi="Tahoma" w:cs="Tahoma"/>
          <w:w w:val="104"/>
        </w:rPr>
      </w:pPr>
      <w:r>
        <w:rPr>
          <w:rFonts w:ascii="Tahoma" w:eastAsia="Century Gothic" w:hAnsi="Tahoma" w:cs="Tahoma"/>
          <w:w w:val="104"/>
        </w:rPr>
        <w:t>El sellador de paredes al agua será compuesto a base de resinas acrílicas de acabado mate transparente o blanco. Su función es sellar, reducir, uniformar la absorción de la superficie y mejorar el rendimiento de la pintura de acabado.</w:t>
      </w:r>
    </w:p>
    <w:p w:rsidR="00D17734" w:rsidRDefault="00D17734" w:rsidP="00D17734">
      <w:pPr>
        <w:ind w:right="49"/>
        <w:jc w:val="both"/>
        <w:rPr>
          <w:rFonts w:ascii="Tahoma" w:eastAsia="Century Gothic" w:hAnsi="Tahoma" w:cs="Tahoma"/>
          <w:w w:val="104"/>
        </w:rPr>
      </w:pPr>
      <w:r>
        <w:rPr>
          <w:rFonts w:ascii="Tahoma" w:eastAsia="Century Gothic" w:hAnsi="Tahoma" w:cs="Tahoma"/>
          <w:w w:val="104"/>
        </w:rPr>
        <w:t>Deberá sellar los poros y evitar que la resina de la pintura de acabado sea absorbida  por la superficie. Deberá secarse al tacto en aproximadamente 12 minutos.</w:t>
      </w:r>
    </w:p>
    <w:p w:rsidR="00D17734" w:rsidRDefault="00D17734" w:rsidP="00D17734">
      <w:pPr>
        <w:ind w:right="49"/>
        <w:jc w:val="both"/>
        <w:rPr>
          <w:rFonts w:ascii="Tahoma" w:eastAsia="Century Gothic" w:hAnsi="Tahoma" w:cs="Tahoma"/>
          <w:w w:val="104"/>
        </w:rPr>
      </w:pPr>
      <w:r>
        <w:rPr>
          <w:rFonts w:ascii="Tahoma" w:eastAsia="Century Gothic" w:hAnsi="Tahoma" w:cs="Tahoma"/>
          <w:w w:val="104"/>
        </w:rPr>
        <w:t xml:space="preserve">Será usado para el sellado de superficies  de concreto, yeso y estuco que tendrán como acabado pinturas Látex. </w:t>
      </w:r>
    </w:p>
    <w:p w:rsidR="00D17734" w:rsidRDefault="00D17734" w:rsidP="00D17734">
      <w:pPr>
        <w:tabs>
          <w:tab w:val="left" w:pos="560"/>
        </w:tabs>
        <w:jc w:val="both"/>
        <w:rPr>
          <w:rFonts w:ascii="Tahoma" w:eastAsia="Century Gothic" w:hAnsi="Tahoma" w:cs="Tahoma"/>
          <w:b/>
        </w:rPr>
      </w:pPr>
      <w:r>
        <w:rPr>
          <w:rFonts w:ascii="Tahoma" w:eastAsia="Century Gothic" w:hAnsi="Tahoma" w:cs="Tahoma"/>
          <w:b/>
        </w:rPr>
        <w:t xml:space="preserve">Pintura Látex </w:t>
      </w:r>
    </w:p>
    <w:p w:rsidR="00D17734" w:rsidRDefault="00D17734" w:rsidP="00D17734">
      <w:pPr>
        <w:ind w:right="384"/>
        <w:jc w:val="both"/>
        <w:rPr>
          <w:rFonts w:ascii="Tahoma" w:eastAsia="Century Gothic" w:hAnsi="Tahoma" w:cs="Tahoma"/>
        </w:rPr>
      </w:pPr>
      <w:r>
        <w:rPr>
          <w:rFonts w:ascii="Tahoma" w:eastAsia="Century Gothic" w:hAnsi="Tahoma" w:cs="Tahoma"/>
        </w:rPr>
        <w:t>El Contratista deberá garantizar que el material de referencia sea de buena calidad y de marca reconocida y adecuada para el pintado de superficies interiores o exteriores.</w:t>
      </w:r>
    </w:p>
    <w:p w:rsidR="00D17734" w:rsidRDefault="00D17734" w:rsidP="00D17734">
      <w:pPr>
        <w:ind w:right="384"/>
        <w:jc w:val="both"/>
        <w:rPr>
          <w:rFonts w:ascii="Tahoma" w:eastAsia="Century Gothic" w:hAnsi="Tahoma" w:cs="Tahoma"/>
        </w:rPr>
      </w:pPr>
      <w:r>
        <w:rPr>
          <w:rFonts w:ascii="Tahoma" w:eastAsia="Century Gothic" w:hAnsi="Tahoma" w:cs="Tahoma"/>
        </w:rPr>
        <w:t>La Pintura será a base de emulsión acrílica estirenada o vinilacrílica-veova, pigmentos y aditivos de gran resistencia a los agentes atmosféricos. Apta para interiores y exteriores. De acuerdo a Norma Boliviana NB-1021:2009.</w:t>
      </w:r>
    </w:p>
    <w:p w:rsidR="00D17734" w:rsidRDefault="00D17734" w:rsidP="00D17734">
      <w:pPr>
        <w:tabs>
          <w:tab w:val="left" w:pos="560"/>
        </w:tabs>
        <w:jc w:val="both"/>
        <w:rPr>
          <w:rFonts w:ascii="Tahoma" w:eastAsia="Century Gothic" w:hAnsi="Tahoma" w:cs="Tahoma"/>
        </w:rPr>
      </w:pPr>
      <w:r>
        <w:rPr>
          <w:rFonts w:ascii="Tahoma" w:eastAsia="Century Gothic" w:hAnsi="Tahoma" w:cs="Tahoma"/>
        </w:rPr>
        <w:t>La pintura Látex tendrá las siguientes características:</w:t>
      </w:r>
    </w:p>
    <w:p w:rsidR="00D17734" w:rsidRDefault="00D17734" w:rsidP="00756B31">
      <w:pPr>
        <w:widowControl w:val="0"/>
        <w:numPr>
          <w:ilvl w:val="0"/>
          <w:numId w:val="91"/>
        </w:numPr>
        <w:tabs>
          <w:tab w:val="left" w:pos="560"/>
        </w:tabs>
        <w:autoSpaceDE w:val="0"/>
        <w:autoSpaceDN w:val="0"/>
        <w:jc w:val="both"/>
        <w:rPr>
          <w:rFonts w:ascii="Tahoma" w:eastAsia="Century Gothic" w:hAnsi="Tahoma" w:cs="Tahoma"/>
        </w:rPr>
      </w:pPr>
      <w:r>
        <w:rPr>
          <w:rFonts w:ascii="Tahoma" w:eastAsia="Century Gothic" w:hAnsi="Tahoma" w:cs="Tahoma"/>
        </w:rPr>
        <w:t>Ser de fácil aplicación.</w:t>
      </w:r>
    </w:p>
    <w:p w:rsidR="00D17734" w:rsidRDefault="00D17734" w:rsidP="00756B31">
      <w:pPr>
        <w:widowControl w:val="0"/>
        <w:numPr>
          <w:ilvl w:val="0"/>
          <w:numId w:val="91"/>
        </w:numPr>
        <w:tabs>
          <w:tab w:val="left" w:pos="560"/>
        </w:tabs>
        <w:autoSpaceDE w:val="0"/>
        <w:autoSpaceDN w:val="0"/>
        <w:jc w:val="both"/>
        <w:rPr>
          <w:rFonts w:ascii="Tahoma" w:eastAsia="Century Gothic" w:hAnsi="Tahoma" w:cs="Tahoma"/>
        </w:rPr>
      </w:pPr>
      <w:r>
        <w:rPr>
          <w:rFonts w:ascii="Tahoma" w:eastAsia="Century Gothic" w:hAnsi="Tahoma" w:cs="Tahoma"/>
        </w:rPr>
        <w:t>Respetuosa con el medio ambiente.</w:t>
      </w:r>
    </w:p>
    <w:p w:rsidR="00D17734" w:rsidRDefault="00D17734" w:rsidP="00756B31">
      <w:pPr>
        <w:widowControl w:val="0"/>
        <w:numPr>
          <w:ilvl w:val="0"/>
          <w:numId w:val="91"/>
        </w:numPr>
        <w:tabs>
          <w:tab w:val="left" w:pos="560"/>
        </w:tabs>
        <w:autoSpaceDE w:val="0"/>
        <w:autoSpaceDN w:val="0"/>
        <w:jc w:val="both"/>
        <w:rPr>
          <w:rFonts w:ascii="Tahoma" w:eastAsia="Century Gothic" w:hAnsi="Tahoma" w:cs="Tahoma"/>
        </w:rPr>
      </w:pPr>
      <w:r>
        <w:rPr>
          <w:rFonts w:ascii="Tahoma" w:eastAsia="Century Gothic" w:hAnsi="Tahoma" w:cs="Tahoma"/>
        </w:rPr>
        <w:t>Buena resistencia a la luz y a la intemperie.</w:t>
      </w:r>
    </w:p>
    <w:p w:rsidR="00D17734" w:rsidRDefault="00D17734" w:rsidP="00756B31">
      <w:pPr>
        <w:widowControl w:val="0"/>
        <w:numPr>
          <w:ilvl w:val="0"/>
          <w:numId w:val="91"/>
        </w:numPr>
        <w:tabs>
          <w:tab w:val="left" w:pos="560"/>
        </w:tabs>
        <w:autoSpaceDE w:val="0"/>
        <w:autoSpaceDN w:val="0"/>
        <w:jc w:val="both"/>
        <w:rPr>
          <w:rFonts w:ascii="Tahoma" w:eastAsia="Century Gothic" w:hAnsi="Tahoma" w:cs="Tahoma"/>
        </w:rPr>
      </w:pPr>
      <w:r>
        <w:rPr>
          <w:rFonts w:ascii="Tahoma" w:eastAsia="Century Gothic" w:hAnsi="Tahoma" w:cs="Tahoma"/>
        </w:rPr>
        <w:t>Lavable y resistente a la abrasión en húmedo.</w:t>
      </w:r>
    </w:p>
    <w:p w:rsidR="00D17734" w:rsidRDefault="00D17734" w:rsidP="00756B31">
      <w:pPr>
        <w:widowControl w:val="0"/>
        <w:numPr>
          <w:ilvl w:val="0"/>
          <w:numId w:val="91"/>
        </w:numPr>
        <w:tabs>
          <w:tab w:val="left" w:pos="560"/>
        </w:tabs>
        <w:autoSpaceDE w:val="0"/>
        <w:autoSpaceDN w:val="0"/>
        <w:jc w:val="both"/>
        <w:rPr>
          <w:rFonts w:ascii="Tahoma" w:eastAsia="Century Gothic" w:hAnsi="Tahoma" w:cs="Tahoma"/>
        </w:rPr>
      </w:pPr>
      <w:r>
        <w:rPr>
          <w:rFonts w:ascii="Tahoma" w:eastAsia="Century Gothic" w:hAnsi="Tahoma" w:cs="Tahoma"/>
        </w:rPr>
        <w:t>Producir un acabado matizado.</w:t>
      </w:r>
    </w:p>
    <w:p w:rsidR="00D17734" w:rsidRDefault="00D17734" w:rsidP="00D17734">
      <w:pPr>
        <w:tabs>
          <w:tab w:val="left" w:pos="560"/>
        </w:tabs>
        <w:jc w:val="both"/>
        <w:rPr>
          <w:rFonts w:ascii="Tahoma" w:hAnsi="Tahoma" w:cs="Tahoma"/>
          <w:b/>
          <w:lang w:eastAsia="es-BO"/>
        </w:rPr>
      </w:pPr>
      <w:r>
        <w:rPr>
          <w:rFonts w:ascii="Tahoma" w:eastAsia="Century Gothic" w:hAnsi="Tahoma" w:cs="Tahoma"/>
          <w:b/>
        </w:rPr>
        <w:t>Lija</w:t>
      </w:r>
      <w:r>
        <w:rPr>
          <w:rFonts w:ascii="Tahoma" w:hAnsi="Tahoma" w:cs="Tahoma"/>
          <w:b/>
          <w:lang w:eastAsia="es-BO"/>
        </w:rPr>
        <w:t xml:space="preserve"> P/Pared</w:t>
      </w:r>
    </w:p>
    <w:p w:rsidR="00D17734" w:rsidRDefault="00D17734" w:rsidP="00D17734">
      <w:pPr>
        <w:ind w:right="384"/>
        <w:jc w:val="both"/>
        <w:rPr>
          <w:rFonts w:ascii="Tahoma" w:eastAsia="Century Gothic" w:hAnsi="Tahoma" w:cs="Tahoma"/>
          <w:w w:val="104"/>
        </w:rPr>
      </w:pPr>
      <w:r>
        <w:rPr>
          <w:rFonts w:ascii="Tahoma" w:eastAsia="Century Gothic" w:hAnsi="Tahoma" w:cs="Tahoma"/>
        </w:rPr>
        <w:t>El Contratista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rsidR="00D17734" w:rsidRDefault="00D17734" w:rsidP="00D17734">
      <w:pPr>
        <w:ind w:right="384"/>
        <w:jc w:val="both"/>
        <w:rPr>
          <w:rFonts w:ascii="Tahoma" w:eastAsia="Century Gothic" w:hAnsi="Tahoma" w:cs="Tahoma"/>
        </w:rPr>
      </w:pPr>
      <w:r>
        <w:rPr>
          <w:rFonts w:ascii="Tahoma" w:eastAsia="Century Gothic" w:hAnsi="Tahoma" w:cs="Tahoma"/>
        </w:rPr>
        <w:t>El</w:t>
      </w:r>
      <w:r>
        <w:rPr>
          <w:rFonts w:ascii="Tahoma" w:eastAsia="Century Gothic" w:hAnsi="Tahoma" w:cs="Tahoma"/>
          <w:spacing w:val="15"/>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li</w:t>
      </w:r>
      <w:r>
        <w:rPr>
          <w:rFonts w:ascii="Tahoma" w:eastAsia="Century Gothic" w:hAnsi="Tahoma" w:cs="Tahoma"/>
        </w:rPr>
        <w:t>ja</w:t>
      </w:r>
      <w:r>
        <w:rPr>
          <w:rFonts w:ascii="Tahoma" w:eastAsia="Century Gothic" w:hAnsi="Tahoma" w:cs="Tahoma"/>
          <w:spacing w:val="16"/>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si</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 xml:space="preserve">e </w:t>
      </w:r>
      <w:r>
        <w:rPr>
          <w:rFonts w:ascii="Tahoma" w:eastAsia="Century Gothic" w:hAnsi="Tahoma" w:cs="Tahoma"/>
          <w:spacing w:val="1"/>
        </w:rPr>
        <w:t>li</w:t>
      </w:r>
      <w:r>
        <w:rPr>
          <w:rFonts w:ascii="Tahoma" w:eastAsia="Century Gothic" w:hAnsi="Tahoma" w:cs="Tahoma"/>
        </w:rPr>
        <w:t>j</w:t>
      </w:r>
      <w:r>
        <w:rPr>
          <w:rFonts w:ascii="Tahoma" w:eastAsia="Century Gothic" w:hAnsi="Tahoma" w:cs="Tahoma"/>
          <w:spacing w:val="1"/>
        </w:rPr>
        <w:t>a</w:t>
      </w:r>
      <w:r>
        <w:rPr>
          <w:rFonts w:ascii="Tahoma" w:eastAsia="Century Gothic" w:hAnsi="Tahoma" w:cs="Tahoma"/>
        </w:rPr>
        <w:t>,</w:t>
      </w:r>
      <w:r>
        <w:rPr>
          <w:rFonts w:ascii="Tahoma" w:eastAsia="Century Gothic" w:hAnsi="Tahoma" w:cs="Tahoma"/>
          <w:spacing w:val="19"/>
        </w:rPr>
        <w:t xml:space="preserve"> </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1"/>
        </w:rPr>
        <w:t>h</w:t>
      </w:r>
      <w:r>
        <w:rPr>
          <w:rFonts w:ascii="Tahoma" w:eastAsia="Century Gothic" w:hAnsi="Tahoma" w:cs="Tahoma"/>
          <w:spacing w:val="-1"/>
        </w:rPr>
        <w:t>e</w:t>
      </w:r>
      <w:r>
        <w:rPr>
          <w:rFonts w:ascii="Tahoma" w:eastAsia="Century Gothic" w:hAnsi="Tahoma" w:cs="Tahoma"/>
          <w:spacing w:val="1"/>
        </w:rPr>
        <w:t>rra</w:t>
      </w:r>
      <w:r>
        <w:rPr>
          <w:rFonts w:ascii="Tahoma" w:eastAsia="Century Gothic" w:hAnsi="Tahoma" w:cs="Tahoma"/>
          <w:spacing w:val="-1"/>
        </w:rPr>
        <w:t>m</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1"/>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w w:val="104"/>
        </w:rPr>
        <w:t xml:space="preserve">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
        </w:rPr>
        <w:t xml:space="preserve"> s</w:t>
      </w:r>
      <w:r>
        <w:rPr>
          <w:rFonts w:ascii="Tahoma" w:eastAsia="Century Gothic" w:hAnsi="Tahoma" w:cs="Tahoma"/>
        </w:rPr>
        <w:t>o</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w:t>
      </w:r>
      <w:r>
        <w:rPr>
          <w:rFonts w:ascii="Tahoma" w:eastAsia="Century Gothic" w:hAnsi="Tahoma" w:cs="Tahoma"/>
          <w:spacing w:val="1"/>
        </w:rPr>
        <w:t>pap</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0"/>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ad</w:t>
      </w:r>
      <w:r>
        <w:rPr>
          <w:rFonts w:ascii="Tahoma" w:eastAsia="Century Gothic" w:hAnsi="Tahoma" w:cs="Tahoma"/>
          <w:spacing w:val="-1"/>
        </w:rPr>
        <w:t>h</w:t>
      </w:r>
      <w:r>
        <w:rPr>
          <w:rFonts w:ascii="Tahoma" w:eastAsia="Century Gothic" w:hAnsi="Tahoma" w:cs="Tahoma"/>
          <w:spacing w:val="1"/>
        </w:rPr>
        <w:t>ier</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2"/>
        </w:rPr>
        <w:t>g</w:t>
      </w:r>
      <w:r>
        <w:rPr>
          <w:rFonts w:ascii="Tahoma" w:eastAsia="Century Gothic" w:hAnsi="Tahoma" w:cs="Tahoma"/>
          <w:spacing w:val="-1"/>
        </w:rPr>
        <w:t>ú</w:t>
      </w:r>
      <w:r>
        <w:rPr>
          <w:rFonts w:ascii="Tahoma" w:eastAsia="Century Gothic" w:hAnsi="Tahoma" w:cs="Tahoma"/>
        </w:rPr>
        <w:t>n</w:t>
      </w:r>
      <w:r>
        <w:rPr>
          <w:rFonts w:ascii="Tahoma" w:eastAsia="Century Gothic" w:hAnsi="Tahoma" w:cs="Tahoma"/>
          <w:spacing w:val="17"/>
        </w:rPr>
        <w:t xml:space="preserve"> </w:t>
      </w:r>
      <w:r>
        <w:rPr>
          <w:rFonts w:ascii="Tahoma" w:eastAsia="Century Gothic" w:hAnsi="Tahoma" w:cs="Tahoma"/>
          <w:spacing w:val="-1"/>
          <w:w w:val="104"/>
        </w:rPr>
        <w:t>m</w:t>
      </w:r>
      <w:r>
        <w:rPr>
          <w:rFonts w:ascii="Tahoma" w:eastAsia="Century Gothic" w:hAnsi="Tahoma" w:cs="Tahoma"/>
          <w:spacing w:val="1"/>
          <w:w w:val="104"/>
        </w:rPr>
        <w:t>a</w:t>
      </w:r>
      <w:r>
        <w:rPr>
          <w:rFonts w:ascii="Tahoma" w:eastAsia="Century Gothic" w:hAnsi="Tahoma" w:cs="Tahoma"/>
          <w:spacing w:val="-1"/>
          <w:w w:val="104"/>
        </w:rPr>
        <w:t>t</w:t>
      </w:r>
      <w:r>
        <w:rPr>
          <w:rFonts w:ascii="Tahoma" w:eastAsia="Century Gothic" w:hAnsi="Tahoma" w:cs="Tahoma"/>
          <w:spacing w:val="1"/>
          <w:w w:val="104"/>
        </w:rPr>
        <w:t>eri</w:t>
      </w:r>
      <w:r>
        <w:rPr>
          <w:rFonts w:ascii="Tahoma" w:eastAsia="Century Gothic" w:hAnsi="Tahoma" w:cs="Tahoma"/>
          <w:spacing w:val="-1"/>
          <w:w w:val="104"/>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vo</w:t>
      </w:r>
      <w:r>
        <w:rPr>
          <w:rFonts w:ascii="Tahoma" w:eastAsia="Century Gothic" w:hAnsi="Tahoma" w:cs="Tahoma"/>
        </w:rPr>
        <w:t>,</w:t>
      </w:r>
      <w:r>
        <w:rPr>
          <w:rFonts w:ascii="Tahoma" w:eastAsia="Century Gothic" w:hAnsi="Tahoma" w:cs="Tahoma"/>
          <w:spacing w:val="2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18"/>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rPr>
        <w:t>o</w:t>
      </w:r>
      <w:r>
        <w:rPr>
          <w:rFonts w:ascii="Tahoma" w:eastAsia="Century Gothic" w:hAnsi="Tahoma" w:cs="Tahoma"/>
          <w:spacing w:val="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m</w:t>
      </w:r>
      <w:r>
        <w:rPr>
          <w:rFonts w:ascii="Tahoma" w:eastAsia="Century Gothic" w:hAnsi="Tahoma" w:cs="Tahoma"/>
          <w:spacing w:val="1"/>
          <w:w w:val="104"/>
        </w:rPr>
        <w:t>er</w:t>
      </w:r>
      <w:r>
        <w:rPr>
          <w:rFonts w:ascii="Tahoma" w:eastAsia="Century Gothic" w:hAnsi="Tahoma" w:cs="Tahoma"/>
          <w:spacing w:val="-1"/>
          <w:w w:val="104"/>
        </w:rPr>
        <w:t>i</w:t>
      </w:r>
      <w:r>
        <w:rPr>
          <w:rFonts w:ascii="Tahoma" w:eastAsia="Century Gothic" w:hAnsi="Tahoma" w:cs="Tahoma"/>
          <w:spacing w:val="3"/>
          <w:w w:val="104"/>
        </w:rPr>
        <w:t>l</w:t>
      </w:r>
      <w:r>
        <w:rPr>
          <w:rFonts w:ascii="Tahoma" w:eastAsia="Century Gothic" w:hAnsi="Tahoma" w:cs="Tahoma"/>
          <w:w w:val="104"/>
        </w:rPr>
        <w:t>.</w:t>
      </w:r>
    </w:p>
    <w:p w:rsidR="00D17734" w:rsidRDefault="00D17734" w:rsidP="00D17734">
      <w:pPr>
        <w:tabs>
          <w:tab w:val="left" w:pos="560"/>
        </w:tabs>
        <w:jc w:val="both"/>
        <w:rPr>
          <w:rFonts w:ascii="Tahoma" w:eastAsia="Century Gothic" w:hAnsi="Tahoma" w:cs="Tahoma"/>
          <w:w w:val="104"/>
        </w:rPr>
      </w:pPr>
      <w:r>
        <w:rPr>
          <w:rFonts w:ascii="Tahoma" w:eastAsia="Century Gothic" w:hAnsi="Tahoma" w:cs="Tahoma"/>
        </w:rPr>
        <w:t xml:space="preserve">Se </w:t>
      </w:r>
      <w:r>
        <w:rPr>
          <w:rFonts w:ascii="Tahoma" w:eastAsia="Century Gothic" w:hAnsi="Tahoma" w:cs="Tahoma"/>
          <w:spacing w:val="32"/>
        </w:rPr>
        <w:t>usa</w:t>
      </w:r>
      <w:r>
        <w:rPr>
          <w:rFonts w:ascii="Tahoma" w:eastAsia="Century Gothic" w:hAnsi="Tahoma" w:cs="Tahoma"/>
        </w:rPr>
        <w:t xml:space="preserve">  </w:t>
      </w:r>
      <w:r>
        <w:rPr>
          <w:rFonts w:ascii="Tahoma" w:eastAsia="Century Gothic" w:hAnsi="Tahoma" w:cs="Tahoma"/>
          <w:spacing w:val="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 xml:space="preserve">a  </w:t>
      </w:r>
      <w:r>
        <w:rPr>
          <w:rFonts w:ascii="Tahoma" w:eastAsia="Century Gothic" w:hAnsi="Tahoma" w:cs="Tahoma"/>
          <w:spacing w:val="5"/>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 xml:space="preserve">r  </w:t>
      </w:r>
      <w:r>
        <w:rPr>
          <w:rFonts w:ascii="Tahoma" w:eastAsia="Century Gothic" w:hAnsi="Tahoma" w:cs="Tahoma"/>
          <w:spacing w:val="8"/>
        </w:rPr>
        <w:t xml:space="preserve"> </w:t>
      </w:r>
      <w:r>
        <w:rPr>
          <w:rFonts w:ascii="Tahoma" w:eastAsia="Century Gothic" w:hAnsi="Tahoma" w:cs="Tahoma"/>
          <w:spacing w:val="1"/>
        </w:rPr>
        <w:t>pe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ñ</w:t>
      </w:r>
      <w:r>
        <w:rPr>
          <w:rFonts w:ascii="Tahoma" w:eastAsia="Century Gothic" w:hAnsi="Tahoma" w:cs="Tahoma"/>
        </w:rPr>
        <w:t xml:space="preserve">os  </w:t>
      </w:r>
      <w:r>
        <w:rPr>
          <w:rFonts w:ascii="Tahoma" w:eastAsia="Century Gothic" w:hAnsi="Tahoma" w:cs="Tahoma"/>
          <w:spacing w:val="19"/>
        </w:rPr>
        <w:t xml:space="preserve"> </w:t>
      </w:r>
      <w:r>
        <w:rPr>
          <w:rFonts w:ascii="Tahoma" w:eastAsia="Century Gothic" w:hAnsi="Tahoma" w:cs="Tahoma"/>
        </w:rPr>
        <w:t>f</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36"/>
        </w:rPr>
        <w:t>material</w:t>
      </w:r>
      <w:r>
        <w:rPr>
          <w:rFonts w:ascii="Tahoma" w:eastAsia="Century Gothic" w:hAnsi="Tahoma" w:cs="Tahoma"/>
        </w:rPr>
        <w:t xml:space="preserve">  </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33"/>
        </w:rPr>
        <w:t>las</w:t>
      </w:r>
      <w:r>
        <w:rPr>
          <w:rFonts w:ascii="Tahoma" w:eastAsia="Century Gothic" w:hAnsi="Tahoma" w:cs="Tahoma"/>
          <w:w w:val="104"/>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f</w:t>
      </w:r>
      <w:r>
        <w:rPr>
          <w:rFonts w:ascii="Tahoma" w:eastAsia="Century Gothic" w:hAnsi="Tahoma" w:cs="Tahoma"/>
          <w:spacing w:val="1"/>
        </w:rPr>
        <w:t>ici</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de</w:t>
      </w:r>
      <w:r>
        <w:rPr>
          <w:rFonts w:ascii="Tahoma" w:eastAsia="Century Gothic" w:hAnsi="Tahoma" w:cs="Tahoma"/>
        </w:rPr>
        <w:t>j</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8"/>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a </w:t>
      </w:r>
      <w:r>
        <w:rPr>
          <w:rFonts w:ascii="Tahoma" w:eastAsia="Century Gothic" w:hAnsi="Tahoma" w:cs="Tahoma"/>
          <w:spacing w:val="-1"/>
        </w:rPr>
        <w:t>m</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epa</w:t>
      </w:r>
      <w:r>
        <w:rPr>
          <w:rFonts w:ascii="Tahoma" w:eastAsia="Century Gothic" w:hAnsi="Tahoma" w:cs="Tahoma"/>
          <w:spacing w:val="-1"/>
        </w:rPr>
        <w:t>r</w:t>
      </w:r>
      <w:r>
        <w:rPr>
          <w:rFonts w:ascii="Tahoma" w:eastAsia="Century Gothic" w:hAnsi="Tahoma" w:cs="Tahoma"/>
          <w:spacing w:val="1"/>
        </w:rPr>
        <w:t>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 xml:space="preserve">n  </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3"/>
        </w:rPr>
        <w:t xml:space="preserve"> </w:t>
      </w:r>
      <w:r>
        <w:rPr>
          <w:rFonts w:ascii="Tahoma" w:eastAsia="Century Gothic" w:hAnsi="Tahoma" w:cs="Tahoma"/>
          <w:spacing w:val="1"/>
        </w:rPr>
        <w:t>p</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w w:val="104"/>
        </w:rPr>
        <w:t xml:space="preserve">. </w:t>
      </w:r>
      <w:r>
        <w:rPr>
          <w:rFonts w:ascii="Tahoma" w:eastAsia="Century Gothic" w:hAnsi="Tahoma" w:cs="Tahoma"/>
          <w:spacing w:val="1"/>
        </w:rPr>
        <w:t>Ta</w:t>
      </w:r>
      <w:r>
        <w:rPr>
          <w:rFonts w:ascii="Tahoma" w:eastAsia="Century Gothic" w:hAnsi="Tahoma" w:cs="Tahoma"/>
          <w:spacing w:val="-1"/>
        </w:rPr>
        <w:t>m</w:t>
      </w:r>
      <w:r>
        <w:rPr>
          <w:rFonts w:ascii="Tahoma" w:eastAsia="Century Gothic" w:hAnsi="Tahoma" w:cs="Tahoma"/>
          <w:spacing w:val="1"/>
        </w:rPr>
        <w:t>bi</w:t>
      </w:r>
      <w:r>
        <w:rPr>
          <w:rFonts w:ascii="Tahoma" w:eastAsia="Century Gothic" w:hAnsi="Tahoma" w:cs="Tahoma"/>
          <w:spacing w:val="-1"/>
        </w:rPr>
        <w:t>é</w:t>
      </w:r>
      <w:r>
        <w:rPr>
          <w:rFonts w:ascii="Tahoma" w:eastAsia="Century Gothic" w:hAnsi="Tahoma" w:cs="Tahoma"/>
        </w:rPr>
        <w:t xml:space="preserve">n </w:t>
      </w:r>
      <w:r>
        <w:rPr>
          <w:rFonts w:ascii="Tahoma" w:eastAsia="Century Gothic" w:hAnsi="Tahoma" w:cs="Tahoma"/>
          <w:spacing w:val="35"/>
        </w:rPr>
        <w:t>se</w:t>
      </w:r>
      <w:r>
        <w:rPr>
          <w:rFonts w:ascii="Tahoma" w:eastAsia="Century Gothic" w:hAnsi="Tahoma" w:cs="Tahoma"/>
        </w:rPr>
        <w:t xml:space="preserve"> </w:t>
      </w:r>
      <w:r>
        <w:rPr>
          <w:rFonts w:ascii="Tahoma" w:eastAsia="Century Gothic" w:hAnsi="Tahoma" w:cs="Tahoma"/>
          <w:spacing w:val="20"/>
        </w:rPr>
        <w:t>emplea</w:t>
      </w:r>
      <w:r>
        <w:rPr>
          <w:rFonts w:ascii="Tahoma" w:eastAsia="Century Gothic" w:hAnsi="Tahoma" w:cs="Tahoma"/>
        </w:rPr>
        <w:t xml:space="preserve"> </w:t>
      </w:r>
      <w:r>
        <w:rPr>
          <w:rFonts w:ascii="Tahoma" w:eastAsia="Century Gothic" w:hAnsi="Tahoma" w:cs="Tahoma"/>
          <w:spacing w:val="36"/>
        </w:rPr>
        <w:t>para</w:t>
      </w:r>
      <w:r>
        <w:rPr>
          <w:rFonts w:ascii="Tahoma" w:eastAsia="Century Gothic" w:hAnsi="Tahoma" w:cs="Tahoma"/>
        </w:rPr>
        <w:t xml:space="preserve"> </w:t>
      </w:r>
      <w:r>
        <w:rPr>
          <w:rFonts w:ascii="Tahoma" w:eastAsia="Century Gothic" w:hAnsi="Tahoma" w:cs="Tahoma"/>
          <w:spacing w:val="26"/>
        </w:rPr>
        <w:t>pulir</w:t>
      </w:r>
      <w:r>
        <w:rPr>
          <w:rFonts w:ascii="Tahoma" w:eastAsia="Century Gothic" w:hAnsi="Tahoma" w:cs="Tahoma"/>
        </w:rPr>
        <w:t xml:space="preserve"> </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a </w:t>
      </w:r>
      <w:r>
        <w:rPr>
          <w:rFonts w:ascii="Tahoma" w:eastAsia="Century Gothic" w:hAnsi="Tahoma" w:cs="Tahoma"/>
          <w:spacing w:val="-1"/>
        </w:rPr>
        <w:t>e</w:t>
      </w:r>
      <w:r>
        <w:rPr>
          <w:rFonts w:ascii="Tahoma" w:eastAsia="Century Gothic" w:hAnsi="Tahoma" w:cs="Tahoma"/>
          <w:spacing w:val="1"/>
        </w:rPr>
        <w:t>li</w:t>
      </w:r>
      <w:r>
        <w:rPr>
          <w:rFonts w:ascii="Tahoma" w:eastAsia="Century Gothic" w:hAnsi="Tahoma" w:cs="Tahoma"/>
          <w:spacing w:val="-1"/>
        </w:rPr>
        <w:t>m</w:t>
      </w:r>
      <w:r>
        <w:rPr>
          <w:rFonts w:ascii="Tahoma" w:eastAsia="Century Gothic" w:hAnsi="Tahoma" w:cs="Tahoma"/>
          <w:spacing w:val="1"/>
        </w:rPr>
        <w:t>ina</w:t>
      </w:r>
      <w:r>
        <w:rPr>
          <w:rFonts w:ascii="Tahoma" w:eastAsia="Century Gothic" w:hAnsi="Tahoma" w:cs="Tahoma"/>
        </w:rPr>
        <w:t xml:space="preserve">r </w:t>
      </w:r>
      <w:r>
        <w:rPr>
          <w:rFonts w:ascii="Tahoma" w:eastAsia="Century Gothic" w:hAnsi="Tahoma" w:cs="Tahoma"/>
          <w:spacing w:val="-1"/>
        </w:rPr>
        <w:t>c</w:t>
      </w:r>
      <w:r>
        <w:rPr>
          <w:rFonts w:ascii="Tahoma" w:eastAsia="Century Gothic" w:hAnsi="Tahoma" w:cs="Tahoma"/>
          <w:spacing w:val="1"/>
        </w:rPr>
        <w:t>ier</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34"/>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1"/>
        </w:rPr>
        <w:t xml:space="preserve"> </w:t>
      </w:r>
      <w:r>
        <w:rPr>
          <w:rFonts w:ascii="Tahoma" w:eastAsia="Century Gothic" w:hAnsi="Tahoma" w:cs="Tahoma"/>
        </w:rPr>
        <w:t>o</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8"/>
        </w:rPr>
        <w:t xml:space="preserve"> </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2"/>
        </w:rPr>
        <w:t>g</w:t>
      </w:r>
      <w:r>
        <w:rPr>
          <w:rFonts w:ascii="Tahoma" w:eastAsia="Century Gothic" w:hAnsi="Tahoma" w:cs="Tahoma"/>
          <w:spacing w:val="-1"/>
        </w:rPr>
        <w:t>un</w:t>
      </w:r>
      <w:r>
        <w:rPr>
          <w:rFonts w:ascii="Tahoma" w:eastAsia="Century Gothic" w:hAnsi="Tahoma" w:cs="Tahoma"/>
        </w:rPr>
        <w:t>os</w:t>
      </w:r>
      <w:r>
        <w:rPr>
          <w:rFonts w:ascii="Tahoma" w:eastAsia="Century Gothic" w:hAnsi="Tahoma" w:cs="Tahoma"/>
          <w:spacing w:val="22"/>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os</w:t>
      </w:r>
      <w:r>
        <w:rPr>
          <w:rFonts w:ascii="Tahoma" w:eastAsia="Century Gothic" w:hAnsi="Tahoma" w:cs="Tahoma"/>
          <w:spacing w:val="14"/>
        </w:rPr>
        <w:t xml:space="preserve"> </w:t>
      </w:r>
      <w:r>
        <w:rPr>
          <w:rFonts w:ascii="Tahoma" w:eastAsia="Century Gothic" w:hAnsi="Tahoma" w:cs="Tahoma"/>
          <w:spacing w:val="1"/>
        </w:rPr>
        <w:t>par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18"/>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á</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18"/>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m</w:t>
      </w:r>
      <w:r>
        <w:rPr>
          <w:rFonts w:ascii="Tahoma" w:eastAsia="Century Gothic" w:hAnsi="Tahoma" w:cs="Tahoma"/>
          <w:w w:val="104"/>
        </w:rPr>
        <w:t xml:space="preserve">o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para</w:t>
      </w:r>
      <w:r>
        <w:rPr>
          <w:rFonts w:ascii="Tahoma" w:eastAsia="Century Gothic" w:hAnsi="Tahoma" w:cs="Tahoma"/>
          <w:spacing w:val="-1"/>
        </w:rPr>
        <w:t>ti</w:t>
      </w:r>
      <w:r>
        <w:rPr>
          <w:rFonts w:ascii="Tahoma" w:eastAsia="Century Gothic" w:hAnsi="Tahoma" w:cs="Tahoma"/>
          <w:spacing w:val="2"/>
        </w:rPr>
        <w:t>v</w:t>
      </w:r>
      <w:r>
        <w:rPr>
          <w:rFonts w:ascii="Tahoma" w:eastAsia="Century Gothic" w:hAnsi="Tahoma" w:cs="Tahoma"/>
        </w:rPr>
        <w:t>os</w:t>
      </w:r>
      <w:r>
        <w:rPr>
          <w:rFonts w:ascii="Tahoma" w:eastAsia="Century Gothic" w:hAnsi="Tahoma" w:cs="Tahoma"/>
          <w:spacing w:val="34"/>
        </w:rPr>
        <w:t xml:space="preserve"> </w:t>
      </w:r>
      <w:r>
        <w:rPr>
          <w:rFonts w:ascii="Tahoma" w:eastAsia="Century Gothic" w:hAnsi="Tahoma" w:cs="Tahoma"/>
          <w:spacing w:val="1"/>
        </w:rPr>
        <w:t>pa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spacing w:val="1"/>
          <w:w w:val="104"/>
        </w:rPr>
        <w:t>en</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spacing w:val="-2"/>
          <w:w w:val="104"/>
        </w:rPr>
        <w:t>d</w:t>
      </w:r>
      <w:r>
        <w:rPr>
          <w:rFonts w:ascii="Tahoma" w:eastAsia="Century Gothic" w:hAnsi="Tahoma" w:cs="Tahoma"/>
          <w:spacing w:val="2"/>
          <w:w w:val="104"/>
        </w:rPr>
        <w:t>o</w:t>
      </w:r>
      <w:r>
        <w:rPr>
          <w:rFonts w:ascii="Tahoma" w:eastAsia="Century Gothic" w:hAnsi="Tahoma" w:cs="Tahoma"/>
          <w:w w:val="104"/>
        </w:rPr>
        <w:t>.</w:t>
      </w:r>
    </w:p>
    <w:p w:rsidR="00D17734" w:rsidRDefault="00D17734" w:rsidP="00D17734">
      <w:pPr>
        <w:tabs>
          <w:tab w:val="left" w:pos="560"/>
        </w:tabs>
        <w:jc w:val="both"/>
        <w:rPr>
          <w:rFonts w:ascii="Tahoma" w:hAnsi="Tahoma" w:cs="Tahoma"/>
          <w:b/>
        </w:rPr>
      </w:pPr>
      <w:r>
        <w:rPr>
          <w:rFonts w:ascii="Tahoma" w:hAnsi="Tahoma" w:cs="Tahoma"/>
          <w:b/>
        </w:rPr>
        <w:t>FORMA DE EJECUCIÓN. –</w:t>
      </w:r>
    </w:p>
    <w:p w:rsidR="00D17734" w:rsidRDefault="00D17734" w:rsidP="00D17734">
      <w:pPr>
        <w:tabs>
          <w:tab w:val="left" w:pos="560"/>
        </w:tabs>
        <w:jc w:val="both"/>
        <w:rPr>
          <w:rFonts w:ascii="Tahoma" w:hAnsi="Tahoma" w:cs="Tahoma"/>
          <w:b/>
        </w:rPr>
      </w:pPr>
      <w:r>
        <w:rPr>
          <w:rFonts w:ascii="Tahoma" w:hAnsi="Tahoma" w:cs="Tahoma"/>
        </w:rPr>
        <w:t>El Contratista deberá prever todas las herramientas, equipo y andamiaje que fueren necesarios para la ejecución adecuada del ítem. En General se seguirán las siguientes directrices para la ejecución:</w:t>
      </w:r>
    </w:p>
    <w:p w:rsidR="00D17734" w:rsidRDefault="00D17734" w:rsidP="00D17734">
      <w:pPr>
        <w:tabs>
          <w:tab w:val="left" w:pos="560"/>
        </w:tabs>
        <w:jc w:val="both"/>
        <w:rPr>
          <w:rFonts w:ascii="Tahoma" w:hAnsi="Tahoma" w:cs="Tahoma"/>
        </w:rPr>
      </w:pPr>
      <w:r>
        <w:rPr>
          <w:rFonts w:ascii="Tahoma" w:hAnsi="Tahoma" w:cs="Tahoma"/>
        </w:rPr>
        <w:t>La superficie a pintar debe estar completamente seca y sin defectos de construcción. Se corregirá todas las irregularidades,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D17734" w:rsidRDefault="00D17734" w:rsidP="00D17734">
      <w:pPr>
        <w:tabs>
          <w:tab w:val="left" w:pos="560"/>
        </w:tabs>
        <w:jc w:val="both"/>
        <w:rPr>
          <w:rFonts w:ascii="Tahoma" w:hAnsi="Tahoma" w:cs="Tahoma"/>
        </w:rPr>
      </w:pPr>
      <w:r>
        <w:rPr>
          <w:rFonts w:ascii="Tahoma" w:hAnsi="Tahoma" w:cs="Tahoma"/>
        </w:rPr>
        <w:t>Asimismo, el Contratista aplicará la pintura en los rangos de tiempo, con el equipo y forma que indica el proveedor del material.</w:t>
      </w:r>
    </w:p>
    <w:p w:rsidR="00D17734" w:rsidRDefault="00D17734" w:rsidP="00D17734">
      <w:pPr>
        <w:tabs>
          <w:tab w:val="left" w:pos="560"/>
        </w:tabs>
        <w:jc w:val="both"/>
        <w:rPr>
          <w:rFonts w:ascii="Tahoma" w:hAnsi="Tahoma" w:cs="Tahoma"/>
        </w:rPr>
      </w:pPr>
      <w:r>
        <w:rPr>
          <w:rFonts w:ascii="Tahoma" w:hAnsi="Tahoma" w:cs="Tahoma"/>
        </w:rPr>
        <w:t>En caso de que una segunda mano haya sido insuficiente para dar el tono y la uniformidad del pintado, se aplicará una tercera mano final en los sectores que corresponda o indique el Supervisor de Obra.</w:t>
      </w:r>
    </w:p>
    <w:p w:rsidR="00D17734" w:rsidRDefault="00D17734" w:rsidP="00D17734">
      <w:pPr>
        <w:tabs>
          <w:tab w:val="left" w:pos="560"/>
        </w:tabs>
        <w:jc w:val="both"/>
        <w:rPr>
          <w:rFonts w:ascii="Tahoma" w:hAnsi="Tahoma" w:cs="Tahoma"/>
        </w:rPr>
      </w:pPr>
      <w:r>
        <w:rPr>
          <w:rFonts w:ascii="Tahoma" w:hAnsi="Tahoma" w:cs="Tahoma"/>
        </w:rPr>
        <w:t>Previo a la aplicación de la pintura, el Supervisor de Obra deberá aprobar la superficie que recibirá este tratamiento a la vez debe verificar que la superficie esté libre de grumos, humedad, moho, polvo o manchas, grasas, etc.</w:t>
      </w:r>
    </w:p>
    <w:p w:rsidR="00D17734" w:rsidRDefault="00D17734" w:rsidP="00D17734">
      <w:pPr>
        <w:tabs>
          <w:tab w:val="left" w:pos="8711"/>
        </w:tabs>
        <w:jc w:val="both"/>
        <w:rPr>
          <w:rFonts w:ascii="Tahoma" w:hAnsi="Tahoma" w:cs="Tahoma"/>
          <w:b/>
        </w:rPr>
      </w:pPr>
      <w:r>
        <w:rPr>
          <w:rFonts w:ascii="Tahoma" w:hAnsi="Tahoma" w:cs="Tahoma"/>
          <w:b/>
        </w:rPr>
        <w:t>Criterios de Aceptación y Rechazo</w:t>
      </w:r>
    </w:p>
    <w:p w:rsidR="00D17734" w:rsidRDefault="00D17734" w:rsidP="00D17734">
      <w:pPr>
        <w:tabs>
          <w:tab w:val="left" w:pos="560"/>
        </w:tabs>
        <w:jc w:val="both"/>
        <w:rPr>
          <w:rFonts w:ascii="Tahoma" w:hAnsi="Tahoma" w:cs="Tahoma"/>
        </w:rPr>
      </w:pPr>
      <w:r>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rsidR="00D17734" w:rsidRDefault="00D17734" w:rsidP="00D17734">
      <w:pPr>
        <w:tabs>
          <w:tab w:val="left" w:pos="560"/>
        </w:tabs>
        <w:jc w:val="both"/>
        <w:rPr>
          <w:rFonts w:ascii="Tahoma" w:hAnsi="Tahoma" w:cs="Tahoma"/>
        </w:rPr>
      </w:pPr>
      <w:r>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D17734" w:rsidRDefault="00D17734" w:rsidP="00D17734">
      <w:pPr>
        <w:tabs>
          <w:tab w:val="left" w:pos="8711"/>
        </w:tabs>
        <w:jc w:val="both"/>
        <w:rPr>
          <w:rFonts w:ascii="Tahoma" w:hAnsi="Tahoma" w:cs="Tahoma"/>
          <w:b/>
        </w:rPr>
      </w:pPr>
      <w:r>
        <w:rPr>
          <w:rFonts w:ascii="Tahoma" w:hAnsi="Tahoma" w:cs="Tahoma"/>
          <w:b/>
        </w:rPr>
        <w:t>MEDICIÓN. –</w:t>
      </w:r>
    </w:p>
    <w:p w:rsidR="00D17734" w:rsidRDefault="00D17734" w:rsidP="00D17734">
      <w:pPr>
        <w:jc w:val="both"/>
        <w:rPr>
          <w:rFonts w:ascii="Tahoma" w:hAnsi="Tahoma" w:cs="Tahoma"/>
        </w:rPr>
      </w:pPr>
      <w:r>
        <w:rPr>
          <w:rFonts w:ascii="Tahoma" w:hAnsi="Tahoma" w:cs="Tahoma"/>
        </w:rPr>
        <w:t xml:space="preserve">La pintura látex sobre cielo falso se medirá en </w:t>
      </w:r>
      <w:r>
        <w:rPr>
          <w:rFonts w:ascii="Tahoma" w:hAnsi="Tahoma" w:cs="Tahoma"/>
          <w:b/>
        </w:rPr>
        <w:t>metros cuadrados</w:t>
      </w:r>
      <w:r>
        <w:rPr>
          <w:rFonts w:ascii="Tahoma" w:hAnsi="Tahoma" w:cs="Tahoma"/>
        </w:rPr>
        <w:t>, tomando en cuenta únicamente las áreas netas del trabajo ejecutado y autorizado.</w:t>
      </w:r>
    </w:p>
    <w:p w:rsidR="00D17734" w:rsidRDefault="00D17734" w:rsidP="00D17734">
      <w:pPr>
        <w:tabs>
          <w:tab w:val="left" w:pos="8711"/>
        </w:tabs>
        <w:jc w:val="both"/>
        <w:rPr>
          <w:rFonts w:ascii="Tahoma" w:hAnsi="Tahoma" w:cs="Tahoma"/>
          <w:b/>
        </w:rPr>
      </w:pPr>
      <w:r>
        <w:rPr>
          <w:rFonts w:ascii="Tahoma" w:hAnsi="Tahoma" w:cs="Tahoma"/>
          <w:b/>
        </w:rPr>
        <w:t xml:space="preserve">FORMA DE PAGO. – </w:t>
      </w:r>
    </w:p>
    <w:p w:rsidR="00D17734" w:rsidRDefault="00D17734" w:rsidP="00D17734">
      <w:pPr>
        <w:tabs>
          <w:tab w:val="left" w:pos="560"/>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rsidR="00D17734" w:rsidRDefault="00D17734" w:rsidP="00D17734">
      <w:pPr>
        <w:tabs>
          <w:tab w:val="left" w:pos="560"/>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Default="00D17734" w:rsidP="00D17734">
      <w:pPr>
        <w:tabs>
          <w:tab w:val="left" w:pos="560"/>
        </w:tabs>
        <w:jc w:val="both"/>
        <w:rPr>
          <w:rFonts w:ascii="Tahoma" w:hAnsi="Tahoma" w:cs="Tahoma"/>
          <w:b/>
        </w:rPr>
      </w:pPr>
      <w:r>
        <w:rPr>
          <w:rFonts w:ascii="Tahoma" w:hAnsi="Tahoma" w:cs="Tahoma"/>
          <w:b/>
        </w:rPr>
        <w:t>APORTE PROPIO. –</w:t>
      </w:r>
    </w:p>
    <w:p w:rsidR="00D17734" w:rsidRDefault="00D17734" w:rsidP="00D17734">
      <w:pPr>
        <w:jc w:val="both"/>
        <w:rPr>
          <w:rFonts w:ascii="Tahoma" w:hAnsi="Tahoma" w:cs="Tahoma"/>
        </w:rPr>
      </w:pPr>
      <w:r>
        <w:rPr>
          <w:rFonts w:ascii="Tahoma" w:hAnsi="Tahom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17734" w:rsidRDefault="00D17734" w:rsidP="00D17734">
      <w:pPr>
        <w:tabs>
          <w:tab w:val="left" w:pos="560"/>
        </w:tabs>
        <w:jc w:val="both"/>
        <w:rPr>
          <w:rFonts w:ascii="Tahoma" w:hAnsi="Tahoma" w:cs="Tahoma"/>
        </w:rPr>
      </w:pPr>
      <w:r>
        <w:rPr>
          <w:rFonts w:ascii="Tahoma" w:hAnsi="Tahoma" w:cs="Tahoma"/>
        </w:rPr>
        <w:t>Este aporte estará sujeto al cronograma de ejecución de obra del contratista.</w:t>
      </w:r>
      <w:bookmarkEnd w:id="3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D17734" w:rsidRPr="005B13EE" w:rsidTr="00D17734">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 xml:space="preserve">ITEM  </w:t>
            </w:r>
            <w:r>
              <w:rPr>
                <w:rFonts w:ascii="Tahoma" w:hAnsi="Tahoma" w:cs="Tahoma"/>
                <w:b/>
              </w:rPr>
              <w:t>41</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VN - OF - PIN - 2</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PINTURA INTERIOR LATEX</w:t>
            </w:r>
          </w:p>
        </w:tc>
      </w:tr>
      <w:tr w:rsidR="00D17734" w:rsidRPr="005B13EE" w:rsidTr="00D17734">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both"/>
              <w:rPr>
                <w:rFonts w:ascii="Tahoma" w:hAnsi="Tahoma" w:cs="Tahoma"/>
                <w:b/>
              </w:rPr>
            </w:pPr>
          </w:p>
        </w:tc>
      </w:tr>
    </w:tbl>
    <w:p w:rsidR="00D17734" w:rsidRPr="005B13EE" w:rsidRDefault="00D17734" w:rsidP="00D17734">
      <w:pPr>
        <w:tabs>
          <w:tab w:val="left" w:pos="8711"/>
        </w:tabs>
        <w:jc w:val="both"/>
        <w:rPr>
          <w:rFonts w:ascii="Tahoma" w:hAnsi="Tahoma" w:cs="Tahoma"/>
          <w:b/>
        </w:rPr>
      </w:pPr>
    </w:p>
    <w:p w:rsidR="00D17734" w:rsidRPr="005B13EE" w:rsidRDefault="00D17734" w:rsidP="00D17734">
      <w:pPr>
        <w:tabs>
          <w:tab w:val="left" w:pos="8711"/>
        </w:tabs>
        <w:jc w:val="both"/>
        <w:rPr>
          <w:rFonts w:ascii="Tahoma" w:hAnsi="Tahoma" w:cs="Tahoma"/>
          <w:b/>
        </w:rPr>
      </w:pPr>
      <w:r w:rsidRPr="005B13EE">
        <w:rPr>
          <w:rFonts w:ascii="Tahoma" w:hAnsi="Tahoma" w:cs="Tahoma"/>
          <w:b/>
        </w:rPr>
        <w:t>DESCRIPCIÓN. -</w:t>
      </w:r>
    </w:p>
    <w:p w:rsidR="00D17734" w:rsidRPr="005B13EE" w:rsidRDefault="00D17734" w:rsidP="00D17734">
      <w:pPr>
        <w:tabs>
          <w:tab w:val="left" w:pos="8711"/>
        </w:tabs>
        <w:jc w:val="both"/>
        <w:rPr>
          <w:rFonts w:ascii="Tahoma" w:hAnsi="Tahoma" w:cs="Tahoma"/>
        </w:rPr>
      </w:pPr>
      <w:r w:rsidRPr="005B13EE">
        <w:rPr>
          <w:rFonts w:ascii="Tahoma" w:hAnsi="Tahoma" w:cs="Tahoma"/>
        </w:rPr>
        <w:t>Este ítem se refiere a la aplicación de pintura látex lavable en muros interiores y otros que se indiquen en los planos constructivos, formulario de presentación de propuestas y/o instru</w:t>
      </w:r>
      <w:r>
        <w:rPr>
          <w:rFonts w:ascii="Tahoma" w:hAnsi="Tahoma" w:cs="Tahoma"/>
        </w:rPr>
        <w:t>cciones del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4272"/>
        <w:gridCol w:w="1388"/>
      </w:tblGrid>
      <w:tr w:rsidR="00D17734" w:rsidRPr="005B13EE" w:rsidTr="00D17734">
        <w:trPr>
          <w:trHeight w:hRule="exact" w:val="278"/>
          <w:jc w:val="center"/>
        </w:trPr>
        <w:tc>
          <w:tcPr>
            <w:tcW w:w="4272" w:type="dxa"/>
            <w:tcBorders>
              <w:top w:val="single" w:sz="8" w:space="0" w:color="000000"/>
              <w:left w:val="single" w:sz="8" w:space="0" w:color="000000"/>
              <w:bottom w:val="single" w:sz="8" w:space="0" w:color="000000"/>
              <w:right w:val="single" w:sz="8" w:space="0" w:color="000000"/>
            </w:tcBorders>
            <w:shd w:val="clear" w:color="auto" w:fill="F2F2F2"/>
            <w:hideMark/>
          </w:tcPr>
          <w:p w:rsidR="00D17734" w:rsidRPr="005B13EE" w:rsidRDefault="00D17734" w:rsidP="00D17734">
            <w:pPr>
              <w:tabs>
                <w:tab w:val="left" w:pos="8711"/>
              </w:tabs>
              <w:jc w:val="center"/>
              <w:rPr>
                <w:rFonts w:ascii="Tahoma" w:hAnsi="Tahoma" w:cs="Tahoma"/>
              </w:rPr>
            </w:pPr>
            <w:r w:rsidRPr="005B13EE">
              <w:rPr>
                <w:rFonts w:ascii="Tahoma" w:hAnsi="Tahoma" w:cs="Tahoma"/>
                <w:b/>
              </w:rPr>
              <w:t>MATERIALES</w:t>
            </w:r>
          </w:p>
        </w:tc>
        <w:tc>
          <w:tcPr>
            <w:tcW w:w="1388" w:type="dxa"/>
            <w:tcBorders>
              <w:top w:val="single" w:sz="8" w:space="0" w:color="000000"/>
              <w:left w:val="single" w:sz="8" w:space="0" w:color="000000"/>
              <w:bottom w:val="single" w:sz="8" w:space="0" w:color="000000"/>
              <w:right w:val="single" w:sz="8" w:space="0" w:color="000000"/>
            </w:tcBorders>
            <w:shd w:val="clear" w:color="auto" w:fill="F2F2F2"/>
            <w:hideMark/>
          </w:tcPr>
          <w:p w:rsidR="00D17734" w:rsidRPr="005B13EE" w:rsidRDefault="00D17734" w:rsidP="00D17734">
            <w:pPr>
              <w:tabs>
                <w:tab w:val="left" w:pos="8711"/>
              </w:tabs>
              <w:jc w:val="center"/>
              <w:rPr>
                <w:rFonts w:ascii="Tahoma" w:hAnsi="Tahoma" w:cs="Tahoma"/>
              </w:rPr>
            </w:pPr>
            <w:r w:rsidRPr="005B13EE">
              <w:rPr>
                <w:rFonts w:ascii="Tahoma" w:hAnsi="Tahoma" w:cs="Tahoma"/>
                <w:b/>
              </w:rPr>
              <w:t>UNIDAD</w:t>
            </w:r>
          </w:p>
        </w:tc>
      </w:tr>
      <w:tr w:rsidR="00D17734" w:rsidRPr="005B13EE" w:rsidTr="00D17734">
        <w:trPr>
          <w:trHeight w:hRule="exact" w:val="283"/>
          <w:jc w:val="center"/>
        </w:trPr>
        <w:tc>
          <w:tcPr>
            <w:tcW w:w="4272"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SELLADOR DE PARED</w:t>
            </w:r>
          </w:p>
        </w:tc>
        <w:tc>
          <w:tcPr>
            <w:tcW w:w="1388"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LT</w:t>
            </w:r>
          </w:p>
        </w:tc>
      </w:tr>
      <w:tr w:rsidR="00D17734" w:rsidRPr="005B13EE" w:rsidTr="00D17734">
        <w:trPr>
          <w:trHeight w:hRule="exact" w:val="275"/>
          <w:jc w:val="center"/>
        </w:trPr>
        <w:tc>
          <w:tcPr>
            <w:tcW w:w="4272"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PINTURA LATEX</w:t>
            </w:r>
          </w:p>
        </w:tc>
        <w:tc>
          <w:tcPr>
            <w:tcW w:w="1388"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LT</w:t>
            </w:r>
          </w:p>
        </w:tc>
      </w:tr>
      <w:tr w:rsidR="00D17734" w:rsidRPr="005B13EE" w:rsidTr="00D17734">
        <w:trPr>
          <w:trHeight w:hRule="exact" w:val="283"/>
          <w:jc w:val="center"/>
        </w:trPr>
        <w:tc>
          <w:tcPr>
            <w:tcW w:w="4272"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MASA CORRIDA</w:t>
            </w:r>
          </w:p>
        </w:tc>
        <w:tc>
          <w:tcPr>
            <w:tcW w:w="1388"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LT</w:t>
            </w:r>
          </w:p>
        </w:tc>
      </w:tr>
      <w:tr w:rsidR="00D17734" w:rsidRPr="005B13EE" w:rsidTr="00D17734">
        <w:trPr>
          <w:trHeight w:hRule="exact" w:val="277"/>
          <w:jc w:val="center"/>
        </w:trPr>
        <w:tc>
          <w:tcPr>
            <w:tcW w:w="4272"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LIJA P/PARED</w:t>
            </w:r>
          </w:p>
        </w:tc>
        <w:tc>
          <w:tcPr>
            <w:tcW w:w="1388"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M</w:t>
            </w:r>
          </w:p>
        </w:tc>
      </w:tr>
    </w:tbl>
    <w:p w:rsidR="00D17734" w:rsidRPr="005B13EE" w:rsidRDefault="00D17734" w:rsidP="00D17734">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Sellador de Pared</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adecuado para su aplicación en interiores.</w:t>
      </w:r>
    </w:p>
    <w:p w:rsidR="00D17734" w:rsidRPr="005B13EE" w:rsidRDefault="00D17734" w:rsidP="00D17734">
      <w:pPr>
        <w:tabs>
          <w:tab w:val="left" w:pos="8711"/>
        </w:tabs>
        <w:jc w:val="both"/>
        <w:rPr>
          <w:rFonts w:ascii="Tahoma" w:hAnsi="Tahoma" w:cs="Tahoma"/>
        </w:rPr>
      </w:pPr>
      <w:r w:rsidRPr="005B13EE">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rsidR="00D17734" w:rsidRPr="005B13EE" w:rsidRDefault="00D17734" w:rsidP="00D17734">
      <w:pPr>
        <w:tabs>
          <w:tab w:val="left" w:pos="8711"/>
        </w:tabs>
        <w:jc w:val="both"/>
        <w:rPr>
          <w:rFonts w:ascii="Tahoma" w:hAnsi="Tahoma" w:cs="Tahoma"/>
        </w:rPr>
      </w:pPr>
      <w:r w:rsidRPr="005B13EE">
        <w:rPr>
          <w:rFonts w:ascii="Tahoma" w:hAnsi="Tahoma" w:cs="Tahoma"/>
        </w:rPr>
        <w:t>Deberá sellar los poros y evitar que la resina de la pintura de acabado sea absorbida por la superficie. Deberá secarse al tacto en aproximadamente 12 minutos.</w:t>
      </w:r>
    </w:p>
    <w:p w:rsidR="00D17734" w:rsidRPr="005B13EE" w:rsidRDefault="00D17734" w:rsidP="00D17734">
      <w:pPr>
        <w:tabs>
          <w:tab w:val="left" w:pos="8711"/>
        </w:tabs>
        <w:jc w:val="both"/>
        <w:rPr>
          <w:rFonts w:ascii="Tahoma" w:hAnsi="Tahoma" w:cs="Tahoma"/>
        </w:rPr>
      </w:pPr>
      <w:r w:rsidRPr="005B13EE">
        <w:rPr>
          <w:rFonts w:ascii="Tahoma" w:hAnsi="Tahoma" w:cs="Tahoma"/>
        </w:rPr>
        <w:t>Será usado para el sellado de superficies de concreto, yeso y estuco que tendrán como acaba</w:t>
      </w:r>
      <w:r>
        <w:rPr>
          <w:rFonts w:ascii="Tahoma" w:hAnsi="Tahoma" w:cs="Tahoma"/>
        </w:rPr>
        <w:t>do pinturas Látex.</w:t>
      </w:r>
    </w:p>
    <w:p w:rsidR="00D17734" w:rsidRPr="005B13EE" w:rsidRDefault="00D17734" w:rsidP="00D17734">
      <w:pPr>
        <w:tabs>
          <w:tab w:val="left" w:pos="8711"/>
        </w:tabs>
        <w:jc w:val="both"/>
        <w:rPr>
          <w:rFonts w:ascii="Tahoma" w:hAnsi="Tahoma" w:cs="Tahoma"/>
          <w:b/>
        </w:rPr>
      </w:pPr>
      <w:r w:rsidRPr="005B13EE">
        <w:rPr>
          <w:rFonts w:ascii="Tahoma" w:hAnsi="Tahoma" w:cs="Tahoma"/>
          <w:b/>
        </w:rPr>
        <w:t>Masa Corrida</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Deberá permitir nivelar y corregir pequeñas imperfecciones de las superficies, proporcionar un acabado impecable y liso.</w:t>
      </w:r>
    </w:p>
    <w:p w:rsidR="00D17734" w:rsidRPr="005B13EE" w:rsidRDefault="00D17734" w:rsidP="00D17734">
      <w:pPr>
        <w:tabs>
          <w:tab w:val="left" w:pos="8711"/>
        </w:tabs>
        <w:jc w:val="both"/>
        <w:rPr>
          <w:rFonts w:ascii="Tahoma" w:hAnsi="Tahoma" w:cs="Tahoma"/>
          <w:b/>
        </w:rPr>
      </w:pPr>
      <w:r w:rsidRPr="005B13EE">
        <w:rPr>
          <w:rFonts w:ascii="Tahoma" w:hAnsi="Tahoma" w:cs="Tahoma"/>
          <w:b/>
        </w:rPr>
        <w:t xml:space="preserve">Pintura Látex </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adecuada para el pintado de superficies interiores.</w:t>
      </w:r>
    </w:p>
    <w:p w:rsidR="00D17734" w:rsidRPr="005B13EE" w:rsidRDefault="00D17734" w:rsidP="00D17734">
      <w:pPr>
        <w:tabs>
          <w:tab w:val="left" w:pos="8711"/>
        </w:tabs>
        <w:jc w:val="both"/>
        <w:rPr>
          <w:rFonts w:ascii="Tahoma" w:hAnsi="Tahoma" w:cs="Tahoma"/>
        </w:rPr>
      </w:pPr>
      <w:r w:rsidRPr="005B13EE">
        <w:rPr>
          <w:rFonts w:ascii="Tahoma" w:hAnsi="Tahoma" w:cs="Tahoma"/>
        </w:rPr>
        <w:t>La Pintura será a base de emulsión acrílica estirenada o vinilacrílica-veova, pigmentos y aditivos de gran resistencia a los agentes atmosféricos. Apta para interiores, de acuerdo a Norma Boliviana NB-1021:2009.</w:t>
      </w:r>
    </w:p>
    <w:p w:rsidR="00D17734" w:rsidRPr="005B13EE" w:rsidRDefault="00D17734" w:rsidP="00D17734">
      <w:pPr>
        <w:tabs>
          <w:tab w:val="left" w:pos="8711"/>
        </w:tabs>
        <w:jc w:val="both"/>
        <w:rPr>
          <w:rFonts w:ascii="Tahoma" w:hAnsi="Tahoma" w:cs="Tahoma"/>
        </w:rPr>
      </w:pPr>
      <w:r w:rsidRPr="005B13EE">
        <w:rPr>
          <w:rFonts w:ascii="Tahoma" w:hAnsi="Tahoma" w:cs="Tahoma"/>
        </w:rPr>
        <w:t>La pintura Látex tendrá las siguientes características:</w:t>
      </w:r>
    </w:p>
    <w:p w:rsidR="00D17734" w:rsidRPr="005B13EE" w:rsidRDefault="00D17734" w:rsidP="00756B31">
      <w:pPr>
        <w:widowControl w:val="0"/>
        <w:numPr>
          <w:ilvl w:val="0"/>
          <w:numId w:val="91"/>
        </w:numPr>
        <w:tabs>
          <w:tab w:val="left" w:pos="8711"/>
        </w:tabs>
        <w:autoSpaceDE w:val="0"/>
        <w:autoSpaceDN w:val="0"/>
        <w:jc w:val="both"/>
        <w:rPr>
          <w:rFonts w:ascii="Tahoma" w:hAnsi="Tahoma" w:cs="Tahoma"/>
        </w:rPr>
      </w:pPr>
      <w:r w:rsidRPr="005B13EE">
        <w:rPr>
          <w:rFonts w:ascii="Tahoma" w:hAnsi="Tahoma" w:cs="Tahoma"/>
        </w:rPr>
        <w:t>Ser de fácil aplicación.</w:t>
      </w:r>
    </w:p>
    <w:p w:rsidR="00D17734" w:rsidRPr="005B13EE" w:rsidRDefault="00D17734" w:rsidP="00756B31">
      <w:pPr>
        <w:widowControl w:val="0"/>
        <w:numPr>
          <w:ilvl w:val="0"/>
          <w:numId w:val="91"/>
        </w:numPr>
        <w:tabs>
          <w:tab w:val="left" w:pos="8711"/>
        </w:tabs>
        <w:autoSpaceDE w:val="0"/>
        <w:autoSpaceDN w:val="0"/>
        <w:jc w:val="both"/>
        <w:rPr>
          <w:rFonts w:ascii="Tahoma" w:hAnsi="Tahoma" w:cs="Tahoma"/>
        </w:rPr>
      </w:pPr>
      <w:r w:rsidRPr="005B13EE">
        <w:rPr>
          <w:rFonts w:ascii="Tahoma" w:hAnsi="Tahoma" w:cs="Tahoma"/>
        </w:rPr>
        <w:t>Respetuosa con el medio ambiente.</w:t>
      </w:r>
    </w:p>
    <w:p w:rsidR="00D17734" w:rsidRPr="005B13EE" w:rsidRDefault="00D17734" w:rsidP="00756B31">
      <w:pPr>
        <w:widowControl w:val="0"/>
        <w:numPr>
          <w:ilvl w:val="0"/>
          <w:numId w:val="91"/>
        </w:numPr>
        <w:tabs>
          <w:tab w:val="left" w:pos="8711"/>
        </w:tabs>
        <w:autoSpaceDE w:val="0"/>
        <w:autoSpaceDN w:val="0"/>
        <w:jc w:val="both"/>
        <w:rPr>
          <w:rFonts w:ascii="Tahoma" w:hAnsi="Tahoma" w:cs="Tahoma"/>
        </w:rPr>
      </w:pPr>
      <w:r w:rsidRPr="005B13EE">
        <w:rPr>
          <w:rFonts w:ascii="Tahoma" w:hAnsi="Tahoma" w:cs="Tahoma"/>
        </w:rPr>
        <w:t>Buena resistencia a la luz y a la intemperie.</w:t>
      </w:r>
    </w:p>
    <w:p w:rsidR="00D17734" w:rsidRPr="005B13EE" w:rsidRDefault="00D17734" w:rsidP="00756B31">
      <w:pPr>
        <w:widowControl w:val="0"/>
        <w:numPr>
          <w:ilvl w:val="0"/>
          <w:numId w:val="91"/>
        </w:numPr>
        <w:tabs>
          <w:tab w:val="left" w:pos="8711"/>
        </w:tabs>
        <w:autoSpaceDE w:val="0"/>
        <w:autoSpaceDN w:val="0"/>
        <w:jc w:val="both"/>
        <w:rPr>
          <w:rFonts w:ascii="Tahoma" w:hAnsi="Tahoma" w:cs="Tahoma"/>
        </w:rPr>
      </w:pPr>
      <w:r w:rsidRPr="005B13EE">
        <w:rPr>
          <w:rFonts w:ascii="Tahoma" w:hAnsi="Tahoma" w:cs="Tahoma"/>
        </w:rPr>
        <w:t>Lavable y resistente a la abrasión en húmedo.</w:t>
      </w:r>
    </w:p>
    <w:p w:rsidR="00D17734" w:rsidRPr="005B13EE" w:rsidRDefault="00D17734" w:rsidP="00756B31">
      <w:pPr>
        <w:widowControl w:val="0"/>
        <w:numPr>
          <w:ilvl w:val="0"/>
          <w:numId w:val="91"/>
        </w:numPr>
        <w:tabs>
          <w:tab w:val="left" w:pos="8711"/>
        </w:tabs>
        <w:autoSpaceDE w:val="0"/>
        <w:autoSpaceDN w:val="0"/>
        <w:jc w:val="both"/>
        <w:rPr>
          <w:rFonts w:ascii="Tahoma" w:hAnsi="Tahoma" w:cs="Tahoma"/>
        </w:rPr>
      </w:pPr>
      <w:r w:rsidRPr="005B13EE">
        <w:rPr>
          <w:rFonts w:ascii="Tahoma" w:hAnsi="Tahoma" w:cs="Tahoma"/>
        </w:rPr>
        <w:t>Producir un acabado matizado.</w:t>
      </w:r>
    </w:p>
    <w:p w:rsidR="00D17734" w:rsidRPr="005B13EE" w:rsidRDefault="00D17734" w:rsidP="00D17734">
      <w:pPr>
        <w:widowControl w:val="0"/>
        <w:tabs>
          <w:tab w:val="left" w:pos="8711"/>
        </w:tabs>
        <w:autoSpaceDE w:val="0"/>
        <w:autoSpaceDN w:val="0"/>
        <w:ind w:left="360"/>
        <w:jc w:val="both"/>
        <w:rPr>
          <w:rFonts w:ascii="Tahoma" w:hAnsi="Tahoma" w:cs="Tahoma"/>
        </w:rPr>
      </w:pPr>
    </w:p>
    <w:p w:rsidR="00D17734" w:rsidRPr="005B13EE" w:rsidRDefault="00D17734" w:rsidP="00D17734">
      <w:pPr>
        <w:tabs>
          <w:tab w:val="left" w:pos="8711"/>
        </w:tabs>
        <w:jc w:val="both"/>
        <w:rPr>
          <w:rFonts w:ascii="Tahoma" w:hAnsi="Tahoma" w:cs="Tahoma"/>
          <w:b/>
        </w:rPr>
      </w:pPr>
      <w:r w:rsidRPr="005B13EE">
        <w:rPr>
          <w:rFonts w:ascii="Tahoma" w:hAnsi="Tahoma" w:cs="Tahoma"/>
          <w:b/>
        </w:rPr>
        <w:t>Lija P/Pared</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rsidR="00D17734" w:rsidRPr="005B13EE" w:rsidRDefault="00D17734" w:rsidP="00D17734">
      <w:pPr>
        <w:tabs>
          <w:tab w:val="left" w:pos="8711"/>
        </w:tabs>
        <w:jc w:val="both"/>
        <w:rPr>
          <w:rFonts w:ascii="Tahoma" w:hAnsi="Tahoma" w:cs="Tahoma"/>
        </w:rPr>
      </w:pPr>
      <w:r w:rsidRPr="005B13EE">
        <w:rPr>
          <w:rFonts w:ascii="Tahoma" w:hAnsi="Tahoma" w:cs="Tahoma"/>
        </w:rPr>
        <w:t>El papel de lija o simplemente lija, es una herramienta que consiste en un soporte de papel sobre el cual se adhiere algún material abrasivo, como polvo de vidrio o esmeril.</w:t>
      </w:r>
    </w:p>
    <w:p w:rsidR="00D17734" w:rsidRPr="005B13EE" w:rsidRDefault="00D17734" w:rsidP="00D17734">
      <w:pPr>
        <w:tabs>
          <w:tab w:val="left" w:pos="8711"/>
        </w:tabs>
        <w:jc w:val="both"/>
        <w:rPr>
          <w:rFonts w:ascii="Tahoma" w:hAnsi="Tahoma" w:cs="Tahoma"/>
        </w:rPr>
      </w:pPr>
      <w:r w:rsidRPr="005B13EE">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w:t>
      </w:r>
    </w:p>
    <w:p w:rsidR="00D17734" w:rsidRPr="005B13EE" w:rsidRDefault="00D17734" w:rsidP="00D17734">
      <w:pPr>
        <w:tabs>
          <w:tab w:val="left" w:pos="8711"/>
        </w:tabs>
        <w:jc w:val="both"/>
        <w:rPr>
          <w:rFonts w:ascii="Tahoma" w:hAnsi="Tahoma" w:cs="Tahoma"/>
          <w:b/>
        </w:rPr>
      </w:pPr>
      <w:r w:rsidRPr="005B13EE">
        <w:rPr>
          <w:rFonts w:ascii="Tahoma" w:hAnsi="Tahoma" w:cs="Tahoma"/>
          <w:b/>
        </w:rPr>
        <w:t>FORMA DE EJECUCIÓN. –</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prever todas las herramientas, equipo y andamiaje que fueren necesarios para la ejecución adecuada del ítem. En General se seguirán las siguientes directrices para la ejecución:</w:t>
      </w:r>
    </w:p>
    <w:p w:rsidR="00D17734" w:rsidRPr="005B13EE" w:rsidRDefault="00D17734" w:rsidP="00D17734">
      <w:pPr>
        <w:tabs>
          <w:tab w:val="left" w:pos="8711"/>
        </w:tabs>
        <w:jc w:val="both"/>
        <w:rPr>
          <w:rFonts w:ascii="Tahoma" w:hAnsi="Tahoma" w:cs="Tahoma"/>
        </w:rPr>
      </w:pPr>
      <w:r w:rsidRPr="005B13EE">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Asimismo, el Contratista aplicará la pintura en los rangos de tiempo, con el equipo y forma que indica el proveedor del material.</w:t>
      </w:r>
    </w:p>
    <w:p w:rsidR="00D17734" w:rsidRPr="005B13EE" w:rsidRDefault="00D17734" w:rsidP="00D17734">
      <w:pPr>
        <w:tabs>
          <w:tab w:val="left" w:pos="8711"/>
        </w:tabs>
        <w:jc w:val="both"/>
        <w:rPr>
          <w:rFonts w:ascii="Tahoma" w:hAnsi="Tahoma" w:cs="Tahoma"/>
        </w:rPr>
      </w:pPr>
      <w:r w:rsidRPr="005B13EE">
        <w:rPr>
          <w:rFonts w:ascii="Tahoma" w:hAnsi="Tahoma" w:cs="Tahoma"/>
        </w:rPr>
        <w:t>En caso de que una segunda mano haya sido insuficiente para dar el tono y la uniformidad del pintado, se aplicará una tercera mano final en los sectores que corresponda o indique 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Previo a la aplicación de la pintura, el Supervisor de Obra deberá aprobar la superficie que recibirá este tratamiento a la ves debe verificar que la superficie esté libre de grumos, humedad, moho, polvo o manchas, grasas, etc.</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Aceptación y Rechazo</w:t>
      </w:r>
    </w:p>
    <w:p w:rsidR="00D17734" w:rsidRPr="005B13EE" w:rsidRDefault="00D17734" w:rsidP="00D17734">
      <w:pPr>
        <w:tabs>
          <w:tab w:val="left" w:pos="8711"/>
        </w:tabs>
        <w:jc w:val="both"/>
        <w:rPr>
          <w:rFonts w:ascii="Tahoma" w:hAnsi="Tahoma" w:cs="Tahoma"/>
        </w:rPr>
      </w:pPr>
      <w:r w:rsidRPr="005B13EE">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D17734" w:rsidRPr="005B13EE" w:rsidRDefault="00D17734" w:rsidP="00D17734">
      <w:pPr>
        <w:tabs>
          <w:tab w:val="left" w:pos="8711"/>
        </w:tabs>
        <w:jc w:val="both"/>
        <w:rPr>
          <w:rFonts w:ascii="Tahoma" w:hAnsi="Tahoma" w:cs="Tahoma"/>
          <w:b/>
        </w:rPr>
      </w:pPr>
      <w:r w:rsidRPr="005B13EE">
        <w:rPr>
          <w:rFonts w:ascii="Tahoma" w:hAnsi="Tahoma" w:cs="Tahoma"/>
          <w:b/>
        </w:rPr>
        <w:t>MEDICIÓN.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pintura interior látex será medida en </w:t>
      </w:r>
      <w:r w:rsidRPr="005B13EE">
        <w:rPr>
          <w:rFonts w:ascii="Tahoma" w:hAnsi="Tahoma" w:cs="Tahoma"/>
          <w:b/>
        </w:rPr>
        <w:t>metros cuadrados</w:t>
      </w:r>
      <w:r w:rsidRPr="005B13EE">
        <w:rPr>
          <w:rFonts w:ascii="Tahoma" w:hAnsi="Tahoma" w:cs="Tahoma"/>
        </w:rPr>
        <w:t>, tomando en cuenta únicamente las áreas netas del trabajo ejecutado y autorizado.</w:t>
      </w:r>
    </w:p>
    <w:p w:rsidR="00D17734" w:rsidRPr="005B13EE" w:rsidRDefault="00D17734" w:rsidP="00D17734">
      <w:pPr>
        <w:tabs>
          <w:tab w:val="left" w:pos="8711"/>
        </w:tabs>
        <w:jc w:val="both"/>
        <w:rPr>
          <w:rFonts w:ascii="Tahoma" w:hAnsi="Tahoma" w:cs="Tahoma"/>
          <w:b/>
        </w:rPr>
      </w:pPr>
      <w:r w:rsidRPr="005B13EE">
        <w:rPr>
          <w:rFonts w:ascii="Tahoma" w:hAnsi="Tahoma" w:cs="Tahoma"/>
          <w:b/>
        </w:rPr>
        <w:t>FORMA DE PAGO. –</w:t>
      </w:r>
    </w:p>
    <w:p w:rsidR="00D17734" w:rsidRPr="005B13EE" w:rsidRDefault="00D17734" w:rsidP="00D17734">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rsidR="00D17734" w:rsidRPr="005B13EE" w:rsidRDefault="00D17734" w:rsidP="00D17734">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610"/>
        <w:gridCol w:w="2625"/>
        <w:gridCol w:w="5395"/>
      </w:tblGrid>
      <w:tr w:rsidR="00D17734" w:rsidRPr="005B13EE" w:rsidTr="00D17734">
        <w:trPr>
          <w:trHeight w:val="283"/>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 xml:space="preserve">ITEM  </w:t>
            </w:r>
            <w:r>
              <w:rPr>
                <w:rFonts w:ascii="Tahoma" w:hAnsi="Tahoma" w:cs="Tahoma"/>
                <w:b/>
              </w:rPr>
              <w:t>42</w:t>
            </w:r>
          </w:p>
        </w:tc>
        <w:tc>
          <w:tcPr>
            <w:tcW w:w="26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VN - OF - PIN - 1</w:t>
            </w:r>
          </w:p>
        </w:tc>
        <w:tc>
          <w:tcPr>
            <w:tcW w:w="53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PINTURA EXTERIOR LATEX</w:t>
            </w:r>
          </w:p>
        </w:tc>
      </w:tr>
      <w:tr w:rsidR="00D17734" w:rsidRPr="005B13EE" w:rsidTr="00D17734">
        <w:trPr>
          <w:trHeight w:val="283"/>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UNIDAD</w:t>
            </w:r>
          </w:p>
        </w:tc>
        <w:tc>
          <w:tcPr>
            <w:tcW w:w="26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M2</w:t>
            </w:r>
          </w:p>
        </w:tc>
        <w:tc>
          <w:tcPr>
            <w:tcW w:w="53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both"/>
              <w:rPr>
                <w:rFonts w:ascii="Tahoma" w:hAnsi="Tahoma" w:cs="Tahoma"/>
                <w:b/>
              </w:rPr>
            </w:pPr>
          </w:p>
        </w:tc>
      </w:tr>
    </w:tbl>
    <w:p w:rsidR="00D17734" w:rsidRPr="005B13EE" w:rsidRDefault="00D17734" w:rsidP="00D17734">
      <w:pPr>
        <w:tabs>
          <w:tab w:val="left" w:pos="8711"/>
        </w:tabs>
        <w:jc w:val="both"/>
        <w:rPr>
          <w:rFonts w:ascii="Tahoma" w:hAnsi="Tahoma" w:cs="Tahoma"/>
          <w:b/>
        </w:rPr>
      </w:pPr>
    </w:p>
    <w:p w:rsidR="00D17734" w:rsidRPr="005B13EE" w:rsidRDefault="00D17734" w:rsidP="00D17734">
      <w:pPr>
        <w:tabs>
          <w:tab w:val="left" w:pos="8711"/>
        </w:tabs>
        <w:jc w:val="both"/>
        <w:rPr>
          <w:rFonts w:ascii="Tahoma" w:hAnsi="Tahoma" w:cs="Tahoma"/>
          <w:b/>
        </w:rPr>
      </w:pPr>
      <w:r w:rsidRPr="005B13EE">
        <w:rPr>
          <w:rFonts w:ascii="Tahoma" w:hAnsi="Tahoma" w:cs="Tahoma"/>
          <w:b/>
        </w:rPr>
        <w:t>DESCRIPCIÓN. -</w:t>
      </w:r>
    </w:p>
    <w:p w:rsidR="00D17734" w:rsidRPr="005B13EE" w:rsidRDefault="00D17734" w:rsidP="00D17734">
      <w:pPr>
        <w:tabs>
          <w:tab w:val="left" w:pos="8711"/>
        </w:tabs>
        <w:jc w:val="both"/>
        <w:rPr>
          <w:rFonts w:ascii="Tahoma" w:hAnsi="Tahoma" w:cs="Tahoma"/>
        </w:rPr>
      </w:pPr>
      <w:r w:rsidRPr="005B13EE">
        <w:rPr>
          <w:rFonts w:ascii="Tahoma" w:hAnsi="Tahoma" w:cs="Tahoma"/>
        </w:rPr>
        <w:t>Este ítem se refiere a la aplicación de pintura látex lavable en muros exteriores y otros que se indiquen en los planos constructivos, formulario de presentación de propuestas y/o instrucciones del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4733"/>
        <w:gridCol w:w="1755"/>
      </w:tblGrid>
      <w:tr w:rsidR="00D17734" w:rsidRPr="005B13EE" w:rsidTr="00D17734">
        <w:trPr>
          <w:trHeight w:hRule="exact" w:val="275"/>
          <w:jc w:val="center"/>
        </w:trPr>
        <w:tc>
          <w:tcPr>
            <w:tcW w:w="4733" w:type="dxa"/>
            <w:tcBorders>
              <w:top w:val="single" w:sz="8" w:space="0" w:color="000000"/>
              <w:left w:val="single" w:sz="8" w:space="0" w:color="000000"/>
              <w:bottom w:val="single" w:sz="8" w:space="0" w:color="000000"/>
              <w:right w:val="single" w:sz="8" w:space="0" w:color="000000"/>
            </w:tcBorders>
            <w:shd w:val="clear" w:color="auto" w:fill="F2F2F2"/>
            <w:hideMark/>
          </w:tcPr>
          <w:p w:rsidR="00D17734" w:rsidRPr="005B13EE" w:rsidRDefault="00D17734" w:rsidP="00D17734">
            <w:pPr>
              <w:tabs>
                <w:tab w:val="left" w:pos="8711"/>
              </w:tabs>
              <w:jc w:val="center"/>
              <w:rPr>
                <w:rFonts w:ascii="Tahoma" w:hAnsi="Tahoma" w:cs="Tahoma"/>
              </w:rPr>
            </w:pPr>
            <w:r w:rsidRPr="005B13EE">
              <w:rPr>
                <w:rFonts w:ascii="Tahoma" w:hAnsi="Tahoma" w:cs="Tahoma"/>
                <w:b/>
              </w:rPr>
              <w:t>MATERIALES</w:t>
            </w:r>
          </w:p>
        </w:tc>
        <w:tc>
          <w:tcPr>
            <w:tcW w:w="1755" w:type="dxa"/>
            <w:tcBorders>
              <w:top w:val="single" w:sz="8" w:space="0" w:color="000000"/>
              <w:left w:val="single" w:sz="8" w:space="0" w:color="000000"/>
              <w:bottom w:val="single" w:sz="8" w:space="0" w:color="000000"/>
              <w:right w:val="single" w:sz="8" w:space="0" w:color="000000"/>
            </w:tcBorders>
            <w:shd w:val="clear" w:color="auto" w:fill="F2F2F2"/>
            <w:hideMark/>
          </w:tcPr>
          <w:p w:rsidR="00D17734" w:rsidRPr="005B13EE" w:rsidRDefault="00D17734" w:rsidP="00D17734">
            <w:pPr>
              <w:tabs>
                <w:tab w:val="left" w:pos="8711"/>
              </w:tabs>
              <w:jc w:val="center"/>
              <w:rPr>
                <w:rFonts w:ascii="Tahoma" w:hAnsi="Tahoma" w:cs="Tahoma"/>
              </w:rPr>
            </w:pPr>
            <w:r w:rsidRPr="005B13EE">
              <w:rPr>
                <w:rFonts w:ascii="Tahoma" w:hAnsi="Tahoma" w:cs="Tahoma"/>
                <w:b/>
              </w:rPr>
              <w:t>UNIDAD</w:t>
            </w:r>
          </w:p>
        </w:tc>
      </w:tr>
      <w:tr w:rsidR="00D17734" w:rsidRPr="005B13EE" w:rsidTr="00D17734">
        <w:trPr>
          <w:trHeight w:hRule="exact" w:val="279"/>
          <w:jc w:val="center"/>
        </w:trPr>
        <w:tc>
          <w:tcPr>
            <w:tcW w:w="4733"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SELLADOR DE PARED</w:t>
            </w:r>
          </w:p>
        </w:tc>
        <w:tc>
          <w:tcPr>
            <w:tcW w:w="1755"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LT</w:t>
            </w:r>
          </w:p>
        </w:tc>
      </w:tr>
      <w:tr w:rsidR="00D17734" w:rsidRPr="005B13EE" w:rsidTr="00D17734">
        <w:trPr>
          <w:trHeight w:hRule="exact" w:val="272"/>
          <w:jc w:val="center"/>
        </w:trPr>
        <w:tc>
          <w:tcPr>
            <w:tcW w:w="4733"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PINTURA LATEX</w:t>
            </w:r>
          </w:p>
        </w:tc>
        <w:tc>
          <w:tcPr>
            <w:tcW w:w="1755"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LT</w:t>
            </w:r>
          </w:p>
        </w:tc>
      </w:tr>
      <w:tr w:rsidR="00D17734" w:rsidRPr="005B13EE" w:rsidTr="00D17734">
        <w:trPr>
          <w:trHeight w:hRule="exact" w:val="279"/>
          <w:jc w:val="center"/>
        </w:trPr>
        <w:tc>
          <w:tcPr>
            <w:tcW w:w="4733"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MASA ACRILICA</w:t>
            </w:r>
          </w:p>
        </w:tc>
        <w:tc>
          <w:tcPr>
            <w:tcW w:w="1755"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LT</w:t>
            </w:r>
          </w:p>
        </w:tc>
      </w:tr>
      <w:tr w:rsidR="00D17734" w:rsidRPr="005B13EE" w:rsidTr="00D17734">
        <w:trPr>
          <w:trHeight w:hRule="exact" w:val="274"/>
          <w:jc w:val="center"/>
        </w:trPr>
        <w:tc>
          <w:tcPr>
            <w:tcW w:w="4733"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LIJA P/PARED</w:t>
            </w:r>
          </w:p>
        </w:tc>
        <w:tc>
          <w:tcPr>
            <w:tcW w:w="1755" w:type="dxa"/>
            <w:tcBorders>
              <w:top w:val="single" w:sz="8" w:space="0" w:color="000000"/>
              <w:left w:val="single" w:sz="8" w:space="0" w:color="000000"/>
              <w:bottom w:val="single" w:sz="8" w:space="0" w:color="000000"/>
              <w:right w:val="single" w:sz="8"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M</w:t>
            </w:r>
          </w:p>
        </w:tc>
      </w:tr>
    </w:tbl>
    <w:p w:rsidR="00D17734" w:rsidRPr="005B13EE" w:rsidRDefault="00D17734" w:rsidP="00D17734">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Sellador de Pared</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adecuado para su aplicación en exteriores.</w:t>
      </w:r>
    </w:p>
    <w:p w:rsidR="00D17734" w:rsidRPr="005B13EE" w:rsidRDefault="00D17734" w:rsidP="00D17734">
      <w:pPr>
        <w:tabs>
          <w:tab w:val="left" w:pos="8711"/>
        </w:tabs>
        <w:jc w:val="both"/>
        <w:rPr>
          <w:rFonts w:ascii="Tahoma" w:hAnsi="Tahoma" w:cs="Tahoma"/>
        </w:rPr>
      </w:pPr>
      <w:r w:rsidRPr="005B13EE">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rsidR="00D17734" w:rsidRPr="005B13EE" w:rsidRDefault="00D17734" w:rsidP="00D17734">
      <w:pPr>
        <w:tabs>
          <w:tab w:val="left" w:pos="8711"/>
        </w:tabs>
        <w:jc w:val="both"/>
        <w:rPr>
          <w:rFonts w:ascii="Tahoma" w:hAnsi="Tahoma" w:cs="Tahoma"/>
        </w:rPr>
      </w:pPr>
      <w:r w:rsidRPr="005B13EE">
        <w:rPr>
          <w:rFonts w:ascii="Tahoma" w:hAnsi="Tahoma" w:cs="Tahoma"/>
        </w:rPr>
        <w:t>Deberá sellar los poros y evitar que la resina de la pintura de acabado sea absorbida por la superficie. Deberá secarse al tacto en aproximadamente 12 minutos.</w:t>
      </w:r>
    </w:p>
    <w:p w:rsidR="00D17734" w:rsidRPr="005B13EE" w:rsidRDefault="00D17734" w:rsidP="00D17734">
      <w:pPr>
        <w:tabs>
          <w:tab w:val="left" w:pos="8711"/>
        </w:tabs>
        <w:jc w:val="both"/>
        <w:rPr>
          <w:rFonts w:ascii="Tahoma" w:hAnsi="Tahoma" w:cs="Tahoma"/>
        </w:rPr>
      </w:pPr>
      <w:r w:rsidRPr="005B13EE">
        <w:rPr>
          <w:rFonts w:ascii="Tahoma" w:hAnsi="Tahoma" w:cs="Tahoma"/>
        </w:rPr>
        <w:t>Será usado para el sellado de superficies de concreto, yeso y estuco que tendrán como acabado pinturas Látex</w:t>
      </w:r>
      <w:r>
        <w:rPr>
          <w:rFonts w:ascii="Tahoma" w:hAnsi="Tahoma" w:cs="Tahoma"/>
        </w:rPr>
        <w:t>.</w:t>
      </w:r>
    </w:p>
    <w:p w:rsidR="00D17734" w:rsidRDefault="00D17734" w:rsidP="00D17734">
      <w:pPr>
        <w:tabs>
          <w:tab w:val="left" w:pos="8711"/>
        </w:tabs>
        <w:jc w:val="both"/>
        <w:rPr>
          <w:rFonts w:ascii="Tahoma" w:hAnsi="Tahoma" w:cs="Tahoma"/>
          <w:b/>
        </w:rPr>
      </w:pPr>
    </w:p>
    <w:p w:rsidR="00D17734" w:rsidRPr="005B13EE" w:rsidRDefault="00D17734" w:rsidP="00D17734">
      <w:pPr>
        <w:tabs>
          <w:tab w:val="left" w:pos="8711"/>
        </w:tabs>
        <w:jc w:val="both"/>
        <w:rPr>
          <w:rFonts w:ascii="Tahoma" w:hAnsi="Tahoma" w:cs="Tahoma"/>
          <w:b/>
        </w:rPr>
      </w:pPr>
      <w:r w:rsidRPr="005B13EE">
        <w:rPr>
          <w:rFonts w:ascii="Tahoma" w:hAnsi="Tahoma" w:cs="Tahoma"/>
          <w:b/>
        </w:rPr>
        <w:t xml:space="preserve">Pintura Látex </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adecuada para el pintado de superficies exteriores.</w:t>
      </w:r>
    </w:p>
    <w:p w:rsidR="00D17734" w:rsidRPr="005B13EE" w:rsidRDefault="00D17734" w:rsidP="00D17734">
      <w:pPr>
        <w:tabs>
          <w:tab w:val="left" w:pos="8711"/>
        </w:tabs>
        <w:jc w:val="both"/>
        <w:rPr>
          <w:rFonts w:ascii="Tahoma" w:hAnsi="Tahoma" w:cs="Tahoma"/>
        </w:rPr>
      </w:pPr>
      <w:r w:rsidRPr="005B13EE">
        <w:rPr>
          <w:rFonts w:ascii="Tahoma" w:hAnsi="Tahoma" w:cs="Tahoma"/>
        </w:rPr>
        <w:t>La Pintura será a base de emulsión acrílica estirenada o vinilacrílica-veova, pigmentos y aditivos de gran resistencia a los agentes atmosféricos. Apta para exteriores, de acuerdo a Norma Boliviana NB-1021:2009.</w:t>
      </w:r>
    </w:p>
    <w:p w:rsidR="00D17734" w:rsidRPr="005B13EE" w:rsidRDefault="00D17734" w:rsidP="00D17734">
      <w:pPr>
        <w:tabs>
          <w:tab w:val="left" w:pos="8711"/>
        </w:tabs>
        <w:jc w:val="both"/>
        <w:rPr>
          <w:rFonts w:ascii="Tahoma" w:hAnsi="Tahoma" w:cs="Tahoma"/>
        </w:rPr>
      </w:pPr>
      <w:r w:rsidRPr="005B13EE">
        <w:rPr>
          <w:rFonts w:ascii="Tahoma" w:hAnsi="Tahoma" w:cs="Tahoma"/>
        </w:rPr>
        <w:t>La pintura Látex tendrá las siguientes características:</w:t>
      </w:r>
    </w:p>
    <w:p w:rsidR="00D17734" w:rsidRPr="005B13EE" w:rsidRDefault="00D17734" w:rsidP="00756B31">
      <w:pPr>
        <w:widowControl w:val="0"/>
        <w:numPr>
          <w:ilvl w:val="0"/>
          <w:numId w:val="91"/>
        </w:numPr>
        <w:tabs>
          <w:tab w:val="left" w:pos="8711"/>
        </w:tabs>
        <w:autoSpaceDE w:val="0"/>
        <w:autoSpaceDN w:val="0"/>
        <w:jc w:val="both"/>
        <w:rPr>
          <w:rFonts w:ascii="Tahoma" w:hAnsi="Tahoma" w:cs="Tahoma"/>
        </w:rPr>
      </w:pPr>
      <w:r w:rsidRPr="005B13EE">
        <w:rPr>
          <w:rFonts w:ascii="Tahoma" w:hAnsi="Tahoma" w:cs="Tahoma"/>
        </w:rPr>
        <w:t>Ser de fácil aplicación.</w:t>
      </w:r>
    </w:p>
    <w:p w:rsidR="00D17734" w:rsidRPr="005B13EE" w:rsidRDefault="00D17734" w:rsidP="00756B31">
      <w:pPr>
        <w:widowControl w:val="0"/>
        <w:numPr>
          <w:ilvl w:val="0"/>
          <w:numId w:val="91"/>
        </w:numPr>
        <w:tabs>
          <w:tab w:val="left" w:pos="8711"/>
        </w:tabs>
        <w:autoSpaceDE w:val="0"/>
        <w:autoSpaceDN w:val="0"/>
        <w:jc w:val="both"/>
        <w:rPr>
          <w:rFonts w:ascii="Tahoma" w:hAnsi="Tahoma" w:cs="Tahoma"/>
        </w:rPr>
      </w:pPr>
      <w:r w:rsidRPr="005B13EE">
        <w:rPr>
          <w:rFonts w:ascii="Tahoma" w:hAnsi="Tahoma" w:cs="Tahoma"/>
        </w:rPr>
        <w:t>Respetuosa con el medio ambiente.</w:t>
      </w:r>
    </w:p>
    <w:p w:rsidR="00D17734" w:rsidRPr="005B13EE" w:rsidRDefault="00D17734" w:rsidP="00756B31">
      <w:pPr>
        <w:widowControl w:val="0"/>
        <w:numPr>
          <w:ilvl w:val="0"/>
          <w:numId w:val="91"/>
        </w:numPr>
        <w:tabs>
          <w:tab w:val="left" w:pos="8711"/>
        </w:tabs>
        <w:autoSpaceDE w:val="0"/>
        <w:autoSpaceDN w:val="0"/>
        <w:jc w:val="both"/>
        <w:rPr>
          <w:rFonts w:ascii="Tahoma" w:hAnsi="Tahoma" w:cs="Tahoma"/>
        </w:rPr>
      </w:pPr>
      <w:r w:rsidRPr="005B13EE">
        <w:rPr>
          <w:rFonts w:ascii="Tahoma" w:hAnsi="Tahoma" w:cs="Tahoma"/>
        </w:rPr>
        <w:t>Buena resistencia a la luz y a la intemperie.</w:t>
      </w:r>
    </w:p>
    <w:p w:rsidR="00D17734" w:rsidRPr="005B13EE" w:rsidRDefault="00D17734" w:rsidP="00756B31">
      <w:pPr>
        <w:widowControl w:val="0"/>
        <w:numPr>
          <w:ilvl w:val="0"/>
          <w:numId w:val="91"/>
        </w:numPr>
        <w:tabs>
          <w:tab w:val="left" w:pos="8711"/>
        </w:tabs>
        <w:autoSpaceDE w:val="0"/>
        <w:autoSpaceDN w:val="0"/>
        <w:jc w:val="both"/>
        <w:rPr>
          <w:rFonts w:ascii="Tahoma" w:hAnsi="Tahoma" w:cs="Tahoma"/>
        </w:rPr>
      </w:pPr>
      <w:r w:rsidRPr="005B13EE">
        <w:rPr>
          <w:rFonts w:ascii="Tahoma" w:hAnsi="Tahoma" w:cs="Tahoma"/>
        </w:rPr>
        <w:t>Lavable y resistente a la abrasión en húmedo.</w:t>
      </w:r>
    </w:p>
    <w:p w:rsidR="00D17734" w:rsidRPr="005B13EE" w:rsidRDefault="00D17734" w:rsidP="00756B31">
      <w:pPr>
        <w:widowControl w:val="0"/>
        <w:numPr>
          <w:ilvl w:val="0"/>
          <w:numId w:val="91"/>
        </w:numPr>
        <w:tabs>
          <w:tab w:val="left" w:pos="8711"/>
        </w:tabs>
        <w:autoSpaceDE w:val="0"/>
        <w:autoSpaceDN w:val="0"/>
        <w:jc w:val="both"/>
        <w:rPr>
          <w:rFonts w:ascii="Tahoma" w:hAnsi="Tahoma" w:cs="Tahoma"/>
        </w:rPr>
      </w:pPr>
      <w:r w:rsidRPr="005B13EE">
        <w:rPr>
          <w:rFonts w:ascii="Tahoma" w:hAnsi="Tahoma" w:cs="Tahoma"/>
        </w:rPr>
        <w:t>Producir un acabado matizado.</w:t>
      </w:r>
    </w:p>
    <w:p w:rsidR="00D17734" w:rsidRPr="005B13EE" w:rsidRDefault="00D17734" w:rsidP="00D17734">
      <w:pPr>
        <w:widowControl w:val="0"/>
        <w:tabs>
          <w:tab w:val="left" w:pos="8711"/>
        </w:tabs>
        <w:autoSpaceDE w:val="0"/>
        <w:autoSpaceDN w:val="0"/>
        <w:ind w:left="720"/>
        <w:jc w:val="both"/>
        <w:rPr>
          <w:rFonts w:ascii="Tahoma" w:hAnsi="Tahoma" w:cs="Tahoma"/>
        </w:rPr>
      </w:pPr>
    </w:p>
    <w:p w:rsidR="00D17734" w:rsidRPr="005B13EE" w:rsidRDefault="00D17734" w:rsidP="00D17734">
      <w:pPr>
        <w:tabs>
          <w:tab w:val="left" w:pos="8711"/>
        </w:tabs>
        <w:jc w:val="both"/>
        <w:rPr>
          <w:rFonts w:ascii="Tahoma" w:hAnsi="Tahoma" w:cs="Tahoma"/>
          <w:b/>
        </w:rPr>
      </w:pPr>
      <w:r w:rsidRPr="005B13EE">
        <w:rPr>
          <w:rFonts w:ascii="Tahoma" w:hAnsi="Tahoma" w:cs="Tahoma"/>
          <w:b/>
        </w:rPr>
        <w:t>Masa Acrílica</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rsidR="00D17734" w:rsidRPr="005B13EE" w:rsidRDefault="00D17734" w:rsidP="00D17734">
      <w:pPr>
        <w:tabs>
          <w:tab w:val="left" w:pos="8711"/>
        </w:tabs>
        <w:jc w:val="both"/>
        <w:rPr>
          <w:rFonts w:ascii="Tahoma" w:hAnsi="Tahoma" w:cs="Tahoma"/>
        </w:rPr>
      </w:pPr>
      <w:r w:rsidRPr="005B13EE">
        <w:rPr>
          <w:rFonts w:ascii="Tahoma" w:hAnsi="Tahoma" w:cs="Tahoma"/>
        </w:rPr>
        <w:t>La masilla deberá tener alta viscosidad, ser a base de una emulsión acrílica estirenada de elevada consistencia y rápido secado. Para uso en superficies internas y externas.</w:t>
      </w:r>
    </w:p>
    <w:p w:rsidR="00D17734" w:rsidRPr="005B13EE" w:rsidRDefault="00D17734" w:rsidP="00D17734">
      <w:pPr>
        <w:tabs>
          <w:tab w:val="left" w:pos="8711"/>
        </w:tabs>
        <w:jc w:val="both"/>
        <w:rPr>
          <w:rFonts w:ascii="Tahoma" w:hAnsi="Tahoma" w:cs="Tahoma"/>
          <w:b/>
        </w:rPr>
      </w:pPr>
      <w:r w:rsidRPr="005B13EE">
        <w:rPr>
          <w:rFonts w:ascii="Tahoma" w:hAnsi="Tahoma" w:cs="Tahoma"/>
          <w:b/>
        </w:rPr>
        <w:t>Lija P/Pared</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rsidR="00D17734" w:rsidRPr="005B13EE" w:rsidRDefault="00D17734" w:rsidP="00D17734">
      <w:pPr>
        <w:tabs>
          <w:tab w:val="left" w:pos="8711"/>
        </w:tabs>
        <w:jc w:val="both"/>
        <w:rPr>
          <w:rFonts w:ascii="Tahoma" w:hAnsi="Tahoma" w:cs="Tahoma"/>
        </w:rPr>
      </w:pPr>
      <w:r w:rsidRPr="005B13EE">
        <w:rPr>
          <w:rFonts w:ascii="Tahoma" w:hAnsi="Tahoma" w:cs="Tahoma"/>
        </w:rPr>
        <w:t>El papel de lija o simplemente lija, es una herramienta que consiste en un soporte de papel sobre el cual se adhiere algún material abrasivo, como polvo de vidrio o esmeril.</w:t>
      </w:r>
    </w:p>
    <w:p w:rsidR="00D17734" w:rsidRPr="005B13EE" w:rsidRDefault="00D17734" w:rsidP="00D17734">
      <w:pPr>
        <w:tabs>
          <w:tab w:val="left" w:pos="8711"/>
        </w:tabs>
        <w:jc w:val="both"/>
        <w:rPr>
          <w:rFonts w:ascii="Tahoma" w:hAnsi="Tahoma" w:cs="Tahoma"/>
        </w:rPr>
      </w:pPr>
      <w:r w:rsidRPr="005B13EE">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 para encolado.</w:t>
      </w:r>
    </w:p>
    <w:p w:rsidR="00D17734" w:rsidRPr="005B13EE" w:rsidRDefault="00D17734" w:rsidP="00D17734">
      <w:pPr>
        <w:tabs>
          <w:tab w:val="left" w:pos="8711"/>
        </w:tabs>
        <w:jc w:val="both"/>
        <w:rPr>
          <w:rFonts w:ascii="Tahoma" w:hAnsi="Tahoma" w:cs="Tahoma"/>
          <w:b/>
        </w:rPr>
      </w:pPr>
      <w:r w:rsidRPr="005B13EE">
        <w:rPr>
          <w:rFonts w:ascii="Tahoma" w:hAnsi="Tahoma" w:cs="Tahoma"/>
          <w:b/>
        </w:rPr>
        <w:t>FORMA DE EJECUCIÓN. –</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prever todas las herramientas, equipo y andamiaje que fueren necesarios para la ejecución adecuada del ítem. En General se seguirán las siguientes directrices para la ejecución:</w:t>
      </w:r>
    </w:p>
    <w:p w:rsidR="00D17734" w:rsidRPr="005B13EE" w:rsidRDefault="00D17734" w:rsidP="00D17734">
      <w:pPr>
        <w:tabs>
          <w:tab w:val="left" w:pos="8711"/>
        </w:tabs>
        <w:jc w:val="both"/>
        <w:rPr>
          <w:rFonts w:ascii="Tahoma" w:hAnsi="Tahoma" w:cs="Tahoma"/>
        </w:rPr>
      </w:pPr>
      <w:r w:rsidRPr="005B13EE">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Asimismo, el Contratista aplicará la pintura en los rangos de tiempo, con el equipo y forma que indica el proveedor del material.</w:t>
      </w:r>
    </w:p>
    <w:p w:rsidR="00D17734" w:rsidRPr="005B13EE" w:rsidRDefault="00D17734" w:rsidP="00D17734">
      <w:pPr>
        <w:tabs>
          <w:tab w:val="left" w:pos="8711"/>
        </w:tabs>
        <w:jc w:val="both"/>
        <w:rPr>
          <w:rFonts w:ascii="Tahoma" w:hAnsi="Tahoma" w:cs="Tahoma"/>
        </w:rPr>
      </w:pPr>
      <w:r w:rsidRPr="005B13EE">
        <w:rPr>
          <w:rFonts w:ascii="Tahoma" w:hAnsi="Tahoma" w:cs="Tahoma"/>
        </w:rPr>
        <w:t>En caso de que una segunda mano haya sido insuficiente para dar el tono y la uniformidad del pintado, se aplicará una tercera mano final en los sectores que corresponda o indique 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Previo a la aplicación de la pintura, el Supervisor de Obra deberá aprobar la superficie que recibirá este tratamiento a la ves debe verificar que la superficie esté libre de grumos, humedad, moho, polvo o manchas, grasas, etc.</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Aceptación y Rechazo</w:t>
      </w:r>
    </w:p>
    <w:p w:rsidR="00D17734" w:rsidRPr="005B13EE" w:rsidRDefault="00D17734" w:rsidP="00D17734">
      <w:pPr>
        <w:tabs>
          <w:tab w:val="left" w:pos="8711"/>
        </w:tabs>
        <w:jc w:val="both"/>
        <w:rPr>
          <w:rFonts w:ascii="Tahoma" w:hAnsi="Tahoma" w:cs="Tahoma"/>
        </w:rPr>
      </w:pPr>
      <w:r w:rsidRPr="005B13EE">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D17734" w:rsidRPr="005B13EE" w:rsidRDefault="00D17734" w:rsidP="00D17734">
      <w:pPr>
        <w:tabs>
          <w:tab w:val="left" w:pos="8711"/>
        </w:tabs>
        <w:jc w:val="both"/>
        <w:rPr>
          <w:rFonts w:ascii="Tahoma" w:hAnsi="Tahoma" w:cs="Tahoma"/>
          <w:b/>
        </w:rPr>
      </w:pPr>
      <w:r w:rsidRPr="005B13EE">
        <w:rPr>
          <w:rFonts w:ascii="Tahoma" w:hAnsi="Tahoma" w:cs="Tahoma"/>
          <w:b/>
        </w:rPr>
        <w:t>MEDICIÓN.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pintura exterior látex será medida en </w:t>
      </w:r>
      <w:r w:rsidRPr="005B13EE">
        <w:rPr>
          <w:rFonts w:ascii="Tahoma" w:hAnsi="Tahoma" w:cs="Tahoma"/>
          <w:b/>
        </w:rPr>
        <w:t>metros cuadrados</w:t>
      </w:r>
      <w:r w:rsidRPr="005B13EE">
        <w:rPr>
          <w:rFonts w:ascii="Tahoma" w:hAnsi="Tahoma" w:cs="Tahoma"/>
        </w:rPr>
        <w:t>, tomando en cuenta únicamente las áreas netas del trabajo ejecutado y autorizado.</w:t>
      </w:r>
    </w:p>
    <w:p w:rsidR="00D17734" w:rsidRPr="005B13EE" w:rsidRDefault="00D17734" w:rsidP="00D17734">
      <w:pPr>
        <w:tabs>
          <w:tab w:val="left" w:pos="8711"/>
        </w:tabs>
        <w:jc w:val="both"/>
        <w:rPr>
          <w:rFonts w:ascii="Tahoma" w:hAnsi="Tahoma" w:cs="Tahoma"/>
          <w:b/>
        </w:rPr>
      </w:pPr>
      <w:r w:rsidRPr="005B13EE">
        <w:rPr>
          <w:rFonts w:ascii="Tahoma" w:hAnsi="Tahoma" w:cs="Tahoma"/>
          <w:b/>
        </w:rPr>
        <w:t>FORMA DE PAGO. -</w:t>
      </w:r>
    </w:p>
    <w:p w:rsidR="00D17734" w:rsidRPr="005B13EE" w:rsidRDefault="00D17734" w:rsidP="00D17734">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w:t>
      </w:r>
    </w:p>
    <w:p w:rsidR="00D17734" w:rsidRPr="005B13EE" w:rsidRDefault="00D17734" w:rsidP="00D17734">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D17734" w:rsidRPr="005B13EE" w:rsidTr="00D17734">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560"/>
              </w:tabs>
              <w:jc w:val="both"/>
              <w:rPr>
                <w:rFonts w:ascii="Tahoma" w:hAnsi="Tahoma" w:cs="Tahoma"/>
                <w:b/>
              </w:rPr>
            </w:pPr>
            <w:r w:rsidRPr="005B13EE">
              <w:rPr>
                <w:rFonts w:ascii="Tahoma" w:hAnsi="Tahoma" w:cs="Tahoma"/>
                <w:b/>
              </w:rPr>
              <w:t>ÍTEM 4</w:t>
            </w:r>
            <w:r>
              <w:rPr>
                <w:rFonts w:ascii="Tahoma" w:hAnsi="Tahoma" w:cs="Tahoma"/>
                <w:b/>
              </w:rPr>
              <w:t>3</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560"/>
              </w:tabs>
              <w:jc w:val="center"/>
              <w:rPr>
                <w:rFonts w:ascii="Tahoma" w:hAnsi="Tahoma" w:cs="Tahoma"/>
                <w:b/>
              </w:rPr>
            </w:pPr>
            <w:r w:rsidRPr="005B13EE">
              <w:rPr>
                <w:rFonts w:ascii="Tahoma" w:hAnsi="Tahoma" w:cs="Tahoma"/>
                <w:b/>
              </w:rPr>
              <w:t>VN - INST - SAN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center"/>
              <w:rPr>
                <w:rFonts w:ascii="Tahoma" w:hAnsi="Tahoma" w:cs="Tahoma"/>
                <w:b/>
                <w:bCs/>
              </w:rPr>
            </w:pPr>
            <w:r w:rsidRPr="005B13EE">
              <w:rPr>
                <w:rFonts w:ascii="Tahoma" w:hAnsi="Tahoma" w:cs="Tahoma"/>
                <w:b/>
                <w:bCs/>
              </w:rPr>
              <w:t>INSTALACIÓN SANITARIA</w:t>
            </w:r>
          </w:p>
        </w:tc>
      </w:tr>
      <w:tr w:rsidR="00D17734" w:rsidRPr="005B13EE" w:rsidTr="00D17734">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560"/>
              </w:tabs>
              <w:jc w:val="both"/>
              <w:rPr>
                <w:rFonts w:ascii="Tahoma" w:hAnsi="Tahoma" w:cs="Tahoma"/>
                <w:b/>
              </w:rPr>
            </w:pPr>
            <w:r w:rsidRPr="005B13EE">
              <w:rPr>
                <w:rFonts w:ascii="Tahoma"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560"/>
              </w:tabs>
              <w:jc w:val="center"/>
              <w:rPr>
                <w:rFonts w:ascii="Tahoma" w:hAnsi="Tahoma" w:cs="Tahoma"/>
                <w:b/>
              </w:rPr>
            </w:pPr>
            <w:r w:rsidRPr="005B13EE">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Pr="005B13EE" w:rsidRDefault="00D17734" w:rsidP="00D17734">
            <w:pPr>
              <w:jc w:val="both"/>
              <w:rPr>
                <w:rFonts w:ascii="Tahoma" w:hAnsi="Tahoma" w:cs="Tahoma"/>
                <w:b/>
                <w:bCs/>
              </w:rPr>
            </w:pPr>
          </w:p>
        </w:tc>
      </w:tr>
    </w:tbl>
    <w:p w:rsidR="00D17734" w:rsidRPr="005B13EE" w:rsidRDefault="00D17734" w:rsidP="00D17734">
      <w:pPr>
        <w:jc w:val="both"/>
        <w:rPr>
          <w:rFonts w:ascii="Tahoma" w:hAnsi="Tahoma" w:cs="Tahoma"/>
          <w:b/>
          <w:color w:val="000000"/>
        </w:rPr>
      </w:pPr>
      <w:r w:rsidRPr="005B13EE">
        <w:rPr>
          <w:rFonts w:ascii="Tahoma" w:hAnsi="Tahoma" w:cs="Tahoma"/>
          <w:b/>
          <w:color w:val="000000"/>
        </w:rPr>
        <w:t>DESCRIPCIÓN. -</w:t>
      </w:r>
    </w:p>
    <w:p w:rsidR="00D17734" w:rsidRPr="005B13EE" w:rsidRDefault="00D17734" w:rsidP="00D17734">
      <w:pPr>
        <w:jc w:val="both"/>
        <w:rPr>
          <w:rFonts w:ascii="Tahoma" w:hAnsi="Tahoma" w:cs="Tahoma"/>
          <w:color w:val="000000"/>
        </w:rPr>
      </w:pPr>
      <w:r w:rsidRPr="005B13EE">
        <w:rPr>
          <w:rFonts w:ascii="Tahoma"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D17734" w:rsidRPr="005B13EE" w:rsidRDefault="00D17734" w:rsidP="00D17734">
      <w:pPr>
        <w:jc w:val="both"/>
        <w:rPr>
          <w:rFonts w:ascii="Tahoma" w:hAnsi="Tahoma" w:cs="Tahoma"/>
          <w:b/>
          <w:color w:val="000000"/>
        </w:rPr>
      </w:pPr>
      <w:r w:rsidRPr="005B13EE">
        <w:rPr>
          <w:rFonts w:ascii="Tahoma" w:hAnsi="Tahoma" w:cs="Tahoma"/>
          <w:b/>
          <w:color w:val="000000"/>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578"/>
        <w:gridCol w:w="2137"/>
      </w:tblGrid>
      <w:tr w:rsidR="00D17734" w:rsidRPr="005B13EE" w:rsidTr="00D17734">
        <w:trPr>
          <w:trHeight w:val="203"/>
          <w:jc w:val="center"/>
        </w:trPr>
        <w:tc>
          <w:tcPr>
            <w:tcW w:w="5578"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b/>
                <w:bCs/>
                <w:color w:val="333333"/>
              </w:rPr>
              <w:t>MATERIALES</w:t>
            </w:r>
          </w:p>
        </w:tc>
        <w:tc>
          <w:tcPr>
            <w:tcW w:w="213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b/>
                <w:bCs/>
                <w:color w:val="333333"/>
              </w:rPr>
              <w:t>UNIDAD</w:t>
            </w:r>
          </w:p>
        </w:tc>
      </w:tr>
      <w:tr w:rsidR="00D17734" w:rsidRPr="005B13EE" w:rsidTr="00D17734">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CAJA DE REGISTRO DE PVC</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PZA</w:t>
            </w:r>
          </w:p>
        </w:tc>
      </w:tr>
      <w:tr w:rsidR="00D17734" w:rsidRPr="005B13EE" w:rsidTr="00D17734">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TUBO PVC DESAGUE 4"</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M</w:t>
            </w:r>
          </w:p>
        </w:tc>
      </w:tr>
      <w:tr w:rsidR="00D17734" w:rsidRPr="005B13EE" w:rsidTr="00D17734">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TUBO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M</w:t>
            </w:r>
          </w:p>
        </w:tc>
      </w:tr>
      <w:tr w:rsidR="00D17734" w:rsidRPr="005B13EE" w:rsidTr="00D17734">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TEE PVC DESAGUE 4" A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PZA</w:t>
            </w:r>
          </w:p>
        </w:tc>
      </w:tr>
      <w:tr w:rsidR="00D17734" w:rsidRPr="005B13EE" w:rsidTr="00D17734">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TEE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PZA</w:t>
            </w:r>
          </w:p>
        </w:tc>
      </w:tr>
      <w:tr w:rsidR="00D17734" w:rsidRPr="005B13EE" w:rsidTr="00D17734">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PEGAMENTO PARA PVC</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LT</w:t>
            </w:r>
          </w:p>
        </w:tc>
      </w:tr>
      <w:tr w:rsidR="00D17734" w:rsidRPr="005B13EE" w:rsidTr="00D17734">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CODO PVC DESAGUE 4"</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PZA</w:t>
            </w:r>
          </w:p>
        </w:tc>
      </w:tr>
      <w:tr w:rsidR="00D17734" w:rsidRPr="005B13EE" w:rsidTr="00D17734">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CODO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PZA</w:t>
            </w:r>
          </w:p>
        </w:tc>
      </w:tr>
      <w:tr w:rsidR="00D17734" w:rsidRPr="005B13EE" w:rsidTr="00D17734">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A03839">
              <w:rPr>
                <w:rFonts w:ascii="Tahoma" w:hAnsi="Tahoma" w:cs="Tahoma"/>
                <w:color w:val="333333"/>
              </w:rPr>
              <w:t>CAJA SIFONADA PVC INC/REJILLA DE PISO</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PZA</w:t>
            </w:r>
          </w:p>
        </w:tc>
      </w:tr>
      <w:tr w:rsidR="00D17734" w:rsidRPr="005B13EE" w:rsidTr="00D17734">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17734" w:rsidRPr="005B13EE" w:rsidRDefault="00D17734" w:rsidP="00D17734">
            <w:pPr>
              <w:jc w:val="both"/>
              <w:rPr>
                <w:rFonts w:ascii="Tahoma" w:hAnsi="Tahoma" w:cs="Tahoma"/>
                <w:color w:val="333333"/>
              </w:rPr>
            </w:pPr>
            <w:r w:rsidRPr="00A03839">
              <w:rPr>
                <w:rFonts w:ascii="Tahoma" w:hAnsi="Tahoma" w:cs="Tahoma"/>
                <w:color w:val="333333"/>
              </w:rPr>
              <w:t>REJILLA DE PISO METÁLICA</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17734" w:rsidRPr="005B13EE" w:rsidRDefault="00D17734" w:rsidP="00D17734">
            <w:pPr>
              <w:jc w:val="center"/>
              <w:rPr>
                <w:rFonts w:ascii="Tahoma" w:hAnsi="Tahoma" w:cs="Tahoma"/>
                <w:color w:val="333333"/>
              </w:rPr>
            </w:pPr>
            <w:r>
              <w:rPr>
                <w:rFonts w:ascii="Tahoma" w:hAnsi="Tahoma" w:cs="Tahoma"/>
                <w:color w:val="333333"/>
              </w:rPr>
              <w:t>PZA</w:t>
            </w:r>
          </w:p>
        </w:tc>
      </w:tr>
      <w:tr w:rsidR="00D17734" w:rsidRPr="005B13EE" w:rsidTr="00D17734">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17734" w:rsidRPr="005B13EE" w:rsidRDefault="00D17734" w:rsidP="00D17734">
            <w:pPr>
              <w:jc w:val="both"/>
              <w:rPr>
                <w:rFonts w:ascii="Tahoma" w:hAnsi="Tahoma" w:cs="Tahoma"/>
                <w:color w:val="333333"/>
              </w:rPr>
            </w:pPr>
            <w:r w:rsidRPr="00A03839">
              <w:rPr>
                <w:rFonts w:ascii="Tahoma" w:hAnsi="Tahoma" w:cs="Tahoma"/>
                <w:color w:val="333333"/>
              </w:rPr>
              <w:t>YEE PVC DESAGÜE 4" A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17734" w:rsidRPr="005B13EE" w:rsidRDefault="00D17734" w:rsidP="00D17734">
            <w:pPr>
              <w:jc w:val="center"/>
              <w:rPr>
                <w:rFonts w:ascii="Tahoma" w:hAnsi="Tahoma" w:cs="Tahoma"/>
                <w:color w:val="333333"/>
              </w:rPr>
            </w:pPr>
            <w:r>
              <w:rPr>
                <w:rFonts w:ascii="Tahoma" w:hAnsi="Tahoma" w:cs="Tahoma"/>
                <w:color w:val="333333"/>
              </w:rPr>
              <w:t>PZA</w:t>
            </w:r>
          </w:p>
        </w:tc>
      </w:tr>
    </w:tbl>
    <w:p w:rsidR="00D17734" w:rsidRPr="005B13EE" w:rsidRDefault="00D17734" w:rsidP="00D17734">
      <w:pPr>
        <w:jc w:val="both"/>
        <w:rPr>
          <w:rFonts w:ascii="Tahoma" w:hAnsi="Tahoma" w:cs="Tahoma"/>
          <w:color w:val="000000"/>
        </w:rPr>
      </w:pPr>
      <w:r w:rsidRPr="005B13EE">
        <w:rPr>
          <w:rFonts w:ascii="Tahoma" w:hAnsi="Tahoma" w:cs="Tahoma"/>
          <w:color w:val="000000"/>
        </w:rPr>
        <w:t xml:space="preserve">Todos los materiales </w:t>
      </w:r>
      <w:r w:rsidRPr="005B13EE">
        <w:rPr>
          <w:rFonts w:ascii="Tahoma" w:eastAsia="Arial" w:hAnsi="Tahoma" w:cs="Tahoma"/>
        </w:rPr>
        <w:t>(excepto los de aporte propio)</w:t>
      </w:r>
      <w:r w:rsidRPr="005B13EE">
        <w:rPr>
          <w:rFonts w:ascii="Tahoma" w:hAnsi="Tahoma" w:cs="Tahoma"/>
          <w:color w:val="000000"/>
        </w:rPr>
        <w:t xml:space="preserve">, herramientas y equipo necesarios para la ejecución de este ítem deberán ser provistos por el Contratista y ser aprobados por el Supervisor de Obra previo su empleo en la obra.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rsidR="00D17734" w:rsidRPr="005B13EE" w:rsidRDefault="00D17734" w:rsidP="00D17734">
      <w:pPr>
        <w:tabs>
          <w:tab w:val="left" w:pos="0"/>
        </w:tabs>
        <w:adjustRightInd w:val="0"/>
        <w:jc w:val="both"/>
        <w:rPr>
          <w:rFonts w:ascii="Tahoma" w:hAnsi="Tahoma" w:cs="Tahoma"/>
          <w:b/>
          <w:bCs/>
          <w:lang w:val="es-ES_tradnl"/>
        </w:rPr>
      </w:pPr>
      <w:r w:rsidRPr="005B13EE">
        <w:rPr>
          <w:rFonts w:ascii="Tahoma" w:hAnsi="Tahoma" w:cs="Tahoma"/>
          <w:b/>
          <w:bCs/>
          <w:lang w:val="es-ES_tradnl"/>
        </w:rPr>
        <w:t>Tuberías de PVC</w:t>
      </w:r>
    </w:p>
    <w:p w:rsidR="00D17734" w:rsidRPr="005B13EE" w:rsidRDefault="00D17734" w:rsidP="00D17734">
      <w:pPr>
        <w:tabs>
          <w:tab w:val="left" w:pos="0"/>
        </w:tabs>
        <w:adjustRightInd w:val="0"/>
        <w:jc w:val="both"/>
        <w:rPr>
          <w:rFonts w:ascii="Tahoma" w:hAnsi="Tahoma" w:cs="Tahoma"/>
          <w:bCs/>
          <w:lang w:val="es-ES_tradnl"/>
        </w:rPr>
      </w:pPr>
      <w:r w:rsidRPr="005B13EE">
        <w:rPr>
          <w:rFonts w:ascii="Tahoma" w:hAnsi="Tahoma" w:cs="Tahoma"/>
          <w:bCs/>
          <w:lang w:val="es-ES_tradnl"/>
        </w:rPr>
        <w:t>Material de Poli cloruro de Vinilo (PVC), los tubos deben tener las siguientes características: Superficie externa e interna lisas y estar libres de grietas, fisuras, ondulaciones y otros defectos que alteren su calidad.</w:t>
      </w:r>
    </w:p>
    <w:p w:rsidR="00D17734" w:rsidRPr="005B13EE" w:rsidRDefault="00D17734" w:rsidP="00756B31">
      <w:pPr>
        <w:widowControl w:val="0"/>
        <w:numPr>
          <w:ilvl w:val="0"/>
          <w:numId w:val="92"/>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5B13EE">
        <w:rPr>
          <w:rFonts w:ascii="Tahoma" w:hAnsi="Tahoma" w:cs="Tahoma"/>
          <w:bCs/>
          <w:lang w:val="es-ES_tradnl"/>
        </w:rPr>
        <w:t>Los tubos deberán ser de color uniforme.</w:t>
      </w:r>
    </w:p>
    <w:p w:rsidR="00D17734" w:rsidRPr="005B13EE" w:rsidRDefault="00D17734" w:rsidP="00756B31">
      <w:pPr>
        <w:widowControl w:val="0"/>
        <w:numPr>
          <w:ilvl w:val="0"/>
          <w:numId w:val="92"/>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Las juntas serán del Tipo campana – espiga</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ab/>
        <w:t xml:space="preserve">-Normas Bolivianas :        </w:t>
      </w:r>
      <w:r w:rsidRPr="005B13EE">
        <w:rPr>
          <w:rFonts w:ascii="Tahoma" w:hAnsi="Tahoma" w:cs="Tahoma"/>
          <w:bCs/>
          <w:lang w:val="es-ES_tradnl"/>
        </w:rPr>
        <w:tab/>
        <w:t>NB 213-77</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ab/>
        <w:t xml:space="preserve">-Normas ASTM : </w:t>
      </w:r>
      <w:r w:rsidRPr="005B13EE">
        <w:rPr>
          <w:rFonts w:ascii="Tahoma" w:hAnsi="Tahoma" w:cs="Tahoma"/>
          <w:bCs/>
          <w:lang w:val="es-ES_tradnl"/>
        </w:rPr>
        <w:tab/>
      </w:r>
      <w:r w:rsidRPr="005B13EE">
        <w:rPr>
          <w:rFonts w:ascii="Tahoma" w:hAnsi="Tahoma" w:cs="Tahoma"/>
          <w:bCs/>
          <w:lang w:val="es-ES_tradnl"/>
        </w:rPr>
        <w:tab/>
        <w:t>D-1785 y D-2241</w:t>
      </w:r>
    </w:p>
    <w:p w:rsidR="00D17734" w:rsidRPr="00A03839" w:rsidRDefault="00D17734" w:rsidP="00D17734">
      <w:pPr>
        <w:widowControl w:val="0"/>
        <w:autoSpaceDE w:val="0"/>
        <w:autoSpaceDN w:val="0"/>
        <w:jc w:val="both"/>
        <w:rPr>
          <w:rFonts w:ascii="Tahoma" w:hAnsi="Tahoma" w:cs="Tahoma"/>
          <w:b/>
          <w:bCs/>
        </w:rPr>
      </w:pPr>
      <w:r w:rsidRPr="00A03839">
        <w:rPr>
          <w:rFonts w:ascii="Tahoma" w:hAnsi="Tahoma" w:cs="Tahoma"/>
          <w:b/>
          <w:bCs/>
        </w:rPr>
        <w:t>Rejilla de piso Metálica</w:t>
      </w:r>
    </w:p>
    <w:p w:rsidR="00D17734" w:rsidRPr="00A03839" w:rsidRDefault="00D17734" w:rsidP="00D17734">
      <w:pPr>
        <w:widowControl w:val="0"/>
        <w:autoSpaceDE w:val="0"/>
        <w:autoSpaceDN w:val="0"/>
        <w:jc w:val="both"/>
        <w:rPr>
          <w:rFonts w:ascii="Tahoma" w:hAnsi="Tahoma" w:cs="Tahoma"/>
          <w:color w:val="000000"/>
        </w:rPr>
      </w:pPr>
      <w:r w:rsidRPr="00A03839">
        <w:rPr>
          <w:rFonts w:ascii="Tahoma" w:hAnsi="Tahoma" w:cs="Tahoma"/>
          <w:color w:val="000000"/>
        </w:rPr>
        <w:t>Las rejillas de pisos serán de bronce de 10 x 10 cm con una variación de +/- 1 cm., según los casos singularizados en los planos y deberán contar con dispositivos de campana para obtener el efecto de sifonaje.</w:t>
      </w:r>
    </w:p>
    <w:p w:rsidR="00D17734" w:rsidRPr="00A03839" w:rsidRDefault="00D17734" w:rsidP="00D17734">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Diámetro: 2"</w:t>
      </w:r>
    </w:p>
    <w:p w:rsidR="00D17734" w:rsidRPr="00A03839" w:rsidRDefault="00D17734" w:rsidP="00D17734">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Resistente a la corrosión, pelado y decoloración por agua.</w:t>
      </w:r>
    </w:p>
    <w:p w:rsidR="00D17734" w:rsidRPr="00A03839" w:rsidRDefault="00D17734" w:rsidP="00D17734">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Resistente al efecto de jabones y limpiadores de tocador.</w:t>
      </w:r>
    </w:p>
    <w:p w:rsidR="00D17734" w:rsidRPr="00A03839" w:rsidRDefault="00D17734" w:rsidP="00D17734">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Recubrimientos no tóxicos.</w:t>
      </w:r>
    </w:p>
    <w:p w:rsidR="00D17734" w:rsidRPr="00A03839" w:rsidRDefault="00D17734" w:rsidP="00D17734">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Uso doméstico.</w:t>
      </w:r>
    </w:p>
    <w:p w:rsidR="00D17734" w:rsidRPr="00A03839" w:rsidRDefault="00D17734" w:rsidP="00D17734">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Sistema antiolores.</w:t>
      </w:r>
    </w:p>
    <w:p w:rsidR="00D17734" w:rsidRDefault="00D17734" w:rsidP="00D17734">
      <w:pPr>
        <w:widowControl w:val="0"/>
        <w:autoSpaceDE w:val="0"/>
        <w:autoSpaceDN w:val="0"/>
        <w:jc w:val="both"/>
        <w:rPr>
          <w:rFonts w:ascii="Tahoma" w:hAnsi="Tahoma" w:cs="Tahoma"/>
          <w:b/>
          <w:bCs/>
          <w:color w:val="000000"/>
        </w:rPr>
      </w:pPr>
      <w:r w:rsidRPr="00A03839">
        <w:rPr>
          <w:rFonts w:ascii="Tahoma" w:hAnsi="Tahoma" w:cs="Tahoma"/>
          <w:color w:val="000000"/>
        </w:rPr>
        <w:t>•</w:t>
      </w:r>
      <w:r w:rsidRPr="00A03839">
        <w:rPr>
          <w:rFonts w:ascii="Tahoma" w:hAnsi="Tahoma" w:cs="Tahoma"/>
          <w:color w:val="000000"/>
        </w:rPr>
        <w:tab/>
        <w:t>Sistema anticucaracho.</w:t>
      </w:r>
      <w:r w:rsidRPr="00A03839">
        <w:rPr>
          <w:rFonts w:ascii="Tahoma" w:hAnsi="Tahoma" w:cs="Tahoma"/>
          <w:b/>
          <w:bCs/>
          <w:color w:val="000000"/>
        </w:rPr>
        <w:t xml:space="preserve"> </w:t>
      </w:r>
    </w:p>
    <w:p w:rsidR="00D17734" w:rsidRDefault="00D17734" w:rsidP="00D17734">
      <w:pPr>
        <w:widowControl w:val="0"/>
        <w:autoSpaceDE w:val="0"/>
        <w:autoSpaceDN w:val="0"/>
        <w:jc w:val="both"/>
        <w:rPr>
          <w:rFonts w:ascii="Tahoma" w:hAnsi="Tahoma" w:cs="Tahoma"/>
          <w:b/>
          <w:bCs/>
          <w:color w:val="000000"/>
        </w:rPr>
      </w:pPr>
    </w:p>
    <w:p w:rsidR="00D17734" w:rsidRPr="005B13EE" w:rsidRDefault="00D17734" w:rsidP="00D17734">
      <w:pPr>
        <w:widowControl w:val="0"/>
        <w:autoSpaceDE w:val="0"/>
        <w:autoSpaceDN w:val="0"/>
        <w:jc w:val="both"/>
        <w:rPr>
          <w:rFonts w:ascii="Tahoma" w:hAnsi="Tahoma" w:cs="Tahoma"/>
          <w:b/>
          <w:bCs/>
        </w:rPr>
      </w:pPr>
      <w:r w:rsidRPr="005B13EE">
        <w:rPr>
          <w:rFonts w:ascii="Tahoma" w:hAnsi="Tahoma" w:cs="Tahoma"/>
          <w:b/>
          <w:bCs/>
        </w:rPr>
        <w:t>Caja de Registro de PVC</w:t>
      </w:r>
    </w:p>
    <w:p w:rsidR="00D17734" w:rsidRPr="005B13EE" w:rsidRDefault="00D17734" w:rsidP="00D17734">
      <w:pPr>
        <w:widowControl w:val="0"/>
        <w:autoSpaceDE w:val="0"/>
        <w:autoSpaceDN w:val="0"/>
        <w:jc w:val="both"/>
        <w:rPr>
          <w:rFonts w:ascii="Tahoma" w:hAnsi="Tahoma" w:cs="Tahoma"/>
        </w:rPr>
      </w:pPr>
      <w:r w:rsidRPr="005B13EE">
        <w:rPr>
          <w:rFonts w:ascii="Tahoma" w:hAnsi="Tahoma" w:cs="Tahoma"/>
        </w:rPr>
        <w:t>Fabricados de PVC (Policloruro de Vinilo), para transportar agua servida, residual doméstica, industrial o aguas lluvias y ventilación, fabricados para ser unidos con Pegamento para PVC.</w:t>
      </w:r>
    </w:p>
    <w:p w:rsidR="00D17734" w:rsidRPr="005B13EE" w:rsidRDefault="00D17734" w:rsidP="00D17734">
      <w:pPr>
        <w:widowControl w:val="0"/>
        <w:autoSpaceDE w:val="0"/>
        <w:autoSpaceDN w:val="0"/>
        <w:jc w:val="both"/>
        <w:rPr>
          <w:rFonts w:ascii="Tahoma" w:hAnsi="Tahoma" w:cs="Tahoma"/>
        </w:rPr>
      </w:pPr>
      <w:r w:rsidRPr="005B13EE">
        <w:rPr>
          <w:rFonts w:ascii="Tahoma" w:hAnsi="Tahoma" w:cs="Tahoma"/>
        </w:rPr>
        <w:t>Los ingresos vienen de extremo con campana y la salida de extremo liso de 2”.</w:t>
      </w:r>
    </w:p>
    <w:p w:rsidR="00D17734" w:rsidRDefault="00D17734" w:rsidP="00D17734">
      <w:pPr>
        <w:widowControl w:val="0"/>
        <w:autoSpaceDE w:val="0"/>
        <w:autoSpaceDN w:val="0"/>
        <w:jc w:val="both"/>
        <w:rPr>
          <w:rFonts w:ascii="Tahoma" w:hAnsi="Tahoma" w:cs="Tahoma"/>
        </w:rPr>
      </w:pPr>
      <w:r w:rsidRPr="005B13EE">
        <w:rPr>
          <w:rFonts w:ascii="Tahoma" w:hAnsi="Tahoma" w:cs="Tahoma"/>
        </w:rPr>
        <w:t>Deberán ser totalmente inmunes a los gases y líquidos corrosivos de los sistemas de desagüe. También son inertes a la acción de los productos químicos comúnmente utilizados para destapar cañerías.</w:t>
      </w:r>
    </w:p>
    <w:p w:rsidR="00D17734" w:rsidRPr="005B13EE" w:rsidRDefault="00D17734" w:rsidP="00D17734">
      <w:pPr>
        <w:widowControl w:val="0"/>
        <w:autoSpaceDE w:val="0"/>
        <w:autoSpaceDN w:val="0"/>
        <w:jc w:val="both"/>
        <w:rPr>
          <w:rFonts w:ascii="Tahoma" w:hAnsi="Tahoma" w:cs="Tahoma"/>
        </w:rPr>
      </w:pPr>
    </w:p>
    <w:p w:rsidR="00D17734" w:rsidRDefault="00D17734" w:rsidP="00D17734">
      <w:pPr>
        <w:widowControl w:val="0"/>
        <w:autoSpaceDE w:val="0"/>
        <w:autoSpaceDN w:val="0"/>
        <w:jc w:val="both"/>
        <w:rPr>
          <w:rFonts w:ascii="Tahoma" w:hAnsi="Tahoma" w:cs="Tahoma"/>
          <w:b/>
          <w:bCs/>
          <w:color w:val="333333"/>
        </w:rPr>
      </w:pPr>
      <w:r w:rsidRPr="00A03839">
        <w:rPr>
          <w:rFonts w:ascii="Tahoma" w:hAnsi="Tahoma" w:cs="Tahoma"/>
          <w:b/>
          <w:bCs/>
          <w:color w:val="333333"/>
        </w:rPr>
        <w:t>Caja Sifonada P</w:t>
      </w:r>
      <w:r>
        <w:rPr>
          <w:rFonts w:ascii="Tahoma" w:hAnsi="Tahoma" w:cs="Tahoma"/>
          <w:b/>
          <w:bCs/>
          <w:color w:val="333333"/>
        </w:rPr>
        <w:t>VC</w:t>
      </w:r>
      <w:r w:rsidRPr="00A03839">
        <w:rPr>
          <w:rFonts w:ascii="Tahoma" w:hAnsi="Tahoma" w:cs="Tahoma"/>
          <w:b/>
          <w:bCs/>
          <w:color w:val="333333"/>
        </w:rPr>
        <w:t xml:space="preserve"> Inc/Rejilla </w:t>
      </w:r>
      <w:r>
        <w:rPr>
          <w:rFonts w:ascii="Tahoma" w:hAnsi="Tahoma" w:cs="Tahoma"/>
          <w:b/>
          <w:bCs/>
          <w:color w:val="333333"/>
        </w:rPr>
        <w:t>d</w:t>
      </w:r>
      <w:r w:rsidRPr="00A03839">
        <w:rPr>
          <w:rFonts w:ascii="Tahoma" w:hAnsi="Tahoma" w:cs="Tahoma"/>
          <w:b/>
          <w:bCs/>
          <w:color w:val="333333"/>
        </w:rPr>
        <w:t xml:space="preserve">e Piso </w:t>
      </w:r>
    </w:p>
    <w:p w:rsidR="00D17734" w:rsidRPr="005B13EE" w:rsidRDefault="00D17734" w:rsidP="00D17734">
      <w:pPr>
        <w:widowControl w:val="0"/>
        <w:autoSpaceDE w:val="0"/>
        <w:autoSpaceDN w:val="0"/>
        <w:jc w:val="both"/>
        <w:rPr>
          <w:rFonts w:ascii="Tahoma" w:eastAsia="Arial" w:hAnsi="Tahoma" w:cs="Tahoma"/>
        </w:rPr>
      </w:pPr>
      <w:r w:rsidRPr="005B13EE">
        <w:rPr>
          <w:rFonts w:ascii="Tahoma" w:hAnsi="Tahoma" w:cs="Tahoma"/>
        </w:rPr>
        <w:t>La caja sifonada contara con una rejilla de Diámetro de 2", resistente a la corrosión, pelado y decoloración por agua, resistente al efecto de jabones y limpiadores de tocador</w:t>
      </w:r>
      <w:r w:rsidRPr="005B13EE">
        <w:rPr>
          <w:rFonts w:ascii="Tahoma" w:eastAsia="Arial" w:hAnsi="Tahoma" w:cs="Tahoma"/>
        </w:rPr>
        <w:t>.</w:t>
      </w:r>
    </w:p>
    <w:p w:rsidR="00D17734" w:rsidRPr="005B13EE" w:rsidRDefault="00D17734" w:rsidP="00D17734">
      <w:pPr>
        <w:widowControl w:val="0"/>
        <w:autoSpaceDE w:val="0"/>
        <w:autoSpaceDN w:val="0"/>
        <w:jc w:val="both"/>
        <w:rPr>
          <w:rFonts w:ascii="Tahoma" w:hAnsi="Tahoma" w:cs="Tahoma"/>
        </w:rPr>
      </w:pPr>
      <w:r w:rsidRPr="005B13EE">
        <w:rPr>
          <w:rFonts w:ascii="Tahoma" w:hAnsi="Tahoma" w:cs="Tahoma"/>
        </w:rPr>
        <w:t>La caja será Fabricada de PVC (Policloruro de Vinilo), para transportar agua servida, residual doméstica, o aguas lluvias y ventilación, fabricados para ser unidos con Pegamento para PVC.</w:t>
      </w:r>
    </w:p>
    <w:p w:rsidR="00D17734" w:rsidRPr="005B13EE" w:rsidRDefault="00D17734" w:rsidP="00D17734">
      <w:pPr>
        <w:widowControl w:val="0"/>
        <w:autoSpaceDE w:val="0"/>
        <w:autoSpaceDN w:val="0"/>
        <w:jc w:val="both"/>
        <w:rPr>
          <w:rFonts w:ascii="Tahoma" w:hAnsi="Tahoma" w:cs="Tahoma"/>
        </w:rPr>
      </w:pPr>
      <w:r w:rsidRPr="005B13EE">
        <w:rPr>
          <w:rFonts w:ascii="Tahoma" w:hAnsi="Tahoma" w:cs="Tahoma"/>
        </w:rPr>
        <w:t>Los ingresos vienen de extremo con campana y la salida de extremo liso de 2”.</w:t>
      </w:r>
    </w:p>
    <w:p w:rsidR="00D17734" w:rsidRDefault="00D17734" w:rsidP="00D17734">
      <w:pPr>
        <w:widowControl w:val="0"/>
        <w:autoSpaceDE w:val="0"/>
        <w:autoSpaceDN w:val="0"/>
        <w:jc w:val="both"/>
        <w:rPr>
          <w:rFonts w:ascii="Tahoma" w:hAnsi="Tahoma" w:cs="Tahoma"/>
        </w:rPr>
      </w:pPr>
      <w:r w:rsidRPr="005B13EE">
        <w:rPr>
          <w:rFonts w:ascii="Tahoma" w:hAnsi="Tahoma" w:cs="Tahoma"/>
        </w:rPr>
        <w:t>Deberán ser totalmente inmunes a los gases y líquidos corrosivos de los sistemas de desagüe</w:t>
      </w:r>
      <w:r>
        <w:rPr>
          <w:rFonts w:ascii="Tahoma" w:hAnsi="Tahoma" w:cs="Tahoma"/>
        </w:rPr>
        <w:t>, además</w:t>
      </w:r>
      <w:r w:rsidRPr="005B13EE">
        <w:rPr>
          <w:rFonts w:ascii="Tahoma" w:hAnsi="Tahoma" w:cs="Tahoma"/>
        </w:rPr>
        <w:t xml:space="preserve"> son inertes a la acción de los productos químicos utilizados para destapar cañerías.</w:t>
      </w:r>
    </w:p>
    <w:p w:rsidR="00D17734" w:rsidRPr="005B13EE" w:rsidRDefault="00D17734" w:rsidP="00D17734">
      <w:pPr>
        <w:widowControl w:val="0"/>
        <w:autoSpaceDE w:val="0"/>
        <w:autoSpaceDN w:val="0"/>
        <w:jc w:val="both"/>
        <w:rPr>
          <w:rFonts w:ascii="Tahoma" w:hAnsi="Tahoma" w:cs="Tahoma"/>
        </w:rPr>
      </w:pPr>
    </w:p>
    <w:p w:rsidR="00D17734" w:rsidRPr="005B13EE" w:rsidRDefault="00D17734" w:rsidP="00D17734">
      <w:pPr>
        <w:jc w:val="both"/>
        <w:rPr>
          <w:rFonts w:ascii="Tahoma" w:hAnsi="Tahoma" w:cs="Tahoma"/>
          <w:b/>
          <w:bCs/>
          <w:color w:val="000000"/>
        </w:rPr>
      </w:pPr>
      <w:r w:rsidRPr="005B13EE">
        <w:rPr>
          <w:rFonts w:ascii="Tahoma" w:hAnsi="Tahoma" w:cs="Tahoma"/>
          <w:b/>
          <w:bCs/>
          <w:color w:val="000000"/>
        </w:rPr>
        <w:t>Pegamento para PVC</w:t>
      </w:r>
    </w:p>
    <w:p w:rsidR="00D17734" w:rsidRPr="005B13EE" w:rsidRDefault="00D17734" w:rsidP="00D17734">
      <w:pPr>
        <w:jc w:val="both"/>
        <w:rPr>
          <w:rFonts w:ascii="Tahoma" w:hAnsi="Tahoma" w:cs="Tahoma"/>
        </w:rPr>
      </w:pPr>
      <w:r w:rsidRPr="005B13EE">
        <w:rPr>
          <w:rFonts w:ascii="Tahoma" w:hAnsi="Tahoma" w:cs="Tahoma"/>
        </w:rPr>
        <w:t>El tipo de pegamento será el recomendado por el fabricante para tuberías de PVC. El Contratista deberá garantizar que el material de referencia sea de buena calidad y de marca reconocida.</w:t>
      </w:r>
    </w:p>
    <w:p w:rsidR="00D17734" w:rsidRPr="005B13EE" w:rsidRDefault="00D17734" w:rsidP="00D17734">
      <w:pPr>
        <w:jc w:val="both"/>
        <w:rPr>
          <w:rFonts w:ascii="Tahoma" w:hAnsi="Tahoma" w:cs="Tahoma"/>
        </w:rPr>
      </w:pPr>
      <w:r w:rsidRPr="005B13EE">
        <w:rPr>
          <w:rFonts w:ascii="Tahoma" w:hAnsi="Tahoma" w:cs="Tahoma"/>
        </w:rPr>
        <w:t>El pegamento debe ser:</w:t>
      </w:r>
    </w:p>
    <w:p w:rsidR="00D17734" w:rsidRPr="005B13EE" w:rsidRDefault="00D17734" w:rsidP="00756B31">
      <w:pPr>
        <w:widowControl w:val="0"/>
        <w:numPr>
          <w:ilvl w:val="0"/>
          <w:numId w:val="97"/>
        </w:numPr>
        <w:autoSpaceDE w:val="0"/>
        <w:autoSpaceDN w:val="0"/>
        <w:jc w:val="both"/>
        <w:rPr>
          <w:rFonts w:ascii="Tahoma" w:hAnsi="Tahoma" w:cs="Tahoma"/>
        </w:rPr>
      </w:pPr>
      <w:r w:rsidRPr="005B13EE">
        <w:rPr>
          <w:rFonts w:ascii="Tahoma" w:hAnsi="Tahoma" w:cs="Tahoma"/>
        </w:rPr>
        <w:t>Espesor medio, de fraguado rápido para uso múltiple, resistente a las aguas servidas, que permita sierre perfecto, evitando fugas en condiciones de poca presión.</w:t>
      </w:r>
    </w:p>
    <w:p w:rsidR="00D17734" w:rsidRPr="005B13EE" w:rsidRDefault="00D17734" w:rsidP="00756B31">
      <w:pPr>
        <w:widowControl w:val="0"/>
        <w:numPr>
          <w:ilvl w:val="0"/>
          <w:numId w:val="97"/>
        </w:numPr>
        <w:autoSpaceDE w:val="0"/>
        <w:autoSpaceDN w:val="0"/>
        <w:jc w:val="both"/>
        <w:rPr>
          <w:rFonts w:ascii="Tahoma" w:hAnsi="Tahoma" w:cs="Tahoma"/>
        </w:rPr>
      </w:pPr>
      <w:r w:rsidRPr="005B13EE">
        <w:rPr>
          <w:rFonts w:ascii="Tahoma" w:hAnsi="Tahoma" w:cs="Tahoma"/>
        </w:rPr>
        <w:t>Atoxico para su uso en conexiones sanitarias y agua, que evite el desgaste del PVC durante su vida.</w:t>
      </w:r>
    </w:p>
    <w:p w:rsidR="00D17734" w:rsidRPr="005B13EE" w:rsidRDefault="00D17734" w:rsidP="00756B31">
      <w:pPr>
        <w:widowControl w:val="0"/>
        <w:numPr>
          <w:ilvl w:val="0"/>
          <w:numId w:val="97"/>
        </w:numPr>
        <w:autoSpaceDE w:val="0"/>
        <w:autoSpaceDN w:val="0"/>
        <w:jc w:val="both"/>
        <w:rPr>
          <w:rFonts w:ascii="Tahoma" w:hAnsi="Tahoma" w:cs="Tahoma"/>
        </w:rPr>
      </w:pPr>
      <w:r w:rsidRPr="005B13EE">
        <w:rPr>
          <w:rFonts w:ascii="Tahoma" w:hAnsi="Tahoma" w:cs="Tahoma"/>
        </w:rPr>
        <w:t>Antiadherente    para   una   buena   manipulación durante su uso lo que impide el agarrotamiento.</w:t>
      </w:r>
    </w:p>
    <w:p w:rsidR="00D17734" w:rsidRPr="005B13EE" w:rsidRDefault="00D17734" w:rsidP="00D17734">
      <w:pPr>
        <w:jc w:val="both"/>
        <w:rPr>
          <w:rFonts w:ascii="Tahoma" w:hAnsi="Tahoma" w:cs="Tahoma"/>
        </w:rPr>
      </w:pPr>
      <w:r w:rsidRPr="005B13EE">
        <w:rPr>
          <w:rFonts w:ascii="Tahoma" w:hAnsi="Tahoma" w:cs="Tahoma"/>
        </w:rPr>
        <w:t xml:space="preserve">Temperatura de almacenamiento +5 a +35ºC </w:t>
      </w:r>
    </w:p>
    <w:p w:rsidR="00D17734" w:rsidRDefault="00D17734" w:rsidP="00D17734">
      <w:pPr>
        <w:jc w:val="both"/>
        <w:rPr>
          <w:rFonts w:ascii="Tahoma" w:hAnsi="Tahoma" w:cs="Tahoma"/>
        </w:rPr>
      </w:pPr>
      <w:r w:rsidRPr="005B13EE">
        <w:rPr>
          <w:rFonts w:ascii="Tahoma" w:hAnsi="Tahoma" w:cs="Tahoma"/>
        </w:rPr>
        <w:t>Almacenamiento 12 meses +5 a +35ºC en lugar seco.</w:t>
      </w:r>
    </w:p>
    <w:p w:rsidR="00D17734" w:rsidRPr="005B13EE" w:rsidRDefault="00D17734" w:rsidP="00D17734">
      <w:pPr>
        <w:jc w:val="both"/>
        <w:rPr>
          <w:rFonts w:ascii="Tahoma" w:hAnsi="Tahoma" w:cs="Tahoma"/>
        </w:rPr>
      </w:pPr>
    </w:p>
    <w:p w:rsidR="00D17734" w:rsidRPr="005B13EE" w:rsidRDefault="00D17734" w:rsidP="00D17734">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Accesorios</w:t>
      </w:r>
    </w:p>
    <w:p w:rsidR="00D17734" w:rsidRPr="005B13EE" w:rsidRDefault="00D17734" w:rsidP="00D17734">
      <w:pPr>
        <w:widowControl w:val="0"/>
        <w:autoSpaceDE w:val="0"/>
        <w:autoSpaceDN w:val="0"/>
        <w:ind w:right="154"/>
        <w:jc w:val="both"/>
        <w:rPr>
          <w:rFonts w:ascii="Tahoma" w:hAnsi="Tahoma" w:cs="Tahoma"/>
        </w:rPr>
      </w:pPr>
      <w:r w:rsidRPr="005B13EE">
        <w:rPr>
          <w:rFonts w:ascii="Tahoma" w:hAnsi="Tahoma" w:cs="Tahoma"/>
        </w:rPr>
        <w:t>Los accesorios como codos, tees y otros (según requerimiento del supervisior)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D17734" w:rsidRPr="005B13EE" w:rsidRDefault="00D17734" w:rsidP="00D17734">
      <w:pPr>
        <w:widowControl w:val="0"/>
        <w:autoSpaceDE w:val="0"/>
        <w:autoSpaceDN w:val="0"/>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rsidR="00D17734" w:rsidRPr="005B13EE" w:rsidRDefault="00D17734" w:rsidP="00D17734">
      <w:pPr>
        <w:jc w:val="both"/>
        <w:rPr>
          <w:rFonts w:ascii="Tahoma" w:hAnsi="Tahoma" w:cs="Tahoma"/>
          <w:b/>
          <w:color w:val="000000"/>
        </w:rPr>
      </w:pPr>
      <w:r w:rsidRPr="005B13EE">
        <w:rPr>
          <w:rFonts w:ascii="Tahoma" w:hAnsi="Tahoma" w:cs="Tahoma"/>
          <w:b/>
          <w:color w:val="000000"/>
        </w:rPr>
        <w:t>FORMA DE EJECUCIÓN. –</w:t>
      </w:r>
    </w:p>
    <w:p w:rsidR="00D17734" w:rsidRPr="005B13EE" w:rsidRDefault="00D17734" w:rsidP="00D17734">
      <w:pPr>
        <w:jc w:val="both"/>
        <w:rPr>
          <w:rFonts w:ascii="Tahoma" w:hAnsi="Tahoma" w:cs="Tahoma"/>
          <w:color w:val="000000"/>
          <w:shd w:val="clear" w:color="auto" w:fill="FFFFFF"/>
        </w:rPr>
      </w:pPr>
      <w:r w:rsidRPr="005B13EE">
        <w:rPr>
          <w:rFonts w:ascii="Tahoma" w:hAnsi="Tahoma" w:cs="Tahoma"/>
          <w:color w:val="000000"/>
          <w:shd w:val="clear" w:color="auto" w:fill="FFFFFF"/>
        </w:rPr>
        <w:t>El replanteo y trazado del sistema sanitario, serán realizadas por el Contratista con estricta sujeción a la ubicación y las dimensiones señaladas en los planos y/o instrucción del Supervisor.</w:t>
      </w:r>
    </w:p>
    <w:p w:rsidR="00D17734" w:rsidRPr="005B13EE" w:rsidRDefault="00D17734" w:rsidP="00D17734">
      <w:pPr>
        <w:tabs>
          <w:tab w:val="left" w:pos="560"/>
        </w:tabs>
        <w:spacing w:line="276" w:lineRule="auto"/>
        <w:jc w:val="both"/>
        <w:rPr>
          <w:rFonts w:ascii="Tahoma" w:hAnsi="Tahoma" w:cs="Tahoma"/>
          <w:color w:val="000000"/>
        </w:rPr>
      </w:pPr>
      <w:r w:rsidRPr="005B13EE">
        <w:rPr>
          <w:rFonts w:ascii="Tahoma" w:hAnsi="Tahoma" w:cs="Tahoma"/>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D17734" w:rsidRPr="005B13EE" w:rsidRDefault="00D17734" w:rsidP="00D17734">
      <w:pPr>
        <w:jc w:val="both"/>
        <w:rPr>
          <w:rFonts w:ascii="Tahoma" w:hAnsi="Tahoma" w:cs="Tahoma"/>
          <w:color w:val="000000"/>
          <w:shd w:val="clear" w:color="auto" w:fill="FFFFFF"/>
        </w:rPr>
      </w:pPr>
      <w:r w:rsidRPr="005B13EE">
        <w:rPr>
          <w:rFonts w:ascii="Tahoma" w:hAnsi="Tahom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D17734" w:rsidRPr="005B13EE" w:rsidRDefault="00D17734" w:rsidP="00D17734">
      <w:pPr>
        <w:tabs>
          <w:tab w:val="left" w:pos="560"/>
        </w:tabs>
        <w:spacing w:line="276" w:lineRule="auto"/>
        <w:jc w:val="both"/>
        <w:rPr>
          <w:rFonts w:ascii="Tahoma" w:hAnsi="Tahoma" w:cs="Tahoma"/>
          <w:color w:val="000000"/>
        </w:rPr>
      </w:pPr>
      <w:r w:rsidRPr="005B13EE">
        <w:rPr>
          <w:rFonts w:ascii="Tahoma" w:hAnsi="Tahoma" w:cs="Tahoma"/>
          <w:color w:val="000000"/>
        </w:rPr>
        <w:t xml:space="preserve">El tratamiento de aguas grises de rejillas de pisos será a través de sumideros y se derivará al pozo de infiltración o canalizaciones. Se recomienda la construcción de cámaras de registro para facilitar la limpieza. </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Control, Aceptación y Rechazo</w:t>
      </w:r>
    </w:p>
    <w:p w:rsidR="00D17734" w:rsidRDefault="00D17734" w:rsidP="00D17734">
      <w:pPr>
        <w:tabs>
          <w:tab w:val="left" w:pos="560"/>
        </w:tabs>
        <w:jc w:val="both"/>
        <w:rPr>
          <w:rFonts w:ascii="Tahoma" w:hAnsi="Tahoma" w:cs="Tahoma"/>
        </w:rPr>
      </w:pPr>
      <w:r w:rsidRPr="005B13EE">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rsidR="00D17734" w:rsidRPr="005B13EE" w:rsidRDefault="00D17734" w:rsidP="00D17734">
      <w:pPr>
        <w:jc w:val="both"/>
        <w:rPr>
          <w:rFonts w:ascii="Tahoma" w:hAnsi="Tahoma" w:cs="Tahoma"/>
          <w:b/>
          <w:color w:val="000000"/>
        </w:rPr>
      </w:pPr>
      <w:r w:rsidRPr="005B13EE">
        <w:rPr>
          <w:rFonts w:ascii="Tahoma" w:hAnsi="Tahoma" w:cs="Tahoma"/>
          <w:b/>
          <w:color w:val="000000"/>
        </w:rPr>
        <w:t>MEDICIÓN. –</w:t>
      </w:r>
    </w:p>
    <w:p w:rsidR="00D17734" w:rsidRPr="005B13EE" w:rsidRDefault="00D17734" w:rsidP="00D17734">
      <w:pPr>
        <w:jc w:val="both"/>
        <w:rPr>
          <w:rFonts w:ascii="Tahoma" w:hAnsi="Tahoma" w:cs="Tahoma"/>
          <w:color w:val="000000"/>
        </w:rPr>
      </w:pPr>
      <w:r w:rsidRPr="005B13EE">
        <w:rPr>
          <w:rFonts w:ascii="Tahoma" w:hAnsi="Tahoma" w:cs="Tahoma"/>
          <w:color w:val="000000"/>
        </w:rPr>
        <w:t xml:space="preserve">La instalación sanitaria se medirá en forma </w:t>
      </w:r>
      <w:r w:rsidRPr="005B13EE">
        <w:rPr>
          <w:rFonts w:ascii="Tahoma" w:hAnsi="Tahoma" w:cs="Tahoma"/>
          <w:b/>
          <w:color w:val="000000"/>
        </w:rPr>
        <w:t xml:space="preserve">global, </w:t>
      </w:r>
      <w:r w:rsidRPr="005B13EE">
        <w:rPr>
          <w:rFonts w:ascii="Tahoma" w:hAnsi="Tahoma" w:cs="Tahoma"/>
        </w:rPr>
        <w:t>incluyendo todos sus accesorios para el buen funcionamiento, de acuerdo a planos, autorizados y aprobados por el Supervisor de Obra.</w:t>
      </w:r>
    </w:p>
    <w:p w:rsidR="00D17734" w:rsidRPr="005B13EE" w:rsidRDefault="00D17734" w:rsidP="00D17734">
      <w:pPr>
        <w:jc w:val="both"/>
        <w:rPr>
          <w:rFonts w:ascii="Tahoma" w:hAnsi="Tahoma" w:cs="Tahoma"/>
          <w:b/>
          <w:color w:val="000000"/>
        </w:rPr>
      </w:pPr>
      <w:r w:rsidRPr="005B13EE">
        <w:rPr>
          <w:rFonts w:ascii="Tahoma" w:hAnsi="Tahoma" w:cs="Tahoma"/>
          <w:b/>
          <w:color w:val="000000"/>
        </w:rPr>
        <w:t>FORMA DE PAGO. –</w:t>
      </w:r>
    </w:p>
    <w:p w:rsidR="00D17734" w:rsidRPr="005B13EE" w:rsidRDefault="00D17734" w:rsidP="00D17734">
      <w:pPr>
        <w:jc w:val="both"/>
        <w:rPr>
          <w:rFonts w:ascii="Tahoma" w:hAnsi="Tahoma" w:cs="Tahoma"/>
          <w:color w:val="000000"/>
        </w:rPr>
      </w:pPr>
      <w:r w:rsidRPr="005B13EE">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D17734" w:rsidRPr="005B13EE" w:rsidRDefault="00D17734" w:rsidP="00D17734">
      <w:pPr>
        <w:jc w:val="both"/>
        <w:rPr>
          <w:rFonts w:ascii="Tahoma" w:hAnsi="Tahoma" w:cs="Tahoma"/>
          <w:color w:val="000000"/>
        </w:rPr>
      </w:pPr>
      <w:r w:rsidRPr="005B13EE">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8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421"/>
        <w:gridCol w:w="5714"/>
      </w:tblGrid>
      <w:tr w:rsidR="00D17734" w:rsidRPr="005B13EE" w:rsidTr="00D17734">
        <w:trPr>
          <w:trHeight w:val="247"/>
        </w:trPr>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ÍTEM  4</w:t>
            </w:r>
            <w:r>
              <w:rPr>
                <w:rFonts w:ascii="Tahoma" w:hAnsi="Tahoma" w:cs="Tahoma"/>
                <w:b/>
              </w:rPr>
              <w:t>4</w:t>
            </w:r>
          </w:p>
        </w:tc>
        <w:tc>
          <w:tcPr>
            <w:tcW w:w="2421" w:type="dxa"/>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VN - INST - AP - 1</w:t>
            </w:r>
          </w:p>
        </w:tc>
        <w:tc>
          <w:tcPr>
            <w:tcW w:w="571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17734" w:rsidRPr="005B13EE" w:rsidRDefault="00D17734" w:rsidP="00D17734">
            <w:pPr>
              <w:tabs>
                <w:tab w:val="left" w:pos="8711"/>
              </w:tabs>
              <w:jc w:val="center"/>
              <w:rPr>
                <w:rFonts w:ascii="Tahoma" w:hAnsi="Tahoma" w:cs="Tahoma"/>
                <w:b/>
              </w:rPr>
            </w:pPr>
            <w:r w:rsidRPr="005B13EE">
              <w:rPr>
                <w:rFonts w:ascii="Tahoma" w:hAnsi="Tahoma" w:cs="Tahoma"/>
                <w:b/>
              </w:rPr>
              <w:t>INSTALACIÓN DE AGUA POTABLE</w:t>
            </w:r>
          </w:p>
        </w:tc>
      </w:tr>
      <w:tr w:rsidR="00D17734" w:rsidRPr="005B13EE" w:rsidTr="00D17734">
        <w:trPr>
          <w:trHeight w:val="252"/>
        </w:trPr>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UNIDAD</w:t>
            </w:r>
          </w:p>
        </w:tc>
        <w:tc>
          <w:tcPr>
            <w:tcW w:w="2421" w:type="dxa"/>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GLB</w:t>
            </w:r>
          </w:p>
        </w:tc>
        <w:tc>
          <w:tcPr>
            <w:tcW w:w="5714" w:type="dxa"/>
            <w:vMerge/>
            <w:tcBorders>
              <w:top w:val="single" w:sz="4" w:space="0" w:color="000000"/>
              <w:left w:val="single" w:sz="4" w:space="0" w:color="000000"/>
              <w:bottom w:val="single" w:sz="4" w:space="0" w:color="000000"/>
              <w:right w:val="single" w:sz="4" w:space="0" w:color="000000"/>
            </w:tcBorders>
            <w:vAlign w:val="center"/>
            <w:hideMark/>
          </w:tcPr>
          <w:p w:rsidR="00D17734" w:rsidRPr="005B13EE" w:rsidRDefault="00D17734" w:rsidP="00D17734">
            <w:pPr>
              <w:jc w:val="both"/>
              <w:rPr>
                <w:rFonts w:ascii="Tahoma" w:hAnsi="Tahoma" w:cs="Tahoma"/>
                <w:b/>
              </w:rPr>
            </w:pPr>
          </w:p>
        </w:tc>
      </w:tr>
    </w:tbl>
    <w:p w:rsidR="00D17734" w:rsidRPr="005B13EE" w:rsidRDefault="00D17734" w:rsidP="00D17734">
      <w:pPr>
        <w:tabs>
          <w:tab w:val="left" w:pos="8711"/>
        </w:tabs>
        <w:jc w:val="both"/>
        <w:rPr>
          <w:rFonts w:ascii="Tahoma" w:hAnsi="Tahoma" w:cs="Tahoma"/>
          <w:b/>
          <w:bCs/>
        </w:rPr>
      </w:pPr>
      <w:r w:rsidRPr="005B13EE">
        <w:rPr>
          <w:rFonts w:ascii="Tahoma" w:hAnsi="Tahoma" w:cs="Tahoma"/>
          <w:b/>
          <w:bCs/>
        </w:rPr>
        <w:t>DESCRIPCIÓN. -</w:t>
      </w:r>
    </w:p>
    <w:p w:rsidR="00D17734" w:rsidRPr="005B13EE" w:rsidRDefault="00D17734" w:rsidP="00D17734">
      <w:pPr>
        <w:tabs>
          <w:tab w:val="left" w:pos="8711"/>
        </w:tabs>
        <w:jc w:val="both"/>
        <w:rPr>
          <w:rFonts w:ascii="Tahoma" w:hAnsi="Tahoma" w:cs="Tahoma"/>
        </w:rPr>
      </w:pPr>
      <w:r w:rsidRPr="005B13EE">
        <w:rPr>
          <w:rFonts w:ascii="Tahoma" w:hAnsi="Tahoma" w:cs="Tahoma"/>
        </w:rPr>
        <w:t>Este ítem comprende instalación y ejecución de todos los trabajos para efectuar las conexiones domiciliarias de agua potable de acuerdo a los planos de detalle, formulario de presentación y/o instrucciones del supervisor de obra.</w:t>
      </w: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66"/>
        <w:gridCol w:w="1841"/>
      </w:tblGrid>
      <w:tr w:rsidR="00D17734" w:rsidRPr="005B13EE" w:rsidTr="00D17734">
        <w:trPr>
          <w:trHeight w:val="260"/>
          <w:jc w:val="center"/>
        </w:trPr>
        <w:tc>
          <w:tcPr>
            <w:tcW w:w="6266" w:type="dxa"/>
            <w:tcBorders>
              <w:top w:val="single" w:sz="6" w:space="0" w:color="000000"/>
              <w:left w:val="single" w:sz="6" w:space="0" w:color="000000"/>
              <w:bottom w:val="single" w:sz="6" w:space="0" w:color="000000"/>
              <w:right w:val="single" w:sz="6" w:space="0" w:color="000000"/>
            </w:tcBorders>
            <w:shd w:val="clear" w:color="auto" w:fill="F2F2F2"/>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MATERIALES</w:t>
            </w:r>
          </w:p>
        </w:tc>
        <w:tc>
          <w:tcPr>
            <w:tcW w:w="1841" w:type="dxa"/>
            <w:tcBorders>
              <w:top w:val="single" w:sz="6" w:space="0" w:color="000000"/>
              <w:left w:val="single" w:sz="6" w:space="0" w:color="000000"/>
              <w:bottom w:val="single" w:sz="6" w:space="0" w:color="000000"/>
              <w:right w:val="single" w:sz="6" w:space="0" w:color="000000"/>
            </w:tcBorders>
            <w:shd w:val="clear" w:color="auto" w:fill="F2F2F2"/>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UNIDAD</w:t>
            </w:r>
          </w:p>
        </w:tc>
      </w:tr>
      <w:tr w:rsidR="00D17734" w:rsidRPr="005B13EE" w:rsidTr="00D17734">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UNION UNIVERSAL 1/2"</w:t>
            </w:r>
          </w:p>
        </w:tc>
        <w:tc>
          <w:tcPr>
            <w:tcW w:w="1841"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TUBO PVC 1/2"</w:t>
            </w:r>
          </w:p>
        </w:tc>
        <w:tc>
          <w:tcPr>
            <w:tcW w:w="1841"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M</w:t>
            </w:r>
          </w:p>
        </w:tc>
      </w:tr>
      <w:tr w:rsidR="00D17734" w:rsidRPr="005B13EE" w:rsidTr="00D17734">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TEFLON 3/4"</w:t>
            </w:r>
          </w:p>
        </w:tc>
        <w:tc>
          <w:tcPr>
            <w:tcW w:w="1841"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TEE PVC D=1/2"</w:t>
            </w:r>
          </w:p>
        </w:tc>
        <w:tc>
          <w:tcPr>
            <w:tcW w:w="1841"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NIPLE PVC DE 1/2"</w:t>
            </w:r>
          </w:p>
        </w:tc>
        <w:tc>
          <w:tcPr>
            <w:tcW w:w="1841"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LLAVE DE PASO 1/2" PARA DUCHA</w:t>
            </w:r>
          </w:p>
        </w:tc>
        <w:tc>
          <w:tcPr>
            <w:tcW w:w="1841"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59"/>
          <w:jc w:val="center"/>
        </w:trPr>
        <w:tc>
          <w:tcPr>
            <w:tcW w:w="626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LLAVE DE PASO 1/2"</w:t>
            </w:r>
          </w:p>
        </w:tc>
        <w:tc>
          <w:tcPr>
            <w:tcW w:w="1841"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COPLA PVC DE 1/2"</w:t>
            </w:r>
          </w:p>
        </w:tc>
        <w:tc>
          <w:tcPr>
            <w:tcW w:w="1841"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55"/>
          <w:jc w:val="center"/>
        </w:trPr>
        <w:tc>
          <w:tcPr>
            <w:tcW w:w="626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CODO PVC DE 1/2"</w:t>
            </w:r>
          </w:p>
        </w:tc>
        <w:tc>
          <w:tcPr>
            <w:tcW w:w="1841"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CODO FG GALV</w:t>
            </w:r>
            <w:r>
              <w:rPr>
                <w:rFonts w:ascii="Tahoma" w:hAnsi="Tahoma" w:cs="Tahoma"/>
              </w:rPr>
              <w:t>ANIZADO</w:t>
            </w:r>
            <w:r w:rsidRPr="005B13EE">
              <w:rPr>
                <w:rFonts w:ascii="Tahoma" w:hAnsi="Tahoma" w:cs="Tahoma"/>
              </w:rPr>
              <w:t xml:space="preserve"> DE 1/2"</w:t>
            </w:r>
          </w:p>
        </w:tc>
        <w:tc>
          <w:tcPr>
            <w:tcW w:w="1841"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CAÑERIA DE ALUMINIO 1/2" (BRAZO DE DUCHA)</w:t>
            </w:r>
          </w:p>
        </w:tc>
        <w:tc>
          <w:tcPr>
            <w:tcW w:w="1841"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bl>
    <w:p w:rsidR="00D17734" w:rsidRPr="005B13EE" w:rsidRDefault="00D17734" w:rsidP="00D17734">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Codo FG Galv</w:t>
      </w:r>
      <w:r>
        <w:rPr>
          <w:rFonts w:ascii="Tahoma" w:hAnsi="Tahoma" w:cs="Tahoma"/>
          <w:b/>
        </w:rPr>
        <w:t>anizado</w:t>
      </w:r>
      <w:r w:rsidRPr="005B13EE">
        <w:rPr>
          <w:rFonts w:ascii="Tahoma" w:hAnsi="Tahoma" w:cs="Tahoma"/>
          <w:b/>
        </w:rPr>
        <w:t xml:space="preserve"> </w:t>
      </w:r>
      <w:r>
        <w:rPr>
          <w:rFonts w:ascii="Tahoma" w:hAnsi="Tahoma" w:cs="Tahoma"/>
          <w:b/>
        </w:rPr>
        <w:t>d</w:t>
      </w:r>
      <w:r w:rsidRPr="005B13EE">
        <w:rPr>
          <w:rFonts w:ascii="Tahoma" w:hAnsi="Tahoma" w:cs="Tahoma"/>
          <w:b/>
        </w:rPr>
        <w:t>e 1/2"</w:t>
      </w:r>
    </w:p>
    <w:p w:rsidR="00D17734" w:rsidRPr="005B13EE" w:rsidRDefault="00D17734" w:rsidP="00D17734">
      <w:pPr>
        <w:adjustRightInd w:val="0"/>
        <w:spacing w:line="276" w:lineRule="auto"/>
        <w:jc w:val="both"/>
        <w:rPr>
          <w:rFonts w:ascii="Tahoma" w:hAnsi="Tahoma" w:cs="Tahoma"/>
        </w:rPr>
      </w:pPr>
      <w:r>
        <w:rPr>
          <w:rFonts w:ascii="Tahoma" w:hAnsi="Tahoma" w:cs="Tahoma"/>
        </w:rPr>
        <w:t>Utilizado</w:t>
      </w:r>
      <w:r w:rsidRPr="005B13EE">
        <w:rPr>
          <w:rFonts w:ascii="Tahoma" w:hAnsi="Tahoma" w:cs="Tahoma"/>
        </w:rPr>
        <w:t xml:space="preserve"> para el cambio de dirección de las tuberías destinada para el sistema de distribución de agua potable (para la ducha),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D17734" w:rsidRPr="005B13EE" w:rsidRDefault="00D17734" w:rsidP="00D17734">
      <w:pPr>
        <w:adjustRightInd w:val="0"/>
        <w:jc w:val="both"/>
        <w:rPr>
          <w:rFonts w:ascii="Tahoma" w:hAnsi="Tahoma" w:cs="Tahoma"/>
        </w:rPr>
      </w:pPr>
      <w:r>
        <w:rPr>
          <w:rFonts w:ascii="Tahoma" w:hAnsi="Tahoma" w:cs="Tahoma"/>
        </w:rPr>
        <w:t>Características:</w:t>
      </w:r>
    </w:p>
    <w:p w:rsidR="00D17734" w:rsidRPr="005B13EE" w:rsidRDefault="00D17734" w:rsidP="00756B31">
      <w:pPr>
        <w:pStyle w:val="Prrafodelista"/>
        <w:numPr>
          <w:ilvl w:val="0"/>
          <w:numId w:val="99"/>
        </w:numPr>
        <w:autoSpaceDE w:val="0"/>
        <w:autoSpaceDN w:val="0"/>
        <w:adjustRightInd w:val="0"/>
        <w:contextualSpacing/>
        <w:jc w:val="both"/>
        <w:rPr>
          <w:rFonts w:ascii="Tahoma" w:eastAsiaTheme="minorHAnsi" w:hAnsi="Tahoma" w:cs="Tahoma"/>
          <w:lang w:val="es-BO"/>
        </w:rPr>
      </w:pPr>
      <w:r w:rsidRPr="005B13EE">
        <w:rPr>
          <w:rFonts w:ascii="Tahoma" w:eastAsiaTheme="minorHAnsi" w:hAnsi="Tahoma" w:cs="Tahoma"/>
          <w:lang w:val="es-BO"/>
        </w:rPr>
        <w:t>Diámetro nominal: 15 mm (½")</w:t>
      </w:r>
    </w:p>
    <w:p w:rsidR="00D17734" w:rsidRPr="005B13EE" w:rsidRDefault="00D17734" w:rsidP="00756B31">
      <w:pPr>
        <w:pStyle w:val="Prrafodelista"/>
        <w:numPr>
          <w:ilvl w:val="0"/>
          <w:numId w:val="99"/>
        </w:numPr>
        <w:autoSpaceDE w:val="0"/>
        <w:autoSpaceDN w:val="0"/>
        <w:adjustRightInd w:val="0"/>
        <w:contextualSpacing/>
        <w:jc w:val="both"/>
        <w:rPr>
          <w:rFonts w:ascii="Tahoma" w:eastAsiaTheme="minorHAnsi" w:hAnsi="Tahoma" w:cs="Tahoma"/>
          <w:lang w:val="es-BO"/>
        </w:rPr>
      </w:pPr>
      <w:r w:rsidRPr="005B13EE">
        <w:rPr>
          <w:rFonts w:ascii="Tahoma" w:eastAsiaTheme="minorHAnsi" w:hAnsi="Tahoma" w:cs="Tahoma"/>
          <w:lang w:val="es-BO"/>
        </w:rPr>
        <w:t>Angulo entre ejes de recorrido: 90°</w:t>
      </w:r>
    </w:p>
    <w:p w:rsidR="00D17734" w:rsidRPr="005B13EE" w:rsidRDefault="00D17734" w:rsidP="00756B31">
      <w:pPr>
        <w:pStyle w:val="Prrafodelista"/>
        <w:numPr>
          <w:ilvl w:val="0"/>
          <w:numId w:val="99"/>
        </w:numPr>
        <w:autoSpaceDE w:val="0"/>
        <w:autoSpaceDN w:val="0"/>
        <w:adjustRightInd w:val="0"/>
        <w:contextualSpacing/>
        <w:jc w:val="both"/>
        <w:rPr>
          <w:rFonts w:ascii="Tahoma" w:eastAsiaTheme="minorHAnsi" w:hAnsi="Tahoma" w:cs="Tahoma"/>
          <w:lang w:val="es-BO"/>
        </w:rPr>
      </w:pPr>
      <w:r w:rsidRPr="005B13EE">
        <w:rPr>
          <w:rFonts w:ascii="Tahoma" w:eastAsiaTheme="minorHAnsi" w:hAnsi="Tahoma" w:cs="Tahoma"/>
          <w:lang w:val="es-BO"/>
        </w:rPr>
        <w:t>Distancia cara a centro: 28 mm ± 1,5 mm</w:t>
      </w:r>
    </w:p>
    <w:p w:rsidR="00D17734" w:rsidRPr="005B13EE" w:rsidRDefault="00D17734" w:rsidP="00756B31">
      <w:pPr>
        <w:pStyle w:val="Prrafodelista"/>
        <w:numPr>
          <w:ilvl w:val="0"/>
          <w:numId w:val="99"/>
        </w:numPr>
        <w:autoSpaceDE w:val="0"/>
        <w:autoSpaceDN w:val="0"/>
        <w:adjustRightInd w:val="0"/>
        <w:contextualSpacing/>
        <w:jc w:val="both"/>
        <w:rPr>
          <w:rFonts w:ascii="Tahoma" w:eastAsiaTheme="minorHAnsi" w:hAnsi="Tahoma" w:cs="Tahoma"/>
          <w:lang w:val="es-BO"/>
        </w:rPr>
      </w:pPr>
      <w:r w:rsidRPr="005B13EE">
        <w:rPr>
          <w:rFonts w:ascii="Tahoma" w:eastAsiaTheme="minorHAnsi" w:hAnsi="Tahoma" w:cs="Tahoma"/>
          <w:lang w:val="es-BO"/>
        </w:rPr>
        <w:t>Longitud de presentación: 15 mm ± 1,5 mm</w:t>
      </w:r>
    </w:p>
    <w:p w:rsidR="00D17734" w:rsidRPr="005B13EE" w:rsidRDefault="00D17734" w:rsidP="00D17734">
      <w:pPr>
        <w:jc w:val="both"/>
        <w:rPr>
          <w:rFonts w:ascii="Tahoma" w:hAnsi="Tahoma" w:cs="Tahoma"/>
        </w:rPr>
      </w:pPr>
      <w:r w:rsidRPr="005B13EE">
        <w:rPr>
          <w:rFonts w:ascii="Tahoma" w:hAnsi="Tahoma" w:cs="Tahoma"/>
        </w:rPr>
        <w:t>Debe cumplir con la NB 645:2007 : Tuberías de fierro fundido dúctil, acoples y accesorios para líneas de tuberías de presión (Primera revisión)</w:t>
      </w:r>
    </w:p>
    <w:p w:rsidR="00D17734" w:rsidRPr="005B13EE" w:rsidRDefault="00D17734" w:rsidP="00D17734">
      <w:pPr>
        <w:widowControl w:val="0"/>
        <w:autoSpaceDE w:val="0"/>
        <w:autoSpaceDN w:val="0"/>
        <w:jc w:val="both"/>
        <w:rPr>
          <w:rFonts w:ascii="Tahoma" w:eastAsia="Verdana" w:hAnsi="Tahoma" w:cs="Tahoma"/>
          <w:b/>
        </w:rPr>
      </w:pPr>
      <w:r w:rsidRPr="005B13EE">
        <w:rPr>
          <w:rFonts w:ascii="Tahoma" w:eastAsia="Verdana" w:hAnsi="Tahoma" w:cs="Tahoma"/>
          <w:b/>
        </w:rPr>
        <w:t>Llave de paso 1/2" para ducha</w:t>
      </w:r>
    </w:p>
    <w:p w:rsidR="00D17734" w:rsidRPr="005B13EE" w:rsidRDefault="00D17734" w:rsidP="00D17734">
      <w:pPr>
        <w:widowControl w:val="0"/>
        <w:autoSpaceDE w:val="0"/>
        <w:autoSpaceDN w:val="0"/>
        <w:jc w:val="both"/>
        <w:rPr>
          <w:rFonts w:ascii="Tahoma" w:eastAsia="Verdana" w:hAnsi="Tahoma" w:cs="Tahoma"/>
        </w:rPr>
      </w:pPr>
      <w:r w:rsidRPr="005B13EE">
        <w:rPr>
          <w:rFonts w:ascii="Tahoma" w:eastAsia="Verdana" w:hAnsi="Tahoma" w:cs="Tahoma"/>
        </w:rPr>
        <w:t>La llave de ducha será de marca reconocida, debiendo el Contratista presentar muestras al Supervisor de Obra para su aprobación respectiva, previa su instalación en obra.</w:t>
      </w:r>
    </w:p>
    <w:p w:rsidR="00D17734" w:rsidRPr="005B13EE" w:rsidRDefault="00D17734" w:rsidP="00D17734">
      <w:pPr>
        <w:widowControl w:val="0"/>
        <w:autoSpaceDE w:val="0"/>
        <w:autoSpaceDN w:val="0"/>
        <w:jc w:val="both"/>
        <w:rPr>
          <w:rFonts w:ascii="Tahoma" w:eastAsia="Verdana" w:hAnsi="Tahoma" w:cs="Tahoma"/>
        </w:rPr>
      </w:pPr>
      <w:r w:rsidRPr="005B13EE">
        <w:rPr>
          <w:rFonts w:ascii="Tahoma" w:eastAsia="Verdana" w:hAnsi="Tahoma" w:cs="Tahoma"/>
        </w:rPr>
        <w:t>Resistente a la corrosión, pelado y decoloración por agua.</w:t>
      </w:r>
    </w:p>
    <w:p w:rsidR="00D17734" w:rsidRPr="005B13EE" w:rsidRDefault="00D17734" w:rsidP="00D17734">
      <w:pPr>
        <w:widowControl w:val="0"/>
        <w:autoSpaceDE w:val="0"/>
        <w:autoSpaceDN w:val="0"/>
        <w:jc w:val="both"/>
        <w:rPr>
          <w:rFonts w:ascii="Tahoma" w:eastAsia="Verdana" w:hAnsi="Tahoma" w:cs="Tahoma"/>
        </w:rPr>
      </w:pPr>
      <w:r w:rsidRPr="005B13EE">
        <w:rPr>
          <w:rFonts w:ascii="Tahoma" w:eastAsia="Verdana" w:hAnsi="Tahoma" w:cs="Tahoma"/>
        </w:rPr>
        <w:t>Resistente al efecto de jabones y limpiadores de tocador.</w:t>
      </w:r>
    </w:p>
    <w:p w:rsidR="00D17734" w:rsidRPr="005B13EE" w:rsidRDefault="00D17734" w:rsidP="00D17734">
      <w:pPr>
        <w:widowControl w:val="0"/>
        <w:autoSpaceDE w:val="0"/>
        <w:autoSpaceDN w:val="0"/>
        <w:jc w:val="both"/>
        <w:rPr>
          <w:rFonts w:ascii="Tahoma" w:eastAsia="Verdana" w:hAnsi="Tahoma" w:cs="Tahoma"/>
        </w:rPr>
      </w:pPr>
      <w:r w:rsidRPr="005B13EE">
        <w:rPr>
          <w:rFonts w:ascii="Tahoma" w:eastAsia="Verdana" w:hAnsi="Tahoma" w:cs="Tahoma"/>
        </w:rPr>
        <w:t>Recubrimientos no tóxicos.</w:t>
      </w:r>
    </w:p>
    <w:p w:rsidR="00D17734" w:rsidRPr="005B13EE" w:rsidRDefault="00D17734" w:rsidP="00D17734">
      <w:pPr>
        <w:widowControl w:val="0"/>
        <w:autoSpaceDE w:val="0"/>
        <w:autoSpaceDN w:val="0"/>
        <w:jc w:val="both"/>
        <w:rPr>
          <w:rFonts w:ascii="Tahoma" w:eastAsia="Verdana" w:hAnsi="Tahoma" w:cs="Tahoma"/>
        </w:rPr>
      </w:pPr>
      <w:r w:rsidRPr="005B13EE">
        <w:rPr>
          <w:rFonts w:ascii="Tahoma" w:eastAsia="Verdana" w:hAnsi="Tahoma" w:cs="Tahoma"/>
        </w:rPr>
        <w:t>Uso doméstico.</w:t>
      </w:r>
    </w:p>
    <w:p w:rsidR="00D17734" w:rsidRPr="005B13EE" w:rsidRDefault="00D17734" w:rsidP="00D17734">
      <w:pPr>
        <w:widowControl w:val="0"/>
        <w:autoSpaceDE w:val="0"/>
        <w:autoSpaceDN w:val="0"/>
        <w:jc w:val="both"/>
        <w:rPr>
          <w:rFonts w:ascii="Tahoma" w:eastAsia="Verdana" w:hAnsi="Tahoma" w:cs="Tahoma"/>
        </w:rPr>
      </w:pPr>
      <w:r w:rsidRPr="005B13EE">
        <w:rPr>
          <w:rFonts w:ascii="Tahoma" w:eastAsia="Verdana" w:hAnsi="Tahoma" w:cs="Tahoma"/>
        </w:rPr>
        <w:t>Temperatura de uso: 4°C a 66 °C.</w:t>
      </w:r>
    </w:p>
    <w:p w:rsidR="00D17734" w:rsidRPr="005B13EE" w:rsidRDefault="00D17734" w:rsidP="00D17734">
      <w:pPr>
        <w:widowControl w:val="0"/>
        <w:autoSpaceDE w:val="0"/>
        <w:autoSpaceDN w:val="0"/>
        <w:jc w:val="both"/>
        <w:rPr>
          <w:rFonts w:ascii="Tahoma" w:eastAsia="Verdana" w:hAnsi="Tahoma" w:cs="Tahoma"/>
        </w:rPr>
      </w:pPr>
      <w:r w:rsidRPr="005B13EE">
        <w:rPr>
          <w:rFonts w:ascii="Tahoma" w:eastAsia="Verdana" w:hAnsi="Tahoma" w:cs="Tahoma"/>
          <w:b/>
        </w:rPr>
        <w:t>Llave de Paso 1/2”</w:t>
      </w:r>
    </w:p>
    <w:p w:rsidR="00D17734" w:rsidRPr="005B13EE" w:rsidRDefault="00D17734" w:rsidP="00D17734">
      <w:pPr>
        <w:widowControl w:val="0"/>
        <w:autoSpaceDE w:val="0"/>
        <w:autoSpaceDN w:val="0"/>
        <w:jc w:val="both"/>
        <w:rPr>
          <w:rFonts w:ascii="Tahoma" w:eastAsia="Verdana" w:hAnsi="Tahoma" w:cs="Tahoma"/>
        </w:rPr>
      </w:pPr>
      <w:r w:rsidRPr="005B13EE">
        <w:rPr>
          <w:rFonts w:ascii="Tahoma" w:eastAsia="Verdana" w:hAnsi="Tahoma" w:cs="Tahoma"/>
        </w:rPr>
        <w:t>La llave de paso será de marca reconocida, debiendo el Contratista presentar muestras al Supervisor de Obra para su aprobación respectiva, previa su instalación en obra.</w:t>
      </w:r>
    </w:p>
    <w:p w:rsidR="00D17734" w:rsidRPr="005B13EE" w:rsidRDefault="00D17734" w:rsidP="00D17734">
      <w:pPr>
        <w:widowControl w:val="0"/>
        <w:autoSpaceDE w:val="0"/>
        <w:autoSpaceDN w:val="0"/>
        <w:jc w:val="both"/>
        <w:rPr>
          <w:rFonts w:ascii="Tahoma" w:eastAsia="Verdana" w:hAnsi="Tahoma" w:cs="Tahoma"/>
        </w:rPr>
      </w:pPr>
      <w:r w:rsidRPr="005B13EE">
        <w:rPr>
          <w:rFonts w:ascii="Tahoma" w:eastAsia="Verdana" w:hAnsi="Tahoma" w:cs="Tahoma"/>
        </w:rPr>
        <w:t>Deberá tener las siguientes características:</w:t>
      </w:r>
    </w:p>
    <w:p w:rsidR="00D17734" w:rsidRPr="005B13EE" w:rsidRDefault="00D17734" w:rsidP="00756B31">
      <w:pPr>
        <w:widowControl w:val="0"/>
        <w:numPr>
          <w:ilvl w:val="0"/>
          <w:numId w:val="93"/>
        </w:numPr>
        <w:autoSpaceDE w:val="0"/>
        <w:autoSpaceDN w:val="0"/>
        <w:ind w:right="158"/>
        <w:jc w:val="both"/>
        <w:rPr>
          <w:rFonts w:ascii="Tahoma" w:eastAsia="Verdana" w:hAnsi="Tahoma" w:cs="Tahoma"/>
        </w:rPr>
      </w:pPr>
      <w:r w:rsidRPr="005B13EE">
        <w:rPr>
          <w:rFonts w:ascii="Tahoma" w:eastAsia="Verdana" w:hAnsi="Tahoma" w:cs="Tahoma"/>
        </w:rPr>
        <w:t>Resistente a la corrosión, pelado y decoloración de agua.</w:t>
      </w:r>
    </w:p>
    <w:p w:rsidR="00D17734" w:rsidRPr="005B13EE" w:rsidRDefault="00D17734" w:rsidP="00756B31">
      <w:pPr>
        <w:widowControl w:val="0"/>
        <w:numPr>
          <w:ilvl w:val="0"/>
          <w:numId w:val="93"/>
        </w:numPr>
        <w:autoSpaceDE w:val="0"/>
        <w:autoSpaceDN w:val="0"/>
        <w:ind w:right="158"/>
        <w:jc w:val="both"/>
        <w:rPr>
          <w:rFonts w:ascii="Tahoma" w:eastAsia="Verdana" w:hAnsi="Tahoma" w:cs="Tahoma"/>
        </w:rPr>
      </w:pPr>
      <w:r w:rsidRPr="005B13EE">
        <w:rPr>
          <w:rFonts w:ascii="Tahoma" w:eastAsia="Verdana" w:hAnsi="Tahoma" w:cs="Tahoma"/>
        </w:rPr>
        <w:t>Resistente al efecto de jabones y limpiadores de tocador.</w:t>
      </w:r>
    </w:p>
    <w:p w:rsidR="00D17734" w:rsidRPr="005B13EE" w:rsidRDefault="00D17734" w:rsidP="00756B31">
      <w:pPr>
        <w:widowControl w:val="0"/>
        <w:numPr>
          <w:ilvl w:val="0"/>
          <w:numId w:val="93"/>
        </w:numPr>
        <w:autoSpaceDE w:val="0"/>
        <w:autoSpaceDN w:val="0"/>
        <w:ind w:right="158"/>
        <w:jc w:val="both"/>
        <w:rPr>
          <w:rFonts w:ascii="Tahoma" w:eastAsia="Verdana" w:hAnsi="Tahoma" w:cs="Tahoma"/>
        </w:rPr>
      </w:pPr>
      <w:r w:rsidRPr="005B13EE">
        <w:rPr>
          <w:rFonts w:ascii="Tahoma" w:eastAsia="Verdana" w:hAnsi="Tahoma" w:cs="Tahoma"/>
        </w:rPr>
        <w:t>Recubrimiento no toxico.</w:t>
      </w:r>
    </w:p>
    <w:p w:rsidR="00D17734" w:rsidRPr="005B13EE" w:rsidRDefault="00D17734" w:rsidP="00756B31">
      <w:pPr>
        <w:widowControl w:val="0"/>
        <w:numPr>
          <w:ilvl w:val="0"/>
          <w:numId w:val="93"/>
        </w:numPr>
        <w:autoSpaceDE w:val="0"/>
        <w:autoSpaceDN w:val="0"/>
        <w:ind w:right="158"/>
        <w:jc w:val="both"/>
        <w:rPr>
          <w:rFonts w:ascii="Tahoma" w:eastAsia="Verdana" w:hAnsi="Tahoma" w:cs="Tahoma"/>
        </w:rPr>
      </w:pPr>
      <w:r w:rsidRPr="005B13EE">
        <w:rPr>
          <w:rFonts w:ascii="Tahoma" w:eastAsia="Verdana" w:hAnsi="Tahoma" w:cs="Tahoma"/>
        </w:rPr>
        <w:t>Uso doméstico.</w:t>
      </w:r>
    </w:p>
    <w:p w:rsidR="00D17734" w:rsidRPr="005B13EE" w:rsidRDefault="00D17734" w:rsidP="00756B31">
      <w:pPr>
        <w:widowControl w:val="0"/>
        <w:numPr>
          <w:ilvl w:val="0"/>
          <w:numId w:val="93"/>
        </w:numPr>
        <w:autoSpaceDE w:val="0"/>
        <w:autoSpaceDN w:val="0"/>
        <w:jc w:val="both"/>
        <w:rPr>
          <w:rFonts w:ascii="Tahoma" w:eastAsia="Verdana" w:hAnsi="Tahoma" w:cs="Tahoma"/>
        </w:rPr>
      </w:pPr>
      <w:r w:rsidRPr="005B13EE">
        <w:rPr>
          <w:rFonts w:ascii="Tahoma" w:eastAsia="Verdana" w:hAnsi="Tahoma" w:cs="Tahoma"/>
        </w:rPr>
        <w:t>Temperatura de uso: 4°C a 16 °C.</w:t>
      </w:r>
    </w:p>
    <w:p w:rsidR="00D17734" w:rsidRPr="005B13EE" w:rsidRDefault="00D17734" w:rsidP="00756B31">
      <w:pPr>
        <w:widowControl w:val="0"/>
        <w:numPr>
          <w:ilvl w:val="0"/>
          <w:numId w:val="93"/>
        </w:numPr>
        <w:autoSpaceDE w:val="0"/>
        <w:autoSpaceDN w:val="0"/>
        <w:jc w:val="both"/>
        <w:rPr>
          <w:rFonts w:ascii="Tahoma" w:eastAsia="Verdana" w:hAnsi="Tahoma" w:cs="Tahoma"/>
        </w:rPr>
      </w:pPr>
      <w:r w:rsidRPr="005B13EE">
        <w:rPr>
          <w:rFonts w:ascii="Tahoma" w:eastAsia="Verdana" w:hAnsi="Tahoma" w:cs="Tahoma"/>
        </w:rPr>
        <w:t>Cuerpo metálico.</w:t>
      </w:r>
    </w:p>
    <w:p w:rsidR="00D17734" w:rsidRPr="005B13EE" w:rsidRDefault="00D17734" w:rsidP="00756B31">
      <w:pPr>
        <w:widowControl w:val="0"/>
        <w:numPr>
          <w:ilvl w:val="0"/>
          <w:numId w:val="93"/>
        </w:numPr>
        <w:autoSpaceDE w:val="0"/>
        <w:autoSpaceDN w:val="0"/>
        <w:jc w:val="both"/>
        <w:rPr>
          <w:rFonts w:ascii="Tahoma" w:eastAsia="Verdana" w:hAnsi="Tahoma" w:cs="Tahoma"/>
        </w:rPr>
      </w:pPr>
      <w:r w:rsidRPr="005B13EE">
        <w:rPr>
          <w:rFonts w:ascii="Tahoma" w:eastAsia="Verdana" w:hAnsi="Tahoma" w:cs="Tahoma"/>
        </w:rPr>
        <w:t>Sistema de cierre de bola: Produce bajas perdidas, sirve para bloquear o permitir el paso de agua.</w:t>
      </w:r>
    </w:p>
    <w:p w:rsidR="00D17734" w:rsidRPr="005B13EE" w:rsidRDefault="00D17734" w:rsidP="00756B31">
      <w:pPr>
        <w:widowControl w:val="0"/>
        <w:numPr>
          <w:ilvl w:val="0"/>
          <w:numId w:val="93"/>
        </w:numPr>
        <w:autoSpaceDE w:val="0"/>
        <w:autoSpaceDN w:val="0"/>
        <w:jc w:val="both"/>
        <w:rPr>
          <w:rFonts w:ascii="Tahoma" w:eastAsia="Verdana" w:hAnsi="Tahoma" w:cs="Tahoma"/>
        </w:rPr>
      </w:pPr>
      <w:r w:rsidRPr="005B13EE">
        <w:rPr>
          <w:rFonts w:ascii="Tahoma" w:eastAsia="Verdana" w:hAnsi="Tahoma" w:cs="Tahoma"/>
        </w:rPr>
        <w:t xml:space="preserve">Sistema de bola: Accionamiento rápido, 1/4 de vuelta. </w:t>
      </w:r>
    </w:p>
    <w:p w:rsidR="00D17734" w:rsidRPr="005B13EE" w:rsidRDefault="00D17734" w:rsidP="00756B31">
      <w:pPr>
        <w:widowControl w:val="0"/>
        <w:numPr>
          <w:ilvl w:val="0"/>
          <w:numId w:val="93"/>
        </w:numPr>
        <w:autoSpaceDE w:val="0"/>
        <w:autoSpaceDN w:val="0"/>
        <w:jc w:val="both"/>
        <w:rPr>
          <w:rFonts w:ascii="Tahoma" w:eastAsia="Verdana" w:hAnsi="Tahoma" w:cs="Tahoma"/>
        </w:rPr>
      </w:pPr>
      <w:r w:rsidRPr="005B13EE">
        <w:rPr>
          <w:rFonts w:ascii="Tahoma" w:eastAsia="Verdana" w:hAnsi="Tahoma" w:cs="Tahoma"/>
        </w:rPr>
        <w:t>Sistema de cierre metálico: Mayor resistencia mecánica a la presión hidráulica.</w:t>
      </w:r>
    </w:p>
    <w:p w:rsidR="00D17734" w:rsidRPr="005B13EE" w:rsidRDefault="00D17734" w:rsidP="00756B31">
      <w:pPr>
        <w:widowControl w:val="0"/>
        <w:numPr>
          <w:ilvl w:val="0"/>
          <w:numId w:val="93"/>
        </w:numPr>
        <w:autoSpaceDE w:val="0"/>
        <w:autoSpaceDN w:val="0"/>
        <w:jc w:val="both"/>
        <w:rPr>
          <w:rFonts w:ascii="Tahoma" w:eastAsia="Verdana" w:hAnsi="Tahoma" w:cs="Tahoma"/>
        </w:rPr>
      </w:pPr>
      <w:r w:rsidRPr="005B13EE">
        <w:rPr>
          <w:rFonts w:ascii="Tahoma" w:eastAsia="Verdana" w:hAnsi="Tahoma" w:cs="Tahoma"/>
        </w:rPr>
        <w:t>Manija metálica tipo palanca.</w:t>
      </w:r>
    </w:p>
    <w:p w:rsidR="00D17734" w:rsidRPr="005B13EE" w:rsidRDefault="00D17734" w:rsidP="00756B31">
      <w:pPr>
        <w:widowControl w:val="0"/>
        <w:numPr>
          <w:ilvl w:val="0"/>
          <w:numId w:val="93"/>
        </w:numPr>
        <w:autoSpaceDE w:val="0"/>
        <w:autoSpaceDN w:val="0"/>
        <w:jc w:val="both"/>
        <w:rPr>
          <w:rFonts w:ascii="Tahoma" w:eastAsia="Verdana" w:hAnsi="Tahoma" w:cs="Tahoma"/>
        </w:rPr>
      </w:pPr>
      <w:r w:rsidRPr="005B13EE">
        <w:rPr>
          <w:rFonts w:ascii="Tahoma" w:eastAsia="Verdana" w:hAnsi="Tahoma" w:cs="Tahoma"/>
        </w:rPr>
        <w:t>Diámetro nominal en pulgadas: 1/2"</w:t>
      </w:r>
    </w:p>
    <w:p w:rsidR="00D17734" w:rsidRPr="005B13EE" w:rsidRDefault="00D17734" w:rsidP="00756B31">
      <w:pPr>
        <w:widowControl w:val="0"/>
        <w:numPr>
          <w:ilvl w:val="0"/>
          <w:numId w:val="93"/>
        </w:numPr>
        <w:autoSpaceDE w:val="0"/>
        <w:autoSpaceDN w:val="0"/>
        <w:jc w:val="both"/>
        <w:rPr>
          <w:rFonts w:ascii="Tahoma" w:eastAsia="Verdana" w:hAnsi="Tahoma" w:cs="Tahoma"/>
        </w:rPr>
      </w:pPr>
      <w:r w:rsidRPr="005B13EE">
        <w:rPr>
          <w:rFonts w:ascii="Tahoma" w:eastAsia="Verdana" w:hAnsi="Tahoma" w:cs="Tahoma"/>
        </w:rPr>
        <w:t>Color bronce - rojo.</w:t>
      </w:r>
    </w:p>
    <w:p w:rsidR="00D17734" w:rsidRPr="005B13EE" w:rsidRDefault="00D17734" w:rsidP="00D17734">
      <w:pPr>
        <w:widowControl w:val="0"/>
        <w:autoSpaceDE w:val="0"/>
        <w:autoSpaceDN w:val="0"/>
        <w:ind w:right="159"/>
        <w:jc w:val="both"/>
        <w:rPr>
          <w:rFonts w:ascii="Tahoma" w:eastAsia="Verdana" w:hAnsi="Tahoma" w:cs="Tahoma"/>
          <w:b/>
        </w:rPr>
      </w:pPr>
    </w:p>
    <w:p w:rsidR="00D17734" w:rsidRPr="005B13EE" w:rsidRDefault="00D17734" w:rsidP="00D17734">
      <w:pPr>
        <w:widowControl w:val="0"/>
        <w:autoSpaceDE w:val="0"/>
        <w:autoSpaceDN w:val="0"/>
        <w:ind w:right="159"/>
        <w:jc w:val="both"/>
        <w:rPr>
          <w:rFonts w:ascii="Tahoma" w:eastAsia="Verdana" w:hAnsi="Tahoma" w:cs="Tahoma"/>
          <w:b/>
        </w:rPr>
      </w:pPr>
      <w:r w:rsidRPr="005B13EE">
        <w:rPr>
          <w:rFonts w:ascii="Tahoma" w:eastAsia="Verdana" w:hAnsi="Tahoma" w:cs="Tahoma"/>
          <w:b/>
        </w:rPr>
        <w:t xml:space="preserve">Teflón 3/4“     </w:t>
      </w:r>
    </w:p>
    <w:p w:rsidR="00D17734" w:rsidRPr="005B13EE" w:rsidRDefault="00D17734" w:rsidP="00D17734">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D17734" w:rsidRPr="005B13EE" w:rsidRDefault="00D17734" w:rsidP="00D17734">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D17734" w:rsidRPr="005B13EE" w:rsidRDefault="00D17734" w:rsidP="00D17734">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Tuberías de PVC</w:t>
      </w:r>
    </w:p>
    <w:p w:rsidR="00D17734" w:rsidRPr="005B13EE" w:rsidRDefault="00D17734" w:rsidP="00D17734">
      <w:pPr>
        <w:widowControl w:val="0"/>
        <w:tabs>
          <w:tab w:val="left" w:pos="0"/>
        </w:tabs>
        <w:autoSpaceDE w:val="0"/>
        <w:autoSpaceDN w:val="0"/>
        <w:adjustRightInd w:val="0"/>
        <w:jc w:val="both"/>
        <w:rPr>
          <w:rFonts w:ascii="Tahoma" w:eastAsia="Verdana" w:hAnsi="Tahoma" w:cs="Tahoma"/>
          <w:bCs/>
          <w:lang w:val="es-ES_tradnl"/>
        </w:rPr>
      </w:pPr>
      <w:r w:rsidRPr="005B13EE">
        <w:rPr>
          <w:rFonts w:ascii="Tahoma" w:eastAsia="Verdana" w:hAnsi="Tahoma" w:cs="Tahoma"/>
          <w:bCs/>
          <w:lang w:val="es-ES_tradnl"/>
        </w:rPr>
        <w:t xml:space="preserve">Material de Poli cloruro de Vinilo (PVC), los tubos deben tener las siguientes características: </w:t>
      </w:r>
    </w:p>
    <w:p w:rsidR="00D17734" w:rsidRPr="005B13EE" w:rsidRDefault="00D17734" w:rsidP="00756B31">
      <w:pPr>
        <w:widowControl w:val="0"/>
        <w:numPr>
          <w:ilvl w:val="0"/>
          <w:numId w:val="92"/>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5B13EE">
        <w:rPr>
          <w:rFonts w:ascii="Tahoma" w:eastAsia="Verdana" w:hAnsi="Tahoma" w:cs="Tahoma"/>
          <w:bCs/>
          <w:lang w:val="es-ES_tradnl"/>
        </w:rPr>
        <w:t>Superficie externa e interna lisas y estar libres de grietas, fisuras, ondulaciones y otros defectos que alteren su calidad.</w:t>
      </w:r>
    </w:p>
    <w:p w:rsidR="00D17734" w:rsidRPr="005B13EE" w:rsidRDefault="00D17734" w:rsidP="00756B31">
      <w:pPr>
        <w:widowControl w:val="0"/>
        <w:numPr>
          <w:ilvl w:val="0"/>
          <w:numId w:val="92"/>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5B13EE">
        <w:rPr>
          <w:rFonts w:ascii="Tahoma" w:eastAsia="Verdana" w:hAnsi="Tahoma" w:cs="Tahoma"/>
          <w:bCs/>
          <w:lang w:val="es-ES_tradnl"/>
        </w:rPr>
        <w:t>Los tubos deberán ser de color uniforme.</w:t>
      </w:r>
    </w:p>
    <w:p w:rsidR="00D17734" w:rsidRPr="005B13EE" w:rsidRDefault="00D17734" w:rsidP="00756B31">
      <w:pPr>
        <w:widowControl w:val="0"/>
        <w:numPr>
          <w:ilvl w:val="0"/>
          <w:numId w:val="92"/>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5B13EE">
        <w:rPr>
          <w:rFonts w:ascii="Tahoma" w:eastAsia="Verdana" w:hAnsi="Tahoma" w:cs="Tahoma"/>
          <w:bCs/>
          <w:lang w:val="es-ES_tradnl"/>
        </w:rPr>
        <w:t>Los tubos procederán de fábrica por inyección de molde, no aceptándose el uso de piezas especiales obtenidas mediante cortes o cortadas en seco.</w:t>
      </w:r>
    </w:p>
    <w:p w:rsidR="00D17734" w:rsidRPr="005B13EE" w:rsidRDefault="00D17734" w:rsidP="00D17734">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Las juntas serán del Tipo campana – espiga</w:t>
      </w:r>
    </w:p>
    <w:p w:rsidR="00D17734" w:rsidRPr="005B13EE" w:rsidRDefault="00D17734" w:rsidP="00D17734">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Las tuberías de PVC y sus accesorios deberán cumplir con las siguientes normas:</w:t>
      </w:r>
    </w:p>
    <w:p w:rsidR="00D17734" w:rsidRPr="005B13EE" w:rsidRDefault="00D17734" w:rsidP="00D17734">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ab/>
        <w:t xml:space="preserve">-Normas Bolivianas:        </w:t>
      </w:r>
      <w:r w:rsidRPr="005B13EE">
        <w:rPr>
          <w:rFonts w:ascii="Tahoma" w:eastAsia="Verdana" w:hAnsi="Tahoma" w:cs="Tahoma"/>
          <w:bCs/>
          <w:lang w:val="es-ES_tradnl"/>
        </w:rPr>
        <w:tab/>
        <w:t>NB 213-77</w:t>
      </w:r>
    </w:p>
    <w:p w:rsidR="00D17734" w:rsidRPr="005B13EE" w:rsidRDefault="00D17734" w:rsidP="00D17734">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ab/>
        <w:t xml:space="preserve">-Normas ASTM: </w:t>
      </w:r>
      <w:r w:rsidRPr="005B13EE">
        <w:rPr>
          <w:rFonts w:ascii="Tahoma" w:eastAsia="Verdana" w:hAnsi="Tahoma" w:cs="Tahoma"/>
          <w:bCs/>
          <w:lang w:val="es-ES_tradnl"/>
        </w:rPr>
        <w:tab/>
      </w:r>
      <w:r w:rsidRPr="005B13EE">
        <w:rPr>
          <w:rFonts w:ascii="Tahoma" w:eastAsia="Verdana" w:hAnsi="Tahoma" w:cs="Tahoma"/>
          <w:bCs/>
          <w:lang w:val="es-ES_tradnl"/>
        </w:rPr>
        <w:tab/>
        <w:t>D-1785 y D-2241</w:t>
      </w:r>
    </w:p>
    <w:p w:rsidR="00D17734" w:rsidRPr="005B13EE" w:rsidRDefault="00D17734" w:rsidP="00D17734">
      <w:pPr>
        <w:widowControl w:val="0"/>
        <w:tabs>
          <w:tab w:val="left" w:pos="0"/>
        </w:tabs>
        <w:autoSpaceDE w:val="0"/>
        <w:autoSpaceDN w:val="0"/>
        <w:adjustRightInd w:val="0"/>
        <w:jc w:val="both"/>
        <w:rPr>
          <w:rFonts w:ascii="Tahoma" w:hAnsi="Tahoma" w:cs="Tahoma"/>
          <w:b/>
          <w:bCs/>
        </w:rPr>
      </w:pPr>
      <w:r w:rsidRPr="005B13EE">
        <w:rPr>
          <w:rFonts w:ascii="Tahoma" w:hAnsi="Tahoma" w:cs="Tahoma"/>
          <w:b/>
          <w:bCs/>
        </w:rPr>
        <w:t>Cañería de Aluminio 1/2" (Brazo de Ducha)</w:t>
      </w:r>
    </w:p>
    <w:p w:rsidR="00D17734" w:rsidRPr="005B13EE" w:rsidRDefault="00D17734" w:rsidP="00D17734">
      <w:pPr>
        <w:widowControl w:val="0"/>
        <w:autoSpaceDE w:val="0"/>
        <w:autoSpaceDN w:val="0"/>
        <w:ind w:right="154"/>
        <w:jc w:val="both"/>
        <w:rPr>
          <w:rFonts w:ascii="Tahoma" w:eastAsia="Verdana" w:hAnsi="Tahoma" w:cs="Tahoma"/>
        </w:rPr>
      </w:pPr>
      <w:r w:rsidRPr="005B13EE">
        <w:rPr>
          <w:rFonts w:ascii="Tahoma" w:eastAsia="Verdana" w:hAnsi="Tahoma" w:cs="Tahoma"/>
        </w:rPr>
        <w:t>Este material es empleado en la instalación de la ducha eléctrica, para una mejor ubicación de la misma en el cubículo destina para el aseo, las características de la cañería, deberá ser de dimensiones de ½” de material de aluminio de alta calidad, presentan excelente resistencia a corrosión, alta capacidad de intercambio térmico, de buena calidad.</w:t>
      </w:r>
    </w:p>
    <w:p w:rsidR="00D17734" w:rsidRPr="005B13EE" w:rsidRDefault="00D17734" w:rsidP="00D17734">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Accesorios</w:t>
      </w:r>
    </w:p>
    <w:p w:rsidR="00D17734" w:rsidRPr="005B13EE" w:rsidRDefault="00D17734" w:rsidP="00D17734">
      <w:pPr>
        <w:widowControl w:val="0"/>
        <w:autoSpaceDE w:val="0"/>
        <w:autoSpaceDN w:val="0"/>
        <w:ind w:right="154"/>
        <w:jc w:val="both"/>
        <w:rPr>
          <w:rFonts w:ascii="Tahoma" w:eastAsia="Verdana" w:hAnsi="Tahoma" w:cs="Tahoma"/>
        </w:rPr>
      </w:pPr>
      <w:r w:rsidRPr="005B13EE">
        <w:rPr>
          <w:rFonts w:ascii="Tahoma" w:eastAsia="Verdana" w:hAnsi="Tahoma" w:cs="Tahoma"/>
        </w:rPr>
        <w:t>Los</w:t>
      </w:r>
      <w:r w:rsidRPr="005B13EE">
        <w:rPr>
          <w:rFonts w:ascii="Tahoma" w:eastAsia="Verdana" w:hAnsi="Tahoma" w:cs="Tahoma"/>
          <w:spacing w:val="-16"/>
        </w:rPr>
        <w:t xml:space="preserve"> </w:t>
      </w:r>
      <w:r w:rsidRPr="005B13EE">
        <w:rPr>
          <w:rFonts w:ascii="Tahoma" w:eastAsia="Verdana" w:hAnsi="Tahoma" w:cs="Tahoma"/>
        </w:rPr>
        <w:t>accesorios</w:t>
      </w:r>
      <w:r w:rsidRPr="005B13EE">
        <w:rPr>
          <w:rFonts w:ascii="Tahoma" w:eastAsia="Verdana" w:hAnsi="Tahoma" w:cs="Tahoma"/>
          <w:spacing w:val="-17"/>
        </w:rPr>
        <w:t xml:space="preserve"> </w:t>
      </w:r>
      <w:r w:rsidRPr="005B13EE">
        <w:rPr>
          <w:rFonts w:ascii="Tahoma" w:eastAsia="Verdana" w:hAnsi="Tahoma" w:cs="Tahoma"/>
          <w:spacing w:val="2"/>
        </w:rPr>
        <w:t>como</w:t>
      </w:r>
      <w:r w:rsidRPr="005B13EE">
        <w:rPr>
          <w:rFonts w:ascii="Tahoma" w:eastAsia="Verdana" w:hAnsi="Tahoma" w:cs="Tahoma"/>
          <w:spacing w:val="-17"/>
        </w:rPr>
        <w:t xml:space="preserve"> </w:t>
      </w:r>
      <w:r w:rsidRPr="005B13EE">
        <w:rPr>
          <w:rFonts w:ascii="Tahoma" w:eastAsia="Verdana" w:hAnsi="Tahoma" w:cs="Tahoma"/>
        </w:rPr>
        <w:t>codos, cañería,</w:t>
      </w:r>
      <w:r w:rsidRPr="005B13EE">
        <w:rPr>
          <w:rFonts w:ascii="Tahoma" w:eastAsia="Verdana" w:hAnsi="Tahoma" w:cs="Tahoma"/>
          <w:spacing w:val="-18"/>
        </w:rPr>
        <w:t xml:space="preserve"> </w:t>
      </w:r>
      <w:r w:rsidRPr="005B13EE">
        <w:rPr>
          <w:rFonts w:ascii="Tahoma" w:eastAsia="Verdana" w:hAnsi="Tahoma" w:cs="Tahoma"/>
        </w:rPr>
        <w:t>uniones</w:t>
      </w:r>
      <w:r w:rsidRPr="005B13EE">
        <w:rPr>
          <w:rFonts w:ascii="Tahoma" w:eastAsia="Verdana" w:hAnsi="Tahoma" w:cs="Tahoma"/>
          <w:spacing w:val="-17"/>
        </w:rPr>
        <w:t xml:space="preserve"> </w:t>
      </w:r>
      <w:r w:rsidRPr="005B13EE">
        <w:rPr>
          <w:rFonts w:ascii="Tahoma" w:eastAsia="Verdana" w:hAnsi="Tahoma" w:cs="Tahoma"/>
        </w:rPr>
        <w:t>universal ,</w:t>
      </w:r>
      <w:r w:rsidRPr="005B13EE">
        <w:rPr>
          <w:rFonts w:ascii="Tahoma" w:eastAsia="Verdana" w:hAnsi="Tahoma" w:cs="Tahoma"/>
          <w:spacing w:val="-17"/>
        </w:rPr>
        <w:t xml:space="preserve"> </w:t>
      </w:r>
      <w:r w:rsidRPr="005B13EE">
        <w:rPr>
          <w:rFonts w:ascii="Tahoma" w:eastAsia="Verdana" w:hAnsi="Tahoma" w:cs="Tahoma"/>
        </w:rPr>
        <w:t>niples,</w:t>
      </w:r>
      <w:r w:rsidRPr="005B13EE">
        <w:rPr>
          <w:rFonts w:ascii="Tahoma" w:eastAsia="Verdana" w:hAnsi="Tahoma" w:cs="Tahoma"/>
          <w:spacing w:val="-18"/>
        </w:rPr>
        <w:t xml:space="preserve"> </w:t>
      </w:r>
      <w:r w:rsidRPr="005B13EE">
        <w:rPr>
          <w:rFonts w:ascii="Tahoma" w:eastAsia="Verdana" w:hAnsi="Tahoma" w:cs="Tahoma"/>
        </w:rPr>
        <w:t>reducciones,</w:t>
      </w:r>
      <w:r w:rsidRPr="005B13EE">
        <w:rPr>
          <w:rFonts w:ascii="Tahoma" w:eastAsia="Verdana" w:hAnsi="Tahoma" w:cs="Tahoma"/>
          <w:spacing w:val="-16"/>
        </w:rPr>
        <w:t xml:space="preserve"> </w:t>
      </w:r>
      <w:r w:rsidRPr="005B13EE">
        <w:rPr>
          <w:rFonts w:ascii="Tahoma" w:eastAsia="Verdana" w:hAnsi="Tahoma" w:cs="Tahoma"/>
        </w:rPr>
        <w:t>coplas,</w:t>
      </w:r>
      <w:r w:rsidRPr="005B13EE">
        <w:rPr>
          <w:rFonts w:ascii="Tahoma" w:eastAsia="Verdana" w:hAnsi="Tahoma" w:cs="Tahoma"/>
          <w:spacing w:val="-18"/>
        </w:rPr>
        <w:t xml:space="preserve"> </w:t>
      </w:r>
      <w:r w:rsidRPr="005B13EE">
        <w:rPr>
          <w:rFonts w:ascii="Tahoma" w:eastAsia="Verdana" w:hAnsi="Tahoma" w:cs="Tahoma"/>
        </w:rPr>
        <w:t>tees,</w:t>
      </w:r>
      <w:r w:rsidRPr="005B13EE">
        <w:rPr>
          <w:rFonts w:ascii="Tahoma" w:eastAsia="Verdana" w:hAnsi="Tahoma" w:cs="Tahoma"/>
          <w:spacing w:val="-18"/>
        </w:rPr>
        <w:t xml:space="preserve"> </w:t>
      </w:r>
      <w:r w:rsidRPr="005B13EE">
        <w:rPr>
          <w:rFonts w:ascii="Tahoma" w:eastAsia="Verdana" w:hAnsi="Tahoma" w:cs="Tahoma"/>
        </w:rPr>
        <w:t>cruces,</w:t>
      </w:r>
      <w:r w:rsidRPr="005B13EE">
        <w:rPr>
          <w:rFonts w:ascii="Tahoma" w:eastAsia="Verdana" w:hAnsi="Tahoma" w:cs="Tahoma"/>
          <w:spacing w:val="-18"/>
        </w:rPr>
        <w:t xml:space="preserve"> </w:t>
      </w:r>
      <w:r w:rsidRPr="005B13EE">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5B13EE">
        <w:rPr>
          <w:rFonts w:ascii="Tahoma" w:eastAsia="Verdana" w:hAnsi="Tahoma" w:cs="Tahoma"/>
          <w:spacing w:val="-9"/>
        </w:rPr>
        <w:t xml:space="preserve"> </w:t>
      </w:r>
      <w:r w:rsidRPr="005B13EE">
        <w:rPr>
          <w:rFonts w:ascii="Tahoma" w:eastAsia="Verdana" w:hAnsi="Tahoma" w:cs="Tahoma"/>
        </w:rPr>
        <w:t>Las</w:t>
      </w:r>
      <w:r w:rsidRPr="005B13EE">
        <w:rPr>
          <w:rFonts w:ascii="Tahoma" w:eastAsia="Verdana" w:hAnsi="Tahoma" w:cs="Tahoma"/>
          <w:spacing w:val="-8"/>
        </w:rPr>
        <w:t xml:space="preserve"> </w:t>
      </w:r>
      <w:r w:rsidRPr="005B13EE">
        <w:rPr>
          <w:rFonts w:ascii="Tahoma" w:eastAsia="Verdana" w:hAnsi="Tahoma" w:cs="Tahoma"/>
        </w:rPr>
        <w:t>válvulas</w:t>
      </w:r>
      <w:r w:rsidRPr="005B13EE">
        <w:rPr>
          <w:rFonts w:ascii="Tahoma" w:eastAsia="Verdana" w:hAnsi="Tahoma" w:cs="Tahoma"/>
          <w:spacing w:val="-11"/>
        </w:rPr>
        <w:t xml:space="preserve"> </w:t>
      </w:r>
      <w:r w:rsidRPr="005B13EE">
        <w:rPr>
          <w:rFonts w:ascii="Tahoma" w:eastAsia="Verdana" w:hAnsi="Tahoma" w:cs="Tahoma"/>
        </w:rPr>
        <w:t>tipo</w:t>
      </w:r>
      <w:r w:rsidRPr="005B13EE">
        <w:rPr>
          <w:rFonts w:ascii="Tahoma" w:eastAsia="Verdana" w:hAnsi="Tahoma" w:cs="Tahoma"/>
          <w:spacing w:val="-8"/>
        </w:rPr>
        <w:t xml:space="preserve"> </w:t>
      </w:r>
      <w:r w:rsidRPr="005B13EE">
        <w:rPr>
          <w:rFonts w:ascii="Tahoma" w:eastAsia="Verdana" w:hAnsi="Tahoma" w:cs="Tahoma"/>
        </w:rPr>
        <w:t>cortina</w:t>
      </w:r>
      <w:r w:rsidRPr="005B13EE">
        <w:rPr>
          <w:rFonts w:ascii="Tahoma" w:eastAsia="Verdana" w:hAnsi="Tahoma" w:cs="Tahoma"/>
          <w:spacing w:val="-8"/>
        </w:rPr>
        <w:t xml:space="preserve"> </w:t>
      </w:r>
      <w:r w:rsidRPr="005B13EE">
        <w:rPr>
          <w:rFonts w:ascii="Tahoma" w:eastAsia="Verdana" w:hAnsi="Tahoma" w:cs="Tahoma"/>
        </w:rPr>
        <w:t>salvo</w:t>
      </w:r>
      <w:r w:rsidRPr="005B13EE">
        <w:rPr>
          <w:rFonts w:ascii="Tahoma" w:eastAsia="Verdana" w:hAnsi="Tahoma" w:cs="Tahoma"/>
          <w:spacing w:val="-11"/>
        </w:rPr>
        <w:t xml:space="preserve"> </w:t>
      </w:r>
      <w:r w:rsidRPr="005B13EE">
        <w:rPr>
          <w:rFonts w:ascii="Tahoma" w:eastAsia="Verdana" w:hAnsi="Tahoma" w:cs="Tahoma"/>
        </w:rPr>
        <w:t>indicación</w:t>
      </w:r>
      <w:r w:rsidRPr="005B13EE">
        <w:rPr>
          <w:rFonts w:ascii="Tahoma" w:eastAsia="Verdana" w:hAnsi="Tahoma" w:cs="Tahoma"/>
          <w:spacing w:val="-7"/>
        </w:rPr>
        <w:t xml:space="preserve"> </w:t>
      </w:r>
      <w:r w:rsidRPr="005B13EE">
        <w:rPr>
          <w:rFonts w:ascii="Tahoma" w:eastAsia="Verdana" w:hAnsi="Tahoma" w:cs="Tahoma"/>
        </w:rPr>
        <w:t>contraria</w:t>
      </w:r>
      <w:r w:rsidRPr="005B13EE">
        <w:rPr>
          <w:rFonts w:ascii="Tahoma" w:eastAsia="Verdana" w:hAnsi="Tahoma" w:cs="Tahoma"/>
          <w:spacing w:val="-7"/>
        </w:rPr>
        <w:t xml:space="preserve"> </w:t>
      </w:r>
      <w:r w:rsidRPr="005B13EE">
        <w:rPr>
          <w:rFonts w:ascii="Tahoma" w:eastAsia="Verdana" w:hAnsi="Tahoma" w:cs="Tahoma"/>
        </w:rPr>
        <w:t>establecida</w:t>
      </w:r>
      <w:r w:rsidRPr="005B13EE">
        <w:rPr>
          <w:rFonts w:ascii="Tahoma" w:eastAsia="Verdana" w:hAnsi="Tahoma" w:cs="Tahoma"/>
          <w:spacing w:val="-10"/>
        </w:rPr>
        <w:t xml:space="preserve"> </w:t>
      </w:r>
      <w:r w:rsidRPr="005B13EE">
        <w:rPr>
          <w:rFonts w:ascii="Tahoma" w:eastAsia="Verdana" w:hAnsi="Tahoma" w:cs="Tahoma"/>
        </w:rPr>
        <w:t>en</w:t>
      </w:r>
      <w:r w:rsidRPr="005B13EE">
        <w:rPr>
          <w:rFonts w:ascii="Tahoma" w:eastAsia="Verdana" w:hAnsi="Tahoma" w:cs="Tahoma"/>
          <w:spacing w:val="-7"/>
        </w:rPr>
        <w:t xml:space="preserve"> </w:t>
      </w:r>
      <w:r w:rsidRPr="005B13EE">
        <w:rPr>
          <w:rFonts w:ascii="Tahoma" w:eastAsia="Verdana" w:hAnsi="Tahoma" w:cs="Tahoma"/>
        </w:rPr>
        <w:t>los</w:t>
      </w:r>
      <w:r w:rsidRPr="005B13EE">
        <w:rPr>
          <w:rFonts w:ascii="Tahoma" w:eastAsia="Verdana" w:hAnsi="Tahoma" w:cs="Tahoma"/>
          <w:spacing w:val="-10"/>
        </w:rPr>
        <w:t xml:space="preserve"> </w:t>
      </w:r>
      <w:r w:rsidRPr="005B13EE">
        <w:rPr>
          <w:rFonts w:ascii="Tahoma" w:eastAsia="Verdana" w:hAnsi="Tahoma" w:cs="Tahoma"/>
        </w:rPr>
        <w:t>planos</w:t>
      </w:r>
      <w:r w:rsidRPr="005B13EE">
        <w:rPr>
          <w:rFonts w:ascii="Tahoma" w:eastAsia="Verdana" w:hAnsi="Tahoma" w:cs="Tahoma"/>
          <w:spacing w:val="-11"/>
        </w:rPr>
        <w:t xml:space="preserve"> </w:t>
      </w:r>
      <w:r w:rsidRPr="005B13EE">
        <w:rPr>
          <w:rFonts w:ascii="Tahoma" w:eastAsia="Verdana" w:hAnsi="Tahoma" w:cs="Tahoma"/>
        </w:rPr>
        <w:t>deberá ser</w:t>
      </w:r>
      <w:r w:rsidRPr="005B13EE">
        <w:rPr>
          <w:rFonts w:ascii="Tahoma" w:eastAsia="Verdana" w:hAnsi="Tahoma" w:cs="Tahoma"/>
          <w:spacing w:val="-20"/>
        </w:rPr>
        <w:t xml:space="preserve"> </w:t>
      </w:r>
      <w:r w:rsidRPr="005B13EE">
        <w:rPr>
          <w:rFonts w:ascii="Tahoma" w:eastAsia="Verdana" w:hAnsi="Tahoma" w:cs="Tahoma"/>
        </w:rPr>
        <w:t>de</w:t>
      </w:r>
      <w:r w:rsidRPr="005B13EE">
        <w:rPr>
          <w:rFonts w:ascii="Tahoma" w:eastAsia="Verdana" w:hAnsi="Tahoma" w:cs="Tahoma"/>
          <w:spacing w:val="-19"/>
        </w:rPr>
        <w:t xml:space="preserve"> </w:t>
      </w:r>
      <w:r w:rsidRPr="005B13EE">
        <w:rPr>
          <w:rFonts w:ascii="Tahoma" w:eastAsia="Verdana" w:hAnsi="Tahoma" w:cs="Tahoma"/>
        </w:rPr>
        <w:t>vástago</w:t>
      </w:r>
      <w:r w:rsidRPr="005B13EE">
        <w:rPr>
          <w:rFonts w:ascii="Tahoma" w:eastAsia="Verdana" w:hAnsi="Tahoma" w:cs="Tahoma"/>
          <w:spacing w:val="-17"/>
        </w:rPr>
        <w:t xml:space="preserve"> </w:t>
      </w:r>
      <w:r w:rsidRPr="005B13EE">
        <w:rPr>
          <w:rFonts w:ascii="Tahoma" w:eastAsia="Verdana" w:hAnsi="Tahoma" w:cs="Tahoma"/>
        </w:rPr>
        <w:t>desplazable</w:t>
      </w:r>
      <w:r w:rsidRPr="005B13EE">
        <w:rPr>
          <w:rFonts w:ascii="Tahoma" w:eastAsia="Verdana" w:hAnsi="Tahoma" w:cs="Tahoma"/>
          <w:spacing w:val="-18"/>
        </w:rPr>
        <w:t xml:space="preserve"> </w:t>
      </w:r>
      <w:r w:rsidRPr="005B13EE">
        <w:rPr>
          <w:rFonts w:ascii="Tahoma" w:eastAsia="Verdana" w:hAnsi="Tahoma" w:cs="Tahoma"/>
        </w:rPr>
        <w:t>y</w:t>
      </w:r>
      <w:r w:rsidRPr="005B13EE">
        <w:rPr>
          <w:rFonts w:ascii="Tahoma" w:eastAsia="Verdana" w:hAnsi="Tahoma" w:cs="Tahoma"/>
          <w:spacing w:val="-18"/>
        </w:rPr>
        <w:t xml:space="preserve"> </w:t>
      </w:r>
      <w:r w:rsidRPr="005B13EE">
        <w:rPr>
          <w:rFonts w:ascii="Tahoma" w:eastAsia="Verdana" w:hAnsi="Tahoma" w:cs="Tahoma"/>
        </w:rPr>
        <w:t>deberán</w:t>
      </w:r>
      <w:r w:rsidRPr="005B13EE">
        <w:rPr>
          <w:rFonts w:ascii="Tahoma" w:eastAsia="Verdana" w:hAnsi="Tahoma" w:cs="Tahoma"/>
          <w:spacing w:val="-15"/>
        </w:rPr>
        <w:t xml:space="preserve"> </w:t>
      </w:r>
      <w:r w:rsidRPr="005B13EE">
        <w:rPr>
          <w:rFonts w:ascii="Tahoma" w:eastAsia="Verdana" w:hAnsi="Tahoma" w:cs="Tahoma"/>
        </w:rPr>
        <w:t>ajustarse</w:t>
      </w:r>
      <w:r w:rsidRPr="005B13EE">
        <w:rPr>
          <w:rFonts w:ascii="Tahoma" w:eastAsia="Verdana" w:hAnsi="Tahoma" w:cs="Tahoma"/>
          <w:spacing w:val="-15"/>
        </w:rPr>
        <w:t xml:space="preserve"> </w:t>
      </w:r>
      <w:r w:rsidRPr="005B13EE">
        <w:rPr>
          <w:rFonts w:ascii="Tahoma" w:eastAsia="Verdana" w:hAnsi="Tahoma" w:cs="Tahoma"/>
        </w:rPr>
        <w:t>a</w:t>
      </w:r>
      <w:r w:rsidRPr="005B13EE">
        <w:rPr>
          <w:rFonts w:ascii="Tahoma" w:eastAsia="Verdana" w:hAnsi="Tahoma" w:cs="Tahoma"/>
          <w:spacing w:val="-19"/>
        </w:rPr>
        <w:t xml:space="preserve"> </w:t>
      </w:r>
      <w:r w:rsidRPr="005B13EE">
        <w:rPr>
          <w:rFonts w:ascii="Tahoma" w:eastAsia="Verdana" w:hAnsi="Tahoma" w:cs="Tahoma"/>
        </w:rPr>
        <w:t>las</w:t>
      </w:r>
      <w:r w:rsidRPr="005B13EE">
        <w:rPr>
          <w:rFonts w:ascii="Tahoma" w:eastAsia="Verdana" w:hAnsi="Tahoma" w:cs="Tahoma"/>
          <w:spacing w:val="-19"/>
        </w:rPr>
        <w:t xml:space="preserve"> </w:t>
      </w:r>
      <w:r w:rsidRPr="005B13EE">
        <w:rPr>
          <w:rFonts w:ascii="Tahoma" w:eastAsia="Verdana" w:hAnsi="Tahoma" w:cs="Tahoma"/>
          <w:spacing w:val="2"/>
        </w:rPr>
        <w:t>normas</w:t>
      </w:r>
      <w:r w:rsidRPr="005B13EE">
        <w:rPr>
          <w:rFonts w:ascii="Tahoma" w:eastAsia="Verdana" w:hAnsi="Tahoma" w:cs="Tahoma"/>
          <w:spacing w:val="-17"/>
        </w:rPr>
        <w:t xml:space="preserve"> </w:t>
      </w:r>
      <w:r w:rsidRPr="005B13EE">
        <w:rPr>
          <w:rFonts w:ascii="Tahoma" w:eastAsia="Verdana" w:hAnsi="Tahoma" w:cs="Tahoma"/>
          <w:spacing w:val="2"/>
        </w:rPr>
        <w:t>ASTM,</w:t>
      </w:r>
      <w:r w:rsidRPr="005B13EE">
        <w:rPr>
          <w:rFonts w:ascii="Tahoma" w:eastAsia="Verdana" w:hAnsi="Tahoma" w:cs="Tahoma"/>
          <w:spacing w:val="-18"/>
        </w:rPr>
        <w:t xml:space="preserve"> </w:t>
      </w:r>
      <w:r w:rsidRPr="005B13EE">
        <w:rPr>
          <w:rFonts w:ascii="Tahoma" w:eastAsia="Verdana" w:hAnsi="Tahoma" w:cs="Tahoma"/>
          <w:spacing w:val="2"/>
        </w:rPr>
        <w:t>ASB-584,</w:t>
      </w:r>
      <w:r w:rsidRPr="005B13EE">
        <w:rPr>
          <w:rFonts w:ascii="Tahoma" w:eastAsia="Verdana" w:hAnsi="Tahoma" w:cs="Tahoma"/>
          <w:spacing w:val="-18"/>
        </w:rPr>
        <w:t xml:space="preserve"> </w:t>
      </w:r>
      <w:r w:rsidRPr="005B13EE">
        <w:rPr>
          <w:rFonts w:ascii="Tahoma" w:eastAsia="Verdana" w:hAnsi="Tahoma" w:cs="Tahoma"/>
        </w:rPr>
        <w:t>DIN</w:t>
      </w:r>
      <w:r w:rsidRPr="005B13EE">
        <w:rPr>
          <w:rFonts w:ascii="Tahoma" w:eastAsia="Verdana" w:hAnsi="Tahoma" w:cs="Tahoma"/>
          <w:spacing w:val="-17"/>
        </w:rPr>
        <w:t xml:space="preserve"> </w:t>
      </w:r>
      <w:r w:rsidRPr="005B13EE">
        <w:rPr>
          <w:rFonts w:ascii="Tahoma" w:eastAsia="Verdana" w:hAnsi="Tahoma" w:cs="Tahoma"/>
        </w:rPr>
        <w:t>2999</w:t>
      </w:r>
      <w:r w:rsidRPr="005B13EE">
        <w:rPr>
          <w:rFonts w:ascii="Tahoma" w:eastAsia="Verdana" w:hAnsi="Tahoma" w:cs="Tahoma"/>
          <w:spacing w:val="-16"/>
        </w:rPr>
        <w:t xml:space="preserve"> </w:t>
      </w:r>
      <w:r w:rsidRPr="005B13EE">
        <w:rPr>
          <w:rFonts w:ascii="Tahoma" w:eastAsia="Verdana" w:hAnsi="Tahoma" w:cs="Tahoma"/>
        </w:rPr>
        <w:t>e</w:t>
      </w:r>
      <w:r w:rsidRPr="005B13EE">
        <w:rPr>
          <w:rFonts w:ascii="Tahoma" w:eastAsia="Verdana" w:hAnsi="Tahoma" w:cs="Tahoma"/>
          <w:spacing w:val="-19"/>
        </w:rPr>
        <w:t xml:space="preserve"> </w:t>
      </w:r>
      <w:r w:rsidRPr="005B13EE">
        <w:rPr>
          <w:rFonts w:ascii="Tahoma" w:eastAsia="Verdana" w:hAnsi="Tahoma" w:cs="Tahoma"/>
          <w:spacing w:val="2"/>
        </w:rPr>
        <w:t xml:space="preserve">ISOR- </w:t>
      </w:r>
      <w:r w:rsidRPr="005B13EE">
        <w:rPr>
          <w:rFonts w:ascii="Tahoma" w:eastAsia="Verdana" w:hAnsi="Tahoma" w:cs="Tahoma"/>
        </w:rPr>
        <w:t>7, la rosca interna de ambas válvulas deberá ser compatibles con las de las</w:t>
      </w:r>
      <w:r w:rsidRPr="005B13EE">
        <w:rPr>
          <w:rFonts w:ascii="Tahoma" w:eastAsia="Verdana" w:hAnsi="Tahoma" w:cs="Tahoma"/>
          <w:spacing w:val="-34"/>
        </w:rPr>
        <w:t xml:space="preserve"> </w:t>
      </w:r>
      <w:r w:rsidRPr="005B13EE">
        <w:rPr>
          <w:rFonts w:ascii="Tahoma" w:eastAsia="Verdana" w:hAnsi="Tahoma" w:cs="Tahoma"/>
        </w:rPr>
        <w:t>tuberías.</w:t>
      </w:r>
    </w:p>
    <w:p w:rsidR="00D17734" w:rsidRPr="005B13EE" w:rsidRDefault="00D17734" w:rsidP="00D17734">
      <w:pPr>
        <w:widowControl w:val="0"/>
        <w:autoSpaceDE w:val="0"/>
        <w:autoSpaceDN w:val="0"/>
        <w:jc w:val="both"/>
        <w:rPr>
          <w:rFonts w:ascii="Tahoma" w:eastAsia="Verdana" w:hAnsi="Tahoma" w:cs="Tahoma"/>
        </w:rPr>
      </w:pPr>
      <w:r w:rsidRPr="005B13EE">
        <w:rPr>
          <w:rFonts w:ascii="Tahoma" w:eastAsia="Verdana" w:hAnsi="Tahoma" w:cs="Tahoma"/>
        </w:rPr>
        <w:t>Los materiales serán de calidad que aseguren la durabilidad y correcto funcionamiento de las instalaciones; previo a su empleo en obra deberá ser aprobado por el Supervisor de Obra</w:t>
      </w: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FORMA DE EJECUCIÓN. –</w:t>
      </w:r>
    </w:p>
    <w:p w:rsidR="00D17734" w:rsidRPr="005B13EE" w:rsidRDefault="00D17734" w:rsidP="00D17734">
      <w:pPr>
        <w:tabs>
          <w:tab w:val="left" w:pos="8711"/>
        </w:tabs>
        <w:jc w:val="both"/>
        <w:rPr>
          <w:rFonts w:ascii="Tahoma" w:hAnsi="Tahoma" w:cs="Tahoma"/>
        </w:rPr>
      </w:pPr>
      <w:r w:rsidRPr="005B13EE">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D17734" w:rsidRPr="005B13EE" w:rsidRDefault="00D17734" w:rsidP="00D17734">
      <w:pPr>
        <w:tabs>
          <w:tab w:val="left" w:pos="8711"/>
        </w:tabs>
        <w:jc w:val="both"/>
        <w:rPr>
          <w:rFonts w:ascii="Tahoma" w:hAnsi="Tahoma" w:cs="Tahoma"/>
        </w:rPr>
      </w:pPr>
      <w:r w:rsidRPr="005B13EE">
        <w:rPr>
          <w:rFonts w:ascii="Tahoma" w:hAnsi="Tahoma" w:cs="Tahoma"/>
        </w:rPr>
        <w:t>El replanteo y trazado de las instalaciones serán realizadas por el Contratista con estricta sujeción a la ubicación y las dimensiones señaladas en los planos y/o instrucción del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Control, Aceptación y Rechazo</w:t>
      </w:r>
    </w:p>
    <w:p w:rsidR="00D17734" w:rsidRPr="005B13EE" w:rsidRDefault="00D17734" w:rsidP="00D17734">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algún método conveniente.</w:t>
      </w:r>
    </w:p>
    <w:p w:rsidR="00D17734" w:rsidRPr="005B13EE" w:rsidRDefault="00D17734" w:rsidP="00D17734">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rsidR="00D17734" w:rsidRPr="005B13EE" w:rsidRDefault="00D17734" w:rsidP="00D17734">
      <w:pPr>
        <w:tabs>
          <w:tab w:val="left" w:pos="8711"/>
        </w:tabs>
        <w:jc w:val="both"/>
        <w:rPr>
          <w:rFonts w:ascii="Tahoma" w:hAnsi="Tahoma" w:cs="Tahoma"/>
        </w:rPr>
      </w:pPr>
      <w:r w:rsidRPr="005B13EE">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MEDICIÓN.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instalación de agua potable se medirá en forma </w:t>
      </w:r>
      <w:r w:rsidRPr="005B13EE">
        <w:rPr>
          <w:rFonts w:ascii="Tahoma" w:hAnsi="Tahoma" w:cs="Tahoma"/>
          <w:b/>
        </w:rPr>
        <w:t xml:space="preserve">global </w:t>
      </w:r>
      <w:r w:rsidRPr="005B13EE">
        <w:rPr>
          <w:rFonts w:ascii="Tahoma" w:hAnsi="Tahoma" w:cs="Tahoma"/>
        </w:rPr>
        <w:t>de acuerdo a lo efectivamente ejecutado para el buen funcionamiento, de acuerdo a planos, autorizados y aprobados por el Supervisor de Obra.</w:t>
      </w: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FORMA DE PAGO. –</w:t>
      </w:r>
    </w:p>
    <w:p w:rsidR="00D17734" w:rsidRPr="005B13EE" w:rsidRDefault="00D17734" w:rsidP="00D17734">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w:t>
      </w:r>
    </w:p>
    <w:p w:rsidR="00D17734" w:rsidRPr="005B13EE" w:rsidRDefault="00D17734" w:rsidP="00D17734">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D17734" w:rsidRPr="005B13EE" w:rsidTr="00D17734">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ITEM 4</w:t>
            </w:r>
            <w:r>
              <w:rPr>
                <w:rFonts w:ascii="Tahoma" w:hAnsi="Tahoma" w:cs="Tahoma"/>
                <w:b/>
              </w:rPr>
              <w:t>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VN - INST - ART - 4</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PROVISIÓN Y COLOCADO DE LAVAMANOS CON ACCESORIOS</w:t>
            </w:r>
          </w:p>
        </w:tc>
      </w:tr>
      <w:tr w:rsidR="00D17734" w:rsidRPr="005B13EE" w:rsidTr="00D17734">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PZA</w:t>
            </w:r>
          </w:p>
        </w:tc>
        <w:tc>
          <w:tcPr>
            <w:tcW w:w="48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both"/>
              <w:rPr>
                <w:rFonts w:ascii="Tahoma" w:hAnsi="Tahoma" w:cs="Tahoma"/>
                <w:b/>
              </w:rPr>
            </w:pPr>
          </w:p>
        </w:tc>
      </w:tr>
    </w:tbl>
    <w:p w:rsidR="00D17734" w:rsidRPr="005B13EE" w:rsidRDefault="00D17734" w:rsidP="00D17734">
      <w:pPr>
        <w:tabs>
          <w:tab w:val="left" w:pos="8711"/>
        </w:tabs>
        <w:jc w:val="both"/>
        <w:rPr>
          <w:rFonts w:ascii="Tahoma" w:hAnsi="Tahoma" w:cs="Tahoma"/>
          <w:b/>
        </w:rPr>
      </w:pPr>
      <w:r w:rsidRPr="005B13EE">
        <w:rPr>
          <w:rFonts w:ascii="Tahoma" w:hAnsi="Tahoma" w:cs="Tahoma"/>
          <w:b/>
        </w:rPr>
        <w:t>DESCRIPCIÓN. -</w:t>
      </w:r>
    </w:p>
    <w:p w:rsidR="00D17734" w:rsidRPr="005B13EE" w:rsidRDefault="00D17734" w:rsidP="00D17734">
      <w:pPr>
        <w:tabs>
          <w:tab w:val="left" w:pos="8711"/>
        </w:tabs>
        <w:jc w:val="both"/>
        <w:rPr>
          <w:rFonts w:ascii="Tahoma" w:hAnsi="Tahoma" w:cs="Tahoma"/>
        </w:rPr>
      </w:pPr>
      <w:r w:rsidRPr="005B13EE">
        <w:rPr>
          <w:rFonts w:ascii="Tahoma" w:hAnsi="Tahoma" w:cs="Tahoma"/>
        </w:rPr>
        <w:t>Este ítem se refiere a la provisión y coloca</w:t>
      </w:r>
      <w:r>
        <w:rPr>
          <w:rFonts w:ascii="Tahoma" w:hAnsi="Tahoma" w:cs="Tahoma"/>
        </w:rPr>
        <w:t>do</w:t>
      </w:r>
      <w:r w:rsidRPr="005B13EE">
        <w:rPr>
          <w:rFonts w:ascii="Tahoma" w:hAnsi="Tahoma" w:cs="Tahoma"/>
        </w:rPr>
        <w:t xml:space="preserve"> de lavamanos de porcelana sanitaria más accesorios, de primera calidad en los lugares indicados en los planos constructivos, formulario de presentación de propuestas y/o instrucciones del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D17734" w:rsidRPr="005B13EE" w:rsidTr="00D17734">
        <w:trPr>
          <w:trHeight w:val="242"/>
          <w:jc w:val="center"/>
        </w:trPr>
        <w:tc>
          <w:tcPr>
            <w:tcW w:w="509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b/>
                <w:bC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b/>
                <w:bCs/>
              </w:rPr>
              <w:t>UNIDAD</w:t>
            </w:r>
          </w:p>
        </w:tc>
      </w:tr>
      <w:tr w:rsidR="00D17734" w:rsidRPr="005B13EE" w:rsidTr="00D17734">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LAVAMANOS C</w:t>
            </w:r>
            <w:r>
              <w:rPr>
                <w:rFonts w:ascii="Tahoma" w:hAnsi="Tahoma" w:cs="Tahoma"/>
              </w:rPr>
              <w:t xml:space="preserve">ON </w:t>
            </w:r>
            <w:r w:rsidRPr="005B13EE">
              <w:rPr>
                <w:rFonts w:ascii="Tahoma" w:hAnsi="Tahoma" w:cs="Tahoma"/>
              </w:rPr>
              <w:t xml:space="preserve">PEDESTAL </w:t>
            </w:r>
            <w:r>
              <w:rPr>
                <w:rFonts w:ascii="Tahoma" w:hAnsi="Tahoma" w:cs="Tahoma"/>
              </w:rPr>
              <w:t>MAS</w:t>
            </w:r>
            <w:r w:rsidRPr="005B13EE">
              <w:rPr>
                <w:rFonts w:ascii="Tahoma" w:hAnsi="Tahoma" w:cs="Tahoma"/>
              </w:rPr>
              <w:t xml:space="preserve">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60"/>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KG</w:t>
            </w:r>
          </w:p>
        </w:tc>
      </w:tr>
      <w:tr w:rsidR="00D17734" w:rsidRPr="005B13EE" w:rsidTr="00D17734">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60"/>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M3</w:t>
            </w:r>
          </w:p>
        </w:tc>
      </w:tr>
    </w:tbl>
    <w:p w:rsidR="00D17734" w:rsidRPr="005B13EE" w:rsidRDefault="00D17734" w:rsidP="00D17734">
      <w:pPr>
        <w:tabs>
          <w:tab w:val="left" w:pos="8711"/>
        </w:tabs>
        <w:jc w:val="both"/>
        <w:rPr>
          <w:rFonts w:ascii="Tahoma" w:hAnsi="Tahoma" w:cs="Tahoma"/>
        </w:rPr>
      </w:pPr>
      <w:r w:rsidRPr="005B13EE">
        <w:rPr>
          <w:rFonts w:ascii="Tahoma" w:hAnsi="Tahoma" w:cs="Tahoma"/>
          <w:b/>
        </w:rPr>
        <w:br/>
      </w: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Los accesorios deben ser de primera calidad dentro el mercado local y que cumplan las exigencias técnicas del proyecto.</w:t>
      </w:r>
    </w:p>
    <w:p w:rsidR="00D17734" w:rsidRPr="005B13EE" w:rsidRDefault="00D17734" w:rsidP="00D17734">
      <w:pPr>
        <w:tabs>
          <w:tab w:val="left" w:pos="8711"/>
        </w:tabs>
        <w:jc w:val="both"/>
        <w:rPr>
          <w:rFonts w:ascii="Tahoma" w:hAnsi="Tahoma" w:cs="Tahoma"/>
          <w:b/>
        </w:rPr>
      </w:pPr>
      <w:r w:rsidRPr="005B13EE">
        <w:rPr>
          <w:rFonts w:ascii="Tahoma" w:hAnsi="Tahoma" w:cs="Tahoma"/>
          <w:b/>
        </w:rPr>
        <w:t xml:space="preserve">Lavamanos </w:t>
      </w:r>
      <w:r>
        <w:rPr>
          <w:rFonts w:ascii="Tahoma" w:hAnsi="Tahoma" w:cs="Tahoma"/>
          <w:b/>
        </w:rPr>
        <w:t xml:space="preserve">con </w:t>
      </w:r>
      <w:r w:rsidRPr="005B13EE">
        <w:rPr>
          <w:rFonts w:ascii="Tahoma" w:hAnsi="Tahoma" w:cs="Tahoma"/>
          <w:b/>
        </w:rPr>
        <w:t xml:space="preserve">pedestal </w:t>
      </w:r>
      <w:r>
        <w:rPr>
          <w:rFonts w:ascii="Tahoma" w:hAnsi="Tahoma" w:cs="Tahoma"/>
          <w:b/>
        </w:rPr>
        <w:t>más</w:t>
      </w:r>
      <w:r w:rsidRPr="005B13EE">
        <w:rPr>
          <w:rFonts w:ascii="Tahoma" w:hAnsi="Tahoma" w:cs="Tahoma"/>
          <w:b/>
        </w:rPr>
        <w:t xml:space="preserve"> Accesorios</w:t>
      </w:r>
    </w:p>
    <w:p w:rsidR="00D17734" w:rsidRPr="005B13EE" w:rsidRDefault="00D17734" w:rsidP="00D17734">
      <w:pPr>
        <w:tabs>
          <w:tab w:val="left" w:pos="8711"/>
        </w:tabs>
        <w:jc w:val="both"/>
        <w:rPr>
          <w:rFonts w:ascii="Tahoma" w:hAnsi="Tahoma" w:cs="Tahoma"/>
        </w:rPr>
      </w:pPr>
      <w:r w:rsidRPr="005B13EE">
        <w:rPr>
          <w:rFonts w:ascii="Tahoma" w:hAnsi="Tahoma" w:cs="Tahoma"/>
        </w:rPr>
        <w:t>Los artefactos sanitarios deberán ser presentados al Supervisor de Obra antes de su colocación para su respectiva aprobación.</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Los lavamanos y el pedestal serán del mismo material, color y marca que el inodoro. </w:t>
      </w:r>
      <w:r w:rsidRPr="005B13EE">
        <w:rPr>
          <w:rFonts w:ascii="Tahoma" w:hAnsi="Tahoma" w:cs="Tahoma"/>
        </w:rPr>
        <w:br/>
        <w:t>Las piezas tendrán una longitud similar de 0.40 m. x 0.50 m., en sus dimensiones exteriores, contarán con un área de lavado ubicado al centro de sección preferentemente de 0.35m x 0.35 m.</w:t>
      </w:r>
    </w:p>
    <w:p w:rsidR="00D17734" w:rsidRPr="005B13EE" w:rsidRDefault="00D17734" w:rsidP="00D17734">
      <w:pPr>
        <w:tabs>
          <w:tab w:val="left" w:pos="8711"/>
        </w:tabs>
        <w:jc w:val="both"/>
        <w:rPr>
          <w:rFonts w:ascii="Tahoma" w:hAnsi="Tahoma" w:cs="Tahoma"/>
        </w:rPr>
      </w:pPr>
      <w:r w:rsidRPr="005B13EE">
        <w:rPr>
          <w:rFonts w:ascii="Tahoma" w:hAnsi="Tahoma" w:cs="Tahoma"/>
        </w:rPr>
        <w:t>Las dimensiones detalladas pueden variar acorde a las definidas por el fabricante con una tolerancia de + - 0.07 m.</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 Se debe incluir los accesorios:</w:t>
      </w:r>
      <w:r w:rsidRPr="005B13EE">
        <w:rPr>
          <w:rFonts w:ascii="Tahoma" w:hAnsi="Tahoma" w:cs="Tahoma"/>
        </w:rPr>
        <w:tab/>
      </w:r>
    </w:p>
    <w:p w:rsidR="00D17734" w:rsidRPr="005B13EE" w:rsidRDefault="00D17734" w:rsidP="00756B31">
      <w:pPr>
        <w:widowControl w:val="0"/>
        <w:numPr>
          <w:ilvl w:val="0"/>
          <w:numId w:val="94"/>
        </w:numPr>
        <w:tabs>
          <w:tab w:val="left" w:pos="8711"/>
        </w:tabs>
        <w:autoSpaceDE w:val="0"/>
        <w:autoSpaceDN w:val="0"/>
        <w:jc w:val="both"/>
        <w:rPr>
          <w:rFonts w:ascii="Tahoma" w:hAnsi="Tahoma" w:cs="Tahoma"/>
          <w:bCs/>
        </w:rPr>
      </w:pPr>
      <w:r w:rsidRPr="005B13EE">
        <w:rPr>
          <w:rFonts w:ascii="Tahoma" w:hAnsi="Tahoma" w:cs="Tahoma"/>
          <w:bCs/>
        </w:rPr>
        <w:t>Uñetas</w:t>
      </w:r>
      <w:r w:rsidRPr="005B13EE">
        <w:rPr>
          <w:rFonts w:ascii="Tahoma" w:hAnsi="Tahoma" w:cs="Tahoma"/>
          <w:bCs/>
        </w:rPr>
        <w:tab/>
      </w:r>
    </w:p>
    <w:p w:rsidR="00D17734" w:rsidRPr="005B13EE" w:rsidRDefault="00D17734" w:rsidP="00756B31">
      <w:pPr>
        <w:widowControl w:val="0"/>
        <w:numPr>
          <w:ilvl w:val="0"/>
          <w:numId w:val="94"/>
        </w:numPr>
        <w:tabs>
          <w:tab w:val="left" w:pos="8711"/>
        </w:tabs>
        <w:autoSpaceDE w:val="0"/>
        <w:autoSpaceDN w:val="0"/>
        <w:jc w:val="both"/>
        <w:rPr>
          <w:rFonts w:ascii="Tahoma" w:hAnsi="Tahoma" w:cs="Tahoma"/>
          <w:bCs/>
        </w:rPr>
      </w:pPr>
      <w:r w:rsidRPr="005B13EE">
        <w:rPr>
          <w:rFonts w:ascii="Tahoma" w:hAnsi="Tahoma" w:cs="Tahoma"/>
          <w:bCs/>
        </w:rPr>
        <w:t>Tapón</w:t>
      </w:r>
    </w:p>
    <w:p w:rsidR="00D17734" w:rsidRPr="005B13EE" w:rsidRDefault="00D17734" w:rsidP="00756B31">
      <w:pPr>
        <w:widowControl w:val="0"/>
        <w:numPr>
          <w:ilvl w:val="0"/>
          <w:numId w:val="94"/>
        </w:numPr>
        <w:tabs>
          <w:tab w:val="left" w:pos="8711"/>
        </w:tabs>
        <w:autoSpaceDE w:val="0"/>
        <w:autoSpaceDN w:val="0"/>
        <w:jc w:val="both"/>
        <w:rPr>
          <w:rFonts w:ascii="Tahoma" w:hAnsi="Tahoma" w:cs="Tahoma"/>
          <w:bCs/>
        </w:rPr>
      </w:pPr>
      <w:r w:rsidRPr="005B13EE">
        <w:rPr>
          <w:rFonts w:ascii="Tahoma" w:hAnsi="Tahoma" w:cs="Tahoma"/>
          <w:bCs/>
        </w:rPr>
        <w:t>Desagüe</w:t>
      </w:r>
    </w:p>
    <w:p w:rsidR="00D17734" w:rsidRPr="005B13EE" w:rsidRDefault="00D17734" w:rsidP="00D17734">
      <w:pPr>
        <w:widowControl w:val="0"/>
        <w:tabs>
          <w:tab w:val="left" w:pos="8711"/>
        </w:tabs>
        <w:autoSpaceDE w:val="0"/>
        <w:autoSpaceDN w:val="0"/>
        <w:jc w:val="both"/>
        <w:rPr>
          <w:rFonts w:ascii="Tahoma" w:hAnsi="Tahoma" w:cs="Tahoma"/>
          <w:b/>
        </w:rPr>
      </w:pPr>
    </w:p>
    <w:p w:rsidR="00D17734" w:rsidRPr="005B13EE" w:rsidRDefault="00D17734" w:rsidP="00D17734">
      <w:pPr>
        <w:widowControl w:val="0"/>
        <w:tabs>
          <w:tab w:val="left" w:pos="8711"/>
        </w:tabs>
        <w:autoSpaceDE w:val="0"/>
        <w:autoSpaceDN w:val="0"/>
        <w:jc w:val="both"/>
        <w:rPr>
          <w:rFonts w:ascii="Tahoma" w:hAnsi="Tahoma" w:cs="Tahoma"/>
          <w:bCs/>
        </w:rPr>
      </w:pPr>
      <w:r w:rsidRPr="005B13EE">
        <w:rPr>
          <w:rFonts w:ascii="Tahoma" w:hAnsi="Tahoma" w:cs="Tahoma"/>
          <w:b/>
        </w:rPr>
        <w:t>Grifería para Lavamanos</w:t>
      </w:r>
    </w:p>
    <w:p w:rsidR="00D17734" w:rsidRPr="005B13EE" w:rsidRDefault="00D17734" w:rsidP="00D17734">
      <w:pPr>
        <w:tabs>
          <w:tab w:val="left" w:pos="8711"/>
        </w:tabs>
        <w:jc w:val="both"/>
        <w:rPr>
          <w:rFonts w:ascii="Tahoma" w:hAnsi="Tahoma" w:cs="Tahoma"/>
        </w:rPr>
      </w:pPr>
      <w:r w:rsidRPr="005B13EE">
        <w:rPr>
          <w:rFonts w:ascii="Tahoma" w:hAnsi="Tahoma" w:cs="Tahoma"/>
        </w:rPr>
        <w:t>Los grifos serán de marca reconocida, debiendo el Contratista presentar muestras al Supervisor de Obra para su aprobación respectiva, previa su instalación en obra.</w:t>
      </w:r>
    </w:p>
    <w:p w:rsidR="00D17734" w:rsidRPr="005B13EE" w:rsidRDefault="00D17734" w:rsidP="00D17734">
      <w:pPr>
        <w:tabs>
          <w:tab w:val="left" w:pos="8711"/>
        </w:tabs>
        <w:jc w:val="both"/>
        <w:rPr>
          <w:rFonts w:ascii="Tahoma" w:hAnsi="Tahoma" w:cs="Tahoma"/>
        </w:rPr>
      </w:pPr>
      <w:r w:rsidRPr="005B13EE">
        <w:rPr>
          <w:rFonts w:ascii="Tahoma" w:hAnsi="Tahoma" w:cs="Tahoma"/>
        </w:rPr>
        <w:t>Resistente a la corrosión, pelado y decoloración por agua.</w:t>
      </w:r>
    </w:p>
    <w:p w:rsidR="00D17734" w:rsidRPr="005B13EE" w:rsidRDefault="00D17734" w:rsidP="00D17734">
      <w:pPr>
        <w:tabs>
          <w:tab w:val="left" w:pos="8711"/>
        </w:tabs>
        <w:jc w:val="both"/>
        <w:rPr>
          <w:rFonts w:ascii="Tahoma" w:hAnsi="Tahoma" w:cs="Tahoma"/>
        </w:rPr>
      </w:pPr>
      <w:r w:rsidRPr="005B13EE">
        <w:rPr>
          <w:rFonts w:ascii="Tahoma" w:hAnsi="Tahoma" w:cs="Tahoma"/>
        </w:rPr>
        <w:t>Resistente al efecto de jabones y limpiadores de tocador.</w:t>
      </w:r>
    </w:p>
    <w:p w:rsidR="00D17734" w:rsidRPr="005B13EE" w:rsidRDefault="00D17734" w:rsidP="00D17734">
      <w:pPr>
        <w:tabs>
          <w:tab w:val="left" w:pos="8711"/>
        </w:tabs>
        <w:jc w:val="both"/>
        <w:rPr>
          <w:rFonts w:ascii="Tahoma" w:hAnsi="Tahoma" w:cs="Tahoma"/>
        </w:rPr>
      </w:pPr>
      <w:r w:rsidRPr="005B13EE">
        <w:rPr>
          <w:rFonts w:ascii="Tahoma" w:hAnsi="Tahoma" w:cs="Tahoma"/>
        </w:rPr>
        <w:t>Recubrimientos no tóxicos.</w:t>
      </w:r>
    </w:p>
    <w:p w:rsidR="00D17734" w:rsidRPr="005B13EE" w:rsidRDefault="00D17734" w:rsidP="00D17734">
      <w:pPr>
        <w:tabs>
          <w:tab w:val="left" w:pos="8711"/>
        </w:tabs>
        <w:jc w:val="both"/>
        <w:rPr>
          <w:rFonts w:ascii="Tahoma" w:hAnsi="Tahoma" w:cs="Tahoma"/>
        </w:rPr>
      </w:pPr>
      <w:r w:rsidRPr="005B13EE">
        <w:rPr>
          <w:rFonts w:ascii="Tahoma" w:hAnsi="Tahoma" w:cs="Tahoma"/>
        </w:rPr>
        <w:t>Uso doméstico.</w:t>
      </w:r>
    </w:p>
    <w:p w:rsidR="00D17734" w:rsidRPr="005B13EE" w:rsidRDefault="00D17734" w:rsidP="00D17734">
      <w:pPr>
        <w:tabs>
          <w:tab w:val="left" w:pos="8711"/>
        </w:tabs>
        <w:jc w:val="both"/>
        <w:rPr>
          <w:rFonts w:ascii="Tahoma" w:hAnsi="Tahoma" w:cs="Tahoma"/>
        </w:rPr>
      </w:pPr>
      <w:r w:rsidRPr="005B13EE">
        <w:rPr>
          <w:rFonts w:ascii="Tahoma" w:hAnsi="Tahoma" w:cs="Tahoma"/>
        </w:rPr>
        <w:t>Temperatura de uso: 4°C a 66 °C.</w:t>
      </w:r>
    </w:p>
    <w:p w:rsidR="00D17734" w:rsidRPr="005B13EE" w:rsidRDefault="00D17734" w:rsidP="00D17734">
      <w:pPr>
        <w:tabs>
          <w:tab w:val="left" w:pos="8711"/>
        </w:tabs>
        <w:jc w:val="both"/>
        <w:rPr>
          <w:rFonts w:ascii="Tahoma" w:hAnsi="Tahoma" w:cs="Tahoma"/>
          <w:b/>
        </w:rPr>
      </w:pPr>
      <w:r w:rsidRPr="005B13EE">
        <w:rPr>
          <w:rFonts w:ascii="Tahoma" w:hAnsi="Tahoma" w:cs="Tahoma"/>
          <w:b/>
        </w:rPr>
        <w:t>Chicotillo</w:t>
      </w:r>
    </w:p>
    <w:p w:rsidR="00D17734" w:rsidRPr="005B13EE" w:rsidRDefault="00D17734" w:rsidP="00D17734">
      <w:pPr>
        <w:tabs>
          <w:tab w:val="left" w:pos="8711"/>
        </w:tabs>
        <w:jc w:val="both"/>
        <w:rPr>
          <w:rFonts w:ascii="Tahoma" w:hAnsi="Tahoma" w:cs="Tahoma"/>
        </w:rPr>
      </w:pPr>
      <w:r w:rsidRPr="005B13EE">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rsidR="00D17734" w:rsidRPr="005B13EE" w:rsidRDefault="00D17734" w:rsidP="00D17734">
      <w:pPr>
        <w:widowControl w:val="0"/>
        <w:tabs>
          <w:tab w:val="left" w:pos="8711"/>
        </w:tabs>
        <w:autoSpaceDE w:val="0"/>
        <w:autoSpaceDN w:val="0"/>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Teflón 3/4"</w:t>
      </w:r>
    </w:p>
    <w:p w:rsidR="00D17734" w:rsidRPr="005B13EE" w:rsidRDefault="00D17734" w:rsidP="00D17734">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D17734" w:rsidRPr="005B13EE" w:rsidRDefault="00D17734" w:rsidP="00D17734">
      <w:pPr>
        <w:jc w:val="both"/>
        <w:rPr>
          <w:rFonts w:ascii="Tahoma" w:eastAsiaTheme="minorEastAsia" w:hAnsi="Tahoma" w:cs="Tahoma"/>
          <w:b/>
          <w:color w:val="000000" w:themeColor="text1"/>
        </w:rPr>
      </w:pPr>
      <w:r w:rsidRPr="005B13EE">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D17734" w:rsidRPr="005B13EE" w:rsidRDefault="00D17734" w:rsidP="00D17734">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Sifon de PVC</w:t>
      </w:r>
    </w:p>
    <w:p w:rsidR="00D17734" w:rsidRPr="005B13EE"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 pero en ningún caso se podrá utilizar tubería P.V.C. con presión nominal inferior a nueve atmósferas.</w:t>
      </w:r>
    </w:p>
    <w:p w:rsidR="00D17734" w:rsidRPr="005B13EE" w:rsidRDefault="00D17734" w:rsidP="00D17734">
      <w:pPr>
        <w:tabs>
          <w:tab w:val="left" w:pos="560"/>
        </w:tabs>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Áridos</w:t>
      </w:r>
    </w:p>
    <w:p w:rsidR="00D17734" w:rsidRPr="005B13EE" w:rsidRDefault="00D17734" w:rsidP="00D17734">
      <w:pPr>
        <w:tabs>
          <w:tab w:val="left" w:pos="560"/>
        </w:tabs>
        <w:jc w:val="both"/>
        <w:rPr>
          <w:rFonts w:ascii="Tahoma" w:eastAsiaTheme="minorEastAsia" w:hAnsi="Tahoma" w:cs="Tahoma"/>
          <w:color w:val="000000" w:themeColor="text1"/>
        </w:rPr>
      </w:pPr>
      <w:r w:rsidRPr="005B13EE">
        <w:rPr>
          <w:rFonts w:ascii="Tahoma" w:eastAsiaTheme="minorEastAsia" w:hAnsi="Tahoma" w:cs="Tahoma"/>
          <w:color w:val="000000" w:themeColor="text1"/>
        </w:rPr>
        <w:t>Los agregados a emplearse en la fabricación de hormigones serán aquellas arenas y gravas obtenidas de yacimientos naturales, rocas trituradas y otros que deberán cumplir todos los requerimientos indicados en la norma CBH-87 y normas IBNORCA. La arena o árido fino será aquel que pase el tamiz de 5mm.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rsidR="00D17734" w:rsidRPr="005B13EE" w:rsidRDefault="00D17734" w:rsidP="00D17734">
      <w:pPr>
        <w:tabs>
          <w:tab w:val="left" w:pos="8711"/>
        </w:tabs>
        <w:jc w:val="both"/>
        <w:rPr>
          <w:rFonts w:ascii="Tahoma" w:hAnsi="Tahoma" w:cs="Tahoma"/>
          <w:b/>
        </w:rPr>
      </w:pPr>
      <w:r w:rsidRPr="005B13EE">
        <w:rPr>
          <w:rFonts w:ascii="Tahoma" w:hAnsi="Tahoma" w:cs="Tahoma"/>
          <w:b/>
        </w:rPr>
        <w:t>Cemento portland</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Pr="005B13EE" w:rsidRDefault="00D17734" w:rsidP="00D17734">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 xml:space="preserve">FORMA DE EJECUCIÓN. -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Su ubicación </w:t>
      </w:r>
      <w:r>
        <w:rPr>
          <w:rFonts w:ascii="Tahoma" w:hAnsi="Tahoma" w:cs="Tahoma"/>
        </w:rPr>
        <w:t>y colocado</w:t>
      </w:r>
      <w:r w:rsidRPr="005B13EE">
        <w:rPr>
          <w:rFonts w:ascii="Tahoma" w:hAnsi="Tahoma" w:cs="Tahoma"/>
        </w:rPr>
        <w:t xml:space="preserve"> del lavamanos será el indicado en los planos de construcción o los indicados por el Supervisor de Obra, donde exista el punto sanitario y el punto hidráulico. Antes de la colocación el Contratista deberá presentar el artefacto al Supervisor de Obra para su aprobación correspondiente.</w:t>
      </w:r>
    </w:p>
    <w:p w:rsidR="00D17734" w:rsidRPr="005B13EE" w:rsidRDefault="00D17734" w:rsidP="00D17734">
      <w:pPr>
        <w:tabs>
          <w:tab w:val="left" w:pos="8711"/>
        </w:tabs>
        <w:jc w:val="both"/>
        <w:rPr>
          <w:rFonts w:ascii="Tahoma" w:hAnsi="Tahoma" w:cs="Tahoma"/>
        </w:rPr>
      </w:pPr>
      <w:r w:rsidRPr="005B13EE">
        <w:rPr>
          <w:rFonts w:ascii="Tahoma" w:hAnsi="Tahoma" w:cs="Tahoma"/>
        </w:rPr>
        <w:t>Se realizará el replanteo donde se ubicará el lavamanos y el grifo de acuerdo a los detalles arquitectónicos, planos constructivos y/o instrucciones del Supervisor. Verificar que el revestimiento cerámico de las paredes y piso del baño este totalmente culminados.</w:t>
      </w:r>
    </w:p>
    <w:p w:rsidR="00D17734" w:rsidRPr="005B13EE" w:rsidRDefault="00D17734" w:rsidP="00D17734">
      <w:pPr>
        <w:tabs>
          <w:tab w:val="left" w:pos="8711"/>
        </w:tabs>
        <w:jc w:val="both"/>
        <w:rPr>
          <w:rFonts w:ascii="Tahoma" w:hAnsi="Tahoma" w:cs="Tahoma"/>
        </w:rPr>
      </w:pPr>
      <w:r w:rsidRPr="005B13EE">
        <w:rPr>
          <w:rFonts w:ascii="Tahoma" w:hAnsi="Tahoma" w:cs="Tahoma"/>
        </w:rPr>
        <w:t>Ubicar el punto de desagüe y punto hidráulico para el lavamanos, además tenga el nivel aceptado y el espacio suficiente para la implementación del artefacto, con la aprobación del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Colocar el lavamanos con pedestal con la posición final a instalar. Marcar la posición de la platina, uñetas, las grapas plásticas o los tornillos en la pared terminada (según sea el caso).</w:t>
      </w:r>
    </w:p>
    <w:p w:rsidR="00D17734" w:rsidRPr="005B13EE" w:rsidRDefault="00D17734" w:rsidP="00D17734">
      <w:pPr>
        <w:tabs>
          <w:tab w:val="left" w:pos="8711"/>
        </w:tabs>
        <w:jc w:val="both"/>
        <w:rPr>
          <w:rFonts w:ascii="Tahoma" w:hAnsi="Tahoma" w:cs="Tahoma"/>
        </w:rPr>
      </w:pPr>
      <w:r w:rsidRPr="005B13EE">
        <w:rPr>
          <w:rFonts w:ascii="Tahoma" w:hAnsi="Tahoma" w:cs="Tahoma"/>
        </w:rPr>
        <w:t>Fijar la platina, uñetas o las grapas plásticas (según sea el caso). Perforar los agujeros marcados en la pared o en piso terminado (si el modelo lo permite). No fijar firmemente aún. Colocar el lavamanos en la platina, las grapas plásticas o tornillos (según sea el caso).</w:t>
      </w:r>
    </w:p>
    <w:p w:rsidR="00D17734" w:rsidRPr="005B13EE" w:rsidRDefault="00D17734" w:rsidP="00D17734">
      <w:pPr>
        <w:tabs>
          <w:tab w:val="left" w:pos="8711"/>
        </w:tabs>
        <w:jc w:val="both"/>
        <w:rPr>
          <w:rFonts w:ascii="Tahoma" w:hAnsi="Tahoma" w:cs="Tahoma"/>
        </w:rPr>
      </w:pPr>
      <w:r w:rsidRPr="005B13EE">
        <w:rPr>
          <w:rFonts w:ascii="Tahoma" w:hAnsi="Tahoma" w:cs="Tahoma"/>
        </w:rPr>
        <w:t>Posicionar el pedestal levantando el lavamanos suavemente y fijándolo contra la pared. Fijar la platina, uñetas o las grapas plásticas (según sea el caso). Conectar el sifón al desagüe del piso con un tubo, para esto se debe utilizar la tuerca para unirlo al sifón y en ambos extremos asegurar bien la rosca para evitar la filtración de olores y de agua.</w:t>
      </w:r>
    </w:p>
    <w:p w:rsidR="00D17734" w:rsidRPr="005B13EE" w:rsidRDefault="00D17734" w:rsidP="00D17734">
      <w:pPr>
        <w:tabs>
          <w:tab w:val="left" w:pos="8711"/>
        </w:tabs>
        <w:jc w:val="both"/>
        <w:rPr>
          <w:rFonts w:ascii="Tahoma" w:hAnsi="Tahoma" w:cs="Tahoma"/>
        </w:rPr>
      </w:pPr>
      <w:r w:rsidRPr="005B13EE">
        <w:rPr>
          <w:rFonts w:ascii="Tahoma" w:hAnsi="Tahoma" w:cs="Tahoma"/>
        </w:rPr>
        <w:t>Conectar los suministros de agua a la grifería con el chicotillo flexible comprobando el sellado en todos los elementos utilizados.</w:t>
      </w:r>
    </w:p>
    <w:p w:rsidR="00D17734" w:rsidRPr="005B13EE" w:rsidRDefault="00D17734" w:rsidP="00D17734">
      <w:pPr>
        <w:tabs>
          <w:tab w:val="left" w:pos="8711"/>
        </w:tabs>
        <w:jc w:val="both"/>
        <w:rPr>
          <w:rFonts w:ascii="Tahoma" w:hAnsi="Tahoma" w:cs="Tahoma"/>
        </w:rPr>
      </w:pPr>
      <w:r w:rsidRPr="005B13EE">
        <w:rPr>
          <w:rFonts w:ascii="Tahoma" w:hAnsi="Tahoma" w:cs="Tahoma"/>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 Toda la instalación deberá ser realizada necesariamente por personal calificado. El Contratista proveerá los materiales, herramientas y mano de obra necesarios para la correcta ejecución de este ítem.</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Control, Aceptación y Rechazo</w:t>
      </w:r>
    </w:p>
    <w:p w:rsidR="00D17734" w:rsidRPr="005B13EE" w:rsidRDefault="00D17734" w:rsidP="00D17734">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rsidR="00D17734" w:rsidRPr="005B13EE" w:rsidRDefault="00D17734" w:rsidP="00D17734">
      <w:pPr>
        <w:tabs>
          <w:tab w:val="left" w:pos="8711"/>
        </w:tabs>
        <w:jc w:val="both"/>
        <w:rPr>
          <w:rFonts w:ascii="Tahoma" w:hAnsi="Tahoma" w:cs="Tahoma"/>
          <w:b/>
        </w:rPr>
      </w:pPr>
      <w:r w:rsidRPr="005B13EE">
        <w:rPr>
          <w:rFonts w:ascii="Tahoma" w:hAnsi="Tahoma" w:cs="Tahoma"/>
          <w:b/>
        </w:rPr>
        <w:t>MEDICIÓN.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provisión, y colocado de lavamanos con accesorios y pedestal de porcelana sanitaria más accesorios instalación se medirá en </w:t>
      </w:r>
      <w:r w:rsidRPr="005B13EE">
        <w:rPr>
          <w:rFonts w:ascii="Tahoma" w:hAnsi="Tahoma" w:cs="Tahoma"/>
          <w:b/>
        </w:rPr>
        <w:t>pieza,</w:t>
      </w:r>
      <w:r w:rsidRPr="005B13EE">
        <w:rPr>
          <w:rFonts w:ascii="Tahoma" w:hAnsi="Tahoma" w:cs="Tahoma"/>
        </w:rPr>
        <w:t xml:space="preserve"> incluyendo todos sus accesorios para el buen funcionamiento, de acuerdo a planos, autorizados y aprobados por 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 xml:space="preserve">FORMA DE PAGO. - </w:t>
      </w:r>
    </w:p>
    <w:p w:rsidR="00D17734" w:rsidRPr="005B13EE" w:rsidRDefault="00D17734" w:rsidP="00D17734">
      <w:pPr>
        <w:tabs>
          <w:tab w:val="left" w:pos="8711"/>
        </w:tabs>
        <w:jc w:val="both"/>
        <w:rPr>
          <w:rFonts w:ascii="Tahoma" w:hAnsi="Tahoma" w:cs="Tahoma"/>
          <w:iCs/>
          <w:lang w:val="es-ES_tradnl"/>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5B13EE">
        <w:rPr>
          <w:rFonts w:ascii="Tahoma" w:hAnsi="Tahoma" w:cs="Tahoma"/>
          <w:iCs/>
          <w:lang w:val="es-ES_tradnl"/>
        </w:rPr>
        <w:t xml:space="preserve"> </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rsidR="00D17734" w:rsidRPr="005B13EE" w:rsidRDefault="00D17734" w:rsidP="00D17734">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D17734" w:rsidRPr="005B13EE" w:rsidTr="00D1773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ÍTEM  4</w:t>
            </w:r>
            <w:r>
              <w:rPr>
                <w:rFonts w:ascii="Tahoma" w:hAnsi="Tahoma" w:cs="Tahoma"/>
                <w:b/>
              </w:rPr>
              <w:t>6</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VN - INST - DUE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bCs/>
              </w:rPr>
              <w:t>PROVISION Y COLOCADO DE DUCHA ELECTRICA</w:t>
            </w:r>
          </w:p>
        </w:tc>
      </w:tr>
      <w:tr w:rsidR="00D17734" w:rsidRPr="005B13EE" w:rsidTr="00D1773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Pr="005B13EE" w:rsidRDefault="00D17734" w:rsidP="00D17734">
            <w:pPr>
              <w:jc w:val="both"/>
              <w:rPr>
                <w:rFonts w:ascii="Tahoma" w:hAnsi="Tahoma" w:cs="Tahoma"/>
                <w:b/>
              </w:rPr>
            </w:pPr>
          </w:p>
        </w:tc>
      </w:tr>
    </w:tbl>
    <w:p w:rsidR="00D17734" w:rsidRPr="005B13EE" w:rsidRDefault="00D17734" w:rsidP="00D17734">
      <w:pPr>
        <w:tabs>
          <w:tab w:val="left" w:pos="8711"/>
        </w:tabs>
        <w:jc w:val="both"/>
        <w:rPr>
          <w:rFonts w:ascii="Tahoma" w:hAnsi="Tahoma" w:cs="Tahoma"/>
        </w:rPr>
      </w:pPr>
      <w:r w:rsidRPr="005B13EE">
        <w:rPr>
          <w:rFonts w:ascii="Tahoma" w:hAnsi="Tahoma" w:cs="Tahoma"/>
          <w:b/>
        </w:rPr>
        <w:t>DESCRIPCIÓN. -</w:t>
      </w:r>
    </w:p>
    <w:p w:rsidR="00D17734" w:rsidRPr="005B13EE" w:rsidRDefault="00D17734" w:rsidP="00D17734">
      <w:pPr>
        <w:tabs>
          <w:tab w:val="left" w:pos="8711"/>
        </w:tabs>
        <w:jc w:val="both"/>
        <w:rPr>
          <w:rFonts w:ascii="Tahoma" w:hAnsi="Tahoma" w:cs="Tahoma"/>
        </w:rPr>
      </w:pPr>
      <w:r w:rsidRPr="005B13EE">
        <w:rPr>
          <w:rFonts w:ascii="Tahoma" w:hAnsi="Tahoma" w:cs="Tahoma"/>
        </w:rPr>
        <w:t>Este ítem se refiere a la provisión y colocado de ducha eléctrica, con todos sus accesorios, de acuerdo a lo establecido en los planos constructivos, formulario de presentación de propuestas y/o instrucciones del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b/>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881"/>
        <w:gridCol w:w="1971"/>
      </w:tblGrid>
      <w:tr w:rsidR="00D17734" w:rsidRPr="005B13EE" w:rsidTr="00D17734">
        <w:trPr>
          <w:trHeight w:val="173"/>
          <w:jc w:val="center"/>
        </w:trPr>
        <w:tc>
          <w:tcPr>
            <w:tcW w:w="488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b/>
                <w:bCs/>
              </w:rPr>
              <w:t>MATERIALES</w:t>
            </w:r>
          </w:p>
        </w:tc>
        <w:tc>
          <w:tcPr>
            <w:tcW w:w="197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b/>
                <w:bCs/>
              </w:rPr>
              <w:t>UNIDAD</w:t>
            </w:r>
          </w:p>
        </w:tc>
      </w:tr>
      <w:tr w:rsidR="00D17734" w:rsidRPr="005B13EE" w:rsidTr="00D17734">
        <w:trPr>
          <w:trHeight w:val="338"/>
          <w:jc w:val="center"/>
        </w:trPr>
        <w:tc>
          <w:tcPr>
            <w:tcW w:w="48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b/>
                <w:bCs/>
              </w:rPr>
            </w:pPr>
            <w:r w:rsidRPr="005B13EE">
              <w:rPr>
                <w:rFonts w:ascii="Tahoma" w:hAnsi="Tahoma" w:cs="Tahoma"/>
              </w:rPr>
              <w:t>DUCHA PLASTICA ELECTRICA</w:t>
            </w:r>
          </w:p>
        </w:tc>
        <w:tc>
          <w:tcPr>
            <w:tcW w:w="19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b/>
                <w:bCs/>
              </w:rPr>
            </w:pPr>
            <w:r w:rsidRPr="005B13EE">
              <w:rPr>
                <w:rFonts w:ascii="Tahoma" w:hAnsi="Tahoma" w:cs="Tahoma"/>
              </w:rPr>
              <w:t>PZA</w:t>
            </w:r>
          </w:p>
        </w:tc>
      </w:tr>
    </w:tbl>
    <w:p w:rsidR="00D17734" w:rsidRPr="005B13EE" w:rsidRDefault="00D17734" w:rsidP="00D17734">
      <w:pPr>
        <w:tabs>
          <w:tab w:val="left" w:pos="8711"/>
        </w:tabs>
        <w:jc w:val="both"/>
        <w:rPr>
          <w:rFonts w:ascii="Tahoma" w:hAnsi="Tahoma" w:cs="Tahoma"/>
        </w:rPr>
      </w:pPr>
      <w:r w:rsidRPr="005B13EE">
        <w:rPr>
          <w:rFonts w:ascii="Tahoma" w:hAnsi="Tahoma" w:cs="Tahoma"/>
        </w:rPr>
        <w:br/>
        <w:t>El Contratista proporcionará todos los materiales (excepto los de aporte propio), herramientas y equipo necesarios para la ejecución de los trabajos, los mismos deberán ser aprobados por el Supervisor de Obra.</w:t>
      </w:r>
    </w:p>
    <w:p w:rsidR="00D17734" w:rsidRPr="005B13EE" w:rsidRDefault="00D17734" w:rsidP="00D17734">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Ducha Plástica Eléctrica</w:t>
      </w:r>
    </w:p>
    <w:p w:rsidR="00D17734" w:rsidRPr="005B13EE" w:rsidRDefault="00D17734" w:rsidP="00D17734">
      <w:pPr>
        <w:tabs>
          <w:tab w:val="left" w:pos="8711"/>
        </w:tabs>
        <w:jc w:val="both"/>
        <w:rPr>
          <w:rFonts w:ascii="Tahoma" w:hAnsi="Tahoma" w:cs="Tahoma"/>
        </w:rPr>
      </w:pPr>
      <w:r w:rsidRPr="005B13EE">
        <w:rPr>
          <w:rFonts w:ascii="Tahoma" w:hAnsi="Tahoma" w:cs="Tahoma"/>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rsidR="00D17734" w:rsidRPr="005B13EE" w:rsidRDefault="00D17734" w:rsidP="00D17734">
      <w:pPr>
        <w:tabs>
          <w:tab w:val="left" w:pos="8711"/>
        </w:tabs>
        <w:jc w:val="both"/>
        <w:rPr>
          <w:rFonts w:ascii="Tahoma" w:hAnsi="Tahoma" w:cs="Tahoma"/>
        </w:rPr>
      </w:pPr>
      <w:r w:rsidRPr="005B13EE">
        <w:rPr>
          <w:rFonts w:ascii="Tahoma" w:hAnsi="Tahoma" w:cs="Tahoma"/>
        </w:rPr>
        <w:t>La ducha deberá será de plástico con el control de temperaturas, de buena calidad y de marca reconocida en el medio. Los accesorios deben ser de primera calidad dentro el mercado local y que cumplan las exigencias técnicas del proyecto.</w:t>
      </w:r>
    </w:p>
    <w:p w:rsidR="00D17734" w:rsidRPr="005B13EE" w:rsidRDefault="00D17734" w:rsidP="00D17734">
      <w:pPr>
        <w:tabs>
          <w:tab w:val="left" w:pos="8711"/>
        </w:tabs>
        <w:jc w:val="both"/>
        <w:rPr>
          <w:rFonts w:ascii="Tahoma" w:hAnsi="Tahoma" w:cs="Tahoma"/>
        </w:rPr>
      </w:pPr>
      <w:r w:rsidRPr="005B13EE">
        <w:rPr>
          <w:rFonts w:ascii="Tahoma" w:hAnsi="Tahoma" w:cs="Tahoma"/>
        </w:rPr>
        <w:t>Comprende la provisión e instalación de ducha eléctrica, se conectará al sistema de agua potable, a través de cañeria de aluminio 1/2", o como se especifique en los planos de diseño con todos sus accesorios.</w:t>
      </w:r>
    </w:p>
    <w:p w:rsidR="00D17734" w:rsidRPr="005B13EE" w:rsidRDefault="00D17734" w:rsidP="00D17734">
      <w:pPr>
        <w:tabs>
          <w:tab w:val="left" w:pos="8711"/>
        </w:tabs>
        <w:jc w:val="both"/>
        <w:rPr>
          <w:rFonts w:ascii="Tahoma" w:hAnsi="Tahoma" w:cs="Tahoma"/>
          <w:b/>
        </w:rPr>
      </w:pPr>
      <w:r w:rsidRPr="005B13EE">
        <w:rPr>
          <w:rFonts w:ascii="Tahoma" w:hAnsi="Tahoma" w:cs="Tahoma"/>
          <w:b/>
        </w:rPr>
        <w:t>FORMA DE EJECUCIÓN. -</w:t>
      </w:r>
    </w:p>
    <w:p w:rsidR="00D17734" w:rsidRPr="005B13EE" w:rsidRDefault="00D17734" w:rsidP="00D17734">
      <w:pPr>
        <w:tabs>
          <w:tab w:val="left" w:pos="8711"/>
        </w:tabs>
        <w:jc w:val="both"/>
        <w:rPr>
          <w:rFonts w:ascii="Tahoma" w:hAnsi="Tahoma" w:cs="Tahoma"/>
        </w:rPr>
      </w:pPr>
      <w:r w:rsidRPr="005B13EE">
        <w:rPr>
          <w:rFonts w:ascii="Tahoma" w:hAnsi="Tahoma" w:cs="Tahoma"/>
        </w:rPr>
        <w:t>La ducha deberá ser instalada a una altura de aproximadamente 2.10 m. sobre el nivel del piso o lo indicado en los planos de detalle.</w:t>
      </w:r>
    </w:p>
    <w:p w:rsidR="00D17734" w:rsidRPr="005B13EE" w:rsidRDefault="00D17734" w:rsidP="00D17734">
      <w:pPr>
        <w:tabs>
          <w:tab w:val="left" w:pos="8711"/>
        </w:tabs>
        <w:jc w:val="both"/>
        <w:rPr>
          <w:rFonts w:ascii="Tahoma" w:hAnsi="Tahoma" w:cs="Tahoma"/>
        </w:rPr>
      </w:pPr>
      <w:r w:rsidRPr="005B13EE">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Control, Aceptación y Rechazo</w:t>
      </w:r>
    </w:p>
    <w:p w:rsidR="00D17734" w:rsidRPr="00ED2B66" w:rsidRDefault="00D17734" w:rsidP="00D17734">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conexión, fuga, dimensiones o mal apoyado mediante testeo, inspección vi</w:t>
      </w:r>
      <w:r>
        <w:rPr>
          <w:rFonts w:ascii="Tahoma" w:hAnsi="Tahoma" w:cs="Tahoma"/>
        </w:rPr>
        <w:t>sual u otro método conveniente.</w:t>
      </w:r>
    </w:p>
    <w:p w:rsidR="00D17734" w:rsidRPr="005B13EE" w:rsidRDefault="00D17734" w:rsidP="00D17734">
      <w:pPr>
        <w:tabs>
          <w:tab w:val="left" w:pos="8711"/>
        </w:tabs>
        <w:jc w:val="both"/>
        <w:rPr>
          <w:rFonts w:ascii="Tahoma" w:hAnsi="Tahoma" w:cs="Tahoma"/>
        </w:rPr>
      </w:pPr>
      <w:r w:rsidRPr="005B13EE">
        <w:rPr>
          <w:rFonts w:ascii="Tahoma" w:hAnsi="Tahoma" w:cs="Tahoma"/>
          <w:b/>
        </w:rPr>
        <w:t>MEDICIÓN.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provisión y colocado de ducha </w:t>
      </w:r>
      <w:r>
        <w:rPr>
          <w:rFonts w:ascii="Tahoma" w:hAnsi="Tahoma" w:cs="Tahoma"/>
        </w:rPr>
        <w:t xml:space="preserve">eléctrica </w:t>
      </w:r>
      <w:r w:rsidRPr="005B13EE">
        <w:rPr>
          <w:rFonts w:ascii="Tahoma" w:hAnsi="Tahoma" w:cs="Tahoma"/>
        </w:rPr>
        <w:t xml:space="preserve">se medirá por </w:t>
      </w:r>
      <w:r w:rsidRPr="005B13EE">
        <w:rPr>
          <w:rFonts w:ascii="Tahoma" w:hAnsi="Tahoma" w:cs="Tahoma"/>
          <w:b/>
          <w:bCs/>
        </w:rPr>
        <w:t>pieza</w:t>
      </w:r>
      <w:r w:rsidRPr="005B13EE">
        <w:rPr>
          <w:rFonts w:ascii="Tahoma" w:hAnsi="Tahoma" w:cs="Tahoma"/>
        </w:rPr>
        <w:t xml:space="preserve"> colocada y terminada en sitio de acuerdo a planos y/o instrucciones del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b/>
        </w:rPr>
        <w:t>FORMA DE PAGO. -</w:t>
      </w:r>
    </w:p>
    <w:p w:rsidR="00D17734" w:rsidRPr="005B13EE" w:rsidRDefault="00D17734" w:rsidP="00D17734">
      <w:pPr>
        <w:tabs>
          <w:tab w:val="left" w:pos="8711"/>
        </w:tabs>
        <w:jc w:val="both"/>
        <w:rPr>
          <w:rFonts w:ascii="Tahoma" w:hAnsi="Tahoma" w:cs="Tahoma"/>
        </w:rPr>
      </w:pPr>
      <w:r w:rsidRPr="005B13EE">
        <w:rPr>
          <w:rFonts w:ascii="Tahoma" w:hAnsi="Tahoma" w:cs="Tahoma"/>
        </w:rPr>
        <w:t>El pago por este ítem se realizará de acuerdo a los precios unitarios de la propuesta aceptada, que incluyen la compensación total por todos los materiales y actividades necesarias para la ejecución de este trabajo.</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rsidR="00D17734" w:rsidRPr="005B13EE" w:rsidRDefault="00D17734" w:rsidP="00D17734">
      <w:pPr>
        <w:tabs>
          <w:tab w:val="left" w:pos="560"/>
        </w:tabs>
        <w:jc w:val="both"/>
        <w:rPr>
          <w:rFonts w:ascii="Tahoma" w:hAnsi="Tahom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D17734" w:rsidRPr="005B13EE" w:rsidTr="00D17734">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ITEM  4</w:t>
            </w:r>
            <w:r>
              <w:rPr>
                <w:rFonts w:ascii="Tahoma" w:hAnsi="Tahoma" w:cs="Tahoma"/>
                <w:b/>
              </w:rPr>
              <w:t>7</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VN - INST - ART - 1</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PROVISION Y COLOCADO DE INODORO C/TANQUE BAJO Y ACCESORIOS</w:t>
            </w:r>
          </w:p>
        </w:tc>
      </w:tr>
      <w:tr w:rsidR="00D17734" w:rsidRPr="005B13EE" w:rsidTr="00D17734">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PZA</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both"/>
              <w:rPr>
                <w:rFonts w:ascii="Tahoma" w:hAnsi="Tahoma" w:cs="Tahoma"/>
                <w:b/>
              </w:rPr>
            </w:pPr>
          </w:p>
        </w:tc>
      </w:tr>
    </w:tbl>
    <w:p w:rsidR="00D17734" w:rsidRPr="005B13EE" w:rsidRDefault="00D17734" w:rsidP="00D17734">
      <w:pPr>
        <w:tabs>
          <w:tab w:val="left" w:pos="8711"/>
        </w:tabs>
        <w:jc w:val="both"/>
        <w:rPr>
          <w:rFonts w:ascii="Tahoma" w:hAnsi="Tahoma" w:cs="Tahoma"/>
        </w:rPr>
      </w:pPr>
    </w:p>
    <w:p w:rsidR="00D17734" w:rsidRPr="005B13EE" w:rsidRDefault="00D17734" w:rsidP="00D17734">
      <w:pPr>
        <w:tabs>
          <w:tab w:val="left" w:pos="8711"/>
        </w:tabs>
        <w:jc w:val="both"/>
        <w:rPr>
          <w:rFonts w:ascii="Tahoma" w:hAnsi="Tahoma" w:cs="Tahoma"/>
          <w:b/>
        </w:rPr>
      </w:pPr>
      <w:r w:rsidRPr="005B13EE">
        <w:rPr>
          <w:rFonts w:ascii="Tahoma" w:hAnsi="Tahoma" w:cs="Tahoma"/>
          <w:b/>
        </w:rPr>
        <w:t>DESCRIPCIÓN.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Este ítem se refiere a la provisión </w:t>
      </w:r>
      <w:r>
        <w:rPr>
          <w:rFonts w:ascii="Tahoma" w:hAnsi="Tahoma" w:cs="Tahoma"/>
        </w:rPr>
        <w:t>y colocado</w:t>
      </w:r>
      <w:r w:rsidRPr="005B13EE">
        <w:rPr>
          <w:rFonts w:ascii="Tahoma" w:hAnsi="Tahoma" w:cs="Tahoma"/>
        </w:rPr>
        <w:t xml:space="preserve"> de inodoro incluyendo su respectivo tanque bajo y los accesorios necesarios para su instalación, de acuerdo a la ubicación y cantidad establecida en los planos constructivos, formulario de presentación de propuestas y/o instrucciones del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568"/>
        <w:gridCol w:w="1232"/>
      </w:tblGrid>
      <w:tr w:rsidR="00D17734" w:rsidRPr="005B13EE" w:rsidTr="00D1773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b/>
                <w:bC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b/>
                <w:bCs/>
              </w:rPr>
              <w:t>UNIDAD</w:t>
            </w:r>
          </w:p>
        </w:tc>
      </w:tr>
      <w:tr w:rsidR="00D17734" w:rsidRPr="005B13EE" w:rsidTr="00D17734">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CEMENTO PORTLAND</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KG</w:t>
            </w:r>
          </w:p>
        </w:tc>
      </w:tr>
      <w:tr w:rsidR="00D17734" w:rsidRPr="005B13EE" w:rsidTr="00D17734">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ARENA FINA</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M3</w:t>
            </w:r>
          </w:p>
        </w:tc>
      </w:tr>
      <w:tr w:rsidR="00D17734" w:rsidRPr="005B13EE" w:rsidTr="00D17734">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 xml:space="preserve">INODORO T/BAJO </w:t>
            </w:r>
            <w:r>
              <w:rPr>
                <w:rFonts w:ascii="Tahoma" w:hAnsi="Tahoma" w:cs="Tahoma"/>
              </w:rPr>
              <w:t>MAS</w:t>
            </w:r>
            <w:r w:rsidRPr="005B13EE">
              <w:rPr>
                <w:rFonts w:ascii="Tahoma" w:hAnsi="Tahoma" w:cs="Tahoma"/>
              </w:rPr>
              <w:t xml:space="preserve"> ACCESORIOS</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CHICOTILLO</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TEFLON 3/4"</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bl>
    <w:p w:rsidR="00D17734" w:rsidRPr="005B13EE" w:rsidRDefault="00D17734" w:rsidP="00D17734">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Asimismo, deberá tomarse en cuenta los requisitos prescritos en la norma NB 1226001:2013 tanto para los requisitos como para los métodos de ensayo que el Supervisor de obra considere necesario realizar.</w:t>
      </w: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 xml:space="preserve">Inodoro T/bajo </w:t>
      </w:r>
      <w:r>
        <w:rPr>
          <w:rFonts w:ascii="Tahoma" w:hAnsi="Tahoma" w:cs="Tahoma"/>
          <w:b/>
          <w:bCs/>
        </w:rPr>
        <w:t>mas</w:t>
      </w:r>
      <w:r w:rsidRPr="005B13EE">
        <w:rPr>
          <w:rFonts w:ascii="Tahoma" w:hAnsi="Tahoma" w:cs="Tahoma"/>
          <w:b/>
          <w:bCs/>
        </w:rPr>
        <w:t xml:space="preserve"> accesorios</w:t>
      </w:r>
    </w:p>
    <w:p w:rsidR="00D17734" w:rsidRPr="005B13EE" w:rsidRDefault="00D17734" w:rsidP="00D17734">
      <w:pPr>
        <w:tabs>
          <w:tab w:val="left" w:pos="8711"/>
        </w:tabs>
        <w:jc w:val="both"/>
        <w:rPr>
          <w:rFonts w:ascii="Tahoma" w:hAnsi="Tahoma" w:cs="Tahoma"/>
        </w:rPr>
      </w:pPr>
      <w:r w:rsidRPr="005B13EE">
        <w:rPr>
          <w:rFonts w:ascii="Tahoma" w:hAnsi="Tahoma" w:cs="Tahoma"/>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D17734" w:rsidRPr="005B13EE" w:rsidRDefault="00D17734" w:rsidP="00D17734">
      <w:pPr>
        <w:tabs>
          <w:tab w:val="left" w:pos="8711"/>
        </w:tabs>
        <w:jc w:val="both"/>
        <w:rPr>
          <w:rFonts w:ascii="Tahoma" w:hAnsi="Tahoma" w:cs="Tahoma"/>
        </w:rPr>
      </w:pPr>
      <w:r w:rsidRPr="005B13EE">
        <w:rPr>
          <w:rFonts w:ascii="Tahoma" w:hAnsi="Tahoma" w:cs="Tahoma"/>
        </w:rPr>
        <w:t>Se deberá verificar que las dimensiones del inodoro y de su sistema de desagüe estén acordes con la normativa técnica correspondiente.</w:t>
      </w: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Chicotillo</w:t>
      </w:r>
    </w:p>
    <w:p w:rsidR="00D17734" w:rsidRPr="005B13EE" w:rsidRDefault="00D17734" w:rsidP="00D17734">
      <w:pPr>
        <w:tabs>
          <w:tab w:val="left" w:pos="8711"/>
        </w:tabs>
        <w:jc w:val="both"/>
        <w:rPr>
          <w:rFonts w:ascii="Tahoma" w:hAnsi="Tahoma" w:cs="Tahoma"/>
        </w:rPr>
      </w:pPr>
      <w:r w:rsidRPr="005B13EE">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rsidR="00D17734" w:rsidRPr="005B13EE" w:rsidRDefault="00D17734" w:rsidP="00D17734">
      <w:pPr>
        <w:tabs>
          <w:tab w:val="left" w:pos="8711"/>
        </w:tabs>
        <w:jc w:val="both"/>
        <w:rPr>
          <w:rFonts w:ascii="Tahoma" w:hAnsi="Tahoma" w:cs="Tahoma"/>
          <w:b/>
        </w:rPr>
      </w:pPr>
      <w:r w:rsidRPr="005B13EE">
        <w:rPr>
          <w:rFonts w:ascii="Tahoma" w:hAnsi="Tahoma" w:cs="Tahoma"/>
          <w:b/>
        </w:rPr>
        <w:t>Cemento portland</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Pr="005B13EE" w:rsidRDefault="00D17734" w:rsidP="00D17734">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Pr="005B13EE" w:rsidRDefault="00D17734" w:rsidP="00D17734">
      <w:pPr>
        <w:tabs>
          <w:tab w:val="left" w:pos="8711"/>
        </w:tabs>
        <w:jc w:val="both"/>
        <w:rPr>
          <w:rFonts w:ascii="Tahoma" w:hAnsi="Tahoma" w:cs="Tahoma"/>
        </w:rPr>
      </w:pPr>
      <w:r w:rsidRPr="005B13EE">
        <w:rPr>
          <w:rFonts w:ascii="Tahoma" w:hAnsi="Tahoma" w:cs="Tahoma"/>
        </w:rPr>
        <w:t>El cemento que por alguna razón haya fraguado parcialmente o contenga terrones, grumos, costras, etc., será rechazado automáticamente y retirado del lugar de la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Arena Fina</w:t>
      </w:r>
    </w:p>
    <w:p w:rsidR="00D17734" w:rsidRPr="0088199C" w:rsidRDefault="00D17734" w:rsidP="00D17734">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17734" w:rsidRPr="0088199C" w:rsidRDefault="00D17734" w:rsidP="00D17734">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rsidR="00D17734" w:rsidRDefault="00D17734" w:rsidP="00D17734">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uando este seca toda la arena pasará por la malla N° 8. No más del 20% pasará por la malla N° 50 y no más del 5% pasará por la malla N° 100, según normas ASTM</w:t>
      </w: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Teflón 3/4"</w:t>
      </w:r>
    </w:p>
    <w:p w:rsidR="00D17734" w:rsidRPr="005B13EE" w:rsidRDefault="00D17734" w:rsidP="00D17734">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D17734" w:rsidRPr="005B13EE" w:rsidRDefault="00D17734" w:rsidP="00D17734">
      <w:pPr>
        <w:tabs>
          <w:tab w:val="left" w:pos="8711"/>
        </w:tabs>
        <w:jc w:val="both"/>
        <w:rPr>
          <w:rFonts w:ascii="Tahoma" w:hAnsi="Tahoma" w:cs="Tahoma"/>
        </w:rPr>
      </w:pPr>
      <w:r w:rsidRPr="005B13EE">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 xml:space="preserve">FORMA DE EJECUCIÓN. - </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prever todas las herramientas, equipos y accesorios necesarios para la ejecución del ítem. En general se seguirán las siguientes directrices:</w:t>
      </w:r>
    </w:p>
    <w:p w:rsidR="00D17734" w:rsidRPr="005B13EE" w:rsidRDefault="00D17734" w:rsidP="00D17734">
      <w:pPr>
        <w:tabs>
          <w:tab w:val="left" w:pos="8711"/>
        </w:tabs>
        <w:jc w:val="both"/>
        <w:rPr>
          <w:rFonts w:ascii="Tahoma" w:hAnsi="Tahoma" w:cs="Tahoma"/>
        </w:rPr>
      </w:pPr>
      <w:r w:rsidRPr="005B13EE">
        <w:rPr>
          <w:rFonts w:ascii="Tahoma" w:hAnsi="Tahoma" w:cs="Tahoma"/>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D17734" w:rsidRPr="005B13EE" w:rsidRDefault="00D17734" w:rsidP="00D17734">
      <w:pPr>
        <w:tabs>
          <w:tab w:val="left" w:pos="8711"/>
        </w:tabs>
        <w:jc w:val="both"/>
        <w:rPr>
          <w:rFonts w:ascii="Tahoma" w:hAnsi="Tahoma" w:cs="Tahoma"/>
        </w:rPr>
      </w:pPr>
      <w:r w:rsidRPr="005B13EE">
        <w:rPr>
          <w:rFonts w:ascii="Tahoma" w:hAnsi="Tahoma" w:cs="Tahoma"/>
        </w:rPr>
        <w:t>Previa a la instalación se deberá verificar que toda la instalación de agua potable y desagüe sanitario este culminada.</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D17734" w:rsidRPr="005B13EE" w:rsidRDefault="00D17734" w:rsidP="00D17734">
      <w:pPr>
        <w:tabs>
          <w:tab w:val="left" w:pos="8711"/>
        </w:tabs>
        <w:jc w:val="both"/>
        <w:rPr>
          <w:rFonts w:ascii="Tahoma" w:hAnsi="Tahoma" w:cs="Tahoma"/>
        </w:rPr>
      </w:pPr>
      <w:r w:rsidRPr="005B13EE">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D17734" w:rsidRPr="005B13EE" w:rsidRDefault="00D17734" w:rsidP="00D17734">
      <w:pPr>
        <w:tabs>
          <w:tab w:val="left" w:pos="8711"/>
        </w:tabs>
        <w:jc w:val="both"/>
        <w:rPr>
          <w:rFonts w:ascii="Tahoma" w:hAnsi="Tahoma" w:cs="Tahoma"/>
        </w:rPr>
      </w:pPr>
      <w:r w:rsidRPr="005B13EE">
        <w:rPr>
          <w:rFonts w:ascii="Tahoma" w:hAnsi="Tahoma" w:cs="Tahoma"/>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rsidR="00D17734" w:rsidRPr="005B13EE" w:rsidRDefault="00D17734" w:rsidP="00D17734">
      <w:pPr>
        <w:tabs>
          <w:tab w:val="left" w:pos="8711"/>
        </w:tabs>
        <w:jc w:val="both"/>
        <w:rPr>
          <w:rFonts w:ascii="Tahoma" w:hAnsi="Tahoma" w:cs="Tahoma"/>
        </w:rPr>
      </w:pPr>
      <w:r w:rsidRPr="005B13EE">
        <w:rPr>
          <w:rFonts w:ascii="Tahoma" w:hAnsi="Tahoma" w:cs="Tahoma"/>
        </w:rPr>
        <w:t>Cualquier pieza colocada que presente defectos o fugas de agua será rechazada por el Supervisor de Obra hasta que se corrijan las fallas.</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Control, Aceptación y Rechazo</w:t>
      </w:r>
    </w:p>
    <w:p w:rsidR="00D17734" w:rsidRPr="005B13EE" w:rsidRDefault="00D17734" w:rsidP="00D17734">
      <w:pPr>
        <w:tabs>
          <w:tab w:val="left" w:pos="8711"/>
        </w:tabs>
        <w:jc w:val="both"/>
        <w:rPr>
          <w:rFonts w:ascii="Tahoma" w:hAnsi="Tahoma" w:cs="Tahoma"/>
        </w:rPr>
      </w:pPr>
      <w:r w:rsidRPr="005B13EE">
        <w:rPr>
          <w:rFonts w:ascii="Tahoma" w:hAnsi="Tahoma" w:cs="Tahoma"/>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D17734" w:rsidRPr="005B13EE" w:rsidRDefault="00D17734" w:rsidP="00D17734">
      <w:pPr>
        <w:tabs>
          <w:tab w:val="left" w:pos="8711"/>
        </w:tabs>
        <w:jc w:val="both"/>
        <w:rPr>
          <w:rFonts w:ascii="Tahoma" w:hAnsi="Tahoma" w:cs="Tahoma"/>
        </w:rPr>
      </w:pPr>
      <w:r w:rsidRPr="005B13EE">
        <w:rPr>
          <w:rFonts w:ascii="Tahoma" w:hAnsi="Tahoma" w:cs="Tahoma"/>
        </w:rPr>
        <w:t>Cualquier mal funcionamiento del tanque, desagüe del propio inodoro, accesorio o fuga de agua en el chicotillo, base del inodoro, u otro sector, será rechazado y deberá ser corregido por el Contratista a su costo.</w:t>
      </w:r>
    </w:p>
    <w:p w:rsidR="00D17734" w:rsidRPr="005B13EE" w:rsidRDefault="00D17734" w:rsidP="00D17734">
      <w:pPr>
        <w:tabs>
          <w:tab w:val="left" w:pos="8711"/>
        </w:tabs>
        <w:jc w:val="both"/>
        <w:rPr>
          <w:rFonts w:ascii="Tahoma" w:hAnsi="Tahoma" w:cs="Tahoma"/>
          <w:b/>
        </w:rPr>
      </w:pPr>
      <w:r w:rsidRPr="005B13EE">
        <w:rPr>
          <w:rFonts w:ascii="Tahoma" w:hAnsi="Tahoma" w:cs="Tahoma"/>
          <w:b/>
        </w:rPr>
        <w:t>MEDICIÓN.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provisión y colocado de inodoro c/tanque bajo y accesorios se medirá en forma </w:t>
      </w:r>
      <w:r w:rsidRPr="005B13EE">
        <w:rPr>
          <w:rFonts w:ascii="Tahoma" w:hAnsi="Tahoma" w:cs="Tahoma"/>
          <w:b/>
        </w:rPr>
        <w:t xml:space="preserve">pieza, </w:t>
      </w:r>
      <w:r w:rsidRPr="005B13EE">
        <w:rPr>
          <w:rFonts w:ascii="Tahoma" w:hAnsi="Tahoma" w:cs="Tahoma"/>
        </w:rPr>
        <w:t>incluyendo todos sus accesorios para el buen funcionamiento.</w:t>
      </w:r>
    </w:p>
    <w:p w:rsidR="00D17734" w:rsidRPr="005B13EE" w:rsidRDefault="00D17734" w:rsidP="00D17734">
      <w:pPr>
        <w:tabs>
          <w:tab w:val="left" w:pos="8711"/>
        </w:tabs>
        <w:jc w:val="both"/>
        <w:rPr>
          <w:rFonts w:ascii="Tahoma" w:hAnsi="Tahoma" w:cs="Tahoma"/>
          <w:b/>
        </w:rPr>
      </w:pPr>
      <w:r w:rsidRPr="005B13EE">
        <w:rPr>
          <w:rFonts w:ascii="Tahoma" w:hAnsi="Tahoma" w:cs="Tahoma"/>
          <w:b/>
        </w:rPr>
        <w:t xml:space="preserve">FORMA DE PAGO. - </w:t>
      </w:r>
    </w:p>
    <w:p w:rsidR="00D17734" w:rsidRPr="005B13EE" w:rsidRDefault="00D17734" w:rsidP="00D17734">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Dicho precio será en </w:t>
      </w:r>
      <w:r w:rsidRPr="005B13EE">
        <w:rPr>
          <w:rFonts w:ascii="Tahoma" w:hAnsi="Tahoma" w:cs="Tahoma"/>
          <w:bCs/>
        </w:rPr>
        <w:t>compensación total por los materiales</w:t>
      </w:r>
      <w:r w:rsidRPr="005B13EE">
        <w:rPr>
          <w:rFonts w:ascii="Tahoma" w:hAnsi="Tahoma" w:cs="Tahoma"/>
        </w:rPr>
        <w:t>, mano de obra, herramientas, equipo señalado en el análisis de precios unitarios para la adecuada y correcta ejecución de los trabajos.</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rsidR="00D17734" w:rsidRPr="005B13EE" w:rsidRDefault="00D17734" w:rsidP="00D17734">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7734" w:rsidRPr="005B13EE" w:rsidTr="00D1773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rPr>
              <w:br w:type="page"/>
            </w:r>
            <w:r w:rsidRPr="005B13EE">
              <w:rPr>
                <w:rFonts w:ascii="Tahoma" w:hAnsi="Tahoma" w:cs="Tahoma"/>
                <w:b/>
              </w:rPr>
              <w:t>ÍTEM  4</w:t>
            </w:r>
            <w:r>
              <w:rPr>
                <w:rFonts w:ascii="Tahoma" w:hAnsi="Tahoma" w:cs="Tahoma"/>
                <w:b/>
              </w:rPr>
              <w:t>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VN - INST - CAI - 3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bCs/>
              </w:rPr>
            </w:pPr>
            <w:r w:rsidRPr="00D21A2F">
              <w:rPr>
                <w:rFonts w:ascii="Tahoma" w:hAnsi="Tahoma" w:cs="Tahoma"/>
                <w:b/>
                <w:bCs/>
              </w:rPr>
              <w:t>CÁMARA DE INSPECCIÓN DE LADRILLO ADOBITO (20X10X5) (0,60X0,60)</w:t>
            </w:r>
          </w:p>
        </w:tc>
      </w:tr>
      <w:tr w:rsidR="00D17734" w:rsidRPr="005B13EE" w:rsidTr="00D1773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both"/>
              <w:rPr>
                <w:rFonts w:ascii="Tahoma" w:hAnsi="Tahoma" w:cs="Tahoma"/>
                <w:b/>
                <w:bCs/>
              </w:rPr>
            </w:pPr>
          </w:p>
        </w:tc>
      </w:tr>
    </w:tbl>
    <w:p w:rsidR="00D17734" w:rsidRPr="005B13EE" w:rsidRDefault="00D17734" w:rsidP="00D17734">
      <w:pPr>
        <w:tabs>
          <w:tab w:val="left" w:pos="8711"/>
        </w:tabs>
        <w:jc w:val="both"/>
        <w:rPr>
          <w:rFonts w:ascii="Tahoma" w:hAnsi="Tahoma" w:cs="Tahoma"/>
          <w:b/>
        </w:rPr>
      </w:pPr>
    </w:p>
    <w:p w:rsidR="00D17734" w:rsidRPr="005B13EE" w:rsidRDefault="00D17734" w:rsidP="00D17734">
      <w:pPr>
        <w:tabs>
          <w:tab w:val="left" w:pos="8711"/>
        </w:tabs>
        <w:jc w:val="both"/>
        <w:rPr>
          <w:rFonts w:ascii="Tahoma" w:hAnsi="Tahoma" w:cs="Tahoma"/>
          <w:b/>
        </w:rPr>
      </w:pPr>
      <w:r w:rsidRPr="005B13EE">
        <w:rPr>
          <w:rFonts w:ascii="Tahoma" w:hAnsi="Tahoma" w:cs="Tahoma"/>
          <w:b/>
        </w:rPr>
        <w:t>DESCRIPCIÓN. -</w:t>
      </w:r>
    </w:p>
    <w:p w:rsidR="00D17734" w:rsidRPr="005B13EE" w:rsidRDefault="00D17734" w:rsidP="00D17734">
      <w:pPr>
        <w:tabs>
          <w:tab w:val="left" w:pos="8711"/>
        </w:tabs>
        <w:jc w:val="both"/>
        <w:rPr>
          <w:rFonts w:ascii="Tahoma" w:hAnsi="Tahoma" w:cs="Tahoma"/>
        </w:rPr>
      </w:pPr>
      <w:r w:rsidRPr="005B13EE">
        <w:rPr>
          <w:rFonts w:ascii="Tahoma" w:hAnsi="Tahoma" w:cs="Tahoma"/>
        </w:rPr>
        <w:t>Este ítem comprende la construcción de cámara de inspección de 0,60m x 0,60m de ladrillo adobito, incluyendo sus tapas de hormigón armado, de acuerdo a planos constructivos, formulario de presentación de propuesta y/o instrucción del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MATERIALES, HERRAMIENTAS Y EQUIPO. -</w:t>
      </w:r>
    </w:p>
    <w:p w:rsidR="00D17734"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p w:rsidR="00D17734" w:rsidRPr="005B13EE" w:rsidRDefault="00D17734" w:rsidP="00D17734">
      <w:pPr>
        <w:tabs>
          <w:tab w:val="left" w:pos="8711"/>
        </w:tabs>
        <w:jc w:val="both"/>
        <w:rPr>
          <w:rFonts w:ascii="Tahoma" w:hAnsi="Tahoma" w:cs="Tahoma"/>
        </w:rPr>
      </w:pPr>
    </w:p>
    <w:tbl>
      <w:tblPr>
        <w:tblW w:w="703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40"/>
        <w:gridCol w:w="1694"/>
      </w:tblGrid>
      <w:tr w:rsidR="00D17734" w:rsidRPr="005B13EE" w:rsidTr="00D17734">
        <w:trPr>
          <w:trHeight w:val="234"/>
          <w:jc w:val="center"/>
        </w:trPr>
        <w:tc>
          <w:tcPr>
            <w:tcW w:w="534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b/>
                <w:bCs/>
              </w:rPr>
              <w:t>MATERIALES</w:t>
            </w:r>
          </w:p>
        </w:tc>
        <w:tc>
          <w:tcPr>
            <w:tcW w:w="169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b/>
                <w:bCs/>
              </w:rPr>
              <w:t>UNIDAD</w:t>
            </w:r>
          </w:p>
        </w:tc>
      </w:tr>
      <w:tr w:rsidR="00D17734" w:rsidRPr="005B13EE" w:rsidTr="00D17734">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LADRILLO ADOBITO (20X10X5)</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GRAVA</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M3</w:t>
            </w:r>
          </w:p>
        </w:tc>
      </w:tr>
      <w:tr w:rsidR="00D17734" w:rsidRPr="005B13EE" w:rsidTr="00D17734">
        <w:trPr>
          <w:trHeight w:val="24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FIERRO CORRUGADO 5/16"</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KG</w:t>
            </w:r>
          </w:p>
        </w:tc>
      </w:tr>
      <w:tr w:rsidR="00D17734" w:rsidRPr="005B13EE" w:rsidTr="00D17734">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CEMENTO PORTLAND</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KG</w:t>
            </w:r>
          </w:p>
        </w:tc>
      </w:tr>
      <w:tr w:rsidR="00D17734" w:rsidRPr="005B13EE" w:rsidTr="00D17734">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ARENA</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M3</w:t>
            </w:r>
          </w:p>
        </w:tc>
      </w:tr>
      <w:tr w:rsidR="00D17734" w:rsidRPr="005B13EE" w:rsidTr="00D17734">
        <w:trPr>
          <w:trHeight w:val="24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ALAMBRE DE AMARRE</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KG</w:t>
            </w:r>
          </w:p>
        </w:tc>
      </w:tr>
    </w:tbl>
    <w:p w:rsidR="00D17734" w:rsidRPr="005B13EE" w:rsidRDefault="00D17734" w:rsidP="00D17734">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cumplir con los requisitos establecidos en la Norma Boliviana del Hormigón Armado CBH-87 para los materiales que cubre esta norma.</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rsidR="00D17734" w:rsidRPr="005B13EE" w:rsidRDefault="00D17734" w:rsidP="00D17734">
      <w:pPr>
        <w:tabs>
          <w:tab w:val="left" w:pos="8711"/>
        </w:tabs>
        <w:jc w:val="both"/>
        <w:rPr>
          <w:rFonts w:ascii="Tahoma" w:hAnsi="Tahoma" w:cs="Tahoma"/>
          <w:lang w:val="es-ES_tradnl"/>
        </w:rPr>
      </w:pPr>
      <w:r w:rsidRPr="005B13EE">
        <w:rPr>
          <w:rFonts w:ascii="Tahoma" w:hAnsi="Tahoma" w:cs="Tahoma"/>
          <w:b/>
          <w:lang w:val="es-ES_tradnl"/>
        </w:rPr>
        <w:t>Ladrillo Adobito (20x10x5)</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Los ladrillos adobito a emplearse corresponderán a las dimensiones siguientes: 20X10X5cm,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D17734" w:rsidRPr="005B13EE" w:rsidRDefault="00D17734" w:rsidP="00D17734">
      <w:pPr>
        <w:tabs>
          <w:tab w:val="left" w:pos="8711"/>
        </w:tabs>
        <w:jc w:val="both"/>
        <w:rPr>
          <w:rFonts w:ascii="Tahoma" w:hAnsi="Tahoma" w:cs="Tahoma"/>
        </w:rPr>
      </w:pPr>
      <w:r w:rsidRPr="005B13EE">
        <w:rPr>
          <w:rFonts w:ascii="Tahoma" w:hAnsi="Tahoma" w:cs="Tahoma"/>
        </w:rPr>
        <w:t>Muestras del ladrillo a usarse deberán ser puesto en obra con la debida anticipación para aprobación del Supervisor de Obra, en caso necesario, exigirá la realización de ensayos de calidad.</w:t>
      </w:r>
    </w:p>
    <w:p w:rsidR="00D17734" w:rsidRPr="005B13EE" w:rsidRDefault="00D17734" w:rsidP="00D17734">
      <w:pPr>
        <w:tabs>
          <w:tab w:val="left" w:pos="8711"/>
        </w:tabs>
        <w:jc w:val="both"/>
        <w:rPr>
          <w:rFonts w:ascii="Tahoma" w:hAnsi="Tahoma" w:cs="Tahoma"/>
          <w:b/>
        </w:rPr>
      </w:pPr>
      <w:r w:rsidRPr="005B13EE">
        <w:rPr>
          <w:rFonts w:ascii="Tahoma" w:hAnsi="Tahoma" w:cs="Tahoma"/>
          <w:b/>
        </w:rPr>
        <w:t xml:space="preserve">Fierro Corrugado </w:t>
      </w:r>
    </w:p>
    <w:p w:rsidR="00D17734" w:rsidRPr="005B13EE" w:rsidRDefault="00D17734" w:rsidP="00D17734">
      <w:pPr>
        <w:tabs>
          <w:tab w:val="left" w:pos="8711"/>
        </w:tabs>
        <w:jc w:val="both"/>
        <w:rPr>
          <w:rFonts w:ascii="Tahoma" w:hAnsi="Tahoma" w:cs="Tahoma"/>
        </w:rPr>
      </w:pPr>
      <w:r w:rsidRPr="005B13EE">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 Las barras no presentarán defectos superficiales, grietas ni sopladuras; la sección equivalente no será inferior al 95% de la sección nominal.</w:t>
      </w:r>
    </w:p>
    <w:p w:rsidR="00D17734" w:rsidRPr="005B13EE" w:rsidRDefault="00D17734" w:rsidP="00D17734">
      <w:pPr>
        <w:tabs>
          <w:tab w:val="left" w:pos="8711"/>
        </w:tabs>
        <w:jc w:val="both"/>
        <w:rPr>
          <w:rFonts w:ascii="Tahoma" w:hAnsi="Tahoma" w:cs="Tahoma"/>
        </w:rPr>
      </w:pPr>
      <w:r w:rsidRPr="005B13EE">
        <w:rPr>
          <w:rFonts w:ascii="Tahoma" w:hAnsi="Tahoma" w:cs="Tahoma"/>
        </w:rPr>
        <w:t>Los aceros de refuerzo de distintos diámetros y características se almacenarán separadamente debidamente identificados a fin de evitar la posibilidad de intercambio de barras o errores.</w:t>
      </w:r>
    </w:p>
    <w:p w:rsidR="00D17734" w:rsidRPr="005B13EE" w:rsidRDefault="00D17734" w:rsidP="00D17734">
      <w:pPr>
        <w:tabs>
          <w:tab w:val="left" w:pos="8711"/>
        </w:tabs>
        <w:jc w:val="both"/>
        <w:rPr>
          <w:rFonts w:ascii="Tahoma" w:hAnsi="Tahoma" w:cs="Tahoma"/>
        </w:rPr>
      </w:pPr>
      <w:r w:rsidRPr="005B13EE">
        <w:rPr>
          <w:rFonts w:ascii="Tahoma" w:hAnsi="Tahoma" w:cs="Tahoma"/>
        </w:rPr>
        <w:t>Se prohíbe el uso de barras lisas trefiladas como armaduras para el hormigón armado, excepto en componentes de mallas electro soldadas.</w:t>
      </w:r>
    </w:p>
    <w:p w:rsidR="00D17734" w:rsidRPr="005B13EE" w:rsidRDefault="00D17734" w:rsidP="00D17734">
      <w:pPr>
        <w:tabs>
          <w:tab w:val="left" w:pos="8711"/>
        </w:tabs>
        <w:jc w:val="both"/>
        <w:rPr>
          <w:rFonts w:ascii="Tahoma" w:hAnsi="Tahoma" w:cs="Tahoma"/>
        </w:rPr>
      </w:pPr>
      <w:r w:rsidRPr="005B13EE">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Cemento portland</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Pr="005B13EE" w:rsidRDefault="00D17734" w:rsidP="00D17734">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Pr="005B13EE" w:rsidRDefault="00D17734" w:rsidP="00D17734">
      <w:pPr>
        <w:tabs>
          <w:tab w:val="left" w:pos="8711"/>
        </w:tabs>
        <w:jc w:val="both"/>
        <w:rPr>
          <w:rFonts w:ascii="Tahoma" w:hAnsi="Tahoma" w:cs="Tahoma"/>
        </w:rPr>
      </w:pPr>
      <w:r w:rsidRPr="005B13EE">
        <w:rPr>
          <w:rFonts w:ascii="Tahoma" w:hAnsi="Tahoma" w:cs="Tahoma"/>
        </w:rPr>
        <w:t>El cemento que por alguna razón haya fraguado parcialmente o contenga terrones, grumos, costras, etc., será rechazado automáticamente y retirado del lugar de la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Áridos</w:t>
      </w:r>
    </w:p>
    <w:p w:rsidR="00D17734" w:rsidRPr="005B13EE" w:rsidRDefault="00D17734" w:rsidP="00D17734">
      <w:pPr>
        <w:tabs>
          <w:tab w:val="left" w:pos="8711"/>
        </w:tabs>
        <w:jc w:val="both"/>
        <w:rPr>
          <w:rFonts w:ascii="Tahoma" w:hAnsi="Tahoma" w:cs="Tahoma"/>
        </w:rPr>
      </w:pPr>
      <w:r w:rsidRPr="005B13EE">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D17734" w:rsidRPr="005B13EE" w:rsidRDefault="00D17734" w:rsidP="00D17734">
      <w:pPr>
        <w:tabs>
          <w:tab w:val="left" w:pos="8711"/>
        </w:tabs>
        <w:jc w:val="both"/>
        <w:rPr>
          <w:rFonts w:ascii="Tahoma" w:hAnsi="Tahoma" w:cs="Tahoma"/>
        </w:rPr>
      </w:pPr>
      <w:r w:rsidRPr="005B13EE">
        <w:rPr>
          <w:rFonts w:ascii="Tahoma" w:hAnsi="Tahoma" w:cs="Tahoma"/>
        </w:rPr>
        <w:t>La arena o árido fino será aquel que pase el tamiz de 5mm. De malla y grava o árido grueso el que resulte de rocas trituradas, debiéndose realizar los ensayos de calidad previa a su uso en los hormigones o morteros.</w:t>
      </w:r>
    </w:p>
    <w:p w:rsidR="00D17734" w:rsidRPr="005B13EE" w:rsidRDefault="00D17734" w:rsidP="00D17734">
      <w:pPr>
        <w:tabs>
          <w:tab w:val="left" w:pos="8711"/>
        </w:tabs>
        <w:jc w:val="both"/>
        <w:rPr>
          <w:rFonts w:ascii="Tahoma" w:hAnsi="Tahoma" w:cs="Tahoma"/>
        </w:rPr>
      </w:pPr>
      <w:r w:rsidRPr="005B13EE">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rsidR="00D17734" w:rsidRPr="005B13EE" w:rsidRDefault="00D17734" w:rsidP="00D17734">
      <w:pPr>
        <w:tabs>
          <w:tab w:val="left" w:pos="8711"/>
        </w:tabs>
        <w:jc w:val="both"/>
        <w:rPr>
          <w:rFonts w:ascii="Tahoma" w:hAnsi="Tahoma" w:cs="Tahoma"/>
          <w:b/>
        </w:rPr>
      </w:pPr>
      <w:r w:rsidRPr="005B13EE">
        <w:rPr>
          <w:rFonts w:ascii="Tahoma" w:hAnsi="Tahoma" w:cs="Tahoma"/>
          <w:b/>
        </w:rPr>
        <w:t>Alambre de Amarre</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rsidR="00D17734" w:rsidRPr="005B13EE" w:rsidRDefault="00D17734" w:rsidP="00D17734">
      <w:pPr>
        <w:tabs>
          <w:tab w:val="left" w:pos="8711"/>
        </w:tabs>
        <w:jc w:val="both"/>
        <w:rPr>
          <w:rFonts w:ascii="Tahoma" w:hAnsi="Tahoma" w:cs="Tahoma"/>
        </w:rPr>
      </w:pPr>
      <w:r w:rsidRPr="005B13E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D17734" w:rsidRPr="005B13EE" w:rsidRDefault="00D17734" w:rsidP="00D17734">
      <w:pPr>
        <w:tabs>
          <w:tab w:val="left" w:pos="8711"/>
        </w:tabs>
        <w:jc w:val="both"/>
        <w:rPr>
          <w:rFonts w:ascii="Tahoma" w:hAnsi="Tahoma" w:cs="Tahoma"/>
        </w:rPr>
      </w:pPr>
      <w:r w:rsidRPr="005B13EE">
        <w:rPr>
          <w:rFonts w:ascii="Tahoma" w:hAnsi="Tahoma" w:cs="Tahoma"/>
        </w:rPr>
        <w:t>El   material   deberá   ser   de   buena   calidad   y   de   marca reconocida.</w:t>
      </w:r>
    </w:p>
    <w:p w:rsidR="00D17734" w:rsidRPr="005B13EE" w:rsidRDefault="00D17734" w:rsidP="00D17734">
      <w:pPr>
        <w:tabs>
          <w:tab w:val="left" w:pos="8711"/>
        </w:tabs>
        <w:jc w:val="both"/>
        <w:rPr>
          <w:rFonts w:ascii="Tahoma" w:hAnsi="Tahoma" w:cs="Tahoma"/>
        </w:rPr>
      </w:pPr>
      <w:r w:rsidRPr="005B13EE">
        <w:rPr>
          <w:rFonts w:ascii="Tahoma" w:hAnsi="Tahoma" w:cs="Tahoma"/>
        </w:rPr>
        <w:t>El ALAMBRE DE AMARRE debe estar almacenado en un ambiente seco, protegido de humedad y precipitaciones pluviales, (El material al tener contacto con agua y sol sufre un proceso de oxidación).</w:t>
      </w:r>
    </w:p>
    <w:p w:rsidR="00D17734" w:rsidRPr="005B13EE" w:rsidRDefault="00D17734" w:rsidP="00D17734">
      <w:pPr>
        <w:tabs>
          <w:tab w:val="left" w:pos="8711"/>
        </w:tabs>
        <w:jc w:val="both"/>
        <w:rPr>
          <w:rFonts w:ascii="Tahoma" w:hAnsi="Tahoma" w:cs="Tahoma"/>
        </w:rPr>
      </w:pPr>
      <w:r w:rsidRPr="005B13EE">
        <w:rPr>
          <w:rFonts w:ascii="Tahoma" w:hAnsi="Tahoma" w:cs="Tahoma"/>
        </w:rPr>
        <w:t>El alambre de amarre no deberá presentar oxidación el cual debe ser verificado antes de su aplicación.</w:t>
      </w:r>
    </w:p>
    <w:p w:rsidR="00D17734" w:rsidRPr="005B13EE" w:rsidRDefault="00D17734" w:rsidP="00D17734">
      <w:pPr>
        <w:tabs>
          <w:tab w:val="left" w:pos="8711"/>
        </w:tabs>
        <w:jc w:val="both"/>
        <w:rPr>
          <w:rFonts w:ascii="Tahoma" w:hAnsi="Tahoma" w:cs="Tahoma"/>
          <w:b/>
        </w:rPr>
      </w:pPr>
      <w:r w:rsidRPr="005B13EE">
        <w:rPr>
          <w:rFonts w:ascii="Tahoma" w:hAnsi="Tahoma" w:cs="Tahoma"/>
          <w:b/>
        </w:rPr>
        <w:t>Agua</w:t>
      </w:r>
    </w:p>
    <w:p w:rsidR="00D17734" w:rsidRPr="005B13EE" w:rsidRDefault="00D17734" w:rsidP="00D17734">
      <w:pPr>
        <w:tabs>
          <w:tab w:val="left" w:pos="8711"/>
        </w:tabs>
        <w:jc w:val="both"/>
        <w:rPr>
          <w:rFonts w:ascii="Tahoma" w:hAnsi="Tahoma" w:cs="Tahoma"/>
        </w:rPr>
      </w:pPr>
      <w:r w:rsidRPr="005B13EE">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rsidR="00D17734" w:rsidRPr="005B13EE" w:rsidRDefault="00D17734" w:rsidP="00D17734">
      <w:pPr>
        <w:tabs>
          <w:tab w:val="left" w:pos="8711"/>
        </w:tabs>
        <w:jc w:val="both"/>
        <w:rPr>
          <w:rFonts w:ascii="Tahoma" w:hAnsi="Tahoma" w:cs="Tahoma"/>
        </w:rPr>
      </w:pPr>
      <w:r w:rsidRPr="005B13EE">
        <w:rPr>
          <w:rFonts w:ascii="Tahoma" w:hAnsi="Tahoma" w:cs="Tahoma"/>
        </w:rPr>
        <w:t>No se permitirá el empleo de aguas estancadas procedentes de pequeñas lagunas o aquéllas que provengan de alcantarillados, pantanos o ciénagas.</w:t>
      </w:r>
    </w:p>
    <w:p w:rsidR="00D17734" w:rsidRPr="005B13EE" w:rsidRDefault="00D17734" w:rsidP="00D17734">
      <w:pPr>
        <w:tabs>
          <w:tab w:val="left" w:pos="8711"/>
        </w:tabs>
        <w:jc w:val="both"/>
        <w:rPr>
          <w:rFonts w:ascii="Tahoma" w:hAnsi="Tahoma" w:cs="Tahoma"/>
        </w:rPr>
      </w:pPr>
      <w:r w:rsidRPr="005B13EE">
        <w:rPr>
          <w:rFonts w:ascii="Tahoma" w:hAnsi="Tahoma" w:cs="Tahoma"/>
        </w:rPr>
        <w:t>Toda agua de calidad dudosa deberá ser sometido al análisis respectivo y autorizado por el Supervisor de obra antes de su empleo.</w:t>
      </w:r>
    </w:p>
    <w:p w:rsidR="00D17734" w:rsidRPr="005B13EE" w:rsidRDefault="00D17734" w:rsidP="00D17734">
      <w:pPr>
        <w:tabs>
          <w:tab w:val="left" w:pos="8711"/>
        </w:tabs>
        <w:jc w:val="both"/>
        <w:rPr>
          <w:rFonts w:ascii="Tahoma" w:hAnsi="Tahoma" w:cs="Tahoma"/>
        </w:rPr>
      </w:pPr>
      <w:r w:rsidRPr="005B13EE">
        <w:rPr>
          <w:rFonts w:ascii="Tahoma" w:hAnsi="Tahoma" w:cs="Tahoma"/>
        </w:rPr>
        <w:t>La temperatura del agua para la preparación del hormigón deberá ser superior a 5ºC.</w:t>
      </w:r>
    </w:p>
    <w:p w:rsidR="00D17734" w:rsidRPr="005B13EE" w:rsidRDefault="00D17734" w:rsidP="00D17734">
      <w:pPr>
        <w:tabs>
          <w:tab w:val="left" w:pos="8711"/>
        </w:tabs>
        <w:jc w:val="both"/>
        <w:rPr>
          <w:rFonts w:ascii="Tahoma" w:hAnsi="Tahoma" w:cs="Tahoma"/>
          <w:b/>
        </w:rPr>
      </w:pPr>
      <w:r w:rsidRPr="005B13EE">
        <w:rPr>
          <w:rFonts w:ascii="Tahoma" w:hAnsi="Tahoma" w:cs="Tahoma"/>
          <w:b/>
        </w:rPr>
        <w:t>FORMA DE EJECUCIÓN. -</w:t>
      </w:r>
    </w:p>
    <w:p w:rsidR="00D17734" w:rsidRPr="005B13EE" w:rsidRDefault="00D17734" w:rsidP="00D17734">
      <w:pPr>
        <w:tabs>
          <w:tab w:val="left" w:pos="8711"/>
        </w:tabs>
        <w:jc w:val="both"/>
        <w:rPr>
          <w:rFonts w:ascii="Tahoma" w:hAnsi="Tahoma" w:cs="Tahoma"/>
        </w:rPr>
      </w:pPr>
      <w:r w:rsidRPr="005B13EE">
        <w:rPr>
          <w:rFonts w:ascii="Tahoma" w:hAnsi="Tahoma" w:cs="Tahoma"/>
        </w:rPr>
        <w:t>El replanteo y trazado de las cámaras, serán realizadas por el Contratista con estricta sujeción a la ubicación y las dimensiones señaladas en los planos y/o instrucción del Supervisor.</w:t>
      </w:r>
    </w:p>
    <w:p w:rsidR="00D17734" w:rsidRPr="005B13EE" w:rsidRDefault="00D17734" w:rsidP="00D17734">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En la excavación se protegerán árboles, postes, cercas, letreros, tuberías de agua potable y otros, debiendo el Contratista en caso de ser dañados reemplazarlos o restaurarlos a su cuenta.</w:t>
      </w:r>
    </w:p>
    <w:p w:rsidR="00D17734" w:rsidRPr="005B13EE" w:rsidRDefault="00D17734" w:rsidP="00D17734">
      <w:pPr>
        <w:tabs>
          <w:tab w:val="left" w:pos="8711"/>
        </w:tabs>
        <w:jc w:val="both"/>
        <w:rPr>
          <w:rFonts w:ascii="Tahoma" w:hAnsi="Tahoma" w:cs="Tahoma"/>
        </w:rPr>
      </w:pPr>
      <w:r w:rsidRPr="005B13EE">
        <w:rPr>
          <w:rFonts w:ascii="Tahoma" w:hAnsi="Tahoma" w:cs="Tahoma"/>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adobito de primera calidad, bien cocidos emitiendo al golpe un sonido metálico y deberán estar libres de rajaduras y desportilladuras. </w:t>
      </w:r>
    </w:p>
    <w:p w:rsidR="00D17734" w:rsidRPr="005B13EE" w:rsidRDefault="00D17734" w:rsidP="00D17734">
      <w:pPr>
        <w:tabs>
          <w:tab w:val="left" w:pos="8711"/>
        </w:tabs>
        <w:jc w:val="both"/>
        <w:rPr>
          <w:rFonts w:ascii="Tahoma" w:hAnsi="Tahoma" w:cs="Tahoma"/>
        </w:rPr>
      </w:pPr>
      <w:r w:rsidRPr="005B13EE">
        <w:rPr>
          <w:rFonts w:ascii="Tahoma" w:hAnsi="Tahoma" w:cs="Tahoma"/>
        </w:rPr>
        <w:t>El fondo, las paredes laterales y el coronamiento de la cámara deberán ser revocados con mortero de cemento de dosificación 1:3 y un espesor de 1.5 cm. y bruñidas con una mezcla de mortero de cemento 1:1.</w:t>
      </w:r>
    </w:p>
    <w:p w:rsidR="00D17734" w:rsidRPr="005B13EE" w:rsidRDefault="00D17734" w:rsidP="00D17734">
      <w:pPr>
        <w:tabs>
          <w:tab w:val="left" w:pos="8711"/>
        </w:tabs>
        <w:jc w:val="both"/>
        <w:rPr>
          <w:rFonts w:ascii="Tahoma" w:hAnsi="Tahoma" w:cs="Tahoma"/>
        </w:rPr>
      </w:pPr>
      <w:r w:rsidRPr="005B13EE">
        <w:rPr>
          <w:rFonts w:ascii="Tahoma"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D17734" w:rsidRPr="005B13EE" w:rsidRDefault="00D17734" w:rsidP="00D17734">
      <w:pPr>
        <w:tabs>
          <w:tab w:val="left" w:pos="8711"/>
        </w:tabs>
        <w:jc w:val="both"/>
        <w:rPr>
          <w:rFonts w:ascii="Tahoma" w:hAnsi="Tahoma" w:cs="Tahoma"/>
        </w:rPr>
      </w:pPr>
      <w:r w:rsidRPr="005B13EE">
        <w:rPr>
          <w:rFonts w:ascii="Tahoma" w:hAnsi="Tahoma" w:cs="Tahoma"/>
        </w:rPr>
        <w:t>Las cámaras de inspección deberán ser protegidas del sol y se mantendrán humedecidas 14 días después del hormigonado y no deberán ser cargadas hasta los 28 días después de su construcción.</w:t>
      </w:r>
    </w:p>
    <w:p w:rsidR="00D17734" w:rsidRPr="005B13EE" w:rsidRDefault="00D17734" w:rsidP="00D17734">
      <w:pPr>
        <w:tabs>
          <w:tab w:val="left" w:pos="8711"/>
        </w:tabs>
        <w:jc w:val="both"/>
        <w:rPr>
          <w:rFonts w:ascii="Tahoma" w:hAnsi="Tahoma" w:cs="Tahoma"/>
        </w:rPr>
      </w:pPr>
      <w:r w:rsidRPr="005B13EE">
        <w:rPr>
          <w:rFonts w:ascii="Tahoma" w:hAnsi="Tahoma" w:cs="Tahoma"/>
        </w:rPr>
        <w:t>El relleno de tierra alrededor de las cámaras deberá ser ejecutado con material aprobado por el Supervisor de Obra por capas de 15 cm, apisonadas adecuadamente con humedad óptima.</w:t>
      </w:r>
    </w:p>
    <w:p w:rsidR="00D17734" w:rsidRPr="005B13EE" w:rsidRDefault="00D17734" w:rsidP="00D17734">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rsidR="00D17734" w:rsidRPr="005B13EE" w:rsidRDefault="00D17734" w:rsidP="00D17734">
      <w:pPr>
        <w:tabs>
          <w:tab w:val="left" w:pos="8711"/>
        </w:tabs>
        <w:jc w:val="both"/>
        <w:rPr>
          <w:rFonts w:ascii="Tahoma" w:hAnsi="Tahoma" w:cs="Tahoma"/>
        </w:rPr>
      </w:pPr>
      <w:r w:rsidRPr="005B13EE">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Control, Aceptación y Rechazo</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rsidR="00D17734" w:rsidRPr="005B13EE" w:rsidRDefault="00D17734" w:rsidP="00D17734">
      <w:pPr>
        <w:tabs>
          <w:tab w:val="left" w:pos="8711"/>
        </w:tabs>
        <w:jc w:val="both"/>
        <w:rPr>
          <w:rFonts w:ascii="Tahoma" w:hAnsi="Tahoma" w:cs="Tahoma"/>
          <w:b/>
        </w:rPr>
      </w:pPr>
      <w:r w:rsidRPr="005B13EE">
        <w:rPr>
          <w:rFonts w:ascii="Tahoma" w:hAnsi="Tahoma" w:cs="Tahoma"/>
          <w:b/>
        </w:rPr>
        <w:t>MEDICIÓN.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cámara de inspección de ladrillo adobito será medida en </w:t>
      </w:r>
      <w:r w:rsidRPr="005B13EE">
        <w:rPr>
          <w:rFonts w:ascii="Tahoma" w:hAnsi="Tahoma" w:cs="Tahoma"/>
          <w:b/>
        </w:rPr>
        <w:t>Pieza</w:t>
      </w:r>
      <w:r w:rsidRPr="005B13EE">
        <w:rPr>
          <w:rFonts w:ascii="Tahoma" w:hAnsi="Tahoma" w:cs="Tahoma"/>
        </w:rPr>
        <w:t xml:space="preserve"> incluyendo todos sus accesorios para el buen funcionamiento.</w:t>
      </w:r>
    </w:p>
    <w:p w:rsidR="00D17734" w:rsidRPr="005B13EE" w:rsidRDefault="00D17734" w:rsidP="00D17734">
      <w:pPr>
        <w:tabs>
          <w:tab w:val="left" w:pos="8711"/>
        </w:tabs>
        <w:jc w:val="both"/>
        <w:rPr>
          <w:rFonts w:ascii="Tahoma" w:hAnsi="Tahoma" w:cs="Tahoma"/>
          <w:b/>
        </w:rPr>
      </w:pPr>
      <w:r w:rsidRPr="005B13EE">
        <w:rPr>
          <w:rFonts w:ascii="Tahoma" w:hAnsi="Tahoma" w:cs="Tahoma"/>
          <w:b/>
        </w:rPr>
        <w:t>FORMA DE PAGO. -</w:t>
      </w:r>
    </w:p>
    <w:p w:rsidR="00D17734" w:rsidRPr="005B13EE" w:rsidRDefault="00D17734" w:rsidP="00D17734">
      <w:pPr>
        <w:tabs>
          <w:tab w:val="left" w:pos="8711"/>
        </w:tabs>
        <w:jc w:val="both"/>
        <w:rPr>
          <w:rFonts w:ascii="Tahoma" w:hAnsi="Tahoma" w:cs="Tahoma"/>
        </w:rPr>
      </w:pPr>
      <w:r w:rsidRPr="005B13EE">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rsidR="00D17734" w:rsidRPr="005B13EE" w:rsidRDefault="00D17734" w:rsidP="00D17734">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7734" w:rsidRPr="005B13EE" w:rsidTr="00D17734">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rPr>
              <w:br w:type="page"/>
            </w:r>
            <w:r w:rsidRPr="005B13EE">
              <w:rPr>
                <w:rFonts w:ascii="Tahoma" w:hAnsi="Tahoma" w:cs="Tahoma"/>
                <w:b/>
              </w:rPr>
              <w:t>ÍTEM  4</w:t>
            </w:r>
            <w:r>
              <w:rPr>
                <w:rFonts w:ascii="Tahoma" w:hAnsi="Tahoma" w:cs="Tahoma"/>
                <w:b/>
              </w:rPr>
              <w:t>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052F0">
              <w:rPr>
                <w:rFonts w:ascii="Tahoma" w:hAnsi="Tahoma" w:cs="Tahoma"/>
                <w:b/>
              </w:rPr>
              <w:t>VN - IS - CAS - 1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bCs/>
              </w:rPr>
            </w:pPr>
            <w:r w:rsidRPr="005052F0">
              <w:rPr>
                <w:rFonts w:ascii="Tahoma" w:hAnsi="Tahoma" w:cs="Tahoma"/>
                <w:b/>
                <w:bCs/>
              </w:rPr>
              <w:t>CÁMARA SÉPTICA DE HORMIGÓN CICLÓPEO (1,50X1,50)</w:t>
            </w:r>
          </w:p>
        </w:tc>
      </w:tr>
      <w:tr w:rsidR="00D17734" w:rsidRPr="005B13EE" w:rsidTr="00D17734">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both"/>
              <w:rPr>
                <w:rFonts w:ascii="Tahoma" w:hAnsi="Tahoma" w:cs="Tahoma"/>
                <w:b/>
                <w:bCs/>
              </w:rPr>
            </w:pPr>
          </w:p>
        </w:tc>
      </w:tr>
    </w:tbl>
    <w:p w:rsidR="00D17734" w:rsidRPr="005052F0" w:rsidRDefault="00D17734" w:rsidP="00D17734">
      <w:pPr>
        <w:tabs>
          <w:tab w:val="left" w:pos="560"/>
        </w:tabs>
        <w:jc w:val="both"/>
        <w:rPr>
          <w:rFonts w:ascii="Tahoma" w:hAnsi="Tahoma" w:cs="Tahoma"/>
          <w:b/>
        </w:rPr>
      </w:pPr>
      <w:r w:rsidRPr="005052F0">
        <w:rPr>
          <w:rFonts w:ascii="Tahoma" w:hAnsi="Tahoma" w:cs="Tahoma"/>
          <w:b/>
        </w:rPr>
        <w:t>DESCRIPCIÓN. -</w:t>
      </w:r>
    </w:p>
    <w:p w:rsidR="00D17734" w:rsidRPr="005052F0" w:rsidRDefault="00D17734" w:rsidP="00D17734">
      <w:pPr>
        <w:tabs>
          <w:tab w:val="left" w:pos="560"/>
        </w:tabs>
        <w:jc w:val="both"/>
        <w:rPr>
          <w:rFonts w:ascii="Tahoma" w:hAnsi="Tahoma" w:cs="Tahoma"/>
        </w:rPr>
      </w:pPr>
      <w:r w:rsidRPr="005052F0">
        <w:rPr>
          <w:rFonts w:ascii="Tahoma" w:hAnsi="Tahoma" w:cs="Tahoma"/>
        </w:rPr>
        <w:t>El ítem comprende la provisión, instalación y construcción de cámara séptica de hormigón ciclópeo (1,50x1,50), para desagüe sanitario que permiten efectuar la recolección y disposición de las aguas residuales, de acuerdo a planos constructivos e instrucción del Supervisor de Obra.</w:t>
      </w:r>
    </w:p>
    <w:p w:rsidR="00D17734" w:rsidRPr="005052F0" w:rsidRDefault="00D17734" w:rsidP="00D17734">
      <w:pPr>
        <w:tabs>
          <w:tab w:val="left" w:pos="560"/>
        </w:tabs>
        <w:jc w:val="both"/>
        <w:rPr>
          <w:rFonts w:ascii="Tahoma" w:hAnsi="Tahoma" w:cs="Tahoma"/>
          <w:b/>
        </w:rPr>
      </w:pPr>
      <w:r w:rsidRPr="005052F0">
        <w:rPr>
          <w:rFonts w:ascii="Tahoma" w:hAnsi="Tahoma" w:cs="Tahoma"/>
          <w:b/>
        </w:rPr>
        <w:t>MATERIALES, HERRAMIENTAS Y EQUIPO. -</w:t>
      </w:r>
    </w:p>
    <w:p w:rsidR="00D17734" w:rsidRPr="005052F0" w:rsidRDefault="00D17734" w:rsidP="00D17734">
      <w:pPr>
        <w:tabs>
          <w:tab w:val="left" w:pos="8711"/>
        </w:tabs>
        <w:rPr>
          <w:rFonts w:ascii="Tahoma" w:hAnsi="Tahoma" w:cs="Tahoma"/>
        </w:rPr>
      </w:pPr>
      <w:r w:rsidRPr="005052F0">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98"/>
        <w:gridCol w:w="1581"/>
      </w:tblGrid>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5052F0" w:rsidRDefault="00D17734" w:rsidP="00D17734">
            <w:pPr>
              <w:jc w:val="center"/>
              <w:rPr>
                <w:rFonts w:ascii="Tahoma" w:hAnsi="Tahoma" w:cs="Tahoma"/>
                <w:color w:val="FFFFFF" w:themeColor="background1"/>
              </w:rPr>
            </w:pPr>
            <w:r w:rsidRPr="005052F0">
              <w:rPr>
                <w:rStyle w:val="Textoennegrita"/>
                <w:rFonts w:ascii="Tahoma" w:eastAsia="Arial" w:hAnsi="Tahoma" w:cs="Tahoma"/>
                <w:color w:val="FFFFFF" w:themeColor="background1"/>
              </w:rPr>
              <w:t>MATERIALES</w:t>
            </w:r>
          </w:p>
        </w:tc>
        <w:tc>
          <w:tcPr>
            <w:tcW w:w="158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D17734" w:rsidRPr="005052F0" w:rsidRDefault="00D17734" w:rsidP="00D17734">
            <w:pPr>
              <w:jc w:val="center"/>
              <w:rPr>
                <w:rFonts w:ascii="Tahoma" w:hAnsi="Tahoma" w:cs="Tahoma"/>
                <w:color w:val="FFFFFF" w:themeColor="background1"/>
              </w:rPr>
            </w:pPr>
            <w:r w:rsidRPr="005052F0">
              <w:rPr>
                <w:rStyle w:val="Textoennegrita"/>
                <w:rFonts w:ascii="Tahoma" w:eastAsia="Arial" w:hAnsi="Tahoma" w:cs="Tahoma"/>
                <w:color w:val="FFFFFF" w:themeColor="background1"/>
              </w:rPr>
              <w:t>UNIDAD</w:t>
            </w:r>
          </w:p>
        </w:tc>
      </w:tr>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 xml:space="preserve">TUBO PVC </w:t>
            </w:r>
            <w:r w:rsidRPr="005052F0">
              <w:rPr>
                <w:rFonts w:ascii="Tahoma" w:hAnsi="Tahoma" w:cs="Tahoma"/>
                <w:color w:val="040C28"/>
              </w:rPr>
              <w:t>DESAGÜE</w:t>
            </w:r>
            <w:r w:rsidRPr="005052F0">
              <w:rPr>
                <w:rFonts w:ascii="Tahoma" w:hAnsi="Tahoma" w:cs="Tahoma"/>
                <w:color w:val="333333"/>
              </w:rPr>
              <w:t xml:space="preserv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M</w:t>
            </w:r>
          </w:p>
        </w:tc>
      </w:tr>
      <w:tr w:rsidR="00D17734" w:rsidRPr="005052F0" w:rsidTr="00D17734">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 xml:space="preserve">TUBO PVC </w:t>
            </w:r>
            <w:r w:rsidRPr="005052F0">
              <w:rPr>
                <w:rFonts w:ascii="Tahoma" w:hAnsi="Tahoma" w:cs="Tahoma"/>
                <w:color w:val="040C28"/>
              </w:rPr>
              <w:t>DESAGÜE</w:t>
            </w:r>
            <w:r w:rsidRPr="005052F0">
              <w:rPr>
                <w:rFonts w:ascii="Tahoma" w:hAnsi="Tahoma" w:cs="Tahoma"/>
                <w:color w:val="333333"/>
              </w:rPr>
              <w:t xml:space="preserve"> 2"</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M</w:t>
            </w:r>
          </w:p>
        </w:tc>
      </w:tr>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 xml:space="preserve">TEE PVC </w:t>
            </w:r>
            <w:r w:rsidRPr="005052F0">
              <w:rPr>
                <w:rFonts w:ascii="Tahoma" w:hAnsi="Tahoma" w:cs="Tahoma"/>
                <w:color w:val="040C28"/>
              </w:rPr>
              <w:t>DESAGÜE</w:t>
            </w:r>
            <w:r w:rsidRPr="005052F0">
              <w:rPr>
                <w:rFonts w:ascii="Tahoma" w:hAnsi="Tahoma" w:cs="Tahoma"/>
                <w:color w:val="333333"/>
              </w:rPr>
              <w:t xml:space="preserv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PZA</w:t>
            </w:r>
          </w:p>
        </w:tc>
      </w:tr>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 xml:space="preserve">TEE PVC </w:t>
            </w:r>
            <w:r w:rsidRPr="005052F0">
              <w:rPr>
                <w:rFonts w:ascii="Tahoma" w:hAnsi="Tahoma" w:cs="Tahoma"/>
                <w:color w:val="040C28"/>
              </w:rPr>
              <w:t>DESAGÜE</w:t>
            </w:r>
            <w:r w:rsidRPr="005052F0">
              <w:rPr>
                <w:rFonts w:ascii="Tahoma" w:hAnsi="Tahoma" w:cs="Tahoma"/>
                <w:color w:val="333333"/>
              </w:rPr>
              <w:t xml:space="preserve"> 2"</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PZA</w:t>
            </w:r>
          </w:p>
        </w:tc>
      </w:tr>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PIEDRA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M3</w:t>
            </w:r>
          </w:p>
        </w:tc>
      </w:tr>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PEGAMENTO PARA PVC</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LT</w:t>
            </w:r>
          </w:p>
        </w:tc>
      </w:tr>
      <w:tr w:rsidR="00D17734" w:rsidRPr="005052F0" w:rsidTr="00D17734">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MADERA DE CONSTRUCCION (3 USOS)</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P2</w:t>
            </w:r>
          </w:p>
        </w:tc>
      </w:tr>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IMPERMEABILIZANTE</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LT</w:t>
            </w:r>
          </w:p>
        </w:tc>
      </w:tr>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GRAVA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M3</w:t>
            </w:r>
          </w:p>
        </w:tc>
      </w:tr>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FIERRO CORRUGADO 3/8"</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KG</w:t>
            </w:r>
          </w:p>
        </w:tc>
      </w:tr>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FIERRO CORRUGADO 1/4"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KG</w:t>
            </w:r>
          </w:p>
        </w:tc>
      </w:tr>
      <w:tr w:rsidR="00D17734" w:rsidRPr="005052F0" w:rsidTr="00D17734">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CODO PVC DESAGUE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PZA</w:t>
            </w:r>
          </w:p>
        </w:tc>
      </w:tr>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CLAVOS</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KG</w:t>
            </w:r>
          </w:p>
        </w:tc>
      </w:tr>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CEMENTO PORTLAND</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KG</w:t>
            </w:r>
          </w:p>
        </w:tc>
      </w:tr>
      <w:tr w:rsidR="00D17734" w:rsidRPr="005052F0" w:rsidTr="00D17734">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ARENA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M3</w:t>
            </w:r>
          </w:p>
        </w:tc>
      </w:tr>
      <w:tr w:rsidR="00D17734" w:rsidRPr="005052F0" w:rsidTr="00D17734">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rPr>
                <w:rFonts w:ascii="Tahoma" w:hAnsi="Tahoma" w:cs="Tahoma"/>
                <w:color w:val="333333"/>
              </w:rPr>
            </w:pPr>
            <w:r w:rsidRPr="005052F0">
              <w:rPr>
                <w:rFonts w:ascii="Tahoma" w:hAnsi="Tahoma" w:cs="Tahoma"/>
                <w:color w:val="333333"/>
              </w:rPr>
              <w:t>ALAMBRE DE AMARRE</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17734" w:rsidRPr="005052F0" w:rsidRDefault="00D17734" w:rsidP="00D17734">
            <w:pPr>
              <w:jc w:val="center"/>
              <w:rPr>
                <w:rFonts w:ascii="Tahoma" w:hAnsi="Tahoma" w:cs="Tahoma"/>
                <w:color w:val="333333"/>
              </w:rPr>
            </w:pPr>
            <w:r w:rsidRPr="005052F0">
              <w:rPr>
                <w:rFonts w:ascii="Tahoma" w:hAnsi="Tahoma" w:cs="Tahoma"/>
                <w:color w:val="333333"/>
              </w:rPr>
              <w:t>KG</w:t>
            </w:r>
          </w:p>
        </w:tc>
      </w:tr>
    </w:tbl>
    <w:p w:rsidR="00D17734" w:rsidRPr="005052F0" w:rsidRDefault="00D17734" w:rsidP="00D17734">
      <w:pPr>
        <w:tabs>
          <w:tab w:val="left" w:pos="560"/>
        </w:tabs>
        <w:jc w:val="both"/>
        <w:rPr>
          <w:rFonts w:ascii="Tahoma" w:hAnsi="Tahoma" w:cs="Tahoma"/>
        </w:rPr>
      </w:pPr>
      <w:r w:rsidRPr="005052F0">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052F0" w:rsidRDefault="00D17734" w:rsidP="00D17734">
      <w:pPr>
        <w:tabs>
          <w:tab w:val="left" w:pos="8711"/>
        </w:tabs>
        <w:jc w:val="both"/>
        <w:rPr>
          <w:rFonts w:ascii="Tahoma" w:hAnsi="Tahoma" w:cs="Tahoma"/>
        </w:rPr>
      </w:pPr>
      <w:r w:rsidRPr="005052F0">
        <w:rPr>
          <w:rFonts w:ascii="Tahoma" w:hAnsi="Tahoma" w:cs="Tahoma"/>
        </w:rPr>
        <w:t>El Contratista deberá cumplir con los requisitos establecidos en la Norma Boliviana del Hormigón Armado CBH-87 para los materiales que cubre esta norma.</w:t>
      </w:r>
    </w:p>
    <w:p w:rsidR="00D17734" w:rsidRPr="005052F0" w:rsidRDefault="00D17734" w:rsidP="00D17734">
      <w:pPr>
        <w:tabs>
          <w:tab w:val="left" w:pos="8711"/>
        </w:tabs>
        <w:jc w:val="both"/>
        <w:rPr>
          <w:rFonts w:ascii="Tahoma" w:hAnsi="Tahoma" w:cs="Tahoma"/>
        </w:rPr>
      </w:pPr>
      <w:r w:rsidRPr="005052F0">
        <w:rPr>
          <w:rFonts w:ascii="Tahoma" w:hAnsi="Tahoma" w:cs="Tahoma"/>
        </w:rPr>
        <w:t>Los materiales serán de calidad que aseguren la durabilidad y correcto funcionamiento de las instalaciones; previo a su empleo en obra deberá ser aprobado por el Supervisor de Obra.</w:t>
      </w:r>
    </w:p>
    <w:p w:rsidR="00D17734" w:rsidRPr="005052F0" w:rsidRDefault="00D17734" w:rsidP="00D17734">
      <w:pPr>
        <w:tabs>
          <w:tab w:val="left" w:pos="0"/>
        </w:tabs>
        <w:adjustRightInd w:val="0"/>
        <w:jc w:val="both"/>
        <w:rPr>
          <w:rFonts w:ascii="Tahoma" w:hAnsi="Tahoma" w:cs="Tahoma"/>
          <w:b/>
          <w:bCs/>
        </w:rPr>
      </w:pPr>
      <w:r w:rsidRPr="005052F0">
        <w:rPr>
          <w:rFonts w:ascii="Tahoma" w:hAnsi="Tahoma" w:cs="Tahoma"/>
          <w:b/>
          <w:bCs/>
        </w:rPr>
        <w:t>Tuberías de PVC</w:t>
      </w:r>
    </w:p>
    <w:p w:rsidR="00D17734" w:rsidRPr="005052F0" w:rsidRDefault="00D17734" w:rsidP="00D17734">
      <w:pPr>
        <w:tabs>
          <w:tab w:val="left" w:pos="0"/>
        </w:tabs>
        <w:adjustRightInd w:val="0"/>
        <w:jc w:val="both"/>
        <w:rPr>
          <w:rFonts w:ascii="Tahoma" w:hAnsi="Tahoma" w:cs="Tahoma"/>
          <w:bCs/>
        </w:rPr>
      </w:pPr>
      <w:r w:rsidRPr="005052F0">
        <w:rPr>
          <w:rFonts w:ascii="Tahoma" w:hAnsi="Tahoma" w:cs="Tahoma"/>
          <w:bCs/>
        </w:rPr>
        <w:t xml:space="preserve"> Material de Poli cloruro de Vinilo (PVC), los tubos deben tener las siguientes características: </w:t>
      </w:r>
    </w:p>
    <w:p w:rsidR="00D17734" w:rsidRPr="005052F0" w:rsidRDefault="00D17734" w:rsidP="00756B31">
      <w:pPr>
        <w:widowControl w:val="0"/>
        <w:numPr>
          <w:ilvl w:val="0"/>
          <w:numId w:val="92"/>
        </w:numPr>
        <w:tabs>
          <w:tab w:val="left" w:pos="0"/>
        </w:tabs>
        <w:autoSpaceDE w:val="0"/>
        <w:autoSpaceDN w:val="0"/>
        <w:adjustRightInd w:val="0"/>
        <w:ind w:left="0" w:hanging="283"/>
        <w:contextualSpacing/>
        <w:jc w:val="both"/>
        <w:rPr>
          <w:rFonts w:ascii="Tahoma" w:hAnsi="Tahoma" w:cs="Tahoma"/>
          <w:bCs/>
        </w:rPr>
      </w:pPr>
      <w:r w:rsidRPr="005052F0">
        <w:rPr>
          <w:rFonts w:ascii="Tahoma" w:hAnsi="Tahoma" w:cs="Tahoma"/>
          <w:bCs/>
        </w:rPr>
        <w:t>Superficie externa e interna lisas y estar libres de grietas, fisuras, ondulaciones y otros defectos que alteren su calidad.</w:t>
      </w:r>
    </w:p>
    <w:p w:rsidR="00D17734" w:rsidRPr="005052F0" w:rsidRDefault="00D17734" w:rsidP="00756B31">
      <w:pPr>
        <w:widowControl w:val="0"/>
        <w:numPr>
          <w:ilvl w:val="0"/>
          <w:numId w:val="92"/>
        </w:numPr>
        <w:tabs>
          <w:tab w:val="left" w:pos="0"/>
        </w:tabs>
        <w:autoSpaceDE w:val="0"/>
        <w:autoSpaceDN w:val="0"/>
        <w:adjustRightInd w:val="0"/>
        <w:ind w:left="0" w:hanging="283"/>
        <w:contextualSpacing/>
        <w:jc w:val="both"/>
        <w:rPr>
          <w:rFonts w:ascii="Tahoma" w:hAnsi="Tahoma" w:cs="Tahoma"/>
          <w:bCs/>
        </w:rPr>
      </w:pPr>
      <w:r w:rsidRPr="005052F0">
        <w:rPr>
          <w:rFonts w:ascii="Tahoma" w:hAnsi="Tahoma" w:cs="Tahoma"/>
          <w:bCs/>
        </w:rPr>
        <w:t>Los tubos deberán ser de color uniforme.</w:t>
      </w:r>
    </w:p>
    <w:p w:rsidR="00D17734" w:rsidRPr="005052F0" w:rsidRDefault="00D17734" w:rsidP="00756B31">
      <w:pPr>
        <w:widowControl w:val="0"/>
        <w:numPr>
          <w:ilvl w:val="0"/>
          <w:numId w:val="92"/>
        </w:numPr>
        <w:tabs>
          <w:tab w:val="left" w:pos="0"/>
        </w:tabs>
        <w:autoSpaceDE w:val="0"/>
        <w:autoSpaceDN w:val="0"/>
        <w:adjustRightInd w:val="0"/>
        <w:ind w:left="0" w:hanging="283"/>
        <w:contextualSpacing/>
        <w:jc w:val="both"/>
        <w:rPr>
          <w:rFonts w:ascii="Tahoma" w:hAnsi="Tahoma" w:cs="Tahoma"/>
          <w:bCs/>
        </w:rPr>
      </w:pPr>
      <w:r w:rsidRPr="005052F0">
        <w:rPr>
          <w:rFonts w:ascii="Tahoma" w:hAnsi="Tahoma" w:cs="Tahoma"/>
          <w:bCs/>
        </w:rPr>
        <w:t>Los tubos procederán de fábrica por inyección de molde, no aceptándose el uso de piezas especiales obtenidas mediante cortes o cortadas en seco.</w:t>
      </w:r>
    </w:p>
    <w:p w:rsidR="00D17734" w:rsidRPr="005052F0" w:rsidRDefault="00D17734" w:rsidP="00D17734">
      <w:pPr>
        <w:jc w:val="both"/>
        <w:rPr>
          <w:rFonts w:ascii="Tahoma" w:hAnsi="Tahoma" w:cs="Tahoma"/>
          <w:bCs/>
        </w:rPr>
      </w:pPr>
      <w:r w:rsidRPr="005052F0">
        <w:rPr>
          <w:rFonts w:ascii="Tahoma" w:hAnsi="Tahoma" w:cs="Tahoma"/>
          <w:bCs/>
        </w:rPr>
        <w:t>Las juntas serán del Tipo campana – espiga</w:t>
      </w:r>
    </w:p>
    <w:p w:rsidR="00D17734" w:rsidRPr="005052F0" w:rsidRDefault="00D17734" w:rsidP="00D17734">
      <w:pPr>
        <w:jc w:val="both"/>
        <w:rPr>
          <w:rFonts w:ascii="Tahoma" w:hAnsi="Tahoma" w:cs="Tahoma"/>
          <w:bCs/>
        </w:rPr>
      </w:pPr>
      <w:r w:rsidRPr="005052F0">
        <w:rPr>
          <w:rFonts w:ascii="Tahoma" w:hAnsi="Tahoma" w:cs="Tahoma"/>
          <w:bCs/>
        </w:rPr>
        <w:t>Las tuberías de PVC deberán cumplir con las siguientes normas:</w:t>
      </w:r>
    </w:p>
    <w:p w:rsidR="00D17734" w:rsidRPr="005052F0" w:rsidRDefault="00D17734" w:rsidP="00D17734">
      <w:pPr>
        <w:jc w:val="both"/>
        <w:rPr>
          <w:rFonts w:ascii="Tahoma" w:hAnsi="Tahoma" w:cs="Tahoma"/>
          <w:bCs/>
        </w:rPr>
      </w:pPr>
      <w:r w:rsidRPr="005052F0">
        <w:rPr>
          <w:rFonts w:ascii="Tahoma" w:hAnsi="Tahoma" w:cs="Tahoma"/>
          <w:bCs/>
        </w:rPr>
        <w:tab/>
        <w:t xml:space="preserve">-Normas Bolivianas:        </w:t>
      </w:r>
      <w:r w:rsidRPr="005052F0">
        <w:rPr>
          <w:rFonts w:ascii="Tahoma" w:hAnsi="Tahoma" w:cs="Tahoma"/>
          <w:bCs/>
        </w:rPr>
        <w:tab/>
        <w:t>NB 213-77</w:t>
      </w:r>
    </w:p>
    <w:p w:rsidR="00D17734" w:rsidRPr="005052F0" w:rsidRDefault="00D17734" w:rsidP="00D17734">
      <w:pPr>
        <w:jc w:val="both"/>
        <w:rPr>
          <w:rFonts w:ascii="Tahoma" w:hAnsi="Tahoma" w:cs="Tahoma"/>
          <w:bCs/>
        </w:rPr>
      </w:pPr>
      <w:r w:rsidRPr="005052F0">
        <w:rPr>
          <w:rFonts w:ascii="Tahoma" w:hAnsi="Tahoma" w:cs="Tahoma"/>
          <w:bCs/>
        </w:rPr>
        <w:tab/>
        <w:t xml:space="preserve">-Normas ASTM: </w:t>
      </w:r>
      <w:r w:rsidRPr="005052F0">
        <w:rPr>
          <w:rFonts w:ascii="Tahoma" w:hAnsi="Tahoma" w:cs="Tahoma"/>
          <w:bCs/>
        </w:rPr>
        <w:tab/>
      </w:r>
      <w:r w:rsidRPr="005052F0">
        <w:rPr>
          <w:rFonts w:ascii="Tahoma" w:hAnsi="Tahoma" w:cs="Tahoma"/>
          <w:bCs/>
        </w:rPr>
        <w:tab/>
        <w:t>D-1785 y D-2241</w:t>
      </w:r>
    </w:p>
    <w:p w:rsidR="00D17734" w:rsidRPr="005052F0" w:rsidRDefault="00D17734" w:rsidP="00D17734">
      <w:pPr>
        <w:tabs>
          <w:tab w:val="left" w:pos="8711"/>
        </w:tabs>
        <w:jc w:val="both"/>
        <w:rPr>
          <w:rFonts w:ascii="Tahoma" w:hAnsi="Tahoma" w:cs="Tahoma"/>
        </w:rPr>
      </w:pPr>
      <w:r w:rsidRPr="005052F0">
        <w:rPr>
          <w:rFonts w:ascii="Tahoma" w:hAnsi="Tahoma" w:cs="Tahoma"/>
        </w:rPr>
        <w:t>Los materiales serán de calidad que aseguren la durabilidad y correcto funcionamiento de las instalaciones; previo a su empleo en obra deberá ser aprobado por el Supervisor de Obra.</w:t>
      </w:r>
    </w:p>
    <w:p w:rsidR="00D17734" w:rsidRPr="005052F0" w:rsidRDefault="00D17734" w:rsidP="00D17734">
      <w:pPr>
        <w:pStyle w:val="Subttulo"/>
        <w:jc w:val="both"/>
        <w:rPr>
          <w:rFonts w:ascii="Tahoma" w:hAnsi="Tahoma" w:cs="Tahoma"/>
          <w:sz w:val="22"/>
          <w:szCs w:val="22"/>
          <w:u w:val="none"/>
          <w:lang w:val="es-BO"/>
        </w:rPr>
      </w:pPr>
      <w:r w:rsidRPr="005052F0">
        <w:rPr>
          <w:rFonts w:ascii="Tahoma" w:hAnsi="Tahoma" w:cs="Tahoma"/>
          <w:sz w:val="22"/>
          <w:szCs w:val="22"/>
          <w:u w:val="none"/>
          <w:lang w:val="es-BO"/>
        </w:rPr>
        <w:t>Piedra</w:t>
      </w:r>
    </w:p>
    <w:p w:rsidR="00D17734" w:rsidRPr="005052F0" w:rsidRDefault="00D17734" w:rsidP="00D17734">
      <w:pPr>
        <w:tabs>
          <w:tab w:val="left" w:pos="560"/>
        </w:tabs>
        <w:jc w:val="both"/>
        <w:rPr>
          <w:rFonts w:ascii="Tahoma" w:hAnsi="Tahoma" w:cs="Tahoma"/>
          <w:color w:val="000000"/>
        </w:rPr>
      </w:pPr>
      <w:r w:rsidRPr="005052F0">
        <w:rPr>
          <w:rFonts w:ascii="Tahoma" w:hAnsi="Tahoma" w:cs="Tahoma"/>
          <w:color w:val="000000"/>
        </w:rPr>
        <w:t>Las piedras a usarse deberán ser de resistencia adecuada, preferentemente serán cantos rodados de lechos de rio o de canteras que proporcionen piedras que no se fracturen al golpe.</w:t>
      </w:r>
    </w:p>
    <w:p w:rsidR="00D17734" w:rsidRPr="005052F0" w:rsidRDefault="00D17734" w:rsidP="00D17734">
      <w:pPr>
        <w:tabs>
          <w:tab w:val="left" w:pos="560"/>
        </w:tabs>
        <w:jc w:val="both"/>
        <w:rPr>
          <w:rFonts w:ascii="Tahoma" w:hAnsi="Tahoma" w:cs="Tahoma"/>
          <w:color w:val="000000"/>
        </w:rPr>
      </w:pPr>
      <w:r w:rsidRPr="005052F0">
        <w:rPr>
          <w:rFonts w:ascii="Tahoma" w:hAnsi="Tahoma" w:cs="Tahoma"/>
          <w:color w:val="000000"/>
        </w:rPr>
        <w:t>La forma de las piedras deseablemente será del tipo redondeado con un diámetro máximo aproximado de 20cm (piedra bolón).</w:t>
      </w:r>
    </w:p>
    <w:p w:rsidR="00D17734" w:rsidRPr="005052F0" w:rsidRDefault="00D17734" w:rsidP="00D17734">
      <w:pPr>
        <w:tabs>
          <w:tab w:val="left" w:pos="560"/>
        </w:tabs>
        <w:jc w:val="both"/>
        <w:rPr>
          <w:rFonts w:ascii="Tahoma" w:hAnsi="Tahoma" w:cs="Tahoma"/>
          <w:color w:val="000000"/>
        </w:rPr>
      </w:pPr>
      <w:r w:rsidRPr="005052F0">
        <w:rPr>
          <w:rFonts w:ascii="Tahoma" w:hAnsi="Tahoma" w:cs="Tahoma"/>
          <w:color w:val="000000"/>
        </w:rPr>
        <w:t>El Contratista pondrá las piedras que serán puestas en la obra a consideración del Supervisor de Obra para su aprobación.</w:t>
      </w:r>
    </w:p>
    <w:p w:rsidR="00D17734" w:rsidRPr="005052F0" w:rsidRDefault="00D17734" w:rsidP="00D17734">
      <w:pPr>
        <w:jc w:val="both"/>
        <w:rPr>
          <w:rFonts w:ascii="Tahoma" w:eastAsiaTheme="minorEastAsia" w:hAnsi="Tahoma" w:cs="Tahoma"/>
          <w:b/>
          <w:color w:val="000000" w:themeColor="text1"/>
        </w:rPr>
      </w:pPr>
      <w:r w:rsidRPr="005052F0">
        <w:rPr>
          <w:rFonts w:ascii="Tahoma" w:eastAsiaTheme="minorEastAsia" w:hAnsi="Tahoma" w:cs="Tahoma"/>
          <w:b/>
          <w:color w:val="000000" w:themeColor="text1"/>
        </w:rPr>
        <w:t>Pegamento para PVC</w:t>
      </w:r>
    </w:p>
    <w:p w:rsidR="00D17734" w:rsidRPr="005052F0" w:rsidRDefault="00D17734" w:rsidP="00D17734">
      <w:pPr>
        <w:jc w:val="both"/>
        <w:rPr>
          <w:rFonts w:ascii="Tahoma" w:hAnsi="Tahoma" w:cs="Tahoma"/>
        </w:rPr>
      </w:pPr>
      <w:r w:rsidRPr="005052F0">
        <w:rPr>
          <w:rFonts w:ascii="Tahoma" w:hAnsi="Tahoma" w:cs="Tahoma"/>
        </w:rPr>
        <w:t>El tipo de pegamento será el recomendado por el fabricante para tuberías de PVC. El Contratista deberá garantizar que el material de referencia sea de buena calidad y de marca reconocida.</w:t>
      </w:r>
    </w:p>
    <w:p w:rsidR="00D17734" w:rsidRPr="005052F0" w:rsidRDefault="00D17734" w:rsidP="00D17734">
      <w:pPr>
        <w:jc w:val="both"/>
        <w:rPr>
          <w:rFonts w:ascii="Tahoma" w:hAnsi="Tahoma" w:cs="Tahoma"/>
        </w:rPr>
      </w:pPr>
      <w:r w:rsidRPr="005052F0">
        <w:rPr>
          <w:rFonts w:ascii="Tahoma" w:hAnsi="Tahoma" w:cs="Tahoma"/>
        </w:rPr>
        <w:t>El pegamento debe ser:</w:t>
      </w:r>
    </w:p>
    <w:p w:rsidR="00D17734" w:rsidRPr="005052F0" w:rsidRDefault="00D17734" w:rsidP="00756B31">
      <w:pPr>
        <w:widowControl w:val="0"/>
        <w:numPr>
          <w:ilvl w:val="0"/>
          <w:numId w:val="97"/>
        </w:numPr>
        <w:autoSpaceDE w:val="0"/>
        <w:autoSpaceDN w:val="0"/>
        <w:ind w:left="0"/>
        <w:jc w:val="both"/>
        <w:rPr>
          <w:rFonts w:ascii="Tahoma" w:hAnsi="Tahoma" w:cs="Tahoma"/>
        </w:rPr>
      </w:pPr>
      <w:r w:rsidRPr="005052F0">
        <w:rPr>
          <w:rFonts w:ascii="Tahoma" w:hAnsi="Tahoma" w:cs="Tahoma"/>
        </w:rPr>
        <w:t>Espesor medio, de fraguado rápido para uso múltiple, resistente a las aguas servidas, que permita sierre perfecto, evitando fugas en condiciones de poca presión.</w:t>
      </w:r>
    </w:p>
    <w:p w:rsidR="00D17734" w:rsidRPr="005052F0" w:rsidRDefault="00D17734" w:rsidP="00756B31">
      <w:pPr>
        <w:widowControl w:val="0"/>
        <w:numPr>
          <w:ilvl w:val="0"/>
          <w:numId w:val="97"/>
        </w:numPr>
        <w:autoSpaceDE w:val="0"/>
        <w:autoSpaceDN w:val="0"/>
        <w:ind w:left="0"/>
        <w:jc w:val="both"/>
        <w:rPr>
          <w:rFonts w:ascii="Tahoma" w:hAnsi="Tahoma" w:cs="Tahoma"/>
        </w:rPr>
      </w:pPr>
      <w:r w:rsidRPr="005052F0">
        <w:rPr>
          <w:rFonts w:ascii="Tahoma" w:hAnsi="Tahoma" w:cs="Tahoma"/>
        </w:rPr>
        <w:t>Atoxico para su uso en conexiones sanitarias y agua, que evite el desgaste del PVC durante su vida.</w:t>
      </w:r>
    </w:p>
    <w:p w:rsidR="00D17734" w:rsidRPr="005052F0" w:rsidRDefault="00D17734" w:rsidP="00756B31">
      <w:pPr>
        <w:widowControl w:val="0"/>
        <w:numPr>
          <w:ilvl w:val="0"/>
          <w:numId w:val="97"/>
        </w:numPr>
        <w:autoSpaceDE w:val="0"/>
        <w:autoSpaceDN w:val="0"/>
        <w:ind w:left="0"/>
        <w:jc w:val="both"/>
        <w:rPr>
          <w:rFonts w:ascii="Tahoma" w:hAnsi="Tahoma" w:cs="Tahoma"/>
        </w:rPr>
      </w:pPr>
      <w:r w:rsidRPr="005052F0">
        <w:rPr>
          <w:rFonts w:ascii="Tahoma" w:hAnsi="Tahoma" w:cs="Tahoma"/>
        </w:rPr>
        <w:t>Antiadherente    para   una   buena   manipulación durante su uso lo que impide el agarrotamiento.</w:t>
      </w:r>
    </w:p>
    <w:p w:rsidR="00D17734" w:rsidRPr="005052F0" w:rsidRDefault="00D17734" w:rsidP="00D17734">
      <w:pPr>
        <w:jc w:val="both"/>
        <w:rPr>
          <w:rFonts w:ascii="Tahoma" w:hAnsi="Tahoma" w:cs="Tahoma"/>
        </w:rPr>
      </w:pPr>
      <w:r w:rsidRPr="005052F0">
        <w:rPr>
          <w:rFonts w:ascii="Tahoma" w:hAnsi="Tahoma" w:cs="Tahoma"/>
        </w:rPr>
        <w:t xml:space="preserve">Temperatura de almacenamiento +5 a +35ºC </w:t>
      </w:r>
    </w:p>
    <w:p w:rsidR="00D17734" w:rsidRPr="005052F0" w:rsidRDefault="00D17734" w:rsidP="00D17734">
      <w:pPr>
        <w:jc w:val="both"/>
        <w:rPr>
          <w:rFonts w:ascii="Tahoma" w:hAnsi="Tahoma" w:cs="Tahoma"/>
        </w:rPr>
      </w:pPr>
      <w:r w:rsidRPr="005052F0">
        <w:rPr>
          <w:rFonts w:ascii="Tahoma" w:hAnsi="Tahoma" w:cs="Tahoma"/>
        </w:rPr>
        <w:t>Almacenamiento 12 meses +5 a +35ºC en lugar seco.</w:t>
      </w:r>
    </w:p>
    <w:p w:rsidR="00D17734" w:rsidRPr="005052F0" w:rsidRDefault="00D17734" w:rsidP="00D17734">
      <w:pPr>
        <w:tabs>
          <w:tab w:val="left" w:pos="8711"/>
        </w:tabs>
        <w:rPr>
          <w:rFonts w:ascii="Tahoma" w:hAnsi="Tahoma" w:cs="Tahoma"/>
          <w:b/>
        </w:rPr>
      </w:pPr>
      <w:r w:rsidRPr="005052F0">
        <w:rPr>
          <w:rFonts w:ascii="Tahoma" w:hAnsi="Tahoma" w:cs="Tahoma"/>
          <w:b/>
        </w:rPr>
        <w:t>Madera de Construcción (3 usos)</w:t>
      </w:r>
    </w:p>
    <w:p w:rsidR="00D17734" w:rsidRPr="005052F0" w:rsidRDefault="00D17734" w:rsidP="00D17734">
      <w:pPr>
        <w:jc w:val="both"/>
        <w:rPr>
          <w:rFonts w:ascii="Tahoma" w:eastAsia="Century Gothic" w:hAnsi="Tahoma" w:cs="Tahoma"/>
          <w:w w:val="104"/>
        </w:rPr>
      </w:pPr>
      <w:r w:rsidRPr="005052F0">
        <w:rPr>
          <w:rFonts w:ascii="Tahoma" w:eastAsia="Century Gothic" w:hAnsi="Tahoma" w:cs="Tahoma"/>
        </w:rPr>
        <w:t>La</w:t>
      </w:r>
      <w:r w:rsidRPr="005052F0">
        <w:rPr>
          <w:rFonts w:ascii="Tahoma" w:eastAsia="Century Gothic" w:hAnsi="Tahoma" w:cs="Tahoma"/>
          <w:spacing w:val="20"/>
        </w:rPr>
        <w:t xml:space="preserve"> </w:t>
      </w:r>
      <w:r w:rsidRPr="005052F0">
        <w:rPr>
          <w:rFonts w:ascii="Tahoma" w:eastAsia="Century Gothic" w:hAnsi="Tahoma" w:cs="Tahoma"/>
          <w:spacing w:val="-1"/>
        </w:rPr>
        <w:t>m</w:t>
      </w:r>
      <w:r w:rsidRPr="005052F0">
        <w:rPr>
          <w:rFonts w:ascii="Tahoma" w:eastAsia="Century Gothic" w:hAnsi="Tahoma" w:cs="Tahoma"/>
          <w:spacing w:val="1"/>
        </w:rPr>
        <w:t>ad</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a</w:t>
      </w:r>
      <w:r w:rsidRPr="005052F0">
        <w:rPr>
          <w:rFonts w:ascii="Tahoma" w:eastAsia="Century Gothic" w:hAnsi="Tahoma" w:cs="Tahoma"/>
          <w:spacing w:val="34"/>
        </w:rPr>
        <w:t xml:space="preserve"> </w:t>
      </w:r>
      <w:r w:rsidRPr="005052F0">
        <w:rPr>
          <w:rFonts w:ascii="Tahoma" w:eastAsia="Century Gothic" w:hAnsi="Tahoma" w:cs="Tahoma"/>
        </w:rPr>
        <w:t>a</w:t>
      </w:r>
      <w:r w:rsidRPr="005052F0">
        <w:rPr>
          <w:rFonts w:ascii="Tahoma" w:eastAsia="Century Gothic" w:hAnsi="Tahoma" w:cs="Tahoma"/>
          <w:spacing w:val="18"/>
        </w:rPr>
        <w:t xml:space="preserve"> </w:t>
      </w:r>
      <w:r w:rsidRPr="005052F0">
        <w:rPr>
          <w:rFonts w:ascii="Tahoma" w:eastAsia="Century Gothic" w:hAnsi="Tahoma" w:cs="Tahoma"/>
          <w:spacing w:val="1"/>
        </w:rPr>
        <w:t>e</w:t>
      </w:r>
      <w:r w:rsidRPr="005052F0">
        <w:rPr>
          <w:rFonts w:ascii="Tahoma" w:eastAsia="Century Gothic" w:hAnsi="Tahoma" w:cs="Tahoma"/>
          <w:spacing w:val="-1"/>
        </w:rPr>
        <w:t>mp</w:t>
      </w:r>
      <w:r w:rsidRPr="005052F0">
        <w:rPr>
          <w:rFonts w:ascii="Tahoma" w:eastAsia="Century Gothic" w:hAnsi="Tahoma" w:cs="Tahoma"/>
          <w:spacing w:val="3"/>
        </w:rPr>
        <w:t>l</w:t>
      </w:r>
      <w:r w:rsidRPr="005052F0">
        <w:rPr>
          <w:rFonts w:ascii="Tahoma" w:eastAsia="Century Gothic" w:hAnsi="Tahoma" w:cs="Tahoma"/>
          <w:spacing w:val="-1"/>
        </w:rPr>
        <w:t>e</w:t>
      </w:r>
      <w:r w:rsidRPr="005052F0">
        <w:rPr>
          <w:rFonts w:ascii="Tahoma" w:eastAsia="Century Gothic" w:hAnsi="Tahoma" w:cs="Tahoma"/>
          <w:spacing w:val="1"/>
        </w:rPr>
        <w:t>a</w:t>
      </w:r>
      <w:r w:rsidRPr="005052F0">
        <w:rPr>
          <w:rFonts w:ascii="Tahoma" w:eastAsia="Century Gothic" w:hAnsi="Tahoma" w:cs="Tahoma"/>
          <w:spacing w:val="-1"/>
        </w:rPr>
        <w:t>r</w:t>
      </w:r>
      <w:r w:rsidRPr="005052F0">
        <w:rPr>
          <w:rFonts w:ascii="Tahoma" w:eastAsia="Century Gothic" w:hAnsi="Tahoma" w:cs="Tahoma"/>
          <w:spacing w:val="3"/>
        </w:rPr>
        <w:t>s</w:t>
      </w:r>
      <w:r w:rsidRPr="005052F0">
        <w:rPr>
          <w:rFonts w:ascii="Tahoma" w:eastAsia="Century Gothic" w:hAnsi="Tahoma" w:cs="Tahoma"/>
        </w:rPr>
        <w:t xml:space="preserve">e </w:t>
      </w:r>
      <w:r w:rsidRPr="005052F0">
        <w:rPr>
          <w:rFonts w:ascii="Tahoma" w:eastAsia="Century Gothic" w:hAnsi="Tahoma" w:cs="Tahoma"/>
          <w:spacing w:val="1"/>
        </w:rPr>
        <w:t>deb</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á</w:t>
      </w:r>
      <w:r w:rsidRPr="005052F0">
        <w:rPr>
          <w:rFonts w:ascii="Tahoma" w:eastAsia="Century Gothic" w:hAnsi="Tahoma" w:cs="Tahoma"/>
          <w:spacing w:val="31"/>
        </w:rPr>
        <w:t xml:space="preserve"> </w:t>
      </w:r>
      <w:r w:rsidRPr="005052F0">
        <w:rPr>
          <w:rFonts w:ascii="Tahoma" w:eastAsia="Century Gothic" w:hAnsi="Tahoma" w:cs="Tahoma"/>
          <w:spacing w:val="3"/>
        </w:rPr>
        <w:t>s</w:t>
      </w:r>
      <w:r w:rsidRPr="005052F0">
        <w:rPr>
          <w:rFonts w:ascii="Tahoma" w:eastAsia="Century Gothic" w:hAnsi="Tahoma" w:cs="Tahoma"/>
          <w:spacing w:val="1"/>
        </w:rPr>
        <w:t>e</w:t>
      </w:r>
      <w:r w:rsidRPr="005052F0">
        <w:rPr>
          <w:rFonts w:ascii="Tahoma" w:eastAsia="Century Gothic" w:hAnsi="Tahoma" w:cs="Tahoma"/>
        </w:rPr>
        <w:t>r,</w:t>
      </w:r>
      <w:r w:rsidRPr="005052F0">
        <w:rPr>
          <w:rFonts w:ascii="Tahoma" w:eastAsia="Century Gothic" w:hAnsi="Tahoma" w:cs="Tahoma"/>
          <w:spacing w:val="26"/>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19"/>
        </w:rPr>
        <w:t xml:space="preserve"> </w:t>
      </w:r>
      <w:r w:rsidRPr="005052F0">
        <w:rPr>
          <w:rFonts w:ascii="Tahoma" w:eastAsia="Century Gothic" w:hAnsi="Tahoma" w:cs="Tahoma"/>
          <w:spacing w:val="1"/>
        </w:rPr>
        <w:t>b</w:t>
      </w:r>
      <w:r w:rsidRPr="005052F0">
        <w:rPr>
          <w:rFonts w:ascii="Tahoma" w:eastAsia="Century Gothic" w:hAnsi="Tahoma" w:cs="Tahoma"/>
          <w:spacing w:val="2"/>
        </w:rPr>
        <w:t>u</w:t>
      </w:r>
      <w:r w:rsidRPr="005052F0">
        <w:rPr>
          <w:rFonts w:ascii="Tahoma" w:eastAsia="Century Gothic" w:hAnsi="Tahoma" w:cs="Tahoma"/>
          <w:spacing w:val="-1"/>
        </w:rPr>
        <w:t>e</w:t>
      </w:r>
      <w:r w:rsidRPr="005052F0">
        <w:rPr>
          <w:rFonts w:ascii="Tahoma" w:eastAsia="Century Gothic" w:hAnsi="Tahoma" w:cs="Tahoma"/>
          <w:spacing w:val="1"/>
        </w:rPr>
        <w:t>n</w:t>
      </w:r>
      <w:r w:rsidRPr="005052F0">
        <w:rPr>
          <w:rFonts w:ascii="Tahoma" w:eastAsia="Century Gothic" w:hAnsi="Tahoma" w:cs="Tahoma"/>
        </w:rPr>
        <w:t>a</w:t>
      </w:r>
      <w:r w:rsidRPr="005052F0">
        <w:rPr>
          <w:rFonts w:ascii="Tahoma" w:eastAsia="Century Gothic" w:hAnsi="Tahoma" w:cs="Tahoma"/>
          <w:spacing w:val="31"/>
        </w:rPr>
        <w:t xml:space="preserve"> </w:t>
      </w:r>
      <w:r w:rsidRPr="005052F0">
        <w:rPr>
          <w:rFonts w:ascii="Tahoma" w:eastAsia="Century Gothic" w:hAnsi="Tahoma" w:cs="Tahoma"/>
          <w:spacing w:val="-1"/>
        </w:rPr>
        <w:t>ca</w:t>
      </w:r>
      <w:r w:rsidRPr="005052F0">
        <w:rPr>
          <w:rFonts w:ascii="Tahoma" w:eastAsia="Century Gothic" w:hAnsi="Tahoma" w:cs="Tahoma"/>
          <w:spacing w:val="3"/>
        </w:rPr>
        <w:t>l</w:t>
      </w:r>
      <w:r w:rsidRPr="005052F0">
        <w:rPr>
          <w:rFonts w:ascii="Tahoma" w:eastAsia="Century Gothic" w:hAnsi="Tahoma" w:cs="Tahoma"/>
          <w:spacing w:val="1"/>
        </w:rPr>
        <w:t>idad</w:t>
      </w:r>
      <w:r w:rsidRPr="005052F0">
        <w:rPr>
          <w:rFonts w:ascii="Tahoma" w:eastAsia="Century Gothic" w:hAnsi="Tahoma" w:cs="Tahoma"/>
        </w:rPr>
        <w:t>,</w:t>
      </w:r>
      <w:r w:rsidRPr="005052F0">
        <w:rPr>
          <w:rFonts w:ascii="Tahoma" w:eastAsia="Century Gothic" w:hAnsi="Tahoma" w:cs="Tahoma"/>
          <w:spacing w:val="32"/>
        </w:rPr>
        <w:t xml:space="preserve"> </w:t>
      </w:r>
      <w:r w:rsidRPr="005052F0">
        <w:rPr>
          <w:rFonts w:ascii="Tahoma" w:eastAsia="Century Gothic" w:hAnsi="Tahoma" w:cs="Tahoma"/>
          <w:spacing w:val="1"/>
        </w:rPr>
        <w:t>s</w:t>
      </w:r>
      <w:r w:rsidRPr="005052F0">
        <w:rPr>
          <w:rFonts w:ascii="Tahoma" w:eastAsia="Century Gothic" w:hAnsi="Tahoma" w:cs="Tahoma"/>
          <w:spacing w:val="-1"/>
        </w:rPr>
        <w:t>i</w:t>
      </w:r>
      <w:r w:rsidRPr="005052F0">
        <w:rPr>
          <w:rFonts w:ascii="Tahoma" w:eastAsia="Century Gothic" w:hAnsi="Tahoma" w:cs="Tahoma"/>
        </w:rPr>
        <w:t>n</w:t>
      </w:r>
      <w:r w:rsidRPr="005052F0">
        <w:rPr>
          <w:rFonts w:ascii="Tahoma" w:eastAsia="Century Gothic" w:hAnsi="Tahoma" w:cs="Tahoma"/>
          <w:spacing w:val="18"/>
        </w:rPr>
        <w:t xml:space="preserve"> </w:t>
      </w:r>
      <w:r w:rsidRPr="005052F0">
        <w:rPr>
          <w:rFonts w:ascii="Tahoma" w:eastAsia="Century Gothic" w:hAnsi="Tahoma" w:cs="Tahoma"/>
          <w:spacing w:val="2"/>
        </w:rPr>
        <w:t>o</w:t>
      </w:r>
      <w:r w:rsidRPr="005052F0">
        <w:rPr>
          <w:rFonts w:ascii="Tahoma" w:eastAsia="Century Gothic" w:hAnsi="Tahoma" w:cs="Tahoma"/>
          <w:spacing w:val="-2"/>
        </w:rPr>
        <w:t>j</w:t>
      </w:r>
      <w:r w:rsidRPr="005052F0">
        <w:rPr>
          <w:rFonts w:ascii="Tahoma" w:eastAsia="Century Gothic" w:hAnsi="Tahoma" w:cs="Tahoma"/>
        </w:rPr>
        <w:t>os</w:t>
      </w:r>
      <w:r w:rsidRPr="005052F0">
        <w:rPr>
          <w:rFonts w:ascii="Tahoma" w:eastAsia="Century Gothic" w:hAnsi="Tahoma" w:cs="Tahoma"/>
          <w:spacing w:val="26"/>
        </w:rPr>
        <w:t xml:space="preserve"> </w:t>
      </w:r>
      <w:r w:rsidRPr="005052F0">
        <w:rPr>
          <w:rFonts w:ascii="Tahoma" w:eastAsia="Century Gothic" w:hAnsi="Tahoma" w:cs="Tahoma"/>
          <w:spacing w:val="-1"/>
        </w:rPr>
        <w:t>n</w:t>
      </w:r>
      <w:r w:rsidRPr="005052F0">
        <w:rPr>
          <w:rFonts w:ascii="Tahoma" w:eastAsia="Century Gothic" w:hAnsi="Tahoma" w:cs="Tahoma"/>
        </w:rPr>
        <w:t>i</w:t>
      </w:r>
      <w:r w:rsidRPr="005052F0">
        <w:rPr>
          <w:rFonts w:ascii="Tahoma" w:eastAsia="Century Gothic" w:hAnsi="Tahoma" w:cs="Tahoma"/>
          <w:spacing w:val="18"/>
        </w:rPr>
        <w:t xml:space="preserve"> </w:t>
      </w:r>
      <w:r w:rsidRPr="005052F0">
        <w:rPr>
          <w:rFonts w:ascii="Tahoma" w:eastAsia="Century Gothic" w:hAnsi="Tahoma" w:cs="Tahoma"/>
          <w:spacing w:val="-1"/>
        </w:rPr>
        <w:t>a</w:t>
      </w:r>
      <w:r w:rsidRPr="005052F0">
        <w:rPr>
          <w:rFonts w:ascii="Tahoma" w:eastAsia="Century Gothic" w:hAnsi="Tahoma" w:cs="Tahoma"/>
          <w:spacing w:val="3"/>
        </w:rPr>
        <w:t>s</w:t>
      </w:r>
      <w:r w:rsidRPr="005052F0">
        <w:rPr>
          <w:rFonts w:ascii="Tahoma" w:eastAsia="Century Gothic" w:hAnsi="Tahoma" w:cs="Tahoma"/>
          <w:spacing w:val="-1"/>
        </w:rPr>
        <w:t>ti</w:t>
      </w:r>
      <w:r w:rsidRPr="005052F0">
        <w:rPr>
          <w:rFonts w:ascii="Tahoma" w:eastAsia="Century Gothic" w:hAnsi="Tahoma" w:cs="Tahoma"/>
          <w:spacing w:val="1"/>
        </w:rPr>
        <w:t>ll</w:t>
      </w:r>
      <w:r w:rsidRPr="005052F0">
        <w:rPr>
          <w:rFonts w:ascii="Tahoma" w:eastAsia="Century Gothic" w:hAnsi="Tahoma" w:cs="Tahoma"/>
        </w:rPr>
        <w:t>a</w:t>
      </w:r>
      <w:r w:rsidRPr="005052F0">
        <w:rPr>
          <w:rFonts w:ascii="Tahoma" w:eastAsia="Century Gothic" w:hAnsi="Tahoma" w:cs="Tahoma"/>
          <w:spacing w:val="-2"/>
        </w:rPr>
        <w:t>d</w:t>
      </w:r>
      <w:r w:rsidRPr="005052F0">
        <w:rPr>
          <w:rFonts w:ascii="Tahoma" w:eastAsia="Century Gothic" w:hAnsi="Tahoma" w:cs="Tahoma"/>
          <w:spacing w:val="2"/>
        </w:rPr>
        <w:t>u</w:t>
      </w:r>
      <w:r w:rsidRPr="005052F0">
        <w:rPr>
          <w:rFonts w:ascii="Tahoma" w:eastAsia="Century Gothic" w:hAnsi="Tahoma" w:cs="Tahoma"/>
          <w:spacing w:val="1"/>
        </w:rPr>
        <w:t>r</w:t>
      </w:r>
      <w:r w:rsidRPr="005052F0">
        <w:rPr>
          <w:rFonts w:ascii="Tahoma" w:eastAsia="Century Gothic" w:hAnsi="Tahoma" w:cs="Tahoma"/>
          <w:spacing w:val="-1"/>
        </w:rPr>
        <w:t>a</w:t>
      </w:r>
      <w:r w:rsidRPr="005052F0">
        <w:rPr>
          <w:rFonts w:ascii="Tahoma" w:eastAsia="Century Gothic" w:hAnsi="Tahoma" w:cs="Tahoma"/>
          <w:spacing w:val="1"/>
        </w:rPr>
        <w:t>s</w:t>
      </w:r>
      <w:r w:rsidRPr="005052F0">
        <w:rPr>
          <w:rFonts w:ascii="Tahoma" w:eastAsia="Century Gothic" w:hAnsi="Tahoma" w:cs="Tahoma"/>
        </w:rPr>
        <w:t>,</w:t>
      </w:r>
      <w:r w:rsidRPr="005052F0">
        <w:rPr>
          <w:rFonts w:ascii="Tahoma" w:eastAsia="Century Gothic" w:hAnsi="Tahoma" w:cs="Tahoma"/>
          <w:spacing w:val="28"/>
        </w:rPr>
        <w:t xml:space="preserve"> </w:t>
      </w:r>
      <w:r w:rsidRPr="005052F0">
        <w:rPr>
          <w:rFonts w:ascii="Tahoma" w:eastAsia="Century Gothic" w:hAnsi="Tahoma" w:cs="Tahoma"/>
          <w:spacing w:val="1"/>
        </w:rPr>
        <w:t>bi</w:t>
      </w:r>
      <w:r w:rsidRPr="005052F0">
        <w:rPr>
          <w:rFonts w:ascii="Tahoma" w:eastAsia="Century Gothic" w:hAnsi="Tahoma" w:cs="Tahoma"/>
          <w:spacing w:val="-1"/>
        </w:rPr>
        <w:t>e</w:t>
      </w:r>
      <w:r w:rsidRPr="005052F0">
        <w:rPr>
          <w:rFonts w:ascii="Tahoma" w:eastAsia="Century Gothic" w:hAnsi="Tahoma" w:cs="Tahoma"/>
        </w:rPr>
        <w:t>n</w:t>
      </w:r>
      <w:r w:rsidRPr="005052F0">
        <w:rPr>
          <w:rFonts w:ascii="Tahoma" w:eastAsia="Century Gothic" w:hAnsi="Tahoma" w:cs="Tahoma"/>
          <w:spacing w:val="26"/>
        </w:rPr>
        <w:t xml:space="preserve"> </w:t>
      </w:r>
      <w:r w:rsidRPr="005052F0">
        <w:rPr>
          <w:rFonts w:ascii="Tahoma" w:eastAsia="Century Gothic" w:hAnsi="Tahoma" w:cs="Tahoma"/>
          <w:spacing w:val="-1"/>
        </w:rPr>
        <w:t>e</w:t>
      </w:r>
      <w:r w:rsidRPr="005052F0">
        <w:rPr>
          <w:rFonts w:ascii="Tahoma" w:eastAsia="Century Gothic" w:hAnsi="Tahoma" w:cs="Tahoma"/>
          <w:spacing w:val="3"/>
        </w:rPr>
        <w:t>s</w:t>
      </w:r>
      <w:r w:rsidRPr="005052F0">
        <w:rPr>
          <w:rFonts w:ascii="Tahoma" w:eastAsia="Century Gothic" w:hAnsi="Tahoma" w:cs="Tahoma"/>
          <w:spacing w:val="-1"/>
        </w:rPr>
        <w:t>t</w:t>
      </w:r>
      <w:r w:rsidRPr="005052F0">
        <w:rPr>
          <w:rFonts w:ascii="Tahoma" w:eastAsia="Century Gothic" w:hAnsi="Tahoma" w:cs="Tahoma"/>
          <w:spacing w:val="1"/>
        </w:rPr>
        <w:t>a</w:t>
      </w:r>
      <w:r w:rsidRPr="005052F0">
        <w:rPr>
          <w:rFonts w:ascii="Tahoma" w:eastAsia="Century Gothic" w:hAnsi="Tahoma" w:cs="Tahoma"/>
          <w:spacing w:val="-1"/>
        </w:rPr>
        <w:t>c</w:t>
      </w:r>
      <w:r w:rsidRPr="005052F0">
        <w:rPr>
          <w:rFonts w:ascii="Tahoma" w:eastAsia="Century Gothic" w:hAnsi="Tahoma" w:cs="Tahoma"/>
          <w:spacing w:val="1"/>
        </w:rPr>
        <w:t>i</w:t>
      </w:r>
      <w:r w:rsidRPr="005052F0">
        <w:rPr>
          <w:rFonts w:ascii="Tahoma" w:eastAsia="Century Gothic" w:hAnsi="Tahoma" w:cs="Tahoma"/>
        </w:rPr>
        <w:t>o</w:t>
      </w:r>
      <w:r w:rsidRPr="005052F0">
        <w:rPr>
          <w:rFonts w:ascii="Tahoma" w:eastAsia="Century Gothic" w:hAnsi="Tahoma" w:cs="Tahoma"/>
          <w:spacing w:val="1"/>
        </w:rPr>
        <w:t>nada</w:t>
      </w:r>
      <w:r w:rsidRPr="005052F0">
        <w:rPr>
          <w:rFonts w:ascii="Tahoma" w:eastAsia="Century Gothic" w:hAnsi="Tahoma" w:cs="Tahoma"/>
        </w:rPr>
        <w:t xml:space="preserve">, </w:t>
      </w:r>
      <w:r w:rsidRPr="005052F0">
        <w:rPr>
          <w:rFonts w:ascii="Tahoma" w:eastAsia="Century Gothic" w:hAnsi="Tahoma" w:cs="Tahoma"/>
          <w:spacing w:val="11"/>
        </w:rPr>
        <w:t>pudiendo</w:t>
      </w:r>
      <w:r w:rsidRPr="005052F0">
        <w:rPr>
          <w:rFonts w:ascii="Tahoma" w:eastAsia="Century Gothic" w:hAnsi="Tahoma" w:cs="Tahoma"/>
        </w:rPr>
        <w:t xml:space="preserve"> </w:t>
      </w:r>
      <w:r w:rsidRPr="005052F0">
        <w:rPr>
          <w:rFonts w:ascii="Tahoma" w:eastAsia="Century Gothic" w:hAnsi="Tahoma" w:cs="Tahoma"/>
          <w:spacing w:val="2"/>
        </w:rPr>
        <w:t>ser</w:t>
      </w:r>
      <w:r w:rsidRPr="005052F0">
        <w:rPr>
          <w:rFonts w:ascii="Tahoma" w:eastAsia="Century Gothic" w:hAnsi="Tahoma" w:cs="Tahoma"/>
          <w:spacing w:val="21"/>
        </w:rPr>
        <w:t xml:space="preserve"> </w:t>
      </w:r>
      <w:r w:rsidRPr="005052F0">
        <w:rPr>
          <w:rFonts w:ascii="Tahoma" w:eastAsia="Century Gothic" w:hAnsi="Tahoma" w:cs="Tahoma"/>
          <w:spacing w:val="-1"/>
        </w:rPr>
        <w:t>e</w:t>
      </w:r>
      <w:r w:rsidRPr="005052F0">
        <w:rPr>
          <w:rFonts w:ascii="Tahoma" w:eastAsia="Century Gothic" w:hAnsi="Tahoma" w:cs="Tahoma"/>
          <w:spacing w:val="3"/>
        </w:rPr>
        <w:t>s</w:t>
      </w:r>
      <w:r w:rsidRPr="005052F0">
        <w:rPr>
          <w:rFonts w:ascii="Tahoma" w:eastAsia="Century Gothic" w:hAnsi="Tahoma" w:cs="Tahoma"/>
          <w:spacing w:val="-1"/>
        </w:rPr>
        <w:t>t</w:t>
      </w:r>
      <w:r w:rsidRPr="005052F0">
        <w:rPr>
          <w:rFonts w:ascii="Tahoma" w:eastAsia="Century Gothic" w:hAnsi="Tahoma" w:cs="Tahoma"/>
        </w:rPr>
        <w:t>a</w:t>
      </w:r>
      <w:r w:rsidRPr="005052F0">
        <w:rPr>
          <w:rFonts w:ascii="Tahoma" w:eastAsia="Century Gothic" w:hAnsi="Tahoma" w:cs="Tahoma"/>
          <w:spacing w:val="25"/>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19"/>
        </w:rPr>
        <w:t xml:space="preserve"> </w:t>
      </w:r>
      <w:r w:rsidRPr="005052F0">
        <w:rPr>
          <w:rFonts w:ascii="Tahoma" w:eastAsia="Century Gothic" w:hAnsi="Tahoma" w:cs="Tahoma"/>
          <w:spacing w:val="1"/>
          <w:w w:val="104"/>
        </w:rPr>
        <w:t>l</w:t>
      </w:r>
      <w:r w:rsidRPr="005052F0">
        <w:rPr>
          <w:rFonts w:ascii="Tahoma" w:eastAsia="Century Gothic" w:hAnsi="Tahoma" w:cs="Tahoma"/>
          <w:w w:val="104"/>
        </w:rPr>
        <w:t>a</w:t>
      </w:r>
      <w:r w:rsidRPr="005052F0">
        <w:rPr>
          <w:rFonts w:ascii="Tahoma" w:eastAsia="Century Gothic" w:hAnsi="Tahoma" w:cs="Tahoma"/>
          <w:spacing w:val="-1"/>
          <w:w w:val="104"/>
        </w:rPr>
        <w:t>u</w:t>
      </w:r>
      <w:r w:rsidRPr="005052F0">
        <w:rPr>
          <w:rFonts w:ascii="Tahoma" w:eastAsia="Century Gothic" w:hAnsi="Tahoma" w:cs="Tahoma"/>
          <w:spacing w:val="1"/>
          <w:w w:val="104"/>
        </w:rPr>
        <w:t>r</w:t>
      </w:r>
      <w:r w:rsidRPr="005052F0">
        <w:rPr>
          <w:rFonts w:ascii="Tahoma" w:eastAsia="Century Gothic" w:hAnsi="Tahoma" w:cs="Tahoma"/>
          <w:spacing w:val="-1"/>
          <w:w w:val="104"/>
        </w:rPr>
        <w:t>e</w:t>
      </w:r>
      <w:r w:rsidRPr="005052F0">
        <w:rPr>
          <w:rFonts w:ascii="Tahoma" w:eastAsia="Century Gothic" w:hAnsi="Tahoma" w:cs="Tahoma"/>
          <w:spacing w:val="3"/>
          <w:w w:val="104"/>
        </w:rPr>
        <w:t>l</w:t>
      </w:r>
      <w:r w:rsidRPr="005052F0">
        <w:rPr>
          <w:rFonts w:ascii="Tahoma" w:eastAsia="Century Gothic" w:hAnsi="Tahoma" w:cs="Tahoma"/>
          <w:w w:val="104"/>
        </w:rPr>
        <w:t xml:space="preserve">, </w:t>
      </w:r>
      <w:r w:rsidRPr="005052F0">
        <w:rPr>
          <w:rFonts w:ascii="Tahoma" w:eastAsia="Century Gothic" w:hAnsi="Tahoma" w:cs="Tahoma"/>
          <w:spacing w:val="1"/>
        </w:rPr>
        <w:t>ce</w:t>
      </w:r>
      <w:r w:rsidRPr="005052F0">
        <w:rPr>
          <w:rFonts w:ascii="Tahoma" w:eastAsia="Century Gothic" w:hAnsi="Tahoma" w:cs="Tahoma"/>
          <w:spacing w:val="-2"/>
        </w:rPr>
        <w:t>d</w:t>
      </w:r>
      <w:r w:rsidRPr="005052F0">
        <w:rPr>
          <w:rFonts w:ascii="Tahoma" w:eastAsia="Century Gothic" w:hAnsi="Tahoma" w:cs="Tahoma"/>
          <w:spacing w:val="-1"/>
        </w:rPr>
        <w:t>r</w:t>
      </w:r>
      <w:r w:rsidRPr="005052F0">
        <w:rPr>
          <w:rFonts w:ascii="Tahoma" w:eastAsia="Century Gothic" w:hAnsi="Tahoma" w:cs="Tahoma"/>
          <w:spacing w:val="2"/>
        </w:rPr>
        <w:t>o</w:t>
      </w:r>
      <w:r w:rsidRPr="005052F0">
        <w:rPr>
          <w:rFonts w:ascii="Tahoma" w:eastAsia="Century Gothic" w:hAnsi="Tahoma" w:cs="Tahoma"/>
        </w:rPr>
        <w:t>,</w:t>
      </w:r>
      <w:r w:rsidRPr="005052F0">
        <w:rPr>
          <w:rFonts w:ascii="Tahoma" w:eastAsia="Century Gothic" w:hAnsi="Tahoma" w:cs="Tahoma"/>
          <w:spacing w:val="14"/>
        </w:rPr>
        <w:t xml:space="preserve"> ochoó</w:t>
      </w:r>
      <w:r w:rsidRPr="005052F0">
        <w:rPr>
          <w:rFonts w:ascii="Tahoma" w:eastAsia="Century Gothic" w:hAnsi="Tahoma" w:cs="Tahoma"/>
        </w:rPr>
        <w:t>, bibosi</w:t>
      </w:r>
      <w:r w:rsidRPr="005052F0">
        <w:rPr>
          <w:rFonts w:ascii="Tahoma" w:eastAsia="Century Gothic" w:hAnsi="Tahoma" w:cs="Tahoma"/>
          <w:spacing w:val="29"/>
        </w:rPr>
        <w:t xml:space="preserve"> </w:t>
      </w:r>
      <w:r w:rsidRPr="005052F0">
        <w:rPr>
          <w:rFonts w:ascii="Tahoma" w:eastAsia="Century Gothic" w:hAnsi="Tahoma" w:cs="Tahoma"/>
        </w:rPr>
        <w:t>u</w:t>
      </w:r>
      <w:r w:rsidRPr="005052F0">
        <w:rPr>
          <w:rFonts w:ascii="Tahoma" w:eastAsia="Century Gothic" w:hAnsi="Tahoma" w:cs="Tahoma"/>
          <w:spacing w:val="6"/>
        </w:rPr>
        <w:t xml:space="preserve"> </w:t>
      </w:r>
      <w:r w:rsidRPr="005052F0">
        <w:rPr>
          <w:rFonts w:ascii="Tahoma" w:eastAsia="Century Gothic" w:hAnsi="Tahoma" w:cs="Tahoma"/>
          <w:spacing w:val="2"/>
        </w:rPr>
        <w:t>o</w:t>
      </w:r>
      <w:r w:rsidRPr="005052F0">
        <w:rPr>
          <w:rFonts w:ascii="Tahoma" w:eastAsia="Century Gothic" w:hAnsi="Tahoma" w:cs="Tahoma"/>
          <w:spacing w:val="-1"/>
        </w:rPr>
        <w:t>t</w:t>
      </w:r>
      <w:r w:rsidRPr="005052F0">
        <w:rPr>
          <w:rFonts w:ascii="Tahoma" w:eastAsia="Century Gothic" w:hAnsi="Tahoma" w:cs="Tahoma"/>
          <w:spacing w:val="1"/>
        </w:rPr>
        <w:t>r</w:t>
      </w:r>
      <w:r w:rsidRPr="005052F0">
        <w:rPr>
          <w:rFonts w:ascii="Tahoma" w:eastAsia="Century Gothic" w:hAnsi="Tahoma" w:cs="Tahoma"/>
        </w:rPr>
        <w:t>a</w:t>
      </w:r>
      <w:r w:rsidRPr="005052F0">
        <w:rPr>
          <w:rFonts w:ascii="Tahoma" w:eastAsia="Century Gothic" w:hAnsi="Tahoma" w:cs="Tahoma"/>
          <w:spacing w:val="10"/>
        </w:rPr>
        <w:t xml:space="preserve"> </w:t>
      </w:r>
      <w:r w:rsidRPr="005052F0">
        <w:rPr>
          <w:rFonts w:ascii="Tahoma" w:eastAsia="Century Gothic" w:hAnsi="Tahoma" w:cs="Tahoma"/>
          <w:spacing w:val="1"/>
          <w:w w:val="104"/>
        </w:rPr>
        <w:t>si</w:t>
      </w:r>
      <w:r w:rsidRPr="005052F0">
        <w:rPr>
          <w:rFonts w:ascii="Tahoma" w:eastAsia="Century Gothic" w:hAnsi="Tahoma" w:cs="Tahoma"/>
          <w:spacing w:val="-1"/>
          <w:w w:val="104"/>
        </w:rPr>
        <w:t>mi</w:t>
      </w:r>
      <w:r w:rsidRPr="005052F0">
        <w:rPr>
          <w:rFonts w:ascii="Tahoma" w:eastAsia="Century Gothic" w:hAnsi="Tahoma" w:cs="Tahoma"/>
          <w:spacing w:val="3"/>
          <w:w w:val="104"/>
        </w:rPr>
        <w:t>l</w:t>
      </w:r>
      <w:r w:rsidRPr="005052F0">
        <w:rPr>
          <w:rFonts w:ascii="Tahoma" w:eastAsia="Century Gothic" w:hAnsi="Tahoma" w:cs="Tahoma"/>
          <w:spacing w:val="1"/>
          <w:w w:val="104"/>
        </w:rPr>
        <w:t>ar</w:t>
      </w:r>
      <w:r w:rsidRPr="005052F0">
        <w:rPr>
          <w:rFonts w:ascii="Tahoma" w:eastAsia="Century Gothic" w:hAnsi="Tahoma" w:cs="Tahoma"/>
          <w:w w:val="104"/>
        </w:rPr>
        <w:t>.</w:t>
      </w:r>
    </w:p>
    <w:p w:rsidR="00D17734" w:rsidRPr="005052F0" w:rsidRDefault="00D17734" w:rsidP="00D17734">
      <w:pPr>
        <w:jc w:val="both"/>
        <w:rPr>
          <w:rFonts w:ascii="Tahoma" w:hAnsi="Tahoma" w:cs="Tahoma"/>
        </w:rPr>
      </w:pPr>
      <w:r w:rsidRPr="005052F0">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D17734" w:rsidRPr="005052F0" w:rsidRDefault="00D17734" w:rsidP="00D17734">
      <w:pPr>
        <w:tabs>
          <w:tab w:val="left" w:pos="560"/>
          <w:tab w:val="left" w:pos="7740"/>
        </w:tabs>
        <w:jc w:val="both"/>
        <w:rPr>
          <w:rFonts w:ascii="Tahoma" w:hAnsi="Tahoma" w:cs="Tahoma"/>
        </w:rPr>
      </w:pPr>
      <w:r w:rsidRPr="005052F0">
        <w:rPr>
          <w:rFonts w:ascii="Tahoma" w:hAnsi="Tahoma" w:cs="Tahoma"/>
        </w:rPr>
        <w:t>La madera muy dura y con gran contracción. Se utilizará para puntales.</w:t>
      </w:r>
    </w:p>
    <w:p w:rsidR="00D17734" w:rsidRPr="005052F0" w:rsidRDefault="00D17734" w:rsidP="00D17734">
      <w:pPr>
        <w:jc w:val="both"/>
        <w:rPr>
          <w:rFonts w:ascii="Tahoma" w:eastAsia="Arial" w:hAnsi="Tahoma" w:cs="Tahoma"/>
          <w:b/>
          <w:bCs/>
          <w:color w:val="252525"/>
        </w:rPr>
      </w:pPr>
      <w:r w:rsidRPr="005052F0">
        <w:rPr>
          <w:rFonts w:ascii="Tahoma" w:eastAsia="Arial" w:hAnsi="Tahoma" w:cs="Tahoma"/>
          <w:b/>
          <w:bCs/>
          <w:color w:val="252525"/>
        </w:rPr>
        <w:t>Impermeabilizante</w:t>
      </w:r>
    </w:p>
    <w:p w:rsidR="00D17734" w:rsidRPr="005052F0" w:rsidRDefault="00D17734" w:rsidP="00D17734">
      <w:pPr>
        <w:jc w:val="both"/>
        <w:rPr>
          <w:rFonts w:ascii="Tahoma" w:hAnsi="Tahoma" w:cs="Tahoma"/>
        </w:rPr>
      </w:pPr>
      <w:r w:rsidRPr="005052F0">
        <w:rPr>
          <w:rFonts w:ascii="Tahoma" w:hAnsi="Tahoma" w:cs="Tahoma"/>
        </w:rPr>
        <w:t>El presente insumo es un aditivo líquido que reacciona con los componentes de la mezcla de cemento y arena para bloquear los capilares y poros de morteros y hormigones. Garantizando una buena impermeabilidad, que impida el paso del agua y permita la respiración del sustrato, debiendo ser utilizado de acuerdo a la proporción comprendida en la especificación técnica del proveedor. 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p w:rsidR="00D17734" w:rsidRPr="005052F0" w:rsidRDefault="00D17734" w:rsidP="00D17734">
      <w:pPr>
        <w:tabs>
          <w:tab w:val="left" w:pos="8711"/>
        </w:tabs>
        <w:jc w:val="both"/>
        <w:rPr>
          <w:rFonts w:ascii="Tahoma" w:hAnsi="Tahoma" w:cs="Tahoma"/>
          <w:b/>
        </w:rPr>
      </w:pPr>
      <w:r w:rsidRPr="005052F0">
        <w:rPr>
          <w:rFonts w:ascii="Tahoma" w:hAnsi="Tahoma" w:cs="Tahoma"/>
          <w:b/>
        </w:rPr>
        <w:t>Áridos</w:t>
      </w:r>
    </w:p>
    <w:p w:rsidR="00D17734" w:rsidRPr="005052F0" w:rsidRDefault="00D17734" w:rsidP="00D17734">
      <w:pPr>
        <w:tabs>
          <w:tab w:val="left" w:pos="8711"/>
        </w:tabs>
        <w:jc w:val="both"/>
        <w:rPr>
          <w:rFonts w:ascii="Tahoma" w:hAnsi="Tahoma" w:cs="Tahoma"/>
        </w:rPr>
      </w:pPr>
      <w:r w:rsidRPr="005052F0">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D17734" w:rsidRPr="005052F0" w:rsidRDefault="00D17734" w:rsidP="00D17734">
      <w:pPr>
        <w:tabs>
          <w:tab w:val="left" w:pos="8711"/>
        </w:tabs>
        <w:jc w:val="both"/>
        <w:rPr>
          <w:rFonts w:ascii="Tahoma" w:hAnsi="Tahoma" w:cs="Tahoma"/>
        </w:rPr>
      </w:pPr>
      <w:r w:rsidRPr="005052F0">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rsidR="00D17734" w:rsidRPr="005052F0" w:rsidRDefault="00D17734" w:rsidP="00D17734">
      <w:pPr>
        <w:tabs>
          <w:tab w:val="left" w:pos="8711"/>
        </w:tabs>
        <w:jc w:val="both"/>
        <w:rPr>
          <w:rFonts w:ascii="Tahoma" w:hAnsi="Tahoma" w:cs="Tahoma"/>
        </w:rPr>
      </w:pPr>
      <w:r w:rsidRPr="005052F0">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rsidR="00D17734" w:rsidRPr="005052F0" w:rsidRDefault="00D17734" w:rsidP="00D17734">
      <w:pPr>
        <w:tabs>
          <w:tab w:val="left" w:pos="8711"/>
        </w:tabs>
        <w:jc w:val="both"/>
        <w:rPr>
          <w:rFonts w:ascii="Tahoma" w:hAnsi="Tahoma" w:cs="Tahoma"/>
        </w:rPr>
      </w:pPr>
      <w:r w:rsidRPr="005052F0">
        <w:rPr>
          <w:rFonts w:ascii="Tahoma" w:hAnsi="Tahoma" w:cs="Tahoma"/>
        </w:rPr>
        <w:t>Los materiales serán de calidad que aseguren la durabilidad y correcto funcionamiento de las instalaciones; previo a su empleo en obra deberá ser aprobado por el Supervisor de Obra.</w:t>
      </w:r>
    </w:p>
    <w:p w:rsidR="00D17734" w:rsidRPr="005052F0" w:rsidRDefault="00D17734" w:rsidP="00D17734">
      <w:pPr>
        <w:tabs>
          <w:tab w:val="left" w:pos="560"/>
        </w:tabs>
        <w:rPr>
          <w:rFonts w:ascii="Tahoma" w:hAnsi="Tahoma" w:cs="Tahoma"/>
          <w:b/>
        </w:rPr>
      </w:pPr>
      <w:r w:rsidRPr="005052F0">
        <w:rPr>
          <w:rFonts w:ascii="Tahoma" w:hAnsi="Tahoma" w:cs="Tahoma"/>
          <w:b/>
        </w:rPr>
        <w:t>Fierro Corrugado</w:t>
      </w:r>
    </w:p>
    <w:p w:rsidR="00D17734" w:rsidRPr="005052F0" w:rsidRDefault="00D17734" w:rsidP="00D17734">
      <w:pPr>
        <w:tabs>
          <w:tab w:val="left" w:pos="560"/>
        </w:tabs>
        <w:jc w:val="both"/>
        <w:rPr>
          <w:rFonts w:ascii="Tahoma" w:hAnsi="Tahoma" w:cs="Tahoma"/>
        </w:rPr>
      </w:pPr>
      <w:r w:rsidRPr="005052F0">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17734" w:rsidRPr="005052F0" w:rsidRDefault="00D17734" w:rsidP="00D17734">
      <w:pPr>
        <w:tabs>
          <w:tab w:val="left" w:pos="560"/>
        </w:tabs>
        <w:rPr>
          <w:rFonts w:ascii="Tahoma" w:hAnsi="Tahoma" w:cs="Tahoma"/>
        </w:rPr>
      </w:pPr>
      <w:r w:rsidRPr="005052F0">
        <w:rPr>
          <w:rFonts w:ascii="Tahoma" w:hAnsi="Tahoma" w:cs="Tahoma"/>
        </w:rPr>
        <w:t>Las barras no presentarán defectos superficiales, grietas ni sopladuras; la sección equivalente no será inferior al 95% de la sección nominal.</w:t>
      </w:r>
    </w:p>
    <w:p w:rsidR="00D17734" w:rsidRPr="005052F0" w:rsidRDefault="00D17734" w:rsidP="00D17734">
      <w:pPr>
        <w:tabs>
          <w:tab w:val="left" w:pos="560"/>
        </w:tabs>
        <w:rPr>
          <w:rFonts w:ascii="Tahoma" w:hAnsi="Tahoma" w:cs="Tahoma"/>
          <w:color w:val="000000"/>
        </w:rPr>
      </w:pPr>
      <w:r w:rsidRPr="005052F0">
        <w:rPr>
          <w:rFonts w:ascii="Tahoma" w:hAnsi="Tahoma" w:cs="Tahoma"/>
          <w:color w:val="000000"/>
        </w:rPr>
        <w:t>Los aceros de refuerzo de distintos diámetros y características se almacenarán separadamente debidamente identificados a fin de evitar la posibilidad de intercambio de barras o errores.</w:t>
      </w:r>
    </w:p>
    <w:p w:rsidR="00D17734" w:rsidRPr="005052F0" w:rsidRDefault="00D17734" w:rsidP="00D17734">
      <w:pPr>
        <w:tabs>
          <w:tab w:val="left" w:pos="560"/>
        </w:tabs>
        <w:rPr>
          <w:rFonts w:ascii="Tahoma" w:hAnsi="Tahoma" w:cs="Tahoma"/>
        </w:rPr>
      </w:pPr>
      <w:r w:rsidRPr="005052F0">
        <w:rPr>
          <w:rFonts w:ascii="Tahoma" w:hAnsi="Tahoma" w:cs="Tahoma"/>
          <w:color w:val="000000"/>
        </w:rPr>
        <w:t>Se prohíbe el uso de barras lisas trefiladas como armaduras para el hormigón armado, excepto en componentes de mallas electro soldadas.</w:t>
      </w:r>
    </w:p>
    <w:p w:rsidR="00D17734" w:rsidRPr="005052F0" w:rsidRDefault="00D17734" w:rsidP="00D17734">
      <w:pPr>
        <w:tabs>
          <w:tab w:val="left" w:pos="560"/>
        </w:tabs>
        <w:rPr>
          <w:rFonts w:ascii="Tahoma" w:hAnsi="Tahoma" w:cs="Tahoma"/>
        </w:rPr>
      </w:pPr>
      <w:r w:rsidRPr="005052F0">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rsidR="00D17734" w:rsidRPr="005052F0" w:rsidRDefault="00D17734" w:rsidP="00D17734">
      <w:pPr>
        <w:tabs>
          <w:tab w:val="left" w:pos="8711"/>
        </w:tabs>
        <w:rPr>
          <w:rFonts w:ascii="Tahoma" w:hAnsi="Tahoma" w:cs="Tahoma"/>
          <w:b/>
        </w:rPr>
      </w:pPr>
      <w:r w:rsidRPr="005052F0">
        <w:rPr>
          <w:rFonts w:ascii="Tahoma" w:hAnsi="Tahoma" w:cs="Tahoma"/>
          <w:b/>
        </w:rPr>
        <w:t>Clavos</w:t>
      </w:r>
    </w:p>
    <w:p w:rsidR="00D17734" w:rsidRPr="005052F0" w:rsidRDefault="00D17734" w:rsidP="00D17734">
      <w:pPr>
        <w:tabs>
          <w:tab w:val="left" w:pos="560"/>
        </w:tabs>
        <w:jc w:val="both"/>
        <w:rPr>
          <w:rFonts w:ascii="Tahoma" w:hAnsi="Tahoma" w:cs="Tahoma"/>
        </w:rPr>
      </w:pPr>
      <w:r w:rsidRPr="005052F0">
        <w:rPr>
          <w:rFonts w:ascii="Tahoma" w:hAnsi="Tahoma" w:cs="Tahoma"/>
        </w:rPr>
        <w:t>Los clavos serán de acero, obtenidos conformando el alambre de acero trefilado en tres partes cabeza, espiga y punta.</w:t>
      </w:r>
    </w:p>
    <w:p w:rsidR="00D17734" w:rsidRPr="005052F0" w:rsidRDefault="00D17734" w:rsidP="00D17734">
      <w:pPr>
        <w:tabs>
          <w:tab w:val="left" w:pos="560"/>
        </w:tabs>
        <w:jc w:val="both"/>
        <w:rPr>
          <w:rFonts w:ascii="Tahoma" w:hAnsi="Tahoma" w:cs="Tahoma"/>
        </w:rPr>
      </w:pPr>
      <w:r w:rsidRPr="005052F0">
        <w:rPr>
          <w:rFonts w:ascii="Tahoma" w:hAnsi="Tahoma" w:cs="Tahoma"/>
        </w:rPr>
        <w:t xml:space="preserve">La forma de Presentación e Identificación será en bolsas de 1 kg., con la longitud, el diámetro o calibre señalado en la misma. </w:t>
      </w:r>
    </w:p>
    <w:p w:rsidR="00D17734" w:rsidRPr="005052F0" w:rsidRDefault="00D17734" w:rsidP="00D17734">
      <w:pPr>
        <w:tabs>
          <w:tab w:val="left" w:pos="560"/>
        </w:tabs>
        <w:jc w:val="both"/>
        <w:rPr>
          <w:rFonts w:ascii="Tahoma" w:hAnsi="Tahoma" w:cs="Tahoma"/>
        </w:rPr>
      </w:pPr>
      <w:r w:rsidRPr="005052F0">
        <w:rPr>
          <w:rFonts w:ascii="Tahoma" w:hAnsi="Tahoma" w:cs="Tahoma"/>
        </w:rPr>
        <w:t>Se requerirá principalmente clavos de 2”x13; 2 ½”; 3 ½”.</w:t>
      </w:r>
    </w:p>
    <w:p w:rsidR="00D17734" w:rsidRPr="005052F0" w:rsidRDefault="00D17734" w:rsidP="00D17734">
      <w:pPr>
        <w:rPr>
          <w:rFonts w:ascii="Tahoma" w:hAnsi="Tahoma" w:cs="Tahoma"/>
          <w:b/>
        </w:rPr>
      </w:pPr>
      <w:r w:rsidRPr="005052F0">
        <w:rPr>
          <w:rFonts w:ascii="Tahoma" w:hAnsi="Tahoma" w:cs="Tahoma"/>
          <w:b/>
        </w:rPr>
        <w:t>Cemento Portland</w:t>
      </w:r>
    </w:p>
    <w:p w:rsidR="00D17734" w:rsidRPr="005052F0" w:rsidRDefault="00D17734" w:rsidP="00D17734">
      <w:pPr>
        <w:jc w:val="both"/>
        <w:rPr>
          <w:rFonts w:ascii="Tahoma" w:hAnsi="Tahoma" w:cs="Tahoma"/>
          <w:bCs/>
        </w:rPr>
      </w:pPr>
      <w:r w:rsidRPr="005052F0">
        <w:rPr>
          <w:rFonts w:ascii="Tahoma" w:hAnsi="Tahoma" w:cs="Tahoma"/>
          <w:bCs/>
        </w:rPr>
        <w:t xml:space="preserve">Se deberá utilizar cemento Portland (tipo I) y/o cemento portland con Puzolana (tipo IP) y/o cemento Puzolánico (Tipo P) 100% de origen nacional fresco y de calidad probada con una resistencia  </w:t>
      </w:r>
      <w:r w:rsidRPr="005052F0">
        <w:rPr>
          <w:rFonts w:ascii="Tahoma" w:hAnsi="Tahoma" w:cs="Tahoma"/>
          <w:b/>
        </w:rPr>
        <w:t>mínima de</w:t>
      </w:r>
      <w:r w:rsidRPr="005052F0">
        <w:rPr>
          <w:rFonts w:ascii="Tahoma" w:hAnsi="Tahoma" w:cs="Tahoma"/>
          <w:bCs/>
        </w:rPr>
        <w:t xml:space="preserve"> </w:t>
      </w:r>
      <w:r w:rsidRPr="005052F0">
        <w:rPr>
          <w:rFonts w:ascii="Tahoma" w:hAnsi="Tahoma" w:cs="Tahoma"/>
          <w:b/>
        </w:rPr>
        <w:t>30 MPa a los 28 días</w:t>
      </w:r>
      <w:r w:rsidRPr="005052F0">
        <w:rPr>
          <w:rFonts w:ascii="Tahoma" w:hAnsi="Tahoma" w:cs="Tahoma"/>
          <w:bC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Pr="005052F0" w:rsidRDefault="00D17734" w:rsidP="00D17734">
      <w:pPr>
        <w:jc w:val="both"/>
        <w:rPr>
          <w:rFonts w:ascii="Tahoma" w:hAnsi="Tahoma" w:cs="Tahoma"/>
          <w:bCs/>
        </w:rPr>
      </w:pPr>
      <w:r w:rsidRPr="005052F0">
        <w:rPr>
          <w:rFonts w:ascii="Tahoma" w:hAnsi="Tahoma" w:cs="Tahoma"/>
          <w:bC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Pr="005052F0" w:rsidRDefault="00D17734" w:rsidP="00D17734">
      <w:pPr>
        <w:jc w:val="both"/>
        <w:rPr>
          <w:rFonts w:ascii="Tahoma" w:hAnsi="Tahoma" w:cs="Tahoma"/>
          <w:b/>
        </w:rPr>
      </w:pPr>
      <w:r w:rsidRPr="005052F0">
        <w:rPr>
          <w:rFonts w:ascii="Tahoma" w:hAnsi="Tahoma" w:cs="Tahoma"/>
          <w:bCs/>
        </w:rPr>
        <w:t>El cemento que por alguna razón haya fraguado parcialmente o contenga terrones, grumos, costras, etc., será rechazado automáticamente y retirado del lugar de la Obra.</w:t>
      </w:r>
    </w:p>
    <w:p w:rsidR="00D17734" w:rsidRPr="005052F0" w:rsidRDefault="00D17734" w:rsidP="00D17734">
      <w:pPr>
        <w:jc w:val="both"/>
        <w:rPr>
          <w:rFonts w:ascii="Tahoma" w:hAnsi="Tahoma" w:cs="Tahoma"/>
          <w:color w:val="000000"/>
        </w:rPr>
      </w:pPr>
      <w:r w:rsidRPr="005052F0">
        <w:rPr>
          <w:rFonts w:ascii="Tahoma" w:hAnsi="Tahoma" w:cs="Tahoma"/>
          <w:color w:val="000000"/>
        </w:rPr>
        <w:t>El cemento provisto deberá cumplir las exigencias de las Normas Bolivianas, referente al Cemento Portland IP- 30.</w:t>
      </w:r>
    </w:p>
    <w:p w:rsidR="00D17734" w:rsidRPr="005052F0" w:rsidRDefault="00D17734" w:rsidP="00D17734">
      <w:pPr>
        <w:tabs>
          <w:tab w:val="left" w:pos="8711"/>
        </w:tabs>
        <w:rPr>
          <w:rFonts w:ascii="Tahoma" w:hAnsi="Tahoma" w:cs="Tahoma"/>
          <w:b/>
        </w:rPr>
      </w:pPr>
      <w:r w:rsidRPr="005052F0">
        <w:rPr>
          <w:rFonts w:ascii="Tahoma" w:hAnsi="Tahoma" w:cs="Tahoma"/>
          <w:b/>
        </w:rPr>
        <w:t>Alambre de Amarre</w:t>
      </w:r>
    </w:p>
    <w:p w:rsidR="00D17734" w:rsidRPr="005052F0" w:rsidRDefault="00D17734" w:rsidP="00D17734">
      <w:pPr>
        <w:jc w:val="both"/>
        <w:rPr>
          <w:rFonts w:ascii="Tahoma" w:eastAsia="Century Gothic" w:hAnsi="Tahoma" w:cs="Tahoma"/>
          <w:w w:val="104"/>
        </w:rPr>
      </w:pPr>
      <w:r w:rsidRPr="005052F0">
        <w:rPr>
          <w:rFonts w:ascii="Tahoma" w:eastAsia="Century Gothic" w:hAnsi="Tahoma" w:cs="Tahoma"/>
        </w:rPr>
        <w:t>El contratista</w:t>
      </w:r>
      <w:r w:rsidRPr="005052F0">
        <w:rPr>
          <w:rFonts w:ascii="Tahoma" w:eastAsia="Century Gothic" w:hAnsi="Tahoma" w:cs="Tahoma"/>
          <w:spacing w:val="21"/>
        </w:rPr>
        <w:t xml:space="preserve"> </w:t>
      </w:r>
      <w:r w:rsidRPr="005052F0">
        <w:rPr>
          <w:rFonts w:ascii="Tahoma" w:eastAsia="Century Gothic" w:hAnsi="Tahoma" w:cs="Tahoma"/>
          <w:spacing w:val="1"/>
        </w:rPr>
        <w:t>deb</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á</w:t>
      </w:r>
      <w:r w:rsidRPr="005052F0">
        <w:rPr>
          <w:rFonts w:ascii="Tahoma" w:eastAsia="Century Gothic" w:hAnsi="Tahoma" w:cs="Tahoma"/>
          <w:spacing w:val="16"/>
        </w:rPr>
        <w:t xml:space="preserve"> </w:t>
      </w:r>
      <w:r w:rsidRPr="005052F0">
        <w:rPr>
          <w:rFonts w:ascii="Tahoma" w:eastAsia="Century Gothic" w:hAnsi="Tahoma" w:cs="Tahoma"/>
        </w:rPr>
        <w:t>g</w:t>
      </w:r>
      <w:r w:rsidRPr="005052F0">
        <w:rPr>
          <w:rFonts w:ascii="Tahoma" w:eastAsia="Century Gothic" w:hAnsi="Tahoma" w:cs="Tahoma"/>
          <w:spacing w:val="1"/>
        </w:rPr>
        <w:t>ar</w:t>
      </w:r>
      <w:r w:rsidRPr="005052F0">
        <w:rPr>
          <w:rFonts w:ascii="Tahoma" w:eastAsia="Century Gothic" w:hAnsi="Tahoma" w:cs="Tahoma"/>
          <w:spacing w:val="-1"/>
        </w:rPr>
        <w:t>a</w:t>
      </w:r>
      <w:r w:rsidRPr="005052F0">
        <w:rPr>
          <w:rFonts w:ascii="Tahoma" w:eastAsia="Century Gothic" w:hAnsi="Tahoma" w:cs="Tahoma"/>
          <w:spacing w:val="1"/>
        </w:rPr>
        <w:t>n</w:t>
      </w:r>
      <w:r w:rsidRPr="005052F0">
        <w:rPr>
          <w:rFonts w:ascii="Tahoma" w:eastAsia="Century Gothic" w:hAnsi="Tahoma" w:cs="Tahoma"/>
          <w:spacing w:val="-1"/>
        </w:rPr>
        <w:t>t</w:t>
      </w:r>
      <w:r w:rsidRPr="005052F0">
        <w:rPr>
          <w:rFonts w:ascii="Tahoma" w:eastAsia="Century Gothic" w:hAnsi="Tahoma" w:cs="Tahoma"/>
          <w:spacing w:val="1"/>
        </w:rPr>
        <w:t>i</w:t>
      </w:r>
      <w:r w:rsidRPr="005052F0">
        <w:rPr>
          <w:rFonts w:ascii="Tahoma" w:eastAsia="Century Gothic" w:hAnsi="Tahoma" w:cs="Tahoma"/>
          <w:spacing w:val="3"/>
        </w:rPr>
        <w:t>z</w:t>
      </w:r>
      <w:r w:rsidRPr="005052F0">
        <w:rPr>
          <w:rFonts w:ascii="Tahoma" w:eastAsia="Century Gothic" w:hAnsi="Tahoma" w:cs="Tahoma"/>
          <w:spacing w:val="-1"/>
        </w:rPr>
        <w:t>a</w:t>
      </w:r>
      <w:r w:rsidRPr="005052F0">
        <w:rPr>
          <w:rFonts w:ascii="Tahoma" w:eastAsia="Century Gothic" w:hAnsi="Tahoma" w:cs="Tahoma"/>
        </w:rPr>
        <w:t>r</w:t>
      </w:r>
      <w:r w:rsidRPr="005052F0">
        <w:rPr>
          <w:rFonts w:ascii="Tahoma" w:eastAsia="Century Gothic" w:hAnsi="Tahoma" w:cs="Tahoma"/>
          <w:spacing w:val="22"/>
        </w:rPr>
        <w:t xml:space="preserve"> </w:t>
      </w:r>
      <w:r w:rsidRPr="005052F0">
        <w:rPr>
          <w:rFonts w:ascii="Tahoma" w:eastAsia="Century Gothic" w:hAnsi="Tahoma" w:cs="Tahoma"/>
          <w:spacing w:val="1"/>
        </w:rPr>
        <w:t>q</w:t>
      </w:r>
      <w:r w:rsidRPr="005052F0">
        <w:rPr>
          <w:rFonts w:ascii="Tahoma" w:eastAsia="Century Gothic" w:hAnsi="Tahoma" w:cs="Tahoma"/>
          <w:spacing w:val="-1"/>
        </w:rPr>
        <w:t>u</w:t>
      </w:r>
      <w:r w:rsidRPr="005052F0">
        <w:rPr>
          <w:rFonts w:ascii="Tahoma" w:eastAsia="Century Gothic" w:hAnsi="Tahoma" w:cs="Tahoma"/>
        </w:rPr>
        <w:t>e</w:t>
      </w:r>
      <w:r w:rsidRPr="005052F0">
        <w:rPr>
          <w:rFonts w:ascii="Tahoma" w:eastAsia="Century Gothic" w:hAnsi="Tahoma" w:cs="Tahoma"/>
          <w:spacing w:val="9"/>
        </w:rPr>
        <w:t xml:space="preserve"> </w:t>
      </w:r>
      <w:r w:rsidRPr="005052F0">
        <w:rPr>
          <w:rFonts w:ascii="Tahoma" w:eastAsia="Century Gothic" w:hAnsi="Tahoma" w:cs="Tahoma"/>
          <w:spacing w:val="-1"/>
        </w:rPr>
        <w:t>e</w:t>
      </w:r>
      <w:r w:rsidRPr="005052F0">
        <w:rPr>
          <w:rFonts w:ascii="Tahoma" w:eastAsia="Century Gothic" w:hAnsi="Tahoma" w:cs="Tahoma"/>
        </w:rPr>
        <w:t>l</w:t>
      </w:r>
      <w:r w:rsidRPr="005052F0">
        <w:rPr>
          <w:rFonts w:ascii="Tahoma" w:eastAsia="Century Gothic" w:hAnsi="Tahoma" w:cs="Tahoma"/>
          <w:spacing w:val="3"/>
        </w:rPr>
        <w:t xml:space="preserve"> </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t</w:t>
      </w:r>
      <w:r w:rsidRPr="005052F0">
        <w:rPr>
          <w:rFonts w:ascii="Tahoma" w:eastAsia="Century Gothic" w:hAnsi="Tahoma" w:cs="Tahoma"/>
          <w:spacing w:val="1"/>
        </w:rPr>
        <w:t>eri</w:t>
      </w:r>
      <w:r w:rsidRPr="005052F0">
        <w:rPr>
          <w:rFonts w:ascii="Tahoma" w:eastAsia="Century Gothic" w:hAnsi="Tahoma" w:cs="Tahoma"/>
          <w:spacing w:val="-1"/>
        </w:rPr>
        <w:t>a</w:t>
      </w:r>
      <w:r w:rsidRPr="005052F0">
        <w:rPr>
          <w:rFonts w:ascii="Tahoma" w:eastAsia="Century Gothic" w:hAnsi="Tahoma" w:cs="Tahoma"/>
        </w:rPr>
        <w:t>l</w:t>
      </w:r>
      <w:r w:rsidRPr="005052F0">
        <w:rPr>
          <w:rFonts w:ascii="Tahoma" w:eastAsia="Century Gothic" w:hAnsi="Tahoma" w:cs="Tahoma"/>
          <w:spacing w:val="20"/>
        </w:rPr>
        <w:t xml:space="preserve"> </w:t>
      </w:r>
      <w:r w:rsidRPr="005052F0">
        <w:rPr>
          <w:rFonts w:ascii="Tahoma" w:eastAsia="Century Gothic" w:hAnsi="Tahoma" w:cs="Tahoma"/>
          <w:spacing w:val="1"/>
          <w:w w:val="104"/>
        </w:rPr>
        <w:t>d</w:t>
      </w:r>
      <w:r w:rsidRPr="005052F0">
        <w:rPr>
          <w:rFonts w:ascii="Tahoma" w:eastAsia="Century Gothic" w:hAnsi="Tahoma" w:cs="Tahoma"/>
          <w:w w:val="104"/>
        </w:rPr>
        <w:t xml:space="preserve">e </w:t>
      </w:r>
      <w:r w:rsidRPr="005052F0">
        <w:rPr>
          <w:rFonts w:ascii="Tahoma" w:eastAsia="Century Gothic" w:hAnsi="Tahoma" w:cs="Tahoma"/>
          <w:spacing w:val="-1"/>
        </w:rPr>
        <w:t>r</w:t>
      </w:r>
      <w:r w:rsidRPr="005052F0">
        <w:rPr>
          <w:rFonts w:ascii="Tahoma" w:eastAsia="Century Gothic" w:hAnsi="Tahoma" w:cs="Tahoma"/>
          <w:spacing w:val="1"/>
        </w:rPr>
        <w:t>e</w:t>
      </w:r>
      <w:r w:rsidRPr="005052F0">
        <w:rPr>
          <w:rFonts w:ascii="Tahoma" w:eastAsia="Century Gothic" w:hAnsi="Tahoma" w:cs="Tahoma"/>
          <w:spacing w:val="2"/>
        </w:rPr>
        <w:t>f</w:t>
      </w:r>
      <w:r w:rsidRPr="005052F0">
        <w:rPr>
          <w:rFonts w:ascii="Tahoma" w:eastAsia="Century Gothic" w:hAnsi="Tahoma" w:cs="Tahoma"/>
          <w:spacing w:val="-1"/>
        </w:rPr>
        <w:t>e</w:t>
      </w:r>
      <w:r w:rsidRPr="005052F0">
        <w:rPr>
          <w:rFonts w:ascii="Tahoma" w:eastAsia="Century Gothic" w:hAnsi="Tahoma" w:cs="Tahoma"/>
          <w:spacing w:val="1"/>
        </w:rPr>
        <w:t>re</w:t>
      </w:r>
      <w:r w:rsidRPr="005052F0">
        <w:rPr>
          <w:rFonts w:ascii="Tahoma" w:eastAsia="Century Gothic" w:hAnsi="Tahoma" w:cs="Tahoma"/>
          <w:spacing w:val="-1"/>
        </w:rPr>
        <w:t>n</w:t>
      </w:r>
      <w:r w:rsidRPr="005052F0">
        <w:rPr>
          <w:rFonts w:ascii="Tahoma" w:eastAsia="Century Gothic" w:hAnsi="Tahoma" w:cs="Tahoma"/>
          <w:spacing w:val="1"/>
        </w:rPr>
        <w:t>ci</w:t>
      </w:r>
      <w:r w:rsidRPr="005052F0">
        <w:rPr>
          <w:rFonts w:ascii="Tahoma" w:eastAsia="Century Gothic" w:hAnsi="Tahoma" w:cs="Tahoma"/>
        </w:rPr>
        <w:t>a</w:t>
      </w:r>
      <w:r w:rsidRPr="005052F0">
        <w:rPr>
          <w:rFonts w:ascii="Tahoma" w:eastAsia="Century Gothic" w:hAnsi="Tahoma" w:cs="Tahoma"/>
          <w:spacing w:val="26"/>
        </w:rPr>
        <w:t xml:space="preserve"> </w:t>
      </w:r>
      <w:r w:rsidRPr="005052F0">
        <w:rPr>
          <w:rFonts w:ascii="Tahoma" w:eastAsia="Century Gothic" w:hAnsi="Tahoma" w:cs="Tahoma"/>
          <w:spacing w:val="3"/>
        </w:rPr>
        <w:t>s</w:t>
      </w:r>
      <w:r w:rsidRPr="005052F0">
        <w:rPr>
          <w:rFonts w:ascii="Tahoma" w:eastAsia="Century Gothic" w:hAnsi="Tahoma" w:cs="Tahoma"/>
          <w:spacing w:val="1"/>
        </w:rPr>
        <w:t>e</w:t>
      </w:r>
      <w:r w:rsidRPr="005052F0">
        <w:rPr>
          <w:rFonts w:ascii="Tahoma" w:eastAsia="Century Gothic" w:hAnsi="Tahoma" w:cs="Tahoma"/>
        </w:rPr>
        <w:t>a</w:t>
      </w:r>
      <w:r w:rsidRPr="005052F0">
        <w:rPr>
          <w:rFonts w:ascii="Tahoma" w:eastAsia="Century Gothic" w:hAnsi="Tahoma" w:cs="Tahoma"/>
          <w:spacing w:val="11"/>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9"/>
        </w:rPr>
        <w:t xml:space="preserve"> </w:t>
      </w:r>
      <w:r w:rsidRPr="005052F0">
        <w:rPr>
          <w:rFonts w:ascii="Tahoma" w:eastAsia="Century Gothic" w:hAnsi="Tahoma" w:cs="Tahoma"/>
          <w:spacing w:val="-1"/>
        </w:rPr>
        <w:t>b</w:t>
      </w:r>
      <w:r w:rsidRPr="005052F0">
        <w:rPr>
          <w:rFonts w:ascii="Tahoma" w:eastAsia="Century Gothic" w:hAnsi="Tahoma" w:cs="Tahoma"/>
          <w:spacing w:val="2"/>
        </w:rPr>
        <w:t>u</w:t>
      </w:r>
      <w:r w:rsidRPr="005052F0">
        <w:rPr>
          <w:rFonts w:ascii="Tahoma" w:eastAsia="Century Gothic" w:hAnsi="Tahoma" w:cs="Tahoma"/>
          <w:spacing w:val="-1"/>
        </w:rPr>
        <w:t>e</w:t>
      </w:r>
      <w:r w:rsidRPr="005052F0">
        <w:rPr>
          <w:rFonts w:ascii="Tahoma" w:eastAsia="Century Gothic" w:hAnsi="Tahoma" w:cs="Tahoma"/>
          <w:spacing w:val="1"/>
        </w:rPr>
        <w:t>n</w:t>
      </w:r>
      <w:r w:rsidRPr="005052F0">
        <w:rPr>
          <w:rFonts w:ascii="Tahoma" w:eastAsia="Century Gothic" w:hAnsi="Tahoma" w:cs="Tahoma"/>
        </w:rPr>
        <w:t>a</w:t>
      </w:r>
      <w:r w:rsidRPr="005052F0">
        <w:rPr>
          <w:rFonts w:ascii="Tahoma" w:eastAsia="Century Gothic" w:hAnsi="Tahoma" w:cs="Tahoma"/>
          <w:spacing w:val="19"/>
        </w:rPr>
        <w:t xml:space="preserve"> </w:t>
      </w:r>
      <w:r w:rsidRPr="005052F0">
        <w:rPr>
          <w:rFonts w:ascii="Tahoma" w:eastAsia="Century Gothic" w:hAnsi="Tahoma" w:cs="Tahoma"/>
          <w:spacing w:val="1"/>
        </w:rPr>
        <w:t>c</w:t>
      </w:r>
      <w:r w:rsidRPr="005052F0">
        <w:rPr>
          <w:rFonts w:ascii="Tahoma" w:eastAsia="Century Gothic" w:hAnsi="Tahoma" w:cs="Tahoma"/>
          <w:spacing w:val="-1"/>
        </w:rPr>
        <w:t>a</w:t>
      </w:r>
      <w:r w:rsidRPr="005052F0">
        <w:rPr>
          <w:rFonts w:ascii="Tahoma" w:eastAsia="Century Gothic" w:hAnsi="Tahoma" w:cs="Tahoma"/>
          <w:spacing w:val="1"/>
        </w:rPr>
        <w:t>lida</w:t>
      </w:r>
      <w:r w:rsidRPr="005052F0">
        <w:rPr>
          <w:rFonts w:ascii="Tahoma" w:eastAsia="Century Gothic" w:hAnsi="Tahoma" w:cs="Tahoma"/>
        </w:rPr>
        <w:t>d</w:t>
      </w:r>
      <w:r w:rsidRPr="005052F0">
        <w:rPr>
          <w:rFonts w:ascii="Tahoma" w:eastAsia="Century Gothic" w:hAnsi="Tahoma" w:cs="Tahoma"/>
          <w:spacing w:val="22"/>
        </w:rPr>
        <w:t xml:space="preserve"> </w:t>
      </w:r>
      <w:r w:rsidRPr="005052F0">
        <w:rPr>
          <w:rFonts w:ascii="Tahoma" w:eastAsia="Century Gothic" w:hAnsi="Tahoma" w:cs="Tahoma"/>
        </w:rPr>
        <w:t>y</w:t>
      </w:r>
      <w:r w:rsidRPr="005052F0">
        <w:rPr>
          <w:rFonts w:ascii="Tahoma" w:eastAsia="Century Gothic" w:hAnsi="Tahoma" w:cs="Tahoma"/>
          <w:spacing w:val="7"/>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9"/>
        </w:rPr>
        <w:t xml:space="preserve"> </w:t>
      </w:r>
      <w:r w:rsidRPr="005052F0">
        <w:rPr>
          <w:rFonts w:ascii="Tahoma" w:eastAsia="Century Gothic" w:hAnsi="Tahoma" w:cs="Tahoma"/>
          <w:spacing w:val="-1"/>
        </w:rPr>
        <w:t>m</w:t>
      </w:r>
      <w:r w:rsidRPr="005052F0">
        <w:rPr>
          <w:rFonts w:ascii="Tahoma" w:eastAsia="Century Gothic" w:hAnsi="Tahoma" w:cs="Tahoma"/>
          <w:spacing w:val="1"/>
        </w:rPr>
        <w:t>arc</w:t>
      </w:r>
      <w:r w:rsidRPr="005052F0">
        <w:rPr>
          <w:rFonts w:ascii="Tahoma" w:eastAsia="Century Gothic" w:hAnsi="Tahoma" w:cs="Tahoma"/>
        </w:rPr>
        <w:t>a</w:t>
      </w:r>
      <w:r w:rsidRPr="005052F0">
        <w:rPr>
          <w:rFonts w:ascii="Tahoma" w:eastAsia="Century Gothic" w:hAnsi="Tahoma" w:cs="Tahoma"/>
          <w:spacing w:val="17"/>
        </w:rPr>
        <w:t xml:space="preserve"> </w:t>
      </w:r>
      <w:r w:rsidRPr="005052F0">
        <w:rPr>
          <w:rFonts w:ascii="Tahoma" w:eastAsia="Century Gothic" w:hAnsi="Tahoma" w:cs="Tahoma"/>
          <w:spacing w:val="1"/>
          <w:w w:val="104"/>
        </w:rPr>
        <w:t>re</w:t>
      </w:r>
      <w:r w:rsidRPr="005052F0">
        <w:rPr>
          <w:rFonts w:ascii="Tahoma" w:eastAsia="Century Gothic" w:hAnsi="Tahoma" w:cs="Tahoma"/>
          <w:spacing w:val="-1"/>
          <w:w w:val="104"/>
        </w:rPr>
        <w:t>c</w:t>
      </w:r>
      <w:r w:rsidRPr="005052F0">
        <w:rPr>
          <w:rFonts w:ascii="Tahoma" w:eastAsia="Century Gothic" w:hAnsi="Tahoma" w:cs="Tahoma"/>
          <w:spacing w:val="2"/>
          <w:w w:val="104"/>
        </w:rPr>
        <w:t>o</w:t>
      </w:r>
      <w:r w:rsidRPr="005052F0">
        <w:rPr>
          <w:rFonts w:ascii="Tahoma" w:eastAsia="Century Gothic" w:hAnsi="Tahoma" w:cs="Tahoma"/>
          <w:spacing w:val="-1"/>
          <w:w w:val="104"/>
        </w:rPr>
        <w:t>n</w:t>
      </w:r>
      <w:r w:rsidRPr="005052F0">
        <w:rPr>
          <w:rFonts w:ascii="Tahoma" w:eastAsia="Century Gothic" w:hAnsi="Tahoma" w:cs="Tahoma"/>
          <w:spacing w:val="2"/>
          <w:w w:val="104"/>
        </w:rPr>
        <w:t>o</w:t>
      </w:r>
      <w:r w:rsidRPr="005052F0">
        <w:rPr>
          <w:rFonts w:ascii="Tahoma" w:eastAsia="Century Gothic" w:hAnsi="Tahoma" w:cs="Tahoma"/>
          <w:spacing w:val="-1"/>
          <w:w w:val="104"/>
        </w:rPr>
        <w:t>c</w:t>
      </w:r>
      <w:r w:rsidRPr="005052F0">
        <w:rPr>
          <w:rFonts w:ascii="Tahoma" w:eastAsia="Century Gothic" w:hAnsi="Tahoma" w:cs="Tahoma"/>
          <w:spacing w:val="1"/>
          <w:w w:val="104"/>
        </w:rPr>
        <w:t>ida</w:t>
      </w:r>
      <w:r w:rsidRPr="005052F0">
        <w:rPr>
          <w:rFonts w:ascii="Tahoma" w:eastAsia="Century Gothic" w:hAnsi="Tahoma" w:cs="Tahoma"/>
          <w:w w:val="104"/>
        </w:rPr>
        <w:t>.</w:t>
      </w:r>
    </w:p>
    <w:p w:rsidR="00D17734" w:rsidRPr="005052F0" w:rsidRDefault="00D17734" w:rsidP="00D17734">
      <w:pPr>
        <w:jc w:val="both"/>
        <w:rPr>
          <w:rFonts w:ascii="Tahoma" w:eastAsia="Century Gothic" w:hAnsi="Tahoma" w:cs="Tahoma"/>
          <w:w w:val="104"/>
        </w:rPr>
      </w:pPr>
      <w:r w:rsidRPr="005052F0">
        <w:rPr>
          <w:rFonts w:ascii="Tahoma" w:eastAsia="Century Gothic" w:hAnsi="Tahoma" w:cs="Tahoma"/>
        </w:rPr>
        <w:t>El</w:t>
      </w:r>
      <w:r w:rsidRPr="005052F0">
        <w:rPr>
          <w:rFonts w:ascii="Tahoma" w:eastAsia="Century Gothic" w:hAnsi="Tahoma" w:cs="Tahoma"/>
          <w:spacing w:val="13"/>
        </w:rPr>
        <w:t xml:space="preserv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br</w:t>
      </w:r>
      <w:r w:rsidRPr="005052F0">
        <w:rPr>
          <w:rFonts w:ascii="Tahoma" w:eastAsia="Century Gothic" w:hAnsi="Tahoma" w:cs="Tahoma"/>
        </w:rPr>
        <w:t>e</w:t>
      </w:r>
      <w:r w:rsidRPr="005052F0">
        <w:rPr>
          <w:rFonts w:ascii="Tahoma" w:eastAsia="Century Gothic" w:hAnsi="Tahoma" w:cs="Tahoma"/>
          <w:spacing w:val="34"/>
        </w:rPr>
        <w:t xml:space="preserve"> </w:t>
      </w:r>
      <w:r w:rsidRPr="005052F0">
        <w:rPr>
          <w:rFonts w:ascii="Tahoma" w:eastAsia="Century Gothic" w:hAnsi="Tahoma" w:cs="Tahoma"/>
          <w:spacing w:val="-2"/>
        </w:rPr>
        <w:t>d</w:t>
      </w:r>
      <w:r w:rsidRPr="005052F0">
        <w:rPr>
          <w:rFonts w:ascii="Tahoma" w:eastAsia="Century Gothic" w:hAnsi="Tahoma" w:cs="Tahoma"/>
        </w:rPr>
        <w:t>e</w:t>
      </w:r>
      <w:r w:rsidRPr="005052F0">
        <w:rPr>
          <w:rFonts w:ascii="Tahoma" w:eastAsia="Century Gothic" w:hAnsi="Tahoma" w:cs="Tahoma"/>
          <w:spacing w:val="19"/>
        </w:rPr>
        <w:t xml:space="preserve"> </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arr</w:t>
      </w:r>
      <w:r w:rsidRPr="005052F0">
        <w:rPr>
          <w:rFonts w:ascii="Tahoma" w:eastAsia="Century Gothic" w:hAnsi="Tahoma" w:cs="Tahoma"/>
        </w:rPr>
        <w:t>e</w:t>
      </w:r>
      <w:r w:rsidRPr="005052F0">
        <w:rPr>
          <w:rFonts w:ascii="Tahoma" w:eastAsia="Century Gothic" w:hAnsi="Tahoma" w:cs="Tahoma"/>
          <w:spacing w:val="29"/>
        </w:rPr>
        <w:t xml:space="preserve"> </w:t>
      </w:r>
      <w:r w:rsidRPr="005052F0">
        <w:rPr>
          <w:rFonts w:ascii="Tahoma" w:eastAsia="Century Gothic" w:hAnsi="Tahoma" w:cs="Tahoma"/>
          <w:spacing w:val="1"/>
        </w:rPr>
        <w:t>r</w:t>
      </w:r>
      <w:r w:rsidRPr="005052F0">
        <w:rPr>
          <w:rFonts w:ascii="Tahoma" w:eastAsia="Century Gothic" w:hAnsi="Tahoma" w:cs="Tahoma"/>
          <w:spacing w:val="-1"/>
        </w:rPr>
        <w:t>e</w:t>
      </w:r>
      <w:r w:rsidRPr="005052F0">
        <w:rPr>
          <w:rFonts w:ascii="Tahoma" w:eastAsia="Century Gothic" w:hAnsi="Tahoma" w:cs="Tahoma"/>
          <w:spacing w:val="1"/>
        </w:rPr>
        <w:t>q</w:t>
      </w:r>
      <w:r w:rsidRPr="005052F0">
        <w:rPr>
          <w:rFonts w:ascii="Tahoma" w:eastAsia="Century Gothic" w:hAnsi="Tahoma" w:cs="Tahoma"/>
          <w:spacing w:val="2"/>
        </w:rPr>
        <w:t>u</w:t>
      </w:r>
      <w:r w:rsidRPr="005052F0">
        <w:rPr>
          <w:rFonts w:ascii="Tahoma" w:eastAsia="Century Gothic" w:hAnsi="Tahoma" w:cs="Tahoma"/>
          <w:spacing w:val="-1"/>
        </w:rPr>
        <w:t>e</w:t>
      </w:r>
      <w:r w:rsidRPr="005052F0">
        <w:rPr>
          <w:rFonts w:ascii="Tahoma" w:eastAsia="Century Gothic" w:hAnsi="Tahoma" w:cs="Tahoma"/>
          <w:spacing w:val="1"/>
        </w:rPr>
        <w:t>ri</w:t>
      </w:r>
      <w:r w:rsidRPr="005052F0">
        <w:rPr>
          <w:rFonts w:ascii="Tahoma" w:eastAsia="Century Gothic" w:hAnsi="Tahoma" w:cs="Tahoma"/>
          <w:spacing w:val="-2"/>
        </w:rPr>
        <w:t>d</w:t>
      </w:r>
      <w:r w:rsidRPr="005052F0">
        <w:rPr>
          <w:rFonts w:ascii="Tahoma" w:eastAsia="Century Gothic" w:hAnsi="Tahoma" w:cs="Tahoma"/>
        </w:rPr>
        <w:t>o será</w:t>
      </w:r>
      <w:r w:rsidRPr="005052F0">
        <w:rPr>
          <w:rFonts w:ascii="Tahoma" w:eastAsia="Century Gothic" w:hAnsi="Tahoma" w:cs="Tahoma"/>
          <w:spacing w:val="23"/>
        </w:rPr>
        <w:t xml:space="preserve">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spacing w:val="2"/>
        </w:rPr>
        <w:t>o</w:t>
      </w:r>
      <w:r w:rsidRPr="005052F0">
        <w:rPr>
          <w:rFonts w:ascii="Tahoma" w:eastAsia="Century Gothic" w:hAnsi="Tahoma" w:cs="Tahoma"/>
          <w:spacing w:val="-2"/>
        </w:rPr>
        <w:t>d</w:t>
      </w:r>
      <w:r w:rsidRPr="005052F0">
        <w:rPr>
          <w:rFonts w:ascii="Tahoma" w:eastAsia="Century Gothic" w:hAnsi="Tahoma" w:cs="Tahoma"/>
          <w:spacing w:val="2"/>
        </w:rPr>
        <w:t>u</w:t>
      </w:r>
      <w:r w:rsidRPr="005052F0">
        <w:rPr>
          <w:rFonts w:ascii="Tahoma" w:eastAsia="Century Gothic" w:hAnsi="Tahoma" w:cs="Tahoma"/>
          <w:spacing w:val="-1"/>
        </w:rPr>
        <w:t>c</w:t>
      </w:r>
      <w:r w:rsidRPr="005052F0">
        <w:rPr>
          <w:rFonts w:ascii="Tahoma" w:eastAsia="Century Gothic" w:hAnsi="Tahoma" w:cs="Tahoma"/>
          <w:spacing w:val="1"/>
        </w:rPr>
        <w:t>id</w:t>
      </w:r>
      <w:r w:rsidRPr="005052F0">
        <w:rPr>
          <w:rFonts w:ascii="Tahoma" w:eastAsia="Century Gothic" w:hAnsi="Tahoma" w:cs="Tahoma"/>
        </w:rPr>
        <w:t xml:space="preserve">o </w:t>
      </w:r>
      <w:r w:rsidRPr="005052F0">
        <w:rPr>
          <w:rFonts w:ascii="Tahoma" w:eastAsia="Century Gothic" w:hAnsi="Tahoma" w:cs="Tahoma"/>
          <w:spacing w:val="2"/>
        </w:rPr>
        <w:t>con</w:t>
      </w:r>
      <w:r w:rsidRPr="005052F0">
        <w:rPr>
          <w:rFonts w:ascii="Tahoma" w:eastAsia="Century Gothic" w:hAnsi="Tahoma" w:cs="Tahoma"/>
          <w:spacing w:val="20"/>
        </w:rPr>
        <w:t xml:space="preserve"> </w:t>
      </w:r>
      <w:r w:rsidRPr="005052F0">
        <w:rPr>
          <w:rFonts w:ascii="Tahoma" w:eastAsia="Century Gothic" w:hAnsi="Tahoma" w:cs="Tahoma"/>
          <w:spacing w:val="1"/>
        </w:rPr>
        <w:t>ac</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27"/>
        </w:rPr>
        <w:t xml:space="preserve"> </w:t>
      </w:r>
      <w:r w:rsidRPr="005052F0">
        <w:rPr>
          <w:rFonts w:ascii="Tahoma" w:eastAsia="Century Gothic" w:hAnsi="Tahoma" w:cs="Tahoma"/>
          <w:spacing w:val="1"/>
          <w:w w:val="104"/>
        </w:rPr>
        <w:t>d</w:t>
      </w:r>
      <w:r w:rsidRPr="005052F0">
        <w:rPr>
          <w:rFonts w:ascii="Tahoma" w:eastAsia="Century Gothic" w:hAnsi="Tahoma" w:cs="Tahoma"/>
          <w:w w:val="104"/>
        </w:rPr>
        <w:t xml:space="preserve">e </w:t>
      </w:r>
      <w:r w:rsidRPr="005052F0">
        <w:rPr>
          <w:rFonts w:ascii="Tahoma" w:eastAsia="Century Gothic" w:hAnsi="Tahoma" w:cs="Tahoma"/>
          <w:spacing w:val="1"/>
        </w:rPr>
        <w:t>b</w:t>
      </w:r>
      <w:r w:rsidRPr="005052F0">
        <w:rPr>
          <w:rFonts w:ascii="Tahoma" w:eastAsia="Century Gothic" w:hAnsi="Tahoma" w:cs="Tahoma"/>
          <w:spacing w:val="-1"/>
        </w:rPr>
        <w:t>a</w:t>
      </w:r>
      <w:r w:rsidRPr="005052F0">
        <w:rPr>
          <w:rFonts w:ascii="Tahoma" w:eastAsia="Century Gothic" w:hAnsi="Tahoma" w:cs="Tahoma"/>
        </w:rPr>
        <w:t>jo</w:t>
      </w:r>
      <w:r w:rsidRPr="005052F0">
        <w:rPr>
          <w:rFonts w:ascii="Tahoma" w:eastAsia="Century Gothic" w:hAnsi="Tahoma" w:cs="Tahoma"/>
          <w:spacing w:val="11"/>
        </w:rPr>
        <w:t xml:space="preserve"> </w:t>
      </w:r>
      <w:r w:rsidRPr="005052F0">
        <w:rPr>
          <w:rFonts w:ascii="Tahoma" w:eastAsia="Century Gothic" w:hAnsi="Tahoma" w:cs="Tahoma"/>
          <w:spacing w:val="1"/>
        </w:rPr>
        <w:t>c</w:t>
      </w:r>
      <w:r w:rsidRPr="005052F0">
        <w:rPr>
          <w:rFonts w:ascii="Tahoma" w:eastAsia="Century Gothic" w:hAnsi="Tahoma" w:cs="Tahoma"/>
        </w:rPr>
        <w:t>o</w:t>
      </w:r>
      <w:r w:rsidRPr="005052F0">
        <w:rPr>
          <w:rFonts w:ascii="Tahoma" w:eastAsia="Century Gothic" w:hAnsi="Tahoma" w:cs="Tahoma"/>
          <w:spacing w:val="1"/>
        </w:rPr>
        <w:t>n</w:t>
      </w:r>
      <w:r w:rsidRPr="005052F0">
        <w:rPr>
          <w:rFonts w:ascii="Tahoma" w:eastAsia="Century Gothic" w:hAnsi="Tahoma" w:cs="Tahoma"/>
          <w:spacing w:val="-1"/>
        </w:rPr>
        <w:t>t</w:t>
      </w:r>
      <w:r w:rsidRPr="005052F0">
        <w:rPr>
          <w:rFonts w:ascii="Tahoma" w:eastAsia="Century Gothic" w:hAnsi="Tahoma" w:cs="Tahoma"/>
          <w:spacing w:val="1"/>
        </w:rPr>
        <w:t>eni</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27"/>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7"/>
        </w:rPr>
        <w:t xml:space="preserve"> </w:t>
      </w:r>
      <w:r w:rsidRPr="005052F0">
        <w:rPr>
          <w:rFonts w:ascii="Tahoma" w:eastAsia="Century Gothic" w:hAnsi="Tahoma" w:cs="Tahoma"/>
          <w:spacing w:val="1"/>
        </w:rPr>
        <w:t>c</w:t>
      </w:r>
      <w:r w:rsidRPr="005052F0">
        <w:rPr>
          <w:rFonts w:ascii="Tahoma" w:eastAsia="Century Gothic" w:hAnsi="Tahoma" w:cs="Tahoma"/>
          <w:spacing w:val="-1"/>
        </w:rPr>
        <w:t>a</w:t>
      </w:r>
      <w:r w:rsidRPr="005052F0">
        <w:rPr>
          <w:rFonts w:ascii="Tahoma" w:eastAsia="Century Gothic" w:hAnsi="Tahoma" w:cs="Tahoma"/>
          <w:spacing w:val="1"/>
        </w:rPr>
        <w:t>r</w:t>
      </w:r>
      <w:r w:rsidRPr="005052F0">
        <w:rPr>
          <w:rFonts w:ascii="Tahoma" w:eastAsia="Century Gothic" w:hAnsi="Tahoma" w:cs="Tahoma"/>
          <w:spacing w:val="-1"/>
        </w:rPr>
        <w:t>b</w:t>
      </w:r>
      <w:r w:rsidRPr="005052F0">
        <w:rPr>
          <w:rFonts w:ascii="Tahoma" w:eastAsia="Century Gothic" w:hAnsi="Tahoma" w:cs="Tahoma"/>
          <w:spacing w:val="2"/>
        </w:rPr>
        <w:t>o</w:t>
      </w:r>
      <w:r w:rsidRPr="005052F0">
        <w:rPr>
          <w:rFonts w:ascii="Tahoma" w:eastAsia="Century Gothic" w:hAnsi="Tahoma" w:cs="Tahoma"/>
          <w:spacing w:val="-1"/>
        </w:rPr>
        <w:t>n</w:t>
      </w:r>
      <w:r w:rsidRPr="005052F0">
        <w:rPr>
          <w:rFonts w:ascii="Tahoma" w:eastAsia="Century Gothic" w:hAnsi="Tahoma" w:cs="Tahoma"/>
        </w:rPr>
        <w:t>o</w:t>
      </w:r>
      <w:r w:rsidRPr="005052F0">
        <w:rPr>
          <w:rFonts w:ascii="Tahoma" w:eastAsia="Century Gothic" w:hAnsi="Tahoma" w:cs="Tahoma"/>
          <w:spacing w:val="21"/>
        </w:rPr>
        <w:t xml:space="preserve"> </w:t>
      </w:r>
      <w:r w:rsidRPr="005052F0">
        <w:rPr>
          <w:rFonts w:ascii="Tahoma" w:eastAsia="Century Gothic" w:hAnsi="Tahoma" w:cs="Tahoma"/>
          <w:spacing w:val="2"/>
        </w:rPr>
        <w:t>o</w:t>
      </w:r>
      <w:r w:rsidRPr="005052F0">
        <w:rPr>
          <w:rFonts w:ascii="Tahoma" w:eastAsia="Century Gothic" w:hAnsi="Tahoma" w:cs="Tahoma"/>
          <w:spacing w:val="1"/>
        </w:rPr>
        <w:t>b</w:t>
      </w:r>
      <w:r w:rsidRPr="005052F0">
        <w:rPr>
          <w:rFonts w:ascii="Tahoma" w:eastAsia="Century Gothic" w:hAnsi="Tahoma" w:cs="Tahoma"/>
          <w:spacing w:val="-1"/>
        </w:rPr>
        <w:t>t</w:t>
      </w:r>
      <w:r w:rsidRPr="005052F0">
        <w:rPr>
          <w:rFonts w:ascii="Tahoma" w:eastAsia="Century Gothic" w:hAnsi="Tahoma" w:cs="Tahoma"/>
          <w:spacing w:val="1"/>
        </w:rPr>
        <w:t>eni</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24"/>
        </w:rPr>
        <w:t xml:space="preserve"> </w:t>
      </w:r>
      <w:r w:rsidRPr="005052F0">
        <w:rPr>
          <w:rFonts w:ascii="Tahoma" w:eastAsia="Century Gothic" w:hAnsi="Tahoma" w:cs="Tahoma"/>
          <w:spacing w:val="-1"/>
        </w:rPr>
        <w:t>p</w:t>
      </w:r>
      <w:r w:rsidRPr="005052F0">
        <w:rPr>
          <w:rFonts w:ascii="Tahoma" w:eastAsia="Century Gothic" w:hAnsi="Tahoma" w:cs="Tahoma"/>
          <w:spacing w:val="2"/>
        </w:rPr>
        <w:t>o</w:t>
      </w:r>
      <w:r w:rsidRPr="005052F0">
        <w:rPr>
          <w:rFonts w:ascii="Tahoma" w:eastAsia="Century Gothic" w:hAnsi="Tahoma" w:cs="Tahoma"/>
        </w:rPr>
        <w:t>r</w:t>
      </w:r>
      <w:r w:rsidRPr="005052F0">
        <w:rPr>
          <w:rFonts w:ascii="Tahoma" w:eastAsia="Century Gothic" w:hAnsi="Tahoma" w:cs="Tahoma"/>
          <w:spacing w:val="8"/>
        </w:rPr>
        <w:t xml:space="preserve"> </w:t>
      </w:r>
      <w:r w:rsidRPr="005052F0">
        <w:rPr>
          <w:rFonts w:ascii="Tahoma" w:eastAsia="Century Gothic" w:hAnsi="Tahoma" w:cs="Tahoma"/>
          <w:spacing w:val="-1"/>
        </w:rPr>
        <w:t>t</w:t>
      </w:r>
      <w:r w:rsidRPr="005052F0">
        <w:rPr>
          <w:rFonts w:ascii="Tahoma" w:eastAsia="Century Gothic" w:hAnsi="Tahoma" w:cs="Tahoma"/>
          <w:spacing w:val="1"/>
        </w:rPr>
        <w:t>r</w:t>
      </w:r>
      <w:r w:rsidRPr="005052F0">
        <w:rPr>
          <w:rFonts w:ascii="Tahoma" w:eastAsia="Century Gothic" w:hAnsi="Tahoma" w:cs="Tahoma"/>
          <w:spacing w:val="-1"/>
        </w:rPr>
        <w:t>e</w:t>
      </w:r>
      <w:r w:rsidRPr="005052F0">
        <w:rPr>
          <w:rFonts w:ascii="Tahoma" w:eastAsia="Century Gothic" w:hAnsi="Tahoma" w:cs="Tahoma"/>
          <w:spacing w:val="2"/>
        </w:rPr>
        <w:t>f</w:t>
      </w:r>
      <w:r w:rsidRPr="005052F0">
        <w:rPr>
          <w:rFonts w:ascii="Tahoma" w:eastAsia="Century Gothic" w:hAnsi="Tahoma" w:cs="Tahoma"/>
          <w:spacing w:val="-1"/>
        </w:rPr>
        <w:t>i</w:t>
      </w:r>
      <w:r w:rsidRPr="005052F0">
        <w:rPr>
          <w:rFonts w:ascii="Tahoma" w:eastAsia="Century Gothic" w:hAnsi="Tahoma" w:cs="Tahoma"/>
          <w:spacing w:val="1"/>
        </w:rPr>
        <w:t>lac</w:t>
      </w:r>
      <w:r w:rsidRPr="005052F0">
        <w:rPr>
          <w:rFonts w:ascii="Tahoma" w:eastAsia="Century Gothic" w:hAnsi="Tahoma" w:cs="Tahoma"/>
          <w:spacing w:val="-1"/>
        </w:rPr>
        <w:t>i</w:t>
      </w:r>
      <w:r w:rsidRPr="005052F0">
        <w:rPr>
          <w:rFonts w:ascii="Tahoma" w:eastAsia="Century Gothic" w:hAnsi="Tahoma" w:cs="Tahoma"/>
          <w:spacing w:val="2"/>
        </w:rPr>
        <w:t>ó</w:t>
      </w:r>
      <w:r w:rsidRPr="005052F0">
        <w:rPr>
          <w:rFonts w:ascii="Tahoma" w:eastAsia="Century Gothic" w:hAnsi="Tahoma" w:cs="Tahoma"/>
        </w:rPr>
        <w:t>n</w:t>
      </w:r>
      <w:r w:rsidRPr="005052F0">
        <w:rPr>
          <w:rFonts w:ascii="Tahoma" w:eastAsia="Century Gothic" w:hAnsi="Tahoma" w:cs="Tahoma"/>
          <w:spacing w:val="23"/>
        </w:rPr>
        <w:t xml:space="preserve"> </w:t>
      </w:r>
      <w:r w:rsidRPr="005052F0">
        <w:rPr>
          <w:rFonts w:ascii="Tahoma" w:eastAsia="Century Gothic" w:hAnsi="Tahoma" w:cs="Tahoma"/>
          <w:spacing w:val="1"/>
        </w:rPr>
        <w:t>s</w:t>
      </w:r>
      <w:r w:rsidRPr="005052F0">
        <w:rPr>
          <w:rFonts w:ascii="Tahoma" w:eastAsia="Century Gothic" w:hAnsi="Tahoma" w:cs="Tahoma"/>
          <w:spacing w:val="2"/>
        </w:rPr>
        <w:t>o</w:t>
      </w:r>
      <w:r w:rsidRPr="005052F0">
        <w:rPr>
          <w:rFonts w:ascii="Tahoma" w:eastAsia="Century Gothic" w:hAnsi="Tahoma" w:cs="Tahoma"/>
          <w:spacing w:val="-1"/>
        </w:rPr>
        <w:t>m</w:t>
      </w:r>
      <w:r w:rsidRPr="005052F0">
        <w:rPr>
          <w:rFonts w:ascii="Tahoma" w:eastAsia="Century Gothic" w:hAnsi="Tahoma" w:cs="Tahoma"/>
          <w:spacing w:val="6"/>
        </w:rPr>
        <w:t>e</w:t>
      </w:r>
      <w:r w:rsidRPr="005052F0">
        <w:rPr>
          <w:rFonts w:ascii="Tahoma" w:eastAsia="Century Gothic" w:hAnsi="Tahoma" w:cs="Tahoma"/>
          <w:spacing w:val="-1"/>
        </w:rPr>
        <w:t>t</w:t>
      </w:r>
      <w:r w:rsidRPr="005052F0">
        <w:rPr>
          <w:rFonts w:ascii="Tahoma" w:eastAsia="Century Gothic" w:hAnsi="Tahoma" w:cs="Tahoma"/>
          <w:spacing w:val="1"/>
        </w:rPr>
        <w:t>id</w:t>
      </w:r>
      <w:r w:rsidRPr="005052F0">
        <w:rPr>
          <w:rFonts w:ascii="Tahoma" w:eastAsia="Century Gothic" w:hAnsi="Tahoma" w:cs="Tahoma"/>
        </w:rPr>
        <w:t>o</w:t>
      </w:r>
      <w:r w:rsidRPr="005052F0">
        <w:rPr>
          <w:rFonts w:ascii="Tahoma" w:eastAsia="Century Gothic" w:hAnsi="Tahoma" w:cs="Tahoma"/>
          <w:spacing w:val="24"/>
        </w:rPr>
        <w:t xml:space="preserve"> </w:t>
      </w:r>
      <w:r w:rsidRPr="005052F0">
        <w:rPr>
          <w:rFonts w:ascii="Tahoma" w:eastAsia="Century Gothic" w:hAnsi="Tahoma" w:cs="Tahoma"/>
          <w:w w:val="104"/>
        </w:rPr>
        <w:t xml:space="preserve">a </w:t>
      </w:r>
      <w:r w:rsidRPr="005052F0">
        <w:rPr>
          <w:rFonts w:ascii="Tahoma" w:eastAsia="Century Gothic" w:hAnsi="Tahoma" w:cs="Tahoma"/>
          <w:spacing w:val="-1"/>
        </w:rPr>
        <w:t>u</w:t>
      </w:r>
      <w:r w:rsidRPr="005052F0">
        <w:rPr>
          <w:rFonts w:ascii="Tahoma" w:eastAsia="Century Gothic" w:hAnsi="Tahoma" w:cs="Tahoma"/>
        </w:rPr>
        <w:t>n</w:t>
      </w:r>
      <w:r w:rsidRPr="005052F0">
        <w:rPr>
          <w:rFonts w:ascii="Tahoma" w:eastAsia="Century Gothic" w:hAnsi="Tahoma" w:cs="Tahoma"/>
          <w:spacing w:val="25"/>
        </w:rPr>
        <w:t xml:space="preserve">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spacing w:val="2"/>
        </w:rPr>
        <w:t>o</w:t>
      </w:r>
      <w:r w:rsidRPr="005052F0">
        <w:rPr>
          <w:rFonts w:ascii="Tahoma" w:eastAsia="Century Gothic" w:hAnsi="Tahoma" w:cs="Tahoma"/>
          <w:spacing w:val="1"/>
        </w:rPr>
        <w:t>c</w:t>
      </w:r>
      <w:r w:rsidRPr="005052F0">
        <w:rPr>
          <w:rFonts w:ascii="Tahoma" w:eastAsia="Century Gothic" w:hAnsi="Tahoma" w:cs="Tahoma"/>
          <w:spacing w:val="-1"/>
        </w:rPr>
        <w:t>e</w:t>
      </w:r>
      <w:r w:rsidRPr="005052F0">
        <w:rPr>
          <w:rFonts w:ascii="Tahoma" w:eastAsia="Century Gothic" w:hAnsi="Tahoma" w:cs="Tahoma"/>
          <w:spacing w:val="1"/>
        </w:rPr>
        <w:t>s</w:t>
      </w:r>
      <w:r w:rsidRPr="005052F0">
        <w:rPr>
          <w:rFonts w:ascii="Tahoma" w:eastAsia="Century Gothic" w:hAnsi="Tahoma" w:cs="Tahoma"/>
        </w:rPr>
        <w:t xml:space="preserve">o </w:t>
      </w:r>
      <w:r w:rsidRPr="005052F0">
        <w:rPr>
          <w:rFonts w:ascii="Tahoma" w:eastAsia="Century Gothic" w:hAnsi="Tahoma" w:cs="Tahoma"/>
          <w:spacing w:val="3"/>
        </w:rPr>
        <w:t>recocido</w:t>
      </w:r>
      <w:r w:rsidRPr="005052F0">
        <w:rPr>
          <w:rFonts w:ascii="Tahoma" w:eastAsia="Century Gothic" w:hAnsi="Tahoma" w:cs="Tahoma"/>
        </w:rPr>
        <w:t xml:space="preserve"> </w:t>
      </w:r>
      <w:r w:rsidRPr="005052F0">
        <w:rPr>
          <w:rFonts w:ascii="Tahoma" w:eastAsia="Century Gothic" w:hAnsi="Tahoma" w:cs="Tahoma"/>
          <w:spacing w:val="7"/>
        </w:rPr>
        <w:t>de</w:t>
      </w:r>
      <w:r w:rsidRPr="005052F0">
        <w:rPr>
          <w:rFonts w:ascii="Tahoma" w:eastAsia="Century Gothic" w:hAnsi="Tahoma" w:cs="Tahoma"/>
          <w:spacing w:val="25"/>
        </w:rPr>
        <w:t xml:space="preserve"> </w:t>
      </w:r>
      <w:r w:rsidRPr="005052F0">
        <w:rPr>
          <w:rFonts w:ascii="Tahoma" w:eastAsia="Century Gothic" w:hAnsi="Tahoma" w:cs="Tahoma"/>
          <w:spacing w:val="-1"/>
        </w:rPr>
        <w:t>n</w:t>
      </w:r>
      <w:r w:rsidRPr="005052F0">
        <w:rPr>
          <w:rFonts w:ascii="Tahoma" w:eastAsia="Century Gothic" w:hAnsi="Tahoma" w:cs="Tahoma"/>
          <w:spacing w:val="2"/>
        </w:rPr>
        <w:t>o</w:t>
      </w:r>
      <w:r w:rsidRPr="005052F0">
        <w:rPr>
          <w:rFonts w:ascii="Tahoma" w:eastAsia="Century Gothic" w:hAnsi="Tahoma" w:cs="Tahoma"/>
          <w:spacing w:val="1"/>
        </w:rPr>
        <w:t>r</w:t>
      </w:r>
      <w:r w:rsidRPr="005052F0">
        <w:rPr>
          <w:rFonts w:ascii="Tahoma" w:eastAsia="Century Gothic" w:hAnsi="Tahoma" w:cs="Tahoma"/>
          <w:spacing w:val="-1"/>
        </w:rPr>
        <w:t>ma</w:t>
      </w:r>
      <w:r w:rsidRPr="005052F0">
        <w:rPr>
          <w:rFonts w:ascii="Tahoma" w:eastAsia="Century Gothic" w:hAnsi="Tahoma" w:cs="Tahoma"/>
          <w:spacing w:val="3"/>
        </w:rPr>
        <w:t>l</w:t>
      </w:r>
      <w:r w:rsidRPr="005052F0">
        <w:rPr>
          <w:rFonts w:ascii="Tahoma" w:eastAsia="Century Gothic" w:hAnsi="Tahoma" w:cs="Tahoma"/>
          <w:spacing w:val="-1"/>
        </w:rPr>
        <w:t>i</w:t>
      </w:r>
      <w:r w:rsidRPr="005052F0">
        <w:rPr>
          <w:rFonts w:ascii="Tahoma" w:eastAsia="Century Gothic" w:hAnsi="Tahoma" w:cs="Tahoma"/>
          <w:spacing w:val="1"/>
        </w:rPr>
        <w:t>za</w:t>
      </w:r>
      <w:r w:rsidRPr="005052F0">
        <w:rPr>
          <w:rFonts w:ascii="Tahoma" w:eastAsia="Century Gothic" w:hAnsi="Tahoma" w:cs="Tahoma"/>
          <w:spacing w:val="-1"/>
        </w:rPr>
        <w:t>c</w:t>
      </w:r>
      <w:r w:rsidRPr="005052F0">
        <w:rPr>
          <w:rFonts w:ascii="Tahoma" w:eastAsia="Century Gothic" w:hAnsi="Tahoma" w:cs="Tahoma"/>
          <w:spacing w:val="1"/>
        </w:rPr>
        <w:t>i</w:t>
      </w:r>
      <w:r w:rsidRPr="005052F0">
        <w:rPr>
          <w:rFonts w:ascii="Tahoma" w:eastAsia="Century Gothic" w:hAnsi="Tahoma" w:cs="Tahoma"/>
        </w:rPr>
        <w:t>ó</w:t>
      </w:r>
      <w:r w:rsidRPr="005052F0">
        <w:rPr>
          <w:rFonts w:ascii="Tahoma" w:eastAsia="Century Gothic" w:hAnsi="Tahoma" w:cs="Tahoma"/>
          <w:spacing w:val="1"/>
        </w:rPr>
        <w:t>n</w:t>
      </w:r>
      <w:r w:rsidRPr="005052F0">
        <w:rPr>
          <w:rFonts w:ascii="Tahoma" w:eastAsia="Century Gothic" w:hAnsi="Tahoma" w:cs="Tahoma"/>
        </w:rPr>
        <w:t xml:space="preserve">, </w:t>
      </w:r>
      <w:r w:rsidRPr="005052F0">
        <w:rPr>
          <w:rFonts w:ascii="Tahoma" w:eastAsia="Century Gothic" w:hAnsi="Tahoma" w:cs="Tahoma"/>
          <w:spacing w:val="21"/>
        </w:rPr>
        <w:t>de</w:t>
      </w:r>
      <w:r w:rsidRPr="005052F0">
        <w:rPr>
          <w:rFonts w:ascii="Tahoma" w:eastAsia="Century Gothic" w:hAnsi="Tahoma" w:cs="Tahoma"/>
          <w:spacing w:val="23"/>
        </w:rPr>
        <w:t xml:space="preserve"> </w:t>
      </w:r>
      <w:r w:rsidRPr="005052F0">
        <w:rPr>
          <w:rFonts w:ascii="Tahoma" w:eastAsia="Century Gothic" w:hAnsi="Tahoma" w:cs="Tahoma"/>
        </w:rPr>
        <w:t>f</w:t>
      </w:r>
      <w:r w:rsidRPr="005052F0">
        <w:rPr>
          <w:rFonts w:ascii="Tahoma" w:eastAsia="Century Gothic" w:hAnsi="Tahoma" w:cs="Tahoma"/>
          <w:spacing w:val="2"/>
        </w:rPr>
        <w:t>o</w:t>
      </w:r>
      <w:r w:rsidRPr="005052F0">
        <w:rPr>
          <w:rFonts w:ascii="Tahoma" w:eastAsia="Century Gothic" w:hAnsi="Tahoma" w:cs="Tahoma"/>
          <w:spacing w:val="1"/>
        </w:rPr>
        <w:t>r</w:t>
      </w:r>
      <w:r w:rsidRPr="005052F0">
        <w:rPr>
          <w:rFonts w:ascii="Tahoma" w:eastAsia="Century Gothic" w:hAnsi="Tahoma" w:cs="Tahoma"/>
          <w:spacing w:val="-1"/>
        </w:rPr>
        <w:t>m</w:t>
      </w:r>
      <w:r w:rsidRPr="005052F0">
        <w:rPr>
          <w:rFonts w:ascii="Tahoma" w:eastAsia="Century Gothic" w:hAnsi="Tahoma" w:cs="Tahoma"/>
        </w:rPr>
        <w:t xml:space="preserve">a </w:t>
      </w:r>
      <w:r w:rsidRPr="005052F0">
        <w:rPr>
          <w:rFonts w:ascii="Tahoma" w:eastAsia="Century Gothic" w:hAnsi="Tahoma" w:cs="Tahoma"/>
          <w:spacing w:val="-1"/>
        </w:rPr>
        <w:t>q</w:t>
      </w:r>
      <w:r w:rsidRPr="005052F0">
        <w:rPr>
          <w:rFonts w:ascii="Tahoma" w:eastAsia="Century Gothic" w:hAnsi="Tahoma" w:cs="Tahoma"/>
          <w:spacing w:val="2"/>
        </w:rPr>
        <w:t>u</w:t>
      </w:r>
      <w:r w:rsidRPr="005052F0">
        <w:rPr>
          <w:rFonts w:ascii="Tahoma" w:eastAsia="Century Gothic" w:hAnsi="Tahoma" w:cs="Tahoma"/>
        </w:rPr>
        <w:t>e</w:t>
      </w:r>
      <w:r w:rsidRPr="005052F0">
        <w:rPr>
          <w:rFonts w:ascii="Tahoma" w:eastAsia="Century Gothic" w:hAnsi="Tahoma" w:cs="Tahoma"/>
          <w:spacing w:val="28"/>
        </w:rPr>
        <w:t xml:space="preserve"> </w:t>
      </w:r>
      <w:r w:rsidRPr="005052F0">
        <w:rPr>
          <w:rFonts w:ascii="Tahoma" w:eastAsia="Century Gothic" w:hAnsi="Tahoma" w:cs="Tahoma"/>
          <w:spacing w:val="1"/>
          <w:w w:val="104"/>
        </w:rPr>
        <w:t>p</w:t>
      </w:r>
      <w:r w:rsidRPr="005052F0">
        <w:rPr>
          <w:rFonts w:ascii="Tahoma" w:eastAsia="Century Gothic" w:hAnsi="Tahoma" w:cs="Tahoma"/>
          <w:spacing w:val="2"/>
          <w:w w:val="104"/>
        </w:rPr>
        <w:t>u</w:t>
      </w:r>
      <w:r w:rsidRPr="005052F0">
        <w:rPr>
          <w:rFonts w:ascii="Tahoma" w:eastAsia="Century Gothic" w:hAnsi="Tahoma" w:cs="Tahoma"/>
          <w:spacing w:val="-1"/>
          <w:w w:val="104"/>
        </w:rPr>
        <w:t>e</w:t>
      </w:r>
      <w:r w:rsidRPr="005052F0">
        <w:rPr>
          <w:rFonts w:ascii="Tahoma" w:eastAsia="Century Gothic" w:hAnsi="Tahoma" w:cs="Tahoma"/>
          <w:spacing w:val="1"/>
          <w:w w:val="104"/>
        </w:rPr>
        <w:t>d</w:t>
      </w:r>
      <w:r w:rsidRPr="005052F0">
        <w:rPr>
          <w:rFonts w:ascii="Tahoma" w:eastAsia="Century Gothic" w:hAnsi="Tahoma" w:cs="Tahoma"/>
          <w:w w:val="104"/>
        </w:rPr>
        <w:t xml:space="preserve">a </w:t>
      </w:r>
      <w:r w:rsidRPr="005052F0">
        <w:rPr>
          <w:rFonts w:ascii="Tahoma" w:eastAsia="Century Gothic" w:hAnsi="Tahoma" w:cs="Tahoma"/>
          <w:spacing w:val="-1"/>
        </w:rPr>
        <w:t>re</w:t>
      </w:r>
      <w:r w:rsidRPr="005052F0">
        <w:rPr>
          <w:rFonts w:ascii="Tahoma" w:eastAsia="Century Gothic" w:hAnsi="Tahoma" w:cs="Tahoma"/>
          <w:spacing w:val="3"/>
        </w:rPr>
        <w:t>s</w:t>
      </w:r>
      <w:r w:rsidRPr="005052F0">
        <w:rPr>
          <w:rFonts w:ascii="Tahoma" w:eastAsia="Century Gothic" w:hAnsi="Tahoma" w:cs="Tahoma"/>
          <w:spacing w:val="-1"/>
        </w:rPr>
        <w:t>u</w:t>
      </w:r>
      <w:r w:rsidRPr="005052F0">
        <w:rPr>
          <w:rFonts w:ascii="Tahoma" w:eastAsia="Century Gothic" w:hAnsi="Tahoma" w:cs="Tahoma"/>
          <w:spacing w:val="3"/>
        </w:rPr>
        <w:t>l</w:t>
      </w:r>
      <w:r w:rsidRPr="005052F0">
        <w:rPr>
          <w:rFonts w:ascii="Tahoma" w:eastAsia="Century Gothic" w:hAnsi="Tahoma" w:cs="Tahoma"/>
          <w:spacing w:val="-1"/>
        </w:rPr>
        <w:t>ta</w:t>
      </w:r>
      <w:r w:rsidRPr="005052F0">
        <w:rPr>
          <w:rFonts w:ascii="Tahoma" w:eastAsia="Century Gothic" w:hAnsi="Tahoma" w:cs="Tahoma"/>
        </w:rPr>
        <w:t xml:space="preserve">r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23"/>
        </w:rPr>
        <w:t xml:space="preserv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br</w:t>
      </w:r>
      <w:r w:rsidRPr="005052F0">
        <w:rPr>
          <w:rFonts w:ascii="Tahoma" w:eastAsia="Century Gothic" w:hAnsi="Tahoma" w:cs="Tahoma"/>
        </w:rPr>
        <w:t xml:space="preserve">e </w:t>
      </w:r>
      <w:r w:rsidRPr="005052F0">
        <w:rPr>
          <w:rFonts w:ascii="Tahoma" w:eastAsia="Century Gothic" w:hAnsi="Tahoma" w:cs="Tahoma"/>
          <w:spacing w:val="-1"/>
        </w:rPr>
        <w:t>mu</w:t>
      </w:r>
      <w:r w:rsidRPr="005052F0">
        <w:rPr>
          <w:rFonts w:ascii="Tahoma" w:eastAsia="Century Gothic" w:hAnsi="Tahoma" w:cs="Tahoma"/>
        </w:rPr>
        <w:t>y</w:t>
      </w:r>
      <w:r w:rsidRPr="005052F0">
        <w:rPr>
          <w:rFonts w:ascii="Tahoma" w:eastAsia="Century Gothic" w:hAnsi="Tahoma" w:cs="Tahoma"/>
          <w:spacing w:val="30"/>
        </w:rPr>
        <w:t xml:space="preserve"> </w:t>
      </w:r>
      <w:r w:rsidRPr="005052F0">
        <w:rPr>
          <w:rFonts w:ascii="Tahoma" w:eastAsia="Century Gothic" w:hAnsi="Tahoma" w:cs="Tahoma"/>
        </w:rPr>
        <w:t>f</w:t>
      </w:r>
      <w:r w:rsidRPr="005052F0">
        <w:rPr>
          <w:rFonts w:ascii="Tahoma" w:eastAsia="Century Gothic" w:hAnsi="Tahoma" w:cs="Tahoma"/>
          <w:spacing w:val="1"/>
        </w:rPr>
        <w:t>l</w:t>
      </w:r>
      <w:r w:rsidRPr="005052F0">
        <w:rPr>
          <w:rFonts w:ascii="Tahoma" w:eastAsia="Century Gothic" w:hAnsi="Tahoma" w:cs="Tahoma"/>
          <w:spacing w:val="-1"/>
        </w:rPr>
        <w:t>e</w:t>
      </w:r>
      <w:r w:rsidRPr="005052F0">
        <w:rPr>
          <w:rFonts w:ascii="Tahoma" w:eastAsia="Century Gothic" w:hAnsi="Tahoma" w:cs="Tahoma"/>
          <w:spacing w:val="3"/>
        </w:rPr>
        <w:t>x</w:t>
      </w:r>
      <w:r w:rsidRPr="005052F0">
        <w:rPr>
          <w:rFonts w:ascii="Tahoma" w:eastAsia="Century Gothic" w:hAnsi="Tahoma" w:cs="Tahoma"/>
          <w:spacing w:val="1"/>
        </w:rPr>
        <w:t>i</w:t>
      </w:r>
      <w:r w:rsidRPr="005052F0">
        <w:rPr>
          <w:rFonts w:ascii="Tahoma" w:eastAsia="Century Gothic" w:hAnsi="Tahoma" w:cs="Tahoma"/>
          <w:spacing w:val="-1"/>
        </w:rPr>
        <w:t>b</w:t>
      </w:r>
      <w:r w:rsidRPr="005052F0">
        <w:rPr>
          <w:rFonts w:ascii="Tahoma" w:eastAsia="Century Gothic" w:hAnsi="Tahoma" w:cs="Tahoma"/>
          <w:spacing w:val="1"/>
        </w:rPr>
        <w:t>l</w:t>
      </w:r>
      <w:r w:rsidRPr="005052F0">
        <w:rPr>
          <w:rFonts w:ascii="Tahoma" w:eastAsia="Century Gothic" w:hAnsi="Tahoma" w:cs="Tahoma"/>
        </w:rPr>
        <w:t>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br</w:t>
      </w:r>
      <w:r w:rsidRPr="005052F0">
        <w:rPr>
          <w:rFonts w:ascii="Tahoma" w:eastAsia="Century Gothic" w:hAnsi="Tahoma" w:cs="Tahoma"/>
        </w:rPr>
        <w:t xml:space="preserve">e </w:t>
      </w:r>
      <w:r w:rsidRPr="005052F0">
        <w:rPr>
          <w:rFonts w:ascii="Tahoma" w:eastAsia="Century Gothic" w:hAnsi="Tahoma" w:cs="Tahoma"/>
          <w:spacing w:val="1"/>
        </w:rPr>
        <w:t>ne</w:t>
      </w:r>
      <w:r w:rsidRPr="005052F0">
        <w:rPr>
          <w:rFonts w:ascii="Tahoma" w:eastAsia="Century Gothic" w:hAnsi="Tahoma" w:cs="Tahoma"/>
        </w:rPr>
        <w:t>g</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34"/>
        </w:rPr>
        <w:t xml:space="preserve"> </w:t>
      </w:r>
      <w:r w:rsidRPr="005052F0">
        <w:rPr>
          <w:rFonts w:ascii="Tahoma" w:eastAsia="Century Gothic" w:hAnsi="Tahoma" w:cs="Tahoma"/>
          <w:spacing w:val="1"/>
        </w:rPr>
        <w:t>re</w:t>
      </w:r>
      <w:r w:rsidRPr="005052F0">
        <w:rPr>
          <w:rFonts w:ascii="Tahoma" w:eastAsia="Century Gothic" w:hAnsi="Tahoma" w:cs="Tahoma"/>
          <w:spacing w:val="-1"/>
        </w:rPr>
        <w:t>c</w:t>
      </w:r>
      <w:r w:rsidRPr="005052F0">
        <w:rPr>
          <w:rFonts w:ascii="Tahoma" w:eastAsia="Century Gothic" w:hAnsi="Tahoma" w:cs="Tahoma"/>
        </w:rPr>
        <w:t>o</w:t>
      </w:r>
      <w:r w:rsidRPr="005052F0">
        <w:rPr>
          <w:rFonts w:ascii="Tahoma" w:eastAsia="Century Gothic" w:hAnsi="Tahoma" w:cs="Tahoma"/>
          <w:spacing w:val="1"/>
        </w:rPr>
        <w:t>si</w:t>
      </w:r>
      <w:r w:rsidRPr="005052F0">
        <w:rPr>
          <w:rFonts w:ascii="Tahoma" w:eastAsia="Century Gothic" w:hAnsi="Tahoma" w:cs="Tahoma"/>
          <w:spacing w:val="-2"/>
        </w:rPr>
        <w:t>d</w:t>
      </w:r>
      <w:r w:rsidRPr="005052F0">
        <w:rPr>
          <w:rFonts w:ascii="Tahoma" w:eastAsia="Century Gothic" w:hAnsi="Tahoma" w:cs="Tahoma"/>
          <w:spacing w:val="2"/>
        </w:rPr>
        <w:t>o</w:t>
      </w:r>
      <w:r w:rsidRPr="005052F0">
        <w:rPr>
          <w:rFonts w:ascii="Tahoma" w:eastAsia="Century Gothic" w:hAnsi="Tahoma" w:cs="Tahoma"/>
        </w:rPr>
        <w:t xml:space="preserve">), </w:t>
      </w:r>
      <w:r w:rsidRPr="005052F0">
        <w:rPr>
          <w:rFonts w:ascii="Tahoma" w:eastAsia="Century Gothic" w:hAnsi="Tahoma" w:cs="Tahoma"/>
          <w:spacing w:val="1"/>
          <w:w w:val="104"/>
        </w:rPr>
        <w:t>d</w:t>
      </w:r>
      <w:r w:rsidRPr="005052F0">
        <w:rPr>
          <w:rFonts w:ascii="Tahoma" w:eastAsia="Century Gothic" w:hAnsi="Tahoma" w:cs="Tahoma"/>
          <w:w w:val="104"/>
        </w:rPr>
        <w:t xml:space="preserve">e </w:t>
      </w:r>
      <w:r w:rsidRPr="005052F0">
        <w:rPr>
          <w:rFonts w:ascii="Tahoma" w:eastAsia="Century Gothic" w:hAnsi="Tahoma" w:cs="Tahoma"/>
          <w:spacing w:val="1"/>
        </w:rPr>
        <w:t>d</w:t>
      </w:r>
      <w:r w:rsidRPr="005052F0">
        <w:rPr>
          <w:rFonts w:ascii="Tahoma" w:eastAsia="Century Gothic" w:hAnsi="Tahoma" w:cs="Tahoma"/>
          <w:spacing w:val="-1"/>
        </w:rPr>
        <w:t>i</w:t>
      </w:r>
      <w:r w:rsidRPr="005052F0">
        <w:rPr>
          <w:rFonts w:ascii="Tahoma" w:eastAsia="Century Gothic" w:hAnsi="Tahoma" w:cs="Tahoma"/>
          <w:spacing w:val="1"/>
        </w:rPr>
        <w:t>á</w:t>
      </w:r>
      <w:r w:rsidRPr="005052F0">
        <w:rPr>
          <w:rFonts w:ascii="Tahoma" w:eastAsia="Century Gothic" w:hAnsi="Tahoma" w:cs="Tahoma"/>
          <w:spacing w:val="-1"/>
        </w:rPr>
        <w:t>m</w:t>
      </w:r>
      <w:r w:rsidRPr="005052F0">
        <w:rPr>
          <w:rFonts w:ascii="Tahoma" w:eastAsia="Century Gothic" w:hAnsi="Tahoma" w:cs="Tahoma"/>
          <w:spacing w:val="3"/>
        </w:rPr>
        <w:t>e</w:t>
      </w:r>
      <w:r w:rsidRPr="005052F0">
        <w:rPr>
          <w:rFonts w:ascii="Tahoma" w:eastAsia="Century Gothic" w:hAnsi="Tahoma" w:cs="Tahoma"/>
          <w:spacing w:val="-1"/>
        </w:rPr>
        <w:t>t</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20"/>
        </w:rPr>
        <w:t xml:space="preserve"> </w:t>
      </w:r>
      <w:r w:rsidRPr="005052F0">
        <w:rPr>
          <w:rFonts w:ascii="Tahoma" w:eastAsia="Century Gothic" w:hAnsi="Tahoma" w:cs="Tahoma"/>
          <w:spacing w:val="2"/>
        </w:rPr>
        <w:t>u</w:t>
      </w:r>
      <w:r w:rsidRPr="005052F0">
        <w:rPr>
          <w:rFonts w:ascii="Tahoma" w:eastAsia="Century Gothic" w:hAnsi="Tahoma" w:cs="Tahoma"/>
          <w:spacing w:val="-1"/>
        </w:rPr>
        <w:t>n</w:t>
      </w:r>
      <w:r w:rsidRPr="005052F0">
        <w:rPr>
          <w:rFonts w:ascii="Tahoma" w:eastAsia="Century Gothic" w:hAnsi="Tahoma" w:cs="Tahoma"/>
          <w:spacing w:val="1"/>
        </w:rPr>
        <w:t>i</w:t>
      </w:r>
      <w:r w:rsidRPr="005052F0">
        <w:rPr>
          <w:rFonts w:ascii="Tahoma" w:eastAsia="Century Gothic" w:hAnsi="Tahoma" w:cs="Tahoma"/>
        </w:rPr>
        <w:t>fo</w:t>
      </w:r>
      <w:r w:rsidRPr="005052F0">
        <w:rPr>
          <w:rFonts w:ascii="Tahoma" w:eastAsia="Century Gothic" w:hAnsi="Tahoma" w:cs="Tahoma"/>
          <w:spacing w:val="1"/>
        </w:rPr>
        <w:t>r</w:t>
      </w:r>
      <w:r w:rsidRPr="005052F0">
        <w:rPr>
          <w:rFonts w:ascii="Tahoma" w:eastAsia="Century Gothic" w:hAnsi="Tahoma" w:cs="Tahoma"/>
          <w:spacing w:val="-1"/>
        </w:rPr>
        <w:t>m</w:t>
      </w:r>
      <w:r w:rsidRPr="005052F0">
        <w:rPr>
          <w:rFonts w:ascii="Tahoma" w:eastAsia="Century Gothic" w:hAnsi="Tahoma" w:cs="Tahoma"/>
        </w:rPr>
        <w:t>e</w:t>
      </w:r>
      <w:r w:rsidRPr="005052F0">
        <w:rPr>
          <w:rFonts w:ascii="Tahoma" w:eastAsia="Century Gothic" w:hAnsi="Tahoma" w:cs="Tahoma"/>
          <w:spacing w:val="20"/>
        </w:rPr>
        <w:t xml:space="preserve"> </w:t>
      </w:r>
      <w:r w:rsidRPr="005052F0">
        <w:rPr>
          <w:rFonts w:ascii="Tahoma" w:eastAsia="Century Gothic" w:hAnsi="Tahoma" w:cs="Tahoma"/>
        </w:rPr>
        <w:t xml:space="preserve">y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6"/>
        </w:rPr>
        <w:t xml:space="preserve"> </w:t>
      </w:r>
      <w:r w:rsidRPr="005052F0">
        <w:rPr>
          <w:rFonts w:ascii="Tahoma" w:eastAsia="Century Gothic" w:hAnsi="Tahoma" w:cs="Tahoma"/>
          <w:spacing w:val="-1"/>
        </w:rPr>
        <w:t>pr</w:t>
      </w:r>
      <w:r w:rsidRPr="005052F0">
        <w:rPr>
          <w:rFonts w:ascii="Tahoma" w:eastAsia="Century Gothic" w:hAnsi="Tahoma" w:cs="Tahoma"/>
          <w:spacing w:val="2"/>
        </w:rPr>
        <w:t>o</w:t>
      </w:r>
      <w:r w:rsidRPr="005052F0">
        <w:rPr>
          <w:rFonts w:ascii="Tahoma" w:eastAsia="Century Gothic" w:hAnsi="Tahoma" w:cs="Tahoma"/>
          <w:spacing w:val="1"/>
        </w:rPr>
        <w:t>d</w:t>
      </w:r>
      <w:r w:rsidRPr="005052F0">
        <w:rPr>
          <w:rFonts w:ascii="Tahoma" w:eastAsia="Century Gothic" w:hAnsi="Tahoma" w:cs="Tahoma"/>
          <w:spacing w:val="-1"/>
        </w:rPr>
        <w:t>u</w:t>
      </w:r>
      <w:r w:rsidRPr="005052F0">
        <w:rPr>
          <w:rFonts w:ascii="Tahoma" w:eastAsia="Century Gothic" w:hAnsi="Tahoma" w:cs="Tahoma"/>
          <w:spacing w:val="1"/>
        </w:rPr>
        <w:t>c</w:t>
      </w:r>
      <w:r w:rsidRPr="005052F0">
        <w:rPr>
          <w:rFonts w:ascii="Tahoma" w:eastAsia="Century Gothic" w:hAnsi="Tahoma" w:cs="Tahoma"/>
          <w:spacing w:val="-1"/>
        </w:rPr>
        <w:t>t</w:t>
      </w:r>
      <w:r w:rsidRPr="005052F0">
        <w:rPr>
          <w:rFonts w:ascii="Tahoma" w:eastAsia="Century Gothic" w:hAnsi="Tahoma" w:cs="Tahoma"/>
        </w:rPr>
        <w:t>o</w:t>
      </w:r>
      <w:r w:rsidRPr="005052F0">
        <w:rPr>
          <w:rFonts w:ascii="Tahoma" w:eastAsia="Century Gothic" w:hAnsi="Tahoma" w:cs="Tahoma"/>
          <w:spacing w:val="24"/>
        </w:rPr>
        <w:t xml:space="preserve"> </w:t>
      </w:r>
      <w:r w:rsidRPr="005052F0">
        <w:rPr>
          <w:rFonts w:ascii="Tahoma" w:eastAsia="Century Gothic" w:hAnsi="Tahoma" w:cs="Tahoma"/>
          <w:spacing w:val="-1"/>
        </w:rPr>
        <w:t>h</w:t>
      </w:r>
      <w:r w:rsidRPr="005052F0">
        <w:rPr>
          <w:rFonts w:ascii="Tahoma" w:eastAsia="Century Gothic" w:hAnsi="Tahoma" w:cs="Tahoma"/>
          <w:spacing w:val="2"/>
        </w:rPr>
        <w:t>o</w:t>
      </w:r>
      <w:r w:rsidRPr="005052F0">
        <w:rPr>
          <w:rFonts w:ascii="Tahoma" w:eastAsia="Century Gothic" w:hAnsi="Tahoma" w:cs="Tahoma"/>
          <w:spacing w:val="-1"/>
        </w:rPr>
        <w:t>m</w:t>
      </w:r>
      <w:r w:rsidRPr="005052F0">
        <w:rPr>
          <w:rFonts w:ascii="Tahoma" w:eastAsia="Century Gothic" w:hAnsi="Tahoma" w:cs="Tahoma"/>
        </w:rPr>
        <w:t>o</w:t>
      </w:r>
      <w:r w:rsidRPr="005052F0">
        <w:rPr>
          <w:rFonts w:ascii="Tahoma" w:eastAsia="Century Gothic" w:hAnsi="Tahoma" w:cs="Tahoma"/>
          <w:spacing w:val="2"/>
        </w:rPr>
        <w:t>g</w:t>
      </w:r>
      <w:r w:rsidRPr="005052F0">
        <w:rPr>
          <w:rFonts w:ascii="Tahoma" w:eastAsia="Century Gothic" w:hAnsi="Tahoma" w:cs="Tahoma"/>
          <w:spacing w:val="-1"/>
        </w:rPr>
        <w:t>é</w:t>
      </w:r>
      <w:r w:rsidRPr="005052F0">
        <w:rPr>
          <w:rFonts w:ascii="Tahoma" w:eastAsia="Century Gothic" w:hAnsi="Tahoma" w:cs="Tahoma"/>
          <w:spacing w:val="1"/>
        </w:rPr>
        <w:t>n</w:t>
      </w:r>
      <w:r w:rsidRPr="005052F0">
        <w:rPr>
          <w:rFonts w:ascii="Tahoma" w:eastAsia="Century Gothic" w:hAnsi="Tahoma" w:cs="Tahoma"/>
          <w:spacing w:val="-1"/>
        </w:rPr>
        <w:t>e</w:t>
      </w:r>
      <w:r w:rsidRPr="005052F0">
        <w:rPr>
          <w:rFonts w:ascii="Tahoma" w:eastAsia="Century Gothic" w:hAnsi="Tahoma" w:cs="Tahoma"/>
          <w:spacing w:val="2"/>
        </w:rPr>
        <w:t>o</w:t>
      </w:r>
      <w:r w:rsidRPr="005052F0">
        <w:rPr>
          <w:rFonts w:ascii="Tahoma" w:eastAsia="Century Gothic" w:hAnsi="Tahoma" w:cs="Tahoma"/>
        </w:rPr>
        <w:t>,</w:t>
      </w:r>
      <w:r w:rsidRPr="005052F0">
        <w:rPr>
          <w:rFonts w:ascii="Tahoma" w:eastAsia="Century Gothic" w:hAnsi="Tahoma" w:cs="Tahoma"/>
          <w:spacing w:val="28"/>
        </w:rPr>
        <w:t xml:space="preserve"> </w:t>
      </w:r>
      <w:r w:rsidRPr="005052F0">
        <w:rPr>
          <w:rFonts w:ascii="Tahoma" w:eastAsia="Century Gothic" w:hAnsi="Tahoma" w:cs="Tahoma"/>
          <w:spacing w:val="3"/>
        </w:rPr>
        <w:t>s</w:t>
      </w:r>
      <w:r w:rsidRPr="005052F0">
        <w:rPr>
          <w:rFonts w:ascii="Tahoma" w:eastAsia="Century Gothic" w:hAnsi="Tahoma" w:cs="Tahoma"/>
          <w:spacing w:val="1"/>
        </w:rPr>
        <w:t>i</w:t>
      </w:r>
      <w:r w:rsidRPr="005052F0">
        <w:rPr>
          <w:rFonts w:ascii="Tahoma" w:eastAsia="Century Gothic" w:hAnsi="Tahoma" w:cs="Tahoma"/>
          <w:spacing w:val="-1"/>
        </w:rPr>
        <w:t>e</w:t>
      </w:r>
      <w:r w:rsidRPr="005052F0">
        <w:rPr>
          <w:rFonts w:ascii="Tahoma" w:eastAsia="Century Gothic" w:hAnsi="Tahoma" w:cs="Tahoma"/>
          <w:spacing w:val="1"/>
        </w:rPr>
        <w:t>n</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17"/>
        </w:rPr>
        <w:t xml:space="preserve"> </w:t>
      </w:r>
      <w:r w:rsidRPr="005052F0">
        <w:rPr>
          <w:rFonts w:ascii="Tahoma" w:eastAsia="Century Gothic" w:hAnsi="Tahoma" w:cs="Tahoma"/>
          <w:spacing w:val="-1"/>
          <w:w w:val="104"/>
        </w:rPr>
        <w:t>e</w:t>
      </w:r>
      <w:r w:rsidRPr="005052F0">
        <w:rPr>
          <w:rFonts w:ascii="Tahoma" w:eastAsia="Century Gothic" w:hAnsi="Tahoma" w:cs="Tahoma"/>
          <w:spacing w:val="3"/>
          <w:w w:val="104"/>
        </w:rPr>
        <w:t>s</w:t>
      </w:r>
      <w:r w:rsidRPr="005052F0">
        <w:rPr>
          <w:rFonts w:ascii="Tahoma" w:eastAsia="Century Gothic" w:hAnsi="Tahoma" w:cs="Tahoma"/>
          <w:spacing w:val="-1"/>
          <w:w w:val="104"/>
        </w:rPr>
        <w:t>ta</w:t>
      </w:r>
      <w:r w:rsidRPr="005052F0">
        <w:rPr>
          <w:rFonts w:ascii="Tahoma" w:eastAsia="Century Gothic" w:hAnsi="Tahoma" w:cs="Tahoma"/>
          <w:w w:val="104"/>
        </w:rPr>
        <w:t xml:space="preserve">s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1"/>
        </w:rPr>
        <w:t>piedad</w:t>
      </w:r>
      <w:r w:rsidRPr="005052F0">
        <w:rPr>
          <w:rFonts w:ascii="Tahoma" w:eastAsia="Century Gothic" w:hAnsi="Tahoma" w:cs="Tahoma"/>
          <w:spacing w:val="-1"/>
        </w:rPr>
        <w:t>e</w:t>
      </w:r>
      <w:r w:rsidRPr="005052F0">
        <w:rPr>
          <w:rFonts w:ascii="Tahoma" w:eastAsia="Century Gothic" w:hAnsi="Tahoma" w:cs="Tahoma"/>
        </w:rPr>
        <w:t xml:space="preserve">s </w:t>
      </w:r>
      <w:r w:rsidRPr="005052F0">
        <w:rPr>
          <w:rFonts w:ascii="Tahoma" w:eastAsia="Century Gothic" w:hAnsi="Tahoma" w:cs="Tahoma"/>
          <w:spacing w:val="1"/>
        </w:rPr>
        <w:t>l</w:t>
      </w:r>
      <w:r w:rsidRPr="005052F0">
        <w:rPr>
          <w:rFonts w:ascii="Tahoma" w:eastAsia="Century Gothic" w:hAnsi="Tahoma" w:cs="Tahoma"/>
          <w:spacing w:val="-1"/>
        </w:rPr>
        <w:t>a</w:t>
      </w:r>
      <w:r w:rsidRPr="005052F0">
        <w:rPr>
          <w:rFonts w:ascii="Tahoma" w:eastAsia="Century Gothic" w:hAnsi="Tahoma" w:cs="Tahoma"/>
        </w:rPr>
        <w:t>s</w:t>
      </w:r>
      <w:r w:rsidRPr="005052F0">
        <w:rPr>
          <w:rFonts w:ascii="Tahoma" w:eastAsia="Century Gothic" w:hAnsi="Tahoma" w:cs="Tahoma"/>
          <w:spacing w:val="21"/>
        </w:rPr>
        <w:t xml:space="preserve"> </w:t>
      </w:r>
      <w:r w:rsidRPr="005052F0">
        <w:rPr>
          <w:rFonts w:ascii="Tahoma" w:eastAsia="Century Gothic" w:hAnsi="Tahoma" w:cs="Tahoma"/>
          <w:spacing w:val="-1"/>
        </w:rPr>
        <w:t>q</w:t>
      </w:r>
      <w:r w:rsidRPr="005052F0">
        <w:rPr>
          <w:rFonts w:ascii="Tahoma" w:eastAsia="Century Gothic" w:hAnsi="Tahoma" w:cs="Tahoma"/>
          <w:spacing w:val="2"/>
        </w:rPr>
        <w:t>u</w:t>
      </w:r>
      <w:r w:rsidRPr="005052F0">
        <w:rPr>
          <w:rFonts w:ascii="Tahoma" w:eastAsia="Century Gothic" w:hAnsi="Tahoma" w:cs="Tahoma"/>
        </w:rPr>
        <w:t>e</w:t>
      </w:r>
      <w:r w:rsidRPr="005052F0">
        <w:rPr>
          <w:rFonts w:ascii="Tahoma" w:eastAsia="Century Gothic" w:hAnsi="Tahoma" w:cs="Tahoma"/>
          <w:spacing w:val="24"/>
        </w:rPr>
        <w:t xml:space="preserve"> </w:t>
      </w:r>
      <w:r w:rsidRPr="005052F0">
        <w:rPr>
          <w:rFonts w:ascii="Tahoma" w:eastAsia="Century Gothic" w:hAnsi="Tahoma" w:cs="Tahoma"/>
          <w:spacing w:val="1"/>
        </w:rPr>
        <w:t>p</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spacing w:val="-1"/>
        </w:rPr>
        <w:t>m</w:t>
      </w:r>
      <w:r w:rsidRPr="005052F0">
        <w:rPr>
          <w:rFonts w:ascii="Tahoma" w:eastAsia="Century Gothic" w:hAnsi="Tahoma" w:cs="Tahoma"/>
          <w:spacing w:val="1"/>
        </w:rPr>
        <w:t>i</w:t>
      </w:r>
      <w:r w:rsidRPr="005052F0">
        <w:rPr>
          <w:rFonts w:ascii="Tahoma" w:eastAsia="Century Gothic" w:hAnsi="Tahoma" w:cs="Tahoma"/>
          <w:spacing w:val="-1"/>
        </w:rPr>
        <w:t>t</w:t>
      </w:r>
      <w:r w:rsidRPr="005052F0">
        <w:rPr>
          <w:rFonts w:ascii="Tahoma" w:eastAsia="Century Gothic" w:hAnsi="Tahoma" w:cs="Tahoma"/>
          <w:spacing w:val="1"/>
        </w:rPr>
        <w:t>e</w:t>
      </w:r>
      <w:r w:rsidRPr="005052F0">
        <w:rPr>
          <w:rFonts w:ascii="Tahoma" w:eastAsia="Century Gothic" w:hAnsi="Tahoma" w:cs="Tahoma"/>
        </w:rPr>
        <w:t xml:space="preserve">n </w:t>
      </w:r>
      <w:r w:rsidRPr="005052F0">
        <w:rPr>
          <w:rFonts w:ascii="Tahoma" w:eastAsia="Century Gothic" w:hAnsi="Tahoma" w:cs="Tahoma"/>
          <w:spacing w:val="-1"/>
        </w:rPr>
        <w:t>q</w:t>
      </w:r>
      <w:r w:rsidRPr="005052F0">
        <w:rPr>
          <w:rFonts w:ascii="Tahoma" w:eastAsia="Century Gothic" w:hAnsi="Tahoma" w:cs="Tahoma"/>
          <w:spacing w:val="2"/>
        </w:rPr>
        <w:t>u</w:t>
      </w:r>
      <w:r w:rsidRPr="005052F0">
        <w:rPr>
          <w:rFonts w:ascii="Tahoma" w:eastAsia="Century Gothic" w:hAnsi="Tahoma" w:cs="Tahoma"/>
        </w:rPr>
        <w:t>e</w:t>
      </w:r>
      <w:r w:rsidRPr="005052F0">
        <w:rPr>
          <w:rFonts w:ascii="Tahoma" w:eastAsia="Century Gothic" w:hAnsi="Tahoma" w:cs="Tahoma"/>
          <w:spacing w:val="24"/>
        </w:rPr>
        <w:t xml:space="preserve"> </w:t>
      </w:r>
      <w:r w:rsidRPr="005052F0">
        <w:rPr>
          <w:rFonts w:ascii="Tahoma" w:eastAsia="Century Gothic" w:hAnsi="Tahoma" w:cs="Tahoma"/>
          <w:spacing w:val="1"/>
        </w:rPr>
        <w:t>s</w:t>
      </w:r>
      <w:r w:rsidRPr="005052F0">
        <w:rPr>
          <w:rFonts w:ascii="Tahoma" w:eastAsia="Century Gothic" w:hAnsi="Tahoma" w:cs="Tahoma"/>
          <w:spacing w:val="-1"/>
        </w:rPr>
        <w:t>e</w:t>
      </w:r>
      <w:r w:rsidRPr="005052F0">
        <w:rPr>
          <w:rFonts w:ascii="Tahoma" w:eastAsia="Century Gothic" w:hAnsi="Tahoma" w:cs="Tahoma"/>
        </w:rPr>
        <w:t>a</w:t>
      </w:r>
      <w:r w:rsidRPr="005052F0">
        <w:rPr>
          <w:rFonts w:ascii="Tahoma" w:eastAsia="Century Gothic" w:hAnsi="Tahoma" w:cs="Tahoma"/>
          <w:spacing w:val="23"/>
        </w:rPr>
        <w:t xml:space="preserve"> </w:t>
      </w:r>
      <w:r w:rsidRPr="005052F0">
        <w:rPr>
          <w:rFonts w:ascii="Tahoma" w:eastAsia="Century Gothic" w:hAnsi="Tahoma" w:cs="Tahoma"/>
          <w:spacing w:val="-1"/>
        </w:rPr>
        <w:t>má</w:t>
      </w:r>
      <w:r w:rsidRPr="005052F0">
        <w:rPr>
          <w:rFonts w:ascii="Tahoma" w:eastAsia="Century Gothic" w:hAnsi="Tahoma" w:cs="Tahoma"/>
        </w:rPr>
        <w:t>s</w:t>
      </w:r>
      <w:r w:rsidRPr="005052F0">
        <w:rPr>
          <w:rFonts w:ascii="Tahoma" w:eastAsia="Century Gothic" w:hAnsi="Tahoma" w:cs="Tahoma"/>
          <w:spacing w:val="24"/>
        </w:rPr>
        <w:t xml:space="preserve"> </w:t>
      </w:r>
      <w:r w:rsidRPr="005052F0">
        <w:rPr>
          <w:rFonts w:ascii="Tahoma" w:eastAsia="Century Gothic" w:hAnsi="Tahoma" w:cs="Tahoma"/>
          <w:spacing w:val="1"/>
        </w:rPr>
        <w:t>si</w:t>
      </w:r>
      <w:r w:rsidRPr="005052F0">
        <w:rPr>
          <w:rFonts w:ascii="Tahoma" w:eastAsia="Century Gothic" w:hAnsi="Tahoma" w:cs="Tahoma"/>
          <w:spacing w:val="-1"/>
        </w:rPr>
        <w:t>m</w:t>
      </w:r>
      <w:r w:rsidRPr="005052F0">
        <w:rPr>
          <w:rFonts w:ascii="Tahoma" w:eastAsia="Century Gothic" w:hAnsi="Tahoma" w:cs="Tahoma"/>
          <w:spacing w:val="1"/>
        </w:rPr>
        <w:t>pl</w:t>
      </w:r>
      <w:r w:rsidRPr="005052F0">
        <w:rPr>
          <w:rFonts w:ascii="Tahoma" w:eastAsia="Century Gothic" w:hAnsi="Tahoma" w:cs="Tahoma"/>
          <w:spacing w:val="-1"/>
        </w:rPr>
        <w:t>e</w:t>
      </w:r>
      <w:r w:rsidRPr="005052F0">
        <w:rPr>
          <w:rFonts w:ascii="Tahoma" w:eastAsia="Century Gothic" w:hAnsi="Tahoma" w:cs="Tahoma"/>
        </w:rPr>
        <w:t>s</w:t>
      </w:r>
      <w:r w:rsidRPr="005052F0">
        <w:rPr>
          <w:rFonts w:ascii="Tahoma" w:eastAsia="Century Gothic" w:hAnsi="Tahoma" w:cs="Tahoma"/>
          <w:spacing w:val="32"/>
        </w:rPr>
        <w:t xml:space="preserve"> </w:t>
      </w:r>
      <w:r w:rsidRPr="005052F0">
        <w:rPr>
          <w:rFonts w:ascii="Tahoma" w:eastAsia="Century Gothic" w:hAnsi="Tahoma" w:cs="Tahoma"/>
          <w:spacing w:val="1"/>
        </w:rPr>
        <w:t>l</w:t>
      </w:r>
      <w:r w:rsidRPr="005052F0">
        <w:rPr>
          <w:rFonts w:ascii="Tahoma" w:eastAsia="Century Gothic" w:hAnsi="Tahoma" w:cs="Tahoma"/>
          <w:spacing w:val="-1"/>
        </w:rPr>
        <w:t>a</w:t>
      </w:r>
      <w:r w:rsidRPr="005052F0">
        <w:rPr>
          <w:rFonts w:ascii="Tahoma" w:eastAsia="Century Gothic" w:hAnsi="Tahoma" w:cs="Tahoma"/>
        </w:rPr>
        <w:t>s</w:t>
      </w:r>
      <w:r w:rsidRPr="005052F0">
        <w:rPr>
          <w:rFonts w:ascii="Tahoma" w:eastAsia="Century Gothic" w:hAnsi="Tahoma" w:cs="Tahoma"/>
          <w:spacing w:val="21"/>
        </w:rPr>
        <w:t xml:space="preserve"> </w:t>
      </w:r>
      <w:r w:rsidRPr="005052F0">
        <w:rPr>
          <w:rFonts w:ascii="Tahoma" w:eastAsia="Century Gothic" w:hAnsi="Tahoma" w:cs="Tahoma"/>
          <w:spacing w:val="1"/>
          <w:w w:val="104"/>
        </w:rPr>
        <w:t>la</w:t>
      </w:r>
      <w:r w:rsidRPr="005052F0">
        <w:rPr>
          <w:rFonts w:ascii="Tahoma" w:eastAsia="Century Gothic" w:hAnsi="Tahoma" w:cs="Tahoma"/>
          <w:spacing w:val="-1"/>
          <w:w w:val="104"/>
        </w:rPr>
        <w:t>b</w:t>
      </w:r>
      <w:r w:rsidRPr="005052F0">
        <w:rPr>
          <w:rFonts w:ascii="Tahoma" w:eastAsia="Century Gothic" w:hAnsi="Tahoma" w:cs="Tahoma"/>
          <w:spacing w:val="2"/>
          <w:w w:val="104"/>
        </w:rPr>
        <w:t>o</w:t>
      </w:r>
      <w:r w:rsidRPr="005052F0">
        <w:rPr>
          <w:rFonts w:ascii="Tahoma" w:eastAsia="Century Gothic" w:hAnsi="Tahoma" w:cs="Tahoma"/>
          <w:spacing w:val="1"/>
          <w:w w:val="104"/>
        </w:rPr>
        <w:t>r</w:t>
      </w:r>
      <w:r w:rsidRPr="005052F0">
        <w:rPr>
          <w:rFonts w:ascii="Tahoma" w:eastAsia="Century Gothic" w:hAnsi="Tahoma" w:cs="Tahoma"/>
          <w:spacing w:val="-1"/>
          <w:w w:val="104"/>
        </w:rPr>
        <w:t>e</w:t>
      </w:r>
      <w:r w:rsidRPr="005052F0">
        <w:rPr>
          <w:rFonts w:ascii="Tahoma" w:eastAsia="Century Gothic" w:hAnsi="Tahoma" w:cs="Tahoma"/>
          <w:w w:val="104"/>
        </w:rPr>
        <w:t xml:space="preserve">s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7"/>
        </w:rPr>
        <w:t xml:space="preserve"> </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n</w:t>
      </w:r>
      <w:r w:rsidRPr="005052F0">
        <w:rPr>
          <w:rFonts w:ascii="Tahoma" w:eastAsia="Century Gothic" w:hAnsi="Tahoma" w:cs="Tahoma"/>
          <w:spacing w:val="1"/>
        </w:rPr>
        <w:t>ip</w:t>
      </w:r>
      <w:r w:rsidRPr="005052F0">
        <w:rPr>
          <w:rFonts w:ascii="Tahoma" w:eastAsia="Century Gothic" w:hAnsi="Tahoma" w:cs="Tahoma"/>
          <w:spacing w:val="-1"/>
        </w:rPr>
        <w:t>u</w:t>
      </w:r>
      <w:r w:rsidRPr="005052F0">
        <w:rPr>
          <w:rFonts w:ascii="Tahoma" w:eastAsia="Century Gothic" w:hAnsi="Tahoma" w:cs="Tahoma"/>
          <w:spacing w:val="1"/>
        </w:rPr>
        <w:t>lac</w:t>
      </w:r>
      <w:r w:rsidRPr="005052F0">
        <w:rPr>
          <w:rFonts w:ascii="Tahoma" w:eastAsia="Century Gothic" w:hAnsi="Tahoma" w:cs="Tahoma"/>
        </w:rPr>
        <w:t xml:space="preserve">ión </w:t>
      </w:r>
      <w:r w:rsidRPr="005052F0">
        <w:rPr>
          <w:rFonts w:ascii="Tahoma" w:eastAsia="Century Gothic" w:hAnsi="Tahoma" w:cs="Tahoma"/>
          <w:spacing w:val="1"/>
        </w:rPr>
        <w:t>e</w:t>
      </w:r>
      <w:r w:rsidRPr="005052F0">
        <w:rPr>
          <w:rFonts w:ascii="Tahoma" w:eastAsia="Century Gothic" w:hAnsi="Tahoma" w:cs="Tahoma"/>
        </w:rPr>
        <w:t>n</w:t>
      </w:r>
      <w:r w:rsidRPr="005052F0">
        <w:rPr>
          <w:rFonts w:ascii="Tahoma" w:eastAsia="Century Gothic" w:hAnsi="Tahoma" w:cs="Tahoma"/>
          <w:spacing w:val="6"/>
        </w:rPr>
        <w:t xml:space="preserve"> </w:t>
      </w:r>
      <w:r w:rsidRPr="005052F0">
        <w:rPr>
          <w:rFonts w:ascii="Tahoma" w:eastAsia="Century Gothic" w:hAnsi="Tahoma" w:cs="Tahoma"/>
          <w:spacing w:val="-1"/>
        </w:rPr>
        <w:t>e</w:t>
      </w:r>
      <w:r w:rsidRPr="005052F0">
        <w:rPr>
          <w:rFonts w:ascii="Tahoma" w:eastAsia="Century Gothic" w:hAnsi="Tahoma" w:cs="Tahoma"/>
        </w:rPr>
        <w:t>l</w:t>
      </w:r>
      <w:r w:rsidRPr="005052F0">
        <w:rPr>
          <w:rFonts w:ascii="Tahoma" w:eastAsia="Century Gothic" w:hAnsi="Tahoma" w:cs="Tahoma"/>
          <w:spacing w:val="7"/>
        </w:rPr>
        <w:t xml:space="preserve"> </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r</w:t>
      </w:r>
      <w:r w:rsidRPr="005052F0">
        <w:rPr>
          <w:rFonts w:ascii="Tahoma" w:eastAsia="Century Gothic" w:hAnsi="Tahoma" w:cs="Tahoma"/>
          <w:spacing w:val="1"/>
        </w:rPr>
        <w:t>re</w:t>
      </w:r>
      <w:r w:rsidRPr="005052F0">
        <w:rPr>
          <w:rFonts w:ascii="Tahoma" w:eastAsia="Century Gothic" w:hAnsi="Tahoma" w:cs="Tahoma"/>
        </w:rPr>
        <w:t>,</w:t>
      </w:r>
      <w:r w:rsidRPr="005052F0">
        <w:rPr>
          <w:rFonts w:ascii="Tahoma" w:eastAsia="Century Gothic" w:hAnsi="Tahoma" w:cs="Tahoma"/>
          <w:spacing w:val="20"/>
        </w:rPr>
        <w:t xml:space="preserve"> </w:t>
      </w:r>
      <w:r w:rsidRPr="005052F0">
        <w:rPr>
          <w:rFonts w:ascii="Tahoma" w:eastAsia="Century Gothic" w:hAnsi="Tahoma" w:cs="Tahoma"/>
          <w:spacing w:val="-2"/>
        </w:rPr>
        <w:t>d</w:t>
      </w:r>
      <w:r w:rsidRPr="005052F0">
        <w:rPr>
          <w:rFonts w:ascii="Tahoma" w:eastAsia="Century Gothic" w:hAnsi="Tahoma" w:cs="Tahoma"/>
          <w:spacing w:val="2"/>
        </w:rPr>
        <w:t>o</w:t>
      </w:r>
      <w:r w:rsidRPr="005052F0">
        <w:rPr>
          <w:rFonts w:ascii="Tahoma" w:eastAsia="Century Gothic" w:hAnsi="Tahoma" w:cs="Tahoma"/>
          <w:spacing w:val="1"/>
        </w:rPr>
        <w:t>bl</w:t>
      </w:r>
      <w:r w:rsidRPr="005052F0">
        <w:rPr>
          <w:rFonts w:ascii="Tahoma" w:eastAsia="Century Gothic" w:hAnsi="Tahoma" w:cs="Tahoma"/>
          <w:spacing w:val="-1"/>
        </w:rPr>
        <w:t>e</w:t>
      </w:r>
      <w:r w:rsidRPr="005052F0">
        <w:rPr>
          <w:rFonts w:ascii="Tahoma" w:eastAsia="Century Gothic" w:hAnsi="Tahoma" w:cs="Tahoma"/>
        </w:rPr>
        <w:t>z</w:t>
      </w:r>
      <w:r w:rsidRPr="005052F0">
        <w:rPr>
          <w:rFonts w:ascii="Tahoma" w:eastAsia="Century Gothic" w:hAnsi="Tahoma" w:cs="Tahoma"/>
          <w:spacing w:val="17"/>
        </w:rPr>
        <w:t xml:space="preserve"> </w:t>
      </w:r>
      <w:r w:rsidRPr="005052F0">
        <w:rPr>
          <w:rFonts w:ascii="Tahoma" w:eastAsia="Century Gothic" w:hAnsi="Tahoma" w:cs="Tahoma"/>
        </w:rPr>
        <w:t>y</w:t>
      </w:r>
      <w:r w:rsidRPr="005052F0">
        <w:rPr>
          <w:rFonts w:ascii="Tahoma" w:eastAsia="Century Gothic" w:hAnsi="Tahoma" w:cs="Tahoma"/>
          <w:spacing w:val="3"/>
        </w:rPr>
        <w:t xml:space="preserve"> </w:t>
      </w:r>
      <w:r w:rsidRPr="005052F0">
        <w:rPr>
          <w:rFonts w:ascii="Tahoma" w:eastAsia="Century Gothic" w:hAnsi="Tahoma" w:cs="Tahoma"/>
          <w:spacing w:val="1"/>
        </w:rPr>
        <w:t>e</w:t>
      </w:r>
      <w:r w:rsidRPr="005052F0">
        <w:rPr>
          <w:rFonts w:ascii="Tahoma" w:eastAsia="Century Gothic" w:hAnsi="Tahoma" w:cs="Tahoma"/>
          <w:spacing w:val="-1"/>
        </w:rPr>
        <w:t>nr</w:t>
      </w:r>
      <w:r w:rsidRPr="005052F0">
        <w:rPr>
          <w:rFonts w:ascii="Tahoma" w:eastAsia="Century Gothic" w:hAnsi="Tahoma" w:cs="Tahoma"/>
        </w:rPr>
        <w:t>o</w:t>
      </w:r>
      <w:r w:rsidRPr="005052F0">
        <w:rPr>
          <w:rFonts w:ascii="Tahoma" w:eastAsia="Century Gothic" w:hAnsi="Tahoma" w:cs="Tahoma"/>
          <w:spacing w:val="1"/>
        </w:rPr>
        <w:t>l</w:t>
      </w:r>
      <w:r w:rsidRPr="005052F0">
        <w:rPr>
          <w:rFonts w:ascii="Tahoma" w:eastAsia="Century Gothic" w:hAnsi="Tahoma" w:cs="Tahoma"/>
          <w:spacing w:val="3"/>
        </w:rPr>
        <w:t>l</w:t>
      </w:r>
      <w:r w:rsidRPr="005052F0">
        <w:rPr>
          <w:rFonts w:ascii="Tahoma" w:eastAsia="Century Gothic" w:hAnsi="Tahoma" w:cs="Tahoma"/>
          <w:spacing w:val="1"/>
        </w:rPr>
        <w:t>a</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26"/>
        </w:rPr>
        <w:t xml:space="preserve"> </w:t>
      </w:r>
      <w:r w:rsidRPr="005052F0">
        <w:rPr>
          <w:rFonts w:ascii="Tahoma" w:eastAsia="Century Gothic" w:hAnsi="Tahoma" w:cs="Tahoma"/>
          <w:spacing w:val="-2"/>
        </w:rPr>
        <w:t>d</w:t>
      </w:r>
      <w:r w:rsidRPr="005052F0">
        <w:rPr>
          <w:rFonts w:ascii="Tahoma" w:eastAsia="Century Gothic" w:hAnsi="Tahoma" w:cs="Tahoma"/>
          <w:spacing w:val="-1"/>
        </w:rPr>
        <w:t>e</w:t>
      </w:r>
      <w:r w:rsidRPr="005052F0">
        <w:rPr>
          <w:rFonts w:ascii="Tahoma" w:eastAsia="Century Gothic" w:hAnsi="Tahoma" w:cs="Tahoma"/>
        </w:rPr>
        <w:t>l</w:t>
      </w:r>
      <w:r w:rsidRPr="005052F0">
        <w:rPr>
          <w:rFonts w:ascii="Tahoma" w:eastAsia="Century Gothic" w:hAnsi="Tahoma" w:cs="Tahoma"/>
          <w:spacing w:val="11"/>
        </w:rPr>
        <w:t xml:space="preserve"> </w:t>
      </w:r>
      <w:r w:rsidRPr="005052F0">
        <w:rPr>
          <w:rFonts w:ascii="Tahoma" w:eastAsia="Century Gothic" w:hAnsi="Tahoma" w:cs="Tahoma"/>
          <w:spacing w:val="-1"/>
          <w:w w:val="104"/>
        </w:rPr>
        <w:t>a</w:t>
      </w:r>
      <w:r w:rsidRPr="005052F0">
        <w:rPr>
          <w:rFonts w:ascii="Tahoma" w:eastAsia="Century Gothic" w:hAnsi="Tahoma" w:cs="Tahoma"/>
          <w:spacing w:val="1"/>
          <w:w w:val="104"/>
        </w:rPr>
        <w:t>la</w:t>
      </w:r>
      <w:r w:rsidRPr="005052F0">
        <w:rPr>
          <w:rFonts w:ascii="Tahoma" w:eastAsia="Century Gothic" w:hAnsi="Tahoma" w:cs="Tahoma"/>
          <w:spacing w:val="-1"/>
          <w:w w:val="104"/>
        </w:rPr>
        <w:t>m</w:t>
      </w:r>
      <w:r w:rsidRPr="005052F0">
        <w:rPr>
          <w:rFonts w:ascii="Tahoma" w:eastAsia="Century Gothic" w:hAnsi="Tahoma" w:cs="Tahoma"/>
          <w:spacing w:val="1"/>
          <w:w w:val="104"/>
        </w:rPr>
        <w:t>bre</w:t>
      </w:r>
      <w:r w:rsidRPr="005052F0">
        <w:rPr>
          <w:rFonts w:ascii="Tahoma" w:eastAsia="Century Gothic" w:hAnsi="Tahoma" w:cs="Tahoma"/>
          <w:w w:val="104"/>
        </w:rPr>
        <w:t xml:space="preserve">, </w:t>
      </w:r>
      <w:r w:rsidRPr="005052F0">
        <w:rPr>
          <w:rFonts w:ascii="Tahoma" w:eastAsia="Century Gothic" w:hAnsi="Tahoma" w:cs="Tahoma"/>
          <w:spacing w:val="-1"/>
        </w:rPr>
        <w:t>c</w:t>
      </w:r>
      <w:r w:rsidRPr="005052F0">
        <w:rPr>
          <w:rFonts w:ascii="Tahoma" w:eastAsia="Century Gothic" w:hAnsi="Tahoma" w:cs="Tahoma"/>
          <w:spacing w:val="2"/>
        </w:rPr>
        <w:t>o</w:t>
      </w:r>
      <w:r w:rsidRPr="005052F0">
        <w:rPr>
          <w:rFonts w:ascii="Tahoma" w:eastAsia="Century Gothic" w:hAnsi="Tahoma" w:cs="Tahoma"/>
        </w:rPr>
        <w:t>n</w:t>
      </w:r>
      <w:r w:rsidRPr="005052F0">
        <w:rPr>
          <w:rFonts w:ascii="Tahoma" w:eastAsia="Century Gothic" w:hAnsi="Tahoma" w:cs="Tahoma"/>
          <w:spacing w:val="11"/>
        </w:rPr>
        <w:t xml:space="preserve">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9"/>
        </w:rPr>
        <w:t xml:space="preserve"> </w:t>
      </w:r>
      <w:r w:rsidRPr="005052F0">
        <w:rPr>
          <w:rFonts w:ascii="Tahoma" w:eastAsia="Century Gothic" w:hAnsi="Tahoma" w:cs="Tahoma"/>
          <w:spacing w:val="1"/>
        </w:rPr>
        <w:t>d</w:t>
      </w:r>
      <w:r w:rsidRPr="005052F0">
        <w:rPr>
          <w:rFonts w:ascii="Tahoma" w:eastAsia="Century Gothic" w:hAnsi="Tahoma" w:cs="Tahoma"/>
          <w:spacing w:val="-1"/>
        </w:rPr>
        <w:t>i</w:t>
      </w:r>
      <w:r w:rsidRPr="005052F0">
        <w:rPr>
          <w:rFonts w:ascii="Tahoma" w:eastAsia="Century Gothic" w:hAnsi="Tahoma" w:cs="Tahoma"/>
          <w:spacing w:val="1"/>
        </w:rPr>
        <w:t>á</w:t>
      </w:r>
      <w:r w:rsidRPr="005052F0">
        <w:rPr>
          <w:rFonts w:ascii="Tahoma" w:eastAsia="Century Gothic" w:hAnsi="Tahoma" w:cs="Tahoma"/>
          <w:spacing w:val="-1"/>
        </w:rPr>
        <w:t>m</w:t>
      </w:r>
      <w:r w:rsidRPr="005052F0">
        <w:rPr>
          <w:rFonts w:ascii="Tahoma" w:eastAsia="Century Gothic" w:hAnsi="Tahoma" w:cs="Tahoma"/>
          <w:spacing w:val="3"/>
        </w:rPr>
        <w:t>e</w:t>
      </w:r>
      <w:r w:rsidRPr="005052F0">
        <w:rPr>
          <w:rFonts w:ascii="Tahoma" w:eastAsia="Century Gothic" w:hAnsi="Tahoma" w:cs="Tahoma"/>
          <w:spacing w:val="-1"/>
        </w:rPr>
        <w:t>t</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24"/>
        </w:rPr>
        <w:t xml:space="preserve"> </w:t>
      </w:r>
      <w:r w:rsidRPr="005052F0">
        <w:rPr>
          <w:rFonts w:ascii="Tahoma" w:eastAsia="Century Gothic" w:hAnsi="Tahoma" w:cs="Tahoma"/>
          <w:spacing w:val="-1"/>
        </w:rPr>
        <w:t>n</w:t>
      </w:r>
      <w:r w:rsidRPr="005052F0">
        <w:rPr>
          <w:rFonts w:ascii="Tahoma" w:eastAsia="Century Gothic" w:hAnsi="Tahoma" w:cs="Tahoma"/>
          <w:spacing w:val="2"/>
        </w:rPr>
        <w:t>o</w:t>
      </w:r>
      <w:r w:rsidRPr="005052F0">
        <w:rPr>
          <w:rFonts w:ascii="Tahoma" w:eastAsia="Century Gothic" w:hAnsi="Tahoma" w:cs="Tahoma"/>
          <w:spacing w:val="-1"/>
        </w:rPr>
        <w:t>m</w:t>
      </w:r>
      <w:r w:rsidRPr="005052F0">
        <w:rPr>
          <w:rFonts w:ascii="Tahoma" w:eastAsia="Century Gothic" w:hAnsi="Tahoma" w:cs="Tahoma"/>
          <w:spacing w:val="1"/>
        </w:rPr>
        <w:t>in</w:t>
      </w:r>
      <w:r w:rsidRPr="005052F0">
        <w:rPr>
          <w:rFonts w:ascii="Tahoma" w:eastAsia="Century Gothic" w:hAnsi="Tahoma" w:cs="Tahoma"/>
          <w:spacing w:val="-1"/>
        </w:rPr>
        <w:t>a</w:t>
      </w:r>
      <w:r w:rsidRPr="005052F0">
        <w:rPr>
          <w:rFonts w:ascii="Tahoma" w:eastAsia="Century Gothic" w:hAnsi="Tahoma" w:cs="Tahoma"/>
        </w:rPr>
        <w:t>l</w:t>
      </w:r>
      <w:r w:rsidRPr="005052F0">
        <w:rPr>
          <w:rFonts w:ascii="Tahoma" w:eastAsia="Century Gothic" w:hAnsi="Tahoma" w:cs="Tahoma"/>
          <w:spacing w:val="24"/>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7"/>
        </w:rPr>
        <w:t xml:space="preserve"> </w:t>
      </w:r>
      <w:r w:rsidRPr="005052F0">
        <w:rPr>
          <w:rFonts w:ascii="Tahoma" w:eastAsia="Century Gothic" w:hAnsi="Tahoma" w:cs="Tahoma"/>
          <w:spacing w:val="2"/>
        </w:rPr>
        <w:t>1</w:t>
      </w:r>
      <w:r w:rsidRPr="005052F0">
        <w:rPr>
          <w:rFonts w:ascii="Tahoma" w:eastAsia="Century Gothic" w:hAnsi="Tahoma" w:cs="Tahoma"/>
        </w:rPr>
        <w:t>.65</w:t>
      </w:r>
      <w:r w:rsidRPr="005052F0">
        <w:rPr>
          <w:rFonts w:ascii="Tahoma" w:eastAsia="Century Gothic" w:hAnsi="Tahoma" w:cs="Tahoma"/>
          <w:spacing w:val="13"/>
        </w:rPr>
        <w:t xml:space="preserve"> </w:t>
      </w:r>
      <w:r w:rsidRPr="005052F0">
        <w:rPr>
          <w:rFonts w:ascii="Tahoma" w:eastAsia="Century Gothic" w:hAnsi="Tahoma" w:cs="Tahoma"/>
          <w:spacing w:val="1"/>
        </w:rPr>
        <w:t>m</w:t>
      </w:r>
      <w:r w:rsidRPr="005052F0">
        <w:rPr>
          <w:rFonts w:ascii="Tahoma" w:eastAsia="Century Gothic" w:hAnsi="Tahoma" w:cs="Tahoma"/>
          <w:spacing w:val="-1"/>
        </w:rPr>
        <w:t>m</w:t>
      </w:r>
      <w:r w:rsidRPr="005052F0">
        <w:rPr>
          <w:rFonts w:ascii="Tahoma" w:eastAsia="Century Gothic" w:hAnsi="Tahoma" w:cs="Tahoma"/>
          <w:spacing w:val="12"/>
        </w:rPr>
        <w:t xml:space="preserve"> </w:t>
      </w:r>
      <w:r w:rsidRPr="005052F0">
        <w:rPr>
          <w:rFonts w:ascii="Tahoma" w:eastAsia="Century Gothic" w:hAnsi="Tahoma" w:cs="Tahoma"/>
        </w:rPr>
        <w:t>y</w:t>
      </w:r>
      <w:r w:rsidRPr="005052F0">
        <w:rPr>
          <w:rFonts w:ascii="Tahoma" w:eastAsia="Century Gothic" w:hAnsi="Tahoma" w:cs="Tahoma"/>
          <w:spacing w:val="9"/>
        </w:rPr>
        <w:t xml:space="preserv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t</w:t>
      </w:r>
      <w:r w:rsidRPr="005052F0">
        <w:rPr>
          <w:rFonts w:ascii="Tahoma" w:eastAsia="Century Gothic" w:hAnsi="Tahoma" w:cs="Tahoma"/>
        </w:rPr>
        <w:t>a</w:t>
      </w:r>
      <w:r w:rsidRPr="005052F0">
        <w:rPr>
          <w:rFonts w:ascii="Tahoma" w:eastAsia="Century Gothic" w:hAnsi="Tahoma" w:cs="Tahoma"/>
          <w:spacing w:val="12"/>
        </w:rPr>
        <w:t xml:space="preserve"> </w:t>
      </w:r>
      <w:r w:rsidRPr="005052F0">
        <w:rPr>
          <w:rFonts w:ascii="Tahoma" w:eastAsia="Century Gothic" w:hAnsi="Tahoma" w:cs="Tahoma"/>
          <w:spacing w:val="1"/>
          <w:w w:val="104"/>
        </w:rPr>
        <w:t>r</w:t>
      </w:r>
      <w:r w:rsidRPr="005052F0">
        <w:rPr>
          <w:rFonts w:ascii="Tahoma" w:eastAsia="Century Gothic" w:hAnsi="Tahoma" w:cs="Tahoma"/>
          <w:spacing w:val="-1"/>
          <w:w w:val="104"/>
        </w:rPr>
        <w:t>e</w:t>
      </w:r>
      <w:r w:rsidRPr="005052F0">
        <w:rPr>
          <w:rFonts w:ascii="Tahoma" w:eastAsia="Century Gothic" w:hAnsi="Tahoma" w:cs="Tahoma"/>
          <w:spacing w:val="3"/>
          <w:w w:val="104"/>
        </w:rPr>
        <w:t>s</w:t>
      </w:r>
      <w:r w:rsidRPr="005052F0">
        <w:rPr>
          <w:rFonts w:ascii="Tahoma" w:eastAsia="Century Gothic" w:hAnsi="Tahoma" w:cs="Tahoma"/>
          <w:spacing w:val="-1"/>
          <w:w w:val="104"/>
        </w:rPr>
        <w:t>i</w:t>
      </w:r>
      <w:r w:rsidRPr="005052F0">
        <w:rPr>
          <w:rFonts w:ascii="Tahoma" w:eastAsia="Century Gothic" w:hAnsi="Tahoma" w:cs="Tahoma"/>
          <w:spacing w:val="3"/>
          <w:w w:val="104"/>
        </w:rPr>
        <w:t>s</w:t>
      </w:r>
      <w:r w:rsidRPr="005052F0">
        <w:rPr>
          <w:rFonts w:ascii="Tahoma" w:eastAsia="Century Gothic" w:hAnsi="Tahoma" w:cs="Tahoma"/>
          <w:spacing w:val="-1"/>
          <w:w w:val="104"/>
        </w:rPr>
        <w:t>te</w:t>
      </w:r>
      <w:r w:rsidRPr="005052F0">
        <w:rPr>
          <w:rFonts w:ascii="Tahoma" w:eastAsia="Century Gothic" w:hAnsi="Tahoma" w:cs="Tahoma"/>
          <w:spacing w:val="1"/>
          <w:w w:val="104"/>
        </w:rPr>
        <w:t>ncia</w:t>
      </w:r>
      <w:r w:rsidRPr="005052F0">
        <w:rPr>
          <w:rFonts w:ascii="Tahoma" w:eastAsia="Century Gothic" w:hAnsi="Tahoma" w:cs="Tahoma"/>
          <w:w w:val="104"/>
        </w:rPr>
        <w:t>.</w:t>
      </w:r>
    </w:p>
    <w:p w:rsidR="00D17734" w:rsidRPr="005052F0" w:rsidRDefault="00D17734" w:rsidP="00D17734">
      <w:pPr>
        <w:jc w:val="both"/>
        <w:rPr>
          <w:rFonts w:ascii="Tahoma" w:eastAsia="Century Gothic" w:hAnsi="Tahoma" w:cs="Tahoma"/>
          <w:spacing w:val="1"/>
          <w:w w:val="104"/>
          <w:position w:val="-1"/>
        </w:rPr>
      </w:pPr>
      <w:r w:rsidRPr="005052F0">
        <w:rPr>
          <w:rFonts w:ascii="Tahoma" w:eastAsia="Century Gothic" w:hAnsi="Tahoma" w:cs="Tahoma"/>
        </w:rPr>
        <w:t xml:space="preserve">El  </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t</w:t>
      </w:r>
      <w:r w:rsidRPr="005052F0">
        <w:rPr>
          <w:rFonts w:ascii="Tahoma" w:eastAsia="Century Gothic" w:hAnsi="Tahoma" w:cs="Tahoma"/>
          <w:spacing w:val="1"/>
        </w:rPr>
        <w:t>eri</w:t>
      </w:r>
      <w:r w:rsidRPr="005052F0">
        <w:rPr>
          <w:rFonts w:ascii="Tahoma" w:eastAsia="Century Gothic" w:hAnsi="Tahoma" w:cs="Tahoma"/>
          <w:spacing w:val="-1"/>
        </w:rPr>
        <w:t>a</w:t>
      </w:r>
      <w:r w:rsidRPr="005052F0">
        <w:rPr>
          <w:rFonts w:ascii="Tahoma" w:eastAsia="Century Gothic" w:hAnsi="Tahoma" w:cs="Tahoma"/>
        </w:rPr>
        <w:t xml:space="preserve">l  </w:t>
      </w:r>
      <w:r w:rsidRPr="005052F0">
        <w:rPr>
          <w:rFonts w:ascii="Tahoma" w:eastAsia="Century Gothic" w:hAnsi="Tahoma" w:cs="Tahoma"/>
          <w:spacing w:val="33"/>
        </w:rPr>
        <w:t xml:space="preserve"> </w:t>
      </w:r>
      <w:r w:rsidRPr="005052F0">
        <w:rPr>
          <w:rFonts w:ascii="Tahoma" w:eastAsia="Century Gothic" w:hAnsi="Tahoma" w:cs="Tahoma"/>
          <w:spacing w:val="1"/>
        </w:rPr>
        <w:t>deb</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 xml:space="preserve">á  </w:t>
      </w:r>
      <w:r w:rsidRPr="005052F0">
        <w:rPr>
          <w:rFonts w:ascii="Tahoma" w:eastAsia="Century Gothic" w:hAnsi="Tahoma" w:cs="Tahoma"/>
          <w:spacing w:val="29"/>
        </w:rPr>
        <w:t xml:space="preserve"> </w:t>
      </w:r>
      <w:r w:rsidRPr="005052F0">
        <w:rPr>
          <w:rFonts w:ascii="Tahoma" w:eastAsia="Century Gothic" w:hAnsi="Tahoma" w:cs="Tahoma"/>
          <w:spacing w:val="1"/>
        </w:rPr>
        <w:t>se</w:t>
      </w:r>
      <w:r w:rsidRPr="005052F0">
        <w:rPr>
          <w:rFonts w:ascii="Tahoma" w:eastAsia="Century Gothic" w:hAnsi="Tahoma" w:cs="Tahoma"/>
        </w:rPr>
        <w:t xml:space="preserve">r  </w:t>
      </w:r>
      <w:r w:rsidRPr="005052F0">
        <w:rPr>
          <w:rFonts w:ascii="Tahoma" w:eastAsia="Century Gothic" w:hAnsi="Tahoma" w:cs="Tahoma"/>
          <w:spacing w:val="17"/>
        </w:rPr>
        <w:t xml:space="preserve"> </w:t>
      </w:r>
      <w:r w:rsidRPr="005052F0">
        <w:rPr>
          <w:rFonts w:ascii="Tahoma" w:eastAsia="Century Gothic" w:hAnsi="Tahoma" w:cs="Tahoma"/>
          <w:spacing w:val="1"/>
        </w:rPr>
        <w:t>d</w:t>
      </w:r>
      <w:r w:rsidRPr="005052F0">
        <w:rPr>
          <w:rFonts w:ascii="Tahoma" w:eastAsia="Century Gothic" w:hAnsi="Tahoma" w:cs="Tahoma"/>
        </w:rPr>
        <w:t xml:space="preserve">e  </w:t>
      </w:r>
      <w:r w:rsidRPr="005052F0">
        <w:rPr>
          <w:rFonts w:ascii="Tahoma" w:eastAsia="Century Gothic" w:hAnsi="Tahoma" w:cs="Tahoma"/>
          <w:spacing w:val="19"/>
        </w:rPr>
        <w:t xml:space="preserve"> </w:t>
      </w:r>
      <w:r w:rsidRPr="005052F0">
        <w:rPr>
          <w:rFonts w:ascii="Tahoma" w:eastAsia="Century Gothic" w:hAnsi="Tahoma" w:cs="Tahoma"/>
          <w:spacing w:val="-1"/>
        </w:rPr>
        <w:t>b</w:t>
      </w:r>
      <w:r w:rsidRPr="005052F0">
        <w:rPr>
          <w:rFonts w:ascii="Tahoma" w:eastAsia="Century Gothic" w:hAnsi="Tahoma" w:cs="Tahoma"/>
          <w:spacing w:val="2"/>
        </w:rPr>
        <w:t>u</w:t>
      </w:r>
      <w:r w:rsidRPr="005052F0">
        <w:rPr>
          <w:rFonts w:ascii="Tahoma" w:eastAsia="Century Gothic" w:hAnsi="Tahoma" w:cs="Tahoma"/>
          <w:spacing w:val="1"/>
        </w:rPr>
        <w:t>e</w:t>
      </w:r>
      <w:r w:rsidRPr="005052F0">
        <w:rPr>
          <w:rFonts w:ascii="Tahoma" w:eastAsia="Century Gothic" w:hAnsi="Tahoma" w:cs="Tahoma"/>
          <w:spacing w:val="-1"/>
        </w:rPr>
        <w:t>n</w:t>
      </w:r>
      <w:r w:rsidRPr="005052F0">
        <w:rPr>
          <w:rFonts w:ascii="Tahoma" w:eastAsia="Century Gothic" w:hAnsi="Tahoma" w:cs="Tahoma"/>
        </w:rPr>
        <w:t xml:space="preserve">a  </w:t>
      </w:r>
      <w:r w:rsidRPr="005052F0">
        <w:rPr>
          <w:rFonts w:ascii="Tahoma" w:eastAsia="Century Gothic" w:hAnsi="Tahoma" w:cs="Tahoma"/>
          <w:spacing w:val="29"/>
        </w:rPr>
        <w:t xml:space="preserve"> </w:t>
      </w:r>
      <w:r w:rsidRPr="005052F0">
        <w:rPr>
          <w:rFonts w:ascii="Tahoma" w:eastAsia="Century Gothic" w:hAnsi="Tahoma" w:cs="Tahoma"/>
          <w:spacing w:val="1"/>
        </w:rPr>
        <w:t>c</w:t>
      </w:r>
      <w:r w:rsidRPr="005052F0">
        <w:rPr>
          <w:rFonts w:ascii="Tahoma" w:eastAsia="Century Gothic" w:hAnsi="Tahoma" w:cs="Tahoma"/>
          <w:spacing w:val="-1"/>
        </w:rPr>
        <w:t>a</w:t>
      </w:r>
      <w:r w:rsidRPr="005052F0">
        <w:rPr>
          <w:rFonts w:ascii="Tahoma" w:eastAsia="Century Gothic" w:hAnsi="Tahoma" w:cs="Tahoma"/>
          <w:spacing w:val="1"/>
        </w:rPr>
        <w:t>lida</w:t>
      </w:r>
      <w:r w:rsidRPr="005052F0">
        <w:rPr>
          <w:rFonts w:ascii="Tahoma" w:eastAsia="Century Gothic" w:hAnsi="Tahoma" w:cs="Tahoma"/>
        </w:rPr>
        <w:t xml:space="preserve">d  </w:t>
      </w:r>
      <w:r w:rsidRPr="005052F0">
        <w:rPr>
          <w:rFonts w:ascii="Tahoma" w:eastAsia="Century Gothic" w:hAnsi="Tahoma" w:cs="Tahoma"/>
          <w:spacing w:val="30"/>
        </w:rPr>
        <w:t xml:space="preserve"> </w:t>
      </w:r>
      <w:r w:rsidRPr="005052F0">
        <w:rPr>
          <w:rFonts w:ascii="Tahoma" w:eastAsia="Century Gothic" w:hAnsi="Tahoma" w:cs="Tahoma"/>
        </w:rPr>
        <w:t xml:space="preserve">y  </w:t>
      </w:r>
      <w:r w:rsidRPr="005052F0">
        <w:rPr>
          <w:rFonts w:ascii="Tahoma" w:eastAsia="Century Gothic" w:hAnsi="Tahoma" w:cs="Tahoma"/>
          <w:spacing w:val="14"/>
        </w:rPr>
        <w:t xml:space="preserve"> </w:t>
      </w:r>
      <w:r w:rsidRPr="005052F0">
        <w:rPr>
          <w:rFonts w:ascii="Tahoma" w:eastAsia="Century Gothic" w:hAnsi="Tahoma" w:cs="Tahoma"/>
          <w:spacing w:val="1"/>
        </w:rPr>
        <w:t>d</w:t>
      </w:r>
      <w:r w:rsidRPr="005052F0">
        <w:rPr>
          <w:rFonts w:ascii="Tahoma" w:eastAsia="Century Gothic" w:hAnsi="Tahoma" w:cs="Tahoma"/>
        </w:rPr>
        <w:t xml:space="preserve">e  </w:t>
      </w:r>
      <w:r w:rsidRPr="005052F0">
        <w:rPr>
          <w:rFonts w:ascii="Tahoma" w:eastAsia="Century Gothic" w:hAnsi="Tahoma" w:cs="Tahoma"/>
          <w:spacing w:val="19"/>
        </w:rPr>
        <w:t xml:space="preserve"> </w:t>
      </w:r>
      <w:r w:rsidRPr="005052F0">
        <w:rPr>
          <w:rFonts w:ascii="Tahoma" w:eastAsia="Century Gothic" w:hAnsi="Tahoma" w:cs="Tahoma"/>
          <w:spacing w:val="-1"/>
          <w:w w:val="104"/>
        </w:rPr>
        <w:t>m</w:t>
      </w:r>
      <w:r w:rsidRPr="005052F0">
        <w:rPr>
          <w:rFonts w:ascii="Tahoma" w:eastAsia="Century Gothic" w:hAnsi="Tahoma" w:cs="Tahoma"/>
          <w:spacing w:val="1"/>
          <w:w w:val="104"/>
        </w:rPr>
        <w:t>ar</w:t>
      </w:r>
      <w:r w:rsidRPr="005052F0">
        <w:rPr>
          <w:rFonts w:ascii="Tahoma" w:eastAsia="Century Gothic" w:hAnsi="Tahoma" w:cs="Tahoma"/>
          <w:spacing w:val="-1"/>
          <w:w w:val="104"/>
        </w:rPr>
        <w:t>c</w:t>
      </w:r>
      <w:r w:rsidRPr="005052F0">
        <w:rPr>
          <w:rFonts w:ascii="Tahoma" w:eastAsia="Century Gothic" w:hAnsi="Tahoma" w:cs="Tahoma"/>
          <w:w w:val="104"/>
        </w:rPr>
        <w:t>a</w:t>
      </w:r>
      <w:r w:rsidRPr="005052F0">
        <w:rPr>
          <w:rFonts w:ascii="Tahoma" w:eastAsia="Century Gothic" w:hAnsi="Tahoma" w:cs="Tahoma"/>
        </w:rPr>
        <w:t xml:space="preserve"> </w:t>
      </w:r>
      <w:r w:rsidRPr="005052F0">
        <w:rPr>
          <w:rFonts w:ascii="Tahoma" w:eastAsia="Century Gothic" w:hAnsi="Tahoma" w:cs="Tahoma"/>
          <w:spacing w:val="-1"/>
          <w:w w:val="104"/>
          <w:position w:val="-1"/>
        </w:rPr>
        <w:t>r</w:t>
      </w:r>
      <w:r w:rsidRPr="005052F0">
        <w:rPr>
          <w:rFonts w:ascii="Tahoma" w:eastAsia="Century Gothic" w:hAnsi="Tahoma" w:cs="Tahoma"/>
          <w:spacing w:val="1"/>
          <w:w w:val="104"/>
          <w:position w:val="-1"/>
        </w:rPr>
        <w:t>e</w:t>
      </w:r>
      <w:r w:rsidRPr="005052F0">
        <w:rPr>
          <w:rFonts w:ascii="Tahoma" w:eastAsia="Century Gothic" w:hAnsi="Tahoma" w:cs="Tahoma"/>
          <w:spacing w:val="-1"/>
          <w:w w:val="104"/>
          <w:position w:val="-1"/>
        </w:rPr>
        <w:t>c</w:t>
      </w:r>
      <w:r w:rsidRPr="005052F0">
        <w:rPr>
          <w:rFonts w:ascii="Tahoma" w:eastAsia="Century Gothic" w:hAnsi="Tahoma" w:cs="Tahoma"/>
          <w:spacing w:val="2"/>
          <w:w w:val="104"/>
          <w:position w:val="-1"/>
        </w:rPr>
        <w:t>o</w:t>
      </w:r>
      <w:r w:rsidRPr="005052F0">
        <w:rPr>
          <w:rFonts w:ascii="Tahoma" w:eastAsia="Century Gothic" w:hAnsi="Tahoma" w:cs="Tahoma"/>
          <w:spacing w:val="-1"/>
          <w:w w:val="104"/>
          <w:position w:val="-1"/>
        </w:rPr>
        <w:t>n</w:t>
      </w:r>
      <w:r w:rsidRPr="005052F0">
        <w:rPr>
          <w:rFonts w:ascii="Tahoma" w:eastAsia="Century Gothic" w:hAnsi="Tahoma" w:cs="Tahoma"/>
          <w:spacing w:val="2"/>
          <w:w w:val="104"/>
          <w:position w:val="-1"/>
        </w:rPr>
        <w:t>o</w:t>
      </w:r>
      <w:r w:rsidRPr="005052F0">
        <w:rPr>
          <w:rFonts w:ascii="Tahoma" w:eastAsia="Century Gothic" w:hAnsi="Tahoma" w:cs="Tahoma"/>
          <w:spacing w:val="1"/>
          <w:w w:val="104"/>
          <w:position w:val="-1"/>
        </w:rPr>
        <w:t>ci</w:t>
      </w:r>
      <w:r w:rsidRPr="005052F0">
        <w:rPr>
          <w:rFonts w:ascii="Tahoma" w:eastAsia="Century Gothic" w:hAnsi="Tahoma" w:cs="Tahoma"/>
          <w:spacing w:val="-2"/>
          <w:w w:val="104"/>
          <w:position w:val="-1"/>
        </w:rPr>
        <w:t>d</w:t>
      </w:r>
      <w:r w:rsidRPr="005052F0">
        <w:rPr>
          <w:rFonts w:ascii="Tahoma" w:eastAsia="Century Gothic" w:hAnsi="Tahoma" w:cs="Tahoma"/>
          <w:spacing w:val="1"/>
          <w:w w:val="104"/>
          <w:position w:val="-1"/>
        </w:rPr>
        <w:t>a.</w:t>
      </w:r>
    </w:p>
    <w:p w:rsidR="00D17734" w:rsidRPr="005052F0" w:rsidRDefault="00D17734" w:rsidP="00D17734">
      <w:pPr>
        <w:jc w:val="both"/>
        <w:rPr>
          <w:rFonts w:ascii="Tahoma" w:eastAsia="Century Gothic" w:hAnsi="Tahoma" w:cs="Tahoma"/>
          <w:w w:val="104"/>
        </w:rPr>
      </w:pPr>
      <w:r w:rsidRPr="005052F0">
        <w:rPr>
          <w:rFonts w:ascii="Tahoma" w:eastAsia="Century Gothic" w:hAnsi="Tahoma" w:cs="Tahoma"/>
        </w:rPr>
        <w:t>El</w:t>
      </w:r>
      <w:r w:rsidRPr="005052F0">
        <w:rPr>
          <w:rFonts w:ascii="Tahoma" w:eastAsia="Century Gothic" w:hAnsi="Tahoma" w:cs="Tahoma"/>
          <w:spacing w:val="6"/>
        </w:rPr>
        <w:t xml:space="preserve"> </w:t>
      </w:r>
      <w:r w:rsidRPr="005052F0">
        <w:rPr>
          <w:rFonts w:ascii="Tahoma" w:eastAsia="Century Gothic" w:hAnsi="Tahoma" w:cs="Tahoma"/>
          <w:spacing w:val="-7"/>
        </w:rPr>
        <w:t>A</w:t>
      </w:r>
      <w:r w:rsidRPr="005052F0">
        <w:rPr>
          <w:rFonts w:ascii="Tahoma" w:eastAsia="Century Gothic" w:hAnsi="Tahoma" w:cs="Tahoma"/>
          <w:spacing w:val="5"/>
        </w:rPr>
        <w:t>L</w:t>
      </w:r>
      <w:r w:rsidRPr="005052F0">
        <w:rPr>
          <w:rFonts w:ascii="Tahoma" w:eastAsia="Century Gothic" w:hAnsi="Tahoma" w:cs="Tahoma"/>
          <w:spacing w:val="-2"/>
        </w:rPr>
        <w:t>A</w:t>
      </w:r>
      <w:r w:rsidRPr="005052F0">
        <w:rPr>
          <w:rFonts w:ascii="Tahoma" w:eastAsia="Century Gothic" w:hAnsi="Tahoma" w:cs="Tahoma"/>
          <w:spacing w:val="-1"/>
        </w:rPr>
        <w:t>M</w:t>
      </w:r>
      <w:r w:rsidRPr="005052F0">
        <w:rPr>
          <w:rFonts w:ascii="Tahoma" w:eastAsia="Century Gothic" w:hAnsi="Tahoma" w:cs="Tahoma"/>
          <w:spacing w:val="1"/>
        </w:rPr>
        <w:t>B</w:t>
      </w:r>
      <w:r w:rsidRPr="005052F0">
        <w:rPr>
          <w:rFonts w:ascii="Tahoma" w:eastAsia="Century Gothic" w:hAnsi="Tahoma" w:cs="Tahoma"/>
        </w:rPr>
        <w:t>RE</w:t>
      </w:r>
      <w:r w:rsidRPr="005052F0">
        <w:rPr>
          <w:rFonts w:ascii="Tahoma" w:eastAsia="Century Gothic" w:hAnsi="Tahoma" w:cs="Tahoma"/>
          <w:spacing w:val="23"/>
        </w:rPr>
        <w:t xml:space="preserve"> </w:t>
      </w:r>
      <w:r w:rsidRPr="005052F0">
        <w:rPr>
          <w:rFonts w:ascii="Tahoma" w:eastAsia="Century Gothic" w:hAnsi="Tahoma" w:cs="Tahoma"/>
          <w:spacing w:val="2"/>
        </w:rPr>
        <w:t>D</w:t>
      </w:r>
      <w:r w:rsidRPr="005052F0">
        <w:rPr>
          <w:rFonts w:ascii="Tahoma" w:eastAsia="Century Gothic" w:hAnsi="Tahoma" w:cs="Tahoma"/>
        </w:rPr>
        <w:t>E</w:t>
      </w:r>
      <w:r w:rsidRPr="005052F0">
        <w:rPr>
          <w:rFonts w:ascii="Tahoma" w:eastAsia="Century Gothic" w:hAnsi="Tahoma" w:cs="Tahoma"/>
          <w:spacing w:val="8"/>
        </w:rPr>
        <w:t xml:space="preserve"> </w:t>
      </w:r>
      <w:r w:rsidRPr="005052F0">
        <w:rPr>
          <w:rFonts w:ascii="Tahoma" w:eastAsia="Century Gothic" w:hAnsi="Tahoma" w:cs="Tahoma"/>
          <w:spacing w:val="-2"/>
        </w:rPr>
        <w:t>A</w:t>
      </w:r>
      <w:r w:rsidRPr="005052F0">
        <w:rPr>
          <w:rFonts w:ascii="Tahoma" w:eastAsia="Century Gothic" w:hAnsi="Tahoma" w:cs="Tahoma"/>
          <w:spacing w:val="2"/>
        </w:rPr>
        <w:t>M</w:t>
      </w:r>
      <w:r w:rsidRPr="005052F0">
        <w:rPr>
          <w:rFonts w:ascii="Tahoma" w:eastAsia="Century Gothic" w:hAnsi="Tahoma" w:cs="Tahoma"/>
          <w:spacing w:val="-4"/>
        </w:rPr>
        <w:t>A</w:t>
      </w:r>
      <w:r w:rsidRPr="005052F0">
        <w:rPr>
          <w:rFonts w:ascii="Tahoma" w:eastAsia="Century Gothic" w:hAnsi="Tahoma" w:cs="Tahoma"/>
          <w:spacing w:val="2"/>
        </w:rPr>
        <w:t>RR</w:t>
      </w:r>
      <w:r w:rsidRPr="005052F0">
        <w:rPr>
          <w:rFonts w:ascii="Tahoma" w:eastAsia="Century Gothic" w:hAnsi="Tahoma" w:cs="Tahoma"/>
        </w:rPr>
        <w:t>E</w:t>
      </w:r>
      <w:r w:rsidRPr="005052F0">
        <w:rPr>
          <w:rFonts w:ascii="Tahoma" w:eastAsia="Century Gothic" w:hAnsi="Tahoma" w:cs="Tahoma"/>
          <w:spacing w:val="21"/>
        </w:rPr>
        <w:t xml:space="preserve"> </w:t>
      </w:r>
      <w:r w:rsidRPr="005052F0">
        <w:rPr>
          <w:rFonts w:ascii="Tahoma" w:eastAsia="Century Gothic" w:hAnsi="Tahoma" w:cs="Tahoma"/>
          <w:spacing w:val="1"/>
        </w:rPr>
        <w:t>deb</w:t>
      </w:r>
      <w:r w:rsidRPr="005052F0">
        <w:rPr>
          <w:rFonts w:ascii="Tahoma" w:eastAsia="Century Gothic" w:hAnsi="Tahoma" w:cs="Tahoma"/>
        </w:rPr>
        <w:t>e</w:t>
      </w:r>
      <w:r w:rsidRPr="005052F0">
        <w:rPr>
          <w:rFonts w:ascii="Tahoma" w:eastAsia="Century Gothic" w:hAnsi="Tahoma" w:cs="Tahoma"/>
          <w:spacing w:val="12"/>
        </w:rPr>
        <w:t xml:space="preserve"> </w:t>
      </w:r>
      <w:r w:rsidRPr="005052F0">
        <w:rPr>
          <w:rFonts w:ascii="Tahoma" w:eastAsia="Century Gothic" w:hAnsi="Tahoma" w:cs="Tahoma"/>
          <w:spacing w:val="-1"/>
        </w:rPr>
        <w:t>e</w:t>
      </w:r>
      <w:r w:rsidRPr="005052F0">
        <w:rPr>
          <w:rFonts w:ascii="Tahoma" w:eastAsia="Century Gothic" w:hAnsi="Tahoma" w:cs="Tahoma"/>
          <w:spacing w:val="3"/>
        </w:rPr>
        <w:t>s</w:t>
      </w:r>
      <w:r w:rsidRPr="005052F0">
        <w:rPr>
          <w:rFonts w:ascii="Tahoma" w:eastAsia="Century Gothic" w:hAnsi="Tahoma" w:cs="Tahoma"/>
          <w:spacing w:val="-1"/>
        </w:rPr>
        <w:t>t</w:t>
      </w:r>
      <w:r w:rsidRPr="005052F0">
        <w:rPr>
          <w:rFonts w:ascii="Tahoma" w:eastAsia="Century Gothic" w:hAnsi="Tahoma" w:cs="Tahoma"/>
          <w:spacing w:val="1"/>
        </w:rPr>
        <w:t>a</w:t>
      </w:r>
      <w:r w:rsidRPr="005052F0">
        <w:rPr>
          <w:rFonts w:ascii="Tahoma" w:eastAsia="Century Gothic" w:hAnsi="Tahoma" w:cs="Tahoma"/>
        </w:rPr>
        <w:t>r</w:t>
      </w:r>
      <w:r w:rsidRPr="005052F0">
        <w:rPr>
          <w:rFonts w:ascii="Tahoma" w:eastAsia="Century Gothic" w:hAnsi="Tahoma" w:cs="Tahoma"/>
          <w:spacing w:val="12"/>
        </w:rPr>
        <w:t xml:space="preserv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m</w:t>
      </w:r>
      <w:r w:rsidRPr="005052F0">
        <w:rPr>
          <w:rFonts w:ascii="Tahoma" w:eastAsia="Century Gothic" w:hAnsi="Tahoma" w:cs="Tahoma"/>
          <w:spacing w:val="1"/>
        </w:rPr>
        <w:t>ac</w:t>
      </w:r>
      <w:r w:rsidRPr="005052F0">
        <w:rPr>
          <w:rFonts w:ascii="Tahoma" w:eastAsia="Century Gothic" w:hAnsi="Tahoma" w:cs="Tahoma"/>
          <w:spacing w:val="-1"/>
        </w:rPr>
        <w:t>e</w:t>
      </w:r>
      <w:r w:rsidRPr="005052F0">
        <w:rPr>
          <w:rFonts w:ascii="Tahoma" w:eastAsia="Century Gothic" w:hAnsi="Tahoma" w:cs="Tahoma"/>
          <w:spacing w:val="1"/>
        </w:rPr>
        <w:t>na</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34"/>
        </w:rPr>
        <w:t xml:space="preserve"> </w:t>
      </w:r>
      <w:r w:rsidRPr="005052F0">
        <w:rPr>
          <w:rFonts w:ascii="Tahoma" w:eastAsia="Century Gothic" w:hAnsi="Tahoma" w:cs="Tahoma"/>
          <w:spacing w:val="-1"/>
        </w:rPr>
        <w:t>e</w:t>
      </w:r>
      <w:r w:rsidRPr="005052F0">
        <w:rPr>
          <w:rFonts w:ascii="Tahoma" w:eastAsia="Century Gothic" w:hAnsi="Tahoma" w:cs="Tahoma"/>
        </w:rPr>
        <w:t>n</w:t>
      </w:r>
      <w:r w:rsidRPr="005052F0">
        <w:rPr>
          <w:rFonts w:ascii="Tahoma" w:eastAsia="Century Gothic" w:hAnsi="Tahoma" w:cs="Tahoma"/>
          <w:spacing w:val="5"/>
        </w:rPr>
        <w:t xml:space="preserve">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4"/>
        </w:rPr>
        <w:t xml:space="preserve"> </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bien</w:t>
      </w:r>
      <w:r w:rsidRPr="005052F0">
        <w:rPr>
          <w:rFonts w:ascii="Tahoma" w:eastAsia="Century Gothic" w:hAnsi="Tahoma" w:cs="Tahoma"/>
          <w:spacing w:val="-1"/>
        </w:rPr>
        <w:t>t</w:t>
      </w:r>
      <w:r w:rsidRPr="005052F0">
        <w:rPr>
          <w:rFonts w:ascii="Tahoma" w:eastAsia="Century Gothic" w:hAnsi="Tahoma" w:cs="Tahoma"/>
        </w:rPr>
        <w:t>e</w:t>
      </w:r>
      <w:r w:rsidRPr="005052F0">
        <w:rPr>
          <w:rFonts w:ascii="Tahoma" w:eastAsia="Century Gothic" w:hAnsi="Tahoma" w:cs="Tahoma"/>
          <w:spacing w:val="22"/>
        </w:rPr>
        <w:t xml:space="preserve"> </w:t>
      </w:r>
      <w:r w:rsidRPr="005052F0">
        <w:rPr>
          <w:rFonts w:ascii="Tahoma" w:eastAsia="Century Gothic" w:hAnsi="Tahoma" w:cs="Tahoma"/>
          <w:spacing w:val="1"/>
        </w:rPr>
        <w:t>se</w:t>
      </w:r>
      <w:r w:rsidRPr="005052F0">
        <w:rPr>
          <w:rFonts w:ascii="Tahoma" w:eastAsia="Century Gothic" w:hAnsi="Tahoma" w:cs="Tahoma"/>
          <w:spacing w:val="-1"/>
        </w:rPr>
        <w:t>c</w:t>
      </w:r>
      <w:r w:rsidRPr="005052F0">
        <w:rPr>
          <w:rFonts w:ascii="Tahoma" w:eastAsia="Century Gothic" w:hAnsi="Tahoma" w:cs="Tahoma"/>
          <w:spacing w:val="2"/>
        </w:rPr>
        <w:t>o</w:t>
      </w:r>
      <w:r w:rsidRPr="005052F0">
        <w:rPr>
          <w:rFonts w:ascii="Tahoma" w:eastAsia="Century Gothic" w:hAnsi="Tahoma" w:cs="Tahoma"/>
        </w:rPr>
        <w:t>,</w:t>
      </w:r>
      <w:r w:rsidRPr="005052F0">
        <w:rPr>
          <w:rFonts w:ascii="Tahoma" w:eastAsia="Century Gothic" w:hAnsi="Tahoma" w:cs="Tahoma"/>
          <w:spacing w:val="13"/>
        </w:rPr>
        <w:t xml:space="preserve">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spacing w:val="2"/>
        </w:rPr>
        <w:t>o</w:t>
      </w:r>
      <w:r w:rsidRPr="005052F0">
        <w:rPr>
          <w:rFonts w:ascii="Tahoma" w:eastAsia="Century Gothic" w:hAnsi="Tahoma" w:cs="Tahoma"/>
          <w:spacing w:val="-1"/>
        </w:rPr>
        <w:t>te</w:t>
      </w:r>
      <w:r w:rsidRPr="005052F0">
        <w:rPr>
          <w:rFonts w:ascii="Tahoma" w:eastAsia="Century Gothic" w:hAnsi="Tahoma" w:cs="Tahoma"/>
          <w:spacing w:val="2"/>
        </w:rPr>
        <w:t>g</w:t>
      </w:r>
      <w:r w:rsidRPr="005052F0">
        <w:rPr>
          <w:rFonts w:ascii="Tahoma" w:eastAsia="Century Gothic" w:hAnsi="Tahoma" w:cs="Tahoma"/>
          <w:spacing w:val="1"/>
        </w:rPr>
        <w:t>i</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26"/>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5"/>
        </w:rPr>
        <w:t xml:space="preserve"> </w:t>
      </w:r>
      <w:r w:rsidRPr="005052F0">
        <w:rPr>
          <w:rFonts w:ascii="Tahoma" w:eastAsia="Century Gothic" w:hAnsi="Tahoma" w:cs="Tahoma"/>
          <w:spacing w:val="-1"/>
        </w:rPr>
        <w:t>h</w:t>
      </w:r>
      <w:r w:rsidRPr="005052F0">
        <w:rPr>
          <w:rFonts w:ascii="Tahoma" w:eastAsia="Century Gothic" w:hAnsi="Tahoma" w:cs="Tahoma"/>
          <w:spacing w:val="2"/>
        </w:rPr>
        <w:t>u</w:t>
      </w:r>
      <w:r w:rsidRPr="005052F0">
        <w:rPr>
          <w:rFonts w:ascii="Tahoma" w:eastAsia="Century Gothic" w:hAnsi="Tahoma" w:cs="Tahoma"/>
          <w:spacing w:val="-1"/>
        </w:rPr>
        <w:t>m</w:t>
      </w:r>
      <w:r w:rsidRPr="005052F0">
        <w:rPr>
          <w:rFonts w:ascii="Tahoma" w:eastAsia="Century Gothic" w:hAnsi="Tahoma" w:cs="Tahoma"/>
          <w:spacing w:val="1"/>
        </w:rPr>
        <w:t>eda</w:t>
      </w:r>
      <w:r w:rsidRPr="005052F0">
        <w:rPr>
          <w:rFonts w:ascii="Tahoma" w:eastAsia="Century Gothic" w:hAnsi="Tahoma" w:cs="Tahoma"/>
        </w:rPr>
        <w:t>d</w:t>
      </w:r>
      <w:r w:rsidRPr="005052F0">
        <w:rPr>
          <w:rFonts w:ascii="Tahoma" w:eastAsia="Century Gothic" w:hAnsi="Tahoma" w:cs="Tahoma"/>
          <w:spacing w:val="22"/>
        </w:rPr>
        <w:t xml:space="preserve"> </w:t>
      </w:r>
      <w:r w:rsidRPr="005052F0">
        <w:rPr>
          <w:rFonts w:ascii="Tahoma" w:eastAsia="Century Gothic" w:hAnsi="Tahoma" w:cs="Tahoma"/>
        </w:rPr>
        <w:t>y</w:t>
      </w:r>
      <w:r w:rsidRPr="005052F0">
        <w:rPr>
          <w:rFonts w:ascii="Tahoma" w:eastAsia="Century Gothic" w:hAnsi="Tahoma" w:cs="Tahoma"/>
          <w:spacing w:val="2"/>
        </w:rPr>
        <w:t xml:space="preserve"> </w:t>
      </w:r>
      <w:r w:rsidRPr="005052F0">
        <w:rPr>
          <w:rFonts w:ascii="Tahoma" w:eastAsia="Century Gothic" w:hAnsi="Tahoma" w:cs="Tahoma"/>
          <w:spacing w:val="1"/>
        </w:rPr>
        <w:t>pre</w:t>
      </w:r>
      <w:r w:rsidRPr="005052F0">
        <w:rPr>
          <w:rFonts w:ascii="Tahoma" w:eastAsia="Century Gothic" w:hAnsi="Tahoma" w:cs="Tahoma"/>
          <w:spacing w:val="-1"/>
        </w:rPr>
        <w:t>c</w:t>
      </w:r>
      <w:r w:rsidRPr="005052F0">
        <w:rPr>
          <w:rFonts w:ascii="Tahoma" w:eastAsia="Century Gothic" w:hAnsi="Tahoma" w:cs="Tahoma"/>
          <w:spacing w:val="1"/>
        </w:rPr>
        <w:t>ipi</w:t>
      </w:r>
      <w:r w:rsidRPr="005052F0">
        <w:rPr>
          <w:rFonts w:ascii="Tahoma" w:eastAsia="Century Gothic" w:hAnsi="Tahoma" w:cs="Tahoma"/>
          <w:spacing w:val="-1"/>
        </w:rPr>
        <w:t>t</w:t>
      </w:r>
      <w:r w:rsidRPr="005052F0">
        <w:rPr>
          <w:rFonts w:ascii="Tahoma" w:eastAsia="Century Gothic" w:hAnsi="Tahoma" w:cs="Tahoma"/>
          <w:spacing w:val="1"/>
        </w:rPr>
        <w:t>a</w:t>
      </w:r>
      <w:r w:rsidRPr="005052F0">
        <w:rPr>
          <w:rFonts w:ascii="Tahoma" w:eastAsia="Century Gothic" w:hAnsi="Tahoma" w:cs="Tahoma"/>
          <w:spacing w:val="-1"/>
        </w:rPr>
        <w:t>c</w:t>
      </w:r>
      <w:r w:rsidRPr="005052F0">
        <w:rPr>
          <w:rFonts w:ascii="Tahoma" w:eastAsia="Century Gothic" w:hAnsi="Tahoma" w:cs="Tahoma"/>
          <w:spacing w:val="1"/>
        </w:rPr>
        <w:t>i</w:t>
      </w:r>
      <w:r w:rsidRPr="005052F0">
        <w:rPr>
          <w:rFonts w:ascii="Tahoma" w:eastAsia="Century Gothic" w:hAnsi="Tahoma" w:cs="Tahoma"/>
        </w:rPr>
        <w:t>o</w:t>
      </w:r>
      <w:r w:rsidRPr="005052F0">
        <w:rPr>
          <w:rFonts w:ascii="Tahoma" w:eastAsia="Century Gothic" w:hAnsi="Tahoma" w:cs="Tahoma"/>
          <w:spacing w:val="1"/>
        </w:rPr>
        <w:t>n</w:t>
      </w:r>
      <w:r w:rsidRPr="005052F0">
        <w:rPr>
          <w:rFonts w:ascii="Tahoma" w:eastAsia="Century Gothic" w:hAnsi="Tahoma" w:cs="Tahoma"/>
          <w:spacing w:val="-1"/>
        </w:rPr>
        <w:t>e</w:t>
      </w:r>
      <w:r w:rsidRPr="005052F0">
        <w:rPr>
          <w:rFonts w:ascii="Tahoma" w:eastAsia="Century Gothic" w:hAnsi="Tahoma" w:cs="Tahoma"/>
        </w:rPr>
        <w:t xml:space="preserve">s </w:t>
      </w:r>
      <w:r w:rsidRPr="005052F0">
        <w:rPr>
          <w:rFonts w:ascii="Tahoma" w:eastAsia="Century Gothic" w:hAnsi="Tahoma" w:cs="Tahoma"/>
          <w:spacing w:val="-1"/>
        </w:rPr>
        <w:t>p</w:t>
      </w:r>
      <w:r w:rsidRPr="005052F0">
        <w:rPr>
          <w:rFonts w:ascii="Tahoma" w:eastAsia="Century Gothic" w:hAnsi="Tahoma" w:cs="Tahoma"/>
          <w:spacing w:val="1"/>
        </w:rPr>
        <w:t>l</w:t>
      </w:r>
      <w:r w:rsidRPr="005052F0">
        <w:rPr>
          <w:rFonts w:ascii="Tahoma" w:eastAsia="Century Gothic" w:hAnsi="Tahoma" w:cs="Tahoma"/>
          <w:spacing w:val="-1"/>
        </w:rPr>
        <w:t>u</w:t>
      </w:r>
      <w:r w:rsidRPr="005052F0">
        <w:rPr>
          <w:rFonts w:ascii="Tahoma" w:eastAsia="Century Gothic" w:hAnsi="Tahoma" w:cs="Tahoma"/>
          <w:spacing w:val="2"/>
        </w:rPr>
        <w:t>v</w:t>
      </w:r>
      <w:r w:rsidRPr="005052F0">
        <w:rPr>
          <w:rFonts w:ascii="Tahoma" w:eastAsia="Century Gothic" w:hAnsi="Tahoma" w:cs="Tahoma"/>
          <w:spacing w:val="1"/>
        </w:rPr>
        <w:t>i</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e</w:t>
      </w:r>
      <w:r w:rsidRPr="005052F0">
        <w:rPr>
          <w:rFonts w:ascii="Tahoma" w:eastAsia="Century Gothic" w:hAnsi="Tahoma" w:cs="Tahoma"/>
          <w:spacing w:val="1"/>
        </w:rPr>
        <w:t>s</w:t>
      </w:r>
      <w:r w:rsidRPr="005052F0">
        <w:rPr>
          <w:rFonts w:ascii="Tahoma" w:eastAsia="Century Gothic" w:hAnsi="Tahoma" w:cs="Tahoma"/>
        </w:rPr>
        <w:t>,</w:t>
      </w:r>
      <w:r w:rsidRPr="005052F0">
        <w:rPr>
          <w:rFonts w:ascii="Tahoma" w:eastAsia="Century Gothic" w:hAnsi="Tahoma" w:cs="Tahoma"/>
          <w:spacing w:val="20"/>
        </w:rPr>
        <w:t xml:space="preserve"> </w:t>
      </w:r>
      <w:r w:rsidRPr="005052F0">
        <w:rPr>
          <w:rFonts w:ascii="Tahoma" w:eastAsia="Century Gothic" w:hAnsi="Tahoma" w:cs="Tahoma"/>
        </w:rPr>
        <w:t>(El</w:t>
      </w:r>
      <w:r w:rsidRPr="005052F0">
        <w:rPr>
          <w:rFonts w:ascii="Tahoma" w:eastAsia="Century Gothic" w:hAnsi="Tahoma" w:cs="Tahoma"/>
          <w:spacing w:val="6"/>
        </w:rPr>
        <w:t xml:space="preserve"> </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t</w:t>
      </w:r>
      <w:r w:rsidRPr="005052F0">
        <w:rPr>
          <w:rFonts w:ascii="Tahoma" w:eastAsia="Century Gothic" w:hAnsi="Tahoma" w:cs="Tahoma"/>
          <w:spacing w:val="1"/>
        </w:rPr>
        <w:t>eri</w:t>
      </w:r>
      <w:r w:rsidRPr="005052F0">
        <w:rPr>
          <w:rFonts w:ascii="Tahoma" w:eastAsia="Century Gothic" w:hAnsi="Tahoma" w:cs="Tahoma"/>
        </w:rPr>
        <w:t>a</w:t>
      </w:r>
      <w:r w:rsidRPr="005052F0">
        <w:rPr>
          <w:rFonts w:ascii="Tahoma" w:eastAsia="Century Gothic" w:hAnsi="Tahoma" w:cs="Tahoma"/>
          <w:w w:val="104"/>
        </w:rPr>
        <w:t xml:space="preserve">l </w:t>
      </w:r>
      <w:r w:rsidRPr="005052F0">
        <w:rPr>
          <w:rFonts w:ascii="Tahoma" w:eastAsia="Century Gothic" w:hAnsi="Tahoma" w:cs="Tahoma"/>
          <w:spacing w:val="-1"/>
        </w:rPr>
        <w:t>a</w:t>
      </w:r>
      <w:r w:rsidRPr="005052F0">
        <w:rPr>
          <w:rFonts w:ascii="Tahoma" w:eastAsia="Century Gothic" w:hAnsi="Tahoma" w:cs="Tahoma"/>
        </w:rPr>
        <w:t>l</w:t>
      </w:r>
      <w:r w:rsidRPr="005052F0">
        <w:rPr>
          <w:rFonts w:ascii="Tahoma" w:eastAsia="Century Gothic" w:hAnsi="Tahoma" w:cs="Tahoma"/>
          <w:spacing w:val="9"/>
        </w:rPr>
        <w:t xml:space="preserve"> </w:t>
      </w:r>
      <w:r w:rsidRPr="005052F0">
        <w:rPr>
          <w:rFonts w:ascii="Tahoma" w:eastAsia="Century Gothic" w:hAnsi="Tahoma" w:cs="Tahoma"/>
          <w:spacing w:val="-1"/>
        </w:rPr>
        <w:t>t</w:t>
      </w:r>
      <w:r w:rsidRPr="005052F0">
        <w:rPr>
          <w:rFonts w:ascii="Tahoma" w:eastAsia="Century Gothic" w:hAnsi="Tahoma" w:cs="Tahoma"/>
          <w:spacing w:val="1"/>
        </w:rPr>
        <w:t>en</w:t>
      </w:r>
      <w:r w:rsidRPr="005052F0">
        <w:rPr>
          <w:rFonts w:ascii="Tahoma" w:eastAsia="Century Gothic" w:hAnsi="Tahoma" w:cs="Tahoma"/>
          <w:spacing w:val="-1"/>
        </w:rPr>
        <w:t>e</w:t>
      </w:r>
      <w:r w:rsidRPr="005052F0">
        <w:rPr>
          <w:rFonts w:ascii="Tahoma" w:eastAsia="Century Gothic" w:hAnsi="Tahoma" w:cs="Tahoma"/>
        </w:rPr>
        <w:t>r</w:t>
      </w:r>
      <w:r w:rsidRPr="005052F0">
        <w:rPr>
          <w:rFonts w:ascii="Tahoma" w:eastAsia="Century Gothic" w:hAnsi="Tahoma" w:cs="Tahoma"/>
          <w:spacing w:val="16"/>
        </w:rPr>
        <w:t xml:space="preserve"> </w:t>
      </w:r>
      <w:r w:rsidRPr="005052F0">
        <w:rPr>
          <w:rFonts w:ascii="Tahoma" w:eastAsia="Century Gothic" w:hAnsi="Tahoma" w:cs="Tahoma"/>
          <w:spacing w:val="-1"/>
        </w:rPr>
        <w:t>c</w:t>
      </w:r>
      <w:r w:rsidRPr="005052F0">
        <w:rPr>
          <w:rFonts w:ascii="Tahoma" w:eastAsia="Century Gothic" w:hAnsi="Tahoma" w:cs="Tahoma"/>
          <w:spacing w:val="2"/>
        </w:rPr>
        <w:t>o</w:t>
      </w:r>
      <w:r w:rsidRPr="005052F0">
        <w:rPr>
          <w:rFonts w:ascii="Tahoma" w:eastAsia="Century Gothic" w:hAnsi="Tahoma" w:cs="Tahoma"/>
          <w:spacing w:val="1"/>
        </w:rPr>
        <w:t>n</w:t>
      </w:r>
      <w:r w:rsidRPr="005052F0">
        <w:rPr>
          <w:rFonts w:ascii="Tahoma" w:eastAsia="Century Gothic" w:hAnsi="Tahoma" w:cs="Tahoma"/>
          <w:spacing w:val="-1"/>
        </w:rPr>
        <w:t>t</w:t>
      </w:r>
      <w:r w:rsidRPr="005052F0">
        <w:rPr>
          <w:rFonts w:ascii="Tahoma" w:eastAsia="Century Gothic" w:hAnsi="Tahoma" w:cs="Tahoma"/>
          <w:spacing w:val="1"/>
        </w:rPr>
        <w:t>ac</w:t>
      </w:r>
      <w:r w:rsidRPr="005052F0">
        <w:rPr>
          <w:rFonts w:ascii="Tahoma" w:eastAsia="Century Gothic" w:hAnsi="Tahoma" w:cs="Tahoma"/>
          <w:spacing w:val="-1"/>
        </w:rPr>
        <w:t>t</w:t>
      </w:r>
      <w:r w:rsidRPr="005052F0">
        <w:rPr>
          <w:rFonts w:ascii="Tahoma" w:eastAsia="Century Gothic" w:hAnsi="Tahoma" w:cs="Tahoma"/>
        </w:rPr>
        <w:t>o</w:t>
      </w:r>
      <w:r w:rsidRPr="005052F0">
        <w:rPr>
          <w:rFonts w:ascii="Tahoma" w:eastAsia="Century Gothic" w:hAnsi="Tahoma" w:cs="Tahoma"/>
          <w:spacing w:val="28"/>
        </w:rPr>
        <w:t xml:space="preserve"> </w:t>
      </w:r>
      <w:r w:rsidRPr="005052F0">
        <w:rPr>
          <w:rFonts w:ascii="Tahoma" w:eastAsia="Century Gothic" w:hAnsi="Tahoma" w:cs="Tahoma"/>
          <w:spacing w:val="-1"/>
        </w:rPr>
        <w:t>c</w:t>
      </w:r>
      <w:r w:rsidRPr="005052F0">
        <w:rPr>
          <w:rFonts w:ascii="Tahoma" w:eastAsia="Century Gothic" w:hAnsi="Tahoma" w:cs="Tahoma"/>
          <w:spacing w:val="2"/>
        </w:rPr>
        <w:t>o</w:t>
      </w:r>
      <w:r w:rsidRPr="005052F0">
        <w:rPr>
          <w:rFonts w:ascii="Tahoma" w:eastAsia="Century Gothic" w:hAnsi="Tahoma" w:cs="Tahoma"/>
        </w:rPr>
        <w:t>n</w:t>
      </w:r>
      <w:r w:rsidRPr="005052F0">
        <w:rPr>
          <w:rFonts w:ascii="Tahoma" w:eastAsia="Century Gothic" w:hAnsi="Tahoma" w:cs="Tahoma"/>
          <w:spacing w:val="13"/>
        </w:rPr>
        <w:t xml:space="preserve"> </w:t>
      </w:r>
      <w:r w:rsidRPr="005052F0">
        <w:rPr>
          <w:rFonts w:ascii="Tahoma" w:eastAsia="Century Gothic" w:hAnsi="Tahoma" w:cs="Tahoma"/>
          <w:spacing w:val="-1"/>
        </w:rPr>
        <w:t>a</w:t>
      </w:r>
      <w:r w:rsidRPr="005052F0">
        <w:rPr>
          <w:rFonts w:ascii="Tahoma" w:eastAsia="Century Gothic" w:hAnsi="Tahoma" w:cs="Tahoma"/>
          <w:spacing w:val="2"/>
        </w:rPr>
        <w:t>gu</w:t>
      </w:r>
      <w:r w:rsidRPr="005052F0">
        <w:rPr>
          <w:rFonts w:ascii="Tahoma" w:eastAsia="Century Gothic" w:hAnsi="Tahoma" w:cs="Tahoma"/>
        </w:rPr>
        <w:t>a</w:t>
      </w:r>
      <w:r w:rsidRPr="005052F0">
        <w:rPr>
          <w:rFonts w:ascii="Tahoma" w:eastAsia="Century Gothic" w:hAnsi="Tahoma" w:cs="Tahoma"/>
          <w:spacing w:val="14"/>
        </w:rPr>
        <w:t xml:space="preserve"> </w:t>
      </w:r>
      <w:r w:rsidRPr="005052F0">
        <w:rPr>
          <w:rFonts w:ascii="Tahoma" w:eastAsia="Century Gothic" w:hAnsi="Tahoma" w:cs="Tahoma"/>
        </w:rPr>
        <w:t>y</w:t>
      </w:r>
      <w:r w:rsidRPr="005052F0">
        <w:rPr>
          <w:rFonts w:ascii="Tahoma" w:eastAsia="Century Gothic" w:hAnsi="Tahoma" w:cs="Tahoma"/>
          <w:spacing w:val="4"/>
        </w:rPr>
        <w:t xml:space="preserve"> </w:t>
      </w:r>
      <w:r w:rsidRPr="005052F0">
        <w:rPr>
          <w:rFonts w:ascii="Tahoma" w:eastAsia="Century Gothic" w:hAnsi="Tahoma" w:cs="Tahoma"/>
          <w:spacing w:val="1"/>
        </w:rPr>
        <w:t>s</w:t>
      </w:r>
      <w:r w:rsidRPr="005052F0">
        <w:rPr>
          <w:rFonts w:ascii="Tahoma" w:eastAsia="Century Gothic" w:hAnsi="Tahoma" w:cs="Tahoma"/>
        </w:rPr>
        <w:t>ol</w:t>
      </w:r>
      <w:r w:rsidRPr="005052F0">
        <w:rPr>
          <w:rFonts w:ascii="Tahoma" w:eastAsia="Century Gothic" w:hAnsi="Tahoma" w:cs="Tahoma"/>
          <w:spacing w:val="8"/>
        </w:rPr>
        <w:t xml:space="preserve"> </w:t>
      </w:r>
      <w:r w:rsidRPr="005052F0">
        <w:rPr>
          <w:rFonts w:ascii="Tahoma" w:eastAsia="Century Gothic" w:hAnsi="Tahoma" w:cs="Tahoma"/>
          <w:spacing w:val="1"/>
        </w:rPr>
        <w:t>s</w:t>
      </w:r>
      <w:r w:rsidRPr="005052F0">
        <w:rPr>
          <w:rFonts w:ascii="Tahoma" w:eastAsia="Century Gothic" w:hAnsi="Tahoma" w:cs="Tahoma"/>
          <w:spacing w:val="2"/>
        </w:rPr>
        <w:t>u</w:t>
      </w:r>
      <w:r w:rsidRPr="005052F0">
        <w:rPr>
          <w:rFonts w:ascii="Tahoma" w:eastAsia="Century Gothic" w:hAnsi="Tahoma" w:cs="Tahoma"/>
        </w:rPr>
        <w:t>f</w:t>
      </w:r>
      <w:r w:rsidRPr="005052F0">
        <w:rPr>
          <w:rFonts w:ascii="Tahoma" w:eastAsia="Century Gothic" w:hAnsi="Tahoma" w:cs="Tahoma"/>
          <w:spacing w:val="1"/>
        </w:rPr>
        <w:t>r</w:t>
      </w:r>
      <w:r w:rsidRPr="005052F0">
        <w:rPr>
          <w:rFonts w:ascii="Tahoma" w:eastAsia="Century Gothic" w:hAnsi="Tahoma" w:cs="Tahoma"/>
        </w:rPr>
        <w:t>e</w:t>
      </w:r>
      <w:r w:rsidRPr="005052F0">
        <w:rPr>
          <w:rFonts w:ascii="Tahoma" w:eastAsia="Century Gothic" w:hAnsi="Tahoma" w:cs="Tahoma"/>
          <w:spacing w:val="12"/>
        </w:rPr>
        <w:t xml:space="preserve">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14"/>
        </w:rPr>
        <w:t xml:space="preserve">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1"/>
        </w:rPr>
        <w:t>c</w:t>
      </w:r>
      <w:r w:rsidRPr="005052F0">
        <w:rPr>
          <w:rFonts w:ascii="Tahoma" w:eastAsia="Century Gothic" w:hAnsi="Tahoma" w:cs="Tahoma"/>
          <w:spacing w:val="-1"/>
        </w:rPr>
        <w:t>e</w:t>
      </w:r>
      <w:r w:rsidRPr="005052F0">
        <w:rPr>
          <w:rFonts w:ascii="Tahoma" w:eastAsia="Century Gothic" w:hAnsi="Tahoma" w:cs="Tahoma"/>
          <w:spacing w:val="1"/>
        </w:rPr>
        <w:t>s</w:t>
      </w:r>
      <w:r w:rsidRPr="005052F0">
        <w:rPr>
          <w:rFonts w:ascii="Tahoma" w:eastAsia="Century Gothic" w:hAnsi="Tahoma" w:cs="Tahoma"/>
        </w:rPr>
        <w:t>o</w:t>
      </w:r>
      <w:r w:rsidRPr="005052F0">
        <w:rPr>
          <w:rFonts w:ascii="Tahoma" w:eastAsia="Century Gothic" w:hAnsi="Tahoma" w:cs="Tahoma"/>
          <w:spacing w:val="25"/>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9"/>
        </w:rPr>
        <w:t xml:space="preserve"> </w:t>
      </w:r>
      <w:r w:rsidRPr="005052F0">
        <w:rPr>
          <w:rFonts w:ascii="Tahoma" w:eastAsia="Century Gothic" w:hAnsi="Tahoma" w:cs="Tahoma"/>
          <w:w w:val="104"/>
        </w:rPr>
        <w:t>ox</w:t>
      </w:r>
      <w:r w:rsidRPr="005052F0">
        <w:rPr>
          <w:rFonts w:ascii="Tahoma" w:eastAsia="Century Gothic" w:hAnsi="Tahoma" w:cs="Tahoma"/>
          <w:spacing w:val="1"/>
          <w:w w:val="104"/>
        </w:rPr>
        <w:t>ida</w:t>
      </w:r>
      <w:r w:rsidRPr="005052F0">
        <w:rPr>
          <w:rFonts w:ascii="Tahoma" w:eastAsia="Century Gothic" w:hAnsi="Tahoma" w:cs="Tahoma"/>
          <w:spacing w:val="-1"/>
          <w:w w:val="104"/>
        </w:rPr>
        <w:t>c</w:t>
      </w:r>
      <w:r w:rsidRPr="005052F0">
        <w:rPr>
          <w:rFonts w:ascii="Tahoma" w:eastAsia="Century Gothic" w:hAnsi="Tahoma" w:cs="Tahoma"/>
          <w:spacing w:val="1"/>
          <w:w w:val="104"/>
        </w:rPr>
        <w:t>i</w:t>
      </w:r>
      <w:r w:rsidRPr="005052F0">
        <w:rPr>
          <w:rFonts w:ascii="Tahoma" w:eastAsia="Century Gothic" w:hAnsi="Tahoma" w:cs="Tahoma"/>
          <w:w w:val="104"/>
        </w:rPr>
        <w:t>ó</w:t>
      </w:r>
      <w:r w:rsidRPr="005052F0">
        <w:rPr>
          <w:rFonts w:ascii="Tahoma" w:eastAsia="Century Gothic" w:hAnsi="Tahoma" w:cs="Tahoma"/>
          <w:spacing w:val="1"/>
          <w:w w:val="104"/>
        </w:rPr>
        <w:t>n</w:t>
      </w:r>
      <w:r w:rsidRPr="005052F0">
        <w:rPr>
          <w:rFonts w:ascii="Tahoma" w:eastAsia="Century Gothic" w:hAnsi="Tahoma" w:cs="Tahoma"/>
          <w:w w:val="104"/>
        </w:rPr>
        <w:t>).</w:t>
      </w:r>
    </w:p>
    <w:p w:rsidR="00D17734" w:rsidRPr="005052F0" w:rsidRDefault="00D17734" w:rsidP="00D17734">
      <w:pPr>
        <w:widowControl w:val="0"/>
        <w:tabs>
          <w:tab w:val="left" w:pos="0"/>
        </w:tabs>
        <w:autoSpaceDE w:val="0"/>
        <w:autoSpaceDN w:val="0"/>
        <w:adjustRightInd w:val="0"/>
        <w:jc w:val="both"/>
        <w:rPr>
          <w:rFonts w:ascii="Tahoma" w:eastAsia="Verdana" w:hAnsi="Tahoma" w:cs="Tahoma"/>
          <w:b/>
          <w:bCs/>
        </w:rPr>
      </w:pPr>
      <w:r w:rsidRPr="005052F0">
        <w:rPr>
          <w:rFonts w:ascii="Tahoma" w:eastAsia="Verdana" w:hAnsi="Tahoma" w:cs="Tahoma"/>
          <w:b/>
          <w:bCs/>
        </w:rPr>
        <w:t>Accesorios</w:t>
      </w:r>
    </w:p>
    <w:p w:rsidR="00D17734" w:rsidRPr="005052F0" w:rsidRDefault="00D17734" w:rsidP="00D17734">
      <w:pPr>
        <w:widowControl w:val="0"/>
        <w:autoSpaceDE w:val="0"/>
        <w:autoSpaceDN w:val="0"/>
        <w:jc w:val="both"/>
        <w:rPr>
          <w:rFonts w:ascii="Tahoma" w:eastAsia="Verdana" w:hAnsi="Tahoma" w:cs="Tahoma"/>
        </w:rPr>
      </w:pPr>
      <w:r w:rsidRPr="005052F0">
        <w:rPr>
          <w:rFonts w:ascii="Tahoma" w:eastAsia="Verdana" w:hAnsi="Tahoma" w:cs="Tahoma"/>
        </w:rPr>
        <w:t>Los</w:t>
      </w:r>
      <w:r w:rsidRPr="005052F0">
        <w:rPr>
          <w:rFonts w:ascii="Tahoma" w:eastAsia="Verdana" w:hAnsi="Tahoma" w:cs="Tahoma"/>
          <w:spacing w:val="-16"/>
        </w:rPr>
        <w:t xml:space="preserve"> </w:t>
      </w:r>
      <w:r w:rsidRPr="005052F0">
        <w:rPr>
          <w:rFonts w:ascii="Tahoma" w:eastAsia="Verdana" w:hAnsi="Tahoma" w:cs="Tahoma"/>
        </w:rPr>
        <w:t>accesorios</w:t>
      </w:r>
      <w:r w:rsidRPr="005052F0">
        <w:rPr>
          <w:rFonts w:ascii="Tahoma" w:eastAsia="Verdana" w:hAnsi="Tahoma" w:cs="Tahoma"/>
          <w:spacing w:val="-17"/>
        </w:rPr>
        <w:t xml:space="preserve"> </w:t>
      </w:r>
      <w:r w:rsidRPr="005052F0">
        <w:rPr>
          <w:rFonts w:ascii="Tahoma" w:eastAsia="Verdana" w:hAnsi="Tahoma" w:cs="Tahoma"/>
          <w:spacing w:val="2"/>
        </w:rPr>
        <w:t>como</w:t>
      </w:r>
      <w:r w:rsidRPr="005052F0">
        <w:rPr>
          <w:rFonts w:ascii="Tahoma" w:eastAsia="Verdana" w:hAnsi="Tahoma" w:cs="Tahoma"/>
          <w:spacing w:val="-17"/>
        </w:rPr>
        <w:t xml:space="preserve"> </w:t>
      </w:r>
      <w:r w:rsidRPr="005052F0">
        <w:rPr>
          <w:rFonts w:ascii="Tahoma" w:eastAsia="Verdana" w:hAnsi="Tahoma" w:cs="Tahoma"/>
        </w:rPr>
        <w:t>codos,</w:t>
      </w:r>
      <w:r w:rsidRPr="005052F0">
        <w:rPr>
          <w:rFonts w:ascii="Tahoma" w:eastAsia="Verdana" w:hAnsi="Tahoma" w:cs="Tahoma"/>
          <w:spacing w:val="-18"/>
        </w:rPr>
        <w:t xml:space="preserve"> </w:t>
      </w:r>
      <w:r w:rsidRPr="005052F0">
        <w:rPr>
          <w:rFonts w:ascii="Tahoma" w:eastAsia="Verdana" w:hAnsi="Tahoma" w:cs="Tahoma"/>
        </w:rPr>
        <w:t>uniones</w:t>
      </w:r>
      <w:r w:rsidRPr="005052F0">
        <w:rPr>
          <w:rFonts w:ascii="Tahoma" w:eastAsia="Verdana" w:hAnsi="Tahoma" w:cs="Tahoma"/>
          <w:spacing w:val="-17"/>
        </w:rPr>
        <w:t xml:space="preserve"> </w:t>
      </w:r>
      <w:r w:rsidRPr="005052F0">
        <w:rPr>
          <w:rFonts w:ascii="Tahoma" w:eastAsia="Verdana" w:hAnsi="Tahoma" w:cs="Tahoma"/>
        </w:rPr>
        <w:t>patentes,</w:t>
      </w:r>
      <w:r w:rsidRPr="005052F0">
        <w:rPr>
          <w:rFonts w:ascii="Tahoma" w:eastAsia="Verdana" w:hAnsi="Tahoma" w:cs="Tahoma"/>
          <w:spacing w:val="-17"/>
        </w:rPr>
        <w:t xml:space="preserve"> </w:t>
      </w:r>
      <w:r w:rsidRPr="005052F0">
        <w:rPr>
          <w:rFonts w:ascii="Tahoma" w:eastAsia="Verdana" w:hAnsi="Tahoma" w:cs="Tahoma"/>
        </w:rPr>
        <w:t>niples,</w:t>
      </w:r>
      <w:r w:rsidRPr="005052F0">
        <w:rPr>
          <w:rFonts w:ascii="Tahoma" w:eastAsia="Verdana" w:hAnsi="Tahoma" w:cs="Tahoma"/>
          <w:spacing w:val="-18"/>
        </w:rPr>
        <w:t xml:space="preserve"> </w:t>
      </w:r>
      <w:r w:rsidRPr="005052F0">
        <w:rPr>
          <w:rFonts w:ascii="Tahoma" w:eastAsia="Verdana" w:hAnsi="Tahoma" w:cs="Tahoma"/>
        </w:rPr>
        <w:t>reducciones,</w:t>
      </w:r>
      <w:r w:rsidRPr="005052F0">
        <w:rPr>
          <w:rFonts w:ascii="Tahoma" w:eastAsia="Verdana" w:hAnsi="Tahoma" w:cs="Tahoma"/>
          <w:spacing w:val="-16"/>
        </w:rPr>
        <w:t xml:space="preserve"> </w:t>
      </w:r>
      <w:r w:rsidRPr="005052F0">
        <w:rPr>
          <w:rFonts w:ascii="Tahoma" w:eastAsia="Verdana" w:hAnsi="Tahoma" w:cs="Tahoma"/>
        </w:rPr>
        <w:t>coplas,</w:t>
      </w:r>
      <w:r w:rsidRPr="005052F0">
        <w:rPr>
          <w:rFonts w:ascii="Tahoma" w:eastAsia="Verdana" w:hAnsi="Tahoma" w:cs="Tahoma"/>
          <w:spacing w:val="-18"/>
        </w:rPr>
        <w:t xml:space="preserve"> </w:t>
      </w:r>
      <w:r w:rsidRPr="005052F0">
        <w:rPr>
          <w:rFonts w:ascii="Tahoma" w:eastAsia="Verdana" w:hAnsi="Tahoma" w:cs="Tahoma"/>
        </w:rPr>
        <w:t>tees,</w:t>
      </w:r>
      <w:r w:rsidRPr="005052F0">
        <w:rPr>
          <w:rFonts w:ascii="Tahoma" w:eastAsia="Verdana" w:hAnsi="Tahoma" w:cs="Tahoma"/>
          <w:spacing w:val="-18"/>
        </w:rPr>
        <w:t xml:space="preserve"> </w:t>
      </w:r>
      <w:r w:rsidRPr="005052F0">
        <w:rPr>
          <w:rFonts w:ascii="Tahoma" w:eastAsia="Verdana" w:hAnsi="Tahoma" w:cs="Tahoma"/>
        </w:rPr>
        <w:t>cruces,</w:t>
      </w:r>
      <w:r w:rsidRPr="005052F0">
        <w:rPr>
          <w:rFonts w:ascii="Tahoma" w:eastAsia="Verdana" w:hAnsi="Tahoma" w:cs="Tahoma"/>
          <w:spacing w:val="-18"/>
        </w:rPr>
        <w:t xml:space="preserve"> </w:t>
      </w:r>
      <w:r w:rsidRPr="005052F0">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5052F0">
        <w:rPr>
          <w:rFonts w:ascii="Tahoma" w:eastAsia="Verdana" w:hAnsi="Tahoma" w:cs="Tahoma"/>
          <w:spacing w:val="-9"/>
        </w:rPr>
        <w:t xml:space="preserve"> </w:t>
      </w:r>
      <w:r w:rsidRPr="005052F0">
        <w:rPr>
          <w:rFonts w:ascii="Tahoma" w:eastAsia="Verdana" w:hAnsi="Tahoma" w:cs="Tahoma"/>
        </w:rPr>
        <w:t>Las</w:t>
      </w:r>
      <w:r w:rsidRPr="005052F0">
        <w:rPr>
          <w:rFonts w:ascii="Tahoma" w:eastAsia="Verdana" w:hAnsi="Tahoma" w:cs="Tahoma"/>
          <w:spacing w:val="-8"/>
        </w:rPr>
        <w:t xml:space="preserve"> </w:t>
      </w:r>
      <w:r w:rsidRPr="005052F0">
        <w:rPr>
          <w:rFonts w:ascii="Tahoma" w:eastAsia="Verdana" w:hAnsi="Tahoma" w:cs="Tahoma"/>
        </w:rPr>
        <w:t>válvulas</w:t>
      </w:r>
      <w:r w:rsidRPr="005052F0">
        <w:rPr>
          <w:rFonts w:ascii="Tahoma" w:eastAsia="Verdana" w:hAnsi="Tahoma" w:cs="Tahoma"/>
          <w:spacing w:val="-11"/>
        </w:rPr>
        <w:t xml:space="preserve"> </w:t>
      </w:r>
      <w:r w:rsidRPr="005052F0">
        <w:rPr>
          <w:rFonts w:ascii="Tahoma" w:eastAsia="Verdana" w:hAnsi="Tahoma" w:cs="Tahoma"/>
        </w:rPr>
        <w:t>tipo</w:t>
      </w:r>
      <w:r w:rsidRPr="005052F0">
        <w:rPr>
          <w:rFonts w:ascii="Tahoma" w:eastAsia="Verdana" w:hAnsi="Tahoma" w:cs="Tahoma"/>
          <w:spacing w:val="-8"/>
        </w:rPr>
        <w:t xml:space="preserve"> </w:t>
      </w:r>
      <w:r w:rsidRPr="005052F0">
        <w:rPr>
          <w:rFonts w:ascii="Tahoma" w:eastAsia="Verdana" w:hAnsi="Tahoma" w:cs="Tahoma"/>
        </w:rPr>
        <w:t>cortina</w:t>
      </w:r>
      <w:r w:rsidRPr="005052F0">
        <w:rPr>
          <w:rFonts w:ascii="Tahoma" w:eastAsia="Verdana" w:hAnsi="Tahoma" w:cs="Tahoma"/>
          <w:spacing w:val="-8"/>
        </w:rPr>
        <w:t xml:space="preserve"> </w:t>
      </w:r>
      <w:r w:rsidRPr="005052F0">
        <w:rPr>
          <w:rFonts w:ascii="Tahoma" w:eastAsia="Verdana" w:hAnsi="Tahoma" w:cs="Tahoma"/>
        </w:rPr>
        <w:t>salvo</w:t>
      </w:r>
      <w:r w:rsidRPr="005052F0">
        <w:rPr>
          <w:rFonts w:ascii="Tahoma" w:eastAsia="Verdana" w:hAnsi="Tahoma" w:cs="Tahoma"/>
          <w:spacing w:val="-11"/>
        </w:rPr>
        <w:t xml:space="preserve"> </w:t>
      </w:r>
      <w:r w:rsidRPr="005052F0">
        <w:rPr>
          <w:rFonts w:ascii="Tahoma" w:eastAsia="Verdana" w:hAnsi="Tahoma" w:cs="Tahoma"/>
        </w:rPr>
        <w:t>indicación</w:t>
      </w:r>
      <w:r w:rsidRPr="005052F0">
        <w:rPr>
          <w:rFonts w:ascii="Tahoma" w:eastAsia="Verdana" w:hAnsi="Tahoma" w:cs="Tahoma"/>
          <w:spacing w:val="-7"/>
        </w:rPr>
        <w:t xml:space="preserve"> </w:t>
      </w:r>
      <w:r w:rsidRPr="005052F0">
        <w:rPr>
          <w:rFonts w:ascii="Tahoma" w:eastAsia="Verdana" w:hAnsi="Tahoma" w:cs="Tahoma"/>
        </w:rPr>
        <w:t>contraria</w:t>
      </w:r>
      <w:r w:rsidRPr="005052F0">
        <w:rPr>
          <w:rFonts w:ascii="Tahoma" w:eastAsia="Verdana" w:hAnsi="Tahoma" w:cs="Tahoma"/>
          <w:spacing w:val="-7"/>
        </w:rPr>
        <w:t xml:space="preserve"> </w:t>
      </w:r>
      <w:r w:rsidRPr="005052F0">
        <w:rPr>
          <w:rFonts w:ascii="Tahoma" w:eastAsia="Verdana" w:hAnsi="Tahoma" w:cs="Tahoma"/>
        </w:rPr>
        <w:t>establecida</w:t>
      </w:r>
      <w:r w:rsidRPr="005052F0">
        <w:rPr>
          <w:rFonts w:ascii="Tahoma" w:eastAsia="Verdana" w:hAnsi="Tahoma" w:cs="Tahoma"/>
          <w:spacing w:val="-10"/>
        </w:rPr>
        <w:t xml:space="preserve"> </w:t>
      </w:r>
      <w:r w:rsidRPr="005052F0">
        <w:rPr>
          <w:rFonts w:ascii="Tahoma" w:eastAsia="Verdana" w:hAnsi="Tahoma" w:cs="Tahoma"/>
        </w:rPr>
        <w:t>en</w:t>
      </w:r>
      <w:r w:rsidRPr="005052F0">
        <w:rPr>
          <w:rFonts w:ascii="Tahoma" w:eastAsia="Verdana" w:hAnsi="Tahoma" w:cs="Tahoma"/>
          <w:spacing w:val="-7"/>
        </w:rPr>
        <w:t xml:space="preserve"> </w:t>
      </w:r>
      <w:r w:rsidRPr="005052F0">
        <w:rPr>
          <w:rFonts w:ascii="Tahoma" w:eastAsia="Verdana" w:hAnsi="Tahoma" w:cs="Tahoma"/>
        </w:rPr>
        <w:t>los</w:t>
      </w:r>
      <w:r w:rsidRPr="005052F0">
        <w:rPr>
          <w:rFonts w:ascii="Tahoma" w:eastAsia="Verdana" w:hAnsi="Tahoma" w:cs="Tahoma"/>
          <w:spacing w:val="-10"/>
        </w:rPr>
        <w:t xml:space="preserve"> </w:t>
      </w:r>
      <w:r w:rsidRPr="005052F0">
        <w:rPr>
          <w:rFonts w:ascii="Tahoma" w:eastAsia="Verdana" w:hAnsi="Tahoma" w:cs="Tahoma"/>
        </w:rPr>
        <w:t>planos</w:t>
      </w:r>
      <w:r w:rsidRPr="005052F0">
        <w:rPr>
          <w:rFonts w:ascii="Tahoma" w:eastAsia="Verdana" w:hAnsi="Tahoma" w:cs="Tahoma"/>
          <w:spacing w:val="-11"/>
        </w:rPr>
        <w:t xml:space="preserve"> </w:t>
      </w:r>
      <w:r w:rsidRPr="005052F0">
        <w:rPr>
          <w:rFonts w:ascii="Tahoma" w:eastAsia="Verdana" w:hAnsi="Tahoma" w:cs="Tahoma"/>
        </w:rPr>
        <w:t>deberá ser</w:t>
      </w:r>
      <w:r w:rsidRPr="005052F0">
        <w:rPr>
          <w:rFonts w:ascii="Tahoma" w:eastAsia="Verdana" w:hAnsi="Tahoma" w:cs="Tahoma"/>
          <w:spacing w:val="-20"/>
        </w:rPr>
        <w:t xml:space="preserve"> </w:t>
      </w:r>
      <w:r w:rsidRPr="005052F0">
        <w:rPr>
          <w:rFonts w:ascii="Tahoma" w:eastAsia="Verdana" w:hAnsi="Tahoma" w:cs="Tahoma"/>
        </w:rPr>
        <w:t>de</w:t>
      </w:r>
      <w:r w:rsidRPr="005052F0">
        <w:rPr>
          <w:rFonts w:ascii="Tahoma" w:eastAsia="Verdana" w:hAnsi="Tahoma" w:cs="Tahoma"/>
          <w:spacing w:val="-19"/>
        </w:rPr>
        <w:t xml:space="preserve"> </w:t>
      </w:r>
      <w:r w:rsidRPr="005052F0">
        <w:rPr>
          <w:rFonts w:ascii="Tahoma" w:eastAsia="Verdana" w:hAnsi="Tahoma" w:cs="Tahoma"/>
        </w:rPr>
        <w:t>vástago</w:t>
      </w:r>
      <w:r w:rsidRPr="005052F0">
        <w:rPr>
          <w:rFonts w:ascii="Tahoma" w:eastAsia="Verdana" w:hAnsi="Tahoma" w:cs="Tahoma"/>
          <w:spacing w:val="-17"/>
        </w:rPr>
        <w:t xml:space="preserve"> </w:t>
      </w:r>
      <w:r w:rsidRPr="005052F0">
        <w:rPr>
          <w:rFonts w:ascii="Tahoma" w:eastAsia="Verdana" w:hAnsi="Tahoma" w:cs="Tahoma"/>
        </w:rPr>
        <w:t>desplazable</w:t>
      </w:r>
      <w:r w:rsidRPr="005052F0">
        <w:rPr>
          <w:rFonts w:ascii="Tahoma" w:eastAsia="Verdana" w:hAnsi="Tahoma" w:cs="Tahoma"/>
          <w:spacing w:val="-18"/>
        </w:rPr>
        <w:t xml:space="preserve"> </w:t>
      </w:r>
      <w:r w:rsidRPr="005052F0">
        <w:rPr>
          <w:rFonts w:ascii="Tahoma" w:eastAsia="Verdana" w:hAnsi="Tahoma" w:cs="Tahoma"/>
        </w:rPr>
        <w:t>y</w:t>
      </w:r>
      <w:r w:rsidRPr="005052F0">
        <w:rPr>
          <w:rFonts w:ascii="Tahoma" w:eastAsia="Verdana" w:hAnsi="Tahoma" w:cs="Tahoma"/>
          <w:spacing w:val="-18"/>
        </w:rPr>
        <w:t xml:space="preserve"> </w:t>
      </w:r>
      <w:r w:rsidRPr="005052F0">
        <w:rPr>
          <w:rFonts w:ascii="Tahoma" w:eastAsia="Verdana" w:hAnsi="Tahoma" w:cs="Tahoma"/>
        </w:rPr>
        <w:t>deberán</w:t>
      </w:r>
      <w:r w:rsidRPr="005052F0">
        <w:rPr>
          <w:rFonts w:ascii="Tahoma" w:eastAsia="Verdana" w:hAnsi="Tahoma" w:cs="Tahoma"/>
          <w:spacing w:val="-15"/>
        </w:rPr>
        <w:t xml:space="preserve"> </w:t>
      </w:r>
      <w:r w:rsidRPr="005052F0">
        <w:rPr>
          <w:rFonts w:ascii="Tahoma" w:eastAsia="Verdana" w:hAnsi="Tahoma" w:cs="Tahoma"/>
        </w:rPr>
        <w:t>ajustarse</w:t>
      </w:r>
      <w:r w:rsidRPr="005052F0">
        <w:rPr>
          <w:rFonts w:ascii="Tahoma" w:eastAsia="Verdana" w:hAnsi="Tahoma" w:cs="Tahoma"/>
          <w:spacing w:val="-15"/>
        </w:rPr>
        <w:t xml:space="preserve"> </w:t>
      </w:r>
      <w:r w:rsidRPr="005052F0">
        <w:rPr>
          <w:rFonts w:ascii="Tahoma" w:eastAsia="Verdana" w:hAnsi="Tahoma" w:cs="Tahoma"/>
        </w:rPr>
        <w:t>a</w:t>
      </w:r>
      <w:r w:rsidRPr="005052F0">
        <w:rPr>
          <w:rFonts w:ascii="Tahoma" w:eastAsia="Verdana" w:hAnsi="Tahoma" w:cs="Tahoma"/>
          <w:spacing w:val="-19"/>
        </w:rPr>
        <w:t xml:space="preserve"> </w:t>
      </w:r>
      <w:r w:rsidRPr="005052F0">
        <w:rPr>
          <w:rFonts w:ascii="Tahoma" w:eastAsia="Verdana" w:hAnsi="Tahoma" w:cs="Tahoma"/>
        </w:rPr>
        <w:t>las</w:t>
      </w:r>
      <w:r w:rsidRPr="005052F0">
        <w:rPr>
          <w:rFonts w:ascii="Tahoma" w:eastAsia="Verdana" w:hAnsi="Tahoma" w:cs="Tahoma"/>
          <w:spacing w:val="-19"/>
        </w:rPr>
        <w:t xml:space="preserve"> </w:t>
      </w:r>
      <w:r w:rsidRPr="005052F0">
        <w:rPr>
          <w:rFonts w:ascii="Tahoma" w:eastAsia="Verdana" w:hAnsi="Tahoma" w:cs="Tahoma"/>
          <w:spacing w:val="2"/>
        </w:rPr>
        <w:t>normas</w:t>
      </w:r>
      <w:r w:rsidRPr="005052F0">
        <w:rPr>
          <w:rFonts w:ascii="Tahoma" w:eastAsia="Verdana" w:hAnsi="Tahoma" w:cs="Tahoma"/>
          <w:spacing w:val="-17"/>
        </w:rPr>
        <w:t xml:space="preserve"> </w:t>
      </w:r>
      <w:r w:rsidRPr="005052F0">
        <w:rPr>
          <w:rFonts w:ascii="Tahoma" w:eastAsia="Verdana" w:hAnsi="Tahoma" w:cs="Tahoma"/>
          <w:spacing w:val="2"/>
        </w:rPr>
        <w:t>ASTM,</w:t>
      </w:r>
      <w:r w:rsidRPr="005052F0">
        <w:rPr>
          <w:rFonts w:ascii="Tahoma" w:eastAsia="Verdana" w:hAnsi="Tahoma" w:cs="Tahoma"/>
          <w:spacing w:val="-18"/>
        </w:rPr>
        <w:t xml:space="preserve"> </w:t>
      </w:r>
      <w:r w:rsidRPr="005052F0">
        <w:rPr>
          <w:rFonts w:ascii="Tahoma" w:eastAsia="Verdana" w:hAnsi="Tahoma" w:cs="Tahoma"/>
          <w:spacing w:val="2"/>
        </w:rPr>
        <w:t>ASB-584,</w:t>
      </w:r>
      <w:r w:rsidRPr="005052F0">
        <w:rPr>
          <w:rFonts w:ascii="Tahoma" w:eastAsia="Verdana" w:hAnsi="Tahoma" w:cs="Tahoma"/>
          <w:spacing w:val="-18"/>
        </w:rPr>
        <w:t xml:space="preserve"> </w:t>
      </w:r>
      <w:r w:rsidRPr="005052F0">
        <w:rPr>
          <w:rFonts w:ascii="Tahoma" w:eastAsia="Verdana" w:hAnsi="Tahoma" w:cs="Tahoma"/>
        </w:rPr>
        <w:t>DIN</w:t>
      </w:r>
      <w:r w:rsidRPr="005052F0">
        <w:rPr>
          <w:rFonts w:ascii="Tahoma" w:eastAsia="Verdana" w:hAnsi="Tahoma" w:cs="Tahoma"/>
          <w:spacing w:val="-17"/>
        </w:rPr>
        <w:t xml:space="preserve"> </w:t>
      </w:r>
      <w:r w:rsidRPr="005052F0">
        <w:rPr>
          <w:rFonts w:ascii="Tahoma" w:eastAsia="Verdana" w:hAnsi="Tahoma" w:cs="Tahoma"/>
        </w:rPr>
        <w:t>2999</w:t>
      </w:r>
      <w:r w:rsidRPr="005052F0">
        <w:rPr>
          <w:rFonts w:ascii="Tahoma" w:eastAsia="Verdana" w:hAnsi="Tahoma" w:cs="Tahoma"/>
          <w:spacing w:val="-16"/>
        </w:rPr>
        <w:t xml:space="preserve"> </w:t>
      </w:r>
      <w:r w:rsidRPr="005052F0">
        <w:rPr>
          <w:rFonts w:ascii="Tahoma" w:eastAsia="Verdana" w:hAnsi="Tahoma" w:cs="Tahoma"/>
        </w:rPr>
        <w:t>e</w:t>
      </w:r>
      <w:r w:rsidRPr="005052F0">
        <w:rPr>
          <w:rFonts w:ascii="Tahoma" w:eastAsia="Verdana" w:hAnsi="Tahoma" w:cs="Tahoma"/>
          <w:spacing w:val="-19"/>
        </w:rPr>
        <w:t xml:space="preserve"> </w:t>
      </w:r>
      <w:r w:rsidRPr="005052F0">
        <w:rPr>
          <w:rFonts w:ascii="Tahoma" w:eastAsia="Verdana" w:hAnsi="Tahoma" w:cs="Tahoma"/>
          <w:spacing w:val="2"/>
        </w:rPr>
        <w:t xml:space="preserve">ISOR- </w:t>
      </w:r>
      <w:r w:rsidRPr="005052F0">
        <w:rPr>
          <w:rFonts w:ascii="Tahoma" w:eastAsia="Verdana" w:hAnsi="Tahoma" w:cs="Tahoma"/>
        </w:rPr>
        <w:t>7, la rosca interna de ambas válvulas deberá ser compatibles con las de las</w:t>
      </w:r>
      <w:r w:rsidRPr="005052F0">
        <w:rPr>
          <w:rFonts w:ascii="Tahoma" w:eastAsia="Verdana" w:hAnsi="Tahoma" w:cs="Tahoma"/>
          <w:spacing w:val="-34"/>
        </w:rPr>
        <w:t xml:space="preserve"> </w:t>
      </w:r>
      <w:r w:rsidRPr="005052F0">
        <w:rPr>
          <w:rFonts w:ascii="Tahoma" w:eastAsia="Verdana" w:hAnsi="Tahoma" w:cs="Tahoma"/>
        </w:rPr>
        <w:t>tuberías.</w:t>
      </w:r>
    </w:p>
    <w:p w:rsidR="00D17734" w:rsidRPr="005052F0" w:rsidRDefault="00D17734" w:rsidP="00D17734">
      <w:pPr>
        <w:widowControl w:val="0"/>
        <w:autoSpaceDE w:val="0"/>
        <w:autoSpaceDN w:val="0"/>
        <w:rPr>
          <w:rFonts w:ascii="Tahoma" w:eastAsia="Verdana" w:hAnsi="Tahoma" w:cs="Tahoma"/>
        </w:rPr>
      </w:pPr>
      <w:r w:rsidRPr="005052F0">
        <w:rPr>
          <w:rFonts w:ascii="Tahoma" w:eastAsia="Verdana" w:hAnsi="Tahoma" w:cs="Tahoma"/>
        </w:rPr>
        <w:t>Los materiales serán de calidad que aseguren la durabilidad y correcto funcionamiento de las instalaciones; previo a su empleo en obra deberá ser aprobado por el Supervisor de Obra</w:t>
      </w:r>
    </w:p>
    <w:p w:rsidR="00D17734" w:rsidRPr="005052F0" w:rsidRDefault="00D17734" w:rsidP="00D17734">
      <w:pPr>
        <w:tabs>
          <w:tab w:val="left" w:pos="8711"/>
        </w:tabs>
        <w:jc w:val="both"/>
        <w:rPr>
          <w:rFonts w:ascii="Tahoma" w:hAnsi="Tahoma" w:cs="Tahoma"/>
          <w:b/>
        </w:rPr>
      </w:pPr>
      <w:r w:rsidRPr="005052F0">
        <w:rPr>
          <w:rFonts w:ascii="Tahoma" w:hAnsi="Tahoma" w:cs="Tahoma"/>
          <w:b/>
        </w:rPr>
        <w:t>Agua</w:t>
      </w:r>
    </w:p>
    <w:p w:rsidR="00D17734" w:rsidRPr="005052F0" w:rsidRDefault="00D17734" w:rsidP="00D17734">
      <w:pPr>
        <w:tabs>
          <w:tab w:val="left" w:pos="8711"/>
        </w:tabs>
        <w:jc w:val="both"/>
        <w:rPr>
          <w:rFonts w:ascii="Tahoma" w:hAnsi="Tahoma" w:cs="Tahoma"/>
        </w:rPr>
      </w:pPr>
      <w:r w:rsidRPr="005052F0">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rsidR="00D17734" w:rsidRPr="005052F0" w:rsidRDefault="00D17734" w:rsidP="00D17734">
      <w:pPr>
        <w:tabs>
          <w:tab w:val="left" w:pos="8711"/>
        </w:tabs>
        <w:jc w:val="both"/>
        <w:rPr>
          <w:rFonts w:ascii="Tahoma" w:hAnsi="Tahoma" w:cs="Tahoma"/>
        </w:rPr>
      </w:pPr>
      <w:r w:rsidRPr="005052F0">
        <w:rPr>
          <w:rFonts w:ascii="Tahoma" w:hAnsi="Tahoma" w:cs="Tahoma"/>
        </w:rPr>
        <w:t>No se permitirá el empleo de aguas estancadas procedentes de pequeñas lagunas o aquéllas que provengan de alcantarillados, pantanos o ciénagas.</w:t>
      </w:r>
    </w:p>
    <w:p w:rsidR="00D17734" w:rsidRPr="005052F0" w:rsidRDefault="00D17734" w:rsidP="00D17734">
      <w:pPr>
        <w:tabs>
          <w:tab w:val="left" w:pos="8711"/>
        </w:tabs>
        <w:jc w:val="both"/>
        <w:rPr>
          <w:rFonts w:ascii="Tahoma" w:hAnsi="Tahoma" w:cs="Tahoma"/>
        </w:rPr>
      </w:pPr>
      <w:r w:rsidRPr="005052F0">
        <w:rPr>
          <w:rFonts w:ascii="Tahoma" w:hAnsi="Tahoma" w:cs="Tahoma"/>
        </w:rPr>
        <w:t>Toda agua de calidad dudosa deberá ser sometido al análisis respectivo y autorizado por el Supervisor de obra antes de su empleo. La temperatura del agua para la preparación del hormigón deberá ser superior a 5ºC.</w:t>
      </w:r>
    </w:p>
    <w:p w:rsidR="00D17734" w:rsidRPr="005052F0" w:rsidRDefault="00D17734" w:rsidP="00D17734">
      <w:pPr>
        <w:tabs>
          <w:tab w:val="left" w:pos="560"/>
        </w:tabs>
        <w:jc w:val="both"/>
        <w:rPr>
          <w:rFonts w:ascii="Tahoma" w:hAnsi="Tahoma" w:cs="Tahoma"/>
          <w:b/>
        </w:rPr>
      </w:pPr>
      <w:r w:rsidRPr="005052F0">
        <w:rPr>
          <w:rFonts w:ascii="Tahoma" w:hAnsi="Tahoma" w:cs="Tahoma"/>
          <w:b/>
        </w:rPr>
        <w:t>FORMA DE EJECUCIÓN. -</w:t>
      </w:r>
    </w:p>
    <w:p w:rsidR="00D17734" w:rsidRPr="005052F0" w:rsidRDefault="00D17734" w:rsidP="00D17734">
      <w:pPr>
        <w:jc w:val="both"/>
        <w:rPr>
          <w:rFonts w:ascii="Tahoma" w:hAnsi="Tahoma" w:cs="Tahoma"/>
          <w:color w:val="000000"/>
          <w:shd w:val="clear" w:color="auto" w:fill="FFFFFF"/>
        </w:rPr>
      </w:pPr>
      <w:r w:rsidRPr="005052F0">
        <w:rPr>
          <w:rFonts w:ascii="Tahoma" w:hAnsi="Tahoma" w:cs="Tahoma"/>
          <w:color w:val="000000"/>
          <w:shd w:val="clear" w:color="auto" w:fill="FFFFFF"/>
        </w:rPr>
        <w:t>El replanteo y trazado de la cámara, serán realizadas por el Contratista con estricta sujeción a la ubicación y las dimensiones señaladas en los planos y/o instrucción del Supervisor.</w:t>
      </w:r>
    </w:p>
    <w:p w:rsidR="00D17734" w:rsidRPr="005052F0" w:rsidRDefault="00D17734" w:rsidP="00D17734">
      <w:pPr>
        <w:jc w:val="both"/>
        <w:rPr>
          <w:rFonts w:ascii="Tahoma" w:hAnsi="Tahoma" w:cs="Tahoma"/>
          <w:color w:val="000000"/>
          <w:shd w:val="clear" w:color="auto" w:fill="FFFFFF"/>
        </w:rPr>
      </w:pPr>
      <w:r w:rsidRPr="005052F0">
        <w:rPr>
          <w:rFonts w:ascii="Tahoma" w:hAnsi="Tahom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D17734" w:rsidRPr="005052F0" w:rsidRDefault="00D17734" w:rsidP="00D17734">
      <w:pPr>
        <w:jc w:val="both"/>
        <w:rPr>
          <w:rFonts w:ascii="Tahoma" w:hAnsi="Tahoma" w:cs="Tahoma"/>
        </w:rPr>
      </w:pPr>
      <w:r w:rsidRPr="005052F0">
        <w:rPr>
          <w:rFonts w:ascii="Tahoma" w:hAnsi="Tahoma" w:cs="Tahoma"/>
        </w:rPr>
        <w:t>En la excavación se protegerán árboles, postes, cercas, letreros, tuberías de agua potable y otros, debiendo el Contratista en caso de ser dañados reemplazarlos o restaurarlos a su cuenta.</w:t>
      </w:r>
    </w:p>
    <w:p w:rsidR="00D17734" w:rsidRPr="005052F0" w:rsidRDefault="00D17734" w:rsidP="00D17734">
      <w:pPr>
        <w:tabs>
          <w:tab w:val="left" w:pos="560"/>
        </w:tabs>
        <w:jc w:val="both"/>
        <w:rPr>
          <w:rFonts w:ascii="Tahoma" w:hAnsi="Tahoma" w:cs="Tahoma"/>
        </w:rPr>
      </w:pPr>
      <w:r w:rsidRPr="005052F0">
        <w:rPr>
          <w:rFonts w:ascii="Tahoma" w:hAnsi="Tahoma" w:cs="Tahoma"/>
          <w:color w:val="000000"/>
          <w:shd w:val="clear" w:color="auto" w:fill="FFFFFF"/>
        </w:rPr>
        <w:t>Previa verificación del nivel de la excavación y el asentamiento del terreno, se realizará la c</w:t>
      </w:r>
      <w:r w:rsidRPr="005052F0">
        <w:rPr>
          <w:rFonts w:ascii="Tahoma" w:hAnsi="Tahoma" w:cs="Tahoma"/>
        </w:rPr>
        <w:t>onstrucción de la base de la cámara séptica para lo cual se vaciará una capa de hormigón pobre de 5cm de espesor, luego se procederá a ejecutar el hormigón ciclopeo de la base en el espesor que indican los planos constructivos.</w:t>
      </w:r>
    </w:p>
    <w:p w:rsidR="00D17734" w:rsidRPr="005052F0" w:rsidRDefault="00D17734" w:rsidP="00D17734">
      <w:pPr>
        <w:tabs>
          <w:tab w:val="left" w:pos="560"/>
        </w:tabs>
        <w:rPr>
          <w:rFonts w:ascii="Tahoma" w:hAnsi="Tahoma" w:cs="Tahoma"/>
        </w:rPr>
      </w:pPr>
      <w:r w:rsidRPr="005052F0">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D17734" w:rsidRPr="005052F0" w:rsidRDefault="00D17734" w:rsidP="00D17734">
      <w:pPr>
        <w:rPr>
          <w:rFonts w:ascii="Tahoma" w:hAnsi="Tahoma" w:cs="Tahoma"/>
        </w:rPr>
      </w:pPr>
      <w:r w:rsidRPr="005052F0">
        <w:rPr>
          <w:rFonts w:ascii="Tahoma" w:hAnsi="Tahoma" w:cs="Tahoma"/>
        </w:rPr>
        <w:t>En caso de que la dosificación no está especificada, se empleará un hormigón de dosificación 1:3:4 con 50 % de piedra desplazadora.</w:t>
      </w:r>
    </w:p>
    <w:p w:rsidR="00D17734" w:rsidRPr="005052F0" w:rsidRDefault="00D17734" w:rsidP="00D17734">
      <w:pPr>
        <w:tabs>
          <w:tab w:val="left" w:pos="8711"/>
        </w:tabs>
        <w:jc w:val="both"/>
        <w:rPr>
          <w:rFonts w:ascii="Tahoma" w:hAnsi="Tahoma" w:cs="Tahoma"/>
        </w:rPr>
      </w:pPr>
      <w:r w:rsidRPr="005052F0">
        <w:rPr>
          <w:rFonts w:ascii="Tahoma" w:hAnsi="Tahoma" w:cs="Tahoma"/>
        </w:rPr>
        <w:t>Los encofrados de las paredes de la cámara séptica podrán ser de madera, metálicos u otro material lo suficientemente rígido, estanco y estable.</w:t>
      </w:r>
    </w:p>
    <w:p w:rsidR="00D17734" w:rsidRPr="005052F0" w:rsidRDefault="00D17734" w:rsidP="00D17734">
      <w:pPr>
        <w:tabs>
          <w:tab w:val="left" w:pos="8711"/>
        </w:tabs>
        <w:jc w:val="both"/>
        <w:rPr>
          <w:rFonts w:ascii="Tahoma" w:hAnsi="Tahoma" w:cs="Tahoma"/>
        </w:rPr>
      </w:pPr>
      <w:r w:rsidRPr="005052F0">
        <w:rPr>
          <w:rFonts w:ascii="Tahoma" w:hAnsi="Tahoma" w:cs="Tahoma"/>
        </w:rPr>
        <w:t>Serán armados o ensamblados de tal forma que permitan garantizar que la construcción de los elementos de hormigón ciclópeo tenga las dimensiones y secciones conforme a planos constructivos.</w:t>
      </w:r>
    </w:p>
    <w:p w:rsidR="00D17734" w:rsidRPr="005052F0" w:rsidRDefault="00D17734" w:rsidP="00D17734">
      <w:pPr>
        <w:tabs>
          <w:tab w:val="left" w:pos="8711"/>
        </w:tabs>
        <w:jc w:val="both"/>
        <w:rPr>
          <w:rFonts w:ascii="Tahoma" w:hAnsi="Tahoma" w:cs="Tahoma"/>
        </w:rPr>
      </w:pPr>
      <w:r w:rsidRPr="005052F0">
        <w:rPr>
          <w:rFonts w:ascii="Tahoma" w:hAnsi="Tahoma" w:cs="Tahoma"/>
        </w:rPr>
        <w:t>Su arreglo y escuadrías usadas serán los necesarios para resistir el peso del hormigón fresco, equipo de construcción y los obreros durante la operación del vaciado.</w:t>
      </w:r>
    </w:p>
    <w:p w:rsidR="00D17734" w:rsidRPr="005052F0" w:rsidRDefault="00D17734" w:rsidP="00D17734">
      <w:pPr>
        <w:tabs>
          <w:tab w:val="left" w:pos="8711"/>
        </w:tabs>
        <w:jc w:val="both"/>
        <w:rPr>
          <w:rFonts w:ascii="Tahoma" w:hAnsi="Tahoma" w:cs="Tahoma"/>
        </w:rPr>
      </w:pPr>
      <w:r w:rsidRPr="005052F0">
        <w:rPr>
          <w:rFonts w:ascii="Tahoma" w:hAnsi="Tahoma" w:cs="Tahoma"/>
        </w:rPr>
        <w:t>Los encofrados deberán ser estancos a fin de evitar el empobrecimiento del hormigón por escurrimiento del agua.</w:t>
      </w:r>
    </w:p>
    <w:p w:rsidR="00D17734" w:rsidRPr="005052F0" w:rsidRDefault="00D17734" w:rsidP="00D17734">
      <w:pPr>
        <w:jc w:val="both"/>
        <w:rPr>
          <w:rFonts w:ascii="Tahoma" w:hAnsi="Tahoma" w:cs="Tahoma"/>
          <w:color w:val="000000"/>
          <w:shd w:val="clear" w:color="auto" w:fill="FFFFFF"/>
        </w:rPr>
      </w:pPr>
      <w:r w:rsidRPr="005052F0">
        <w:rPr>
          <w:rFonts w:ascii="Tahoma" w:hAnsi="Tahoma" w:cs="Tahoma"/>
          <w:color w:val="000000"/>
          <w:shd w:val="clear" w:color="auto" w:fill="FFFFFF"/>
        </w:rPr>
        <w:t>Una vez encofrado las paredes laterales de la cámara, se procederá como sigue:</w:t>
      </w:r>
    </w:p>
    <w:p w:rsidR="00D17734" w:rsidRPr="005052F0" w:rsidRDefault="00D17734" w:rsidP="00D17734">
      <w:pPr>
        <w:tabs>
          <w:tab w:val="left" w:pos="560"/>
        </w:tabs>
        <w:jc w:val="both"/>
        <w:rPr>
          <w:rFonts w:ascii="Tahoma" w:hAnsi="Tahoma" w:cs="Tahoma"/>
        </w:rPr>
      </w:pPr>
      <w:r w:rsidRPr="005052F0">
        <w:rPr>
          <w:rFonts w:ascii="Tahoma" w:hAnsi="Tahoma" w:cs="Tahoma"/>
        </w:rPr>
        <w:t>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rsidR="00D17734" w:rsidRPr="005052F0" w:rsidRDefault="00D17734" w:rsidP="00D17734">
      <w:pPr>
        <w:tabs>
          <w:tab w:val="left" w:pos="560"/>
        </w:tabs>
        <w:jc w:val="both"/>
        <w:rPr>
          <w:rFonts w:ascii="Tahoma" w:hAnsi="Tahoma" w:cs="Tahoma"/>
          <w:color w:val="000000" w:themeColor="text1"/>
        </w:rPr>
      </w:pPr>
      <w:r w:rsidRPr="005052F0">
        <w:rPr>
          <w:rFonts w:ascii="Tahoma" w:hAnsi="Tahoma" w:cs="Tahoma"/>
          <w:color w:val="000000" w:themeColor="text1"/>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D17734" w:rsidRPr="005052F0" w:rsidRDefault="00D17734" w:rsidP="00D17734">
      <w:pPr>
        <w:tabs>
          <w:tab w:val="left" w:pos="560"/>
        </w:tabs>
        <w:rPr>
          <w:rFonts w:ascii="Tahoma" w:hAnsi="Tahoma" w:cs="Tahoma"/>
        </w:rPr>
      </w:pPr>
      <w:r w:rsidRPr="005052F0">
        <w:rPr>
          <w:rFonts w:ascii="Tahoma" w:hAnsi="Tahoma" w:cs="Tahoma"/>
        </w:rPr>
        <w:t>La ejecución se continuará por capas, y siguiendo el mismo procedimiento indicado antes para lograr una efectiva unión vertical y horizontal.</w:t>
      </w:r>
    </w:p>
    <w:p w:rsidR="00D17734" w:rsidRPr="005052F0" w:rsidRDefault="00D17734" w:rsidP="00D17734">
      <w:pPr>
        <w:tabs>
          <w:tab w:val="left" w:pos="560"/>
        </w:tabs>
        <w:rPr>
          <w:rFonts w:ascii="Tahoma" w:hAnsi="Tahoma" w:cs="Tahoma"/>
        </w:rPr>
      </w:pPr>
      <w:r w:rsidRPr="005052F0">
        <w:rPr>
          <w:rFonts w:ascii="Tahoma" w:hAnsi="Tahoma" w:cs="Tahoma"/>
        </w:rPr>
        <w:t>El hormigón será mezclado en las cantidades necesarias para su uso inmediato. Se rechazará todo hormigón que tenga 30 minutos o más a partir del momento de mezclado.</w:t>
      </w:r>
    </w:p>
    <w:p w:rsidR="00D17734" w:rsidRPr="005052F0" w:rsidRDefault="00D17734" w:rsidP="00D17734">
      <w:pPr>
        <w:tabs>
          <w:tab w:val="left" w:pos="8711"/>
        </w:tabs>
        <w:jc w:val="both"/>
        <w:rPr>
          <w:rFonts w:ascii="Tahoma" w:hAnsi="Tahoma" w:cs="Tahoma"/>
        </w:rPr>
      </w:pPr>
      <w:r w:rsidRPr="005052F0">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17734" w:rsidRPr="005052F0" w:rsidRDefault="00D17734" w:rsidP="00D17734">
      <w:pPr>
        <w:tabs>
          <w:tab w:val="left" w:pos="8711"/>
        </w:tabs>
        <w:jc w:val="both"/>
        <w:rPr>
          <w:rFonts w:ascii="Tahoma" w:hAnsi="Tahoma" w:cs="Tahoma"/>
        </w:rPr>
      </w:pPr>
      <w:r w:rsidRPr="005052F0">
        <w:rPr>
          <w:rFonts w:ascii="Tahoma" w:hAnsi="Tahoma" w:cs="Tahoma"/>
        </w:rPr>
        <w:t>Los encofrados se retirarán progresivamente y sin golpes, sacudidas ni vibraciones en la estructura, evitando el desprendimiento de partes de hormigón que provoque pérdida de sección de elemento.</w:t>
      </w:r>
    </w:p>
    <w:p w:rsidR="00D17734" w:rsidRPr="005052F0" w:rsidRDefault="00D17734" w:rsidP="00D17734">
      <w:pPr>
        <w:tabs>
          <w:tab w:val="left" w:pos="560"/>
        </w:tabs>
        <w:jc w:val="both"/>
        <w:rPr>
          <w:rFonts w:ascii="Tahoma" w:hAnsi="Tahoma" w:cs="Tahoma"/>
        </w:rPr>
      </w:pPr>
      <w:r w:rsidRPr="005052F0">
        <w:rPr>
          <w:rFonts w:ascii="Tahoma" w:hAnsi="Tahoma" w:cs="Tahoma"/>
        </w:rPr>
        <w:t>El piso y las paredes laterales de la cámara deberán ser revocados con mortero de cemento de dosificación 1:3 y un espesor de 2 cm. y el enlucido se realizará con una lechada de cemento y un aditivo impermeabilizante de fraguado normal.</w:t>
      </w:r>
    </w:p>
    <w:p w:rsidR="00D17734" w:rsidRPr="005052F0" w:rsidRDefault="00D17734" w:rsidP="00D17734">
      <w:pPr>
        <w:tabs>
          <w:tab w:val="left" w:pos="560"/>
        </w:tabs>
        <w:jc w:val="both"/>
        <w:rPr>
          <w:rFonts w:ascii="Tahoma" w:hAnsi="Tahoma" w:cs="Tahoma"/>
        </w:rPr>
      </w:pPr>
      <w:r w:rsidRPr="005052F0">
        <w:rPr>
          <w:rFonts w:ascii="Tahoma" w:hAnsi="Tahoma" w:cs="Tahoma"/>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D17734" w:rsidRPr="005052F0" w:rsidRDefault="00D17734" w:rsidP="00D17734">
      <w:pPr>
        <w:jc w:val="both"/>
        <w:rPr>
          <w:rFonts w:ascii="Tahoma" w:hAnsi="Tahoma" w:cs="Tahoma"/>
        </w:rPr>
      </w:pPr>
      <w:r w:rsidRPr="005052F0">
        <w:rPr>
          <w:rFonts w:ascii="Tahoma" w:hAnsi="Tahoma" w:cs="Tahoma"/>
        </w:rPr>
        <w:t>Las cámaras de inspección deberán ser protegidas del sol y se mantendrán humedecidas 14 días después del hormigonado y no deberán ser cargadas hasta los 28 días después de su construcción.</w:t>
      </w:r>
    </w:p>
    <w:p w:rsidR="00D17734" w:rsidRPr="005052F0" w:rsidRDefault="00D17734" w:rsidP="00D17734">
      <w:pPr>
        <w:jc w:val="both"/>
        <w:rPr>
          <w:rFonts w:ascii="Tahoma" w:hAnsi="Tahoma" w:cs="Tahoma"/>
        </w:rPr>
      </w:pPr>
      <w:r w:rsidRPr="005052F0">
        <w:rPr>
          <w:rFonts w:ascii="Tahoma" w:hAnsi="Tahoma" w:cs="Tahoma"/>
        </w:rPr>
        <w:t>La instalación de la tubería de entrada y salida de la cámara y los accesorios necesarios deberán se provistos por el Contratista de acuerdo a los planos de detalle.</w:t>
      </w:r>
    </w:p>
    <w:p w:rsidR="00D17734" w:rsidRPr="005052F0" w:rsidRDefault="00D17734" w:rsidP="00D17734">
      <w:pPr>
        <w:tabs>
          <w:tab w:val="left" w:pos="560"/>
        </w:tabs>
        <w:jc w:val="both"/>
        <w:rPr>
          <w:rFonts w:ascii="Tahoma" w:hAnsi="Tahoma" w:cs="Tahoma"/>
        </w:rPr>
      </w:pPr>
      <w:r w:rsidRPr="005052F0">
        <w:rPr>
          <w:rFonts w:ascii="Tahoma" w:hAnsi="Tahoma" w:cs="Tahoma"/>
        </w:rPr>
        <w:t>El relleno de tierra alrededor de las cámaras deberá ser ejecutado con material aprobado por el Supervisor de Obra por capas de 15 cm, apisonadas adecuadamente con humedad óptima.</w:t>
      </w:r>
    </w:p>
    <w:p w:rsidR="00D17734" w:rsidRPr="005052F0" w:rsidRDefault="00D17734" w:rsidP="00D17734">
      <w:pPr>
        <w:tabs>
          <w:tab w:val="left" w:pos="560"/>
        </w:tabs>
        <w:jc w:val="both"/>
        <w:rPr>
          <w:rFonts w:ascii="Tahoma" w:hAnsi="Tahoma" w:cs="Tahoma"/>
        </w:rPr>
      </w:pPr>
      <w:r w:rsidRPr="005052F0">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D17734" w:rsidRPr="005052F0" w:rsidRDefault="00D17734" w:rsidP="00D17734">
      <w:pPr>
        <w:tabs>
          <w:tab w:val="left" w:pos="560"/>
        </w:tabs>
        <w:jc w:val="both"/>
        <w:rPr>
          <w:rFonts w:ascii="Tahoma" w:hAnsi="Tahoma" w:cs="Tahoma"/>
          <w:color w:val="000000" w:themeColor="text1"/>
        </w:rPr>
      </w:pPr>
      <w:r w:rsidRPr="005052F0">
        <w:rPr>
          <w:rFonts w:ascii="Tahoma"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9"/>
        <w:gridCol w:w="4575"/>
      </w:tblGrid>
      <w:tr w:rsidR="00D17734" w:rsidRPr="005052F0" w:rsidTr="00D17734">
        <w:trPr>
          <w:trHeight w:hRule="exact" w:val="297"/>
          <w:jc w:val="center"/>
        </w:trPr>
        <w:tc>
          <w:tcPr>
            <w:tcW w:w="1969" w:type="dxa"/>
            <w:shd w:val="clear" w:color="auto" w:fill="D9D9D9" w:themeFill="background1" w:themeFillShade="D9"/>
            <w:vAlign w:val="center"/>
          </w:tcPr>
          <w:p w:rsidR="00D17734" w:rsidRPr="005052F0" w:rsidRDefault="00D17734" w:rsidP="00D17734">
            <w:pPr>
              <w:tabs>
                <w:tab w:val="left" w:pos="560"/>
              </w:tabs>
              <w:rPr>
                <w:rFonts w:ascii="Tahoma" w:hAnsi="Tahoma" w:cs="Tahoma"/>
                <w:color w:val="000000" w:themeColor="text1"/>
              </w:rPr>
            </w:pPr>
            <w:r w:rsidRPr="005052F0">
              <w:rPr>
                <w:rFonts w:ascii="Tahoma" w:hAnsi="Tahoma" w:cs="Tahoma"/>
                <w:color w:val="000000" w:themeColor="text1"/>
              </w:rPr>
              <w:t>DOSIFICACIÓN</w:t>
            </w:r>
          </w:p>
        </w:tc>
        <w:tc>
          <w:tcPr>
            <w:tcW w:w="4575" w:type="dxa"/>
            <w:shd w:val="clear" w:color="auto" w:fill="D9D9D9" w:themeFill="background1" w:themeFillShade="D9"/>
            <w:vAlign w:val="center"/>
          </w:tcPr>
          <w:p w:rsidR="00D17734" w:rsidRPr="005052F0" w:rsidRDefault="00D17734" w:rsidP="00D17734">
            <w:pPr>
              <w:tabs>
                <w:tab w:val="left" w:pos="560"/>
              </w:tabs>
              <w:rPr>
                <w:rFonts w:ascii="Tahoma" w:hAnsi="Tahoma" w:cs="Tahoma"/>
                <w:color w:val="000000" w:themeColor="text1"/>
              </w:rPr>
            </w:pPr>
            <w:r w:rsidRPr="005052F0">
              <w:rPr>
                <w:rFonts w:ascii="Tahoma" w:hAnsi="Tahoma" w:cs="Tahoma"/>
                <w:color w:val="000000" w:themeColor="text1"/>
              </w:rPr>
              <w:t>CANTIDAD MÍNIMA DE CEMENTO Kg/m3</w:t>
            </w:r>
          </w:p>
        </w:tc>
      </w:tr>
      <w:tr w:rsidR="00D17734" w:rsidRPr="005052F0" w:rsidTr="00D17734">
        <w:trPr>
          <w:trHeight w:hRule="exact" w:val="269"/>
          <w:jc w:val="center"/>
        </w:trPr>
        <w:tc>
          <w:tcPr>
            <w:tcW w:w="1969" w:type="dxa"/>
            <w:shd w:val="clear" w:color="auto" w:fill="auto"/>
            <w:vAlign w:val="center"/>
          </w:tcPr>
          <w:p w:rsidR="00D17734" w:rsidRPr="005052F0" w:rsidRDefault="00D17734" w:rsidP="00D17734">
            <w:pPr>
              <w:tabs>
                <w:tab w:val="left" w:pos="560"/>
              </w:tabs>
              <w:rPr>
                <w:rFonts w:ascii="Tahoma" w:hAnsi="Tahoma" w:cs="Tahoma"/>
                <w:color w:val="000000" w:themeColor="text1"/>
              </w:rPr>
            </w:pPr>
            <w:r w:rsidRPr="005052F0">
              <w:rPr>
                <w:rFonts w:ascii="Tahoma" w:hAnsi="Tahoma" w:cs="Tahoma"/>
                <w:color w:val="000000" w:themeColor="text1"/>
              </w:rPr>
              <w:t>1:2:3</w:t>
            </w:r>
          </w:p>
        </w:tc>
        <w:tc>
          <w:tcPr>
            <w:tcW w:w="4575" w:type="dxa"/>
            <w:shd w:val="clear" w:color="auto" w:fill="auto"/>
            <w:vAlign w:val="center"/>
          </w:tcPr>
          <w:p w:rsidR="00D17734" w:rsidRPr="005052F0" w:rsidRDefault="00D17734" w:rsidP="00D17734">
            <w:pPr>
              <w:tabs>
                <w:tab w:val="left" w:pos="560"/>
              </w:tabs>
              <w:jc w:val="center"/>
              <w:rPr>
                <w:rFonts w:ascii="Tahoma" w:hAnsi="Tahoma" w:cs="Tahoma"/>
                <w:color w:val="000000" w:themeColor="text1"/>
              </w:rPr>
            </w:pPr>
            <w:r w:rsidRPr="005052F0">
              <w:rPr>
                <w:rFonts w:ascii="Tahoma" w:hAnsi="Tahoma" w:cs="Tahoma"/>
                <w:color w:val="000000" w:themeColor="text1"/>
              </w:rPr>
              <w:t>325</w:t>
            </w:r>
          </w:p>
        </w:tc>
      </w:tr>
      <w:tr w:rsidR="00D17734" w:rsidRPr="005052F0" w:rsidTr="00D17734">
        <w:trPr>
          <w:trHeight w:hRule="exact" w:val="273"/>
          <w:jc w:val="center"/>
        </w:trPr>
        <w:tc>
          <w:tcPr>
            <w:tcW w:w="1969" w:type="dxa"/>
            <w:shd w:val="clear" w:color="auto" w:fill="auto"/>
            <w:vAlign w:val="center"/>
          </w:tcPr>
          <w:p w:rsidR="00D17734" w:rsidRPr="005052F0" w:rsidRDefault="00D17734" w:rsidP="00D17734">
            <w:pPr>
              <w:tabs>
                <w:tab w:val="left" w:pos="560"/>
              </w:tabs>
              <w:rPr>
                <w:rFonts w:ascii="Tahoma" w:hAnsi="Tahoma" w:cs="Tahoma"/>
                <w:color w:val="000000" w:themeColor="text1"/>
              </w:rPr>
            </w:pPr>
            <w:r w:rsidRPr="005052F0">
              <w:rPr>
                <w:rFonts w:ascii="Tahoma" w:hAnsi="Tahoma" w:cs="Tahoma"/>
                <w:color w:val="000000" w:themeColor="text1"/>
              </w:rPr>
              <w:t>1:2:4</w:t>
            </w:r>
          </w:p>
        </w:tc>
        <w:tc>
          <w:tcPr>
            <w:tcW w:w="4575" w:type="dxa"/>
            <w:shd w:val="clear" w:color="auto" w:fill="auto"/>
            <w:vAlign w:val="center"/>
          </w:tcPr>
          <w:p w:rsidR="00D17734" w:rsidRPr="005052F0" w:rsidRDefault="00D17734" w:rsidP="00D17734">
            <w:pPr>
              <w:tabs>
                <w:tab w:val="left" w:pos="560"/>
              </w:tabs>
              <w:jc w:val="center"/>
              <w:rPr>
                <w:rFonts w:ascii="Tahoma" w:hAnsi="Tahoma" w:cs="Tahoma"/>
                <w:color w:val="000000" w:themeColor="text1"/>
              </w:rPr>
            </w:pPr>
            <w:r w:rsidRPr="005052F0">
              <w:rPr>
                <w:rFonts w:ascii="Tahoma" w:hAnsi="Tahoma" w:cs="Tahoma"/>
                <w:color w:val="000000" w:themeColor="text1"/>
              </w:rPr>
              <w:t>280</w:t>
            </w:r>
          </w:p>
        </w:tc>
      </w:tr>
      <w:tr w:rsidR="00D17734" w:rsidRPr="005052F0" w:rsidTr="00D17734">
        <w:trPr>
          <w:trHeight w:hRule="exact" w:val="277"/>
          <w:jc w:val="center"/>
        </w:trPr>
        <w:tc>
          <w:tcPr>
            <w:tcW w:w="1969" w:type="dxa"/>
            <w:shd w:val="clear" w:color="auto" w:fill="auto"/>
            <w:vAlign w:val="center"/>
          </w:tcPr>
          <w:p w:rsidR="00D17734" w:rsidRPr="005052F0" w:rsidRDefault="00D17734" w:rsidP="00D17734">
            <w:pPr>
              <w:tabs>
                <w:tab w:val="left" w:pos="560"/>
              </w:tabs>
              <w:rPr>
                <w:rFonts w:ascii="Tahoma" w:hAnsi="Tahoma" w:cs="Tahoma"/>
                <w:color w:val="000000" w:themeColor="text1"/>
              </w:rPr>
            </w:pPr>
            <w:r w:rsidRPr="005052F0">
              <w:rPr>
                <w:rFonts w:ascii="Tahoma" w:hAnsi="Tahoma" w:cs="Tahoma"/>
                <w:color w:val="000000" w:themeColor="text1"/>
              </w:rPr>
              <w:t>1:3:4</w:t>
            </w:r>
          </w:p>
        </w:tc>
        <w:tc>
          <w:tcPr>
            <w:tcW w:w="4575" w:type="dxa"/>
            <w:shd w:val="clear" w:color="auto" w:fill="auto"/>
            <w:vAlign w:val="center"/>
          </w:tcPr>
          <w:p w:rsidR="00D17734" w:rsidRPr="005052F0" w:rsidRDefault="00D17734" w:rsidP="00D17734">
            <w:pPr>
              <w:tabs>
                <w:tab w:val="left" w:pos="560"/>
              </w:tabs>
              <w:jc w:val="center"/>
              <w:rPr>
                <w:rFonts w:ascii="Tahoma" w:hAnsi="Tahoma" w:cs="Tahoma"/>
                <w:color w:val="000000" w:themeColor="text1"/>
              </w:rPr>
            </w:pPr>
            <w:r w:rsidRPr="005052F0">
              <w:rPr>
                <w:rFonts w:ascii="Tahoma" w:hAnsi="Tahoma" w:cs="Tahoma"/>
                <w:color w:val="000000" w:themeColor="text1"/>
              </w:rPr>
              <w:t>250</w:t>
            </w:r>
          </w:p>
        </w:tc>
      </w:tr>
      <w:tr w:rsidR="00D17734" w:rsidRPr="005052F0" w:rsidTr="00D17734">
        <w:trPr>
          <w:trHeight w:hRule="exact" w:val="272"/>
          <w:jc w:val="center"/>
        </w:trPr>
        <w:tc>
          <w:tcPr>
            <w:tcW w:w="1969" w:type="dxa"/>
            <w:shd w:val="clear" w:color="auto" w:fill="auto"/>
            <w:vAlign w:val="center"/>
          </w:tcPr>
          <w:p w:rsidR="00D17734" w:rsidRPr="005052F0" w:rsidRDefault="00D17734" w:rsidP="00D17734">
            <w:pPr>
              <w:tabs>
                <w:tab w:val="left" w:pos="560"/>
              </w:tabs>
              <w:rPr>
                <w:rFonts w:ascii="Tahoma" w:hAnsi="Tahoma" w:cs="Tahoma"/>
                <w:color w:val="000000" w:themeColor="text1"/>
              </w:rPr>
            </w:pPr>
            <w:r w:rsidRPr="005052F0">
              <w:rPr>
                <w:rFonts w:ascii="Tahoma" w:hAnsi="Tahoma" w:cs="Tahoma"/>
                <w:color w:val="000000" w:themeColor="text1"/>
              </w:rPr>
              <w:t>1:3:5</w:t>
            </w:r>
          </w:p>
        </w:tc>
        <w:tc>
          <w:tcPr>
            <w:tcW w:w="4575" w:type="dxa"/>
            <w:shd w:val="clear" w:color="auto" w:fill="auto"/>
            <w:vAlign w:val="center"/>
          </w:tcPr>
          <w:p w:rsidR="00D17734" w:rsidRPr="005052F0" w:rsidRDefault="00D17734" w:rsidP="00D17734">
            <w:pPr>
              <w:tabs>
                <w:tab w:val="left" w:pos="560"/>
              </w:tabs>
              <w:jc w:val="center"/>
              <w:rPr>
                <w:rFonts w:ascii="Tahoma" w:hAnsi="Tahoma" w:cs="Tahoma"/>
                <w:color w:val="000000" w:themeColor="text1"/>
              </w:rPr>
            </w:pPr>
            <w:r w:rsidRPr="005052F0">
              <w:rPr>
                <w:rFonts w:ascii="Tahoma" w:hAnsi="Tahoma" w:cs="Tahoma"/>
                <w:color w:val="000000" w:themeColor="text1"/>
              </w:rPr>
              <w:t>225</w:t>
            </w:r>
          </w:p>
        </w:tc>
      </w:tr>
    </w:tbl>
    <w:p w:rsidR="00D17734" w:rsidRPr="005052F0" w:rsidRDefault="00D17734" w:rsidP="00D17734">
      <w:pPr>
        <w:jc w:val="both"/>
        <w:rPr>
          <w:rFonts w:ascii="Tahoma" w:hAnsi="Tahoma" w:cs="Tahoma"/>
        </w:rPr>
      </w:pPr>
      <w:r w:rsidRPr="005052F0">
        <w:rPr>
          <w:rFonts w:ascii="Tahoma" w:hAnsi="Tahoma" w:cs="Tahoma"/>
          <w:b/>
        </w:rPr>
        <w:t>Criterios de Control, Aceptación y Rechazo</w:t>
      </w:r>
    </w:p>
    <w:p w:rsidR="00D17734" w:rsidRPr="005052F0" w:rsidRDefault="00D17734" w:rsidP="00D17734">
      <w:pPr>
        <w:tabs>
          <w:tab w:val="left" w:pos="560"/>
        </w:tabs>
        <w:jc w:val="both"/>
        <w:rPr>
          <w:rFonts w:ascii="Tahoma" w:hAnsi="Tahoma" w:cs="Tahoma"/>
        </w:rPr>
      </w:pPr>
      <w:r w:rsidRPr="005052F0">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el Contratista facilitará todas las condiciones necesarias para ello.</w:t>
      </w:r>
    </w:p>
    <w:p w:rsidR="00D17734" w:rsidRPr="005052F0" w:rsidRDefault="00D17734" w:rsidP="00D17734">
      <w:pPr>
        <w:tabs>
          <w:tab w:val="left" w:pos="560"/>
        </w:tabs>
        <w:jc w:val="both"/>
        <w:rPr>
          <w:rFonts w:ascii="Tahoma" w:hAnsi="Tahoma" w:cs="Tahoma"/>
          <w:b/>
        </w:rPr>
      </w:pPr>
      <w:r w:rsidRPr="005052F0">
        <w:rPr>
          <w:rFonts w:ascii="Tahoma" w:hAnsi="Tahoma" w:cs="Tahoma"/>
          <w:b/>
        </w:rPr>
        <w:t xml:space="preserve">MEDICIÓN. - </w:t>
      </w:r>
    </w:p>
    <w:p w:rsidR="00D17734" w:rsidRPr="005052F0" w:rsidRDefault="00D17734" w:rsidP="00D17734">
      <w:pPr>
        <w:tabs>
          <w:tab w:val="left" w:pos="560"/>
        </w:tabs>
        <w:jc w:val="both"/>
        <w:rPr>
          <w:rFonts w:ascii="Tahoma" w:hAnsi="Tahoma" w:cs="Tahoma"/>
        </w:rPr>
      </w:pPr>
      <w:r w:rsidRPr="005052F0">
        <w:rPr>
          <w:rFonts w:ascii="Tahoma" w:hAnsi="Tahoma" w:cs="Tahoma"/>
        </w:rPr>
        <w:t xml:space="preserve">La cámara séptica de hormigón ciclópeo (1,50x1,50) será medida en forma </w:t>
      </w:r>
      <w:r w:rsidRPr="005052F0">
        <w:rPr>
          <w:rFonts w:ascii="Tahoma" w:hAnsi="Tahoma" w:cs="Tahoma"/>
          <w:b/>
        </w:rPr>
        <w:t>global,</w:t>
      </w:r>
      <w:r w:rsidRPr="005052F0">
        <w:rPr>
          <w:rFonts w:ascii="Tahoma" w:hAnsi="Tahoma" w:cs="Tahoma"/>
        </w:rPr>
        <w:t xml:space="preserve"> incluyendo todos sus accesorios para el buen funcionamiento.</w:t>
      </w:r>
    </w:p>
    <w:p w:rsidR="00D17734" w:rsidRPr="005052F0" w:rsidRDefault="00D17734" w:rsidP="00D17734">
      <w:pPr>
        <w:tabs>
          <w:tab w:val="left" w:pos="560"/>
        </w:tabs>
        <w:jc w:val="both"/>
        <w:rPr>
          <w:rFonts w:ascii="Tahoma" w:hAnsi="Tahoma" w:cs="Tahoma"/>
          <w:b/>
        </w:rPr>
      </w:pPr>
      <w:r w:rsidRPr="005052F0">
        <w:rPr>
          <w:rFonts w:ascii="Tahoma" w:hAnsi="Tahoma" w:cs="Tahoma"/>
          <w:b/>
        </w:rPr>
        <w:t>FORMA DE PAGO. -</w:t>
      </w:r>
    </w:p>
    <w:p w:rsidR="00D17734" w:rsidRPr="005052F0" w:rsidRDefault="00D17734" w:rsidP="00D17734">
      <w:pPr>
        <w:tabs>
          <w:tab w:val="left" w:pos="560"/>
        </w:tabs>
        <w:jc w:val="both"/>
        <w:rPr>
          <w:rFonts w:ascii="Tahoma" w:hAnsi="Tahoma" w:cs="Tahoma"/>
        </w:rPr>
      </w:pPr>
      <w:r w:rsidRPr="005052F0">
        <w:rPr>
          <w:rFonts w:ascii="Tahoma" w:hAnsi="Tahom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D17734" w:rsidRPr="005052F0" w:rsidRDefault="00D17734" w:rsidP="00D17734">
      <w:pPr>
        <w:tabs>
          <w:tab w:val="left" w:pos="560"/>
        </w:tabs>
        <w:jc w:val="both"/>
        <w:rPr>
          <w:rFonts w:ascii="Tahoma" w:hAnsi="Tahoma" w:cs="Tahoma"/>
        </w:rPr>
      </w:pPr>
      <w:r w:rsidRPr="005052F0">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Pr="005052F0" w:rsidRDefault="00D17734" w:rsidP="00D17734">
      <w:pPr>
        <w:tabs>
          <w:tab w:val="left" w:pos="560"/>
        </w:tabs>
        <w:jc w:val="both"/>
        <w:rPr>
          <w:rFonts w:ascii="Tahoma" w:hAnsi="Tahoma" w:cs="Tahoma"/>
          <w:b/>
        </w:rPr>
      </w:pPr>
      <w:r w:rsidRPr="005052F0">
        <w:rPr>
          <w:rFonts w:ascii="Tahoma" w:hAnsi="Tahoma" w:cs="Tahoma"/>
          <w:b/>
        </w:rPr>
        <w:t>APORTE PROPIO.-</w:t>
      </w:r>
    </w:p>
    <w:p w:rsidR="00D17734" w:rsidRPr="005052F0" w:rsidRDefault="00D17734" w:rsidP="00D17734">
      <w:pPr>
        <w:tabs>
          <w:tab w:val="left" w:pos="8711"/>
        </w:tabs>
        <w:jc w:val="both"/>
        <w:rPr>
          <w:rFonts w:ascii="Tahoma" w:hAnsi="Tahoma" w:cs="Tahoma"/>
        </w:rPr>
      </w:pPr>
      <w:r w:rsidRPr="005052F0">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17734" w:rsidRPr="005052F0" w:rsidRDefault="00D17734" w:rsidP="00D17734">
      <w:pPr>
        <w:tabs>
          <w:tab w:val="left" w:pos="8711"/>
        </w:tabs>
        <w:jc w:val="both"/>
        <w:rPr>
          <w:rFonts w:ascii="Tahoma" w:hAnsi="Tahoma" w:cs="Tahoma"/>
          <w:u w:val="single"/>
        </w:rPr>
      </w:pPr>
      <w:r w:rsidRPr="005052F0">
        <w:rPr>
          <w:rFonts w:ascii="Tahoma" w:hAnsi="Tahoma" w:cs="Tahoma"/>
        </w:rPr>
        <w:t>Este aporte propio estará sujeto al cronograma de ejecución de obra de la empresa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7734" w:rsidRPr="005B13EE" w:rsidTr="00D1773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rPr>
              <w:br w:type="page"/>
            </w:r>
            <w:r w:rsidRPr="005B13EE">
              <w:rPr>
                <w:rFonts w:ascii="Tahoma" w:hAnsi="Tahoma" w:cs="Tahoma"/>
                <w:b/>
              </w:rPr>
              <w:t xml:space="preserve">ÍTEM  </w:t>
            </w:r>
            <w:r>
              <w:rPr>
                <w:rFonts w:ascii="Tahoma" w:hAnsi="Tahoma" w:cs="Tahoma"/>
                <w:b/>
              </w:rPr>
              <w:t>50</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VN - INST - POA - 2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bCs/>
              </w:rPr>
            </w:pPr>
            <w:r w:rsidRPr="005B13EE">
              <w:rPr>
                <w:rFonts w:ascii="Tahoma" w:hAnsi="Tahoma" w:cs="Tahoma"/>
                <w:b/>
                <w:bCs/>
              </w:rPr>
              <w:t>POZO ABSORBENTE DE LADRILLO ADOBITO H=3M</w:t>
            </w:r>
          </w:p>
        </w:tc>
      </w:tr>
      <w:tr w:rsidR="00D17734" w:rsidRPr="005B13EE" w:rsidTr="00D1773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both"/>
              <w:rPr>
                <w:rFonts w:ascii="Tahoma" w:hAnsi="Tahoma" w:cs="Tahoma"/>
                <w:b/>
                <w:bCs/>
              </w:rPr>
            </w:pPr>
          </w:p>
        </w:tc>
      </w:tr>
    </w:tbl>
    <w:p w:rsidR="00D17734" w:rsidRPr="005B13EE" w:rsidRDefault="00D17734" w:rsidP="00D17734">
      <w:pPr>
        <w:tabs>
          <w:tab w:val="left" w:pos="8711"/>
        </w:tabs>
        <w:jc w:val="both"/>
        <w:rPr>
          <w:rFonts w:ascii="Tahoma" w:hAnsi="Tahoma" w:cs="Tahoma"/>
          <w:b/>
        </w:rPr>
      </w:pPr>
    </w:p>
    <w:p w:rsidR="00D17734" w:rsidRPr="005B13EE" w:rsidRDefault="00D17734" w:rsidP="00D17734">
      <w:pPr>
        <w:tabs>
          <w:tab w:val="left" w:pos="8711"/>
        </w:tabs>
        <w:jc w:val="both"/>
        <w:rPr>
          <w:rFonts w:ascii="Tahoma" w:hAnsi="Tahoma" w:cs="Tahoma"/>
          <w:b/>
        </w:rPr>
      </w:pPr>
      <w:r w:rsidRPr="005B13EE">
        <w:rPr>
          <w:rFonts w:ascii="Tahoma" w:hAnsi="Tahoma" w:cs="Tahoma"/>
          <w:b/>
        </w:rPr>
        <w:t>DESCRIPCIÓN. -</w:t>
      </w:r>
    </w:p>
    <w:p w:rsidR="00D17734" w:rsidRPr="005B13EE" w:rsidRDefault="00D17734" w:rsidP="00D17734">
      <w:pPr>
        <w:tabs>
          <w:tab w:val="left" w:pos="8711"/>
        </w:tabs>
        <w:jc w:val="both"/>
        <w:rPr>
          <w:rFonts w:ascii="Tahoma" w:hAnsi="Tahoma" w:cs="Tahoma"/>
        </w:rPr>
      </w:pPr>
      <w:r w:rsidRPr="005B13EE">
        <w:rPr>
          <w:rFonts w:ascii="Tahoma" w:hAnsi="Tahoma" w:cs="Tahoma"/>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63"/>
        <w:gridCol w:w="1781"/>
      </w:tblGrid>
      <w:tr w:rsidR="00D17734" w:rsidRPr="005B13EE" w:rsidTr="00D17734">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b/>
                <w:bCs/>
              </w:rPr>
            </w:pPr>
            <w:r w:rsidRPr="005B13EE">
              <w:rPr>
                <w:rFonts w:ascii="Tahoma" w:hAnsi="Tahoma" w:cs="Tahoma"/>
                <w:b/>
                <w:bCs/>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b/>
                <w:bCs/>
              </w:rPr>
            </w:pPr>
            <w:r w:rsidRPr="005B13EE">
              <w:rPr>
                <w:rFonts w:ascii="Tahoma" w:hAnsi="Tahoma" w:cs="Tahoma"/>
                <w:b/>
                <w:bCs/>
              </w:rPr>
              <w:t>UNIDAD</w:t>
            </w:r>
          </w:p>
        </w:tc>
      </w:tr>
      <w:tr w:rsidR="00D17734" w:rsidRPr="005B13EE" w:rsidTr="00D17734">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TUBO PVC DESAGUE 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M</w:t>
            </w:r>
          </w:p>
        </w:tc>
      </w:tr>
      <w:tr w:rsidR="00D17734" w:rsidRPr="005B13EE" w:rsidTr="00D17734">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TEE PVC DESAGUE 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PEGAMENTO PARA PVC</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LT</w:t>
            </w:r>
          </w:p>
        </w:tc>
      </w:tr>
      <w:tr w:rsidR="00D17734" w:rsidRPr="005B13EE" w:rsidTr="00D17734">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LADRILLO ADOBITO (20X10X5)</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GRAVA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M3</w:t>
            </w:r>
          </w:p>
        </w:tc>
      </w:tr>
      <w:tr w:rsidR="00D17734" w:rsidRPr="005B13EE" w:rsidTr="00D17734">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FIERRO CORRUGADO 3/8"</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KG</w:t>
            </w:r>
          </w:p>
        </w:tc>
      </w:tr>
      <w:tr w:rsidR="00D17734" w:rsidRPr="005B13EE" w:rsidTr="00D17734">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CEMENTO PORTLAND</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KG</w:t>
            </w:r>
          </w:p>
        </w:tc>
      </w:tr>
      <w:tr w:rsidR="00D17734" w:rsidRPr="005B13EE" w:rsidTr="00D17734">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ARENA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M3</w:t>
            </w:r>
          </w:p>
        </w:tc>
      </w:tr>
      <w:tr w:rsidR="00D17734" w:rsidRPr="005B13EE" w:rsidTr="00D17734">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both"/>
              <w:rPr>
                <w:rFonts w:ascii="Tahoma" w:hAnsi="Tahoma" w:cs="Tahoma"/>
              </w:rPr>
            </w:pPr>
            <w:r w:rsidRPr="005B13EE">
              <w:rPr>
                <w:rFonts w:ascii="Tahoma" w:hAnsi="Tahoma" w:cs="Tahoma"/>
              </w:rPr>
              <w:t>ALAMBRE DE AMARRE</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tabs>
                <w:tab w:val="left" w:pos="8711"/>
              </w:tabs>
              <w:jc w:val="center"/>
              <w:rPr>
                <w:rFonts w:ascii="Tahoma" w:hAnsi="Tahoma" w:cs="Tahoma"/>
              </w:rPr>
            </w:pPr>
            <w:r w:rsidRPr="005B13EE">
              <w:rPr>
                <w:rFonts w:ascii="Tahoma" w:hAnsi="Tahoma" w:cs="Tahoma"/>
              </w:rPr>
              <w:t>KG</w:t>
            </w:r>
          </w:p>
        </w:tc>
      </w:tr>
    </w:tbl>
    <w:p w:rsidR="00D17734" w:rsidRPr="005B13EE" w:rsidRDefault="00D17734" w:rsidP="00D17734">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cumplir con los requisitos establecidos en la Norma Boliviana del Hormigón Armado CBH-87 para los materiales que cubre esta norma.</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rsidR="00D17734" w:rsidRPr="005B13EE" w:rsidRDefault="00D17734" w:rsidP="00D17734">
      <w:pPr>
        <w:tabs>
          <w:tab w:val="left" w:pos="8711"/>
        </w:tabs>
        <w:jc w:val="both"/>
        <w:rPr>
          <w:rFonts w:ascii="Tahoma" w:hAnsi="Tahoma" w:cs="Tahoma"/>
          <w:b/>
          <w:bCs/>
          <w:lang w:val="es-ES_tradnl"/>
        </w:rPr>
      </w:pPr>
      <w:r w:rsidRPr="005B13EE">
        <w:rPr>
          <w:rFonts w:ascii="Tahoma" w:hAnsi="Tahoma" w:cs="Tahoma"/>
          <w:b/>
          <w:bCs/>
          <w:lang w:val="es-ES_tradnl"/>
        </w:rPr>
        <w:t>Tuberías de PVC</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rsidR="00D17734" w:rsidRPr="005B13EE" w:rsidRDefault="00D17734" w:rsidP="00756B31">
      <w:pPr>
        <w:widowControl w:val="0"/>
        <w:numPr>
          <w:ilvl w:val="0"/>
          <w:numId w:val="92"/>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rsidR="00D17734" w:rsidRPr="005B13EE" w:rsidRDefault="00D17734" w:rsidP="00756B31">
      <w:pPr>
        <w:widowControl w:val="0"/>
        <w:numPr>
          <w:ilvl w:val="0"/>
          <w:numId w:val="92"/>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deberán ser de color uniforme.</w:t>
      </w:r>
    </w:p>
    <w:p w:rsidR="00D17734" w:rsidRPr="005B13EE" w:rsidRDefault="00D17734" w:rsidP="00756B31">
      <w:pPr>
        <w:widowControl w:val="0"/>
        <w:numPr>
          <w:ilvl w:val="0"/>
          <w:numId w:val="92"/>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Las juntas serán del Tipo campana – espiga</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-Normas Bolivianas:         NB 213-77</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-Normas ASTM:               D-1785 y D-2241</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rsidR="00D17734" w:rsidRPr="005B13EE" w:rsidRDefault="00D17734" w:rsidP="00D17734">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Pegamento para PVC</w:t>
      </w:r>
    </w:p>
    <w:p w:rsidR="00D17734" w:rsidRPr="005B13EE" w:rsidRDefault="00D17734" w:rsidP="00D17734">
      <w:pPr>
        <w:jc w:val="both"/>
        <w:rPr>
          <w:rFonts w:ascii="Tahoma" w:hAnsi="Tahoma" w:cs="Tahoma"/>
        </w:rPr>
      </w:pPr>
      <w:r w:rsidRPr="005B13EE">
        <w:rPr>
          <w:rFonts w:ascii="Tahoma" w:hAnsi="Tahoma" w:cs="Tahoma"/>
        </w:rPr>
        <w:t>El tipo de pegamento será el recomendado por el fabricante para tuberías de PVC. El Contratista deberá garantizar que el material de referencia sea de buena calidad y de marca reconocida.</w:t>
      </w:r>
    </w:p>
    <w:p w:rsidR="00D17734" w:rsidRPr="005B13EE" w:rsidRDefault="00D17734" w:rsidP="00D17734">
      <w:pPr>
        <w:jc w:val="both"/>
        <w:rPr>
          <w:rFonts w:ascii="Tahoma" w:hAnsi="Tahoma" w:cs="Tahoma"/>
        </w:rPr>
      </w:pPr>
      <w:r w:rsidRPr="005B13EE">
        <w:rPr>
          <w:rFonts w:ascii="Tahoma" w:hAnsi="Tahoma" w:cs="Tahoma"/>
        </w:rPr>
        <w:t>El pegamento debe ser:</w:t>
      </w:r>
    </w:p>
    <w:p w:rsidR="00D17734" w:rsidRPr="005B13EE" w:rsidRDefault="00D17734" w:rsidP="00756B31">
      <w:pPr>
        <w:widowControl w:val="0"/>
        <w:numPr>
          <w:ilvl w:val="0"/>
          <w:numId w:val="97"/>
        </w:numPr>
        <w:autoSpaceDE w:val="0"/>
        <w:autoSpaceDN w:val="0"/>
        <w:jc w:val="both"/>
        <w:rPr>
          <w:rFonts w:ascii="Tahoma" w:hAnsi="Tahoma" w:cs="Tahoma"/>
        </w:rPr>
      </w:pPr>
      <w:r w:rsidRPr="005B13EE">
        <w:rPr>
          <w:rFonts w:ascii="Tahoma" w:hAnsi="Tahoma" w:cs="Tahoma"/>
        </w:rPr>
        <w:t>Espesor medio, de fraguado rápido para uso múltiple, resistente a las aguas servidas, que permita sierre perfecto, evitando fugas en condiciones de poca presión.</w:t>
      </w:r>
    </w:p>
    <w:p w:rsidR="00D17734" w:rsidRPr="005B13EE" w:rsidRDefault="00D17734" w:rsidP="00756B31">
      <w:pPr>
        <w:widowControl w:val="0"/>
        <w:numPr>
          <w:ilvl w:val="0"/>
          <w:numId w:val="97"/>
        </w:numPr>
        <w:autoSpaceDE w:val="0"/>
        <w:autoSpaceDN w:val="0"/>
        <w:jc w:val="both"/>
        <w:rPr>
          <w:rFonts w:ascii="Tahoma" w:hAnsi="Tahoma" w:cs="Tahoma"/>
        </w:rPr>
      </w:pPr>
      <w:r w:rsidRPr="005B13EE">
        <w:rPr>
          <w:rFonts w:ascii="Tahoma" w:hAnsi="Tahoma" w:cs="Tahoma"/>
        </w:rPr>
        <w:t>Atoxico para su uso en conexiones sanitarias y agua, que evite el desgaste del PVC durante su vida.</w:t>
      </w:r>
    </w:p>
    <w:p w:rsidR="00D17734" w:rsidRPr="005B13EE" w:rsidRDefault="00D17734" w:rsidP="00756B31">
      <w:pPr>
        <w:widowControl w:val="0"/>
        <w:numPr>
          <w:ilvl w:val="0"/>
          <w:numId w:val="97"/>
        </w:numPr>
        <w:autoSpaceDE w:val="0"/>
        <w:autoSpaceDN w:val="0"/>
        <w:jc w:val="both"/>
        <w:rPr>
          <w:rFonts w:ascii="Tahoma" w:hAnsi="Tahoma" w:cs="Tahoma"/>
        </w:rPr>
      </w:pPr>
      <w:r w:rsidRPr="005B13EE">
        <w:rPr>
          <w:rFonts w:ascii="Tahoma" w:hAnsi="Tahoma" w:cs="Tahoma"/>
        </w:rPr>
        <w:t>Antiadherente    para   una   buena   manipulación durante su uso lo que impide el agarrotamiento.</w:t>
      </w:r>
    </w:p>
    <w:p w:rsidR="00D17734" w:rsidRPr="005B13EE" w:rsidRDefault="00D17734" w:rsidP="00D17734">
      <w:pPr>
        <w:jc w:val="both"/>
        <w:rPr>
          <w:rFonts w:ascii="Tahoma" w:hAnsi="Tahoma" w:cs="Tahoma"/>
        </w:rPr>
      </w:pPr>
      <w:r w:rsidRPr="005B13EE">
        <w:rPr>
          <w:rFonts w:ascii="Tahoma" w:hAnsi="Tahoma" w:cs="Tahoma"/>
        </w:rPr>
        <w:t xml:space="preserve">Temperatura de almacenamiento +5 a +35ºC </w:t>
      </w:r>
    </w:p>
    <w:p w:rsidR="00D17734" w:rsidRPr="005B13EE" w:rsidRDefault="00D17734" w:rsidP="00D17734">
      <w:pPr>
        <w:jc w:val="both"/>
        <w:rPr>
          <w:rFonts w:ascii="Tahoma" w:hAnsi="Tahoma" w:cs="Tahoma"/>
        </w:rPr>
      </w:pPr>
      <w:r w:rsidRPr="005B13EE">
        <w:rPr>
          <w:rFonts w:ascii="Tahoma" w:hAnsi="Tahoma" w:cs="Tahoma"/>
        </w:rPr>
        <w:t>Almacenamiento 12 meses +5 a +35ºC en lugar seco.</w:t>
      </w:r>
    </w:p>
    <w:p w:rsidR="00D17734" w:rsidRPr="005B13EE" w:rsidRDefault="00D17734" w:rsidP="00D17734">
      <w:pPr>
        <w:tabs>
          <w:tab w:val="left" w:pos="8711"/>
        </w:tabs>
        <w:jc w:val="both"/>
        <w:rPr>
          <w:rFonts w:ascii="Tahoma" w:hAnsi="Tahoma" w:cs="Tahoma"/>
          <w:b/>
        </w:rPr>
      </w:pPr>
      <w:r w:rsidRPr="005B13EE">
        <w:rPr>
          <w:rFonts w:ascii="Tahoma" w:hAnsi="Tahoma" w:cs="Tahoma"/>
          <w:b/>
        </w:rPr>
        <w:t>Cemento Portland</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17734" w:rsidRPr="005B13EE" w:rsidRDefault="00D17734" w:rsidP="00D17734">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17734" w:rsidRPr="005B13EE" w:rsidRDefault="00D17734" w:rsidP="00D17734">
      <w:pPr>
        <w:tabs>
          <w:tab w:val="left" w:pos="8711"/>
        </w:tabs>
        <w:jc w:val="both"/>
        <w:rPr>
          <w:rFonts w:ascii="Tahoma" w:hAnsi="Tahoma" w:cs="Tahoma"/>
        </w:rPr>
      </w:pPr>
      <w:r w:rsidRPr="005B13EE">
        <w:rPr>
          <w:rFonts w:ascii="Tahoma" w:hAnsi="Tahoma" w:cs="Tahoma"/>
        </w:rPr>
        <w:t>El cemento que por alguna razón haya fraguado parcialmente o contenga terrones, grumos, costras, etc., será rechazado automáticamente y retirado del lugar de la Obra.</w:t>
      </w:r>
    </w:p>
    <w:p w:rsidR="00D17734" w:rsidRPr="005B13EE" w:rsidRDefault="00D17734" w:rsidP="00D17734">
      <w:pPr>
        <w:tabs>
          <w:tab w:val="left" w:pos="8711"/>
        </w:tabs>
        <w:jc w:val="both"/>
        <w:rPr>
          <w:rFonts w:ascii="Tahoma" w:hAnsi="Tahoma" w:cs="Tahoma"/>
          <w:b/>
          <w:lang w:val="es-ES_tradnl"/>
        </w:rPr>
      </w:pPr>
      <w:r w:rsidRPr="005B13EE">
        <w:rPr>
          <w:rFonts w:ascii="Tahoma" w:hAnsi="Tahoma" w:cs="Tahoma"/>
          <w:b/>
          <w:lang w:val="es-ES_tradnl"/>
        </w:rPr>
        <w:t>Ladrillo Adobito (20X10X5)</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Los ladrillos adobito a emplearse corresponderán a las dimensiones siguientes: 20X10X5cm,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D17734" w:rsidRPr="005B13EE" w:rsidRDefault="00D17734" w:rsidP="00D17734">
      <w:pPr>
        <w:tabs>
          <w:tab w:val="left" w:pos="8711"/>
        </w:tabs>
        <w:jc w:val="both"/>
        <w:rPr>
          <w:rFonts w:ascii="Tahoma" w:hAnsi="Tahoma" w:cs="Tahoma"/>
        </w:rPr>
      </w:pPr>
      <w:r w:rsidRPr="005B13EE">
        <w:rPr>
          <w:rFonts w:ascii="Tahoma" w:hAnsi="Tahoma" w:cs="Tahoma"/>
        </w:rPr>
        <w:t>Muestras del ladrillo a usarse deberán ser puesto en obra con la debida anticipación para aprobación del Supervisor de Obra, en caso necesario, exigirá la realización de ensayos de calidad.</w:t>
      </w:r>
    </w:p>
    <w:p w:rsidR="00D17734" w:rsidRPr="005B13EE" w:rsidRDefault="00D17734" w:rsidP="00D17734">
      <w:pPr>
        <w:tabs>
          <w:tab w:val="left" w:pos="8711"/>
        </w:tabs>
        <w:jc w:val="both"/>
        <w:rPr>
          <w:rFonts w:ascii="Tahoma" w:hAnsi="Tahoma" w:cs="Tahoma"/>
          <w:b/>
        </w:rPr>
      </w:pPr>
      <w:r w:rsidRPr="005B13EE">
        <w:rPr>
          <w:rFonts w:ascii="Tahoma" w:hAnsi="Tahoma" w:cs="Tahoma"/>
          <w:b/>
        </w:rPr>
        <w:t>Fierro Corrugado</w:t>
      </w:r>
    </w:p>
    <w:p w:rsidR="00D17734" w:rsidRPr="005B13EE" w:rsidRDefault="00D17734" w:rsidP="00D17734">
      <w:pPr>
        <w:tabs>
          <w:tab w:val="left" w:pos="8711"/>
        </w:tabs>
        <w:jc w:val="both"/>
        <w:rPr>
          <w:rFonts w:ascii="Tahoma" w:hAnsi="Tahoma" w:cs="Tahoma"/>
        </w:rPr>
      </w:pPr>
      <w:r w:rsidRPr="005B13EE">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17734" w:rsidRPr="005B13EE" w:rsidRDefault="00D17734" w:rsidP="00D17734">
      <w:pPr>
        <w:tabs>
          <w:tab w:val="left" w:pos="8711"/>
        </w:tabs>
        <w:jc w:val="both"/>
        <w:rPr>
          <w:rFonts w:ascii="Tahoma" w:hAnsi="Tahoma" w:cs="Tahoma"/>
        </w:rPr>
      </w:pPr>
      <w:r w:rsidRPr="005B13EE">
        <w:rPr>
          <w:rFonts w:ascii="Tahoma" w:hAnsi="Tahoma" w:cs="Tahoma"/>
        </w:rPr>
        <w:t>Las barras no presentarán defectos superficiales, grietas ni sopladuras; la sección equivalente no será inferior al 95% de la sección nominal.</w:t>
      </w:r>
    </w:p>
    <w:p w:rsidR="00D17734" w:rsidRPr="005B13EE" w:rsidRDefault="00D17734" w:rsidP="00D17734">
      <w:pPr>
        <w:tabs>
          <w:tab w:val="left" w:pos="8711"/>
        </w:tabs>
        <w:jc w:val="both"/>
        <w:rPr>
          <w:rFonts w:ascii="Tahoma" w:hAnsi="Tahoma" w:cs="Tahoma"/>
        </w:rPr>
      </w:pPr>
      <w:r w:rsidRPr="005B13EE">
        <w:rPr>
          <w:rFonts w:ascii="Tahoma" w:hAnsi="Tahoma" w:cs="Tahoma"/>
        </w:rPr>
        <w:t>Los aceros de refuerzo de distintos diámetros y características se almacenarán separadamente debidamente identificados a fin de evitar la posibilidad de intercambio de barras o errores.</w:t>
      </w:r>
    </w:p>
    <w:p w:rsidR="00D17734" w:rsidRPr="005B13EE" w:rsidRDefault="00D17734" w:rsidP="00D17734">
      <w:pPr>
        <w:tabs>
          <w:tab w:val="left" w:pos="8711"/>
        </w:tabs>
        <w:jc w:val="both"/>
        <w:rPr>
          <w:rFonts w:ascii="Tahoma" w:hAnsi="Tahoma" w:cs="Tahoma"/>
        </w:rPr>
      </w:pPr>
      <w:r w:rsidRPr="005B13EE">
        <w:rPr>
          <w:rFonts w:ascii="Tahoma" w:hAnsi="Tahoma" w:cs="Tahoma"/>
        </w:rPr>
        <w:t>Se prohíbe el uso de barras lisas trefiladas como armaduras para el hormigón armado, excepto en componentes de mallas electro soldadas.</w:t>
      </w:r>
    </w:p>
    <w:p w:rsidR="00D17734" w:rsidRDefault="00D17734" w:rsidP="00D17734">
      <w:pPr>
        <w:tabs>
          <w:tab w:val="left" w:pos="8711"/>
        </w:tabs>
        <w:jc w:val="both"/>
        <w:rPr>
          <w:rFonts w:ascii="Tahoma" w:hAnsi="Tahoma" w:cs="Tahoma"/>
        </w:rPr>
      </w:pPr>
      <w:r w:rsidRPr="005B13EE">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Alambre de Amarre</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rsidR="00D17734" w:rsidRPr="005B13EE" w:rsidRDefault="00D17734" w:rsidP="00D17734">
      <w:pPr>
        <w:tabs>
          <w:tab w:val="left" w:pos="8711"/>
        </w:tabs>
        <w:jc w:val="both"/>
        <w:rPr>
          <w:rFonts w:ascii="Tahoma" w:hAnsi="Tahoma" w:cs="Tahoma"/>
        </w:rPr>
      </w:pPr>
      <w:r w:rsidRPr="005B13E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D17734" w:rsidRPr="005B13EE" w:rsidRDefault="00D17734" w:rsidP="00D17734">
      <w:pPr>
        <w:tabs>
          <w:tab w:val="left" w:pos="8711"/>
        </w:tabs>
        <w:jc w:val="both"/>
        <w:rPr>
          <w:rFonts w:ascii="Tahoma" w:hAnsi="Tahoma" w:cs="Tahoma"/>
        </w:rPr>
      </w:pPr>
      <w:r w:rsidRPr="005B13EE">
        <w:rPr>
          <w:rFonts w:ascii="Tahoma" w:hAnsi="Tahoma" w:cs="Tahoma"/>
        </w:rPr>
        <w:t>El   material   deberá   ser   de   buena   calidad   y   de   marca reconocida.</w:t>
      </w:r>
    </w:p>
    <w:p w:rsidR="00D17734" w:rsidRPr="005B13EE" w:rsidRDefault="00D17734" w:rsidP="00D17734">
      <w:pPr>
        <w:tabs>
          <w:tab w:val="left" w:pos="8711"/>
        </w:tabs>
        <w:jc w:val="both"/>
        <w:rPr>
          <w:rFonts w:ascii="Tahoma" w:hAnsi="Tahoma" w:cs="Tahoma"/>
        </w:rPr>
      </w:pPr>
      <w:r w:rsidRPr="005B13EE">
        <w:rPr>
          <w:rFonts w:ascii="Tahoma" w:hAnsi="Tahoma" w:cs="Tahoma"/>
        </w:rPr>
        <w:t>El ALAMBRE DE AMARRE debe estar almacenado en un ambiente seco, protegido de humedad y precipitaciones pluviales, (El material al tener contacto con agua y sol sufre un proceso de oxidación).</w:t>
      </w:r>
    </w:p>
    <w:p w:rsidR="00D17734" w:rsidRPr="005B13EE" w:rsidRDefault="00D17734" w:rsidP="00D17734">
      <w:pPr>
        <w:tabs>
          <w:tab w:val="left" w:pos="8711"/>
        </w:tabs>
        <w:jc w:val="both"/>
        <w:rPr>
          <w:rFonts w:ascii="Tahoma" w:hAnsi="Tahoma" w:cs="Tahoma"/>
        </w:rPr>
      </w:pPr>
      <w:r w:rsidRPr="005B13EE">
        <w:rPr>
          <w:rFonts w:ascii="Tahoma" w:hAnsi="Tahoma" w:cs="Tahoma"/>
        </w:rPr>
        <w:t>El alambre de amarre no deberá presentar oxidación el cual debe ser verificado antes de su aplicación.</w:t>
      </w:r>
    </w:p>
    <w:p w:rsidR="00D17734" w:rsidRPr="005B13EE" w:rsidRDefault="00D17734" w:rsidP="00D17734">
      <w:pPr>
        <w:tabs>
          <w:tab w:val="left" w:pos="8711"/>
        </w:tabs>
        <w:jc w:val="both"/>
        <w:rPr>
          <w:rFonts w:ascii="Tahoma" w:hAnsi="Tahoma" w:cs="Tahoma"/>
          <w:b/>
        </w:rPr>
      </w:pPr>
      <w:r w:rsidRPr="005B13EE">
        <w:rPr>
          <w:rFonts w:ascii="Tahoma" w:hAnsi="Tahoma" w:cs="Tahoma"/>
          <w:b/>
        </w:rPr>
        <w:t>Áridos</w:t>
      </w:r>
    </w:p>
    <w:p w:rsidR="00D17734" w:rsidRPr="005B13EE" w:rsidRDefault="00D17734" w:rsidP="00D17734">
      <w:pPr>
        <w:tabs>
          <w:tab w:val="left" w:pos="8711"/>
        </w:tabs>
        <w:jc w:val="both"/>
        <w:rPr>
          <w:rFonts w:ascii="Tahoma" w:hAnsi="Tahoma" w:cs="Tahoma"/>
        </w:rPr>
      </w:pPr>
      <w:r w:rsidRPr="005B13EE">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D17734" w:rsidRPr="005B13EE" w:rsidRDefault="00D17734" w:rsidP="00D17734">
      <w:pPr>
        <w:tabs>
          <w:tab w:val="left" w:pos="8711"/>
        </w:tabs>
        <w:jc w:val="both"/>
        <w:rPr>
          <w:rFonts w:ascii="Tahoma" w:hAnsi="Tahoma" w:cs="Tahoma"/>
        </w:rPr>
      </w:pPr>
      <w:r w:rsidRPr="005B13EE">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rsidR="00D17734" w:rsidRPr="005B13EE" w:rsidRDefault="00D17734" w:rsidP="00D17734">
      <w:pPr>
        <w:tabs>
          <w:tab w:val="left" w:pos="8711"/>
        </w:tabs>
        <w:jc w:val="both"/>
        <w:rPr>
          <w:rFonts w:ascii="Tahoma" w:hAnsi="Tahoma" w:cs="Tahoma"/>
        </w:rPr>
      </w:pPr>
      <w:r w:rsidRPr="005B13EE">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rsidR="00D17734" w:rsidRPr="005B13EE" w:rsidRDefault="00D17734" w:rsidP="00D17734">
      <w:pPr>
        <w:tabs>
          <w:tab w:val="left" w:pos="8711"/>
        </w:tabs>
        <w:jc w:val="both"/>
        <w:rPr>
          <w:rFonts w:ascii="Tahoma" w:hAnsi="Tahoma" w:cs="Tahoma"/>
          <w:b/>
        </w:rPr>
      </w:pPr>
      <w:r w:rsidRPr="005B13EE">
        <w:rPr>
          <w:rFonts w:ascii="Tahoma" w:hAnsi="Tahoma" w:cs="Tahoma"/>
          <w:b/>
        </w:rPr>
        <w:t>Agua</w:t>
      </w:r>
    </w:p>
    <w:p w:rsidR="00D17734" w:rsidRPr="005B13EE" w:rsidRDefault="00D17734" w:rsidP="00D17734">
      <w:pPr>
        <w:tabs>
          <w:tab w:val="left" w:pos="8711"/>
        </w:tabs>
        <w:jc w:val="both"/>
        <w:rPr>
          <w:rFonts w:ascii="Tahoma" w:hAnsi="Tahoma" w:cs="Tahoma"/>
        </w:rPr>
      </w:pPr>
      <w:r w:rsidRPr="005B13EE">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rsidR="00D17734" w:rsidRPr="005B13EE" w:rsidRDefault="00D17734" w:rsidP="00D17734">
      <w:pPr>
        <w:tabs>
          <w:tab w:val="left" w:pos="8711"/>
        </w:tabs>
        <w:jc w:val="both"/>
        <w:rPr>
          <w:rFonts w:ascii="Tahoma" w:hAnsi="Tahoma" w:cs="Tahoma"/>
        </w:rPr>
      </w:pPr>
      <w:r w:rsidRPr="005B13EE">
        <w:rPr>
          <w:rFonts w:ascii="Tahoma" w:hAnsi="Tahoma" w:cs="Tahoma"/>
        </w:rPr>
        <w:t>No se permitirá el empleo de aguas estancadas procedentes de pequeñas lagunas o aquéllas que provengan de alcantarillados, pantanos o ciénagas.</w:t>
      </w:r>
    </w:p>
    <w:p w:rsidR="00D17734" w:rsidRPr="005B13EE" w:rsidRDefault="00D17734" w:rsidP="00D17734">
      <w:pPr>
        <w:tabs>
          <w:tab w:val="left" w:pos="8711"/>
        </w:tabs>
        <w:jc w:val="both"/>
        <w:rPr>
          <w:rFonts w:ascii="Tahoma" w:hAnsi="Tahoma" w:cs="Tahoma"/>
        </w:rPr>
      </w:pPr>
      <w:r w:rsidRPr="005B13EE">
        <w:rPr>
          <w:rFonts w:ascii="Tahoma" w:hAnsi="Tahoma" w:cs="Tahoma"/>
        </w:rPr>
        <w:t>Toda agua de calidad dudosa deberá ser sometido al análisis respectivo y autorizado por el Supervisor de obra antes de su empleo.</w:t>
      </w:r>
    </w:p>
    <w:p w:rsidR="00D17734" w:rsidRPr="005B13EE" w:rsidRDefault="00D17734" w:rsidP="00D17734">
      <w:pPr>
        <w:tabs>
          <w:tab w:val="left" w:pos="8711"/>
        </w:tabs>
        <w:jc w:val="both"/>
        <w:rPr>
          <w:rFonts w:ascii="Tahoma" w:hAnsi="Tahoma" w:cs="Tahoma"/>
        </w:rPr>
      </w:pPr>
      <w:r w:rsidRPr="005B13EE">
        <w:rPr>
          <w:rFonts w:ascii="Tahoma" w:hAnsi="Tahoma" w:cs="Tahoma"/>
        </w:rPr>
        <w:t>La temperatura del agua para la preparación del hormigón deberá ser superior a 5ºC.</w:t>
      </w:r>
    </w:p>
    <w:p w:rsidR="00D17734" w:rsidRPr="005B13EE" w:rsidRDefault="00D17734" w:rsidP="00D17734">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Accesorios</w:t>
      </w:r>
    </w:p>
    <w:p w:rsidR="00D17734" w:rsidRPr="005B13EE" w:rsidRDefault="00D17734" w:rsidP="00D17734">
      <w:pPr>
        <w:widowControl w:val="0"/>
        <w:autoSpaceDE w:val="0"/>
        <w:autoSpaceDN w:val="0"/>
        <w:ind w:right="154"/>
        <w:jc w:val="both"/>
        <w:rPr>
          <w:rFonts w:ascii="Tahoma" w:eastAsia="Verdana" w:hAnsi="Tahoma" w:cs="Tahoma"/>
        </w:rPr>
      </w:pPr>
      <w:r w:rsidRPr="005B13EE">
        <w:rPr>
          <w:rFonts w:ascii="Tahoma" w:eastAsia="Verdana" w:hAnsi="Tahoma" w:cs="Tahoma"/>
        </w:rPr>
        <w:t>Los</w:t>
      </w:r>
      <w:r w:rsidRPr="005B13EE">
        <w:rPr>
          <w:rFonts w:ascii="Tahoma" w:eastAsia="Verdana" w:hAnsi="Tahoma" w:cs="Tahoma"/>
          <w:spacing w:val="-16"/>
        </w:rPr>
        <w:t xml:space="preserve"> </w:t>
      </w:r>
      <w:r w:rsidRPr="005B13EE">
        <w:rPr>
          <w:rFonts w:ascii="Tahoma" w:eastAsia="Verdana" w:hAnsi="Tahoma" w:cs="Tahoma"/>
        </w:rPr>
        <w:t>accesorios</w:t>
      </w:r>
      <w:r w:rsidRPr="005B13EE">
        <w:rPr>
          <w:rFonts w:ascii="Tahoma" w:eastAsia="Verdana" w:hAnsi="Tahoma" w:cs="Tahoma"/>
          <w:spacing w:val="-17"/>
        </w:rPr>
        <w:t xml:space="preserve"> </w:t>
      </w:r>
      <w:r w:rsidRPr="005B13EE">
        <w:rPr>
          <w:rFonts w:ascii="Tahoma" w:eastAsia="Verdana" w:hAnsi="Tahoma" w:cs="Tahoma"/>
          <w:spacing w:val="2"/>
        </w:rPr>
        <w:t>como</w:t>
      </w:r>
      <w:r w:rsidRPr="005B13EE">
        <w:rPr>
          <w:rFonts w:ascii="Tahoma" w:eastAsia="Verdana" w:hAnsi="Tahoma" w:cs="Tahoma"/>
          <w:spacing w:val="-17"/>
        </w:rPr>
        <w:t xml:space="preserve"> </w:t>
      </w:r>
      <w:r w:rsidRPr="005B13EE">
        <w:rPr>
          <w:rFonts w:ascii="Tahoma" w:eastAsia="Verdana" w:hAnsi="Tahoma" w:cs="Tahoma"/>
        </w:rPr>
        <w:t>codos,</w:t>
      </w:r>
      <w:r w:rsidRPr="005B13EE">
        <w:rPr>
          <w:rFonts w:ascii="Tahoma" w:eastAsia="Verdana" w:hAnsi="Tahoma" w:cs="Tahoma"/>
          <w:spacing w:val="-18"/>
        </w:rPr>
        <w:t xml:space="preserve"> </w:t>
      </w:r>
      <w:r w:rsidRPr="005B13EE">
        <w:rPr>
          <w:rFonts w:ascii="Tahoma" w:eastAsia="Verdana" w:hAnsi="Tahoma" w:cs="Tahoma"/>
        </w:rPr>
        <w:t>uniones</w:t>
      </w:r>
      <w:r w:rsidRPr="005B13EE">
        <w:rPr>
          <w:rFonts w:ascii="Tahoma" w:eastAsia="Verdana" w:hAnsi="Tahoma" w:cs="Tahoma"/>
          <w:spacing w:val="-17"/>
        </w:rPr>
        <w:t xml:space="preserve"> </w:t>
      </w:r>
      <w:r w:rsidRPr="005B13EE">
        <w:rPr>
          <w:rFonts w:ascii="Tahoma" w:eastAsia="Verdana" w:hAnsi="Tahoma" w:cs="Tahoma"/>
        </w:rPr>
        <w:t>patentes,</w:t>
      </w:r>
      <w:r w:rsidRPr="005B13EE">
        <w:rPr>
          <w:rFonts w:ascii="Tahoma" w:eastAsia="Verdana" w:hAnsi="Tahoma" w:cs="Tahoma"/>
          <w:spacing w:val="-17"/>
        </w:rPr>
        <w:t xml:space="preserve"> </w:t>
      </w:r>
      <w:r w:rsidRPr="005B13EE">
        <w:rPr>
          <w:rFonts w:ascii="Tahoma" w:eastAsia="Verdana" w:hAnsi="Tahoma" w:cs="Tahoma"/>
        </w:rPr>
        <w:t>niples,</w:t>
      </w:r>
      <w:r w:rsidRPr="005B13EE">
        <w:rPr>
          <w:rFonts w:ascii="Tahoma" w:eastAsia="Verdana" w:hAnsi="Tahoma" w:cs="Tahoma"/>
          <w:spacing w:val="-18"/>
        </w:rPr>
        <w:t xml:space="preserve"> </w:t>
      </w:r>
      <w:r w:rsidRPr="005B13EE">
        <w:rPr>
          <w:rFonts w:ascii="Tahoma" w:eastAsia="Verdana" w:hAnsi="Tahoma" w:cs="Tahoma"/>
        </w:rPr>
        <w:t>reducciones,</w:t>
      </w:r>
      <w:r w:rsidRPr="005B13EE">
        <w:rPr>
          <w:rFonts w:ascii="Tahoma" w:eastAsia="Verdana" w:hAnsi="Tahoma" w:cs="Tahoma"/>
          <w:spacing w:val="-16"/>
        </w:rPr>
        <w:t xml:space="preserve"> </w:t>
      </w:r>
      <w:r w:rsidRPr="005B13EE">
        <w:rPr>
          <w:rFonts w:ascii="Tahoma" w:eastAsia="Verdana" w:hAnsi="Tahoma" w:cs="Tahoma"/>
        </w:rPr>
        <w:t>coplas,</w:t>
      </w:r>
      <w:r w:rsidRPr="005B13EE">
        <w:rPr>
          <w:rFonts w:ascii="Tahoma" w:eastAsia="Verdana" w:hAnsi="Tahoma" w:cs="Tahoma"/>
          <w:spacing w:val="-18"/>
        </w:rPr>
        <w:t xml:space="preserve"> </w:t>
      </w:r>
      <w:r w:rsidRPr="005B13EE">
        <w:rPr>
          <w:rFonts w:ascii="Tahoma" w:eastAsia="Verdana" w:hAnsi="Tahoma" w:cs="Tahoma"/>
        </w:rPr>
        <w:t>tees,</w:t>
      </w:r>
      <w:r w:rsidRPr="005B13EE">
        <w:rPr>
          <w:rFonts w:ascii="Tahoma" w:eastAsia="Verdana" w:hAnsi="Tahoma" w:cs="Tahoma"/>
          <w:spacing w:val="-18"/>
        </w:rPr>
        <w:t xml:space="preserve"> </w:t>
      </w:r>
      <w:r w:rsidRPr="005B13EE">
        <w:rPr>
          <w:rFonts w:ascii="Tahoma" w:eastAsia="Verdana" w:hAnsi="Tahoma" w:cs="Tahoma"/>
        </w:rPr>
        <w:t>cruces,</w:t>
      </w:r>
      <w:r w:rsidRPr="005B13EE">
        <w:rPr>
          <w:rFonts w:ascii="Tahoma" w:eastAsia="Verdana" w:hAnsi="Tahoma" w:cs="Tahoma"/>
          <w:spacing w:val="-18"/>
        </w:rPr>
        <w:t xml:space="preserve"> </w:t>
      </w:r>
      <w:r w:rsidRPr="005B13EE">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5B13EE">
        <w:rPr>
          <w:rFonts w:ascii="Tahoma" w:eastAsia="Verdana" w:hAnsi="Tahoma" w:cs="Tahoma"/>
          <w:spacing w:val="-9"/>
        </w:rPr>
        <w:t xml:space="preserve"> </w:t>
      </w:r>
      <w:r w:rsidRPr="005B13EE">
        <w:rPr>
          <w:rFonts w:ascii="Tahoma" w:eastAsia="Verdana" w:hAnsi="Tahoma" w:cs="Tahoma"/>
        </w:rPr>
        <w:t>Las</w:t>
      </w:r>
      <w:r w:rsidRPr="005B13EE">
        <w:rPr>
          <w:rFonts w:ascii="Tahoma" w:eastAsia="Verdana" w:hAnsi="Tahoma" w:cs="Tahoma"/>
          <w:spacing w:val="-8"/>
        </w:rPr>
        <w:t xml:space="preserve"> </w:t>
      </w:r>
      <w:r w:rsidRPr="005B13EE">
        <w:rPr>
          <w:rFonts w:ascii="Tahoma" w:eastAsia="Verdana" w:hAnsi="Tahoma" w:cs="Tahoma"/>
        </w:rPr>
        <w:t>válvulas</w:t>
      </w:r>
      <w:r w:rsidRPr="005B13EE">
        <w:rPr>
          <w:rFonts w:ascii="Tahoma" w:eastAsia="Verdana" w:hAnsi="Tahoma" w:cs="Tahoma"/>
          <w:spacing w:val="-11"/>
        </w:rPr>
        <w:t xml:space="preserve"> </w:t>
      </w:r>
      <w:r w:rsidRPr="005B13EE">
        <w:rPr>
          <w:rFonts w:ascii="Tahoma" w:eastAsia="Verdana" w:hAnsi="Tahoma" w:cs="Tahoma"/>
        </w:rPr>
        <w:t>tipo</w:t>
      </w:r>
      <w:r w:rsidRPr="005B13EE">
        <w:rPr>
          <w:rFonts w:ascii="Tahoma" w:eastAsia="Verdana" w:hAnsi="Tahoma" w:cs="Tahoma"/>
          <w:spacing w:val="-8"/>
        </w:rPr>
        <w:t xml:space="preserve"> </w:t>
      </w:r>
      <w:r w:rsidRPr="005B13EE">
        <w:rPr>
          <w:rFonts w:ascii="Tahoma" w:eastAsia="Verdana" w:hAnsi="Tahoma" w:cs="Tahoma"/>
        </w:rPr>
        <w:t>cortina</w:t>
      </w:r>
      <w:r w:rsidRPr="005B13EE">
        <w:rPr>
          <w:rFonts w:ascii="Tahoma" w:eastAsia="Verdana" w:hAnsi="Tahoma" w:cs="Tahoma"/>
          <w:spacing w:val="-8"/>
        </w:rPr>
        <w:t xml:space="preserve"> </w:t>
      </w:r>
      <w:r w:rsidRPr="005B13EE">
        <w:rPr>
          <w:rFonts w:ascii="Tahoma" w:eastAsia="Verdana" w:hAnsi="Tahoma" w:cs="Tahoma"/>
        </w:rPr>
        <w:t>salvo</w:t>
      </w:r>
      <w:r w:rsidRPr="005B13EE">
        <w:rPr>
          <w:rFonts w:ascii="Tahoma" w:eastAsia="Verdana" w:hAnsi="Tahoma" w:cs="Tahoma"/>
          <w:spacing w:val="-11"/>
        </w:rPr>
        <w:t xml:space="preserve"> </w:t>
      </w:r>
      <w:r w:rsidRPr="005B13EE">
        <w:rPr>
          <w:rFonts w:ascii="Tahoma" w:eastAsia="Verdana" w:hAnsi="Tahoma" w:cs="Tahoma"/>
        </w:rPr>
        <w:t>indicación</w:t>
      </w:r>
      <w:r w:rsidRPr="005B13EE">
        <w:rPr>
          <w:rFonts w:ascii="Tahoma" w:eastAsia="Verdana" w:hAnsi="Tahoma" w:cs="Tahoma"/>
          <w:spacing w:val="-7"/>
        </w:rPr>
        <w:t xml:space="preserve"> </w:t>
      </w:r>
      <w:r w:rsidRPr="005B13EE">
        <w:rPr>
          <w:rFonts w:ascii="Tahoma" w:eastAsia="Verdana" w:hAnsi="Tahoma" w:cs="Tahoma"/>
        </w:rPr>
        <w:t>contraria</w:t>
      </w:r>
      <w:r w:rsidRPr="005B13EE">
        <w:rPr>
          <w:rFonts w:ascii="Tahoma" w:eastAsia="Verdana" w:hAnsi="Tahoma" w:cs="Tahoma"/>
          <w:spacing w:val="-7"/>
        </w:rPr>
        <w:t xml:space="preserve"> </w:t>
      </w:r>
      <w:r w:rsidRPr="005B13EE">
        <w:rPr>
          <w:rFonts w:ascii="Tahoma" w:eastAsia="Verdana" w:hAnsi="Tahoma" w:cs="Tahoma"/>
        </w:rPr>
        <w:t>establecida</w:t>
      </w:r>
      <w:r w:rsidRPr="005B13EE">
        <w:rPr>
          <w:rFonts w:ascii="Tahoma" w:eastAsia="Verdana" w:hAnsi="Tahoma" w:cs="Tahoma"/>
          <w:spacing w:val="-10"/>
        </w:rPr>
        <w:t xml:space="preserve"> </w:t>
      </w:r>
      <w:r w:rsidRPr="005B13EE">
        <w:rPr>
          <w:rFonts w:ascii="Tahoma" w:eastAsia="Verdana" w:hAnsi="Tahoma" w:cs="Tahoma"/>
        </w:rPr>
        <w:t>en</w:t>
      </w:r>
      <w:r w:rsidRPr="005B13EE">
        <w:rPr>
          <w:rFonts w:ascii="Tahoma" w:eastAsia="Verdana" w:hAnsi="Tahoma" w:cs="Tahoma"/>
          <w:spacing w:val="-7"/>
        </w:rPr>
        <w:t xml:space="preserve"> </w:t>
      </w:r>
      <w:r w:rsidRPr="005B13EE">
        <w:rPr>
          <w:rFonts w:ascii="Tahoma" w:eastAsia="Verdana" w:hAnsi="Tahoma" w:cs="Tahoma"/>
        </w:rPr>
        <w:t>los</w:t>
      </w:r>
      <w:r w:rsidRPr="005B13EE">
        <w:rPr>
          <w:rFonts w:ascii="Tahoma" w:eastAsia="Verdana" w:hAnsi="Tahoma" w:cs="Tahoma"/>
          <w:spacing w:val="-10"/>
        </w:rPr>
        <w:t xml:space="preserve"> </w:t>
      </w:r>
      <w:r w:rsidRPr="005B13EE">
        <w:rPr>
          <w:rFonts w:ascii="Tahoma" w:eastAsia="Verdana" w:hAnsi="Tahoma" w:cs="Tahoma"/>
        </w:rPr>
        <w:t>planos</w:t>
      </w:r>
      <w:r w:rsidRPr="005B13EE">
        <w:rPr>
          <w:rFonts w:ascii="Tahoma" w:eastAsia="Verdana" w:hAnsi="Tahoma" w:cs="Tahoma"/>
          <w:spacing w:val="-11"/>
        </w:rPr>
        <w:t xml:space="preserve"> </w:t>
      </w:r>
      <w:r w:rsidRPr="005B13EE">
        <w:rPr>
          <w:rFonts w:ascii="Tahoma" w:eastAsia="Verdana" w:hAnsi="Tahoma" w:cs="Tahoma"/>
        </w:rPr>
        <w:t>deberá ser</w:t>
      </w:r>
      <w:r w:rsidRPr="005B13EE">
        <w:rPr>
          <w:rFonts w:ascii="Tahoma" w:eastAsia="Verdana" w:hAnsi="Tahoma" w:cs="Tahoma"/>
          <w:spacing w:val="-20"/>
        </w:rPr>
        <w:t xml:space="preserve"> </w:t>
      </w:r>
      <w:r w:rsidRPr="005B13EE">
        <w:rPr>
          <w:rFonts w:ascii="Tahoma" w:eastAsia="Verdana" w:hAnsi="Tahoma" w:cs="Tahoma"/>
        </w:rPr>
        <w:t>de</w:t>
      </w:r>
      <w:r w:rsidRPr="005B13EE">
        <w:rPr>
          <w:rFonts w:ascii="Tahoma" w:eastAsia="Verdana" w:hAnsi="Tahoma" w:cs="Tahoma"/>
          <w:spacing w:val="-19"/>
        </w:rPr>
        <w:t xml:space="preserve"> </w:t>
      </w:r>
      <w:r w:rsidRPr="005B13EE">
        <w:rPr>
          <w:rFonts w:ascii="Tahoma" w:eastAsia="Verdana" w:hAnsi="Tahoma" w:cs="Tahoma"/>
        </w:rPr>
        <w:t>vástago</w:t>
      </w:r>
      <w:r w:rsidRPr="005B13EE">
        <w:rPr>
          <w:rFonts w:ascii="Tahoma" w:eastAsia="Verdana" w:hAnsi="Tahoma" w:cs="Tahoma"/>
          <w:spacing w:val="-17"/>
        </w:rPr>
        <w:t xml:space="preserve"> </w:t>
      </w:r>
      <w:r w:rsidRPr="005B13EE">
        <w:rPr>
          <w:rFonts w:ascii="Tahoma" w:eastAsia="Verdana" w:hAnsi="Tahoma" w:cs="Tahoma"/>
        </w:rPr>
        <w:t>desplazable</w:t>
      </w:r>
      <w:r w:rsidRPr="005B13EE">
        <w:rPr>
          <w:rFonts w:ascii="Tahoma" w:eastAsia="Verdana" w:hAnsi="Tahoma" w:cs="Tahoma"/>
          <w:spacing w:val="-18"/>
        </w:rPr>
        <w:t xml:space="preserve"> </w:t>
      </w:r>
      <w:r w:rsidRPr="005B13EE">
        <w:rPr>
          <w:rFonts w:ascii="Tahoma" w:eastAsia="Verdana" w:hAnsi="Tahoma" w:cs="Tahoma"/>
        </w:rPr>
        <w:t>y</w:t>
      </w:r>
      <w:r w:rsidRPr="005B13EE">
        <w:rPr>
          <w:rFonts w:ascii="Tahoma" w:eastAsia="Verdana" w:hAnsi="Tahoma" w:cs="Tahoma"/>
          <w:spacing w:val="-18"/>
        </w:rPr>
        <w:t xml:space="preserve"> </w:t>
      </w:r>
      <w:r w:rsidRPr="005B13EE">
        <w:rPr>
          <w:rFonts w:ascii="Tahoma" w:eastAsia="Verdana" w:hAnsi="Tahoma" w:cs="Tahoma"/>
        </w:rPr>
        <w:t>deberán</w:t>
      </w:r>
      <w:r w:rsidRPr="005B13EE">
        <w:rPr>
          <w:rFonts w:ascii="Tahoma" w:eastAsia="Verdana" w:hAnsi="Tahoma" w:cs="Tahoma"/>
          <w:spacing w:val="-15"/>
        </w:rPr>
        <w:t xml:space="preserve"> </w:t>
      </w:r>
      <w:r w:rsidRPr="005B13EE">
        <w:rPr>
          <w:rFonts w:ascii="Tahoma" w:eastAsia="Verdana" w:hAnsi="Tahoma" w:cs="Tahoma"/>
        </w:rPr>
        <w:t>ajustarse</w:t>
      </w:r>
      <w:r w:rsidRPr="005B13EE">
        <w:rPr>
          <w:rFonts w:ascii="Tahoma" w:eastAsia="Verdana" w:hAnsi="Tahoma" w:cs="Tahoma"/>
          <w:spacing w:val="-15"/>
        </w:rPr>
        <w:t xml:space="preserve"> </w:t>
      </w:r>
      <w:r w:rsidRPr="005B13EE">
        <w:rPr>
          <w:rFonts w:ascii="Tahoma" w:eastAsia="Verdana" w:hAnsi="Tahoma" w:cs="Tahoma"/>
        </w:rPr>
        <w:t>a</w:t>
      </w:r>
      <w:r w:rsidRPr="005B13EE">
        <w:rPr>
          <w:rFonts w:ascii="Tahoma" w:eastAsia="Verdana" w:hAnsi="Tahoma" w:cs="Tahoma"/>
          <w:spacing w:val="-19"/>
        </w:rPr>
        <w:t xml:space="preserve"> </w:t>
      </w:r>
      <w:r w:rsidRPr="005B13EE">
        <w:rPr>
          <w:rFonts w:ascii="Tahoma" w:eastAsia="Verdana" w:hAnsi="Tahoma" w:cs="Tahoma"/>
        </w:rPr>
        <w:t>las</w:t>
      </w:r>
      <w:r w:rsidRPr="005B13EE">
        <w:rPr>
          <w:rFonts w:ascii="Tahoma" w:eastAsia="Verdana" w:hAnsi="Tahoma" w:cs="Tahoma"/>
          <w:spacing w:val="-19"/>
        </w:rPr>
        <w:t xml:space="preserve"> </w:t>
      </w:r>
      <w:r w:rsidRPr="005B13EE">
        <w:rPr>
          <w:rFonts w:ascii="Tahoma" w:eastAsia="Verdana" w:hAnsi="Tahoma" w:cs="Tahoma"/>
          <w:spacing w:val="2"/>
        </w:rPr>
        <w:t>normas</w:t>
      </w:r>
      <w:r w:rsidRPr="005B13EE">
        <w:rPr>
          <w:rFonts w:ascii="Tahoma" w:eastAsia="Verdana" w:hAnsi="Tahoma" w:cs="Tahoma"/>
          <w:spacing w:val="-17"/>
        </w:rPr>
        <w:t xml:space="preserve"> </w:t>
      </w:r>
      <w:r w:rsidRPr="005B13EE">
        <w:rPr>
          <w:rFonts w:ascii="Tahoma" w:eastAsia="Verdana" w:hAnsi="Tahoma" w:cs="Tahoma"/>
          <w:spacing w:val="2"/>
        </w:rPr>
        <w:t>ASTM,</w:t>
      </w:r>
      <w:r w:rsidRPr="005B13EE">
        <w:rPr>
          <w:rFonts w:ascii="Tahoma" w:eastAsia="Verdana" w:hAnsi="Tahoma" w:cs="Tahoma"/>
          <w:spacing w:val="-18"/>
        </w:rPr>
        <w:t xml:space="preserve"> </w:t>
      </w:r>
      <w:r w:rsidRPr="005B13EE">
        <w:rPr>
          <w:rFonts w:ascii="Tahoma" w:eastAsia="Verdana" w:hAnsi="Tahoma" w:cs="Tahoma"/>
          <w:spacing w:val="2"/>
        </w:rPr>
        <w:t>ASB-584,</w:t>
      </w:r>
      <w:r w:rsidRPr="005B13EE">
        <w:rPr>
          <w:rFonts w:ascii="Tahoma" w:eastAsia="Verdana" w:hAnsi="Tahoma" w:cs="Tahoma"/>
          <w:spacing w:val="-18"/>
        </w:rPr>
        <w:t xml:space="preserve"> </w:t>
      </w:r>
      <w:r w:rsidRPr="005B13EE">
        <w:rPr>
          <w:rFonts w:ascii="Tahoma" w:eastAsia="Verdana" w:hAnsi="Tahoma" w:cs="Tahoma"/>
        </w:rPr>
        <w:t>DIN</w:t>
      </w:r>
      <w:r w:rsidRPr="005B13EE">
        <w:rPr>
          <w:rFonts w:ascii="Tahoma" w:eastAsia="Verdana" w:hAnsi="Tahoma" w:cs="Tahoma"/>
          <w:spacing w:val="-17"/>
        </w:rPr>
        <w:t xml:space="preserve"> </w:t>
      </w:r>
      <w:r w:rsidRPr="005B13EE">
        <w:rPr>
          <w:rFonts w:ascii="Tahoma" w:eastAsia="Verdana" w:hAnsi="Tahoma" w:cs="Tahoma"/>
        </w:rPr>
        <w:t>2999</w:t>
      </w:r>
      <w:r w:rsidRPr="005B13EE">
        <w:rPr>
          <w:rFonts w:ascii="Tahoma" w:eastAsia="Verdana" w:hAnsi="Tahoma" w:cs="Tahoma"/>
          <w:spacing w:val="-16"/>
        </w:rPr>
        <w:t xml:space="preserve"> </w:t>
      </w:r>
      <w:r w:rsidRPr="005B13EE">
        <w:rPr>
          <w:rFonts w:ascii="Tahoma" w:eastAsia="Verdana" w:hAnsi="Tahoma" w:cs="Tahoma"/>
        </w:rPr>
        <w:t>e</w:t>
      </w:r>
      <w:r w:rsidRPr="005B13EE">
        <w:rPr>
          <w:rFonts w:ascii="Tahoma" w:eastAsia="Verdana" w:hAnsi="Tahoma" w:cs="Tahoma"/>
          <w:spacing w:val="-19"/>
        </w:rPr>
        <w:t xml:space="preserve"> </w:t>
      </w:r>
      <w:r w:rsidRPr="005B13EE">
        <w:rPr>
          <w:rFonts w:ascii="Tahoma" w:eastAsia="Verdana" w:hAnsi="Tahoma" w:cs="Tahoma"/>
          <w:spacing w:val="2"/>
        </w:rPr>
        <w:t xml:space="preserve">ISOR- </w:t>
      </w:r>
      <w:r w:rsidRPr="005B13EE">
        <w:rPr>
          <w:rFonts w:ascii="Tahoma" w:eastAsia="Verdana" w:hAnsi="Tahoma" w:cs="Tahoma"/>
        </w:rPr>
        <w:t>7, la rosca interna de ambas válvulas deberá ser compatibles con las de las</w:t>
      </w:r>
      <w:r w:rsidRPr="005B13EE">
        <w:rPr>
          <w:rFonts w:ascii="Tahoma" w:eastAsia="Verdana" w:hAnsi="Tahoma" w:cs="Tahoma"/>
          <w:spacing w:val="-34"/>
        </w:rPr>
        <w:t xml:space="preserve"> </w:t>
      </w:r>
      <w:r w:rsidRPr="005B13EE">
        <w:rPr>
          <w:rFonts w:ascii="Tahoma" w:eastAsia="Verdana" w:hAnsi="Tahoma" w:cs="Tahoma"/>
        </w:rPr>
        <w:t>tuberías.</w:t>
      </w:r>
    </w:p>
    <w:p w:rsidR="00D17734" w:rsidRPr="005B13EE" w:rsidRDefault="00D17734" w:rsidP="00D17734">
      <w:pPr>
        <w:widowControl w:val="0"/>
        <w:autoSpaceDE w:val="0"/>
        <w:autoSpaceDN w:val="0"/>
        <w:jc w:val="both"/>
        <w:rPr>
          <w:rFonts w:ascii="Tahoma" w:eastAsia="Verdana" w:hAnsi="Tahoma" w:cs="Tahoma"/>
        </w:rPr>
      </w:pPr>
      <w:r w:rsidRPr="005B13EE">
        <w:rPr>
          <w:rFonts w:ascii="Tahoma" w:eastAsia="Verdana" w:hAnsi="Tahoma" w:cs="Tahoma"/>
        </w:rPr>
        <w:t>Los materiales serán de calidad que aseguren la durabilidad y correcto funcionamiento de las instalaciones; previo a su empleo en obra deberá ser aprobado por 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FORMA DE EJECUCIÓN. -</w:t>
      </w:r>
    </w:p>
    <w:p w:rsidR="00D17734" w:rsidRPr="005B13EE" w:rsidRDefault="00D17734" w:rsidP="00D17734">
      <w:pPr>
        <w:tabs>
          <w:tab w:val="left" w:pos="8711"/>
        </w:tabs>
        <w:jc w:val="both"/>
        <w:rPr>
          <w:rFonts w:ascii="Tahoma" w:hAnsi="Tahoma" w:cs="Tahoma"/>
        </w:rPr>
      </w:pPr>
      <w:r w:rsidRPr="005B13EE">
        <w:rPr>
          <w:rFonts w:ascii="Tahoma" w:hAnsi="Tahoma" w:cs="Tahoma"/>
        </w:rPr>
        <w:t>El replanteo y trazado del pozo, serán realizadas por el Contratista con estricta sujeción a la ubicación y las dimensiones señaladas en los planos y/o instrucción del Supervisor.</w:t>
      </w:r>
    </w:p>
    <w:p w:rsidR="00D17734" w:rsidRPr="005B13EE" w:rsidRDefault="00D17734" w:rsidP="00D17734">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En la excavación se protegerán árboles, postes, cercas, letreros, tuberías de agua potable y otros, debiendo el Contratista en caso de ser dañados reemplazarlos o restaurarlos a su cuenta.</w:t>
      </w:r>
    </w:p>
    <w:p w:rsidR="00D17734" w:rsidRPr="005B13EE" w:rsidRDefault="00D17734" w:rsidP="00D17734">
      <w:pPr>
        <w:tabs>
          <w:tab w:val="left" w:pos="8711"/>
        </w:tabs>
        <w:jc w:val="both"/>
        <w:rPr>
          <w:rFonts w:ascii="Tahoma" w:hAnsi="Tahoma" w:cs="Tahoma"/>
        </w:rPr>
      </w:pPr>
      <w:r w:rsidRPr="005B13EE">
        <w:rPr>
          <w:rFonts w:ascii="Tahoma" w:hAnsi="Tahoma" w:cs="Tahoma"/>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D17734" w:rsidRPr="005B13EE" w:rsidRDefault="00D17734" w:rsidP="00D17734">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rsidR="00D17734" w:rsidRPr="005B13EE" w:rsidRDefault="00D17734" w:rsidP="00D17734">
      <w:pPr>
        <w:tabs>
          <w:tab w:val="left" w:pos="8711"/>
        </w:tabs>
        <w:jc w:val="both"/>
        <w:rPr>
          <w:rFonts w:ascii="Tahoma" w:hAnsi="Tahoma" w:cs="Tahoma"/>
        </w:rPr>
      </w:pPr>
      <w:r w:rsidRPr="005B13EE">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Control, Aceptación y Rechazo</w:t>
      </w:r>
    </w:p>
    <w:p w:rsidR="00D17734" w:rsidRPr="005B13EE" w:rsidRDefault="00D17734" w:rsidP="00D17734">
      <w:pPr>
        <w:tabs>
          <w:tab w:val="left" w:pos="8711"/>
        </w:tabs>
        <w:jc w:val="both"/>
        <w:rPr>
          <w:rFonts w:ascii="Tahoma" w:hAnsi="Tahoma" w:cs="Tahoma"/>
        </w:rPr>
      </w:pPr>
      <w:r w:rsidRPr="005B13EE">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D17734" w:rsidRPr="005B13EE" w:rsidRDefault="00D17734" w:rsidP="00D17734">
      <w:pPr>
        <w:tabs>
          <w:tab w:val="left" w:pos="8711"/>
        </w:tabs>
        <w:jc w:val="both"/>
        <w:rPr>
          <w:rFonts w:ascii="Tahoma" w:hAnsi="Tahoma" w:cs="Tahoma"/>
          <w:b/>
        </w:rPr>
      </w:pPr>
      <w:r w:rsidRPr="005B13EE">
        <w:rPr>
          <w:rFonts w:ascii="Tahoma" w:hAnsi="Tahoma" w:cs="Tahoma"/>
          <w:b/>
        </w:rPr>
        <w:t>MEDICIÓN.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El pozo absorbente de ladrillo adobito H=3 m será medido en forma </w:t>
      </w:r>
      <w:r w:rsidRPr="005B13EE">
        <w:rPr>
          <w:rFonts w:ascii="Tahoma" w:hAnsi="Tahoma" w:cs="Tahoma"/>
          <w:b/>
        </w:rPr>
        <w:t>global</w:t>
      </w:r>
      <w:r w:rsidRPr="005B13EE">
        <w:rPr>
          <w:rFonts w:ascii="Tahoma" w:hAnsi="Tahoma" w:cs="Tahoma"/>
        </w:rPr>
        <w:t>, incluyendo todos sus accesorios para el buen funcionamiento del pozo de absorción.</w:t>
      </w:r>
    </w:p>
    <w:p w:rsidR="00D17734" w:rsidRPr="005B13EE" w:rsidRDefault="00D17734" w:rsidP="00D17734">
      <w:pPr>
        <w:tabs>
          <w:tab w:val="left" w:pos="8711"/>
        </w:tabs>
        <w:jc w:val="both"/>
        <w:rPr>
          <w:rFonts w:ascii="Tahoma" w:hAnsi="Tahoma" w:cs="Tahoma"/>
          <w:b/>
        </w:rPr>
      </w:pPr>
      <w:r w:rsidRPr="005B13EE">
        <w:rPr>
          <w:rFonts w:ascii="Tahoma" w:hAnsi="Tahoma" w:cs="Tahoma"/>
          <w:b/>
        </w:rPr>
        <w:t xml:space="preserve">FORMA DE PAGO. - </w:t>
      </w:r>
    </w:p>
    <w:p w:rsidR="00D17734" w:rsidRPr="005B13EE" w:rsidRDefault="00D17734" w:rsidP="00D17734">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rsidR="00D17734" w:rsidRPr="005B13EE" w:rsidRDefault="00D17734" w:rsidP="00D17734">
      <w:pPr>
        <w:tabs>
          <w:tab w:val="left" w:pos="8711"/>
        </w:tabs>
        <w:jc w:val="both"/>
        <w:rPr>
          <w:rFonts w:ascii="Tahoma" w:hAnsi="Tahoma" w:cs="Tahoma"/>
        </w:rPr>
      </w:pPr>
      <w:r w:rsidRPr="005B13EE">
        <w:rPr>
          <w:rFonts w:ascii="Tahoma" w:hAnsi="Tahoma" w:cs="Tahoma"/>
        </w:rPr>
        <w:t>Dicho precio corresponderá a la compensación total por los materiales, mano de obra, herramientas y equipo señalado en el análisis de precios unitarios para la adecuada y correcta</w:t>
      </w:r>
    </w:p>
    <w:p w:rsidR="00D17734" w:rsidRPr="005B13EE" w:rsidRDefault="00D17734" w:rsidP="00D17734">
      <w:pPr>
        <w:tabs>
          <w:tab w:val="left" w:pos="8711"/>
        </w:tabs>
        <w:jc w:val="both"/>
        <w:rPr>
          <w:rFonts w:ascii="Tahoma" w:hAnsi="Tahoma" w:cs="Tahoma"/>
        </w:rPr>
      </w:pPr>
      <w:r w:rsidRPr="005B13EE">
        <w:rPr>
          <w:rFonts w:ascii="Tahoma" w:hAnsi="Tahoma" w:cs="Tahoma"/>
        </w:rPr>
        <w:t>ejecución de los trabajos.</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64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273"/>
        <w:gridCol w:w="4808"/>
      </w:tblGrid>
      <w:tr w:rsidR="00D17734" w:rsidRPr="005B13EE" w:rsidTr="00D17734">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spacing w:line="236" w:lineRule="exact"/>
              <w:ind w:left="112"/>
              <w:jc w:val="both"/>
              <w:rPr>
                <w:rFonts w:ascii="Tahoma" w:eastAsia="Verdana" w:hAnsi="Tahoma" w:cs="Tahoma"/>
                <w:b/>
              </w:rPr>
            </w:pPr>
            <w:r w:rsidRPr="005B13EE">
              <w:rPr>
                <w:rFonts w:ascii="Tahoma" w:eastAsia="Verdana" w:hAnsi="Tahoma" w:cs="Tahoma"/>
                <w:b/>
              </w:rPr>
              <w:t xml:space="preserve">ÍTEM  </w:t>
            </w:r>
            <w:r>
              <w:rPr>
                <w:rFonts w:ascii="Tahoma" w:eastAsia="Verdana" w:hAnsi="Tahoma" w:cs="Tahoma"/>
                <w:b/>
              </w:rPr>
              <w:t>51</w:t>
            </w:r>
          </w:p>
        </w:tc>
        <w:tc>
          <w:tcPr>
            <w:tcW w:w="3273" w:type="dxa"/>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spacing w:line="236" w:lineRule="exact"/>
              <w:ind w:left="169" w:right="153"/>
              <w:jc w:val="center"/>
              <w:rPr>
                <w:rFonts w:ascii="Tahoma" w:eastAsia="Verdana" w:hAnsi="Tahoma" w:cs="Tahoma"/>
                <w:b/>
              </w:rPr>
            </w:pPr>
            <w:r w:rsidRPr="005B13EE">
              <w:rPr>
                <w:rFonts w:ascii="Tahoma" w:eastAsia="Verdana" w:hAnsi="Tahoma" w:cs="Tahoma"/>
                <w:b/>
              </w:rPr>
              <w:t>VN - INST - TBD - 1</w:t>
            </w:r>
          </w:p>
        </w:tc>
        <w:tc>
          <w:tcPr>
            <w:tcW w:w="4808"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spacing w:line="252" w:lineRule="auto"/>
              <w:ind w:left="33"/>
              <w:jc w:val="center"/>
              <w:rPr>
                <w:rFonts w:ascii="Tahoma" w:eastAsia="Verdana" w:hAnsi="Tahoma" w:cs="Tahoma"/>
                <w:b/>
              </w:rPr>
            </w:pPr>
            <w:r w:rsidRPr="005B13EE">
              <w:rPr>
                <w:rFonts w:ascii="Tahoma" w:eastAsia="Verdana" w:hAnsi="Tahoma" w:cs="Tahoma"/>
                <w:b/>
              </w:rPr>
              <w:t xml:space="preserve">TABLERO DE </w:t>
            </w:r>
            <w:r>
              <w:rPr>
                <w:rFonts w:ascii="Tahoma" w:eastAsia="Verdana" w:hAnsi="Tahoma" w:cs="Tahoma"/>
                <w:b/>
              </w:rPr>
              <w:t>D</w:t>
            </w:r>
            <w:r w:rsidRPr="005B13EE">
              <w:rPr>
                <w:rFonts w:ascii="Tahoma" w:eastAsia="Verdana" w:hAnsi="Tahoma" w:cs="Tahoma"/>
                <w:b/>
              </w:rPr>
              <w:t>ISTRIBUCIÓN (3 CIRCUITOS)</w:t>
            </w:r>
          </w:p>
        </w:tc>
      </w:tr>
      <w:tr w:rsidR="00D17734" w:rsidRPr="005B13EE" w:rsidTr="00D17734">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spacing w:line="236" w:lineRule="exact"/>
              <w:ind w:left="112"/>
              <w:jc w:val="both"/>
              <w:rPr>
                <w:rFonts w:ascii="Tahoma" w:eastAsia="Verdana" w:hAnsi="Tahoma" w:cs="Tahoma"/>
                <w:b/>
              </w:rPr>
            </w:pPr>
            <w:r w:rsidRPr="005B13EE">
              <w:rPr>
                <w:rFonts w:ascii="Tahoma" w:eastAsia="Verdana" w:hAnsi="Tahoma" w:cs="Tahoma"/>
                <w:b/>
              </w:rPr>
              <w:t>UNIDAD</w:t>
            </w:r>
          </w:p>
        </w:tc>
        <w:tc>
          <w:tcPr>
            <w:tcW w:w="3273" w:type="dxa"/>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spacing w:line="236" w:lineRule="exact"/>
              <w:ind w:left="168" w:right="153"/>
              <w:jc w:val="center"/>
              <w:rPr>
                <w:rFonts w:ascii="Tahoma" w:eastAsia="Verdana" w:hAnsi="Tahoma" w:cs="Tahoma"/>
                <w:b/>
              </w:rPr>
            </w:pPr>
            <w:r w:rsidRPr="005B13EE">
              <w:rPr>
                <w:rFonts w:ascii="Tahoma" w:eastAsia="Verdana" w:hAnsi="Tahoma" w:cs="Tahoma"/>
                <w:b/>
              </w:rPr>
              <w:t>GLB</w:t>
            </w:r>
          </w:p>
        </w:tc>
        <w:tc>
          <w:tcPr>
            <w:tcW w:w="4808" w:type="dxa"/>
            <w:vMerge/>
            <w:tcBorders>
              <w:top w:val="single" w:sz="4" w:space="0" w:color="000000"/>
              <w:left w:val="single" w:sz="4" w:space="0" w:color="000000"/>
              <w:bottom w:val="single" w:sz="4" w:space="0" w:color="000000"/>
              <w:right w:val="single" w:sz="4" w:space="0" w:color="000000"/>
            </w:tcBorders>
            <w:vAlign w:val="center"/>
            <w:hideMark/>
          </w:tcPr>
          <w:p w:rsidR="00D17734" w:rsidRPr="005B13EE" w:rsidRDefault="00D17734" w:rsidP="00D17734">
            <w:pPr>
              <w:jc w:val="both"/>
              <w:rPr>
                <w:rFonts w:ascii="Tahoma" w:eastAsia="Verdana" w:hAnsi="Tahoma" w:cs="Tahoma"/>
                <w:b/>
              </w:rPr>
            </w:pPr>
          </w:p>
        </w:tc>
      </w:tr>
    </w:tbl>
    <w:p w:rsidR="00D17734" w:rsidRPr="005B13EE" w:rsidRDefault="00D17734" w:rsidP="00D17734">
      <w:pPr>
        <w:keepNext/>
        <w:jc w:val="both"/>
        <w:outlineLvl w:val="0"/>
        <w:rPr>
          <w:rFonts w:ascii="Tahoma" w:hAnsi="Tahoma" w:cs="Tahoma"/>
          <w:b/>
          <w:bCs/>
          <w:kern w:val="32"/>
        </w:rPr>
      </w:pPr>
      <w:r w:rsidRPr="005B13EE">
        <w:rPr>
          <w:rFonts w:ascii="Tahoma" w:hAnsi="Tahoma" w:cs="Tahoma"/>
          <w:b/>
          <w:bCs/>
          <w:kern w:val="32"/>
        </w:rPr>
        <w:t>DESCRIPCIÓN. –</w:t>
      </w:r>
    </w:p>
    <w:p w:rsidR="00D17734" w:rsidRPr="005B13EE" w:rsidRDefault="00D17734" w:rsidP="00D17734">
      <w:pPr>
        <w:ind w:right="145"/>
        <w:jc w:val="both"/>
        <w:rPr>
          <w:rFonts w:ascii="Tahoma" w:hAnsi="Tahoma" w:cs="Tahoma"/>
        </w:rPr>
      </w:pPr>
      <w:r w:rsidRPr="005B13EE">
        <w:rPr>
          <w:rFonts w:ascii="Tahoma" w:hAnsi="Tahoma" w:cs="Tahoma"/>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rsidR="00D17734" w:rsidRPr="005B13EE" w:rsidRDefault="00D17734" w:rsidP="00D17734">
      <w:pPr>
        <w:ind w:right="145"/>
        <w:jc w:val="both"/>
        <w:rPr>
          <w:rFonts w:ascii="Tahoma" w:hAnsi="Tahoma" w:cs="Tahoma"/>
        </w:rPr>
      </w:pPr>
      <w:r w:rsidRPr="005B13EE">
        <w:rPr>
          <w:rFonts w:ascii="Tahoma" w:hAnsi="Tahoma" w:cs="Tahoma"/>
          <w:b/>
          <w:bCs/>
          <w:kern w:val="32"/>
        </w:rPr>
        <w:t>MATERIALES, HERRAMIENTAS Y EQUIPO. –</w:t>
      </w:r>
    </w:p>
    <w:p w:rsidR="00D17734" w:rsidRPr="005B13EE" w:rsidRDefault="00D17734" w:rsidP="00D17734">
      <w:pPr>
        <w:jc w:val="both"/>
        <w:rPr>
          <w:rFonts w:ascii="Tahoma" w:hAnsi="Tahoma" w:cs="Tahoma"/>
        </w:rPr>
      </w:pPr>
      <w:r w:rsidRPr="005B13EE">
        <w:rPr>
          <w:rFonts w:ascii="Tahoma" w:hAnsi="Tahoma" w:cs="Tahoma"/>
        </w:rPr>
        <w:t>Los materiales a emplearse deberán ser suministrados, de acuerdo al siguiente detalle:</w:t>
      </w:r>
    </w:p>
    <w:tbl>
      <w:tblPr>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D17734" w:rsidRPr="005B13EE" w:rsidTr="00D17734">
        <w:trPr>
          <w:trHeight w:val="270"/>
        </w:trPr>
        <w:tc>
          <w:tcPr>
            <w:tcW w:w="4733" w:type="dxa"/>
            <w:tcBorders>
              <w:top w:val="single" w:sz="6" w:space="0" w:color="000000"/>
              <w:left w:val="single" w:sz="6" w:space="0" w:color="000000"/>
              <w:bottom w:val="single" w:sz="6" w:space="0" w:color="000000"/>
              <w:right w:val="single" w:sz="6" w:space="0" w:color="000000"/>
            </w:tcBorders>
            <w:shd w:val="clear" w:color="auto" w:fill="D9D9D9"/>
            <w:hideMark/>
          </w:tcPr>
          <w:p w:rsidR="00D17734" w:rsidRPr="005B13EE" w:rsidRDefault="00D17734" w:rsidP="00D17734">
            <w:pPr>
              <w:spacing w:line="236" w:lineRule="exact"/>
              <w:ind w:left="1389" w:right="1369"/>
              <w:jc w:val="both"/>
              <w:rPr>
                <w:rFonts w:ascii="Tahoma" w:eastAsia="Verdana" w:hAnsi="Tahoma" w:cs="Tahoma"/>
                <w:b/>
              </w:rPr>
            </w:pPr>
            <w:r w:rsidRPr="005B13EE">
              <w:rPr>
                <w:rFonts w:ascii="Tahoma" w:eastAsia="Verdana" w:hAnsi="Tahoma" w:cs="Tahoma"/>
                <w:b/>
                <w:color w:val="333333"/>
              </w:rPr>
              <w:t>MATERIALES</w:t>
            </w:r>
          </w:p>
        </w:tc>
        <w:tc>
          <w:tcPr>
            <w:tcW w:w="1878" w:type="dxa"/>
            <w:tcBorders>
              <w:top w:val="single" w:sz="6" w:space="0" w:color="000000"/>
              <w:left w:val="single" w:sz="6" w:space="0" w:color="000000"/>
              <w:bottom w:val="single" w:sz="6" w:space="0" w:color="000000"/>
              <w:right w:val="single" w:sz="6" w:space="0" w:color="000000"/>
            </w:tcBorders>
            <w:shd w:val="clear" w:color="auto" w:fill="D9D9D9"/>
            <w:hideMark/>
          </w:tcPr>
          <w:p w:rsidR="00D17734" w:rsidRPr="005B13EE" w:rsidRDefault="00D17734" w:rsidP="00D17734">
            <w:pPr>
              <w:spacing w:line="236" w:lineRule="exact"/>
              <w:ind w:left="263" w:right="243"/>
              <w:jc w:val="both"/>
              <w:rPr>
                <w:rFonts w:ascii="Tahoma" w:eastAsia="Verdana" w:hAnsi="Tahoma" w:cs="Tahoma"/>
                <w:b/>
              </w:rPr>
            </w:pPr>
            <w:r w:rsidRPr="005B13EE">
              <w:rPr>
                <w:rFonts w:ascii="Tahoma" w:eastAsia="Verdana" w:hAnsi="Tahoma" w:cs="Tahoma"/>
                <w:b/>
                <w:color w:val="333333"/>
              </w:rPr>
              <w:t>UNIDAD</w:t>
            </w:r>
          </w:p>
        </w:tc>
      </w:tr>
      <w:tr w:rsidR="00D17734" w:rsidRPr="005B13EE" w:rsidTr="00D17734">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TUBO PVC 5/8"</w:t>
            </w:r>
          </w:p>
        </w:tc>
        <w:tc>
          <w:tcPr>
            <w:tcW w:w="1878"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21"/>
              <w:jc w:val="center"/>
              <w:rPr>
                <w:rFonts w:ascii="Tahoma" w:eastAsia="Verdana" w:hAnsi="Tahoma" w:cs="Tahoma"/>
              </w:rPr>
            </w:pPr>
            <w:r w:rsidRPr="005B13EE">
              <w:rPr>
                <w:rFonts w:ascii="Tahoma" w:eastAsia="Verdana" w:hAnsi="Tahoma" w:cs="Tahoma"/>
                <w:color w:val="333333"/>
                <w:w w:val="97"/>
              </w:rPr>
              <w:t>M</w:t>
            </w:r>
          </w:p>
        </w:tc>
      </w:tr>
      <w:tr w:rsidR="00D17734" w:rsidRPr="005B13EE" w:rsidTr="00D17734">
        <w:trPr>
          <w:trHeight w:val="270"/>
        </w:trPr>
        <w:tc>
          <w:tcPr>
            <w:tcW w:w="4733"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TERMICO DE 32 AMP</w:t>
            </w:r>
          </w:p>
        </w:tc>
        <w:tc>
          <w:tcPr>
            <w:tcW w:w="1878"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D17734" w:rsidRPr="005B13EE" w:rsidTr="00D17734">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TERMICO DE 25 AMP</w:t>
            </w:r>
          </w:p>
        </w:tc>
        <w:tc>
          <w:tcPr>
            <w:tcW w:w="1878"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D17734" w:rsidRPr="005B13EE" w:rsidTr="00D17734">
        <w:trPr>
          <w:trHeight w:val="267"/>
        </w:trPr>
        <w:tc>
          <w:tcPr>
            <w:tcW w:w="4733"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TERMICO DE 20 AMP</w:t>
            </w:r>
          </w:p>
        </w:tc>
        <w:tc>
          <w:tcPr>
            <w:tcW w:w="1878"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D17734" w:rsidRPr="005B13EE" w:rsidTr="00D17734">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CINTA AISLANTE</w:t>
            </w:r>
          </w:p>
        </w:tc>
        <w:tc>
          <w:tcPr>
            <w:tcW w:w="1878"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D17734" w:rsidRPr="005B13EE" w:rsidTr="00D17734">
        <w:trPr>
          <w:trHeight w:val="270"/>
        </w:trPr>
        <w:tc>
          <w:tcPr>
            <w:tcW w:w="4733"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CAJA PARA 3 TERMICOS</w:t>
            </w:r>
          </w:p>
        </w:tc>
        <w:tc>
          <w:tcPr>
            <w:tcW w:w="1878"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D17734" w:rsidRPr="005B13EE" w:rsidTr="00D17734">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ALAMBRE DE COBRE Nº 14 AWG</w:t>
            </w:r>
          </w:p>
        </w:tc>
        <w:tc>
          <w:tcPr>
            <w:tcW w:w="1878"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21"/>
              <w:jc w:val="center"/>
              <w:rPr>
                <w:rFonts w:ascii="Tahoma" w:eastAsia="Verdana" w:hAnsi="Tahoma" w:cs="Tahoma"/>
              </w:rPr>
            </w:pPr>
            <w:r w:rsidRPr="005B13EE">
              <w:rPr>
                <w:rFonts w:ascii="Tahoma" w:eastAsia="Verdana" w:hAnsi="Tahoma" w:cs="Tahoma"/>
                <w:color w:val="333333"/>
                <w:w w:val="97"/>
              </w:rPr>
              <w:t>M</w:t>
            </w:r>
          </w:p>
        </w:tc>
      </w:tr>
      <w:tr w:rsidR="00D17734" w:rsidRPr="005B13EE" w:rsidTr="00D17734">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ALAMBRE DE COBRE Nº 12 AWG</w:t>
            </w:r>
          </w:p>
        </w:tc>
        <w:tc>
          <w:tcPr>
            <w:tcW w:w="1878"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21"/>
              <w:jc w:val="center"/>
              <w:rPr>
                <w:rFonts w:ascii="Tahoma" w:eastAsia="Verdana" w:hAnsi="Tahoma" w:cs="Tahoma"/>
              </w:rPr>
            </w:pPr>
            <w:r w:rsidRPr="005B13EE">
              <w:rPr>
                <w:rFonts w:ascii="Tahoma" w:eastAsia="Verdana" w:hAnsi="Tahoma" w:cs="Tahoma"/>
                <w:color w:val="333333"/>
                <w:w w:val="97"/>
              </w:rPr>
              <w:t>M</w:t>
            </w:r>
          </w:p>
        </w:tc>
      </w:tr>
      <w:tr w:rsidR="00D17734" w:rsidRPr="005B13EE" w:rsidTr="00D17734">
        <w:trPr>
          <w:trHeight w:val="272"/>
        </w:trPr>
        <w:tc>
          <w:tcPr>
            <w:tcW w:w="4733"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ALAMBRE DE COBRE Nº 10 AWG</w:t>
            </w:r>
          </w:p>
        </w:tc>
        <w:tc>
          <w:tcPr>
            <w:tcW w:w="1878"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21"/>
              <w:jc w:val="center"/>
              <w:rPr>
                <w:rFonts w:ascii="Tahoma" w:eastAsia="Verdana" w:hAnsi="Tahoma" w:cs="Tahoma"/>
              </w:rPr>
            </w:pPr>
            <w:r w:rsidRPr="005B13EE">
              <w:rPr>
                <w:rFonts w:ascii="Tahoma" w:eastAsia="Verdana" w:hAnsi="Tahoma" w:cs="Tahoma"/>
                <w:color w:val="333333"/>
                <w:w w:val="97"/>
              </w:rPr>
              <w:t>M</w:t>
            </w:r>
          </w:p>
        </w:tc>
      </w:tr>
    </w:tbl>
    <w:p w:rsidR="00D17734" w:rsidRPr="005B13EE" w:rsidRDefault="00D17734" w:rsidP="00D17734">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Los accesorios deben ser de primera calidad dentro el mercado local y que cumplan las exigencias técnicas del proyecto.</w:t>
      </w:r>
    </w:p>
    <w:p w:rsidR="00D17734" w:rsidRPr="005B13EE" w:rsidRDefault="00D17734" w:rsidP="00D17734">
      <w:pPr>
        <w:tabs>
          <w:tab w:val="left" w:pos="0"/>
        </w:tabs>
        <w:adjustRightInd w:val="0"/>
        <w:spacing w:line="360" w:lineRule="auto"/>
        <w:jc w:val="both"/>
        <w:rPr>
          <w:rFonts w:ascii="Tahoma" w:hAnsi="Tahoma" w:cs="Tahoma"/>
          <w:b/>
          <w:bCs/>
          <w:lang w:val="es-ES_tradnl"/>
        </w:rPr>
      </w:pPr>
      <w:r w:rsidRPr="005B13EE">
        <w:rPr>
          <w:rFonts w:ascii="Tahoma" w:hAnsi="Tahoma" w:cs="Tahoma"/>
          <w:b/>
          <w:bCs/>
          <w:lang w:val="es-ES_tradnl"/>
        </w:rPr>
        <w:t>Tuberia de PVC.</w:t>
      </w:r>
    </w:p>
    <w:p w:rsidR="00D17734" w:rsidRPr="005B13EE" w:rsidRDefault="00D17734" w:rsidP="00D17734">
      <w:pPr>
        <w:tabs>
          <w:tab w:val="left" w:pos="0"/>
        </w:tabs>
        <w:adjustRightInd w:val="0"/>
        <w:spacing w:line="360" w:lineRule="auto"/>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rsidR="00D17734" w:rsidRPr="005B13EE" w:rsidRDefault="00D17734" w:rsidP="00756B31">
      <w:pPr>
        <w:widowControl w:val="0"/>
        <w:numPr>
          <w:ilvl w:val="0"/>
          <w:numId w:val="92"/>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rsidR="00D17734" w:rsidRPr="005B13EE" w:rsidRDefault="00D17734" w:rsidP="00756B31">
      <w:pPr>
        <w:widowControl w:val="0"/>
        <w:numPr>
          <w:ilvl w:val="0"/>
          <w:numId w:val="92"/>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deberán ser de color uniforme.</w:t>
      </w:r>
    </w:p>
    <w:p w:rsidR="00D17734" w:rsidRPr="005B13EE" w:rsidRDefault="00D17734" w:rsidP="00756B31">
      <w:pPr>
        <w:widowControl w:val="0"/>
        <w:numPr>
          <w:ilvl w:val="0"/>
          <w:numId w:val="92"/>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Las juntas serán del Tipo campana – espiga</w:t>
      </w:r>
    </w:p>
    <w:p w:rsidR="00D17734" w:rsidRPr="005B13EE" w:rsidRDefault="00D17734" w:rsidP="00D17734">
      <w:pPr>
        <w:spacing w:line="360" w:lineRule="auto"/>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ab/>
        <w:t xml:space="preserve">-Normas Bolivianas:        </w:t>
      </w:r>
      <w:r w:rsidRPr="005B13EE">
        <w:rPr>
          <w:rFonts w:ascii="Tahoma" w:hAnsi="Tahoma" w:cs="Tahoma"/>
          <w:bCs/>
          <w:lang w:val="es-ES_tradnl"/>
        </w:rPr>
        <w:tab/>
        <w:t>NB 213-77</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ab/>
        <w:t xml:space="preserve">-Normas ASTM: </w:t>
      </w:r>
      <w:r w:rsidRPr="005B13EE">
        <w:rPr>
          <w:rFonts w:ascii="Tahoma" w:hAnsi="Tahoma" w:cs="Tahoma"/>
          <w:bCs/>
          <w:lang w:val="es-ES_tradnl"/>
        </w:rPr>
        <w:tab/>
      </w:r>
      <w:r w:rsidRPr="005B13EE">
        <w:rPr>
          <w:rFonts w:ascii="Tahoma" w:hAnsi="Tahoma" w:cs="Tahoma"/>
          <w:bCs/>
          <w:lang w:val="es-ES_tradnl"/>
        </w:rPr>
        <w:tab/>
        <w:t>D-1785 y D-2241</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rsidR="00D17734" w:rsidRPr="005B13EE" w:rsidRDefault="00D17734" w:rsidP="00D17734">
      <w:pPr>
        <w:tabs>
          <w:tab w:val="left" w:pos="0"/>
        </w:tabs>
        <w:adjustRightInd w:val="0"/>
        <w:jc w:val="both"/>
        <w:rPr>
          <w:rFonts w:ascii="Tahoma" w:hAnsi="Tahoma" w:cs="Tahoma"/>
          <w:b/>
          <w:bCs/>
        </w:rPr>
      </w:pPr>
      <w:r w:rsidRPr="005B13EE">
        <w:rPr>
          <w:rFonts w:ascii="Tahoma" w:hAnsi="Tahoma" w:cs="Tahoma"/>
          <w:b/>
          <w:bCs/>
        </w:rPr>
        <w:t>Alambre de Cobre AWG</w:t>
      </w:r>
    </w:p>
    <w:p w:rsidR="00D17734" w:rsidRPr="005B13EE" w:rsidRDefault="00D17734" w:rsidP="00D17734">
      <w:pPr>
        <w:tabs>
          <w:tab w:val="left" w:pos="0"/>
        </w:tabs>
        <w:adjustRightInd w:val="0"/>
        <w:jc w:val="both"/>
        <w:rPr>
          <w:rFonts w:ascii="Tahoma" w:hAnsi="Tahoma" w:cs="Tahoma"/>
          <w:b/>
          <w:bCs/>
        </w:rPr>
      </w:pPr>
      <w:r w:rsidRPr="005B13EE">
        <w:rPr>
          <w:rFonts w:ascii="Tahoma" w:hAnsi="Tahoma" w:cs="Tahoma"/>
          <w:color w:val="000000"/>
        </w:rPr>
        <w:t>Este un elemento que provee la trayectoria para el flujo de la corriente en las instalaciones eléctricas.</w:t>
      </w:r>
    </w:p>
    <w:p w:rsidR="00D17734" w:rsidRPr="005B13EE" w:rsidRDefault="00D17734" w:rsidP="00D17734">
      <w:pPr>
        <w:tabs>
          <w:tab w:val="left" w:pos="0"/>
        </w:tabs>
        <w:adjustRightInd w:val="0"/>
        <w:jc w:val="both"/>
        <w:rPr>
          <w:rFonts w:ascii="Tahoma" w:hAnsi="Tahoma" w:cs="Tahoma"/>
          <w:color w:val="000000"/>
        </w:rPr>
      </w:pPr>
      <w:r w:rsidRPr="005B13EE">
        <w:rPr>
          <w:rFonts w:ascii="Tahoma" w:hAnsi="Tahoma" w:cs="Tahoma"/>
          <w:color w:val="000000"/>
        </w:rPr>
        <w:t>El mismo debe tener las siguientes características:</w:t>
      </w:r>
    </w:p>
    <w:p w:rsidR="00D17734" w:rsidRPr="005B13EE" w:rsidRDefault="00D17734" w:rsidP="00D17734">
      <w:pPr>
        <w:tabs>
          <w:tab w:val="left" w:pos="0"/>
        </w:tabs>
        <w:adjustRightInd w:val="0"/>
        <w:jc w:val="both"/>
        <w:rPr>
          <w:rFonts w:ascii="Tahoma" w:hAnsi="Tahoma" w:cs="Tahoma"/>
        </w:rPr>
      </w:pPr>
      <w:r w:rsidRPr="005B13EE">
        <w:rPr>
          <w:rFonts w:ascii="Tahoma" w:hAnsi="Tahoma" w:cs="Tahoma"/>
          <w:color w:val="000000"/>
        </w:rPr>
        <w:t>El alma conductora debe ser de cobre tiene la función de llevar toda la corriente de consumo, con aislamiento termoplástico resistente a la humedad y al agua THW, con un nivel de aislamiento no menor a 600 V.</w:t>
      </w:r>
    </w:p>
    <w:p w:rsidR="00D17734" w:rsidRPr="005B13EE" w:rsidRDefault="00D17734" w:rsidP="00D17734">
      <w:pPr>
        <w:tabs>
          <w:tab w:val="left" w:pos="0"/>
        </w:tabs>
        <w:adjustRightInd w:val="0"/>
        <w:jc w:val="both"/>
        <w:rPr>
          <w:rFonts w:ascii="Tahoma" w:hAnsi="Tahoma" w:cs="Tahoma"/>
          <w:b/>
          <w:color w:val="000000"/>
        </w:rPr>
      </w:pPr>
      <w:r w:rsidRPr="005B13EE">
        <w:rPr>
          <w:rFonts w:ascii="Tahoma" w:hAnsi="Tahoma" w:cs="Tahoma"/>
          <w:b/>
          <w:color w:val="000000"/>
        </w:rPr>
        <w:t>Cinta Aislante.</w:t>
      </w:r>
    </w:p>
    <w:p w:rsidR="00D17734" w:rsidRPr="005B13EE" w:rsidRDefault="00D17734" w:rsidP="00D17734">
      <w:pPr>
        <w:tabs>
          <w:tab w:val="left" w:pos="0"/>
        </w:tabs>
        <w:adjustRightInd w:val="0"/>
        <w:jc w:val="both"/>
        <w:rPr>
          <w:rFonts w:ascii="Tahoma" w:hAnsi="Tahoma" w:cs="Tahoma"/>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21"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22"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hilos y </w:t>
      </w:r>
      <w:hyperlink r:id="rId23"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Este tipo de cinta es capaz de resistir condiciones de temperaturas extremas,</w:t>
      </w:r>
      <w:r w:rsidRPr="005B13EE">
        <w:rPr>
          <w:rFonts w:ascii="Tahoma" w:hAnsi="Tahoma" w:cs="Tahoma"/>
        </w:rPr>
        <w:t xml:space="preserve"> </w:t>
      </w:r>
      <w:r w:rsidRPr="005B13EE">
        <w:rPr>
          <w:rFonts w:ascii="Tahoma" w:hAnsi="Tahoma" w:cs="Tahoma"/>
          <w:color w:val="000000"/>
        </w:rPr>
        <w:t xml:space="preserve">corrosión, humedad y altos </w:t>
      </w:r>
      <w:hyperlink r:id="rId24"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25"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17734" w:rsidRPr="005B13EE" w:rsidRDefault="00D17734" w:rsidP="00D17734">
      <w:pPr>
        <w:tabs>
          <w:tab w:val="left" w:pos="0"/>
        </w:tabs>
        <w:adjustRightInd w:val="0"/>
        <w:jc w:val="both"/>
        <w:rPr>
          <w:rFonts w:ascii="Tahoma" w:hAnsi="Tahoma" w:cs="Tahoma"/>
          <w:b/>
          <w:color w:val="000000"/>
        </w:rPr>
      </w:pPr>
      <w:r w:rsidRPr="005B13EE">
        <w:rPr>
          <w:rFonts w:ascii="Tahoma" w:hAnsi="Tahoma" w:cs="Tahoma"/>
          <w:b/>
          <w:color w:val="000000"/>
        </w:rPr>
        <w:t>Caja para 3 térmicos.</w:t>
      </w:r>
    </w:p>
    <w:p w:rsidR="00D17734" w:rsidRPr="005B13EE" w:rsidRDefault="00D17734" w:rsidP="00D17734">
      <w:pPr>
        <w:tabs>
          <w:tab w:val="left" w:pos="0"/>
        </w:tabs>
        <w:adjustRightInd w:val="0"/>
        <w:jc w:val="both"/>
        <w:rPr>
          <w:rFonts w:ascii="Tahoma" w:hAnsi="Tahoma" w:cs="Tahoma"/>
        </w:rPr>
      </w:pPr>
      <w:r>
        <w:rPr>
          <w:rFonts w:ascii="Tahoma" w:hAnsi="Tahoma" w:cs="Tahoma"/>
          <w:color w:val="000000"/>
        </w:rPr>
        <w:t>La caja</w:t>
      </w:r>
      <w:r w:rsidRPr="005B13EE">
        <w:rPr>
          <w:rFonts w:ascii="Tahoma" w:hAnsi="Tahoma" w:cs="Tahom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5B13EE">
        <w:rPr>
          <w:rFonts w:ascii="Tahoma" w:hAnsi="Tahoma" w:cs="Tahoma"/>
          <w:spacing w:val="-5"/>
        </w:rPr>
        <w:t xml:space="preserve"> </w:t>
      </w:r>
      <w:r w:rsidRPr="005B13EE">
        <w:rPr>
          <w:rFonts w:ascii="Tahoma" w:hAnsi="Tahoma" w:cs="Tahoma"/>
        </w:rPr>
        <w:t>para</w:t>
      </w:r>
      <w:r w:rsidRPr="005B13EE">
        <w:rPr>
          <w:rFonts w:ascii="Tahoma" w:hAnsi="Tahoma" w:cs="Tahoma"/>
          <w:spacing w:val="-4"/>
        </w:rPr>
        <w:t xml:space="preserve"> </w:t>
      </w:r>
      <w:r w:rsidRPr="005B13EE">
        <w:rPr>
          <w:rFonts w:ascii="Tahoma" w:hAnsi="Tahoma" w:cs="Tahoma"/>
        </w:rPr>
        <w:t>los</w:t>
      </w:r>
      <w:r w:rsidRPr="005B13EE">
        <w:rPr>
          <w:rFonts w:ascii="Tahoma" w:hAnsi="Tahoma" w:cs="Tahoma"/>
          <w:spacing w:val="-5"/>
        </w:rPr>
        <w:t xml:space="preserve"> </w:t>
      </w:r>
      <w:r w:rsidRPr="005B13EE">
        <w:rPr>
          <w:rFonts w:ascii="Tahoma" w:hAnsi="Tahoma" w:cs="Tahoma"/>
        </w:rPr>
        <w:t>disyuntores</w:t>
      </w:r>
      <w:r w:rsidRPr="005B13EE">
        <w:rPr>
          <w:rFonts w:ascii="Tahoma" w:hAnsi="Tahoma" w:cs="Tahoma"/>
          <w:spacing w:val="-3"/>
        </w:rPr>
        <w:t xml:space="preserve"> </w:t>
      </w:r>
      <w:r w:rsidRPr="005B13EE">
        <w:rPr>
          <w:rFonts w:ascii="Tahoma" w:hAnsi="Tahoma" w:cs="Tahoma"/>
        </w:rPr>
        <w:t>(20</w:t>
      </w:r>
      <w:r w:rsidRPr="005B13EE">
        <w:rPr>
          <w:rFonts w:ascii="Tahoma" w:hAnsi="Tahoma" w:cs="Tahoma"/>
          <w:spacing w:val="-3"/>
        </w:rPr>
        <w:t xml:space="preserve"> </w:t>
      </w:r>
      <w:r w:rsidRPr="005B13EE">
        <w:rPr>
          <w:rFonts w:ascii="Tahoma" w:hAnsi="Tahoma" w:cs="Tahoma"/>
        </w:rPr>
        <w:t>AMP,</w:t>
      </w:r>
      <w:r w:rsidRPr="005B13EE">
        <w:rPr>
          <w:rFonts w:ascii="Tahoma" w:hAnsi="Tahoma" w:cs="Tahoma"/>
          <w:spacing w:val="-5"/>
        </w:rPr>
        <w:t xml:space="preserve"> </w:t>
      </w:r>
      <w:r w:rsidRPr="005B13EE">
        <w:rPr>
          <w:rFonts w:ascii="Tahoma" w:hAnsi="Tahoma" w:cs="Tahoma"/>
        </w:rPr>
        <w:t>25</w:t>
      </w:r>
      <w:r w:rsidRPr="005B13EE">
        <w:rPr>
          <w:rFonts w:ascii="Tahoma" w:hAnsi="Tahoma" w:cs="Tahoma"/>
          <w:spacing w:val="-4"/>
        </w:rPr>
        <w:t xml:space="preserve"> </w:t>
      </w:r>
      <w:r w:rsidRPr="005B13EE">
        <w:rPr>
          <w:rFonts w:ascii="Tahoma" w:hAnsi="Tahoma" w:cs="Tahoma"/>
        </w:rPr>
        <w:t>AMP</w:t>
      </w:r>
      <w:r w:rsidRPr="005B13EE">
        <w:rPr>
          <w:rFonts w:ascii="Tahoma" w:hAnsi="Tahoma" w:cs="Tahoma"/>
          <w:spacing w:val="-4"/>
        </w:rPr>
        <w:t xml:space="preserve"> </w:t>
      </w:r>
      <w:r w:rsidRPr="005B13EE">
        <w:rPr>
          <w:rFonts w:ascii="Tahoma" w:hAnsi="Tahoma" w:cs="Tahoma"/>
        </w:rPr>
        <w:t>Y</w:t>
      </w:r>
      <w:r w:rsidRPr="005B13EE">
        <w:rPr>
          <w:rFonts w:ascii="Tahoma" w:hAnsi="Tahoma" w:cs="Tahoma"/>
          <w:spacing w:val="-5"/>
        </w:rPr>
        <w:t xml:space="preserve"> </w:t>
      </w:r>
      <w:r w:rsidRPr="005B13EE">
        <w:rPr>
          <w:rFonts w:ascii="Tahoma" w:hAnsi="Tahoma" w:cs="Tahoma"/>
        </w:rPr>
        <w:t>32</w:t>
      </w:r>
      <w:r w:rsidRPr="005B13EE">
        <w:rPr>
          <w:rFonts w:ascii="Tahoma" w:hAnsi="Tahoma" w:cs="Tahoma"/>
          <w:spacing w:val="-4"/>
        </w:rPr>
        <w:t xml:space="preserve"> </w:t>
      </w:r>
      <w:r w:rsidRPr="005B13EE">
        <w:rPr>
          <w:rFonts w:ascii="Tahoma" w:hAnsi="Tahoma" w:cs="Tahoma"/>
        </w:rPr>
        <w:t>AMP), deberán cumplir mínimamente recomendaciones de la NORMA BOLIVIANA NB777. Además de ello deben contar con rieles DIN para alojar a los termomagnéticos requeridos.</w:t>
      </w:r>
    </w:p>
    <w:p w:rsidR="00D17734" w:rsidRPr="005B13EE" w:rsidRDefault="00D17734" w:rsidP="00D17734">
      <w:pPr>
        <w:tabs>
          <w:tab w:val="left" w:pos="0"/>
        </w:tabs>
        <w:adjustRightInd w:val="0"/>
        <w:jc w:val="both"/>
        <w:rPr>
          <w:rFonts w:ascii="Tahoma" w:hAnsi="Tahoma" w:cs="Tahoma"/>
          <w:b/>
        </w:rPr>
      </w:pPr>
      <w:r w:rsidRPr="005B13EE">
        <w:rPr>
          <w:rFonts w:ascii="Tahoma" w:hAnsi="Tahoma" w:cs="Tahoma"/>
          <w:b/>
        </w:rPr>
        <w:t xml:space="preserve">Disyuntor Termomagnético  </w:t>
      </w:r>
      <w:r>
        <w:rPr>
          <w:rFonts w:ascii="Tahoma" w:hAnsi="Tahoma" w:cs="Tahoma"/>
          <w:b/>
        </w:rPr>
        <w:t>(</w:t>
      </w:r>
      <w:r w:rsidRPr="005B13EE">
        <w:rPr>
          <w:rFonts w:ascii="Tahoma" w:hAnsi="Tahoma" w:cs="Tahoma"/>
          <w:b/>
        </w:rPr>
        <w:t>Térmico</w:t>
      </w:r>
      <w:r>
        <w:rPr>
          <w:rFonts w:ascii="Tahoma" w:hAnsi="Tahoma" w:cs="Tahoma"/>
          <w:b/>
        </w:rPr>
        <w:t>)</w:t>
      </w:r>
    </w:p>
    <w:p w:rsidR="00D17734" w:rsidRPr="005B13EE" w:rsidRDefault="00D17734" w:rsidP="00D17734">
      <w:pPr>
        <w:tabs>
          <w:tab w:val="left" w:pos="0"/>
        </w:tabs>
        <w:adjustRightInd w:val="0"/>
        <w:jc w:val="both"/>
        <w:rPr>
          <w:rFonts w:ascii="Tahoma" w:hAnsi="Tahoma" w:cs="Tahoma"/>
        </w:rPr>
      </w:pPr>
      <w:r w:rsidRPr="005B13EE">
        <w:rPr>
          <w:rFonts w:ascii="Tahoma" w:hAnsi="Tahoma" w:cs="Tahoma"/>
        </w:rPr>
        <w:t>Son aparatos de protección termomagnéticas que deberán proteger las instalaciones de los circuitos derivados contra sobrecargas y cortocircuitos y proteger los aparatos, estas deberán ser de una marca conocida con un poder de corte de 10KA.</w:t>
      </w:r>
    </w:p>
    <w:p w:rsidR="00D17734" w:rsidRPr="005B13EE" w:rsidRDefault="00D17734" w:rsidP="00D17734">
      <w:pPr>
        <w:tabs>
          <w:tab w:val="left" w:pos="0"/>
        </w:tabs>
        <w:adjustRightInd w:val="0"/>
        <w:jc w:val="both"/>
        <w:rPr>
          <w:rFonts w:ascii="Tahoma" w:hAnsi="Tahoma" w:cs="Tahoma"/>
        </w:rPr>
      </w:pPr>
      <w:r w:rsidRPr="005B13EE">
        <w:rPr>
          <w:rFonts w:ascii="Tahoma" w:hAnsi="Tahoma" w:cs="Tahoma"/>
        </w:rPr>
        <w:t>Vida mecánica 20.000 maniobras</w:t>
      </w:r>
    </w:p>
    <w:p w:rsidR="00D17734" w:rsidRPr="005B13EE" w:rsidRDefault="00D17734" w:rsidP="00D17734">
      <w:pPr>
        <w:tabs>
          <w:tab w:val="left" w:pos="0"/>
        </w:tabs>
        <w:adjustRightInd w:val="0"/>
        <w:jc w:val="both"/>
        <w:rPr>
          <w:rFonts w:ascii="Tahoma" w:hAnsi="Tahoma" w:cs="Tahoma"/>
        </w:rPr>
      </w:pPr>
      <w:r w:rsidRPr="005B13EE">
        <w:rPr>
          <w:rFonts w:ascii="Tahoma" w:hAnsi="Tahoma" w:cs="Tahoma"/>
        </w:rPr>
        <w:t>Voltaje nominal 600V.</w:t>
      </w:r>
    </w:p>
    <w:p w:rsidR="00D17734" w:rsidRPr="005B13EE" w:rsidRDefault="00D17734" w:rsidP="00D17734">
      <w:pPr>
        <w:tabs>
          <w:tab w:val="left" w:pos="0"/>
        </w:tabs>
        <w:adjustRightInd w:val="0"/>
        <w:jc w:val="both"/>
        <w:rPr>
          <w:rFonts w:ascii="Tahoma" w:hAnsi="Tahoma" w:cs="Tahoma"/>
        </w:rPr>
      </w:pPr>
      <w:r w:rsidRPr="005B13EE">
        <w:rPr>
          <w:rFonts w:ascii="Tahoma" w:hAnsi="Tahoma" w:cs="Tahom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D17734" w:rsidRPr="005B13EE" w:rsidRDefault="00D17734" w:rsidP="00D17734">
      <w:pPr>
        <w:ind w:right="158"/>
        <w:jc w:val="both"/>
        <w:rPr>
          <w:rFonts w:ascii="Tahoma" w:hAnsi="Tahoma" w:cs="Tahoma"/>
        </w:rPr>
      </w:pPr>
      <w:r w:rsidRPr="005B13EE">
        <w:rPr>
          <w:rFonts w:ascii="Tahoma" w:hAnsi="Tahoma" w:cs="Tahoma"/>
        </w:rPr>
        <w:t>La presente especificación no incluye la instalación y provisión de medidor de luz como la alimentación</w:t>
      </w:r>
      <w:r w:rsidRPr="005B13EE">
        <w:rPr>
          <w:rFonts w:ascii="Tahoma" w:hAnsi="Tahoma" w:cs="Tahoma"/>
          <w:spacing w:val="-10"/>
        </w:rPr>
        <w:t xml:space="preserve"> </w:t>
      </w:r>
      <w:r w:rsidRPr="005B13EE">
        <w:rPr>
          <w:rFonts w:ascii="Tahoma" w:hAnsi="Tahoma" w:cs="Tahoma"/>
        </w:rPr>
        <w:t>para</w:t>
      </w:r>
      <w:r w:rsidRPr="005B13EE">
        <w:rPr>
          <w:rFonts w:ascii="Tahoma" w:hAnsi="Tahoma" w:cs="Tahoma"/>
          <w:spacing w:val="-7"/>
        </w:rPr>
        <w:t xml:space="preserve"> </w:t>
      </w:r>
      <w:r w:rsidRPr="005B13EE">
        <w:rPr>
          <w:rFonts w:ascii="Tahoma" w:hAnsi="Tahoma" w:cs="Tahoma"/>
        </w:rPr>
        <w:t>distribución</w:t>
      </w:r>
      <w:r w:rsidRPr="005B13EE">
        <w:rPr>
          <w:rFonts w:ascii="Tahoma" w:hAnsi="Tahoma" w:cs="Tahoma"/>
          <w:spacing w:val="-9"/>
        </w:rPr>
        <w:t xml:space="preserve"> </w:t>
      </w:r>
      <w:r w:rsidRPr="005B13EE">
        <w:rPr>
          <w:rFonts w:ascii="Tahoma" w:hAnsi="Tahoma" w:cs="Tahoma"/>
        </w:rPr>
        <w:t>de</w:t>
      </w:r>
      <w:r w:rsidRPr="005B13EE">
        <w:rPr>
          <w:rFonts w:ascii="Tahoma" w:hAnsi="Tahoma" w:cs="Tahoma"/>
          <w:spacing w:val="-9"/>
        </w:rPr>
        <w:t xml:space="preserve"> </w:t>
      </w:r>
      <w:r w:rsidRPr="005B13EE">
        <w:rPr>
          <w:rFonts w:ascii="Tahoma" w:hAnsi="Tahoma" w:cs="Tahoma"/>
        </w:rPr>
        <w:t>energía</w:t>
      </w:r>
      <w:r w:rsidRPr="005B13EE">
        <w:rPr>
          <w:rFonts w:ascii="Tahoma" w:hAnsi="Tahoma" w:cs="Tahoma"/>
          <w:spacing w:val="-7"/>
        </w:rPr>
        <w:t xml:space="preserve"> </w:t>
      </w:r>
      <w:r w:rsidRPr="005B13EE">
        <w:rPr>
          <w:rFonts w:ascii="Tahoma" w:hAnsi="Tahoma" w:cs="Tahoma"/>
        </w:rPr>
        <w:t>eléctrica</w:t>
      </w:r>
      <w:r w:rsidRPr="005B13EE">
        <w:rPr>
          <w:rFonts w:ascii="Tahoma" w:hAnsi="Tahoma" w:cs="Tahoma"/>
          <w:spacing w:val="-9"/>
        </w:rPr>
        <w:t xml:space="preserve"> </w:t>
      </w:r>
      <w:r w:rsidRPr="005B13EE">
        <w:rPr>
          <w:rFonts w:ascii="Tahoma" w:hAnsi="Tahoma" w:cs="Tahoma"/>
        </w:rPr>
        <w:t>domiciliaria,</w:t>
      </w:r>
      <w:r w:rsidRPr="005B13EE">
        <w:rPr>
          <w:rFonts w:ascii="Tahoma" w:hAnsi="Tahoma" w:cs="Tahoma"/>
          <w:spacing w:val="-9"/>
        </w:rPr>
        <w:t xml:space="preserve"> </w:t>
      </w:r>
      <w:r w:rsidRPr="005B13EE">
        <w:rPr>
          <w:rFonts w:ascii="Tahoma" w:hAnsi="Tahoma" w:cs="Tahoma"/>
        </w:rPr>
        <w:t>más</w:t>
      </w:r>
      <w:r w:rsidRPr="005B13EE">
        <w:rPr>
          <w:rFonts w:ascii="Tahoma" w:hAnsi="Tahoma" w:cs="Tahoma"/>
          <w:spacing w:val="-8"/>
        </w:rPr>
        <w:t xml:space="preserve"> </w:t>
      </w:r>
      <w:r w:rsidRPr="005B13EE">
        <w:rPr>
          <w:rFonts w:ascii="Tahoma" w:hAnsi="Tahoma" w:cs="Tahoma"/>
        </w:rPr>
        <w:t>accesorios</w:t>
      </w:r>
      <w:r w:rsidRPr="005B13EE">
        <w:rPr>
          <w:rFonts w:ascii="Tahoma" w:hAnsi="Tahoma" w:cs="Tahoma"/>
          <w:spacing w:val="-6"/>
        </w:rPr>
        <w:t xml:space="preserve"> </w:t>
      </w:r>
      <w:r w:rsidRPr="005B13EE">
        <w:rPr>
          <w:rFonts w:ascii="Tahoma" w:hAnsi="Tahoma" w:cs="Tahoma"/>
        </w:rPr>
        <w:t>que</w:t>
      </w:r>
      <w:r w:rsidRPr="005B13EE">
        <w:rPr>
          <w:rFonts w:ascii="Tahoma" w:hAnsi="Tahoma" w:cs="Tahoma"/>
          <w:spacing w:val="-9"/>
        </w:rPr>
        <w:t xml:space="preserve"> </w:t>
      </w:r>
      <w:r w:rsidRPr="005B13EE">
        <w:rPr>
          <w:rFonts w:ascii="Tahoma" w:hAnsi="Tahoma" w:cs="Tahoma"/>
        </w:rPr>
        <w:t>corre</w:t>
      </w:r>
      <w:r w:rsidRPr="005B13EE">
        <w:rPr>
          <w:rFonts w:ascii="Tahoma" w:hAnsi="Tahoma" w:cs="Tahoma"/>
          <w:spacing w:val="-11"/>
        </w:rPr>
        <w:t xml:space="preserve"> </w:t>
      </w:r>
      <w:r w:rsidRPr="005B13EE">
        <w:rPr>
          <w:rFonts w:ascii="Tahoma" w:hAnsi="Tahoma" w:cs="Tahoma"/>
        </w:rPr>
        <w:t>por cuenta del</w:t>
      </w:r>
      <w:r w:rsidRPr="005B13EE">
        <w:rPr>
          <w:rFonts w:ascii="Tahoma" w:hAnsi="Tahoma" w:cs="Tahoma"/>
          <w:spacing w:val="-2"/>
        </w:rPr>
        <w:t xml:space="preserve"> </w:t>
      </w:r>
      <w:r w:rsidRPr="005B13EE">
        <w:rPr>
          <w:rFonts w:ascii="Tahoma" w:hAnsi="Tahoma" w:cs="Tahoma"/>
        </w:rPr>
        <w:t>beneficiario.</w:t>
      </w:r>
    </w:p>
    <w:p w:rsidR="00D17734" w:rsidRPr="005B13EE" w:rsidRDefault="00D17734" w:rsidP="00D17734">
      <w:pPr>
        <w:keepNext/>
        <w:jc w:val="both"/>
        <w:outlineLvl w:val="0"/>
        <w:rPr>
          <w:rFonts w:ascii="Tahoma" w:hAnsi="Tahoma" w:cs="Tahoma"/>
          <w:b/>
          <w:bCs/>
          <w:kern w:val="32"/>
        </w:rPr>
      </w:pPr>
      <w:r w:rsidRPr="005B13EE">
        <w:rPr>
          <w:rFonts w:ascii="Tahoma" w:hAnsi="Tahoma" w:cs="Tahoma"/>
          <w:b/>
          <w:bCs/>
          <w:kern w:val="32"/>
        </w:rPr>
        <w:t>FORMA DE EJECUCIÓN. –</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17734" w:rsidRPr="005B13EE" w:rsidRDefault="00D17734" w:rsidP="00D17734">
      <w:pPr>
        <w:tabs>
          <w:tab w:val="left" w:pos="8711"/>
        </w:tabs>
        <w:jc w:val="both"/>
        <w:rPr>
          <w:rFonts w:ascii="Tahoma" w:hAnsi="Tahoma" w:cs="Tahoma"/>
        </w:rPr>
      </w:pPr>
      <w:r w:rsidRPr="005B13EE">
        <w:rPr>
          <w:rFonts w:ascii="Tahoma" w:hAnsi="Tahom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D17734" w:rsidRPr="005B13EE" w:rsidRDefault="00D17734" w:rsidP="00D17734">
      <w:pPr>
        <w:tabs>
          <w:tab w:val="left" w:pos="8711"/>
        </w:tabs>
        <w:jc w:val="both"/>
        <w:rPr>
          <w:rFonts w:ascii="Tahoma" w:hAnsi="Tahoma" w:cs="Tahoma"/>
        </w:rPr>
      </w:pPr>
      <w:r w:rsidRPr="005B13EE">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17734" w:rsidRPr="005B13EE" w:rsidRDefault="00D17734" w:rsidP="00D17734">
      <w:pPr>
        <w:tabs>
          <w:tab w:val="left" w:pos="8711"/>
        </w:tabs>
        <w:jc w:val="both"/>
        <w:rPr>
          <w:rFonts w:ascii="Tahoma" w:hAnsi="Tahoma" w:cs="Tahoma"/>
        </w:rPr>
      </w:pPr>
      <w:r w:rsidRPr="005B13EE">
        <w:rPr>
          <w:rFonts w:ascii="Tahoma" w:hAnsi="Tahom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17734" w:rsidRPr="005B13EE" w:rsidRDefault="00D17734" w:rsidP="00D17734">
      <w:pPr>
        <w:tabs>
          <w:tab w:val="left" w:pos="8711"/>
        </w:tabs>
        <w:jc w:val="both"/>
        <w:rPr>
          <w:rFonts w:ascii="Tahoma" w:hAnsi="Tahoma" w:cs="Tahoma"/>
        </w:rPr>
      </w:pPr>
      <w:r w:rsidRPr="005B13EE">
        <w:rPr>
          <w:rFonts w:ascii="Tahoma" w:hAnsi="Tahom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D17734" w:rsidRPr="005B13EE" w:rsidRDefault="00D17734" w:rsidP="00D17734">
      <w:pPr>
        <w:tabs>
          <w:tab w:val="left" w:pos="8711"/>
        </w:tabs>
        <w:jc w:val="both"/>
        <w:rPr>
          <w:rFonts w:ascii="Tahoma" w:hAnsi="Tahoma" w:cs="Tahoma"/>
        </w:rPr>
      </w:pPr>
      <w:r w:rsidRPr="005B13EE">
        <w:rPr>
          <w:rFonts w:ascii="Tahoma" w:hAnsi="Tahoma" w:cs="Tahoma"/>
        </w:rPr>
        <w:t>En caso de que existiere discrepancia entre planos y especificaciones, se deberá presentar la solución a la Supervisión, para obtener la aprobación de la misma.</w:t>
      </w:r>
    </w:p>
    <w:p w:rsidR="00D17734" w:rsidRPr="005B13EE" w:rsidRDefault="00D17734" w:rsidP="00D17734">
      <w:pPr>
        <w:tabs>
          <w:tab w:val="left" w:pos="8711"/>
        </w:tabs>
        <w:jc w:val="both"/>
        <w:rPr>
          <w:rFonts w:ascii="Tahoma" w:hAnsi="Tahoma" w:cs="Tahoma"/>
        </w:rPr>
      </w:pPr>
      <w:r w:rsidRPr="005B13EE">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Control, Aceptación y Rechazo</w:t>
      </w:r>
    </w:p>
    <w:p w:rsidR="00D17734" w:rsidRPr="005B13EE" w:rsidRDefault="00D17734" w:rsidP="00D17734">
      <w:pPr>
        <w:tabs>
          <w:tab w:val="left" w:pos="560"/>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testeo, inspección visual u otro método conveniente.</w:t>
      </w:r>
    </w:p>
    <w:p w:rsidR="00D17734" w:rsidRPr="005B13EE" w:rsidRDefault="00D17734" w:rsidP="00D17734">
      <w:pPr>
        <w:tabs>
          <w:tab w:val="left" w:pos="8711"/>
        </w:tabs>
        <w:jc w:val="both"/>
        <w:rPr>
          <w:rFonts w:ascii="Tahoma" w:hAnsi="Tahoma" w:cs="Tahoma"/>
        </w:rPr>
      </w:pPr>
      <w:r w:rsidRPr="005B13EE">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rsidR="00D17734" w:rsidRPr="005B13EE" w:rsidRDefault="00D17734" w:rsidP="00D17734">
      <w:pPr>
        <w:keepNext/>
        <w:jc w:val="both"/>
        <w:outlineLvl w:val="0"/>
        <w:rPr>
          <w:rFonts w:ascii="Tahoma" w:hAnsi="Tahoma" w:cs="Tahoma"/>
          <w:b/>
          <w:bCs/>
          <w:kern w:val="32"/>
        </w:rPr>
      </w:pPr>
      <w:r w:rsidRPr="005B13EE">
        <w:rPr>
          <w:rFonts w:ascii="Tahoma" w:hAnsi="Tahoma" w:cs="Tahoma"/>
          <w:b/>
          <w:bCs/>
          <w:kern w:val="32"/>
        </w:rPr>
        <w:t>MEDICIÓN. –</w:t>
      </w:r>
    </w:p>
    <w:p w:rsidR="00D17734" w:rsidRPr="005B13EE" w:rsidRDefault="00D17734" w:rsidP="00D17734">
      <w:pPr>
        <w:jc w:val="both"/>
        <w:rPr>
          <w:rFonts w:ascii="Tahoma" w:hAnsi="Tahoma" w:cs="Tahoma"/>
        </w:rPr>
      </w:pPr>
      <w:r w:rsidRPr="005B13EE">
        <w:rPr>
          <w:rFonts w:ascii="Tahoma" w:hAnsi="Tahoma" w:cs="Tahoma"/>
        </w:rPr>
        <w:t xml:space="preserve">El tablero de distribución (3 circuitos) se medirá en forma </w:t>
      </w:r>
      <w:r w:rsidRPr="005B13EE">
        <w:rPr>
          <w:rFonts w:ascii="Tahoma" w:hAnsi="Tahoma" w:cs="Tahoma"/>
          <w:b/>
        </w:rPr>
        <w:t xml:space="preserve">global </w:t>
      </w:r>
      <w:r w:rsidRPr="005B13EE">
        <w:rPr>
          <w:rFonts w:ascii="Tahoma" w:hAnsi="Tahoma" w:cs="Tahoma"/>
        </w:rPr>
        <w:t>de acuerdo a lo estipulado en el formulario de presentación de propuesta.</w:t>
      </w:r>
    </w:p>
    <w:p w:rsidR="00D17734" w:rsidRPr="005B13EE" w:rsidRDefault="00D17734" w:rsidP="00D17734">
      <w:pPr>
        <w:keepNext/>
        <w:jc w:val="both"/>
        <w:outlineLvl w:val="0"/>
        <w:rPr>
          <w:rFonts w:ascii="Tahoma" w:hAnsi="Tahoma" w:cs="Tahoma"/>
          <w:b/>
          <w:bCs/>
          <w:kern w:val="32"/>
        </w:rPr>
      </w:pPr>
      <w:r w:rsidRPr="005B13EE">
        <w:rPr>
          <w:rFonts w:ascii="Tahoma" w:hAnsi="Tahoma" w:cs="Tahoma"/>
          <w:b/>
          <w:bCs/>
          <w:kern w:val="32"/>
        </w:rPr>
        <w:t xml:space="preserve">FORMA DE PAGO. – </w:t>
      </w:r>
    </w:p>
    <w:p w:rsidR="00D17734" w:rsidRPr="005B13EE" w:rsidRDefault="00D17734" w:rsidP="00D17734">
      <w:pPr>
        <w:tabs>
          <w:tab w:val="left" w:pos="8711"/>
        </w:tabs>
        <w:jc w:val="both"/>
        <w:rPr>
          <w:rFonts w:ascii="Tahoma" w:hAnsi="Tahoma" w:cs="Tahoma"/>
        </w:rPr>
      </w:pPr>
      <w:r w:rsidRPr="005B13EE">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D17734" w:rsidRPr="005B13EE" w:rsidRDefault="00D17734" w:rsidP="00D17734">
      <w:pPr>
        <w:ind w:right="179"/>
        <w:jc w:val="both"/>
        <w:rPr>
          <w:rFonts w:ascii="Tahoma" w:hAnsi="Tahoma" w:cs="Tahoma"/>
        </w:rPr>
      </w:pPr>
      <w:r w:rsidRPr="005B13EE">
        <w:rPr>
          <w:rFonts w:ascii="Tahoma" w:hAnsi="Tahoma" w:cs="Tahoma"/>
        </w:rPr>
        <w:t>Dicho</w:t>
      </w:r>
      <w:r w:rsidRPr="005B13EE">
        <w:rPr>
          <w:rFonts w:ascii="Tahoma" w:hAnsi="Tahoma" w:cs="Tahoma"/>
          <w:spacing w:val="-19"/>
        </w:rPr>
        <w:t xml:space="preserve"> </w:t>
      </w:r>
      <w:r w:rsidRPr="005B13EE">
        <w:rPr>
          <w:rFonts w:ascii="Tahoma" w:hAnsi="Tahoma" w:cs="Tahoma"/>
        </w:rPr>
        <w:t>precio</w:t>
      </w:r>
      <w:r w:rsidRPr="005B13EE">
        <w:rPr>
          <w:rFonts w:ascii="Tahoma" w:hAnsi="Tahoma" w:cs="Tahoma"/>
          <w:spacing w:val="-19"/>
        </w:rPr>
        <w:t xml:space="preserve"> </w:t>
      </w:r>
      <w:r w:rsidRPr="005B13EE">
        <w:rPr>
          <w:rFonts w:ascii="Tahoma" w:hAnsi="Tahoma" w:cs="Tahoma"/>
        </w:rPr>
        <w:t>será</w:t>
      </w:r>
      <w:r w:rsidRPr="005B13EE">
        <w:rPr>
          <w:rFonts w:ascii="Tahoma" w:hAnsi="Tahoma" w:cs="Tahoma"/>
          <w:spacing w:val="-17"/>
        </w:rPr>
        <w:t xml:space="preserve"> </w:t>
      </w:r>
      <w:r w:rsidRPr="005B13EE">
        <w:rPr>
          <w:rFonts w:ascii="Tahoma" w:hAnsi="Tahoma" w:cs="Tahoma"/>
        </w:rPr>
        <w:t>en</w:t>
      </w:r>
      <w:r w:rsidRPr="005B13EE">
        <w:rPr>
          <w:rFonts w:ascii="Tahoma" w:hAnsi="Tahoma" w:cs="Tahoma"/>
          <w:spacing w:val="-17"/>
        </w:rPr>
        <w:t xml:space="preserve"> </w:t>
      </w:r>
      <w:r w:rsidRPr="005B13EE">
        <w:rPr>
          <w:rFonts w:ascii="Tahoma" w:hAnsi="Tahoma" w:cs="Tahoma"/>
        </w:rPr>
        <w:t>compensación</w:t>
      </w:r>
      <w:r w:rsidRPr="005B13EE">
        <w:rPr>
          <w:rFonts w:ascii="Tahoma" w:hAnsi="Tahoma" w:cs="Tahoma"/>
          <w:spacing w:val="-17"/>
        </w:rPr>
        <w:t xml:space="preserve"> </w:t>
      </w:r>
      <w:r w:rsidRPr="005B13EE">
        <w:rPr>
          <w:rFonts w:ascii="Tahoma" w:hAnsi="Tahoma" w:cs="Tahoma"/>
        </w:rPr>
        <w:t>total</w:t>
      </w:r>
      <w:r w:rsidRPr="005B13EE">
        <w:rPr>
          <w:rFonts w:ascii="Tahoma" w:hAnsi="Tahoma" w:cs="Tahoma"/>
          <w:spacing w:val="-18"/>
        </w:rPr>
        <w:t xml:space="preserve"> </w:t>
      </w:r>
      <w:r w:rsidRPr="005B13EE">
        <w:rPr>
          <w:rFonts w:ascii="Tahoma" w:hAnsi="Tahoma" w:cs="Tahoma"/>
        </w:rPr>
        <w:t>por</w:t>
      </w:r>
      <w:r w:rsidRPr="005B13EE">
        <w:rPr>
          <w:rFonts w:ascii="Tahoma" w:hAnsi="Tahoma" w:cs="Tahoma"/>
          <w:spacing w:val="-18"/>
        </w:rPr>
        <w:t xml:space="preserve"> </w:t>
      </w:r>
      <w:r w:rsidRPr="005B13EE">
        <w:rPr>
          <w:rFonts w:ascii="Tahoma" w:hAnsi="Tahoma" w:cs="Tahoma"/>
        </w:rPr>
        <w:t>los</w:t>
      </w:r>
      <w:r w:rsidRPr="005B13EE">
        <w:rPr>
          <w:rFonts w:ascii="Tahoma" w:hAnsi="Tahoma" w:cs="Tahoma"/>
          <w:spacing w:val="-16"/>
        </w:rPr>
        <w:t xml:space="preserve"> </w:t>
      </w:r>
      <w:r w:rsidRPr="005B13EE">
        <w:rPr>
          <w:rFonts w:ascii="Tahoma" w:hAnsi="Tahoma" w:cs="Tahoma"/>
        </w:rPr>
        <w:t>materiales,</w:t>
      </w:r>
      <w:r w:rsidRPr="005B13EE">
        <w:rPr>
          <w:rFonts w:ascii="Tahoma" w:hAnsi="Tahoma" w:cs="Tahoma"/>
          <w:spacing w:val="-18"/>
        </w:rPr>
        <w:t xml:space="preserve"> </w:t>
      </w:r>
      <w:r w:rsidRPr="005B13EE">
        <w:rPr>
          <w:rFonts w:ascii="Tahoma" w:hAnsi="Tahoma" w:cs="Tahoma"/>
          <w:spacing w:val="2"/>
        </w:rPr>
        <w:t>mano</w:t>
      </w:r>
      <w:r w:rsidRPr="005B13EE">
        <w:rPr>
          <w:rFonts w:ascii="Tahoma" w:hAnsi="Tahoma" w:cs="Tahoma"/>
          <w:spacing w:val="-19"/>
        </w:rPr>
        <w:t xml:space="preserve"> </w:t>
      </w:r>
      <w:r w:rsidRPr="005B13EE">
        <w:rPr>
          <w:rFonts w:ascii="Tahoma" w:hAnsi="Tahoma" w:cs="Tahoma"/>
        </w:rPr>
        <w:t>de</w:t>
      </w:r>
      <w:r w:rsidRPr="005B13EE">
        <w:rPr>
          <w:rFonts w:ascii="Tahoma" w:hAnsi="Tahoma" w:cs="Tahoma"/>
          <w:spacing w:val="-16"/>
        </w:rPr>
        <w:t xml:space="preserve"> </w:t>
      </w:r>
      <w:r w:rsidRPr="005B13EE">
        <w:rPr>
          <w:rFonts w:ascii="Tahoma" w:hAnsi="Tahoma" w:cs="Tahoma"/>
        </w:rPr>
        <w:t>obra,</w:t>
      </w:r>
      <w:r w:rsidRPr="005B13EE">
        <w:rPr>
          <w:rFonts w:ascii="Tahoma" w:hAnsi="Tahoma" w:cs="Tahoma"/>
          <w:spacing w:val="-18"/>
        </w:rPr>
        <w:t xml:space="preserve"> </w:t>
      </w:r>
      <w:r w:rsidRPr="005B13EE">
        <w:rPr>
          <w:rFonts w:ascii="Tahoma" w:hAnsi="Tahoma" w:cs="Tahoma"/>
        </w:rPr>
        <w:t>herramientas,</w:t>
      </w:r>
      <w:r w:rsidRPr="005B13EE">
        <w:rPr>
          <w:rFonts w:ascii="Tahoma" w:hAnsi="Tahoma" w:cs="Tahoma"/>
          <w:spacing w:val="-18"/>
        </w:rPr>
        <w:t xml:space="preserve"> </w:t>
      </w:r>
      <w:r w:rsidRPr="005B13EE">
        <w:rPr>
          <w:rFonts w:ascii="Tahoma" w:hAnsi="Tahoma" w:cs="Tahoma"/>
        </w:rPr>
        <w:t>equipo señalado</w:t>
      </w:r>
      <w:r w:rsidRPr="005B13EE">
        <w:rPr>
          <w:rFonts w:ascii="Tahoma" w:hAnsi="Tahoma" w:cs="Tahoma"/>
          <w:spacing w:val="-23"/>
        </w:rPr>
        <w:t xml:space="preserve"> </w:t>
      </w:r>
      <w:r w:rsidRPr="005B13EE">
        <w:rPr>
          <w:rFonts w:ascii="Tahoma" w:hAnsi="Tahoma" w:cs="Tahoma"/>
        </w:rPr>
        <w:t>en</w:t>
      </w:r>
      <w:r w:rsidRPr="005B13EE">
        <w:rPr>
          <w:rFonts w:ascii="Tahoma" w:hAnsi="Tahoma" w:cs="Tahoma"/>
          <w:spacing w:val="-16"/>
        </w:rPr>
        <w:t xml:space="preserve"> </w:t>
      </w:r>
      <w:r w:rsidRPr="005B13EE">
        <w:rPr>
          <w:rFonts w:ascii="Tahoma" w:hAnsi="Tahoma" w:cs="Tahoma"/>
        </w:rPr>
        <w:t>el</w:t>
      </w:r>
      <w:r w:rsidRPr="005B13EE">
        <w:rPr>
          <w:rFonts w:ascii="Tahoma" w:hAnsi="Tahoma" w:cs="Tahoma"/>
          <w:spacing w:val="-17"/>
        </w:rPr>
        <w:t xml:space="preserve"> </w:t>
      </w:r>
      <w:r w:rsidRPr="005B13EE">
        <w:rPr>
          <w:rFonts w:ascii="Tahoma" w:hAnsi="Tahoma" w:cs="Tahoma"/>
        </w:rPr>
        <w:t>análisis</w:t>
      </w:r>
      <w:r w:rsidRPr="005B13EE">
        <w:rPr>
          <w:rFonts w:ascii="Tahoma" w:hAnsi="Tahoma" w:cs="Tahoma"/>
          <w:spacing w:val="-20"/>
        </w:rPr>
        <w:t xml:space="preserve"> </w:t>
      </w:r>
      <w:r w:rsidRPr="005B13EE">
        <w:rPr>
          <w:rFonts w:ascii="Tahoma" w:hAnsi="Tahoma" w:cs="Tahoma"/>
        </w:rPr>
        <w:t>de</w:t>
      </w:r>
      <w:r w:rsidRPr="005B13EE">
        <w:rPr>
          <w:rFonts w:ascii="Tahoma" w:hAnsi="Tahoma" w:cs="Tahoma"/>
          <w:spacing w:val="-21"/>
        </w:rPr>
        <w:t xml:space="preserve"> </w:t>
      </w:r>
      <w:r w:rsidRPr="005B13EE">
        <w:rPr>
          <w:rFonts w:ascii="Tahoma" w:hAnsi="Tahoma" w:cs="Tahoma"/>
        </w:rPr>
        <w:t>precios</w:t>
      </w:r>
      <w:r w:rsidRPr="005B13EE">
        <w:rPr>
          <w:rFonts w:ascii="Tahoma" w:hAnsi="Tahoma" w:cs="Tahoma"/>
          <w:spacing w:val="-21"/>
        </w:rPr>
        <w:t xml:space="preserve"> </w:t>
      </w:r>
      <w:r w:rsidRPr="005B13EE">
        <w:rPr>
          <w:rFonts w:ascii="Tahoma" w:hAnsi="Tahoma" w:cs="Tahoma"/>
        </w:rPr>
        <w:t>unitarios</w:t>
      </w:r>
      <w:r w:rsidRPr="005B13EE">
        <w:rPr>
          <w:rFonts w:ascii="Tahoma" w:hAnsi="Tahoma" w:cs="Tahoma"/>
          <w:spacing w:val="-22"/>
        </w:rPr>
        <w:t xml:space="preserve"> </w:t>
      </w:r>
      <w:r w:rsidRPr="005B13EE">
        <w:rPr>
          <w:rFonts w:ascii="Tahoma" w:hAnsi="Tahoma" w:cs="Tahoma"/>
        </w:rPr>
        <w:t>para</w:t>
      </w:r>
      <w:r w:rsidRPr="005B13EE">
        <w:rPr>
          <w:rFonts w:ascii="Tahoma" w:hAnsi="Tahoma" w:cs="Tahoma"/>
          <w:spacing w:val="-18"/>
        </w:rPr>
        <w:t xml:space="preserve"> </w:t>
      </w:r>
      <w:r w:rsidRPr="005B13EE">
        <w:rPr>
          <w:rFonts w:ascii="Tahoma" w:hAnsi="Tahoma" w:cs="Tahoma"/>
        </w:rPr>
        <w:t>la</w:t>
      </w:r>
      <w:r w:rsidRPr="005B13EE">
        <w:rPr>
          <w:rFonts w:ascii="Tahoma" w:hAnsi="Tahoma" w:cs="Tahoma"/>
          <w:spacing w:val="-19"/>
        </w:rPr>
        <w:t xml:space="preserve"> </w:t>
      </w:r>
      <w:r w:rsidRPr="005B13EE">
        <w:rPr>
          <w:rFonts w:ascii="Tahoma" w:hAnsi="Tahoma" w:cs="Tahoma"/>
        </w:rPr>
        <w:t>adecuada</w:t>
      </w:r>
      <w:r w:rsidRPr="005B13EE">
        <w:rPr>
          <w:rFonts w:ascii="Tahoma" w:hAnsi="Tahoma" w:cs="Tahoma"/>
          <w:spacing w:val="-16"/>
        </w:rPr>
        <w:t xml:space="preserve"> </w:t>
      </w:r>
      <w:r w:rsidRPr="005B13EE">
        <w:rPr>
          <w:rFonts w:ascii="Tahoma" w:hAnsi="Tahoma" w:cs="Tahoma"/>
        </w:rPr>
        <w:t>y</w:t>
      </w:r>
      <w:r w:rsidRPr="005B13EE">
        <w:rPr>
          <w:rFonts w:ascii="Tahoma" w:hAnsi="Tahoma" w:cs="Tahoma"/>
          <w:spacing w:val="-17"/>
        </w:rPr>
        <w:t xml:space="preserve"> </w:t>
      </w:r>
      <w:r w:rsidRPr="005B13EE">
        <w:rPr>
          <w:rFonts w:ascii="Tahoma" w:hAnsi="Tahoma" w:cs="Tahoma"/>
        </w:rPr>
        <w:t>correcta</w:t>
      </w:r>
      <w:r w:rsidRPr="005B13EE">
        <w:rPr>
          <w:rFonts w:ascii="Tahoma" w:hAnsi="Tahoma" w:cs="Tahoma"/>
          <w:spacing w:val="-16"/>
        </w:rPr>
        <w:t xml:space="preserve"> </w:t>
      </w:r>
      <w:r w:rsidRPr="005B13EE">
        <w:rPr>
          <w:rFonts w:ascii="Tahoma" w:hAnsi="Tahoma" w:cs="Tahoma"/>
        </w:rPr>
        <w:t>ejecución</w:t>
      </w:r>
      <w:r w:rsidRPr="005B13EE">
        <w:rPr>
          <w:rFonts w:ascii="Tahoma" w:hAnsi="Tahoma" w:cs="Tahoma"/>
          <w:spacing w:val="-18"/>
        </w:rPr>
        <w:t xml:space="preserve"> </w:t>
      </w:r>
      <w:r w:rsidRPr="005B13EE">
        <w:rPr>
          <w:rFonts w:ascii="Tahoma" w:hAnsi="Tahoma" w:cs="Tahoma"/>
        </w:rPr>
        <w:t>de</w:t>
      </w:r>
      <w:r w:rsidRPr="005B13EE">
        <w:rPr>
          <w:rFonts w:ascii="Tahoma" w:hAnsi="Tahoma" w:cs="Tahoma"/>
          <w:spacing w:val="-21"/>
        </w:rPr>
        <w:t xml:space="preserve"> </w:t>
      </w:r>
      <w:r w:rsidRPr="005B13EE">
        <w:rPr>
          <w:rFonts w:ascii="Tahoma" w:hAnsi="Tahoma" w:cs="Tahoma"/>
        </w:rPr>
        <w:t>los</w:t>
      </w:r>
      <w:r w:rsidRPr="005B13EE">
        <w:rPr>
          <w:rFonts w:ascii="Tahoma" w:hAnsi="Tahoma" w:cs="Tahoma"/>
          <w:spacing w:val="-21"/>
        </w:rPr>
        <w:t xml:space="preserve"> </w:t>
      </w:r>
      <w:r w:rsidRPr="005B13EE">
        <w:rPr>
          <w:rFonts w:ascii="Tahoma" w:hAnsi="Tahoma" w:cs="Tahoma"/>
        </w:rPr>
        <w:t>trabajos.</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D17734" w:rsidRPr="005B13EE" w:rsidTr="00D1773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560"/>
              </w:tabs>
              <w:jc w:val="both"/>
              <w:rPr>
                <w:rFonts w:ascii="Tahoma" w:hAnsi="Tahoma" w:cs="Tahoma"/>
                <w:b/>
              </w:rPr>
            </w:pPr>
            <w:r w:rsidRPr="005B13EE">
              <w:rPr>
                <w:rFonts w:ascii="Tahoma" w:hAnsi="Tahoma" w:cs="Tahoma"/>
                <w:b/>
              </w:rPr>
              <w:t>ÍTEM  5</w:t>
            </w:r>
            <w:r>
              <w:rPr>
                <w:rFonts w:ascii="Tahoma" w:hAnsi="Tahoma" w:cs="Tahoma"/>
                <w:b/>
              </w:rPr>
              <w:t>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560"/>
              </w:tabs>
              <w:jc w:val="center"/>
              <w:rPr>
                <w:rFonts w:ascii="Tahoma" w:hAnsi="Tahoma" w:cs="Tahoma"/>
                <w:b/>
              </w:rPr>
            </w:pPr>
            <w:r>
              <w:rPr>
                <w:rFonts w:ascii="Verdana" w:hAnsi="Verdana" w:cs="Tahoma"/>
                <w:b/>
              </w:rPr>
              <w:t>VN - IE - ILU - 2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center"/>
              <w:rPr>
                <w:rFonts w:ascii="Tahoma" w:hAnsi="Tahoma" w:cs="Tahoma"/>
                <w:b/>
                <w:bCs/>
              </w:rPr>
            </w:pPr>
            <w:r w:rsidRPr="005052F0">
              <w:rPr>
                <w:rFonts w:ascii="Tahoma" w:hAnsi="Tahoma" w:cs="Tahoma"/>
                <w:b/>
                <w:bCs/>
              </w:rPr>
              <w:t>INSTALACIÓN ELÉCTRICA (PUNTO DE ILUMINACIÓN PANEL LED 12 W)</w:t>
            </w:r>
          </w:p>
        </w:tc>
      </w:tr>
      <w:tr w:rsidR="00D17734" w:rsidRPr="005B13EE" w:rsidTr="00D1773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560"/>
              </w:tabs>
              <w:jc w:val="both"/>
              <w:rPr>
                <w:rFonts w:ascii="Tahoma" w:hAnsi="Tahoma" w:cs="Tahoma"/>
                <w:b/>
              </w:rPr>
            </w:pPr>
            <w:r w:rsidRPr="005B13EE">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560"/>
              </w:tabs>
              <w:jc w:val="center"/>
              <w:rPr>
                <w:rFonts w:ascii="Tahoma" w:hAnsi="Tahoma" w:cs="Tahoma"/>
                <w:b/>
              </w:rPr>
            </w:pPr>
            <w:r w:rsidRPr="005B13EE">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Pr="005B13EE" w:rsidRDefault="00D17734" w:rsidP="00D17734">
            <w:pPr>
              <w:jc w:val="both"/>
              <w:rPr>
                <w:rFonts w:ascii="Tahoma" w:hAnsi="Tahoma" w:cs="Tahoma"/>
                <w:b/>
                <w:bCs/>
              </w:rPr>
            </w:pPr>
          </w:p>
        </w:tc>
      </w:tr>
    </w:tbl>
    <w:p w:rsidR="00D17734" w:rsidRPr="005052F0" w:rsidRDefault="00D17734" w:rsidP="00D17734">
      <w:pPr>
        <w:tabs>
          <w:tab w:val="left" w:pos="8711"/>
        </w:tabs>
        <w:rPr>
          <w:rFonts w:ascii="Tahoma" w:hAnsi="Tahoma" w:cs="Tahoma"/>
          <w:b/>
        </w:rPr>
      </w:pPr>
      <w:r w:rsidRPr="005052F0">
        <w:rPr>
          <w:rFonts w:ascii="Tahoma" w:hAnsi="Tahoma" w:cs="Tahoma"/>
          <w:b/>
        </w:rPr>
        <w:t>DESCRIPCIÓN. -</w:t>
      </w:r>
    </w:p>
    <w:p w:rsidR="00D17734" w:rsidRPr="005052F0" w:rsidRDefault="00D17734" w:rsidP="00D17734">
      <w:pPr>
        <w:tabs>
          <w:tab w:val="left" w:pos="8711"/>
        </w:tabs>
        <w:jc w:val="both"/>
        <w:rPr>
          <w:rFonts w:ascii="Tahoma" w:hAnsi="Tahoma" w:cs="Tahoma"/>
        </w:rPr>
      </w:pPr>
      <w:r w:rsidRPr="005052F0">
        <w:rPr>
          <w:rFonts w:ascii="Tahoma" w:hAnsi="Tahoma" w:cs="Tahoma"/>
        </w:rPr>
        <w:t>Este Ítem comprende la Instalación eléctrica (punto de iluminación Panel Led 12W), dispuesta de acuerdo a los detalles de planos del proyecto o bien a lo indicado por el Supervisor de Obras.</w:t>
      </w:r>
    </w:p>
    <w:p w:rsidR="00D17734" w:rsidRPr="005052F0" w:rsidRDefault="00D17734" w:rsidP="00D17734">
      <w:pPr>
        <w:tabs>
          <w:tab w:val="left" w:pos="8711"/>
        </w:tabs>
        <w:rPr>
          <w:rFonts w:ascii="Tahoma" w:hAnsi="Tahoma" w:cs="Tahoma"/>
          <w:b/>
        </w:rPr>
      </w:pPr>
      <w:r w:rsidRPr="005052F0">
        <w:rPr>
          <w:rFonts w:ascii="Tahoma" w:hAnsi="Tahoma" w:cs="Tahoma"/>
          <w:b/>
        </w:rPr>
        <w:t>MATERIALES, HERRAMIENTAS Y EQUIPO. -</w:t>
      </w:r>
    </w:p>
    <w:p w:rsidR="00D17734" w:rsidRPr="005052F0" w:rsidRDefault="00D17734" w:rsidP="00D17734">
      <w:pPr>
        <w:jc w:val="both"/>
        <w:rPr>
          <w:rFonts w:ascii="Tahoma" w:hAnsi="Tahoma" w:cs="Tahoma"/>
        </w:rPr>
      </w:pPr>
      <w:r w:rsidRPr="005052F0">
        <w:rPr>
          <w:rFonts w:ascii="Tahoma" w:hAnsi="Tahoma" w:cs="Tahoma"/>
        </w:rPr>
        <w:t>Los materiales a emplearse deberán ser suministrados, de acuerdo al siguiente detalle:</w:t>
      </w:r>
    </w:p>
    <w:tbl>
      <w:tblPr>
        <w:tblStyle w:val="Tablaconcuadrcula"/>
        <w:tblW w:w="0" w:type="auto"/>
        <w:jc w:val="center"/>
        <w:tblLook w:val="04A0" w:firstRow="1" w:lastRow="0" w:firstColumn="1" w:lastColumn="0" w:noHBand="0" w:noVBand="1"/>
      </w:tblPr>
      <w:tblGrid>
        <w:gridCol w:w="4695"/>
        <w:gridCol w:w="1581"/>
      </w:tblGrid>
      <w:tr w:rsidR="00D17734" w:rsidRPr="005052F0" w:rsidTr="00D17734">
        <w:trPr>
          <w:trHeight w:val="269"/>
          <w:jc w:val="center"/>
        </w:trPr>
        <w:tc>
          <w:tcPr>
            <w:tcW w:w="469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D17734" w:rsidRPr="005052F0" w:rsidRDefault="00D17734" w:rsidP="00D17734">
            <w:pPr>
              <w:jc w:val="center"/>
              <w:rPr>
                <w:rFonts w:ascii="Tahoma" w:hAnsi="Tahoma" w:cs="Tahoma"/>
                <w:b/>
                <w:bCs/>
                <w:color w:val="FFFFFF" w:themeColor="background1"/>
              </w:rPr>
            </w:pPr>
            <w:r w:rsidRPr="005052F0">
              <w:rPr>
                <w:rFonts w:ascii="Tahoma" w:hAnsi="Tahoma" w:cs="Tahoma"/>
                <w:b/>
                <w:bCs/>
                <w:color w:val="FFFFFF" w:themeColor="background1"/>
              </w:rPr>
              <w:t>MATERIALES</w:t>
            </w:r>
          </w:p>
        </w:tc>
        <w:tc>
          <w:tcPr>
            <w:tcW w:w="1581"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D17734" w:rsidRPr="005052F0" w:rsidRDefault="00D17734" w:rsidP="00D17734">
            <w:pPr>
              <w:jc w:val="both"/>
              <w:rPr>
                <w:rFonts w:ascii="Tahoma" w:hAnsi="Tahoma" w:cs="Tahoma"/>
                <w:b/>
                <w:bCs/>
                <w:color w:val="FFFFFF" w:themeColor="background1"/>
              </w:rPr>
            </w:pPr>
            <w:r w:rsidRPr="005052F0">
              <w:rPr>
                <w:rFonts w:ascii="Tahoma" w:hAnsi="Tahoma" w:cs="Tahoma"/>
                <w:b/>
                <w:bCs/>
                <w:color w:val="FFFFFF" w:themeColor="background1"/>
              </w:rPr>
              <w:t>UNIDAD</w:t>
            </w:r>
          </w:p>
        </w:tc>
      </w:tr>
      <w:tr w:rsidR="00D17734" w:rsidRPr="005052F0" w:rsidTr="00D17734">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rPr>
                <w:rFonts w:ascii="Tahoma" w:hAnsi="Tahoma" w:cs="Tahoma"/>
              </w:rPr>
            </w:pPr>
            <w:r w:rsidRPr="005052F0">
              <w:rPr>
                <w:rFonts w:ascii="Tahoma" w:hAnsi="Tahoma" w:cs="Tahoma"/>
              </w:rPr>
              <w:t>ALAMBRE DE COBRE Nº 14 AWG</w:t>
            </w:r>
          </w:p>
        </w:tc>
        <w:tc>
          <w:tcPr>
            <w:tcW w:w="1581"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jc w:val="center"/>
              <w:rPr>
                <w:rFonts w:ascii="Tahoma" w:hAnsi="Tahoma" w:cs="Tahoma"/>
              </w:rPr>
            </w:pPr>
            <w:r w:rsidRPr="005052F0">
              <w:rPr>
                <w:rFonts w:ascii="Tahoma" w:hAnsi="Tahoma" w:cs="Tahoma"/>
              </w:rPr>
              <w:t>M</w:t>
            </w:r>
          </w:p>
        </w:tc>
      </w:tr>
      <w:tr w:rsidR="00D17734" w:rsidRPr="005052F0" w:rsidTr="00D17734">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rPr>
                <w:rFonts w:ascii="Tahoma" w:hAnsi="Tahoma" w:cs="Tahoma"/>
              </w:rPr>
            </w:pPr>
            <w:r w:rsidRPr="005052F0">
              <w:rPr>
                <w:rFonts w:ascii="Tahoma" w:hAnsi="Tahoma" w:cs="Tahoma"/>
              </w:rPr>
              <w:t>CAJA PLASTICA CIRCULAR</w:t>
            </w:r>
          </w:p>
        </w:tc>
        <w:tc>
          <w:tcPr>
            <w:tcW w:w="1581"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jc w:val="center"/>
              <w:rPr>
                <w:rFonts w:ascii="Tahoma" w:hAnsi="Tahoma" w:cs="Tahoma"/>
              </w:rPr>
            </w:pPr>
            <w:r w:rsidRPr="005052F0">
              <w:rPr>
                <w:rFonts w:ascii="Tahoma" w:hAnsi="Tahoma" w:cs="Tahoma"/>
              </w:rPr>
              <w:t>PZA</w:t>
            </w:r>
          </w:p>
        </w:tc>
      </w:tr>
      <w:tr w:rsidR="00D17734" w:rsidRPr="005052F0" w:rsidTr="00D17734">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rPr>
                <w:rFonts w:ascii="Tahoma" w:hAnsi="Tahoma" w:cs="Tahoma"/>
              </w:rPr>
            </w:pPr>
            <w:r w:rsidRPr="005052F0">
              <w:rPr>
                <w:rFonts w:ascii="Tahoma" w:hAnsi="Tahoma" w:cs="Tahoma"/>
              </w:rPr>
              <w:t>CAJA PLASTICA RECTANGULAR</w:t>
            </w:r>
          </w:p>
        </w:tc>
        <w:tc>
          <w:tcPr>
            <w:tcW w:w="1581"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jc w:val="center"/>
              <w:rPr>
                <w:rFonts w:ascii="Tahoma" w:hAnsi="Tahoma" w:cs="Tahoma"/>
              </w:rPr>
            </w:pPr>
            <w:r w:rsidRPr="005052F0">
              <w:rPr>
                <w:rFonts w:ascii="Tahoma" w:hAnsi="Tahoma" w:cs="Tahoma"/>
              </w:rPr>
              <w:t>PZA</w:t>
            </w:r>
          </w:p>
        </w:tc>
      </w:tr>
      <w:tr w:rsidR="00D17734" w:rsidRPr="005052F0" w:rsidTr="00D17734">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rPr>
                <w:rFonts w:ascii="Tahoma" w:hAnsi="Tahoma" w:cs="Tahoma"/>
              </w:rPr>
            </w:pPr>
            <w:r w:rsidRPr="005052F0">
              <w:rPr>
                <w:rFonts w:ascii="Tahoma" w:hAnsi="Tahoma" w:cs="Tahoma"/>
              </w:rPr>
              <w:t>CINTA AISLANTE</w:t>
            </w:r>
          </w:p>
        </w:tc>
        <w:tc>
          <w:tcPr>
            <w:tcW w:w="1581"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jc w:val="center"/>
              <w:rPr>
                <w:rFonts w:ascii="Tahoma" w:hAnsi="Tahoma" w:cs="Tahoma"/>
              </w:rPr>
            </w:pPr>
            <w:r w:rsidRPr="005052F0">
              <w:rPr>
                <w:rFonts w:ascii="Tahoma" w:hAnsi="Tahoma" w:cs="Tahoma"/>
              </w:rPr>
              <w:t>PZA</w:t>
            </w:r>
          </w:p>
        </w:tc>
      </w:tr>
      <w:tr w:rsidR="00D17734" w:rsidRPr="005052F0" w:rsidTr="00D17734">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rPr>
                <w:rFonts w:ascii="Tahoma" w:hAnsi="Tahoma" w:cs="Tahoma"/>
              </w:rPr>
            </w:pPr>
            <w:r w:rsidRPr="005052F0">
              <w:rPr>
                <w:rFonts w:ascii="Tahoma" w:hAnsi="Tahoma" w:cs="Tahoma"/>
              </w:rPr>
              <w:t>CODO PVC DE 5/8"</w:t>
            </w:r>
          </w:p>
        </w:tc>
        <w:tc>
          <w:tcPr>
            <w:tcW w:w="1581"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jc w:val="center"/>
              <w:rPr>
                <w:rFonts w:ascii="Tahoma" w:hAnsi="Tahoma" w:cs="Tahoma"/>
              </w:rPr>
            </w:pPr>
            <w:r w:rsidRPr="005052F0">
              <w:rPr>
                <w:rFonts w:ascii="Tahoma" w:hAnsi="Tahoma" w:cs="Tahoma"/>
              </w:rPr>
              <w:t>PZA</w:t>
            </w:r>
          </w:p>
        </w:tc>
      </w:tr>
      <w:tr w:rsidR="00D17734" w:rsidRPr="005052F0" w:rsidTr="00D17734">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rPr>
                <w:rFonts w:ascii="Tahoma" w:hAnsi="Tahoma" w:cs="Tahoma"/>
              </w:rPr>
            </w:pPr>
            <w:r w:rsidRPr="005052F0">
              <w:rPr>
                <w:rFonts w:ascii="Tahoma" w:hAnsi="Tahoma" w:cs="Tahoma"/>
              </w:rPr>
              <w:t>INTERRUPTOR</w:t>
            </w:r>
          </w:p>
        </w:tc>
        <w:tc>
          <w:tcPr>
            <w:tcW w:w="1581"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jc w:val="center"/>
              <w:rPr>
                <w:rFonts w:ascii="Tahoma" w:hAnsi="Tahoma" w:cs="Tahoma"/>
              </w:rPr>
            </w:pPr>
            <w:r w:rsidRPr="005052F0">
              <w:rPr>
                <w:rFonts w:ascii="Tahoma" w:hAnsi="Tahoma" w:cs="Tahoma"/>
              </w:rPr>
              <w:t>PZA</w:t>
            </w:r>
          </w:p>
        </w:tc>
      </w:tr>
      <w:tr w:rsidR="00D17734" w:rsidRPr="005052F0" w:rsidTr="00D17734">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rPr>
                <w:rFonts w:ascii="Tahoma" w:hAnsi="Tahoma" w:cs="Tahoma"/>
              </w:rPr>
            </w:pPr>
            <w:r w:rsidRPr="005052F0">
              <w:rPr>
                <w:rFonts w:ascii="Tahoma" w:hAnsi="Tahoma" w:cs="Tahoma"/>
              </w:rPr>
              <w:t>PANEL LED 12W EMPOTRABLE</w:t>
            </w:r>
          </w:p>
        </w:tc>
        <w:tc>
          <w:tcPr>
            <w:tcW w:w="1581"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jc w:val="center"/>
              <w:rPr>
                <w:rFonts w:ascii="Tahoma" w:hAnsi="Tahoma" w:cs="Tahoma"/>
              </w:rPr>
            </w:pPr>
            <w:r w:rsidRPr="005052F0">
              <w:rPr>
                <w:rFonts w:ascii="Tahoma" w:hAnsi="Tahoma" w:cs="Tahoma"/>
              </w:rPr>
              <w:t>PZA</w:t>
            </w:r>
          </w:p>
        </w:tc>
      </w:tr>
      <w:tr w:rsidR="00D17734" w:rsidRPr="005052F0" w:rsidTr="00D17734">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rPr>
                <w:rFonts w:ascii="Tahoma" w:hAnsi="Tahoma" w:cs="Tahoma"/>
              </w:rPr>
            </w:pPr>
            <w:r w:rsidRPr="005052F0">
              <w:rPr>
                <w:rFonts w:ascii="Tahoma" w:hAnsi="Tahoma" w:cs="Tahoma"/>
              </w:rPr>
              <w:t>TUBO PVC 5/8"</w:t>
            </w:r>
          </w:p>
        </w:tc>
        <w:tc>
          <w:tcPr>
            <w:tcW w:w="1581" w:type="dxa"/>
            <w:tcBorders>
              <w:top w:val="single" w:sz="4" w:space="0" w:color="auto"/>
              <w:left w:val="single" w:sz="4" w:space="0" w:color="auto"/>
              <w:bottom w:val="single" w:sz="4" w:space="0" w:color="auto"/>
              <w:right w:val="single" w:sz="4" w:space="0" w:color="auto"/>
            </w:tcBorders>
            <w:hideMark/>
          </w:tcPr>
          <w:p w:rsidR="00D17734" w:rsidRPr="005052F0" w:rsidRDefault="00D17734" w:rsidP="00D17734">
            <w:pPr>
              <w:jc w:val="center"/>
              <w:rPr>
                <w:rFonts w:ascii="Tahoma" w:hAnsi="Tahoma" w:cs="Tahoma"/>
              </w:rPr>
            </w:pPr>
            <w:r w:rsidRPr="005052F0">
              <w:rPr>
                <w:rFonts w:ascii="Tahoma" w:hAnsi="Tahoma" w:cs="Tahoma"/>
              </w:rPr>
              <w:t>M</w:t>
            </w:r>
          </w:p>
        </w:tc>
      </w:tr>
    </w:tbl>
    <w:p w:rsidR="00D17734" w:rsidRPr="005052F0" w:rsidRDefault="00D17734" w:rsidP="00D17734">
      <w:pPr>
        <w:tabs>
          <w:tab w:val="left" w:pos="8711"/>
        </w:tabs>
        <w:jc w:val="both"/>
        <w:rPr>
          <w:rFonts w:ascii="Tahoma" w:hAnsi="Tahoma" w:cs="Tahoma"/>
        </w:rPr>
      </w:pPr>
      <w:r w:rsidRPr="005052F0">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052F0" w:rsidRDefault="00D17734" w:rsidP="00D17734">
      <w:pPr>
        <w:tabs>
          <w:tab w:val="left" w:pos="8711"/>
        </w:tabs>
        <w:jc w:val="both"/>
        <w:rPr>
          <w:rFonts w:ascii="Tahoma" w:hAnsi="Tahoma" w:cs="Tahoma"/>
        </w:rPr>
      </w:pPr>
      <w:r w:rsidRPr="005052F0">
        <w:rPr>
          <w:rFonts w:ascii="Tahoma" w:hAnsi="Tahoma" w:cs="Tahoma"/>
        </w:rPr>
        <w:t>Los accesorios deben ser de primera calidad dentro el mercado local y que cumplan las exigencias técnicas del proyecto.</w:t>
      </w:r>
    </w:p>
    <w:p w:rsidR="00D17734" w:rsidRPr="005052F0" w:rsidRDefault="00D17734" w:rsidP="00D17734">
      <w:pPr>
        <w:widowControl w:val="0"/>
        <w:tabs>
          <w:tab w:val="left" w:pos="0"/>
        </w:tabs>
        <w:autoSpaceDE w:val="0"/>
        <w:autoSpaceDN w:val="0"/>
        <w:adjustRightInd w:val="0"/>
        <w:jc w:val="both"/>
        <w:rPr>
          <w:rFonts w:ascii="Tahoma" w:hAnsi="Tahoma" w:cs="Tahoma"/>
          <w:b/>
          <w:bCs/>
        </w:rPr>
      </w:pPr>
      <w:r w:rsidRPr="005052F0">
        <w:rPr>
          <w:rFonts w:ascii="Tahoma" w:hAnsi="Tahoma" w:cs="Tahoma"/>
          <w:b/>
          <w:bCs/>
        </w:rPr>
        <w:t>Alambre de Cobre Nº 14 AWG</w:t>
      </w:r>
    </w:p>
    <w:p w:rsidR="00D17734" w:rsidRPr="005052F0" w:rsidRDefault="00D17734" w:rsidP="00D17734">
      <w:pPr>
        <w:widowControl w:val="0"/>
        <w:tabs>
          <w:tab w:val="left" w:pos="0"/>
        </w:tabs>
        <w:autoSpaceDE w:val="0"/>
        <w:autoSpaceDN w:val="0"/>
        <w:adjustRightInd w:val="0"/>
        <w:spacing w:before="240"/>
        <w:jc w:val="both"/>
        <w:rPr>
          <w:rFonts w:ascii="Tahoma" w:hAnsi="Tahoma" w:cs="Tahoma"/>
          <w:color w:val="000000"/>
        </w:rPr>
      </w:pPr>
      <w:r w:rsidRPr="005052F0">
        <w:rPr>
          <w:rFonts w:ascii="Tahoma" w:hAnsi="Tahoma" w:cs="Tahoma"/>
          <w:color w:val="000000"/>
        </w:rPr>
        <w:t>Es un elemento que provee la trayectoria para el flujo de la corriente en las instalaciones eléctricas.</w:t>
      </w:r>
    </w:p>
    <w:p w:rsidR="00D17734" w:rsidRPr="005052F0" w:rsidRDefault="00D17734" w:rsidP="00D17734">
      <w:pPr>
        <w:widowControl w:val="0"/>
        <w:tabs>
          <w:tab w:val="left" w:pos="0"/>
        </w:tabs>
        <w:autoSpaceDE w:val="0"/>
        <w:autoSpaceDN w:val="0"/>
        <w:adjustRightInd w:val="0"/>
        <w:jc w:val="both"/>
        <w:rPr>
          <w:rFonts w:ascii="Tahoma" w:hAnsi="Tahoma" w:cs="Tahoma"/>
          <w:color w:val="000000"/>
        </w:rPr>
      </w:pPr>
      <w:r w:rsidRPr="005052F0">
        <w:rPr>
          <w:rFonts w:ascii="Tahoma" w:hAnsi="Tahoma" w:cs="Tahoma"/>
          <w:color w:val="000000"/>
        </w:rPr>
        <w:t>El mismo debe tener las siguientes características:</w:t>
      </w:r>
    </w:p>
    <w:p w:rsidR="00D17734" w:rsidRPr="005052F0" w:rsidRDefault="00D17734" w:rsidP="00D17734">
      <w:pPr>
        <w:widowControl w:val="0"/>
        <w:tabs>
          <w:tab w:val="left" w:pos="0"/>
        </w:tabs>
        <w:autoSpaceDE w:val="0"/>
        <w:autoSpaceDN w:val="0"/>
        <w:adjustRightInd w:val="0"/>
        <w:jc w:val="both"/>
        <w:rPr>
          <w:rFonts w:ascii="Tahoma" w:hAnsi="Tahoma" w:cs="Tahoma"/>
        </w:rPr>
      </w:pPr>
      <w:r w:rsidRPr="005052F0">
        <w:rPr>
          <w:rFonts w:ascii="Tahoma" w:hAnsi="Tahoma" w:cs="Tahoma"/>
          <w:color w:val="000000"/>
        </w:rP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 equivalente al Nº 14 AWG Cu.</w:t>
      </w:r>
    </w:p>
    <w:p w:rsidR="00D17734" w:rsidRPr="005052F0" w:rsidRDefault="00D17734" w:rsidP="00D17734">
      <w:pPr>
        <w:tabs>
          <w:tab w:val="left" w:pos="8711"/>
        </w:tabs>
        <w:rPr>
          <w:rFonts w:ascii="Tahoma" w:hAnsi="Tahoma" w:cs="Tahoma"/>
          <w:b/>
        </w:rPr>
      </w:pPr>
      <w:r w:rsidRPr="005052F0">
        <w:rPr>
          <w:rFonts w:ascii="Tahoma" w:hAnsi="Tahoma" w:cs="Tahoma"/>
          <w:b/>
        </w:rPr>
        <w:t>Caja plástica circular</w:t>
      </w:r>
    </w:p>
    <w:p w:rsidR="00D17734" w:rsidRPr="005052F0" w:rsidRDefault="00D17734" w:rsidP="00D17734">
      <w:pPr>
        <w:jc w:val="both"/>
        <w:rPr>
          <w:rFonts w:ascii="Tahoma" w:hAnsi="Tahoma" w:cs="Tahoma"/>
          <w:lang w:eastAsia="es-BO"/>
        </w:rPr>
      </w:pPr>
      <w:r w:rsidRPr="005052F0">
        <w:rPr>
          <w:rFonts w:ascii="Tahoma" w:hAnsi="Tahoma" w:cs="Tahoma"/>
          <w:lang w:eastAsia="es-BO"/>
        </w:rPr>
        <w:t>Caja plástica circular; Material: PVC; Uso para instalaciones eléctricas en general-</w:t>
      </w:r>
    </w:p>
    <w:p w:rsidR="00D17734" w:rsidRPr="005052F0" w:rsidRDefault="00D17734" w:rsidP="00D17734">
      <w:pPr>
        <w:jc w:val="both"/>
        <w:rPr>
          <w:rFonts w:ascii="Tahoma" w:hAnsi="Tahoma" w:cs="Tahoma"/>
          <w:bCs/>
          <w:lang w:eastAsia="es-BO"/>
        </w:rPr>
      </w:pPr>
      <w:r w:rsidRPr="005052F0">
        <w:rPr>
          <w:rFonts w:ascii="Tahoma" w:hAnsi="Tahoma" w:cs="Tahoma"/>
          <w:bCs/>
          <w:lang w:eastAsia="es-BO"/>
        </w:rPr>
        <w:t>Requisitos:</w:t>
      </w:r>
    </w:p>
    <w:p w:rsidR="00D17734" w:rsidRPr="005052F0" w:rsidRDefault="00D17734" w:rsidP="00D17734">
      <w:pPr>
        <w:jc w:val="both"/>
        <w:rPr>
          <w:rFonts w:ascii="Tahoma" w:hAnsi="Tahoma" w:cs="Tahoma"/>
          <w:lang w:eastAsia="es-BO"/>
        </w:rPr>
      </w:pPr>
      <w:r w:rsidRPr="005052F0">
        <w:rPr>
          <w:rFonts w:ascii="Tahoma" w:hAnsi="Tahoma" w:cs="Tahoma"/>
          <w:lang w:eastAsia="es-BO"/>
        </w:rPr>
        <w:t>Deberá ser de buena calidad resistente y con fijación metálico empotrado en ambos lados de la caja, para asegurar con tornillos la tapa o para los puntos de iluminación.</w:t>
      </w:r>
    </w:p>
    <w:p w:rsidR="00D17734" w:rsidRPr="005052F0" w:rsidRDefault="00D17734" w:rsidP="00D17734">
      <w:pPr>
        <w:tabs>
          <w:tab w:val="left" w:pos="8711"/>
        </w:tabs>
        <w:rPr>
          <w:rFonts w:ascii="Tahoma" w:hAnsi="Tahoma" w:cs="Tahoma"/>
          <w:bCs/>
        </w:rPr>
      </w:pPr>
      <w:r w:rsidRPr="005052F0">
        <w:rPr>
          <w:rFonts w:ascii="Tahoma" w:hAnsi="Tahoma" w:cs="Tahoma"/>
          <w:lang w:eastAsia="es-BO"/>
        </w:rPr>
        <w:t>Deberá ser de buena calidad y de marca reconocida.</w:t>
      </w:r>
    </w:p>
    <w:p w:rsidR="00D17734" w:rsidRPr="005052F0" w:rsidRDefault="00D17734" w:rsidP="00D17734">
      <w:pPr>
        <w:tabs>
          <w:tab w:val="left" w:pos="8711"/>
        </w:tabs>
        <w:rPr>
          <w:rFonts w:ascii="Tahoma" w:hAnsi="Tahoma" w:cs="Tahoma"/>
          <w:b/>
        </w:rPr>
      </w:pPr>
      <w:r w:rsidRPr="005052F0">
        <w:rPr>
          <w:rFonts w:ascii="Tahoma" w:hAnsi="Tahoma" w:cs="Tahoma"/>
          <w:b/>
        </w:rPr>
        <w:t>Caja plástica rectangular</w:t>
      </w:r>
    </w:p>
    <w:p w:rsidR="00D17734" w:rsidRPr="005052F0" w:rsidRDefault="00D17734" w:rsidP="00D17734">
      <w:pPr>
        <w:jc w:val="both"/>
        <w:rPr>
          <w:rFonts w:ascii="Tahoma" w:hAnsi="Tahoma" w:cs="Tahoma"/>
          <w:lang w:eastAsia="es-BO"/>
        </w:rPr>
      </w:pPr>
      <w:r w:rsidRPr="005052F0">
        <w:rPr>
          <w:rFonts w:ascii="Tahoma" w:hAnsi="Tahoma" w:cs="Tahoma"/>
          <w:lang w:eastAsia="es-BO"/>
        </w:rPr>
        <w:t>Caja plástica rectangular; Medida: 2" x 4"; Material: PVC; Uso para instalaciones eléctricas en general-</w:t>
      </w:r>
    </w:p>
    <w:p w:rsidR="00D17734" w:rsidRPr="005052F0" w:rsidRDefault="00D17734" w:rsidP="00D17734">
      <w:pPr>
        <w:jc w:val="both"/>
        <w:rPr>
          <w:rFonts w:ascii="Tahoma" w:hAnsi="Tahoma" w:cs="Tahoma"/>
          <w:bCs/>
          <w:lang w:eastAsia="es-BO"/>
        </w:rPr>
      </w:pPr>
      <w:r w:rsidRPr="005052F0">
        <w:rPr>
          <w:rFonts w:ascii="Tahoma" w:hAnsi="Tahoma" w:cs="Tahoma"/>
          <w:bCs/>
          <w:lang w:eastAsia="es-BO"/>
        </w:rPr>
        <w:t>Requisitos:</w:t>
      </w:r>
    </w:p>
    <w:p w:rsidR="00D17734" w:rsidRPr="005052F0" w:rsidRDefault="00D17734" w:rsidP="00D17734">
      <w:pPr>
        <w:jc w:val="both"/>
        <w:rPr>
          <w:rFonts w:ascii="Tahoma" w:hAnsi="Tahoma" w:cs="Tahoma"/>
          <w:lang w:eastAsia="es-BO"/>
        </w:rPr>
      </w:pPr>
      <w:r w:rsidRPr="005052F0">
        <w:rPr>
          <w:rFonts w:ascii="Tahoma" w:hAnsi="Tahoma" w:cs="Tahoma"/>
          <w:lang w:eastAsia="es-BO"/>
        </w:rPr>
        <w:t>Deberá ser de buena calidad resistente y con fijación metálico empotrado en ambos lados de la caja, para asegurar con tornillos el interruptor o el tomacorriente.</w:t>
      </w:r>
    </w:p>
    <w:p w:rsidR="00D17734" w:rsidRPr="005052F0" w:rsidRDefault="00D17734" w:rsidP="00D17734">
      <w:pPr>
        <w:tabs>
          <w:tab w:val="left" w:pos="8711"/>
        </w:tabs>
        <w:rPr>
          <w:rFonts w:ascii="Tahoma" w:hAnsi="Tahoma" w:cs="Tahoma"/>
          <w:lang w:eastAsia="es-BO"/>
        </w:rPr>
      </w:pPr>
      <w:r w:rsidRPr="005052F0">
        <w:rPr>
          <w:rFonts w:ascii="Tahoma" w:hAnsi="Tahoma" w:cs="Tahoma"/>
          <w:lang w:eastAsia="es-BO"/>
        </w:rPr>
        <w:t>Deberá ser de buena calidad y de marca reconocida.</w:t>
      </w:r>
    </w:p>
    <w:p w:rsidR="00D17734" w:rsidRPr="005052F0" w:rsidRDefault="00D17734" w:rsidP="00D17734">
      <w:pPr>
        <w:widowControl w:val="0"/>
        <w:tabs>
          <w:tab w:val="left" w:pos="0"/>
        </w:tabs>
        <w:autoSpaceDE w:val="0"/>
        <w:autoSpaceDN w:val="0"/>
        <w:adjustRightInd w:val="0"/>
        <w:jc w:val="both"/>
        <w:rPr>
          <w:rFonts w:ascii="Tahoma" w:hAnsi="Tahoma" w:cs="Tahoma"/>
          <w:b/>
          <w:color w:val="000000"/>
        </w:rPr>
      </w:pPr>
      <w:r w:rsidRPr="005052F0">
        <w:rPr>
          <w:rFonts w:ascii="Tahoma" w:hAnsi="Tahoma" w:cs="Tahoma"/>
          <w:b/>
          <w:color w:val="000000"/>
        </w:rPr>
        <w:t>Cinta Aislante</w:t>
      </w:r>
    </w:p>
    <w:p w:rsidR="00D17734" w:rsidRPr="005052F0" w:rsidRDefault="00D17734" w:rsidP="00D17734">
      <w:pPr>
        <w:widowControl w:val="0"/>
        <w:tabs>
          <w:tab w:val="left" w:pos="0"/>
        </w:tabs>
        <w:autoSpaceDE w:val="0"/>
        <w:autoSpaceDN w:val="0"/>
        <w:adjustRightInd w:val="0"/>
        <w:spacing w:before="240"/>
        <w:jc w:val="both"/>
        <w:rPr>
          <w:rFonts w:ascii="Tahoma" w:hAnsi="Tahoma" w:cs="Tahoma"/>
          <w:color w:val="000000"/>
        </w:rPr>
      </w:pPr>
      <w:r w:rsidRPr="005052F0">
        <w:rPr>
          <w:rFonts w:ascii="Tahoma" w:hAnsi="Tahoma" w:cs="Tahoma"/>
          <w:color w:val="000000"/>
        </w:rPr>
        <w:t xml:space="preserve">De marca reconocida en el mercado. La cinta aislante (conocida también como cinta aisladora o cinta de aislar) es un tipo de </w:t>
      </w:r>
      <w:hyperlink r:id="rId26" w:tooltip="Cinta adhesiva" w:history="1">
        <w:r w:rsidRPr="005052F0">
          <w:rPr>
            <w:rStyle w:val="Hipervnculo"/>
            <w:rFonts w:ascii="Tahoma" w:hAnsi="Tahoma" w:cs="Tahoma"/>
            <w:color w:val="000000"/>
          </w:rPr>
          <w:t>cinta adhesiva</w:t>
        </w:r>
      </w:hyperlink>
      <w:r w:rsidRPr="005052F0">
        <w:rPr>
          <w:rFonts w:ascii="Tahoma" w:hAnsi="Tahoma" w:cs="Tahoma"/>
          <w:color w:val="000000"/>
        </w:rPr>
        <w:t xml:space="preserve"> de presión usada principalmente para </w:t>
      </w:r>
      <w:hyperlink r:id="rId27" w:tooltip="Aislamiento eléctrico" w:history="1">
        <w:r w:rsidRPr="005052F0">
          <w:rPr>
            <w:rStyle w:val="Hipervnculo"/>
            <w:rFonts w:ascii="Tahoma" w:hAnsi="Tahoma" w:cs="Tahoma"/>
            <w:color w:val="000000"/>
          </w:rPr>
          <w:t>aislar</w:t>
        </w:r>
      </w:hyperlink>
      <w:r w:rsidRPr="005052F0">
        <w:rPr>
          <w:rFonts w:ascii="Tahoma" w:hAnsi="Tahoma" w:cs="Tahoma"/>
          <w:color w:val="000000"/>
        </w:rPr>
        <w:t xml:space="preserve"> empalmes de hilos y </w:t>
      </w:r>
      <w:hyperlink r:id="rId28" w:tooltip="Cable eléctrico" w:history="1">
        <w:r w:rsidRPr="005052F0">
          <w:rPr>
            <w:rStyle w:val="Hipervnculo"/>
            <w:rFonts w:ascii="Tahoma" w:hAnsi="Tahoma" w:cs="Tahoma"/>
            <w:color w:val="000000"/>
          </w:rPr>
          <w:t>cables eléctricos</w:t>
        </w:r>
      </w:hyperlink>
      <w:r w:rsidRPr="005052F0">
        <w:rPr>
          <w:rFonts w:ascii="Tahoma" w:hAnsi="Tahoma" w:cs="Tahoma"/>
          <w:color w:val="000000"/>
        </w:rPr>
        <w:t>. Este tipo de cinta es capaz de resistir condiciones de temperaturas extremas,</w:t>
      </w:r>
      <w:r w:rsidRPr="005052F0">
        <w:rPr>
          <w:rFonts w:ascii="Tahoma" w:hAnsi="Tahoma" w:cs="Tahoma"/>
        </w:rPr>
        <w:t xml:space="preserve"> </w:t>
      </w:r>
      <w:r w:rsidRPr="005052F0">
        <w:rPr>
          <w:rFonts w:ascii="Tahoma" w:hAnsi="Tahoma" w:cs="Tahoma"/>
          <w:color w:val="000000"/>
        </w:rPr>
        <w:t xml:space="preserve">corrosión, humedad y altos </w:t>
      </w:r>
      <w:hyperlink r:id="rId29" w:tooltip="Voltaje" w:history="1">
        <w:r w:rsidRPr="005052F0">
          <w:rPr>
            <w:rStyle w:val="Hipervnculo"/>
            <w:rFonts w:ascii="Tahoma" w:hAnsi="Tahoma" w:cs="Tahoma"/>
            <w:color w:val="000000"/>
          </w:rPr>
          <w:t>voltajes</w:t>
        </w:r>
      </w:hyperlink>
      <w:r w:rsidRPr="005052F0">
        <w:rPr>
          <w:rFonts w:ascii="Tahoma" w:hAnsi="Tahoma" w:cs="Tahoma"/>
          <w:color w:val="000000"/>
        </w:rPr>
        <w:t xml:space="preserve">. La cinta está fabricada en material de </w:t>
      </w:r>
      <w:hyperlink r:id="rId30" w:tooltip="PVC" w:history="1">
        <w:r w:rsidRPr="005052F0">
          <w:rPr>
            <w:rStyle w:val="Hipervnculo"/>
            <w:rFonts w:ascii="Tahoma" w:hAnsi="Tahoma" w:cs="Tahoma"/>
            <w:color w:val="000000"/>
          </w:rPr>
          <w:t>PVC</w:t>
        </w:r>
      </w:hyperlink>
      <w:r w:rsidRPr="005052F0">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17734" w:rsidRPr="005052F0" w:rsidRDefault="00D17734" w:rsidP="00D17734">
      <w:pPr>
        <w:tabs>
          <w:tab w:val="left" w:pos="8711"/>
        </w:tabs>
        <w:rPr>
          <w:rFonts w:ascii="Tahoma" w:hAnsi="Tahoma" w:cs="Tahoma"/>
          <w:b/>
        </w:rPr>
      </w:pPr>
      <w:r w:rsidRPr="005052F0">
        <w:rPr>
          <w:rFonts w:ascii="Tahoma" w:hAnsi="Tahoma" w:cs="Tahoma"/>
          <w:b/>
        </w:rPr>
        <w:t>Codo de PVC DE 5/8”</w:t>
      </w:r>
    </w:p>
    <w:p w:rsidR="00D17734" w:rsidRPr="005052F0" w:rsidRDefault="00D17734" w:rsidP="00D17734">
      <w:pPr>
        <w:tabs>
          <w:tab w:val="left" w:pos="8711"/>
        </w:tabs>
        <w:rPr>
          <w:rFonts w:ascii="Tahoma" w:hAnsi="Tahoma" w:cs="Tahoma"/>
          <w:lang w:eastAsia="es-BO"/>
        </w:rPr>
      </w:pPr>
      <w:r w:rsidRPr="005052F0">
        <w:rPr>
          <w:rFonts w:ascii="Tahoma" w:hAnsi="Tahoma" w:cs="Tahoma"/>
          <w:bCs/>
        </w:rPr>
        <w:t xml:space="preserve"> </w:t>
      </w:r>
      <w:r w:rsidRPr="005052F0">
        <w:rPr>
          <w:rFonts w:ascii="Tahoma" w:hAnsi="Tahoma" w:cs="Tahoma"/>
          <w:lang w:eastAsia="es-BO"/>
        </w:rPr>
        <w:t xml:space="preserve">Material de Poli cloruro de Vinilo (PVC), los codos deben tener las siguientes características: </w:t>
      </w:r>
    </w:p>
    <w:p w:rsidR="00D17734" w:rsidRPr="005052F0" w:rsidRDefault="00D17734" w:rsidP="00756B31">
      <w:pPr>
        <w:pStyle w:val="Prrafodelista"/>
        <w:widowControl w:val="0"/>
        <w:numPr>
          <w:ilvl w:val="0"/>
          <w:numId w:val="107"/>
        </w:numPr>
        <w:autoSpaceDE w:val="0"/>
        <w:autoSpaceDN w:val="0"/>
        <w:jc w:val="both"/>
        <w:rPr>
          <w:rFonts w:ascii="Tahoma" w:hAnsi="Tahoma" w:cs="Tahoma"/>
          <w:lang w:eastAsia="es-BO"/>
        </w:rPr>
      </w:pPr>
      <w:r w:rsidRPr="005052F0">
        <w:rPr>
          <w:rFonts w:ascii="Tahoma" w:hAnsi="Tahoma" w:cs="Tahoma"/>
          <w:lang w:eastAsia="es-BO"/>
        </w:rPr>
        <w:t>Superficie externa e interna lisas y estar libres de grietas, fisuras, ondulaciones y otros defectos que alteren su calidad.</w:t>
      </w:r>
    </w:p>
    <w:p w:rsidR="00D17734" w:rsidRPr="005052F0" w:rsidRDefault="00D17734" w:rsidP="00756B31">
      <w:pPr>
        <w:pStyle w:val="Prrafodelista"/>
        <w:widowControl w:val="0"/>
        <w:numPr>
          <w:ilvl w:val="0"/>
          <w:numId w:val="107"/>
        </w:numPr>
        <w:autoSpaceDE w:val="0"/>
        <w:autoSpaceDN w:val="0"/>
        <w:jc w:val="both"/>
        <w:rPr>
          <w:rFonts w:ascii="Tahoma" w:hAnsi="Tahoma" w:cs="Tahoma"/>
          <w:lang w:eastAsia="es-BO"/>
        </w:rPr>
      </w:pPr>
      <w:r w:rsidRPr="005052F0">
        <w:rPr>
          <w:rFonts w:ascii="Tahoma" w:hAnsi="Tahoma" w:cs="Tahoma"/>
          <w:lang w:eastAsia="es-BO"/>
        </w:rPr>
        <w:t>El codo deberá ser de material PVC de color uniforme.</w:t>
      </w:r>
    </w:p>
    <w:p w:rsidR="00D17734" w:rsidRPr="005052F0" w:rsidRDefault="00D17734" w:rsidP="00756B31">
      <w:pPr>
        <w:pStyle w:val="Prrafodelista"/>
        <w:widowControl w:val="0"/>
        <w:numPr>
          <w:ilvl w:val="0"/>
          <w:numId w:val="107"/>
        </w:numPr>
        <w:autoSpaceDE w:val="0"/>
        <w:autoSpaceDN w:val="0"/>
        <w:jc w:val="both"/>
        <w:rPr>
          <w:rFonts w:ascii="Tahoma" w:hAnsi="Tahoma" w:cs="Tahoma"/>
          <w:lang w:eastAsia="es-BO"/>
        </w:rPr>
      </w:pPr>
      <w:r w:rsidRPr="005052F0">
        <w:rPr>
          <w:rFonts w:ascii="Tahoma" w:hAnsi="Tahoma" w:cs="Tahoma"/>
          <w:lang w:eastAsia="es-BO"/>
        </w:rPr>
        <w:t>El codo procederán de fábrica por inyección de molde, no aceptándose el uso de piezas especiales obtenidas mediante cortes o cortadas en seco. el codo de PVC deberá cumplir con las siguientes normas:</w:t>
      </w:r>
    </w:p>
    <w:p w:rsidR="00D17734" w:rsidRPr="005052F0" w:rsidRDefault="00D17734" w:rsidP="00D17734">
      <w:pPr>
        <w:pStyle w:val="Prrafodelista"/>
        <w:jc w:val="both"/>
        <w:rPr>
          <w:rFonts w:ascii="Tahoma" w:hAnsi="Tahoma" w:cs="Tahoma"/>
          <w:lang w:eastAsia="es-BO"/>
        </w:rPr>
      </w:pPr>
      <w:r w:rsidRPr="005052F0">
        <w:rPr>
          <w:rFonts w:ascii="Tahoma" w:hAnsi="Tahoma" w:cs="Tahoma"/>
          <w:lang w:eastAsia="es-BO"/>
        </w:rPr>
        <w:t>Normas Bolivianas: NB 213-77.</w:t>
      </w:r>
    </w:p>
    <w:p w:rsidR="00D17734" w:rsidRPr="005052F0" w:rsidRDefault="00D17734" w:rsidP="00D17734">
      <w:pPr>
        <w:tabs>
          <w:tab w:val="left" w:pos="8711"/>
        </w:tabs>
        <w:rPr>
          <w:rFonts w:ascii="Tahoma" w:hAnsi="Tahoma" w:cs="Tahoma"/>
          <w:lang w:eastAsia="es-BO"/>
        </w:rPr>
      </w:pPr>
      <w:r w:rsidRPr="005052F0">
        <w:rPr>
          <w:rFonts w:ascii="Tahoma" w:hAnsi="Tahoma" w:cs="Tahoma"/>
          <w:lang w:eastAsia="es-BO"/>
        </w:rPr>
        <w:t>El Contratista deberá garantizar que el material de referencia sea de buena calidad y de marca reconocida.</w:t>
      </w:r>
    </w:p>
    <w:p w:rsidR="00D17734" w:rsidRPr="005052F0" w:rsidRDefault="00D17734" w:rsidP="00D17734">
      <w:pPr>
        <w:jc w:val="both"/>
        <w:rPr>
          <w:rFonts w:ascii="Tahoma" w:hAnsi="Tahoma" w:cs="Tahoma"/>
          <w:b/>
          <w:bCs/>
        </w:rPr>
      </w:pPr>
      <w:r w:rsidRPr="005052F0">
        <w:rPr>
          <w:rFonts w:ascii="Tahoma" w:hAnsi="Tahoma" w:cs="Tahoma"/>
          <w:b/>
          <w:bCs/>
        </w:rPr>
        <w:t>Interruptor</w:t>
      </w:r>
    </w:p>
    <w:p w:rsidR="00D17734" w:rsidRPr="005052F0" w:rsidRDefault="00D17734" w:rsidP="00D17734">
      <w:pPr>
        <w:spacing w:before="240"/>
        <w:jc w:val="both"/>
        <w:rPr>
          <w:rFonts w:ascii="Tahoma" w:hAnsi="Tahoma" w:cs="Tahoma"/>
          <w:bCs/>
        </w:rPr>
      </w:pPr>
      <w:r w:rsidRPr="005052F0">
        <w:rPr>
          <w:rFonts w:ascii="Tahoma" w:hAnsi="Tahoma" w:cs="Tahoma"/>
          <w:bCs/>
        </w:rPr>
        <w:t>La superficie del accesorio deberá ser lisa y libre de grietas, fisuras y otros defectos que alteren su calidad.</w:t>
      </w:r>
    </w:p>
    <w:p w:rsidR="00D17734" w:rsidRPr="005052F0" w:rsidRDefault="00D17734" w:rsidP="00756B31">
      <w:pPr>
        <w:pStyle w:val="Prrafodelista"/>
        <w:widowControl w:val="0"/>
        <w:numPr>
          <w:ilvl w:val="0"/>
          <w:numId w:val="108"/>
        </w:numPr>
        <w:tabs>
          <w:tab w:val="left" w:pos="0"/>
        </w:tabs>
        <w:autoSpaceDE w:val="0"/>
        <w:autoSpaceDN w:val="0"/>
        <w:adjustRightInd w:val="0"/>
        <w:jc w:val="both"/>
        <w:rPr>
          <w:rFonts w:ascii="Tahoma" w:hAnsi="Tahoma" w:cs="Tahoma"/>
          <w:bCs/>
        </w:rPr>
      </w:pPr>
      <w:r w:rsidRPr="005052F0">
        <w:rPr>
          <w:rFonts w:ascii="Tahoma" w:hAnsi="Tahoma" w:cs="Tahoma"/>
          <w:bCs/>
        </w:rPr>
        <w:t xml:space="preserve">Tensión nominal: 250V AC; 127V AC </w:t>
      </w:r>
    </w:p>
    <w:p w:rsidR="00D17734" w:rsidRPr="005052F0" w:rsidRDefault="00D17734" w:rsidP="00756B31">
      <w:pPr>
        <w:pStyle w:val="Prrafodelista"/>
        <w:widowControl w:val="0"/>
        <w:numPr>
          <w:ilvl w:val="0"/>
          <w:numId w:val="108"/>
        </w:numPr>
        <w:tabs>
          <w:tab w:val="left" w:pos="0"/>
        </w:tabs>
        <w:autoSpaceDE w:val="0"/>
        <w:autoSpaceDN w:val="0"/>
        <w:adjustRightInd w:val="0"/>
        <w:jc w:val="both"/>
        <w:rPr>
          <w:rFonts w:ascii="Tahoma" w:hAnsi="Tahoma" w:cs="Tahoma"/>
          <w:bCs/>
        </w:rPr>
      </w:pPr>
      <w:r w:rsidRPr="005052F0">
        <w:rPr>
          <w:rFonts w:ascii="Tahoma" w:hAnsi="Tahoma" w:cs="Tahoma"/>
          <w:bCs/>
        </w:rPr>
        <w:t>Corriente nominal: 10 A</w:t>
      </w:r>
    </w:p>
    <w:p w:rsidR="00D17734" w:rsidRPr="005052F0" w:rsidRDefault="00D17734" w:rsidP="00756B31">
      <w:pPr>
        <w:pStyle w:val="Prrafodelista"/>
        <w:widowControl w:val="0"/>
        <w:numPr>
          <w:ilvl w:val="0"/>
          <w:numId w:val="108"/>
        </w:numPr>
        <w:tabs>
          <w:tab w:val="left" w:pos="0"/>
        </w:tabs>
        <w:autoSpaceDE w:val="0"/>
        <w:autoSpaceDN w:val="0"/>
        <w:adjustRightInd w:val="0"/>
        <w:jc w:val="both"/>
        <w:rPr>
          <w:rFonts w:ascii="Tahoma" w:hAnsi="Tahoma" w:cs="Tahoma"/>
          <w:bCs/>
        </w:rPr>
      </w:pPr>
      <w:r w:rsidRPr="005052F0">
        <w:rPr>
          <w:rFonts w:ascii="Tahoma" w:hAnsi="Tahoma" w:cs="Tahoma"/>
          <w:bCs/>
        </w:rPr>
        <w:t>Frecuencia: 60 Hz.</w:t>
      </w:r>
    </w:p>
    <w:p w:rsidR="00D17734" w:rsidRPr="005052F0" w:rsidRDefault="00D17734" w:rsidP="00756B31">
      <w:pPr>
        <w:pStyle w:val="Prrafodelista"/>
        <w:widowControl w:val="0"/>
        <w:numPr>
          <w:ilvl w:val="0"/>
          <w:numId w:val="108"/>
        </w:numPr>
        <w:tabs>
          <w:tab w:val="left" w:pos="0"/>
        </w:tabs>
        <w:autoSpaceDE w:val="0"/>
        <w:autoSpaceDN w:val="0"/>
        <w:adjustRightInd w:val="0"/>
        <w:jc w:val="both"/>
        <w:rPr>
          <w:rFonts w:ascii="Tahoma" w:hAnsi="Tahoma" w:cs="Tahoma"/>
          <w:bCs/>
        </w:rPr>
      </w:pPr>
      <w:r w:rsidRPr="005052F0">
        <w:rPr>
          <w:rFonts w:ascii="Tahoma" w:hAnsi="Tahoma" w:cs="Tahoma"/>
          <w:bCs/>
        </w:rPr>
        <w:t>Operaciones mecánicas: Superior a 40.000 operaciones (Apertura- cierre), con carga a corriente nominal.</w:t>
      </w:r>
    </w:p>
    <w:p w:rsidR="00D17734" w:rsidRDefault="00D17734" w:rsidP="00756B31">
      <w:pPr>
        <w:pStyle w:val="Prrafodelista"/>
        <w:widowControl w:val="0"/>
        <w:numPr>
          <w:ilvl w:val="0"/>
          <w:numId w:val="108"/>
        </w:numPr>
        <w:autoSpaceDE w:val="0"/>
        <w:autoSpaceDN w:val="0"/>
        <w:jc w:val="both"/>
        <w:rPr>
          <w:rFonts w:ascii="Tahoma" w:hAnsi="Tahoma" w:cs="Tahoma"/>
          <w:bCs/>
        </w:rPr>
      </w:pPr>
      <w:r w:rsidRPr="005052F0">
        <w:rPr>
          <w:rFonts w:ascii="Tahoma" w:hAnsi="Tahoma" w:cs="Tahoma"/>
          <w:bCs/>
        </w:rPr>
        <w:t>Mascara: Policarbonato autoextinguible.</w:t>
      </w:r>
    </w:p>
    <w:p w:rsidR="00D17734" w:rsidRPr="005052F0" w:rsidRDefault="00D17734" w:rsidP="00D17734">
      <w:pPr>
        <w:pStyle w:val="Prrafodelista"/>
        <w:jc w:val="both"/>
        <w:rPr>
          <w:rFonts w:ascii="Tahoma" w:hAnsi="Tahoma" w:cs="Tahoma"/>
          <w:bCs/>
        </w:rPr>
      </w:pPr>
    </w:p>
    <w:p w:rsidR="00D17734" w:rsidRPr="005052F0" w:rsidRDefault="00D17734" w:rsidP="00D17734">
      <w:pPr>
        <w:jc w:val="both"/>
        <w:rPr>
          <w:rFonts w:ascii="Tahoma" w:hAnsi="Tahoma" w:cs="Tahoma"/>
        </w:rPr>
      </w:pPr>
      <w:r w:rsidRPr="005052F0">
        <w:rPr>
          <w:rFonts w:ascii="Tahoma" w:hAnsi="Tahoma" w:cs="Tahoma"/>
          <w:b/>
          <w:bCs/>
        </w:rPr>
        <w:t>Panel LED 12W</w:t>
      </w:r>
      <w:r w:rsidRPr="005052F0">
        <w:rPr>
          <w:rFonts w:ascii="Tahoma" w:hAnsi="Tahoma" w:cs="Tahoma"/>
        </w:rPr>
        <w:t xml:space="preserve"> </w:t>
      </w:r>
      <w:r w:rsidRPr="005052F0">
        <w:rPr>
          <w:rFonts w:ascii="Tahoma" w:hAnsi="Tahoma" w:cs="Tahoma"/>
          <w:b/>
        </w:rPr>
        <w:t>empotrable</w:t>
      </w:r>
    </w:p>
    <w:p w:rsidR="00D17734" w:rsidRPr="005052F0" w:rsidRDefault="00D17734" w:rsidP="00D17734">
      <w:pPr>
        <w:widowControl w:val="0"/>
        <w:tabs>
          <w:tab w:val="left" w:pos="0"/>
        </w:tabs>
        <w:autoSpaceDE w:val="0"/>
        <w:autoSpaceDN w:val="0"/>
        <w:adjustRightInd w:val="0"/>
        <w:jc w:val="both"/>
        <w:rPr>
          <w:rFonts w:ascii="Tahoma" w:hAnsi="Tahoma" w:cs="Tahoma"/>
          <w:bCs/>
        </w:rPr>
      </w:pPr>
      <w:r w:rsidRPr="005052F0">
        <w:rPr>
          <w:rFonts w:ascii="Tahoma" w:hAnsi="Tahoma" w:cs="Tahoma"/>
          <w:bCs/>
        </w:rPr>
        <w:t>CHIP Epistar o similar, Factor e Potencia ≥ 0.5, Alta resistencia de aislamiento, Vida útil de ≥ 35.000 horas, CRI ≥ 70, Interior Casas, apartamentos, locales comerciales, Centros Comerciales, Almacenes tipo Grandes Superficies, Plantas Industriales.</w:t>
      </w:r>
    </w:p>
    <w:p w:rsidR="00D17734" w:rsidRPr="005052F0" w:rsidRDefault="00D17734" w:rsidP="00D17734">
      <w:pPr>
        <w:widowControl w:val="0"/>
        <w:tabs>
          <w:tab w:val="left" w:pos="0"/>
        </w:tabs>
        <w:autoSpaceDE w:val="0"/>
        <w:autoSpaceDN w:val="0"/>
        <w:adjustRightInd w:val="0"/>
        <w:jc w:val="both"/>
        <w:rPr>
          <w:rFonts w:ascii="Tahoma" w:hAnsi="Tahoma" w:cs="Tahoma"/>
          <w:bCs/>
        </w:rPr>
      </w:pPr>
      <w:r w:rsidRPr="005052F0">
        <w:rPr>
          <w:rFonts w:ascii="Tahoma" w:hAnsi="Tahoma" w:cs="Tahoma"/>
          <w:bCs/>
        </w:rPr>
        <w:t>Tensión nominal UN (VAC) 100 – 240*, Potencias (W) 6 – 48, Frecuencia de trabajo fN (Hz) 50/60, Temperatura de operación (ºC) -30 +50, Tensión máxima de operación UMAX 1.1 * UN</w:t>
      </w:r>
    </w:p>
    <w:p w:rsidR="00D17734" w:rsidRPr="005052F0" w:rsidRDefault="00D17734" w:rsidP="00D17734">
      <w:pPr>
        <w:widowControl w:val="0"/>
        <w:tabs>
          <w:tab w:val="left" w:pos="0"/>
        </w:tabs>
        <w:autoSpaceDE w:val="0"/>
        <w:autoSpaceDN w:val="0"/>
        <w:adjustRightInd w:val="0"/>
        <w:jc w:val="both"/>
        <w:rPr>
          <w:rFonts w:ascii="Tahoma" w:hAnsi="Tahoma" w:cs="Tahoma"/>
          <w:b/>
          <w:bCs/>
        </w:rPr>
      </w:pPr>
      <w:r w:rsidRPr="005052F0">
        <w:rPr>
          <w:rFonts w:ascii="Tahoma" w:hAnsi="Tahoma" w:cs="Tahoma"/>
          <w:b/>
          <w:bCs/>
        </w:rPr>
        <w:t>Tubería de  PVC</w:t>
      </w:r>
    </w:p>
    <w:p w:rsidR="00D17734" w:rsidRPr="005052F0" w:rsidRDefault="00D17734" w:rsidP="00D17734">
      <w:pPr>
        <w:widowControl w:val="0"/>
        <w:tabs>
          <w:tab w:val="left" w:pos="0"/>
        </w:tabs>
        <w:autoSpaceDE w:val="0"/>
        <w:autoSpaceDN w:val="0"/>
        <w:adjustRightInd w:val="0"/>
        <w:spacing w:before="240"/>
        <w:jc w:val="both"/>
        <w:rPr>
          <w:rFonts w:ascii="Tahoma" w:hAnsi="Tahoma" w:cs="Tahoma"/>
          <w:bCs/>
        </w:rPr>
      </w:pPr>
      <w:r w:rsidRPr="005052F0">
        <w:rPr>
          <w:rFonts w:ascii="Tahoma" w:hAnsi="Tahoma" w:cs="Tahoma"/>
          <w:bCs/>
        </w:rPr>
        <w:t xml:space="preserve"> Material de Poli cloruro de Vinilo (PVC), los tubos deben tener las siguientes características: </w:t>
      </w:r>
    </w:p>
    <w:p w:rsidR="00D17734" w:rsidRPr="005052F0" w:rsidRDefault="00D17734" w:rsidP="00756B31">
      <w:pPr>
        <w:widowControl w:val="0"/>
        <w:numPr>
          <w:ilvl w:val="0"/>
          <w:numId w:val="92"/>
        </w:numPr>
        <w:tabs>
          <w:tab w:val="left" w:pos="0"/>
        </w:tabs>
        <w:autoSpaceDE w:val="0"/>
        <w:autoSpaceDN w:val="0"/>
        <w:adjustRightInd w:val="0"/>
        <w:spacing w:line="256" w:lineRule="auto"/>
        <w:jc w:val="both"/>
        <w:rPr>
          <w:rFonts w:ascii="Tahoma" w:hAnsi="Tahoma" w:cs="Tahoma"/>
          <w:bCs/>
        </w:rPr>
      </w:pPr>
      <w:r w:rsidRPr="005052F0">
        <w:rPr>
          <w:rFonts w:ascii="Tahoma" w:hAnsi="Tahoma" w:cs="Tahoma"/>
          <w:bCs/>
        </w:rPr>
        <w:t>Superficie externa e interna lisas y estar libres de grietas, fisuras, ondulaciones y otros defectos que alteren su calidad.</w:t>
      </w:r>
    </w:p>
    <w:p w:rsidR="00D17734" w:rsidRPr="005052F0" w:rsidRDefault="00D17734" w:rsidP="00756B31">
      <w:pPr>
        <w:widowControl w:val="0"/>
        <w:numPr>
          <w:ilvl w:val="0"/>
          <w:numId w:val="92"/>
        </w:numPr>
        <w:tabs>
          <w:tab w:val="left" w:pos="0"/>
        </w:tabs>
        <w:autoSpaceDE w:val="0"/>
        <w:autoSpaceDN w:val="0"/>
        <w:adjustRightInd w:val="0"/>
        <w:spacing w:line="256" w:lineRule="auto"/>
        <w:jc w:val="both"/>
        <w:rPr>
          <w:rFonts w:ascii="Tahoma" w:hAnsi="Tahoma" w:cs="Tahoma"/>
          <w:bCs/>
        </w:rPr>
      </w:pPr>
      <w:r w:rsidRPr="005052F0">
        <w:rPr>
          <w:rFonts w:ascii="Tahoma" w:hAnsi="Tahoma" w:cs="Tahoma"/>
          <w:bCs/>
        </w:rPr>
        <w:t>Los tubos deberán ser de color uniforme.</w:t>
      </w:r>
    </w:p>
    <w:p w:rsidR="00D17734" w:rsidRPr="005052F0" w:rsidRDefault="00D17734" w:rsidP="00756B31">
      <w:pPr>
        <w:widowControl w:val="0"/>
        <w:numPr>
          <w:ilvl w:val="0"/>
          <w:numId w:val="92"/>
        </w:numPr>
        <w:tabs>
          <w:tab w:val="left" w:pos="0"/>
        </w:tabs>
        <w:autoSpaceDE w:val="0"/>
        <w:autoSpaceDN w:val="0"/>
        <w:adjustRightInd w:val="0"/>
        <w:spacing w:line="256" w:lineRule="auto"/>
        <w:jc w:val="both"/>
        <w:rPr>
          <w:rFonts w:ascii="Tahoma" w:hAnsi="Tahoma" w:cs="Tahoma"/>
          <w:bCs/>
        </w:rPr>
      </w:pPr>
      <w:r w:rsidRPr="005052F0">
        <w:rPr>
          <w:rFonts w:ascii="Tahoma" w:hAnsi="Tahoma" w:cs="Tahoma"/>
          <w:bCs/>
        </w:rPr>
        <w:t>Los tubos procederán de fábrica por inyección de molde, no aceptándose el uso de piezas especiales obtenidas mediante cortes o cortadas en seco.</w:t>
      </w:r>
    </w:p>
    <w:p w:rsidR="00D17734" w:rsidRPr="005052F0" w:rsidRDefault="00D17734" w:rsidP="00D17734">
      <w:pPr>
        <w:rPr>
          <w:rFonts w:ascii="Tahoma" w:hAnsi="Tahoma" w:cs="Tahoma"/>
          <w:bCs/>
        </w:rPr>
      </w:pPr>
      <w:r w:rsidRPr="005052F0">
        <w:rPr>
          <w:rFonts w:ascii="Tahoma" w:hAnsi="Tahoma" w:cs="Tahoma"/>
          <w:bCs/>
        </w:rPr>
        <w:t>Las juntas serán del Tipo campana – espiga</w:t>
      </w:r>
    </w:p>
    <w:p w:rsidR="00D17734" w:rsidRPr="005052F0" w:rsidRDefault="00D17734" w:rsidP="00D17734">
      <w:pPr>
        <w:rPr>
          <w:rFonts w:ascii="Tahoma" w:hAnsi="Tahoma" w:cs="Tahoma"/>
          <w:bCs/>
        </w:rPr>
      </w:pPr>
      <w:r w:rsidRPr="005052F0">
        <w:rPr>
          <w:rFonts w:ascii="Tahoma" w:hAnsi="Tahoma" w:cs="Tahoma"/>
          <w:bCs/>
        </w:rPr>
        <w:t>Las tuberías de PVC deberán cumplir con las siguientes normas:</w:t>
      </w:r>
    </w:p>
    <w:p w:rsidR="00D17734" w:rsidRPr="005052F0" w:rsidRDefault="00D17734" w:rsidP="00D17734">
      <w:pPr>
        <w:rPr>
          <w:rFonts w:ascii="Tahoma" w:hAnsi="Tahoma" w:cs="Tahoma"/>
          <w:bCs/>
        </w:rPr>
      </w:pPr>
      <w:r w:rsidRPr="005052F0">
        <w:rPr>
          <w:rFonts w:ascii="Tahoma" w:hAnsi="Tahoma" w:cs="Tahoma"/>
          <w:bCs/>
        </w:rPr>
        <w:tab/>
        <w:t xml:space="preserve">-Normas Bolivianas:        </w:t>
      </w:r>
      <w:r w:rsidRPr="005052F0">
        <w:rPr>
          <w:rFonts w:ascii="Tahoma" w:hAnsi="Tahoma" w:cs="Tahoma"/>
          <w:bCs/>
        </w:rPr>
        <w:tab/>
        <w:t>NB 213-77</w:t>
      </w:r>
    </w:p>
    <w:p w:rsidR="00D17734" w:rsidRPr="005052F0" w:rsidRDefault="00D17734" w:rsidP="00D17734">
      <w:pPr>
        <w:rPr>
          <w:rFonts w:ascii="Tahoma" w:hAnsi="Tahoma" w:cs="Tahoma"/>
          <w:bCs/>
        </w:rPr>
      </w:pPr>
      <w:r w:rsidRPr="005052F0">
        <w:rPr>
          <w:rFonts w:ascii="Tahoma" w:hAnsi="Tahoma" w:cs="Tahoma"/>
          <w:bCs/>
        </w:rPr>
        <w:tab/>
        <w:t xml:space="preserve">-Normas ASTM: </w:t>
      </w:r>
      <w:r w:rsidRPr="005052F0">
        <w:rPr>
          <w:rFonts w:ascii="Tahoma" w:hAnsi="Tahoma" w:cs="Tahoma"/>
          <w:bCs/>
        </w:rPr>
        <w:tab/>
      </w:r>
      <w:r w:rsidRPr="005052F0">
        <w:rPr>
          <w:rFonts w:ascii="Tahoma" w:hAnsi="Tahoma" w:cs="Tahoma"/>
          <w:bCs/>
        </w:rPr>
        <w:tab/>
        <w:t>D-1785 y D-2241</w:t>
      </w:r>
    </w:p>
    <w:p w:rsidR="00D17734" w:rsidRPr="005052F0" w:rsidRDefault="00D17734" w:rsidP="00D17734">
      <w:pPr>
        <w:tabs>
          <w:tab w:val="left" w:pos="8711"/>
        </w:tabs>
        <w:rPr>
          <w:rFonts w:ascii="Tahoma" w:hAnsi="Tahoma" w:cs="Tahoma"/>
          <w:bCs/>
        </w:rPr>
      </w:pPr>
      <w:r w:rsidRPr="005052F0">
        <w:rPr>
          <w:rFonts w:ascii="Tahoma" w:hAnsi="Tahoma" w:cs="Tahoma"/>
          <w:bCs/>
        </w:rPr>
        <w:t>El Contratista deberá garantizar que el material de referencia sea de buena calidad y de marca reconocida.</w:t>
      </w:r>
    </w:p>
    <w:p w:rsidR="00D17734" w:rsidRPr="005052F0" w:rsidRDefault="00D17734" w:rsidP="00D17734">
      <w:pPr>
        <w:tabs>
          <w:tab w:val="left" w:pos="8711"/>
        </w:tabs>
        <w:rPr>
          <w:rFonts w:ascii="Tahoma" w:hAnsi="Tahoma" w:cs="Tahoma"/>
          <w:b/>
        </w:rPr>
      </w:pPr>
      <w:r w:rsidRPr="005052F0">
        <w:rPr>
          <w:rFonts w:ascii="Tahoma" w:hAnsi="Tahoma" w:cs="Tahoma"/>
          <w:b/>
        </w:rPr>
        <w:t>FORMA DE EJECUCIÓN. -</w:t>
      </w:r>
    </w:p>
    <w:p w:rsidR="00D17734" w:rsidRPr="005052F0" w:rsidRDefault="00D17734" w:rsidP="00D17734">
      <w:pPr>
        <w:tabs>
          <w:tab w:val="left" w:pos="8711"/>
        </w:tabs>
        <w:jc w:val="both"/>
        <w:rPr>
          <w:rFonts w:ascii="Tahoma" w:hAnsi="Tahoma" w:cs="Tahoma"/>
        </w:rPr>
      </w:pPr>
      <w:r w:rsidRPr="005052F0">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17734" w:rsidRPr="005052F0" w:rsidRDefault="00D17734" w:rsidP="00D17734">
      <w:pPr>
        <w:tabs>
          <w:tab w:val="left" w:pos="8711"/>
        </w:tabs>
        <w:jc w:val="both"/>
        <w:rPr>
          <w:rFonts w:ascii="Tahoma" w:hAnsi="Tahoma" w:cs="Tahoma"/>
        </w:rPr>
      </w:pPr>
      <w:r w:rsidRPr="005052F0">
        <w:rPr>
          <w:rFonts w:ascii="Tahoma" w:hAnsi="Tahom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D17734" w:rsidRPr="005052F0" w:rsidRDefault="00D17734" w:rsidP="00D17734">
      <w:pPr>
        <w:tabs>
          <w:tab w:val="left" w:pos="8711"/>
        </w:tabs>
        <w:jc w:val="both"/>
        <w:rPr>
          <w:rFonts w:ascii="Tahoma" w:hAnsi="Tahoma" w:cs="Tahoma"/>
        </w:rPr>
      </w:pPr>
      <w:r w:rsidRPr="005052F0">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D17734" w:rsidRPr="005052F0" w:rsidRDefault="00D17734" w:rsidP="00D17734">
      <w:pPr>
        <w:tabs>
          <w:tab w:val="left" w:pos="8711"/>
        </w:tabs>
        <w:jc w:val="both"/>
        <w:rPr>
          <w:rFonts w:ascii="Tahoma" w:hAnsi="Tahoma" w:cs="Tahoma"/>
        </w:rPr>
      </w:pPr>
      <w:r w:rsidRPr="005052F0">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D17734" w:rsidRPr="005052F0" w:rsidRDefault="00D17734" w:rsidP="00D17734">
      <w:pPr>
        <w:tabs>
          <w:tab w:val="left" w:pos="8711"/>
        </w:tabs>
        <w:jc w:val="both"/>
        <w:rPr>
          <w:rFonts w:ascii="Tahoma" w:hAnsi="Tahoma" w:cs="Tahoma"/>
        </w:rPr>
      </w:pPr>
      <w:r w:rsidRPr="005052F0">
        <w:rPr>
          <w:rFonts w:ascii="Tahoma" w:hAnsi="Tahoma" w:cs="Tahoma"/>
        </w:rPr>
        <w:t>La provisión e instalación del punto de iluminación Panel Led 12W Empotrable a cargo del contratista deben realizarse de la mejor forma y dentro del plazo establecido en el contrato, de modo que el contratista garantice la funcionalidad de esta etapa del proyecto eléctrico.</w:t>
      </w:r>
    </w:p>
    <w:p w:rsidR="00D17734" w:rsidRPr="005052F0" w:rsidRDefault="00D17734" w:rsidP="00D17734">
      <w:pPr>
        <w:tabs>
          <w:tab w:val="left" w:pos="8711"/>
        </w:tabs>
        <w:jc w:val="both"/>
        <w:rPr>
          <w:rFonts w:ascii="Tahoma" w:hAnsi="Tahoma" w:cs="Tahoma"/>
        </w:rPr>
      </w:pPr>
      <w:r w:rsidRPr="005052F0">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17734" w:rsidRPr="005052F0" w:rsidRDefault="00D17734" w:rsidP="00D17734">
      <w:pPr>
        <w:tabs>
          <w:tab w:val="left" w:pos="8711"/>
        </w:tabs>
        <w:jc w:val="both"/>
        <w:rPr>
          <w:rFonts w:ascii="Tahoma" w:hAnsi="Tahoma" w:cs="Tahoma"/>
        </w:rPr>
      </w:pPr>
      <w:r w:rsidRPr="005052F0">
        <w:rPr>
          <w:rFonts w:ascii="Tahoma" w:hAnsi="Tahom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17734" w:rsidRPr="005052F0" w:rsidRDefault="00D17734" w:rsidP="00D17734">
      <w:pPr>
        <w:tabs>
          <w:tab w:val="left" w:pos="8711"/>
        </w:tabs>
        <w:jc w:val="both"/>
        <w:rPr>
          <w:rFonts w:ascii="Tahoma" w:hAnsi="Tahoma" w:cs="Tahoma"/>
        </w:rPr>
      </w:pPr>
      <w:r w:rsidRPr="005052F0">
        <w:rPr>
          <w:rFonts w:ascii="Tahoma" w:hAnsi="Tahom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D17734" w:rsidRPr="005052F0" w:rsidRDefault="00D17734" w:rsidP="00D17734">
      <w:pPr>
        <w:tabs>
          <w:tab w:val="left" w:pos="8711"/>
        </w:tabs>
        <w:jc w:val="both"/>
        <w:rPr>
          <w:rFonts w:ascii="Tahoma" w:hAnsi="Tahoma" w:cs="Tahoma"/>
        </w:rPr>
      </w:pPr>
      <w:r w:rsidRPr="005052F0">
        <w:rPr>
          <w:rFonts w:ascii="Tahoma" w:hAnsi="Tahoma" w:cs="Tahoma"/>
        </w:rPr>
        <w:t>Además, de las instrucciones que el Supervisor de Obra relativas a las condiciones y forma en que deben ejecutarse los trabajos la provisión e instalación del punto de iluminación Panel Led 12W Empotrable, todo aquello que no se menciona explícitamente en estas especificaciones técnicas pero que sean necesarios para la completa realización de los trabajos, serán provistos e implementados conforme lo coordinado.</w:t>
      </w:r>
    </w:p>
    <w:p w:rsidR="00D17734" w:rsidRPr="005052F0" w:rsidRDefault="00D17734" w:rsidP="00D17734">
      <w:pPr>
        <w:tabs>
          <w:tab w:val="left" w:pos="8711"/>
        </w:tabs>
        <w:jc w:val="both"/>
        <w:rPr>
          <w:rFonts w:ascii="Tahoma" w:hAnsi="Tahoma" w:cs="Tahoma"/>
        </w:rPr>
      </w:pPr>
      <w:r w:rsidRPr="005052F0">
        <w:rPr>
          <w:rFonts w:ascii="Tahoma" w:hAnsi="Tahoma" w:cs="Tahoma"/>
        </w:rPr>
        <w:t>En caso de que existiere discrepancia entre planos y especificaciones, se deberá presentar la solución a la Supervisión, para obtener la aprobación de la misma.</w:t>
      </w:r>
    </w:p>
    <w:p w:rsidR="00D17734" w:rsidRPr="005052F0" w:rsidRDefault="00D17734" w:rsidP="00D17734">
      <w:pPr>
        <w:tabs>
          <w:tab w:val="left" w:pos="8711"/>
        </w:tabs>
        <w:jc w:val="both"/>
        <w:rPr>
          <w:rFonts w:ascii="Tahoma" w:hAnsi="Tahoma" w:cs="Tahoma"/>
        </w:rPr>
      </w:pPr>
      <w:r w:rsidRPr="005052F0">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rsidR="00D17734" w:rsidRPr="005052F0" w:rsidRDefault="00D17734" w:rsidP="00D17734">
      <w:pPr>
        <w:tabs>
          <w:tab w:val="left" w:pos="8711"/>
        </w:tabs>
        <w:spacing w:before="240" w:after="120"/>
        <w:jc w:val="both"/>
        <w:rPr>
          <w:rFonts w:ascii="Tahoma" w:hAnsi="Tahoma" w:cs="Tahoma"/>
          <w:b/>
        </w:rPr>
      </w:pPr>
      <w:r w:rsidRPr="005052F0">
        <w:rPr>
          <w:rFonts w:ascii="Tahoma" w:hAnsi="Tahoma" w:cs="Tahoma"/>
          <w:b/>
        </w:rPr>
        <w:t>Criterios de Control, Aceptación y Rechazo</w:t>
      </w:r>
    </w:p>
    <w:p w:rsidR="00D17734" w:rsidRPr="005052F0" w:rsidRDefault="00D17734" w:rsidP="00D17734">
      <w:pPr>
        <w:tabs>
          <w:tab w:val="left" w:pos="560"/>
        </w:tabs>
        <w:jc w:val="both"/>
        <w:rPr>
          <w:rFonts w:ascii="Tahoma" w:hAnsi="Tahoma" w:cs="Tahoma"/>
        </w:rPr>
      </w:pPr>
      <w:r w:rsidRPr="005052F0">
        <w:rPr>
          <w:rFonts w:ascii="Tahoma" w:hAnsi="Tahoma" w:cs="Tahoma"/>
        </w:rPr>
        <w:t>El Supervisor de Obra deberá verificar que la ejecución del ítem no presenta ningún defecto de materiales, ejecución o dimensiones mediante: testeo, inspección visual u otro método conveniente.</w:t>
      </w:r>
    </w:p>
    <w:p w:rsidR="00D17734" w:rsidRPr="005052F0" w:rsidRDefault="00D17734" w:rsidP="00D17734">
      <w:pPr>
        <w:tabs>
          <w:tab w:val="left" w:pos="8711"/>
        </w:tabs>
        <w:jc w:val="both"/>
        <w:rPr>
          <w:rFonts w:ascii="Tahoma" w:hAnsi="Tahoma" w:cs="Tahoma"/>
        </w:rPr>
      </w:pPr>
      <w:r w:rsidRPr="005052F0">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rsidR="00D17734" w:rsidRPr="005052F0" w:rsidRDefault="00D17734" w:rsidP="00D17734">
      <w:pPr>
        <w:tabs>
          <w:tab w:val="left" w:pos="8711"/>
        </w:tabs>
        <w:jc w:val="both"/>
        <w:rPr>
          <w:rFonts w:ascii="Tahoma" w:hAnsi="Tahoma" w:cs="Tahoma"/>
          <w:b/>
        </w:rPr>
      </w:pPr>
      <w:r w:rsidRPr="005052F0">
        <w:rPr>
          <w:rFonts w:ascii="Tahoma" w:hAnsi="Tahoma" w:cs="Tahoma"/>
          <w:b/>
        </w:rPr>
        <w:t>MEDICIÓN. -</w:t>
      </w:r>
    </w:p>
    <w:p w:rsidR="00D17734" w:rsidRPr="005052F0" w:rsidRDefault="00D17734" w:rsidP="00D17734">
      <w:pPr>
        <w:tabs>
          <w:tab w:val="left" w:pos="8711"/>
        </w:tabs>
        <w:jc w:val="both"/>
        <w:rPr>
          <w:rFonts w:ascii="Tahoma" w:hAnsi="Tahoma" w:cs="Tahoma"/>
        </w:rPr>
      </w:pPr>
      <w:r w:rsidRPr="005052F0">
        <w:rPr>
          <w:rFonts w:ascii="Tahoma" w:hAnsi="Tahoma" w:cs="Tahoma"/>
          <w:color w:val="000000"/>
        </w:rPr>
        <w:t xml:space="preserve">La instalación eléctrica (punto de iluminación panel led 12w empotrable) </w:t>
      </w:r>
      <w:r w:rsidRPr="005052F0">
        <w:rPr>
          <w:rFonts w:ascii="Tahoma" w:hAnsi="Tahoma" w:cs="Tahoma"/>
        </w:rPr>
        <w:t xml:space="preserve">se medirá por </w:t>
      </w:r>
      <w:r w:rsidRPr="005052F0">
        <w:rPr>
          <w:rFonts w:ascii="Tahoma" w:hAnsi="Tahoma" w:cs="Tahoma"/>
          <w:b/>
        </w:rPr>
        <w:t xml:space="preserve">punto, </w:t>
      </w:r>
      <w:r w:rsidRPr="005052F0">
        <w:rPr>
          <w:rFonts w:ascii="Tahoma" w:hAnsi="Tahoma" w:cs="Tahoma"/>
        </w:rPr>
        <w:t>instalado con todos sus accesorios</w:t>
      </w:r>
      <w:r w:rsidRPr="005052F0">
        <w:rPr>
          <w:rFonts w:ascii="Tahoma" w:hAnsi="Tahoma" w:cs="Tahoma"/>
          <w:b/>
        </w:rPr>
        <w:t xml:space="preserve"> </w:t>
      </w:r>
      <w:r w:rsidRPr="005052F0">
        <w:rPr>
          <w:rFonts w:ascii="Tahoma" w:hAnsi="Tahoma" w:cs="Tahoma"/>
        </w:rPr>
        <w:t xml:space="preserve">y funcionamiento comprobado de acuerdo a planos y/o instrucción del supervisor de Obra. </w:t>
      </w:r>
    </w:p>
    <w:p w:rsidR="00D17734" w:rsidRPr="005052F0" w:rsidRDefault="00D17734" w:rsidP="00D17734">
      <w:pPr>
        <w:tabs>
          <w:tab w:val="left" w:pos="8711"/>
        </w:tabs>
        <w:jc w:val="both"/>
        <w:rPr>
          <w:rFonts w:ascii="Tahoma" w:hAnsi="Tahoma" w:cs="Tahoma"/>
          <w:b/>
        </w:rPr>
      </w:pPr>
      <w:r w:rsidRPr="005052F0">
        <w:rPr>
          <w:rFonts w:ascii="Tahoma" w:hAnsi="Tahoma" w:cs="Tahoma"/>
          <w:b/>
        </w:rPr>
        <w:t xml:space="preserve">FORMA DE PAGO. - </w:t>
      </w:r>
    </w:p>
    <w:p w:rsidR="00D17734" w:rsidRPr="005052F0" w:rsidRDefault="00D17734" w:rsidP="00D17734">
      <w:pPr>
        <w:tabs>
          <w:tab w:val="left" w:pos="8711"/>
        </w:tabs>
        <w:jc w:val="both"/>
        <w:rPr>
          <w:rFonts w:ascii="Tahoma" w:hAnsi="Tahoma" w:cs="Tahoma"/>
        </w:rPr>
      </w:pPr>
      <w:r w:rsidRPr="005052F0">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D17734" w:rsidRPr="005052F0" w:rsidRDefault="00D17734" w:rsidP="00D17734">
      <w:pPr>
        <w:tabs>
          <w:tab w:val="left" w:pos="8711"/>
        </w:tabs>
        <w:jc w:val="both"/>
        <w:rPr>
          <w:rFonts w:ascii="Tahoma" w:hAnsi="Tahoma" w:cs="Tahoma"/>
        </w:rPr>
      </w:pPr>
      <w:r w:rsidRPr="005052F0">
        <w:rPr>
          <w:rFonts w:ascii="Tahoma" w:hAnsi="Tahoma" w:cs="Tahoma"/>
        </w:rPr>
        <w:t>Dicho precio será compensación total por los materiales, mano de obra, herramientas, equipo para la adecuada y correcta ejecución de los trabajos.</w:t>
      </w:r>
    </w:p>
    <w:p w:rsidR="00D17734" w:rsidRPr="005052F0" w:rsidRDefault="00D17734" w:rsidP="00D17734">
      <w:pPr>
        <w:tabs>
          <w:tab w:val="left" w:pos="560"/>
        </w:tabs>
        <w:jc w:val="both"/>
        <w:rPr>
          <w:rFonts w:ascii="Tahoma" w:hAnsi="Tahoma" w:cs="Tahoma"/>
          <w:b/>
        </w:rPr>
      </w:pPr>
      <w:r w:rsidRPr="005052F0">
        <w:rPr>
          <w:rFonts w:ascii="Tahoma" w:hAnsi="Tahoma" w:cs="Tahoma"/>
          <w:b/>
        </w:rPr>
        <w:t>APORTE PROPIO. -</w:t>
      </w:r>
    </w:p>
    <w:p w:rsidR="00D17734" w:rsidRPr="005052F0" w:rsidRDefault="00D17734" w:rsidP="00D17734">
      <w:pPr>
        <w:tabs>
          <w:tab w:val="left" w:pos="8711"/>
        </w:tabs>
        <w:jc w:val="both"/>
        <w:rPr>
          <w:rFonts w:ascii="Tahoma" w:hAnsi="Tahoma" w:cs="Tahoma"/>
        </w:rPr>
      </w:pPr>
      <w:r w:rsidRPr="005052F0">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17734" w:rsidRDefault="00D17734" w:rsidP="00D17734">
      <w:pPr>
        <w:tabs>
          <w:tab w:val="left" w:pos="8711"/>
        </w:tabs>
        <w:jc w:val="both"/>
        <w:rPr>
          <w:rFonts w:ascii="Tahoma" w:hAnsi="Tahoma" w:cs="Tahoma"/>
        </w:rPr>
      </w:pPr>
      <w:r w:rsidRPr="005052F0">
        <w:rPr>
          <w:rFonts w:ascii="Tahoma" w:hAnsi="Tahoma" w:cs="Tahoma"/>
        </w:rPr>
        <w:t>Este aporte propio estará sujeto al cronograma de ejecución de obra del Contratista.</w:t>
      </w:r>
    </w:p>
    <w:p w:rsidR="00D17734" w:rsidRDefault="00D17734" w:rsidP="00D17734">
      <w:pPr>
        <w:tabs>
          <w:tab w:val="left" w:pos="8711"/>
        </w:tabs>
        <w:jc w:val="both"/>
        <w:rPr>
          <w:rFonts w:ascii="Tahoma" w:hAnsi="Tahoma" w:cs="Tahoma"/>
          <w:u w:val="single"/>
        </w:rPr>
      </w:pPr>
    </w:p>
    <w:p w:rsidR="00D17734" w:rsidRDefault="00D17734" w:rsidP="00D17734">
      <w:pPr>
        <w:tabs>
          <w:tab w:val="left" w:pos="8711"/>
        </w:tabs>
        <w:jc w:val="both"/>
        <w:rPr>
          <w:rFonts w:ascii="Tahoma" w:hAnsi="Tahoma" w:cs="Tahoma"/>
          <w:u w:val="single"/>
        </w:rPr>
      </w:pPr>
    </w:p>
    <w:p w:rsidR="00D17734" w:rsidRPr="005052F0" w:rsidRDefault="00D17734" w:rsidP="00D17734">
      <w:pPr>
        <w:tabs>
          <w:tab w:val="left" w:pos="8711"/>
        </w:tabs>
        <w:jc w:val="both"/>
        <w:rPr>
          <w:rFonts w:ascii="Tahoma" w:hAnsi="Tahoma" w:cs="Tahom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D17734" w:rsidRPr="005B13EE" w:rsidTr="00D1773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560"/>
              </w:tabs>
              <w:jc w:val="both"/>
              <w:rPr>
                <w:rFonts w:ascii="Tahoma" w:hAnsi="Tahoma" w:cs="Tahoma"/>
                <w:b/>
              </w:rPr>
            </w:pPr>
            <w:r w:rsidRPr="005B13EE">
              <w:rPr>
                <w:rFonts w:ascii="Tahoma" w:hAnsi="Tahoma" w:cs="Tahoma"/>
                <w:b/>
              </w:rPr>
              <w:t>ÍTEM  5</w:t>
            </w:r>
            <w:r>
              <w:rPr>
                <w:rFonts w:ascii="Tahoma" w:hAnsi="Tahoma" w:cs="Tahoma"/>
                <w:b/>
              </w:rPr>
              <w:t>3</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560"/>
              </w:tabs>
              <w:jc w:val="center"/>
              <w:rPr>
                <w:rFonts w:ascii="Tahoma" w:hAnsi="Tahoma" w:cs="Tahoma"/>
                <w:b/>
              </w:rPr>
            </w:pPr>
            <w:r>
              <w:rPr>
                <w:rFonts w:ascii="Verdana" w:hAnsi="Verdana" w:cs="Tahoma"/>
                <w:b/>
              </w:rPr>
              <w:t>VN - IE - ILU - 4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center"/>
              <w:rPr>
                <w:rFonts w:ascii="Tahoma" w:hAnsi="Tahoma" w:cs="Tahoma"/>
                <w:b/>
                <w:bCs/>
              </w:rPr>
            </w:pPr>
            <w:r w:rsidRPr="005B13EE">
              <w:rPr>
                <w:rFonts w:ascii="Tahoma" w:hAnsi="Tahoma" w:cs="Tahoma"/>
                <w:b/>
                <w:bCs/>
              </w:rPr>
              <w:t>INSTALACIÓN ELÉCTRICA (PUNTO DE ILUMINACIÓN PANEL LED 24W)</w:t>
            </w:r>
          </w:p>
        </w:tc>
      </w:tr>
      <w:tr w:rsidR="00D17734" w:rsidRPr="005B13EE" w:rsidTr="00D1773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560"/>
              </w:tabs>
              <w:jc w:val="both"/>
              <w:rPr>
                <w:rFonts w:ascii="Tahoma" w:hAnsi="Tahoma" w:cs="Tahoma"/>
                <w:b/>
              </w:rPr>
            </w:pPr>
            <w:r w:rsidRPr="005B13EE">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560"/>
              </w:tabs>
              <w:jc w:val="center"/>
              <w:rPr>
                <w:rFonts w:ascii="Tahoma" w:hAnsi="Tahoma" w:cs="Tahoma"/>
                <w:b/>
              </w:rPr>
            </w:pPr>
            <w:r w:rsidRPr="005B13EE">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D17734" w:rsidRPr="005B13EE" w:rsidRDefault="00D17734" w:rsidP="00D17734">
            <w:pPr>
              <w:jc w:val="both"/>
              <w:rPr>
                <w:rFonts w:ascii="Tahoma" w:hAnsi="Tahoma" w:cs="Tahoma"/>
                <w:b/>
                <w:bCs/>
              </w:rPr>
            </w:pPr>
          </w:p>
        </w:tc>
      </w:tr>
    </w:tbl>
    <w:p w:rsidR="00D17734" w:rsidRPr="005B13EE" w:rsidRDefault="00D17734" w:rsidP="00D17734">
      <w:pPr>
        <w:tabs>
          <w:tab w:val="left" w:pos="560"/>
        </w:tabs>
        <w:jc w:val="both"/>
        <w:rPr>
          <w:rFonts w:ascii="Tahoma" w:hAnsi="Tahoma" w:cs="Tahoma"/>
          <w:b/>
          <w:color w:val="000000"/>
        </w:rPr>
      </w:pPr>
      <w:r w:rsidRPr="005B13EE">
        <w:rPr>
          <w:rFonts w:ascii="Tahoma" w:hAnsi="Tahoma" w:cs="Tahoma"/>
          <w:b/>
          <w:color w:val="000000"/>
        </w:rPr>
        <w:t>DESCRIPCIÓN. -</w:t>
      </w:r>
    </w:p>
    <w:p w:rsidR="00D17734" w:rsidRPr="005B13EE" w:rsidRDefault="00D17734" w:rsidP="00D17734">
      <w:pPr>
        <w:tabs>
          <w:tab w:val="left" w:pos="560"/>
        </w:tabs>
        <w:jc w:val="both"/>
        <w:rPr>
          <w:rFonts w:ascii="Tahoma" w:hAnsi="Tahoma" w:cs="Tahoma"/>
        </w:rPr>
      </w:pPr>
      <w:r w:rsidRPr="005B13EE">
        <w:rPr>
          <w:rFonts w:ascii="Tahoma" w:hAnsi="Tahoma" w:cs="Tahoma"/>
        </w:rPr>
        <w:t>Este Ítem comprende la Instalación eléctrica (punto de iluminación Panel Led 24W), dispuesta de acuerdo a los detalles de planos del proyecto o bien a lo indicado por el Supervisor de Obras.</w:t>
      </w:r>
    </w:p>
    <w:p w:rsidR="00D17734" w:rsidRPr="005B13EE" w:rsidRDefault="00D17734" w:rsidP="00D17734">
      <w:pPr>
        <w:tabs>
          <w:tab w:val="left" w:pos="560"/>
        </w:tabs>
        <w:jc w:val="both"/>
        <w:rPr>
          <w:rFonts w:ascii="Tahoma" w:hAnsi="Tahoma" w:cs="Tahoma"/>
          <w:b/>
          <w:color w:val="000000"/>
        </w:rPr>
      </w:pPr>
      <w:r w:rsidRPr="005B13EE">
        <w:rPr>
          <w:rFonts w:ascii="Tahoma" w:hAnsi="Tahoma" w:cs="Tahoma"/>
          <w:b/>
          <w:color w:val="000000"/>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51"/>
        <w:gridCol w:w="1590"/>
      </w:tblGrid>
      <w:tr w:rsidR="00D17734" w:rsidRPr="005B13EE" w:rsidTr="00D17734">
        <w:trPr>
          <w:trHeight w:val="259"/>
          <w:jc w:val="center"/>
        </w:trPr>
        <w:tc>
          <w:tcPr>
            <w:tcW w:w="525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b/>
                <w:bCs/>
                <w:color w:val="333333"/>
              </w:rPr>
              <w:t>MATERIALES</w:t>
            </w:r>
          </w:p>
        </w:tc>
        <w:tc>
          <w:tcPr>
            <w:tcW w:w="1590"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b/>
                <w:bCs/>
                <w:color w:val="333333"/>
              </w:rPr>
              <w:t>UNIDAD</w:t>
            </w:r>
          </w:p>
        </w:tc>
      </w:tr>
      <w:tr w:rsidR="00D17734" w:rsidRPr="005B13EE" w:rsidTr="00D17734">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TUBO PVC 5/8"</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M</w:t>
            </w:r>
          </w:p>
        </w:tc>
      </w:tr>
      <w:tr w:rsidR="00D17734" w:rsidRPr="005B13EE" w:rsidTr="00D17734">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PANEL LED 24W EMPOTRABLE</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PZA</w:t>
            </w:r>
          </w:p>
        </w:tc>
      </w:tr>
      <w:tr w:rsidR="00D17734" w:rsidRPr="005B13EE" w:rsidTr="00D17734">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INTERRUPTOR</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PZA</w:t>
            </w:r>
          </w:p>
        </w:tc>
      </w:tr>
      <w:tr w:rsidR="00D17734" w:rsidRPr="005B13EE" w:rsidTr="00D17734">
        <w:trPr>
          <w:trHeight w:val="272"/>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CODO PVC DE 5/8"</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PZA</w:t>
            </w:r>
          </w:p>
        </w:tc>
      </w:tr>
      <w:tr w:rsidR="00D17734" w:rsidRPr="005B13EE" w:rsidTr="00D17734">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CINTA AISLANTE</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PZA</w:t>
            </w:r>
          </w:p>
        </w:tc>
      </w:tr>
      <w:tr w:rsidR="00D17734" w:rsidRPr="005B13EE" w:rsidTr="00D17734">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CAJA PLASTICA RECTANGULAR</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PZA</w:t>
            </w:r>
          </w:p>
        </w:tc>
      </w:tr>
      <w:tr w:rsidR="00D17734" w:rsidRPr="005B13EE" w:rsidTr="00D17734">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CAJA PLASTICA CIRCULAR</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PZA</w:t>
            </w:r>
          </w:p>
        </w:tc>
      </w:tr>
      <w:tr w:rsidR="00D17734" w:rsidRPr="005B13EE" w:rsidTr="00D17734">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color w:val="333333"/>
              </w:rPr>
              <w:t>ALAMBRE DE COBRE Nº 14 AWG</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M</w:t>
            </w:r>
          </w:p>
        </w:tc>
      </w:tr>
    </w:tbl>
    <w:p w:rsidR="00D17734" w:rsidRPr="005B13EE" w:rsidRDefault="00D17734" w:rsidP="00D17734">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Los accesorios deben ser de primera calidad dentro el mercado local y que cumplan las exigencias técnicas del proyecto.</w:t>
      </w:r>
    </w:p>
    <w:p w:rsidR="00D17734" w:rsidRPr="005B13EE" w:rsidRDefault="00D17734" w:rsidP="00D17734">
      <w:pPr>
        <w:tabs>
          <w:tab w:val="left" w:pos="0"/>
        </w:tabs>
        <w:adjustRightInd w:val="0"/>
        <w:jc w:val="both"/>
        <w:rPr>
          <w:rFonts w:ascii="Tahoma" w:hAnsi="Tahoma" w:cs="Tahoma"/>
          <w:b/>
          <w:bCs/>
          <w:lang w:val="es-ES_tradnl"/>
        </w:rPr>
      </w:pPr>
      <w:r w:rsidRPr="005B13EE">
        <w:rPr>
          <w:rFonts w:ascii="Tahoma" w:hAnsi="Tahoma" w:cs="Tahoma"/>
          <w:b/>
          <w:bCs/>
          <w:lang w:val="es-ES_tradnl"/>
        </w:rPr>
        <w:t>Tuberia de PVC</w:t>
      </w:r>
    </w:p>
    <w:p w:rsidR="00D17734" w:rsidRPr="005B13EE" w:rsidRDefault="00D17734" w:rsidP="00D17734">
      <w:pPr>
        <w:tabs>
          <w:tab w:val="left" w:pos="0"/>
        </w:tabs>
        <w:adjustRightInd w:val="0"/>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rsidR="00D17734" w:rsidRPr="005B13EE" w:rsidRDefault="00D17734" w:rsidP="00756B31">
      <w:pPr>
        <w:widowControl w:val="0"/>
        <w:numPr>
          <w:ilvl w:val="0"/>
          <w:numId w:val="92"/>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rsidR="00D17734" w:rsidRPr="005B13EE" w:rsidRDefault="00D17734" w:rsidP="00756B31">
      <w:pPr>
        <w:widowControl w:val="0"/>
        <w:numPr>
          <w:ilvl w:val="0"/>
          <w:numId w:val="92"/>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deberán ser de color uniforme.</w:t>
      </w:r>
    </w:p>
    <w:p w:rsidR="00D17734" w:rsidRPr="005B13EE" w:rsidRDefault="00D17734" w:rsidP="00756B31">
      <w:pPr>
        <w:widowControl w:val="0"/>
        <w:numPr>
          <w:ilvl w:val="0"/>
          <w:numId w:val="92"/>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Las juntas serán del Tipo campana – espiga</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ab/>
        <w:t xml:space="preserve">-Normas Bolivianas:        </w:t>
      </w:r>
      <w:r w:rsidRPr="005B13EE">
        <w:rPr>
          <w:rFonts w:ascii="Tahoma" w:hAnsi="Tahoma" w:cs="Tahoma"/>
          <w:bCs/>
          <w:lang w:val="es-ES_tradnl"/>
        </w:rPr>
        <w:tab/>
        <w:t>NB 213-77</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ab/>
        <w:t xml:space="preserve">-Normas ASTM: </w:t>
      </w:r>
      <w:r w:rsidRPr="005B13EE">
        <w:rPr>
          <w:rFonts w:ascii="Tahoma" w:hAnsi="Tahoma" w:cs="Tahoma"/>
          <w:bCs/>
          <w:lang w:val="es-ES_tradnl"/>
        </w:rPr>
        <w:tab/>
      </w:r>
      <w:r w:rsidRPr="005B13EE">
        <w:rPr>
          <w:rFonts w:ascii="Tahoma" w:hAnsi="Tahoma" w:cs="Tahoma"/>
          <w:bCs/>
          <w:lang w:val="es-ES_tradnl"/>
        </w:rPr>
        <w:tab/>
        <w:t>D-1785 y D-2241</w:t>
      </w:r>
    </w:p>
    <w:p w:rsidR="00D17734"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rsidR="00D17734" w:rsidRPr="005B13EE" w:rsidRDefault="00D17734" w:rsidP="00D17734">
      <w:pPr>
        <w:tabs>
          <w:tab w:val="left" w:pos="0"/>
        </w:tabs>
        <w:adjustRightInd w:val="0"/>
        <w:jc w:val="both"/>
        <w:rPr>
          <w:rFonts w:ascii="Tahoma" w:hAnsi="Tahoma" w:cs="Tahoma"/>
          <w:b/>
          <w:bCs/>
          <w:lang w:val="es-ES_tradnl"/>
        </w:rPr>
      </w:pPr>
      <w:r w:rsidRPr="005B13EE">
        <w:rPr>
          <w:rFonts w:ascii="Tahoma" w:hAnsi="Tahoma" w:cs="Tahoma"/>
          <w:b/>
          <w:bCs/>
          <w:lang w:val="es-ES_tradnl"/>
        </w:rPr>
        <w:t xml:space="preserve">Panel LED </w:t>
      </w:r>
      <w:r w:rsidRPr="005B13EE">
        <w:rPr>
          <w:rFonts w:ascii="Tahoma" w:hAnsi="Tahoma" w:cs="Tahoma"/>
          <w:b/>
          <w:bCs/>
          <w:color w:val="333333"/>
        </w:rPr>
        <w:t>24W Empotrable.</w:t>
      </w:r>
    </w:p>
    <w:p w:rsidR="00D17734" w:rsidRDefault="00D17734" w:rsidP="00D17734">
      <w:pPr>
        <w:tabs>
          <w:tab w:val="left" w:pos="0"/>
        </w:tabs>
        <w:adjustRightInd w:val="0"/>
        <w:jc w:val="both"/>
        <w:rPr>
          <w:rFonts w:ascii="Tahoma" w:hAnsi="Tahoma" w:cs="Tahoma"/>
          <w:bCs/>
        </w:rPr>
      </w:pPr>
      <w:r w:rsidRPr="005B13EE">
        <w:rPr>
          <w:rFonts w:ascii="Tahoma" w:hAnsi="Tahoma" w:cs="Tahoma"/>
          <w:bCs/>
        </w:rPr>
        <w:t>CHIP Epistar o similar, Factor e Potencia ≥ 0.5, Alta resistencia de aislamiento, Vida útil de ≥ 35.000 horas, CRI ≥ 70, Interior Casas, apartamentos, locales comerciales, Centros Comerciales, Almacenes tipo Grandes Superficies, Plantas Industriales. Tensión nominal UN (VAC) 100 – 240*, Potencias (W) 6 – 48, Frecuencia de trabajo fN (Hz) 50/60, Temperatura de operación (ºC) -30 +50, Tensión má</w:t>
      </w:r>
      <w:r>
        <w:rPr>
          <w:rFonts w:ascii="Tahoma" w:hAnsi="Tahoma" w:cs="Tahoma"/>
          <w:bCs/>
        </w:rPr>
        <w:t>xima de operación UMAX 1.1 * UN</w:t>
      </w:r>
    </w:p>
    <w:p w:rsidR="00D17734" w:rsidRDefault="00D17734" w:rsidP="00D17734">
      <w:pPr>
        <w:tabs>
          <w:tab w:val="left" w:pos="0"/>
        </w:tabs>
        <w:adjustRightInd w:val="0"/>
        <w:jc w:val="both"/>
        <w:rPr>
          <w:rFonts w:ascii="Tahoma" w:hAnsi="Tahoma" w:cs="Tahoma"/>
          <w:b/>
        </w:rPr>
      </w:pPr>
      <w:r w:rsidRPr="005B13EE">
        <w:rPr>
          <w:rFonts w:ascii="Tahoma" w:hAnsi="Tahoma" w:cs="Tahoma"/>
          <w:b/>
        </w:rPr>
        <w:t>Interruptor.</w:t>
      </w:r>
    </w:p>
    <w:p w:rsidR="00D17734" w:rsidRPr="00ED2B66" w:rsidRDefault="00D17734" w:rsidP="00D17734">
      <w:pPr>
        <w:tabs>
          <w:tab w:val="left" w:pos="0"/>
        </w:tabs>
        <w:adjustRightInd w:val="0"/>
        <w:jc w:val="both"/>
        <w:rPr>
          <w:rFonts w:ascii="Tahoma" w:hAnsi="Tahoma" w:cs="Tahoma"/>
          <w:b/>
        </w:rPr>
      </w:pPr>
      <w:r w:rsidRPr="005B13EE">
        <w:rPr>
          <w:rFonts w:ascii="Tahoma" w:hAnsi="Tahoma" w:cs="Tahoma"/>
          <w:bC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 xml:space="preserve">REQUISITOS: </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Tensión nominal: 250V AC; 127 V AC</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Corriente nominal (In): 10 A</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Frecuencia: 60 Hz.</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Operaciones mecánicas: Superior a 40.000 operaciones (Apertura- cierre), con carga a corriente nominal.</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Mascara: Polocarbonato autoextinguible.</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Acepta: 2 cables de 2.5 mm^2 (14 AWG)</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Luz piloto pre cableada, fácil instalación.</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Base en polifenilo y tecla fabricada en ABS.</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Soportan hasta 850 °C (elevación de temperatura).</w:t>
      </w:r>
    </w:p>
    <w:p w:rsidR="00D17734" w:rsidRPr="005B13EE" w:rsidRDefault="00D17734" w:rsidP="00D17734">
      <w:pPr>
        <w:tabs>
          <w:tab w:val="left" w:pos="0"/>
        </w:tabs>
        <w:adjustRightInd w:val="0"/>
        <w:jc w:val="both"/>
        <w:rPr>
          <w:rFonts w:ascii="Tahoma" w:hAnsi="Tahoma" w:cs="Tahoma"/>
          <w:b/>
        </w:rPr>
      </w:pPr>
      <w:r w:rsidRPr="005B13EE">
        <w:rPr>
          <w:rFonts w:ascii="Tahoma" w:hAnsi="Tahoma" w:cs="Tahoma"/>
          <w:b/>
        </w:rPr>
        <w:t>Codo PVC de 5/8"</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 xml:space="preserve">Será de Material de Poli cloruro de Vinilo (PVC), </w:t>
      </w:r>
      <w:r>
        <w:rPr>
          <w:rFonts w:ascii="Tahoma" w:hAnsi="Tahoma" w:cs="Tahoma"/>
          <w:bCs/>
        </w:rPr>
        <w:t>con</w:t>
      </w:r>
      <w:r w:rsidRPr="005B13EE">
        <w:rPr>
          <w:rFonts w:ascii="Tahoma" w:hAnsi="Tahoma" w:cs="Tahoma"/>
          <w:bCs/>
        </w:rPr>
        <w:t xml:space="preserve"> las siguientes características: </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 Superficie externa e interna lisas y estar libres de grietas, fisuras, ondulaciones y otros defectos que alteren su calidad.</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 El codo deberá ser de material PVC de color uniforme.</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 El codo procederá de fábrica por inyección de molde, no aceptándose el uso de piezas especiales obtenidas mediante cortes.</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Características:</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 Angulo entre ejes de recorrido: 90°</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 Distancia cara a centro: 28 mm ± 1.5 mm</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 Longitud de presentación: 15 mm ± 1.5 mm</w:t>
      </w:r>
    </w:p>
    <w:p w:rsidR="00D17734" w:rsidRPr="005B13EE" w:rsidRDefault="00D17734" w:rsidP="00D17734">
      <w:pPr>
        <w:tabs>
          <w:tab w:val="left" w:pos="0"/>
        </w:tabs>
        <w:adjustRightInd w:val="0"/>
        <w:jc w:val="both"/>
        <w:rPr>
          <w:rFonts w:ascii="Tahoma" w:hAnsi="Tahoma" w:cs="Tahoma"/>
          <w:bCs/>
        </w:rPr>
      </w:pPr>
      <w:r w:rsidRPr="005B13EE">
        <w:rPr>
          <w:rFonts w:ascii="Tahoma" w:hAnsi="Tahoma" w:cs="Tahoma"/>
          <w:bCs/>
        </w:rPr>
        <w:t>Debe cumplir con la NB 645:2007: Tuberías de fierro fundido dúctil, acoples y accesorios para líneas de tuberías de presión.</w:t>
      </w:r>
    </w:p>
    <w:p w:rsidR="00D17734" w:rsidRPr="005B13EE" w:rsidRDefault="00D17734" w:rsidP="00D17734">
      <w:pPr>
        <w:tabs>
          <w:tab w:val="left" w:pos="0"/>
        </w:tabs>
        <w:adjustRightInd w:val="0"/>
        <w:jc w:val="both"/>
        <w:rPr>
          <w:rFonts w:ascii="Tahoma" w:hAnsi="Tahoma" w:cs="Tahoma"/>
          <w:b/>
          <w:bCs/>
        </w:rPr>
      </w:pPr>
      <w:r w:rsidRPr="005B13EE">
        <w:rPr>
          <w:rFonts w:ascii="Tahoma" w:hAnsi="Tahoma" w:cs="Tahoma"/>
          <w:b/>
          <w:bCs/>
        </w:rPr>
        <w:t>Alambre de Cobre Nº 14 AWG</w:t>
      </w:r>
    </w:p>
    <w:p w:rsidR="00D17734" w:rsidRPr="005B13EE" w:rsidRDefault="00D17734" w:rsidP="00D17734">
      <w:pPr>
        <w:tabs>
          <w:tab w:val="left" w:pos="0"/>
        </w:tabs>
        <w:adjustRightInd w:val="0"/>
        <w:jc w:val="both"/>
        <w:rPr>
          <w:rFonts w:ascii="Tahoma" w:hAnsi="Tahoma" w:cs="Tahoma"/>
          <w:color w:val="000000"/>
        </w:rPr>
      </w:pPr>
      <w:r w:rsidRPr="005B13EE">
        <w:rPr>
          <w:rFonts w:ascii="Tahoma" w:hAnsi="Tahoma" w:cs="Tahoma"/>
          <w:color w:val="000000"/>
        </w:rPr>
        <w:t>Este un elemento que provee la trayectoria para el flujo de la corriente en las instalaciones eléctricas. El mismo debe tener las siguientes características: Alma conductora: El alma conductora Nº14 de cobre tiene la función de llevar toda la corriente de consumo, los conductores a emplearse serán de cobre (CU) N° 14, unifilares y aislados con materiales adecuados.</w:t>
      </w:r>
    </w:p>
    <w:p w:rsidR="00D17734" w:rsidRPr="005B13EE" w:rsidRDefault="00D17734" w:rsidP="00D17734">
      <w:pPr>
        <w:tabs>
          <w:tab w:val="left" w:pos="0"/>
        </w:tabs>
        <w:adjustRightInd w:val="0"/>
        <w:jc w:val="both"/>
        <w:rPr>
          <w:rFonts w:ascii="Tahoma" w:hAnsi="Tahoma" w:cs="Tahoma"/>
          <w:b/>
          <w:color w:val="000000"/>
        </w:rPr>
      </w:pPr>
      <w:r w:rsidRPr="005B13EE">
        <w:rPr>
          <w:rFonts w:ascii="Tahoma" w:hAnsi="Tahoma" w:cs="Tahoma"/>
          <w:b/>
          <w:color w:val="000000"/>
        </w:rPr>
        <w:t>Cinta Aislante</w:t>
      </w:r>
    </w:p>
    <w:p w:rsidR="00D17734" w:rsidRPr="005B13EE" w:rsidRDefault="00D17734" w:rsidP="00D17734">
      <w:pPr>
        <w:tabs>
          <w:tab w:val="left" w:pos="0"/>
        </w:tabs>
        <w:adjustRightInd w:val="0"/>
        <w:jc w:val="both"/>
        <w:rPr>
          <w:rFonts w:ascii="Tahoma" w:hAnsi="Tahoma" w:cs="Tahoma"/>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31"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32"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hilos y </w:t>
      </w:r>
      <w:hyperlink r:id="rId33"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Este tipo de cinta es capaz de resistir condiciones de temperaturas extremas,</w:t>
      </w:r>
      <w:r w:rsidRPr="005B13EE">
        <w:rPr>
          <w:rFonts w:ascii="Tahoma" w:hAnsi="Tahoma" w:cs="Tahoma"/>
        </w:rPr>
        <w:t xml:space="preserve"> </w:t>
      </w:r>
      <w:r w:rsidRPr="005B13EE">
        <w:rPr>
          <w:rFonts w:ascii="Tahoma" w:hAnsi="Tahoma" w:cs="Tahoma"/>
          <w:color w:val="000000"/>
        </w:rPr>
        <w:t xml:space="preserve">corrosión, humedad y altos </w:t>
      </w:r>
      <w:hyperlink r:id="rId34"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35"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17734" w:rsidRPr="005B13EE" w:rsidRDefault="00D17734" w:rsidP="00D17734">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Rectangular</w:t>
      </w:r>
    </w:p>
    <w:p w:rsidR="00D17734" w:rsidRPr="005B13EE"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rectangular; Medida: 2" x 4"; Material: PVC; Uso para instalaciones eléctricas en general; Recomendado su uso en áreas húmedas. Deberá ser de buena calidad resistente y con fijación metálico empotrado en ambos lados de la caja, para asegurar con tornillos el interruptor o el tomacorriente.</w:t>
      </w:r>
    </w:p>
    <w:p w:rsidR="00D17734" w:rsidRPr="005B13EE" w:rsidRDefault="00D17734" w:rsidP="00D17734">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Circular</w:t>
      </w:r>
    </w:p>
    <w:p w:rsidR="00D17734" w:rsidRPr="005B13EE"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circular; Material: PVC; Uso para instalaciones eléctricas en general</w:t>
      </w:r>
      <w:r>
        <w:rPr>
          <w:rFonts w:ascii="Tahoma" w:eastAsiaTheme="minorEastAsia" w:hAnsi="Tahoma" w:cs="Tahoma"/>
          <w:color w:val="000000" w:themeColor="text1"/>
        </w:rPr>
        <w:t>.</w:t>
      </w:r>
      <w:r w:rsidRPr="005B13EE">
        <w:rPr>
          <w:rFonts w:ascii="Tahoma" w:eastAsiaTheme="minorEastAsia" w:hAnsi="Tahoma" w:cs="Tahoma"/>
          <w:color w:val="000000" w:themeColor="text1"/>
        </w:rPr>
        <w:t xml:space="preserve"> </w:t>
      </w:r>
    </w:p>
    <w:p w:rsidR="00D17734" w:rsidRPr="005B13EE" w:rsidRDefault="00D17734" w:rsidP="00D17734">
      <w:pPr>
        <w:tabs>
          <w:tab w:val="left" w:pos="560"/>
        </w:tabs>
        <w:jc w:val="both"/>
        <w:rPr>
          <w:rFonts w:ascii="Tahoma" w:hAnsi="Tahoma" w:cs="Tahoma"/>
          <w:b/>
          <w:color w:val="000000"/>
        </w:rPr>
      </w:pPr>
      <w:r w:rsidRPr="005B13EE">
        <w:rPr>
          <w:rFonts w:ascii="Tahoma" w:hAnsi="Tahoma" w:cs="Tahoma"/>
          <w:b/>
          <w:color w:val="000000"/>
        </w:rPr>
        <w:t xml:space="preserve">FORMA DE EJECUCIÓN. – </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17734" w:rsidRPr="005B13EE" w:rsidRDefault="00D17734" w:rsidP="00D17734">
      <w:pPr>
        <w:tabs>
          <w:tab w:val="left" w:pos="8711"/>
        </w:tabs>
        <w:jc w:val="both"/>
        <w:rPr>
          <w:rFonts w:ascii="Tahoma" w:hAnsi="Tahoma" w:cs="Tahoma"/>
        </w:rPr>
      </w:pPr>
      <w:r w:rsidRPr="005B13EE">
        <w:rPr>
          <w:rFonts w:ascii="Tahoma" w:hAnsi="Tahom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El empalme, enlace o unión del cableado eléctrico de dos o más cables en una instalación eléctrica, además los empalmes deben estar escalonados, con el objetivo de evitar diámetros excesivos al colocar la cinta aislante y evitar un posible cortocircuito.La provisión e instalación del punto de iluminación Panel Led </w:t>
      </w:r>
      <w:r>
        <w:rPr>
          <w:rFonts w:ascii="Tahoma" w:hAnsi="Tahoma" w:cs="Tahoma"/>
        </w:rPr>
        <w:t>24</w:t>
      </w:r>
      <w:r w:rsidRPr="005B13EE">
        <w:rPr>
          <w:rFonts w:ascii="Tahoma" w:hAnsi="Tahoma" w:cs="Tahoma"/>
        </w:rPr>
        <w:t>W Empotrable a cargo del contratista deben realizarse de la mejor forma y dentro del plazo establecido en el contrato, de modo que el contratista garantice la funcionalidad de esta etapa del proyecto eléctrico.</w:t>
      </w:r>
    </w:p>
    <w:p w:rsidR="00D17734" w:rsidRPr="005B13EE" w:rsidRDefault="00D17734" w:rsidP="00D17734">
      <w:pPr>
        <w:tabs>
          <w:tab w:val="left" w:pos="8711"/>
        </w:tabs>
        <w:jc w:val="both"/>
        <w:rPr>
          <w:rFonts w:ascii="Tahoma" w:hAnsi="Tahoma" w:cs="Tahoma"/>
        </w:rPr>
      </w:pPr>
      <w:r w:rsidRPr="005B13EE">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presupuesto.En caso de que en la provisión o instalación presenten fallas de fabricación ó por causas del inadecuado uso de los mismos por parte del personal del contratista, se exigirá al mismo la reposición de dichos materiales sin recargo por ello.Los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Además, de las instrucciones que el Supervisor de Obra relativas a las condiciones y forma en que deben ejecutarse los trabajos la provisión e instalación del punto de iluminación Panel Led </w:t>
      </w:r>
      <w:r>
        <w:rPr>
          <w:rFonts w:ascii="Tahoma" w:hAnsi="Tahoma" w:cs="Tahoma"/>
        </w:rPr>
        <w:t>24</w:t>
      </w:r>
      <w:r w:rsidRPr="005B13EE">
        <w:rPr>
          <w:rFonts w:ascii="Tahoma" w:hAnsi="Tahoma" w:cs="Tahoma"/>
        </w:rPr>
        <w:t>W Empotrable, todo aquello que no se menciona explícitamente en estas especificaciones técnicas pero que sean necesarios para la completa realización de los trabajos, serán provistos e implementados conforme lo coordinado.</w:t>
      </w:r>
    </w:p>
    <w:p w:rsidR="00D17734" w:rsidRPr="005B13EE" w:rsidRDefault="00D17734" w:rsidP="00D17734">
      <w:pPr>
        <w:tabs>
          <w:tab w:val="left" w:pos="8711"/>
        </w:tabs>
        <w:jc w:val="both"/>
        <w:rPr>
          <w:rFonts w:ascii="Tahoma" w:hAnsi="Tahoma" w:cs="Tahoma"/>
        </w:rPr>
      </w:pPr>
      <w:r w:rsidRPr="005B13EE">
        <w:rPr>
          <w:rFonts w:ascii="Tahoma" w:hAnsi="Tahoma" w:cs="Tahoma"/>
        </w:rPr>
        <w:t>En caso de que existiere discrepancia entre planos y especificaciones, se deberá presentar la solución a la Supervisión, para obtener la aprobación de la misma.Se efectuarán pruebas de tierra, conductividad, resistencia, aislamiento y otros para el correcto funcionamiento del sistema eléctrico, para ello el Contratista deberá proveer de un generador eléctrico, para las comprobaciones necesarias.</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Control, Aceptación y Rechazo</w:t>
      </w:r>
    </w:p>
    <w:p w:rsidR="00D17734" w:rsidRPr="005B13EE" w:rsidRDefault="00D17734" w:rsidP="00D17734">
      <w:pPr>
        <w:tabs>
          <w:tab w:val="left" w:pos="560"/>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testeo, inspección visual u otro método conveniente.Se efectuarán pruebas de tierra, conductividad, resistencia, aislamiento y otros para el correcto funcionamiento del sistema eléctrico, para ello el Contratista deberá proveer de un generador eléctrico, para las comprobaciones necesarias.</w:t>
      </w:r>
    </w:p>
    <w:p w:rsidR="00D17734" w:rsidRPr="005B13EE" w:rsidRDefault="00D17734" w:rsidP="00D17734">
      <w:pPr>
        <w:tabs>
          <w:tab w:val="left" w:pos="560"/>
        </w:tabs>
        <w:jc w:val="both"/>
        <w:rPr>
          <w:rFonts w:ascii="Tahoma" w:hAnsi="Tahoma" w:cs="Tahoma"/>
          <w:b/>
          <w:color w:val="000000"/>
        </w:rPr>
      </w:pPr>
      <w:r w:rsidRPr="005B13EE">
        <w:rPr>
          <w:rFonts w:ascii="Tahoma" w:hAnsi="Tahoma" w:cs="Tahoma"/>
          <w:b/>
          <w:color w:val="000000"/>
        </w:rPr>
        <w:t xml:space="preserve">MEDICIÓN. – </w:t>
      </w:r>
    </w:p>
    <w:p w:rsidR="00D17734" w:rsidRPr="005B13EE" w:rsidRDefault="00D17734" w:rsidP="00D17734">
      <w:pPr>
        <w:tabs>
          <w:tab w:val="left" w:pos="560"/>
        </w:tabs>
        <w:jc w:val="both"/>
        <w:rPr>
          <w:rFonts w:ascii="Tahoma" w:hAnsi="Tahoma" w:cs="Tahoma"/>
          <w:b/>
          <w:color w:val="000000"/>
        </w:rPr>
      </w:pPr>
      <w:r w:rsidRPr="005B13EE">
        <w:rPr>
          <w:rFonts w:ascii="Tahoma" w:hAnsi="Tahoma" w:cs="Tahoma"/>
          <w:color w:val="000000"/>
        </w:rPr>
        <w:t xml:space="preserve">La instalación eléctrica (punto de iluminación panel led 24w) </w:t>
      </w:r>
      <w:r w:rsidRPr="005B13EE">
        <w:rPr>
          <w:rFonts w:ascii="Tahoma" w:hAnsi="Tahoma" w:cs="Tahoma"/>
        </w:rPr>
        <w:t xml:space="preserve">se medirá por </w:t>
      </w:r>
      <w:r w:rsidRPr="005B13EE">
        <w:rPr>
          <w:rFonts w:ascii="Tahoma" w:hAnsi="Tahoma" w:cs="Tahoma"/>
          <w:b/>
        </w:rPr>
        <w:t xml:space="preserve">Punto, </w:t>
      </w:r>
      <w:r w:rsidRPr="005B13EE">
        <w:rPr>
          <w:rFonts w:ascii="Tahoma" w:hAnsi="Tahoma" w:cs="Tahoma"/>
        </w:rPr>
        <w:t>instalado con todos sus accesorios</w:t>
      </w:r>
      <w:r w:rsidRPr="005B13EE">
        <w:rPr>
          <w:rFonts w:ascii="Tahoma" w:hAnsi="Tahoma" w:cs="Tahoma"/>
          <w:b/>
        </w:rPr>
        <w:t xml:space="preserve"> </w:t>
      </w:r>
      <w:r w:rsidRPr="005B13EE">
        <w:rPr>
          <w:rFonts w:ascii="Tahoma" w:hAnsi="Tahoma" w:cs="Tahoma"/>
        </w:rPr>
        <w:t xml:space="preserve">y funcionamiento comprobado de acuerdo a planos y/o instrucción del supervisor de Obra. </w:t>
      </w:r>
    </w:p>
    <w:p w:rsidR="00D17734" w:rsidRPr="005B13EE" w:rsidRDefault="00D17734" w:rsidP="00D17734">
      <w:pPr>
        <w:tabs>
          <w:tab w:val="left" w:pos="560"/>
        </w:tabs>
        <w:jc w:val="both"/>
        <w:rPr>
          <w:rFonts w:ascii="Tahoma" w:hAnsi="Tahoma" w:cs="Tahoma"/>
          <w:b/>
          <w:color w:val="000000"/>
        </w:rPr>
      </w:pPr>
      <w:r w:rsidRPr="005B13EE">
        <w:rPr>
          <w:rFonts w:ascii="Tahoma" w:hAnsi="Tahoma" w:cs="Tahoma"/>
          <w:b/>
          <w:color w:val="000000"/>
        </w:rPr>
        <w:t xml:space="preserve">FORMA DE PAGO. – </w:t>
      </w:r>
    </w:p>
    <w:p w:rsidR="00D17734" w:rsidRPr="005B13EE" w:rsidRDefault="00D17734" w:rsidP="00D17734">
      <w:pPr>
        <w:tabs>
          <w:tab w:val="left" w:pos="2025"/>
        </w:tabs>
        <w:jc w:val="both"/>
        <w:rPr>
          <w:rFonts w:ascii="Tahoma" w:hAnsi="Tahoma" w:cs="Tahoma"/>
        </w:rPr>
      </w:pPr>
      <w:r w:rsidRPr="005B13EE">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rsidR="00756B31" w:rsidRDefault="00756B31" w:rsidP="00D17734">
      <w:pPr>
        <w:tabs>
          <w:tab w:val="left" w:pos="560"/>
        </w:tabs>
        <w:jc w:val="both"/>
        <w:rPr>
          <w:rFonts w:ascii="Tahoma" w:hAnsi="Tahoma" w:cs="Tahoma"/>
          <w:color w:val="000000"/>
        </w:rPr>
      </w:pPr>
    </w:p>
    <w:p w:rsidR="00756B31" w:rsidRPr="005B13EE" w:rsidRDefault="00756B31" w:rsidP="00D17734">
      <w:pPr>
        <w:tabs>
          <w:tab w:val="left" w:pos="560"/>
        </w:tabs>
        <w:jc w:val="both"/>
        <w:rPr>
          <w:rFonts w:ascii="Tahoma" w:hAnsi="Tahoma" w:cs="Tahoma"/>
          <w:color w:val="000000"/>
        </w:rPr>
      </w:pPr>
    </w:p>
    <w:tbl>
      <w:tblPr>
        <w:tblW w:w="9639"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989"/>
        <w:gridCol w:w="5090"/>
      </w:tblGrid>
      <w:tr w:rsidR="00D17734" w:rsidRPr="005B13EE" w:rsidTr="00D17734">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spacing w:line="236" w:lineRule="exact"/>
              <w:ind w:left="112"/>
              <w:jc w:val="both"/>
              <w:rPr>
                <w:rFonts w:ascii="Tahoma" w:eastAsia="Verdana" w:hAnsi="Tahoma" w:cs="Tahoma"/>
                <w:b/>
              </w:rPr>
            </w:pPr>
            <w:r w:rsidRPr="005B13EE">
              <w:rPr>
                <w:rFonts w:ascii="Tahoma" w:eastAsia="Verdana" w:hAnsi="Tahoma" w:cs="Tahoma"/>
                <w:b/>
              </w:rPr>
              <w:t>ÍTEM  5</w:t>
            </w:r>
            <w:r>
              <w:rPr>
                <w:rFonts w:ascii="Tahoma" w:eastAsia="Verdana" w:hAnsi="Tahoma" w:cs="Tahoma"/>
                <w:b/>
              </w:rPr>
              <w:t>4</w:t>
            </w:r>
          </w:p>
        </w:tc>
        <w:tc>
          <w:tcPr>
            <w:tcW w:w="2989" w:type="dxa"/>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spacing w:line="236" w:lineRule="exact"/>
              <w:ind w:left="200" w:right="188"/>
              <w:jc w:val="center"/>
              <w:rPr>
                <w:rFonts w:ascii="Tahoma" w:eastAsia="Verdana" w:hAnsi="Tahoma" w:cs="Tahoma"/>
                <w:b/>
              </w:rPr>
            </w:pPr>
            <w:r w:rsidRPr="005B13EE">
              <w:rPr>
                <w:rFonts w:ascii="Tahoma" w:eastAsia="Verdana" w:hAnsi="Tahoma" w:cs="Tahoma"/>
                <w:b/>
              </w:rPr>
              <w:t>VN - INST - PTT - 2</w:t>
            </w:r>
          </w:p>
        </w:tc>
        <w:tc>
          <w:tcPr>
            <w:tcW w:w="5090"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spacing w:line="252" w:lineRule="auto"/>
              <w:jc w:val="center"/>
              <w:rPr>
                <w:rFonts w:ascii="Tahoma" w:eastAsia="Verdana" w:hAnsi="Tahoma" w:cs="Tahoma"/>
                <w:b/>
              </w:rPr>
            </w:pPr>
            <w:r w:rsidRPr="005B13EE">
              <w:rPr>
                <w:rFonts w:ascii="Tahoma" w:eastAsia="Verdana" w:hAnsi="Tahoma" w:cs="Tahoma"/>
                <w:b/>
              </w:rPr>
              <w:t>INSTALACION ELECTRICA (PUNTO TOMACORRIENTE DOBLE)</w:t>
            </w:r>
          </w:p>
        </w:tc>
      </w:tr>
      <w:tr w:rsidR="00D17734" w:rsidRPr="005B13EE" w:rsidTr="00D17734">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spacing w:line="236" w:lineRule="exact"/>
              <w:ind w:left="112"/>
              <w:jc w:val="both"/>
              <w:rPr>
                <w:rFonts w:ascii="Tahoma" w:eastAsia="Verdana" w:hAnsi="Tahoma" w:cs="Tahoma"/>
                <w:b/>
              </w:rPr>
            </w:pPr>
            <w:r w:rsidRPr="005B13EE">
              <w:rPr>
                <w:rFonts w:ascii="Tahoma" w:eastAsia="Verdana" w:hAnsi="Tahoma" w:cs="Tahoma"/>
                <w:b/>
              </w:rPr>
              <w:t>UNIDAD</w:t>
            </w:r>
          </w:p>
        </w:tc>
        <w:tc>
          <w:tcPr>
            <w:tcW w:w="2989" w:type="dxa"/>
            <w:tcBorders>
              <w:top w:val="single" w:sz="4" w:space="0" w:color="000000"/>
              <w:left w:val="single" w:sz="4" w:space="0" w:color="000000"/>
              <w:bottom w:val="single" w:sz="4" w:space="0" w:color="000000"/>
              <w:right w:val="single" w:sz="4" w:space="0" w:color="000000"/>
            </w:tcBorders>
            <w:shd w:val="clear" w:color="auto" w:fill="D9D9D9"/>
            <w:hideMark/>
          </w:tcPr>
          <w:p w:rsidR="00D17734" w:rsidRPr="005B13EE" w:rsidRDefault="00D17734" w:rsidP="00D17734">
            <w:pPr>
              <w:spacing w:line="236" w:lineRule="exact"/>
              <w:ind w:left="199" w:right="188"/>
              <w:jc w:val="center"/>
              <w:rPr>
                <w:rFonts w:ascii="Tahoma" w:eastAsia="Verdana" w:hAnsi="Tahoma" w:cs="Tahoma"/>
                <w:b/>
              </w:rPr>
            </w:pPr>
            <w:r w:rsidRPr="005B13EE">
              <w:rPr>
                <w:rFonts w:ascii="Tahoma" w:eastAsia="Verdana" w:hAnsi="Tahoma" w:cs="Tahoma"/>
                <w:b/>
              </w:rPr>
              <w:t>PTO</w:t>
            </w:r>
          </w:p>
        </w:tc>
        <w:tc>
          <w:tcPr>
            <w:tcW w:w="5090" w:type="dxa"/>
            <w:vMerge/>
            <w:tcBorders>
              <w:top w:val="single" w:sz="4" w:space="0" w:color="000000"/>
              <w:left w:val="single" w:sz="4" w:space="0" w:color="000000"/>
              <w:bottom w:val="single" w:sz="4" w:space="0" w:color="000000"/>
              <w:right w:val="single" w:sz="4" w:space="0" w:color="000000"/>
            </w:tcBorders>
            <w:vAlign w:val="center"/>
            <w:hideMark/>
          </w:tcPr>
          <w:p w:rsidR="00D17734" w:rsidRPr="005B13EE" w:rsidRDefault="00D17734" w:rsidP="00D17734">
            <w:pPr>
              <w:jc w:val="both"/>
              <w:rPr>
                <w:rFonts w:ascii="Tahoma" w:eastAsia="Verdana" w:hAnsi="Tahoma" w:cs="Tahoma"/>
                <w:b/>
              </w:rPr>
            </w:pPr>
          </w:p>
        </w:tc>
      </w:tr>
    </w:tbl>
    <w:p w:rsidR="00D17734" w:rsidRDefault="00D17734" w:rsidP="00D17734">
      <w:pPr>
        <w:keepNext/>
        <w:spacing w:line="243" w:lineRule="exact"/>
        <w:jc w:val="both"/>
        <w:outlineLvl w:val="0"/>
        <w:rPr>
          <w:rFonts w:ascii="Tahoma" w:hAnsi="Tahoma" w:cs="Tahoma"/>
          <w:b/>
          <w:bCs/>
          <w:kern w:val="32"/>
        </w:rPr>
      </w:pPr>
    </w:p>
    <w:p w:rsidR="00D17734" w:rsidRPr="005B13EE" w:rsidRDefault="00D17734" w:rsidP="00D17734">
      <w:pPr>
        <w:keepNext/>
        <w:spacing w:line="243" w:lineRule="exact"/>
        <w:jc w:val="both"/>
        <w:outlineLvl w:val="0"/>
        <w:rPr>
          <w:rFonts w:ascii="Tahoma" w:hAnsi="Tahoma" w:cs="Tahoma"/>
          <w:b/>
          <w:bCs/>
          <w:kern w:val="32"/>
        </w:rPr>
      </w:pPr>
      <w:r w:rsidRPr="005B13EE">
        <w:rPr>
          <w:rFonts w:ascii="Tahoma" w:hAnsi="Tahoma" w:cs="Tahoma"/>
          <w:b/>
          <w:bCs/>
          <w:kern w:val="32"/>
        </w:rPr>
        <w:t>DESCRIPCIÓN. -</w:t>
      </w:r>
    </w:p>
    <w:p w:rsidR="00D17734" w:rsidRPr="005B13EE" w:rsidRDefault="00D17734" w:rsidP="00D17734">
      <w:pPr>
        <w:tabs>
          <w:tab w:val="left" w:pos="8711"/>
        </w:tabs>
        <w:jc w:val="both"/>
        <w:rPr>
          <w:rFonts w:ascii="Tahoma" w:hAnsi="Tahoma" w:cs="Tahoma"/>
        </w:rPr>
      </w:pPr>
      <w:r w:rsidRPr="005B13EE">
        <w:rPr>
          <w:rFonts w:ascii="Tahoma" w:hAnsi="Tahoma" w:cs="Tahoma"/>
        </w:rPr>
        <w:t>Este Ítem comprende la Instalación eléctrica (punto tomacorriente doble), dispuesta de acuerdo a los detalles de planos del proyecto o bien a lo indicado por el Supervisor de Obras.</w:t>
      </w:r>
    </w:p>
    <w:p w:rsidR="00D17734" w:rsidRPr="005B13EE" w:rsidRDefault="00D17734" w:rsidP="00D17734">
      <w:pPr>
        <w:keepNext/>
        <w:spacing w:line="243" w:lineRule="exact"/>
        <w:jc w:val="both"/>
        <w:outlineLvl w:val="0"/>
        <w:rPr>
          <w:rFonts w:ascii="Tahoma" w:hAnsi="Tahoma" w:cs="Tahoma"/>
          <w:b/>
          <w:bCs/>
          <w:kern w:val="32"/>
        </w:rPr>
      </w:pPr>
      <w:r w:rsidRPr="005B13EE">
        <w:rPr>
          <w:rFonts w:ascii="Tahoma" w:hAnsi="Tahoma" w:cs="Tahoma"/>
          <w:b/>
          <w:bCs/>
          <w:kern w:val="32"/>
        </w:rPr>
        <w:t>MATERIALES, HERRAMIENTAS Y EQUIPO. -</w:t>
      </w:r>
    </w:p>
    <w:p w:rsidR="00D17734" w:rsidRPr="005B13EE" w:rsidRDefault="00D17734" w:rsidP="00D17734">
      <w:pPr>
        <w:spacing w:line="243" w:lineRule="exact"/>
        <w:jc w:val="both"/>
        <w:rPr>
          <w:rFonts w:ascii="Tahoma" w:hAnsi="Tahoma" w:cs="Tahoma"/>
        </w:rPr>
      </w:pPr>
      <w:r w:rsidRPr="005B13EE">
        <w:rPr>
          <w:rFonts w:ascii="Tahoma" w:hAnsi="Tahoma" w:cs="Tahoma"/>
        </w:rPr>
        <w:t>Los materiales a emplearse deberán ser suministrados, de acuerdo al siguiente detalle:</w:t>
      </w:r>
    </w:p>
    <w:tbl>
      <w:tblPr>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82"/>
        <w:gridCol w:w="1472"/>
      </w:tblGrid>
      <w:tr w:rsidR="00D17734" w:rsidRPr="005B13EE" w:rsidTr="00D17734">
        <w:trPr>
          <w:trHeight w:val="225"/>
        </w:trPr>
        <w:tc>
          <w:tcPr>
            <w:tcW w:w="5182" w:type="dxa"/>
            <w:tcBorders>
              <w:top w:val="single" w:sz="6" w:space="0" w:color="000000"/>
              <w:left w:val="single" w:sz="6" w:space="0" w:color="000000"/>
              <w:bottom w:val="single" w:sz="6" w:space="0" w:color="000000"/>
              <w:right w:val="single" w:sz="6" w:space="0" w:color="000000"/>
            </w:tcBorders>
            <w:shd w:val="clear" w:color="auto" w:fill="D9D9D9"/>
            <w:hideMark/>
          </w:tcPr>
          <w:p w:rsidR="00D17734" w:rsidRPr="005B13EE" w:rsidRDefault="00D17734" w:rsidP="00D17734">
            <w:pPr>
              <w:spacing w:line="236" w:lineRule="exact"/>
              <w:ind w:left="812" w:right="936"/>
              <w:jc w:val="center"/>
              <w:rPr>
                <w:rFonts w:ascii="Tahoma" w:eastAsia="Verdana" w:hAnsi="Tahoma" w:cs="Tahoma"/>
                <w:b/>
              </w:rPr>
            </w:pPr>
            <w:r w:rsidRPr="005B13EE">
              <w:rPr>
                <w:rFonts w:ascii="Tahoma" w:eastAsia="Verdana" w:hAnsi="Tahoma" w:cs="Tahoma"/>
                <w:b/>
                <w:color w:val="333333"/>
              </w:rPr>
              <w:t>MATERIALES</w:t>
            </w:r>
          </w:p>
        </w:tc>
        <w:tc>
          <w:tcPr>
            <w:tcW w:w="1472" w:type="dxa"/>
            <w:tcBorders>
              <w:top w:val="single" w:sz="6" w:space="0" w:color="000000"/>
              <w:left w:val="single" w:sz="6" w:space="0" w:color="000000"/>
              <w:bottom w:val="single" w:sz="6" w:space="0" w:color="000000"/>
              <w:right w:val="single" w:sz="6" w:space="0" w:color="000000"/>
            </w:tcBorders>
            <w:shd w:val="clear" w:color="auto" w:fill="D9D9D9"/>
            <w:hideMark/>
          </w:tcPr>
          <w:p w:rsidR="00D17734" w:rsidRPr="005B13EE" w:rsidRDefault="00D17734" w:rsidP="00D17734">
            <w:pPr>
              <w:spacing w:line="236" w:lineRule="exact"/>
              <w:ind w:left="127" w:right="105"/>
              <w:jc w:val="center"/>
              <w:rPr>
                <w:rFonts w:ascii="Tahoma" w:eastAsia="Verdana" w:hAnsi="Tahoma" w:cs="Tahoma"/>
                <w:b/>
              </w:rPr>
            </w:pPr>
            <w:r w:rsidRPr="005B13EE">
              <w:rPr>
                <w:rFonts w:ascii="Tahoma" w:eastAsia="Verdana" w:hAnsi="Tahoma" w:cs="Tahoma"/>
                <w:b/>
                <w:color w:val="333333"/>
              </w:rPr>
              <w:t>UNIDAD</w:t>
            </w:r>
          </w:p>
        </w:tc>
      </w:tr>
      <w:tr w:rsidR="00D17734" w:rsidRPr="005B13EE" w:rsidTr="00D17734">
        <w:trPr>
          <w:trHeight w:val="224"/>
        </w:trPr>
        <w:tc>
          <w:tcPr>
            <w:tcW w:w="518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TUBO PVC 5/8"</w:t>
            </w:r>
          </w:p>
        </w:tc>
        <w:tc>
          <w:tcPr>
            <w:tcW w:w="147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27" w:right="105"/>
              <w:jc w:val="center"/>
              <w:rPr>
                <w:rFonts w:ascii="Tahoma" w:eastAsia="Verdana" w:hAnsi="Tahoma" w:cs="Tahoma"/>
              </w:rPr>
            </w:pPr>
            <w:r w:rsidRPr="005B13EE">
              <w:rPr>
                <w:rFonts w:ascii="Tahoma" w:eastAsia="Verdana" w:hAnsi="Tahoma" w:cs="Tahoma"/>
                <w:color w:val="333333"/>
                <w:w w:val="96"/>
              </w:rPr>
              <w:t>M</w:t>
            </w:r>
          </w:p>
        </w:tc>
      </w:tr>
      <w:tr w:rsidR="00D17734" w:rsidRPr="005B13EE" w:rsidTr="00D17734">
        <w:trPr>
          <w:trHeight w:val="222"/>
        </w:trPr>
        <w:tc>
          <w:tcPr>
            <w:tcW w:w="518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TOMACORRIENTE DOBLE</w:t>
            </w:r>
          </w:p>
        </w:tc>
        <w:tc>
          <w:tcPr>
            <w:tcW w:w="147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D17734" w:rsidRPr="005B13EE" w:rsidTr="00D17734">
        <w:trPr>
          <w:trHeight w:val="222"/>
        </w:trPr>
        <w:tc>
          <w:tcPr>
            <w:tcW w:w="518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CODO PVC DE 5/8"</w:t>
            </w:r>
          </w:p>
        </w:tc>
        <w:tc>
          <w:tcPr>
            <w:tcW w:w="147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D17734" w:rsidRPr="005B13EE" w:rsidTr="00D17734">
        <w:trPr>
          <w:trHeight w:val="222"/>
        </w:trPr>
        <w:tc>
          <w:tcPr>
            <w:tcW w:w="518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CINTA AISLANTE</w:t>
            </w:r>
          </w:p>
        </w:tc>
        <w:tc>
          <w:tcPr>
            <w:tcW w:w="147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D17734" w:rsidRPr="005B13EE" w:rsidTr="00D17734">
        <w:trPr>
          <w:trHeight w:val="225"/>
        </w:trPr>
        <w:tc>
          <w:tcPr>
            <w:tcW w:w="518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CAJA PLASTICA RECTANGULAR</w:t>
            </w:r>
          </w:p>
        </w:tc>
        <w:tc>
          <w:tcPr>
            <w:tcW w:w="147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D17734" w:rsidRPr="005B13EE" w:rsidTr="00D17734">
        <w:trPr>
          <w:trHeight w:val="224"/>
        </w:trPr>
        <w:tc>
          <w:tcPr>
            <w:tcW w:w="518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CAJA PLASTICA CIRCULAR</w:t>
            </w:r>
          </w:p>
        </w:tc>
        <w:tc>
          <w:tcPr>
            <w:tcW w:w="147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D17734" w:rsidRPr="005B13EE" w:rsidTr="00D17734">
        <w:trPr>
          <w:trHeight w:val="222"/>
        </w:trPr>
        <w:tc>
          <w:tcPr>
            <w:tcW w:w="518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3"/>
              <w:jc w:val="both"/>
              <w:rPr>
                <w:rFonts w:ascii="Tahoma" w:eastAsia="Verdana" w:hAnsi="Tahoma" w:cs="Tahoma"/>
              </w:rPr>
            </w:pPr>
            <w:r w:rsidRPr="005B13EE">
              <w:rPr>
                <w:rFonts w:ascii="Tahoma" w:eastAsia="Verdana" w:hAnsi="Tahoma" w:cs="Tahoma"/>
                <w:color w:val="333333"/>
              </w:rPr>
              <w:t>ALAMBRE DE COBRE Nº 12 AWG</w:t>
            </w:r>
          </w:p>
        </w:tc>
        <w:tc>
          <w:tcPr>
            <w:tcW w:w="1472"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spacing w:line="236" w:lineRule="exact"/>
              <w:ind w:left="127" w:right="105"/>
              <w:jc w:val="center"/>
              <w:rPr>
                <w:rFonts w:ascii="Tahoma" w:eastAsia="Verdana" w:hAnsi="Tahoma" w:cs="Tahoma"/>
              </w:rPr>
            </w:pPr>
            <w:r w:rsidRPr="005B13EE">
              <w:rPr>
                <w:rFonts w:ascii="Tahoma" w:eastAsia="Verdana" w:hAnsi="Tahoma" w:cs="Tahoma"/>
                <w:color w:val="333333"/>
                <w:w w:val="96"/>
              </w:rPr>
              <w:t>M</w:t>
            </w:r>
          </w:p>
        </w:tc>
      </w:tr>
    </w:tbl>
    <w:p w:rsidR="00D17734" w:rsidRPr="005B13EE" w:rsidRDefault="00D17734" w:rsidP="00D17734">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 Los materiales serán de calidad que aseguren la durabilidad y correcto funcionamiento de las instalaciones; previo a su empleo en obra deberá ser aprobado por el Supervisor de Obra.</w:t>
      </w:r>
    </w:p>
    <w:p w:rsidR="00D17734" w:rsidRPr="005B13EE" w:rsidRDefault="00D17734" w:rsidP="00D17734">
      <w:pPr>
        <w:tabs>
          <w:tab w:val="left" w:pos="0"/>
        </w:tabs>
        <w:adjustRightInd w:val="0"/>
        <w:jc w:val="both"/>
        <w:rPr>
          <w:rFonts w:ascii="Tahoma" w:hAnsi="Tahoma" w:cs="Tahoma"/>
          <w:b/>
          <w:bCs/>
          <w:lang w:val="es-ES_tradnl"/>
        </w:rPr>
      </w:pPr>
      <w:r w:rsidRPr="005B13EE">
        <w:rPr>
          <w:rFonts w:ascii="Tahoma" w:hAnsi="Tahoma" w:cs="Tahoma"/>
          <w:b/>
          <w:bCs/>
          <w:lang w:val="es-ES_tradnl"/>
        </w:rPr>
        <w:t xml:space="preserve">Tuberia de PVC </w:t>
      </w:r>
    </w:p>
    <w:p w:rsidR="00D17734" w:rsidRPr="005B13EE" w:rsidRDefault="00D17734" w:rsidP="00D17734">
      <w:pPr>
        <w:tabs>
          <w:tab w:val="left" w:pos="0"/>
        </w:tabs>
        <w:adjustRightInd w:val="0"/>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rsidR="00D17734" w:rsidRPr="005B13EE" w:rsidRDefault="00D17734" w:rsidP="00756B31">
      <w:pPr>
        <w:widowControl w:val="0"/>
        <w:numPr>
          <w:ilvl w:val="0"/>
          <w:numId w:val="92"/>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rsidR="00D17734" w:rsidRPr="005B13EE" w:rsidRDefault="00D17734" w:rsidP="00756B31">
      <w:pPr>
        <w:widowControl w:val="0"/>
        <w:numPr>
          <w:ilvl w:val="0"/>
          <w:numId w:val="92"/>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deberán ser de color uniforme.</w:t>
      </w:r>
    </w:p>
    <w:p w:rsidR="00D17734" w:rsidRPr="005B13EE" w:rsidRDefault="00D17734" w:rsidP="00756B31">
      <w:pPr>
        <w:widowControl w:val="0"/>
        <w:numPr>
          <w:ilvl w:val="0"/>
          <w:numId w:val="92"/>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Las juntas serán del Tipo campana – espiga</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ab/>
        <w:t xml:space="preserve">-Normas Bolivianas:        </w:t>
      </w:r>
      <w:r w:rsidRPr="005B13EE">
        <w:rPr>
          <w:rFonts w:ascii="Tahoma" w:hAnsi="Tahoma" w:cs="Tahoma"/>
          <w:bCs/>
          <w:lang w:val="es-ES_tradnl"/>
        </w:rPr>
        <w:tab/>
        <w:t>NB 213-77</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ab/>
        <w:t xml:space="preserve">-Normas ASTM: </w:t>
      </w:r>
      <w:r w:rsidRPr="005B13EE">
        <w:rPr>
          <w:rFonts w:ascii="Tahoma" w:hAnsi="Tahoma" w:cs="Tahoma"/>
          <w:bCs/>
          <w:lang w:val="es-ES_tradnl"/>
        </w:rPr>
        <w:tab/>
      </w:r>
      <w:r w:rsidRPr="005B13EE">
        <w:rPr>
          <w:rFonts w:ascii="Tahoma" w:hAnsi="Tahoma" w:cs="Tahoma"/>
          <w:bCs/>
          <w:lang w:val="es-ES_tradnl"/>
        </w:rPr>
        <w:tab/>
        <w:t>D-1785 y D-2241</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rsidR="00D17734" w:rsidRPr="005B13EE" w:rsidRDefault="00D17734" w:rsidP="00D17734">
      <w:pPr>
        <w:jc w:val="both"/>
        <w:rPr>
          <w:rFonts w:ascii="Tahoma" w:hAnsi="Tahoma" w:cs="Tahoma"/>
          <w:b/>
          <w:bCs/>
          <w:lang w:val="es-ES_tradnl"/>
        </w:rPr>
      </w:pPr>
      <w:r w:rsidRPr="005B13EE">
        <w:rPr>
          <w:rFonts w:ascii="Tahoma" w:hAnsi="Tahoma" w:cs="Tahoma"/>
          <w:b/>
          <w:bCs/>
          <w:lang w:val="es-ES_tradnl"/>
        </w:rPr>
        <w:t>Tomacorriente Doble</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 xml:space="preserve"> La superficie del accesorio deberá ser lisa y libre de grietas, fisuras y otros defectos que alteren su calidad.</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Conexión prensa cable: permite una mayor seguridad en la conexión.</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Resistente al impacto.</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Tensión nominal: 250V AC; 127V AC</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Corriente nominal: 10A (250V-); 15A (125V-).</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Máxima sección conductores: 4 mm.</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Mascara: Policarbonato autoextinguible.</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Base: Policarbonato autoextinguible.</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Terminales: Bronce.</w:t>
      </w:r>
    </w:p>
    <w:p w:rsidR="00D17734" w:rsidRPr="005B13EE" w:rsidRDefault="00D17734" w:rsidP="00D17734">
      <w:pPr>
        <w:jc w:val="both"/>
        <w:rPr>
          <w:rFonts w:ascii="Tahoma" w:hAnsi="Tahoma" w:cs="Tahoma"/>
          <w:bCs/>
          <w:lang w:val="es-ES_tradnl"/>
        </w:rPr>
      </w:pPr>
      <w:r w:rsidRPr="005B13EE">
        <w:rPr>
          <w:rFonts w:ascii="Tahoma" w:hAnsi="Tahoma" w:cs="Tahoma"/>
          <w:bCs/>
          <w:lang w:val="es-ES_tradnl"/>
        </w:rPr>
        <w:t>Tornillos autorroscantes: Acero zincado, cabeza combinada (estrella + plano).</w:t>
      </w:r>
    </w:p>
    <w:p w:rsidR="00D17734" w:rsidRDefault="00D17734" w:rsidP="00D17734">
      <w:pPr>
        <w:jc w:val="both"/>
        <w:rPr>
          <w:rFonts w:ascii="Tahoma" w:hAnsi="Tahoma" w:cs="Tahoma"/>
          <w:bCs/>
          <w:lang w:val="es-ES_tradnl"/>
        </w:rPr>
      </w:pPr>
      <w:r w:rsidRPr="005B13EE">
        <w:rPr>
          <w:rFonts w:ascii="Tahoma" w:hAnsi="Tahoma" w:cs="Tahoma"/>
          <w:bCs/>
          <w:lang w:val="es-ES_tradnl"/>
        </w:rPr>
        <w:t>Tornillo de conexión: Acero zincado, cabeza combinada (estrella + plano).</w:t>
      </w:r>
    </w:p>
    <w:p w:rsidR="00D17734" w:rsidRPr="005B13EE" w:rsidRDefault="00D17734" w:rsidP="00D17734">
      <w:pPr>
        <w:jc w:val="both"/>
        <w:rPr>
          <w:rFonts w:ascii="Tahoma" w:hAnsi="Tahoma" w:cs="Tahoma"/>
          <w:bCs/>
          <w:lang w:val="es-ES_tradnl"/>
        </w:rPr>
      </w:pPr>
    </w:p>
    <w:p w:rsidR="00D17734" w:rsidRPr="005B13EE" w:rsidRDefault="00D17734" w:rsidP="00D17734">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Codo PVC de 5/8”</w:t>
      </w:r>
    </w:p>
    <w:p w:rsidR="00D17734" w:rsidRPr="005B13EE"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xml:space="preserve">Material de Poli cloruro de Vinilo (PVC), </w:t>
      </w:r>
      <w:r>
        <w:rPr>
          <w:rFonts w:ascii="Tahoma" w:eastAsiaTheme="minorEastAsia" w:hAnsi="Tahoma" w:cs="Tahoma"/>
          <w:color w:val="000000" w:themeColor="text1"/>
        </w:rPr>
        <w:t>que debera</w:t>
      </w:r>
      <w:r w:rsidRPr="005B13EE">
        <w:rPr>
          <w:rFonts w:ascii="Tahoma" w:eastAsiaTheme="minorEastAsia" w:hAnsi="Tahoma" w:cs="Tahoma"/>
          <w:color w:val="000000" w:themeColor="text1"/>
        </w:rPr>
        <w:t xml:space="preserve"> tener las siguientes características: </w:t>
      </w:r>
    </w:p>
    <w:p w:rsidR="00D17734" w:rsidRPr="005B13EE"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Superficie externa e interna lisas y estar libres de grietas, fisuras, ondulaciones y otros defectos que alteren su calidad.</w:t>
      </w:r>
    </w:p>
    <w:p w:rsidR="00D17734" w:rsidRPr="005B13EE"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El codo deberá ser de material PVC de color uniforme.</w:t>
      </w:r>
    </w:p>
    <w:p w:rsidR="00D17734" w:rsidRPr="005B13EE"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El codo procederán de fábrica por inyección de molde, no aceptándose el uso de piezas especiales obtenidas mediante cortes o cortadas en seco. el codo de PVC deberá cumplir con las Normas Bolivianas: NB 213-77.</w:t>
      </w:r>
    </w:p>
    <w:p w:rsidR="00D17734" w:rsidRPr="005B13EE" w:rsidRDefault="00D17734" w:rsidP="00D17734">
      <w:pPr>
        <w:tabs>
          <w:tab w:val="left" w:pos="0"/>
        </w:tabs>
        <w:adjustRightInd w:val="0"/>
        <w:jc w:val="both"/>
        <w:rPr>
          <w:rFonts w:ascii="Tahoma" w:hAnsi="Tahoma" w:cs="Tahoma"/>
          <w:b/>
          <w:bCs/>
        </w:rPr>
      </w:pPr>
      <w:r w:rsidRPr="005B13EE">
        <w:rPr>
          <w:rFonts w:ascii="Tahoma" w:hAnsi="Tahoma" w:cs="Tahoma"/>
          <w:b/>
          <w:bCs/>
        </w:rPr>
        <w:t>Alambre de Cobre Nº 12 AWG</w:t>
      </w:r>
    </w:p>
    <w:p w:rsidR="00D17734" w:rsidRPr="005B13EE" w:rsidRDefault="00D17734" w:rsidP="00D17734">
      <w:pPr>
        <w:tabs>
          <w:tab w:val="left" w:pos="0"/>
        </w:tabs>
        <w:adjustRightInd w:val="0"/>
        <w:jc w:val="both"/>
        <w:rPr>
          <w:rFonts w:ascii="Tahoma" w:hAnsi="Tahoma" w:cs="Tahoma"/>
          <w:color w:val="000000"/>
        </w:rPr>
      </w:pPr>
      <w:r w:rsidRPr="005B13EE">
        <w:rPr>
          <w:rFonts w:ascii="Tahoma" w:hAnsi="Tahoma" w:cs="Tahoma"/>
          <w:color w:val="000000"/>
        </w:rPr>
        <w:t>Este un elemento que provee la trayectoria para el flujo de la corriente en las instalaciones eléctricas. El mismo debe tener las siguientes características: Alma conductora: El alma conductora Nº12 de cobre tiene la función de llevar toda la corriente de consumo, los conductores a emplearse serán de cobre (CU) N° 12, unifilares y aislados con materiales adecuados.</w:t>
      </w:r>
    </w:p>
    <w:p w:rsidR="00D17734" w:rsidRPr="005B13EE" w:rsidRDefault="00D17734" w:rsidP="00D17734">
      <w:pPr>
        <w:tabs>
          <w:tab w:val="left" w:pos="0"/>
        </w:tabs>
        <w:adjustRightInd w:val="0"/>
        <w:jc w:val="both"/>
        <w:rPr>
          <w:rFonts w:ascii="Tahoma" w:hAnsi="Tahoma" w:cs="Tahoma"/>
          <w:b/>
          <w:color w:val="000000"/>
        </w:rPr>
      </w:pPr>
      <w:r w:rsidRPr="005B13EE">
        <w:rPr>
          <w:rFonts w:ascii="Tahoma" w:hAnsi="Tahoma" w:cs="Tahoma"/>
          <w:b/>
          <w:color w:val="000000"/>
        </w:rPr>
        <w:t>Cinta Aislante</w:t>
      </w:r>
    </w:p>
    <w:p w:rsidR="00D17734" w:rsidRPr="005B13EE" w:rsidRDefault="00D17734" w:rsidP="00D17734">
      <w:pPr>
        <w:tabs>
          <w:tab w:val="left" w:pos="0"/>
        </w:tabs>
        <w:adjustRightInd w:val="0"/>
        <w:jc w:val="both"/>
        <w:rPr>
          <w:rFonts w:ascii="Tahoma" w:hAnsi="Tahoma" w:cs="Tahoma"/>
          <w:b/>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36"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37"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hilos y </w:t>
      </w:r>
      <w:hyperlink r:id="rId38"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Este tipo de cinta es capaz de resistir condiciones de temperaturas extremas,</w:t>
      </w:r>
      <w:r w:rsidRPr="005B13EE">
        <w:rPr>
          <w:rFonts w:ascii="Tahoma" w:hAnsi="Tahoma" w:cs="Tahoma"/>
        </w:rPr>
        <w:t xml:space="preserve"> </w:t>
      </w:r>
      <w:r w:rsidRPr="005B13EE">
        <w:rPr>
          <w:rFonts w:ascii="Tahoma" w:hAnsi="Tahoma" w:cs="Tahoma"/>
          <w:color w:val="000000"/>
        </w:rPr>
        <w:t xml:space="preserve">corrosión, humedad y altos </w:t>
      </w:r>
      <w:hyperlink r:id="rId39"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40"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17734" w:rsidRPr="005B13EE" w:rsidRDefault="00D17734" w:rsidP="00D17734">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Rectangular</w:t>
      </w:r>
    </w:p>
    <w:p w:rsidR="00D17734" w:rsidRPr="005B13EE"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rectangular; Medida: 2" x 4"; Material: PVC; Uso para instalaciones eléctricas en general; Recomendado su uso en áreas húmedas. Deberá ser de buena calidad resistente y con fijación metálico empotrado en ambos lados de la caja, para asegurar con tornillos el interruptor o el tomacorriente.</w:t>
      </w:r>
    </w:p>
    <w:p w:rsidR="00D17734" w:rsidRPr="005B13EE" w:rsidRDefault="00D17734" w:rsidP="00D17734">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Circular</w:t>
      </w:r>
    </w:p>
    <w:p w:rsidR="00D17734" w:rsidRPr="005B13EE"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circular; Material: PVC; Uso para instalaciones eléctricas en general</w:t>
      </w:r>
      <w:r>
        <w:rPr>
          <w:rFonts w:ascii="Tahoma" w:eastAsiaTheme="minorEastAsia" w:hAnsi="Tahoma" w:cs="Tahoma"/>
          <w:color w:val="000000" w:themeColor="text1"/>
        </w:rPr>
        <w:t>.</w:t>
      </w:r>
      <w:r w:rsidRPr="005B13EE">
        <w:rPr>
          <w:rFonts w:ascii="Tahoma" w:eastAsiaTheme="minorEastAsia" w:hAnsi="Tahoma" w:cs="Tahoma"/>
          <w:color w:val="000000" w:themeColor="text1"/>
        </w:rPr>
        <w:t xml:space="preserve"> </w:t>
      </w:r>
    </w:p>
    <w:p w:rsidR="00D17734" w:rsidRPr="005B13EE" w:rsidRDefault="00D17734" w:rsidP="00D17734">
      <w:pPr>
        <w:keepNext/>
        <w:jc w:val="both"/>
        <w:outlineLvl w:val="0"/>
        <w:rPr>
          <w:rFonts w:ascii="Tahoma" w:hAnsi="Tahoma" w:cs="Tahoma"/>
          <w:b/>
          <w:bCs/>
          <w:kern w:val="32"/>
        </w:rPr>
      </w:pPr>
      <w:r w:rsidRPr="005B13EE">
        <w:rPr>
          <w:rFonts w:ascii="Tahoma" w:hAnsi="Tahoma" w:cs="Tahoma"/>
          <w:b/>
          <w:bCs/>
          <w:kern w:val="32"/>
        </w:rPr>
        <w:t>FORMA DE EJECUCIÓN. –</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 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 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D17734" w:rsidRPr="005B13EE" w:rsidRDefault="00D17734" w:rsidP="00D17734">
      <w:pPr>
        <w:tabs>
          <w:tab w:val="left" w:pos="8711"/>
        </w:tabs>
        <w:jc w:val="both"/>
        <w:rPr>
          <w:rFonts w:ascii="Tahoma" w:hAnsi="Tahoma" w:cs="Tahoma"/>
        </w:rPr>
      </w:pPr>
      <w:r w:rsidRPr="005B13EE">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 La provisión e instalación del punto de tomacorriente está a cargo del contratista deben realizarse de la mejor forma y dentro del plazo establecido en el contrato, de modo que el contratista garantice la funcionalidad de esta etapa del proyecto eléctrico.</w:t>
      </w:r>
    </w:p>
    <w:p w:rsidR="00D17734" w:rsidRPr="005B13EE" w:rsidRDefault="00D17734" w:rsidP="00D17734">
      <w:pPr>
        <w:tabs>
          <w:tab w:val="left" w:pos="8711"/>
        </w:tabs>
        <w:jc w:val="both"/>
        <w:rPr>
          <w:rFonts w:ascii="Tahoma" w:hAnsi="Tahoma" w:cs="Tahoma"/>
        </w:rPr>
      </w:pPr>
      <w:r w:rsidRPr="005B13EE">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 En caso de que en la provisión o instalación presenten fallas de fabricación ó por causas del inadecuado uso de los mismos por parte del personal del contratista, se exigirá al mismo la reposición de dichos materiales sin recargo por ello. Los tomacorrientes deben instalarse a 0.40 m sobre el nivel del piso terminado, y en los lugares indicados en planos y/o instrucciones del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En caso de que existiere discrepancia entre planos y especificaciones, se deberá presentar la solución a la Supervisión, para obtener la aprobación de la misma. Se efectuarán pruebas de tierra, conductividad, resistencia, aislamiento y otros para el correcto funcionamiento del sistema eléctrico, para ello el Contratista deberá proveer de un generador eléctrico, para las comprobaciones necesarias.</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Control, Aceptación y Rechazo</w:t>
      </w:r>
    </w:p>
    <w:p w:rsidR="00D17734" w:rsidRPr="005B13EE" w:rsidRDefault="00D17734" w:rsidP="00D17734">
      <w:pPr>
        <w:tabs>
          <w:tab w:val="left" w:pos="560"/>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testeo, inspección visual u otro método conveniente. Se efectuarán pruebas de tierra, conductividad, resistencia, aislamiento y otros para el correcto funcionamiento del sistema eléctrico, para ello el Contratista deberá proveer de un generador eléctrico, para las comprobaciones necesarias.</w:t>
      </w:r>
    </w:p>
    <w:p w:rsidR="00D17734" w:rsidRPr="005B13EE" w:rsidRDefault="00D17734" w:rsidP="00D17734">
      <w:pPr>
        <w:tabs>
          <w:tab w:val="left" w:pos="8711"/>
        </w:tabs>
        <w:jc w:val="both"/>
        <w:rPr>
          <w:rFonts w:ascii="Tahoma" w:hAnsi="Tahoma" w:cs="Tahoma"/>
          <w:b/>
        </w:rPr>
      </w:pPr>
      <w:r w:rsidRPr="005B13EE">
        <w:rPr>
          <w:rFonts w:ascii="Tahoma" w:hAnsi="Tahoma" w:cs="Tahoma"/>
          <w:b/>
        </w:rPr>
        <w:t>MEDICIÓN.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instalación eléctrica (punto tomacorriente doble) se medira por </w:t>
      </w:r>
      <w:r w:rsidRPr="005B13EE">
        <w:rPr>
          <w:rFonts w:ascii="Tahoma" w:hAnsi="Tahoma" w:cs="Tahoma"/>
          <w:b/>
        </w:rPr>
        <w:t xml:space="preserve">punto, </w:t>
      </w:r>
      <w:r w:rsidRPr="005B13EE">
        <w:rPr>
          <w:rFonts w:ascii="Tahoma" w:hAnsi="Tahoma" w:cs="Tahoma"/>
        </w:rPr>
        <w:t>instalado con todos sus accesorios</w:t>
      </w:r>
      <w:r w:rsidRPr="005B13EE">
        <w:rPr>
          <w:rFonts w:ascii="Tahoma" w:hAnsi="Tahoma" w:cs="Tahoma"/>
          <w:b/>
        </w:rPr>
        <w:t xml:space="preserve"> </w:t>
      </w:r>
      <w:r w:rsidRPr="005B13EE">
        <w:rPr>
          <w:rFonts w:ascii="Tahoma" w:hAnsi="Tahoma" w:cs="Tahoma"/>
        </w:rPr>
        <w:t xml:space="preserve">y funcionamiento comprobado de acuerdo a planos y/o instrucción del supervisor de Obra. </w:t>
      </w:r>
    </w:p>
    <w:p w:rsidR="00D17734" w:rsidRPr="005B13EE" w:rsidRDefault="00D17734" w:rsidP="00D17734">
      <w:pPr>
        <w:keepNext/>
        <w:jc w:val="both"/>
        <w:outlineLvl w:val="0"/>
        <w:rPr>
          <w:rFonts w:ascii="Tahoma" w:hAnsi="Tahoma" w:cs="Tahoma"/>
          <w:b/>
          <w:bCs/>
          <w:kern w:val="32"/>
        </w:rPr>
      </w:pPr>
      <w:r w:rsidRPr="005B13EE">
        <w:rPr>
          <w:rFonts w:ascii="Tahoma" w:hAnsi="Tahoma" w:cs="Tahoma"/>
          <w:b/>
          <w:bCs/>
          <w:kern w:val="32"/>
        </w:rPr>
        <w:t>FORMA DE PAGO. –</w:t>
      </w:r>
    </w:p>
    <w:p w:rsidR="00D17734" w:rsidRPr="005B13EE" w:rsidRDefault="00D17734" w:rsidP="00D17734">
      <w:pPr>
        <w:ind w:right="173"/>
        <w:jc w:val="both"/>
        <w:rPr>
          <w:rFonts w:ascii="Tahoma" w:hAnsi="Tahoma" w:cs="Tahoma"/>
          <w:spacing w:val="-16"/>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 Dicho precio será en compensación total por los materiales, mano</w:t>
      </w:r>
      <w:r w:rsidRPr="005B13EE">
        <w:rPr>
          <w:rFonts w:ascii="Tahoma" w:hAnsi="Tahoma" w:cs="Tahoma"/>
          <w:spacing w:val="-16"/>
        </w:rPr>
        <w:t xml:space="preserve"> </w:t>
      </w:r>
      <w:r w:rsidRPr="005B13EE">
        <w:rPr>
          <w:rFonts w:ascii="Tahoma" w:hAnsi="Tahoma" w:cs="Tahoma"/>
        </w:rPr>
        <w:t>de</w:t>
      </w:r>
      <w:r w:rsidRPr="005B13EE">
        <w:rPr>
          <w:rFonts w:ascii="Tahoma" w:hAnsi="Tahoma" w:cs="Tahoma"/>
          <w:spacing w:val="-16"/>
        </w:rPr>
        <w:t xml:space="preserve"> </w:t>
      </w:r>
      <w:r w:rsidRPr="005B13EE">
        <w:rPr>
          <w:rFonts w:ascii="Tahoma" w:hAnsi="Tahoma" w:cs="Tahoma"/>
        </w:rPr>
        <w:t>obra,</w:t>
      </w:r>
      <w:r w:rsidRPr="005B13EE">
        <w:rPr>
          <w:rFonts w:ascii="Tahoma" w:hAnsi="Tahoma" w:cs="Tahoma"/>
          <w:spacing w:val="-17"/>
        </w:rPr>
        <w:t xml:space="preserve"> </w:t>
      </w:r>
      <w:r w:rsidRPr="005B13EE">
        <w:rPr>
          <w:rFonts w:ascii="Tahoma" w:hAnsi="Tahoma" w:cs="Tahoma"/>
        </w:rPr>
        <w:t>herramientas,</w:t>
      </w:r>
      <w:r w:rsidRPr="005B13EE">
        <w:rPr>
          <w:rFonts w:ascii="Tahoma" w:hAnsi="Tahoma" w:cs="Tahoma"/>
          <w:spacing w:val="-17"/>
        </w:rPr>
        <w:t xml:space="preserve"> </w:t>
      </w:r>
      <w:r w:rsidRPr="005B13EE">
        <w:rPr>
          <w:rFonts w:ascii="Tahoma" w:hAnsi="Tahoma" w:cs="Tahoma"/>
        </w:rPr>
        <w:t>equipo señalado</w:t>
      </w:r>
      <w:r w:rsidRPr="005B13EE">
        <w:rPr>
          <w:rFonts w:ascii="Tahoma" w:hAnsi="Tahoma" w:cs="Tahoma"/>
          <w:spacing w:val="-22"/>
        </w:rPr>
        <w:t xml:space="preserve"> </w:t>
      </w:r>
      <w:r w:rsidRPr="005B13EE">
        <w:rPr>
          <w:rFonts w:ascii="Tahoma" w:hAnsi="Tahoma" w:cs="Tahoma"/>
        </w:rPr>
        <w:t>en</w:t>
      </w:r>
      <w:r w:rsidRPr="005B13EE">
        <w:rPr>
          <w:rFonts w:ascii="Tahoma" w:hAnsi="Tahoma" w:cs="Tahoma"/>
          <w:spacing w:val="-16"/>
        </w:rPr>
        <w:t xml:space="preserve"> </w:t>
      </w:r>
      <w:r w:rsidRPr="005B13EE">
        <w:rPr>
          <w:rFonts w:ascii="Tahoma" w:hAnsi="Tahoma" w:cs="Tahoma"/>
        </w:rPr>
        <w:t>el</w:t>
      </w:r>
      <w:r w:rsidRPr="005B13EE">
        <w:rPr>
          <w:rFonts w:ascii="Tahoma" w:hAnsi="Tahoma" w:cs="Tahoma"/>
          <w:spacing w:val="-18"/>
        </w:rPr>
        <w:t xml:space="preserve"> </w:t>
      </w:r>
      <w:r w:rsidRPr="005B13EE">
        <w:rPr>
          <w:rFonts w:ascii="Tahoma" w:hAnsi="Tahoma" w:cs="Tahoma"/>
        </w:rPr>
        <w:t>análisis</w:t>
      </w:r>
      <w:r w:rsidRPr="005B13EE">
        <w:rPr>
          <w:rFonts w:ascii="Tahoma" w:hAnsi="Tahoma" w:cs="Tahoma"/>
          <w:spacing w:val="-21"/>
        </w:rPr>
        <w:t xml:space="preserve"> </w:t>
      </w:r>
      <w:r w:rsidRPr="005B13EE">
        <w:rPr>
          <w:rFonts w:ascii="Tahoma" w:hAnsi="Tahoma" w:cs="Tahoma"/>
        </w:rPr>
        <w:t>de</w:t>
      </w:r>
      <w:r w:rsidRPr="005B13EE">
        <w:rPr>
          <w:rFonts w:ascii="Tahoma" w:hAnsi="Tahoma" w:cs="Tahoma"/>
          <w:spacing w:val="-21"/>
        </w:rPr>
        <w:t xml:space="preserve"> </w:t>
      </w:r>
      <w:r w:rsidRPr="005B13EE">
        <w:rPr>
          <w:rFonts w:ascii="Tahoma" w:hAnsi="Tahoma" w:cs="Tahoma"/>
        </w:rPr>
        <w:t>precios</w:t>
      </w:r>
      <w:r w:rsidRPr="005B13EE">
        <w:rPr>
          <w:rFonts w:ascii="Tahoma" w:hAnsi="Tahoma" w:cs="Tahoma"/>
          <w:spacing w:val="-20"/>
        </w:rPr>
        <w:t xml:space="preserve"> </w:t>
      </w:r>
      <w:r w:rsidRPr="005B13EE">
        <w:rPr>
          <w:rFonts w:ascii="Tahoma" w:hAnsi="Tahoma" w:cs="Tahoma"/>
        </w:rPr>
        <w:t>unitarios</w:t>
      </w:r>
      <w:r w:rsidRPr="005B13EE">
        <w:rPr>
          <w:rFonts w:ascii="Tahoma" w:hAnsi="Tahoma" w:cs="Tahoma"/>
          <w:spacing w:val="-21"/>
        </w:rPr>
        <w:t xml:space="preserve"> </w:t>
      </w:r>
      <w:r w:rsidRPr="005B13EE">
        <w:rPr>
          <w:rFonts w:ascii="Tahoma" w:hAnsi="Tahoma" w:cs="Tahoma"/>
        </w:rPr>
        <w:t>para</w:t>
      </w:r>
      <w:r w:rsidRPr="005B13EE">
        <w:rPr>
          <w:rFonts w:ascii="Tahoma" w:hAnsi="Tahoma" w:cs="Tahoma"/>
          <w:spacing w:val="-18"/>
        </w:rPr>
        <w:t xml:space="preserve"> </w:t>
      </w:r>
      <w:r w:rsidRPr="005B13EE">
        <w:rPr>
          <w:rFonts w:ascii="Tahoma" w:hAnsi="Tahoma" w:cs="Tahoma"/>
        </w:rPr>
        <w:t>la</w:t>
      </w:r>
      <w:r w:rsidRPr="005B13EE">
        <w:rPr>
          <w:rFonts w:ascii="Tahoma" w:hAnsi="Tahoma" w:cs="Tahoma"/>
          <w:spacing w:val="-18"/>
        </w:rPr>
        <w:t xml:space="preserve"> </w:t>
      </w:r>
      <w:r w:rsidRPr="005B13EE">
        <w:rPr>
          <w:rFonts w:ascii="Tahoma" w:hAnsi="Tahoma" w:cs="Tahoma"/>
        </w:rPr>
        <w:t>adecuada</w:t>
      </w:r>
      <w:r w:rsidRPr="005B13EE">
        <w:rPr>
          <w:rFonts w:ascii="Tahoma" w:hAnsi="Tahoma" w:cs="Tahoma"/>
          <w:spacing w:val="-17"/>
        </w:rPr>
        <w:t xml:space="preserve"> </w:t>
      </w:r>
      <w:r w:rsidRPr="005B13EE">
        <w:rPr>
          <w:rFonts w:ascii="Tahoma" w:hAnsi="Tahoma" w:cs="Tahoma"/>
        </w:rPr>
        <w:t>y</w:t>
      </w:r>
      <w:r w:rsidRPr="005B13EE">
        <w:rPr>
          <w:rFonts w:ascii="Tahoma" w:hAnsi="Tahoma" w:cs="Tahoma"/>
          <w:spacing w:val="-15"/>
        </w:rPr>
        <w:t xml:space="preserve"> </w:t>
      </w:r>
      <w:r w:rsidRPr="005B13EE">
        <w:rPr>
          <w:rFonts w:ascii="Tahoma" w:hAnsi="Tahoma" w:cs="Tahoma"/>
        </w:rPr>
        <w:t>correcta</w:t>
      </w:r>
      <w:r w:rsidRPr="005B13EE">
        <w:rPr>
          <w:rFonts w:ascii="Tahoma" w:hAnsi="Tahoma" w:cs="Tahoma"/>
          <w:spacing w:val="-15"/>
        </w:rPr>
        <w:t xml:space="preserve"> </w:t>
      </w:r>
      <w:r w:rsidRPr="005B13EE">
        <w:rPr>
          <w:rFonts w:ascii="Tahoma" w:hAnsi="Tahoma" w:cs="Tahoma"/>
        </w:rPr>
        <w:t>ejecución</w:t>
      </w:r>
      <w:r w:rsidRPr="005B13EE">
        <w:rPr>
          <w:rFonts w:ascii="Tahoma" w:hAnsi="Tahoma" w:cs="Tahoma"/>
          <w:spacing w:val="-17"/>
        </w:rPr>
        <w:t xml:space="preserve"> </w:t>
      </w:r>
      <w:r w:rsidRPr="005B13EE">
        <w:rPr>
          <w:rFonts w:ascii="Tahoma" w:hAnsi="Tahoma" w:cs="Tahoma"/>
        </w:rPr>
        <w:t>de</w:t>
      </w:r>
      <w:r w:rsidRPr="005B13EE">
        <w:rPr>
          <w:rFonts w:ascii="Tahoma" w:hAnsi="Tahoma" w:cs="Tahoma"/>
          <w:spacing w:val="-22"/>
        </w:rPr>
        <w:t xml:space="preserve"> </w:t>
      </w:r>
      <w:r w:rsidRPr="005B13EE">
        <w:rPr>
          <w:rFonts w:ascii="Tahoma" w:hAnsi="Tahoma" w:cs="Tahoma"/>
        </w:rPr>
        <w:t>los</w:t>
      </w:r>
      <w:r w:rsidRPr="005B13EE">
        <w:rPr>
          <w:rFonts w:ascii="Tahoma" w:hAnsi="Tahoma" w:cs="Tahoma"/>
          <w:spacing w:val="-19"/>
        </w:rPr>
        <w:t xml:space="preserve"> </w:t>
      </w:r>
      <w:r w:rsidRPr="005B13EE">
        <w:rPr>
          <w:rFonts w:ascii="Tahoma" w:hAnsi="Tahoma" w:cs="Tahoma"/>
        </w:rPr>
        <w:t>trabajos.</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7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8"/>
        <w:gridCol w:w="2688"/>
        <w:gridCol w:w="5389"/>
      </w:tblGrid>
      <w:tr w:rsidR="00D17734" w:rsidRPr="005B13EE" w:rsidTr="00D17734">
        <w:trPr>
          <w:trHeight w:val="400"/>
        </w:trPr>
        <w:tc>
          <w:tcPr>
            <w:tcW w:w="1688" w:type="dxa"/>
            <w:tcBorders>
              <w:top w:val="single" w:sz="4" w:space="0" w:color="auto"/>
              <w:left w:val="single" w:sz="4" w:space="0" w:color="auto"/>
              <w:bottom w:val="single" w:sz="4" w:space="0" w:color="auto"/>
              <w:right w:val="single" w:sz="4" w:space="0" w:color="auto"/>
            </w:tcBorders>
            <w:shd w:val="clear" w:color="auto" w:fill="D9D9D9"/>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ÍTEM  5</w:t>
            </w:r>
            <w:r>
              <w:rPr>
                <w:rFonts w:ascii="Tahoma" w:hAnsi="Tahoma" w:cs="Tahoma"/>
                <w:b/>
              </w:rPr>
              <w:t>5</w:t>
            </w:r>
          </w:p>
        </w:tc>
        <w:tc>
          <w:tcPr>
            <w:tcW w:w="2688" w:type="dxa"/>
            <w:tcBorders>
              <w:top w:val="single" w:sz="4" w:space="0" w:color="auto"/>
              <w:left w:val="single" w:sz="4" w:space="0" w:color="auto"/>
              <w:bottom w:val="single" w:sz="4" w:space="0" w:color="auto"/>
              <w:right w:val="single" w:sz="4" w:space="0" w:color="auto"/>
            </w:tcBorders>
            <w:shd w:val="clear" w:color="auto" w:fill="D9D9D9"/>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VN - INST - TFU - 1</w:t>
            </w:r>
          </w:p>
        </w:tc>
        <w:tc>
          <w:tcPr>
            <w:tcW w:w="538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INSTALACIÓN ELÉCTRICA (TOMA DE FUERZA)</w:t>
            </w:r>
          </w:p>
        </w:tc>
      </w:tr>
      <w:tr w:rsidR="00D17734" w:rsidRPr="005B13EE" w:rsidTr="00D17734">
        <w:trPr>
          <w:trHeight w:val="407"/>
        </w:trPr>
        <w:tc>
          <w:tcPr>
            <w:tcW w:w="1688" w:type="dxa"/>
            <w:tcBorders>
              <w:top w:val="single" w:sz="4" w:space="0" w:color="auto"/>
              <w:left w:val="single" w:sz="4" w:space="0" w:color="auto"/>
              <w:bottom w:val="single" w:sz="4" w:space="0" w:color="auto"/>
              <w:right w:val="single" w:sz="4" w:space="0" w:color="auto"/>
            </w:tcBorders>
            <w:shd w:val="clear" w:color="auto" w:fill="D9D9D9"/>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UNIDAD</w:t>
            </w:r>
          </w:p>
        </w:tc>
        <w:tc>
          <w:tcPr>
            <w:tcW w:w="2688" w:type="dxa"/>
            <w:tcBorders>
              <w:top w:val="single" w:sz="4" w:space="0" w:color="auto"/>
              <w:left w:val="single" w:sz="4" w:space="0" w:color="auto"/>
              <w:bottom w:val="single" w:sz="4" w:space="0" w:color="auto"/>
              <w:right w:val="single" w:sz="4" w:space="0" w:color="auto"/>
            </w:tcBorders>
            <w:shd w:val="clear" w:color="auto" w:fill="D9D9D9"/>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PTO</w:t>
            </w:r>
          </w:p>
        </w:tc>
        <w:tc>
          <w:tcPr>
            <w:tcW w:w="5389" w:type="dxa"/>
            <w:vMerge/>
            <w:tcBorders>
              <w:top w:val="single" w:sz="4" w:space="0" w:color="auto"/>
              <w:left w:val="single" w:sz="4" w:space="0" w:color="auto"/>
              <w:bottom w:val="single" w:sz="4" w:space="0" w:color="auto"/>
              <w:right w:val="single" w:sz="4" w:space="0" w:color="auto"/>
            </w:tcBorders>
            <w:vAlign w:val="center"/>
            <w:hideMark/>
          </w:tcPr>
          <w:p w:rsidR="00D17734" w:rsidRPr="005B13EE" w:rsidRDefault="00D17734" w:rsidP="00D17734">
            <w:pPr>
              <w:jc w:val="both"/>
              <w:rPr>
                <w:rFonts w:ascii="Tahoma" w:hAnsi="Tahoma" w:cs="Tahoma"/>
                <w:b/>
              </w:rPr>
            </w:pPr>
          </w:p>
        </w:tc>
      </w:tr>
    </w:tbl>
    <w:p w:rsidR="00D17734" w:rsidRPr="005B13EE" w:rsidRDefault="00D17734" w:rsidP="00D17734">
      <w:pPr>
        <w:tabs>
          <w:tab w:val="left" w:pos="8711"/>
        </w:tabs>
        <w:jc w:val="both"/>
        <w:rPr>
          <w:rFonts w:ascii="Tahoma" w:hAnsi="Tahoma" w:cs="Tahoma"/>
          <w:b/>
          <w:bCs/>
        </w:rPr>
      </w:pPr>
      <w:r w:rsidRPr="005B13EE">
        <w:rPr>
          <w:rFonts w:ascii="Tahoma" w:hAnsi="Tahoma" w:cs="Tahoma"/>
          <w:b/>
          <w:bCs/>
        </w:rPr>
        <w:t>DESCRIPCIÓN. -</w:t>
      </w:r>
    </w:p>
    <w:p w:rsidR="00D17734" w:rsidRPr="005B13EE" w:rsidRDefault="00D17734" w:rsidP="00D17734">
      <w:pPr>
        <w:tabs>
          <w:tab w:val="left" w:pos="8711"/>
        </w:tabs>
        <w:jc w:val="both"/>
        <w:rPr>
          <w:rFonts w:ascii="Tahoma" w:hAnsi="Tahoma" w:cs="Tahoma"/>
        </w:rPr>
      </w:pPr>
      <w:r w:rsidRPr="005B13EE">
        <w:rPr>
          <w:rFonts w:ascii="Tahoma" w:hAnsi="Tahoma" w:cs="Tahoma"/>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6"/>
        <w:gridCol w:w="1790"/>
      </w:tblGrid>
      <w:tr w:rsidR="00D17734" w:rsidRPr="005B13EE" w:rsidTr="00D17734">
        <w:trPr>
          <w:trHeight w:val="260"/>
        </w:trPr>
        <w:tc>
          <w:tcPr>
            <w:tcW w:w="5576" w:type="dxa"/>
            <w:tcBorders>
              <w:top w:val="single" w:sz="6" w:space="0" w:color="000000"/>
              <w:left w:val="single" w:sz="6" w:space="0" w:color="000000"/>
              <w:bottom w:val="single" w:sz="6" w:space="0" w:color="000000"/>
              <w:right w:val="single" w:sz="6" w:space="0" w:color="000000"/>
            </w:tcBorders>
            <w:shd w:val="clear" w:color="auto" w:fill="D9D9D9"/>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MATERIALES</w:t>
            </w:r>
          </w:p>
        </w:tc>
        <w:tc>
          <w:tcPr>
            <w:tcW w:w="1790" w:type="dxa"/>
            <w:tcBorders>
              <w:top w:val="single" w:sz="6" w:space="0" w:color="000000"/>
              <w:left w:val="single" w:sz="6" w:space="0" w:color="000000"/>
              <w:bottom w:val="single" w:sz="6" w:space="0" w:color="000000"/>
              <w:right w:val="single" w:sz="6" w:space="0" w:color="000000"/>
            </w:tcBorders>
            <w:shd w:val="clear" w:color="auto" w:fill="D9D9D9"/>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UNIDAD</w:t>
            </w:r>
          </w:p>
        </w:tc>
      </w:tr>
      <w:tr w:rsidR="00D17734" w:rsidRPr="005B13EE" w:rsidTr="00D17734">
        <w:trPr>
          <w:trHeight w:val="256"/>
        </w:trPr>
        <w:tc>
          <w:tcPr>
            <w:tcW w:w="557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TUBO PVC 5/8"</w:t>
            </w:r>
          </w:p>
        </w:tc>
        <w:tc>
          <w:tcPr>
            <w:tcW w:w="1790"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M</w:t>
            </w:r>
          </w:p>
        </w:tc>
      </w:tr>
      <w:tr w:rsidR="00D17734" w:rsidRPr="005B13EE" w:rsidTr="00D17734">
        <w:trPr>
          <w:trHeight w:val="256"/>
        </w:trPr>
        <w:tc>
          <w:tcPr>
            <w:tcW w:w="557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TERMICO DE 32 AMP</w:t>
            </w:r>
          </w:p>
        </w:tc>
        <w:tc>
          <w:tcPr>
            <w:tcW w:w="1790"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54"/>
        </w:trPr>
        <w:tc>
          <w:tcPr>
            <w:tcW w:w="557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CODO PVC DE 5/8"</w:t>
            </w:r>
          </w:p>
        </w:tc>
        <w:tc>
          <w:tcPr>
            <w:tcW w:w="1790"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57"/>
        </w:trPr>
        <w:tc>
          <w:tcPr>
            <w:tcW w:w="557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CINTA AISLANTE</w:t>
            </w:r>
          </w:p>
        </w:tc>
        <w:tc>
          <w:tcPr>
            <w:tcW w:w="1790"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56"/>
        </w:trPr>
        <w:tc>
          <w:tcPr>
            <w:tcW w:w="557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CAJA PARA 1 TERMICO</w:t>
            </w:r>
          </w:p>
        </w:tc>
        <w:tc>
          <w:tcPr>
            <w:tcW w:w="1790"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PZA</w:t>
            </w:r>
          </w:p>
        </w:tc>
      </w:tr>
      <w:tr w:rsidR="00D17734" w:rsidRPr="005B13EE" w:rsidTr="00D17734">
        <w:trPr>
          <w:trHeight w:val="257"/>
        </w:trPr>
        <w:tc>
          <w:tcPr>
            <w:tcW w:w="5576"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both"/>
              <w:rPr>
                <w:rFonts w:ascii="Tahoma" w:hAnsi="Tahoma" w:cs="Tahoma"/>
              </w:rPr>
            </w:pPr>
            <w:r w:rsidRPr="005B13EE">
              <w:rPr>
                <w:rFonts w:ascii="Tahoma" w:hAnsi="Tahoma" w:cs="Tahoma"/>
              </w:rPr>
              <w:t xml:space="preserve">ALAMBRE DE COBRE </w:t>
            </w:r>
            <w:bookmarkStart w:id="306" w:name="_Hlk165555942"/>
            <w:r w:rsidRPr="005B13EE">
              <w:rPr>
                <w:rFonts w:ascii="Tahoma" w:hAnsi="Tahoma" w:cs="Tahoma"/>
              </w:rPr>
              <w:t>Nº 10 AWG</w:t>
            </w:r>
            <w:bookmarkEnd w:id="306"/>
          </w:p>
        </w:tc>
        <w:tc>
          <w:tcPr>
            <w:tcW w:w="1790" w:type="dxa"/>
            <w:tcBorders>
              <w:top w:val="single" w:sz="6" w:space="0" w:color="000000"/>
              <w:left w:val="single" w:sz="6" w:space="0" w:color="000000"/>
              <w:bottom w:val="single" w:sz="6" w:space="0" w:color="000000"/>
              <w:right w:val="single" w:sz="6" w:space="0" w:color="000000"/>
            </w:tcBorders>
            <w:hideMark/>
          </w:tcPr>
          <w:p w:rsidR="00D17734" w:rsidRPr="005B13EE" w:rsidRDefault="00D17734" w:rsidP="00D17734">
            <w:pPr>
              <w:tabs>
                <w:tab w:val="left" w:pos="8711"/>
              </w:tabs>
              <w:jc w:val="center"/>
              <w:rPr>
                <w:rFonts w:ascii="Tahoma" w:hAnsi="Tahoma" w:cs="Tahoma"/>
              </w:rPr>
            </w:pPr>
            <w:r w:rsidRPr="005B13EE">
              <w:rPr>
                <w:rFonts w:ascii="Tahoma" w:hAnsi="Tahoma" w:cs="Tahoma"/>
              </w:rPr>
              <w:t>M</w:t>
            </w:r>
          </w:p>
        </w:tc>
      </w:tr>
    </w:tbl>
    <w:p w:rsidR="00D17734" w:rsidRPr="005B13EE" w:rsidRDefault="00D17734" w:rsidP="00D17734">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 Los accesorios deben ser de primera calidad dentro el mercado local y que cumplan las exigencias técnicas del proyecto.</w:t>
      </w:r>
    </w:p>
    <w:p w:rsidR="00756B31" w:rsidRDefault="00756B31" w:rsidP="00D17734">
      <w:pPr>
        <w:tabs>
          <w:tab w:val="left" w:pos="8711"/>
        </w:tabs>
        <w:jc w:val="both"/>
        <w:rPr>
          <w:rFonts w:ascii="Tahoma" w:hAnsi="Tahoma" w:cs="Tahoma"/>
          <w:b/>
          <w:bCs/>
          <w:lang w:val="es-ES_tradnl"/>
        </w:rPr>
      </w:pPr>
    </w:p>
    <w:p w:rsidR="00D17734" w:rsidRPr="005B13EE" w:rsidRDefault="00D17734" w:rsidP="00D17734">
      <w:pPr>
        <w:tabs>
          <w:tab w:val="left" w:pos="8711"/>
        </w:tabs>
        <w:jc w:val="both"/>
        <w:rPr>
          <w:rFonts w:ascii="Tahoma" w:hAnsi="Tahoma" w:cs="Tahoma"/>
        </w:rPr>
      </w:pPr>
      <w:r w:rsidRPr="005B13EE">
        <w:rPr>
          <w:rFonts w:ascii="Tahoma" w:hAnsi="Tahoma" w:cs="Tahoma"/>
          <w:b/>
          <w:bCs/>
          <w:lang w:val="es-ES_tradnl"/>
        </w:rPr>
        <w:t>Tubería de PVC</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rsidR="00D17734" w:rsidRPr="005B13EE" w:rsidRDefault="00D17734" w:rsidP="00756B31">
      <w:pPr>
        <w:widowControl w:val="0"/>
        <w:numPr>
          <w:ilvl w:val="0"/>
          <w:numId w:val="92"/>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rsidR="00D17734" w:rsidRPr="005B13EE" w:rsidRDefault="00D17734" w:rsidP="00756B31">
      <w:pPr>
        <w:widowControl w:val="0"/>
        <w:numPr>
          <w:ilvl w:val="0"/>
          <w:numId w:val="92"/>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deberán ser de color uniforme.</w:t>
      </w:r>
    </w:p>
    <w:p w:rsidR="00D17734" w:rsidRPr="005B13EE" w:rsidRDefault="00D17734" w:rsidP="00756B31">
      <w:pPr>
        <w:widowControl w:val="0"/>
        <w:numPr>
          <w:ilvl w:val="0"/>
          <w:numId w:val="92"/>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Las juntas serán del Tipo campana – espiga</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-Normas Bolivianas:        NB 213-77</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-Normas ASTM:              D-1785 y D-2241</w:t>
      </w:r>
    </w:p>
    <w:p w:rsidR="00D17734" w:rsidRPr="005B13EE" w:rsidRDefault="00D17734" w:rsidP="00D17734">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rsidR="00D17734" w:rsidRPr="005B13EE" w:rsidRDefault="00D17734" w:rsidP="00D17734">
      <w:pPr>
        <w:tabs>
          <w:tab w:val="left" w:pos="0"/>
        </w:tabs>
        <w:adjustRightInd w:val="0"/>
        <w:jc w:val="both"/>
        <w:rPr>
          <w:rFonts w:ascii="Tahoma" w:hAnsi="Tahoma" w:cs="Tahoma"/>
          <w:b/>
        </w:rPr>
      </w:pPr>
      <w:r w:rsidRPr="005B13EE">
        <w:rPr>
          <w:rFonts w:ascii="Tahoma" w:hAnsi="Tahoma" w:cs="Tahoma"/>
          <w:b/>
        </w:rPr>
        <w:t xml:space="preserve">Disyuntor Termomagnético  </w:t>
      </w:r>
      <w:r>
        <w:rPr>
          <w:rFonts w:ascii="Tahoma" w:hAnsi="Tahoma" w:cs="Tahoma"/>
          <w:b/>
        </w:rPr>
        <w:t>(</w:t>
      </w:r>
      <w:r w:rsidRPr="005B13EE">
        <w:rPr>
          <w:rFonts w:ascii="Tahoma" w:hAnsi="Tahoma" w:cs="Tahoma"/>
          <w:b/>
        </w:rPr>
        <w:t>Térmico</w:t>
      </w:r>
      <w:r>
        <w:rPr>
          <w:rFonts w:ascii="Tahoma" w:hAnsi="Tahoma" w:cs="Tahoma"/>
          <w:b/>
        </w:rPr>
        <w:t>)</w:t>
      </w:r>
    </w:p>
    <w:p w:rsidR="00D17734" w:rsidRDefault="00D17734" w:rsidP="00D17734">
      <w:pPr>
        <w:tabs>
          <w:tab w:val="left" w:pos="0"/>
        </w:tabs>
        <w:adjustRightInd w:val="0"/>
        <w:jc w:val="both"/>
        <w:rPr>
          <w:rFonts w:ascii="Tahoma" w:hAnsi="Tahoma" w:cs="Tahoma"/>
        </w:rPr>
      </w:pPr>
      <w:r w:rsidRPr="005B13EE">
        <w:rPr>
          <w:rFonts w:ascii="Tahom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5B13EE">
        <w:rPr>
          <w:rFonts w:ascii="Tahoma" w:eastAsia="Arial" w:hAnsi="Tahoma" w:cs="Tahoma"/>
        </w:rPr>
        <w:t>La presente especificación no incluye la instalación y provisión de medidor de luz como la alimentación</w:t>
      </w:r>
      <w:r w:rsidRPr="005B13EE">
        <w:rPr>
          <w:rFonts w:ascii="Tahoma" w:eastAsia="Arial" w:hAnsi="Tahoma" w:cs="Tahoma"/>
          <w:spacing w:val="-10"/>
        </w:rPr>
        <w:t xml:space="preserve"> </w:t>
      </w:r>
      <w:r w:rsidRPr="005B13EE">
        <w:rPr>
          <w:rFonts w:ascii="Tahoma" w:eastAsia="Arial" w:hAnsi="Tahoma" w:cs="Tahoma"/>
        </w:rPr>
        <w:t>para</w:t>
      </w:r>
      <w:r w:rsidRPr="005B13EE">
        <w:rPr>
          <w:rFonts w:ascii="Tahoma" w:eastAsia="Arial" w:hAnsi="Tahoma" w:cs="Tahoma"/>
          <w:spacing w:val="-7"/>
        </w:rPr>
        <w:t xml:space="preserve"> </w:t>
      </w:r>
      <w:r w:rsidRPr="005B13EE">
        <w:rPr>
          <w:rFonts w:ascii="Tahoma" w:eastAsia="Arial" w:hAnsi="Tahoma" w:cs="Tahoma"/>
        </w:rPr>
        <w:t>distribución</w:t>
      </w:r>
      <w:r w:rsidRPr="005B13EE">
        <w:rPr>
          <w:rFonts w:ascii="Tahoma" w:eastAsia="Arial" w:hAnsi="Tahoma" w:cs="Tahoma"/>
          <w:spacing w:val="-9"/>
        </w:rPr>
        <w:t xml:space="preserve"> </w:t>
      </w:r>
      <w:r w:rsidRPr="005B13EE">
        <w:rPr>
          <w:rFonts w:ascii="Tahoma" w:eastAsia="Arial" w:hAnsi="Tahoma" w:cs="Tahoma"/>
        </w:rPr>
        <w:t>de</w:t>
      </w:r>
      <w:r w:rsidRPr="005B13EE">
        <w:rPr>
          <w:rFonts w:ascii="Tahoma" w:eastAsia="Arial" w:hAnsi="Tahoma" w:cs="Tahoma"/>
          <w:spacing w:val="-9"/>
        </w:rPr>
        <w:t xml:space="preserve"> </w:t>
      </w:r>
      <w:r w:rsidRPr="005B13EE">
        <w:rPr>
          <w:rFonts w:ascii="Tahoma" w:eastAsia="Arial" w:hAnsi="Tahoma" w:cs="Tahoma"/>
        </w:rPr>
        <w:t>energía</w:t>
      </w:r>
      <w:r w:rsidRPr="005B13EE">
        <w:rPr>
          <w:rFonts w:ascii="Tahoma" w:eastAsia="Arial" w:hAnsi="Tahoma" w:cs="Tahoma"/>
          <w:spacing w:val="-7"/>
        </w:rPr>
        <w:t xml:space="preserve"> </w:t>
      </w:r>
      <w:r w:rsidRPr="005B13EE">
        <w:rPr>
          <w:rFonts w:ascii="Tahoma" w:eastAsia="Arial" w:hAnsi="Tahoma" w:cs="Tahoma"/>
        </w:rPr>
        <w:t>eléctrica</w:t>
      </w:r>
      <w:r w:rsidRPr="005B13EE">
        <w:rPr>
          <w:rFonts w:ascii="Tahoma" w:eastAsia="Arial" w:hAnsi="Tahoma" w:cs="Tahoma"/>
          <w:spacing w:val="-9"/>
        </w:rPr>
        <w:t xml:space="preserve"> </w:t>
      </w:r>
      <w:r w:rsidRPr="005B13EE">
        <w:rPr>
          <w:rFonts w:ascii="Tahoma" w:eastAsia="Arial" w:hAnsi="Tahoma" w:cs="Tahoma"/>
        </w:rPr>
        <w:t>domiciliaria,</w:t>
      </w:r>
      <w:r w:rsidRPr="005B13EE">
        <w:rPr>
          <w:rFonts w:ascii="Tahoma" w:eastAsia="Arial" w:hAnsi="Tahoma" w:cs="Tahoma"/>
          <w:spacing w:val="-9"/>
        </w:rPr>
        <w:t xml:space="preserve"> </w:t>
      </w:r>
      <w:r w:rsidRPr="005B13EE">
        <w:rPr>
          <w:rFonts w:ascii="Tahoma" w:eastAsia="Arial" w:hAnsi="Tahoma" w:cs="Tahoma"/>
        </w:rPr>
        <w:t>más</w:t>
      </w:r>
      <w:r w:rsidRPr="005B13EE">
        <w:rPr>
          <w:rFonts w:ascii="Tahoma" w:eastAsia="Arial" w:hAnsi="Tahoma" w:cs="Tahoma"/>
          <w:spacing w:val="-8"/>
        </w:rPr>
        <w:t xml:space="preserve"> </w:t>
      </w:r>
      <w:r w:rsidRPr="005B13EE">
        <w:rPr>
          <w:rFonts w:ascii="Tahoma" w:eastAsia="Arial" w:hAnsi="Tahoma" w:cs="Tahoma"/>
        </w:rPr>
        <w:t>accesorios</w:t>
      </w:r>
      <w:r w:rsidRPr="005B13EE">
        <w:rPr>
          <w:rFonts w:ascii="Tahoma" w:eastAsia="Arial" w:hAnsi="Tahoma" w:cs="Tahoma"/>
          <w:spacing w:val="-6"/>
        </w:rPr>
        <w:t xml:space="preserve"> </w:t>
      </w:r>
      <w:r w:rsidRPr="005B13EE">
        <w:rPr>
          <w:rFonts w:ascii="Tahoma" w:eastAsia="Arial" w:hAnsi="Tahoma" w:cs="Tahoma"/>
        </w:rPr>
        <w:t>que</w:t>
      </w:r>
      <w:r w:rsidRPr="005B13EE">
        <w:rPr>
          <w:rFonts w:ascii="Tahoma" w:eastAsia="Arial" w:hAnsi="Tahoma" w:cs="Tahoma"/>
          <w:spacing w:val="-9"/>
        </w:rPr>
        <w:t xml:space="preserve"> </w:t>
      </w:r>
      <w:r w:rsidRPr="005B13EE">
        <w:rPr>
          <w:rFonts w:ascii="Tahoma" w:eastAsia="Arial" w:hAnsi="Tahoma" w:cs="Tahoma"/>
        </w:rPr>
        <w:t>corre</w:t>
      </w:r>
      <w:r w:rsidRPr="005B13EE">
        <w:rPr>
          <w:rFonts w:ascii="Tahoma" w:eastAsia="Arial" w:hAnsi="Tahoma" w:cs="Tahoma"/>
          <w:spacing w:val="-11"/>
        </w:rPr>
        <w:t xml:space="preserve"> </w:t>
      </w:r>
      <w:r w:rsidRPr="005B13EE">
        <w:rPr>
          <w:rFonts w:ascii="Tahoma" w:eastAsia="Arial" w:hAnsi="Tahoma" w:cs="Tahoma"/>
        </w:rPr>
        <w:t>por cuenta del</w:t>
      </w:r>
      <w:r w:rsidRPr="005B13EE">
        <w:rPr>
          <w:rFonts w:ascii="Tahoma" w:eastAsia="Arial" w:hAnsi="Tahoma" w:cs="Tahoma"/>
          <w:spacing w:val="-2"/>
        </w:rPr>
        <w:t xml:space="preserve"> </w:t>
      </w:r>
      <w:r w:rsidRPr="005B13EE">
        <w:rPr>
          <w:rFonts w:ascii="Tahoma" w:eastAsia="Arial" w:hAnsi="Tahoma" w:cs="Tahoma"/>
        </w:rPr>
        <w:t>beneficiario.</w:t>
      </w: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Alambre de Cobre Nº 10 AWG</w:t>
      </w:r>
    </w:p>
    <w:p w:rsidR="00D17734" w:rsidRPr="005B13EE" w:rsidRDefault="00D17734" w:rsidP="00D17734">
      <w:pPr>
        <w:tabs>
          <w:tab w:val="left" w:pos="0"/>
        </w:tabs>
        <w:adjustRightInd w:val="0"/>
        <w:jc w:val="both"/>
        <w:rPr>
          <w:rFonts w:ascii="Tahoma" w:hAnsi="Tahoma" w:cs="Tahoma"/>
          <w:color w:val="000000"/>
        </w:rPr>
      </w:pPr>
      <w:r w:rsidRPr="005B13EE">
        <w:rPr>
          <w:rFonts w:ascii="Tahoma" w:hAnsi="Tahoma" w:cs="Tahoma"/>
          <w:color w:val="000000"/>
        </w:rPr>
        <w:t>Este un elemento que provee la trayectoria para el flujo de la corriente en las instalaciones eléctricas. El mismo debe tener las siguientes características: Alma conductora: El alma conductora Nº10 de cobre tiene la función de llevar toda la corriente de consumo, los conductores a emplearse serán de cobre (CU) N° 10, unifilares y aislados con materiales adecuados.</w:t>
      </w:r>
    </w:p>
    <w:p w:rsidR="00D17734" w:rsidRPr="005B13EE" w:rsidRDefault="00D17734" w:rsidP="00D17734">
      <w:pPr>
        <w:tabs>
          <w:tab w:val="left" w:pos="8711"/>
        </w:tabs>
        <w:jc w:val="both"/>
        <w:rPr>
          <w:rFonts w:ascii="Tahoma" w:hAnsi="Tahoma" w:cs="Tahoma"/>
          <w:b/>
        </w:rPr>
      </w:pPr>
      <w:r w:rsidRPr="005B13EE">
        <w:rPr>
          <w:rFonts w:ascii="Tahoma" w:hAnsi="Tahoma" w:cs="Tahoma"/>
          <w:b/>
        </w:rPr>
        <w:t>Cinta Aislante</w:t>
      </w:r>
    </w:p>
    <w:p w:rsidR="00D17734" w:rsidRPr="005B13EE" w:rsidRDefault="00D17734" w:rsidP="00D17734">
      <w:pPr>
        <w:tabs>
          <w:tab w:val="left" w:pos="8711"/>
        </w:tabs>
        <w:jc w:val="both"/>
        <w:rPr>
          <w:rFonts w:ascii="Tahoma" w:hAnsi="Tahoma" w:cs="Tahoma"/>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41"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42"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hilos y </w:t>
      </w:r>
      <w:hyperlink r:id="rId43"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xml:space="preserve">. Este tipo de cinta es capaz de resistir condiciones de temperaturas extremas, corrosión, humedad y altos </w:t>
      </w:r>
      <w:hyperlink r:id="rId44"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45"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17734" w:rsidRPr="005B13EE" w:rsidRDefault="00D17734" w:rsidP="00D17734">
      <w:pPr>
        <w:tabs>
          <w:tab w:val="left" w:pos="8711"/>
        </w:tabs>
        <w:jc w:val="both"/>
        <w:rPr>
          <w:rFonts w:ascii="Tahoma" w:hAnsi="Tahoma" w:cs="Tahoma"/>
        </w:rPr>
      </w:pPr>
      <w:r w:rsidRPr="005B13EE">
        <w:rPr>
          <w:rFonts w:ascii="Tahoma" w:hAnsi="Tahoma" w:cs="Tahoma"/>
          <w:b/>
        </w:rPr>
        <w:t>Caja para 1 térmico</w:t>
      </w:r>
      <w:r w:rsidRPr="005B13EE">
        <w:rPr>
          <w:rFonts w:ascii="Tahoma" w:hAnsi="Tahoma" w:cs="Tahoma"/>
        </w:rPr>
        <w:t xml:space="preserve"> </w:t>
      </w:r>
    </w:p>
    <w:p w:rsidR="00D17734" w:rsidRPr="005B13EE" w:rsidRDefault="00D17734" w:rsidP="00D17734">
      <w:pPr>
        <w:tabs>
          <w:tab w:val="left" w:pos="8711"/>
        </w:tabs>
        <w:jc w:val="both"/>
        <w:rPr>
          <w:rFonts w:ascii="Tahoma" w:hAnsi="Tahoma" w:cs="Tahoma"/>
        </w:rPr>
      </w:pPr>
      <w:r>
        <w:rPr>
          <w:rFonts w:ascii="Tahoma" w:hAnsi="Tahoma" w:cs="Tahoma"/>
        </w:rPr>
        <w:t>La caja de 1 termico</w:t>
      </w:r>
      <w:r w:rsidRPr="005B13EE">
        <w:rPr>
          <w:rFonts w:ascii="Tahoma" w:hAnsi="Tahoma" w:cs="Tahom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termomagnéticos requeridos.</w:t>
      </w:r>
    </w:p>
    <w:p w:rsidR="00D17734" w:rsidRPr="005B13EE" w:rsidRDefault="00D17734" w:rsidP="00D17734">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Codo PVC de 5/8”</w:t>
      </w:r>
    </w:p>
    <w:p w:rsidR="00D17734" w:rsidRPr="005B13EE"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xml:space="preserve">Material de Poli cloruro de Vinilo (PVC), </w:t>
      </w:r>
      <w:r>
        <w:rPr>
          <w:rFonts w:ascii="Tahoma" w:eastAsiaTheme="minorEastAsia" w:hAnsi="Tahoma" w:cs="Tahoma"/>
          <w:color w:val="000000" w:themeColor="text1"/>
        </w:rPr>
        <w:t>deberá</w:t>
      </w:r>
      <w:r w:rsidRPr="005B13EE">
        <w:rPr>
          <w:rFonts w:ascii="Tahoma" w:eastAsiaTheme="minorEastAsia" w:hAnsi="Tahoma" w:cs="Tahoma"/>
          <w:color w:val="000000" w:themeColor="text1"/>
        </w:rPr>
        <w:t xml:space="preserve"> tener las siguientes características: </w:t>
      </w:r>
    </w:p>
    <w:p w:rsidR="00D17734" w:rsidRPr="005B13EE"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Superficie externa e interna lisas y estar libres de grietas, fisuras, ondulaciones y otros defectos que alteren su calidad.</w:t>
      </w:r>
    </w:p>
    <w:p w:rsidR="00D17734" w:rsidRPr="005B13EE"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El codo deberá ser de material PVC de color uniforme.</w:t>
      </w:r>
    </w:p>
    <w:p w:rsidR="00D17734" w:rsidRDefault="00D17734" w:rsidP="00D1773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El codo procederán de fábrica por inyección de molde, no aceptándose el uso de piezas especiales obtenidas mediante cortes o cortadas en seco. el codo de PVC deberá cumplir con las Normas Bolivianas: NB 213-77.</w:t>
      </w:r>
    </w:p>
    <w:p w:rsidR="00756B31" w:rsidRPr="005B13EE" w:rsidRDefault="00756B31" w:rsidP="00D17734">
      <w:pPr>
        <w:jc w:val="both"/>
        <w:rPr>
          <w:rFonts w:ascii="Tahoma" w:eastAsiaTheme="minorEastAsia" w:hAnsi="Tahoma" w:cs="Tahoma"/>
          <w:color w:val="000000" w:themeColor="text1"/>
        </w:rPr>
      </w:pP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FORMA DE EJECUCIÓN. –</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r>
        <w:rPr>
          <w:rFonts w:ascii="Tahoma" w:hAnsi="Tahoma" w:cs="Tahoma"/>
        </w:rPr>
        <w:t xml:space="preserve"> </w:t>
      </w:r>
      <w:r w:rsidRPr="005B13EE">
        <w:rPr>
          <w:rFonts w:ascii="Tahoma" w:hAnsi="Tahom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El contratista realizará el replanteo de los conductores del sistema, además será su responsabilidad los trabajos relativos a cortes, zanjas, excavaciones, rellenos, etc. Que directamente requieran los trabajos de electricidad. Dichos trabajos serán autorizados por el Supervisor. Durante la ejecución del trabajo, y antes de la aceptación final se hará pruebas en presencia del Supervisor, para asegurarse que materiales y mano de obra cumplan las especificaciones. Todo defecto encontrado será corregido inmediatamente, sin que afecte al presupuesto. En caso de que en la provisión o instalación presenten fallas de fabricación ó por causas del inadecuado uso de los mismos por parte del personal del contratista, se exigirá al mismo la reposición de dichos materiales sin recargo por ello. 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 En caso de que existiere discrepancia entre planos y especificaciones, se deberá presentar la solución a la Supervisión, para obtener la aprobación de la misma. Se efectuarán pruebas de tierra, conductividad, resistencia, aislamiento y otros para el correcto funcionamiento del sistema eléctrico, para ello el Contratista deberá proveer de un generador eléctrico, para las comprobaciones necesarias.</w:t>
      </w:r>
    </w:p>
    <w:p w:rsidR="00D17734" w:rsidRPr="005B13EE" w:rsidRDefault="00D17734" w:rsidP="00D17734">
      <w:pPr>
        <w:tabs>
          <w:tab w:val="left" w:pos="8711"/>
        </w:tabs>
        <w:jc w:val="both"/>
        <w:rPr>
          <w:rFonts w:ascii="Tahoma" w:hAnsi="Tahoma" w:cs="Tahoma"/>
          <w:b/>
        </w:rPr>
      </w:pPr>
      <w:r w:rsidRPr="005B13EE">
        <w:rPr>
          <w:rFonts w:ascii="Tahoma" w:hAnsi="Tahoma" w:cs="Tahoma"/>
          <w:b/>
        </w:rPr>
        <w:t>Criterios de Control, Aceptación y Rechazo</w:t>
      </w:r>
    </w:p>
    <w:p w:rsidR="00D17734" w:rsidRPr="005B13EE" w:rsidRDefault="00D17734" w:rsidP="00D17734">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testeo, inspección visual u otro método conveniente.</w:t>
      </w:r>
      <w:r>
        <w:rPr>
          <w:rFonts w:ascii="Tahoma" w:hAnsi="Tahoma" w:cs="Tahoma"/>
        </w:rPr>
        <w:t xml:space="preserve"> </w:t>
      </w:r>
      <w:r w:rsidRPr="005B13EE">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MEDICIÓN.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instalación eléctrica </w:t>
      </w:r>
      <w:r>
        <w:rPr>
          <w:rFonts w:ascii="Tahoma" w:hAnsi="Tahoma" w:cs="Tahoma"/>
        </w:rPr>
        <w:t xml:space="preserve">(Toma de Fuerza) </w:t>
      </w:r>
      <w:r w:rsidRPr="005B13EE">
        <w:rPr>
          <w:rFonts w:ascii="Tahoma" w:hAnsi="Tahoma" w:cs="Tahoma"/>
        </w:rPr>
        <w:t xml:space="preserve">se medirá en forma </w:t>
      </w:r>
      <w:r w:rsidRPr="005B13EE">
        <w:rPr>
          <w:rFonts w:ascii="Tahoma" w:hAnsi="Tahoma" w:cs="Tahoma"/>
          <w:b/>
        </w:rPr>
        <w:t>punto</w:t>
      </w:r>
      <w:r>
        <w:rPr>
          <w:rFonts w:ascii="Tahoma" w:hAnsi="Tahoma" w:cs="Tahoma"/>
          <w:b/>
        </w:rPr>
        <w:t xml:space="preserve">, </w:t>
      </w:r>
      <w:r w:rsidRPr="005B13EE">
        <w:rPr>
          <w:rFonts w:ascii="Tahoma" w:hAnsi="Tahoma" w:cs="Tahoma"/>
        </w:rPr>
        <w:t>de acuerdo a lo estipulado en el formulario de presentación de propuesta.</w:t>
      </w: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FORMA DE PAGO. –</w:t>
      </w:r>
    </w:p>
    <w:p w:rsidR="00D17734" w:rsidRPr="005B13EE" w:rsidRDefault="00D17734" w:rsidP="00D17734">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D17734" w:rsidRPr="005B13EE" w:rsidTr="00D17734">
        <w:trPr>
          <w:trHeight w:val="321"/>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suppressAutoHyphens/>
              <w:jc w:val="both"/>
              <w:rPr>
                <w:rFonts w:ascii="Tahoma" w:hAnsi="Tahoma" w:cs="Tahoma"/>
                <w:b/>
              </w:rPr>
            </w:pPr>
            <w:r w:rsidRPr="005B13EE">
              <w:rPr>
                <w:rFonts w:ascii="Tahoma" w:hAnsi="Tahoma" w:cs="Tahoma"/>
              </w:rPr>
              <w:br w:type="page"/>
            </w:r>
            <w:r w:rsidRPr="005B13EE">
              <w:rPr>
                <w:rFonts w:ascii="Tahoma" w:hAnsi="Tahoma" w:cs="Tahoma"/>
                <w:b/>
              </w:rPr>
              <w:t>ÍTEM  5</w:t>
            </w:r>
            <w:r>
              <w:rPr>
                <w:rFonts w:ascii="Tahoma" w:hAnsi="Tahoma" w:cs="Tahoma"/>
                <w:b/>
              </w:rPr>
              <w:t>6</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suppressAutoHyphens/>
              <w:jc w:val="center"/>
              <w:rPr>
                <w:rFonts w:ascii="Tahoma" w:hAnsi="Tahoma" w:cs="Tahoma"/>
                <w:b/>
              </w:rPr>
            </w:pPr>
            <w:r w:rsidRPr="005B13EE">
              <w:rPr>
                <w:rFonts w:ascii="Tahoma" w:hAnsi="Tahoma" w:cs="Tahoma"/>
                <w:b/>
              </w:rPr>
              <w:t>VN – SIS – INT - 7</w:t>
            </w:r>
          </w:p>
        </w:tc>
        <w:tc>
          <w:tcPr>
            <w:tcW w:w="54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center"/>
              <w:rPr>
                <w:rFonts w:ascii="Tahoma" w:hAnsi="Tahoma" w:cs="Tahoma"/>
                <w:b/>
                <w:bCs/>
              </w:rPr>
            </w:pPr>
            <w:r w:rsidRPr="005B13EE">
              <w:rPr>
                <w:rFonts w:ascii="Tahoma" w:hAnsi="Tahoma" w:cs="Tahoma"/>
                <w:b/>
                <w:bCs/>
              </w:rPr>
              <w:t>PROVISION Y COLOCADO DE PLANTIN</w:t>
            </w:r>
          </w:p>
        </w:tc>
      </w:tr>
      <w:tr w:rsidR="00D17734" w:rsidRPr="005B13EE" w:rsidTr="00D17734">
        <w:trPr>
          <w:trHeight w:val="337"/>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suppressAutoHyphens/>
              <w:jc w:val="both"/>
              <w:rPr>
                <w:rFonts w:ascii="Tahoma" w:hAnsi="Tahoma" w:cs="Tahoma"/>
                <w:b/>
              </w:rPr>
            </w:pPr>
            <w:r w:rsidRPr="005B13EE">
              <w:rPr>
                <w:rFonts w:ascii="Tahoma" w:hAnsi="Tahoma" w:cs="Tahoma"/>
                <w:b/>
              </w:rPr>
              <w:t>UNIDAD</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suppressAutoHyphens/>
              <w:jc w:val="center"/>
              <w:rPr>
                <w:rFonts w:ascii="Tahoma" w:hAnsi="Tahoma" w:cs="Tahoma"/>
                <w:b/>
              </w:rPr>
            </w:pPr>
            <w:r w:rsidRPr="005B13EE">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both"/>
              <w:rPr>
                <w:rFonts w:ascii="Tahoma" w:hAnsi="Tahoma" w:cs="Tahoma"/>
                <w:b/>
                <w:bCs/>
              </w:rPr>
            </w:pPr>
          </w:p>
        </w:tc>
      </w:tr>
    </w:tbl>
    <w:p w:rsidR="00D17734" w:rsidRPr="005B13EE" w:rsidRDefault="00D17734" w:rsidP="00D17734">
      <w:pPr>
        <w:tabs>
          <w:tab w:val="left" w:pos="8711"/>
        </w:tabs>
        <w:jc w:val="both"/>
        <w:rPr>
          <w:rFonts w:ascii="Tahoma" w:hAnsi="Tahoma" w:cs="Tahoma"/>
          <w:b/>
        </w:rPr>
      </w:pPr>
      <w:r w:rsidRPr="005B13EE">
        <w:rPr>
          <w:rFonts w:ascii="Tahoma" w:hAnsi="Tahoma" w:cs="Tahoma"/>
          <w:b/>
        </w:rPr>
        <w:t>DESCRIPCIÓN. -</w:t>
      </w:r>
    </w:p>
    <w:p w:rsidR="00D17734" w:rsidRPr="005B13EE" w:rsidRDefault="00D17734" w:rsidP="00D17734">
      <w:pPr>
        <w:tabs>
          <w:tab w:val="left" w:pos="8711"/>
        </w:tabs>
        <w:jc w:val="both"/>
        <w:rPr>
          <w:rFonts w:ascii="Tahoma" w:hAnsi="Tahoma" w:cs="Tahoma"/>
        </w:rPr>
      </w:pPr>
      <w:r w:rsidRPr="005B13EE">
        <w:rPr>
          <w:rFonts w:ascii="Tahoma" w:hAnsi="Tahoma" w:cs="Tahoma"/>
        </w:rPr>
        <w:t>El Ítem refiere la Provisión y colocado de plantin, según indique los planos paisajísticos correspondientes al emplazamiento de la vivienda, de acuerdo a formulario de presentación de propuestas y/o instrucción del Supervisor de Obras.</w:t>
      </w:r>
    </w:p>
    <w:p w:rsidR="00D17734" w:rsidRPr="005B13EE" w:rsidRDefault="00D17734" w:rsidP="00D17734">
      <w:pPr>
        <w:tabs>
          <w:tab w:val="left" w:pos="8711"/>
        </w:tabs>
        <w:jc w:val="both"/>
        <w:rPr>
          <w:rFonts w:ascii="Tahoma" w:hAnsi="Tahoma" w:cs="Tahoma"/>
          <w:b/>
        </w:rPr>
      </w:pPr>
      <w:r w:rsidRPr="005B13EE">
        <w:rPr>
          <w:rFonts w:ascii="Tahoma" w:hAnsi="Tahoma" w:cs="Tahoma"/>
          <w:b/>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20"/>
        <w:gridCol w:w="1581"/>
      </w:tblGrid>
      <w:tr w:rsidR="00D17734" w:rsidRPr="005B13EE" w:rsidTr="00D17734">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b/>
                <w:bCs/>
                <w:color w:val="333333"/>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b/>
                <w:bCs/>
                <w:color w:val="333333"/>
              </w:rPr>
              <w:t>UNIDAD</w:t>
            </w:r>
          </w:p>
        </w:tc>
      </w:tr>
      <w:tr w:rsidR="00D17734" w:rsidRPr="005B13EE" w:rsidTr="00D17734">
        <w:trPr>
          <w:jc w:val="center"/>
        </w:trPr>
        <w:tc>
          <w:tcPr>
            <w:tcW w:w="49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rPr>
            </w:pPr>
            <w:r w:rsidRPr="005B13EE">
              <w:rPr>
                <w:rFonts w:ascii="Tahoma" w:hAnsi="Tahoma" w:cs="Tahoma"/>
              </w:rPr>
              <w:t>PLANTIN</w:t>
            </w:r>
          </w:p>
        </w:tc>
        <w:tc>
          <w:tcPr>
            <w:tcW w:w="15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rPr>
            </w:pPr>
            <w:r w:rsidRPr="005B13EE">
              <w:rPr>
                <w:rFonts w:ascii="Tahoma" w:hAnsi="Tahoma" w:cs="Tahoma"/>
                <w:color w:val="333333"/>
              </w:rPr>
              <w:t>UND</w:t>
            </w:r>
          </w:p>
        </w:tc>
      </w:tr>
    </w:tbl>
    <w:p w:rsidR="00D17734" w:rsidRPr="005B13EE" w:rsidRDefault="00D17734" w:rsidP="00D17734">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rsidR="00D17734" w:rsidRPr="005B13EE" w:rsidRDefault="00D17734" w:rsidP="00D17734">
      <w:pPr>
        <w:tabs>
          <w:tab w:val="left" w:pos="8711"/>
        </w:tabs>
        <w:jc w:val="both"/>
        <w:rPr>
          <w:rFonts w:ascii="Tahoma" w:hAnsi="Tahoma" w:cs="Tahoma"/>
          <w:b/>
          <w:bCs/>
        </w:rPr>
      </w:pPr>
      <w:r w:rsidRPr="005B13EE">
        <w:rPr>
          <w:rFonts w:ascii="Tahoma" w:hAnsi="Tahoma" w:cs="Tahoma"/>
          <w:b/>
          <w:bCs/>
        </w:rPr>
        <w:t>Plantin.</w:t>
      </w:r>
    </w:p>
    <w:p w:rsidR="00D17734" w:rsidRPr="005B13EE" w:rsidRDefault="00D17734" w:rsidP="00D17734">
      <w:pPr>
        <w:tabs>
          <w:tab w:val="left" w:pos="8711"/>
        </w:tabs>
        <w:jc w:val="both"/>
        <w:rPr>
          <w:rFonts w:ascii="Tahoma" w:hAnsi="Tahoma" w:cs="Tahoma"/>
        </w:rPr>
      </w:pPr>
      <w:r w:rsidRPr="005B13EE">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rsidR="00D17734" w:rsidRPr="005B13EE" w:rsidRDefault="00D17734" w:rsidP="00D17734">
      <w:pPr>
        <w:tabs>
          <w:tab w:val="left" w:pos="8711"/>
        </w:tabs>
        <w:jc w:val="both"/>
        <w:rPr>
          <w:rFonts w:ascii="Tahoma" w:hAnsi="Tahoma" w:cs="Tahoma"/>
        </w:rPr>
      </w:pPr>
      <w:r w:rsidRPr="005B13EE">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rsidR="00D17734" w:rsidRPr="005B13EE" w:rsidRDefault="00D17734" w:rsidP="00D17734">
      <w:pPr>
        <w:tabs>
          <w:tab w:val="left" w:pos="8711"/>
        </w:tabs>
        <w:jc w:val="both"/>
        <w:rPr>
          <w:rFonts w:ascii="Tahoma" w:hAnsi="Tahoma" w:cs="Tahoma"/>
          <w:b/>
        </w:rPr>
      </w:pPr>
      <w:r w:rsidRPr="005B13EE">
        <w:rPr>
          <w:rFonts w:ascii="Tahoma" w:hAnsi="Tahoma" w:cs="Tahoma"/>
          <w:b/>
        </w:rPr>
        <w:t>FORMA DE EJECUCIÓN. -</w:t>
      </w:r>
    </w:p>
    <w:p w:rsidR="00D17734" w:rsidRPr="005B13EE" w:rsidRDefault="00D17734" w:rsidP="00D17734">
      <w:pPr>
        <w:tabs>
          <w:tab w:val="left" w:pos="8711"/>
        </w:tabs>
        <w:jc w:val="both"/>
        <w:rPr>
          <w:rFonts w:ascii="Tahoma" w:hAnsi="Tahoma" w:cs="Tahoma"/>
        </w:rPr>
      </w:pPr>
      <w:r w:rsidRPr="005B13EE">
        <w:rPr>
          <w:rFonts w:ascii="Tahoma" w:hAnsi="Tahoma" w:cs="Tahoma"/>
        </w:rPr>
        <w:t>Por las características que representa el establecimiento de un plantin en la vivienda, se deberá tomar en cuenta lo siguiente:</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vegetación baja se podrían implementar en áreas de jardín correctamente impermeabilizados y drenados. </w:t>
      </w:r>
    </w:p>
    <w:p w:rsidR="00D17734" w:rsidRPr="005B13EE" w:rsidRDefault="00D17734" w:rsidP="00D17734">
      <w:pPr>
        <w:tabs>
          <w:tab w:val="left" w:pos="8711"/>
        </w:tabs>
        <w:jc w:val="both"/>
        <w:rPr>
          <w:rFonts w:ascii="Tahoma" w:hAnsi="Tahoma" w:cs="Tahoma"/>
        </w:rPr>
      </w:pPr>
      <w:r w:rsidRPr="005B13EE">
        <w:rPr>
          <w:rFonts w:ascii="Tahoma" w:hAnsi="Tahoma" w:cs="Tahoma"/>
        </w:rPr>
        <w:t>Cada tipo de planta se desarrolla de manera diferente, necesita de cuidados y su espacio (poda, riego, etc.). El plantin seleccionado no debe ser mayor a 1 metro de altura al momento de su trasplante, debe ser una planta joven y en buenas condiciones, con abundante follaje de coloración verde oscuro.</w:t>
      </w:r>
    </w:p>
    <w:p w:rsidR="00D17734" w:rsidRPr="005B13EE" w:rsidRDefault="00D17734" w:rsidP="00D17734">
      <w:pPr>
        <w:tabs>
          <w:tab w:val="left" w:pos="8711"/>
        </w:tabs>
        <w:jc w:val="both"/>
        <w:rPr>
          <w:rFonts w:ascii="Tahoma" w:hAnsi="Tahoma" w:cs="Tahoma"/>
        </w:rPr>
      </w:pPr>
      <w:r w:rsidRPr="005B13EE">
        <w:rPr>
          <w:rFonts w:ascii="Tahoma" w:hAnsi="Tahoma" w:cs="Tahoma"/>
        </w:rPr>
        <w:t>Una vez seleccionado el lugar y las plantas que vamos a implementar, es conveniente despejar el terreno o desbrozar la vegetación que puede generar competencia al pequeño arbolito en su entorno inmediato durante los primeros años.</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rsidR="00D17734" w:rsidRPr="005B13EE" w:rsidRDefault="00D17734" w:rsidP="00D17734">
      <w:pPr>
        <w:tabs>
          <w:tab w:val="left" w:pos="8711"/>
        </w:tabs>
        <w:jc w:val="both"/>
        <w:rPr>
          <w:rFonts w:ascii="Tahoma" w:hAnsi="Tahoma" w:cs="Tahoma"/>
        </w:rPr>
      </w:pPr>
      <w:r w:rsidRPr="005B13EE">
        <w:rPr>
          <w:rFonts w:ascii="Tahoma" w:hAnsi="Tahoma" w:cs="Tahoma"/>
        </w:rPr>
        <w:t>La plantación consiste en la correcta instalación de la planta en el suelo. El plantin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rsidR="00D17734" w:rsidRPr="005B13EE" w:rsidRDefault="00D17734" w:rsidP="00D17734">
      <w:pPr>
        <w:tabs>
          <w:tab w:val="left" w:pos="8711"/>
        </w:tabs>
        <w:jc w:val="both"/>
        <w:rPr>
          <w:rFonts w:ascii="Tahoma" w:hAnsi="Tahoma" w:cs="Tahoma"/>
        </w:rPr>
      </w:pPr>
      <w:r w:rsidRPr="005B13EE">
        <w:rPr>
          <w:rFonts w:ascii="Tahoma" w:hAnsi="Tahoma" w:cs="Tahoma"/>
        </w:rPr>
        <w:t>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plantin.</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rsidR="00D17734" w:rsidRPr="005B13EE" w:rsidRDefault="00D17734" w:rsidP="00D17734">
      <w:pPr>
        <w:tabs>
          <w:tab w:val="left" w:pos="8711"/>
        </w:tabs>
        <w:jc w:val="both"/>
        <w:rPr>
          <w:rFonts w:ascii="Tahoma" w:hAnsi="Tahoma" w:cs="Tahoma"/>
          <w:b/>
        </w:rPr>
      </w:pPr>
      <w:r w:rsidRPr="005B13EE">
        <w:rPr>
          <w:rFonts w:ascii="Tahoma" w:hAnsi="Tahoma" w:cs="Tahoma"/>
          <w:b/>
        </w:rPr>
        <w:t>Ubicación, Orientación y Emplazamiento</w:t>
      </w:r>
    </w:p>
    <w:p w:rsidR="00D17734" w:rsidRPr="005B13EE" w:rsidRDefault="00D17734" w:rsidP="00D17734">
      <w:pPr>
        <w:tabs>
          <w:tab w:val="left" w:pos="8711"/>
        </w:tabs>
        <w:jc w:val="both"/>
        <w:rPr>
          <w:rFonts w:ascii="Tahoma" w:hAnsi="Tahoma" w:cs="Tahoma"/>
        </w:rPr>
      </w:pPr>
      <w:r w:rsidRPr="005B13EE">
        <w:rPr>
          <w:rFonts w:ascii="Tahoma" w:hAnsi="Tahoma" w:cs="Tahoma"/>
        </w:rPr>
        <w:t>La ubicación de los plantines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rsidR="00D17734" w:rsidRPr="005B13EE" w:rsidRDefault="00D17734" w:rsidP="00D17734">
      <w:pPr>
        <w:tabs>
          <w:tab w:val="left" w:pos="8711"/>
        </w:tabs>
        <w:jc w:val="both"/>
        <w:rPr>
          <w:rFonts w:ascii="Tahoma" w:hAnsi="Tahoma" w:cs="Tahoma"/>
          <w:b/>
        </w:rPr>
      </w:pPr>
      <w:r w:rsidRPr="005B13EE">
        <w:rPr>
          <w:rFonts w:ascii="Tahoma" w:hAnsi="Tahoma" w:cs="Tahoma"/>
          <w:b/>
        </w:rPr>
        <w:t>MEDICIÓN.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Provisión y colocado de plantin será medida en </w:t>
      </w:r>
      <w:r w:rsidRPr="005B13EE">
        <w:rPr>
          <w:rFonts w:ascii="Tahoma" w:hAnsi="Tahoma" w:cs="Tahoma"/>
          <w:b/>
        </w:rPr>
        <w:t>pieza</w:t>
      </w:r>
      <w:r w:rsidRPr="005B13EE">
        <w:rPr>
          <w:rFonts w:ascii="Tahoma" w:hAnsi="Tahoma" w:cs="Tahoma"/>
        </w:rPr>
        <w:t>, incluyendo todos sus accesorios para la buena implementación.</w:t>
      </w:r>
    </w:p>
    <w:p w:rsidR="00D17734" w:rsidRPr="005B13EE" w:rsidRDefault="00D17734" w:rsidP="00D17734">
      <w:pPr>
        <w:tabs>
          <w:tab w:val="left" w:pos="8711"/>
        </w:tabs>
        <w:jc w:val="both"/>
        <w:rPr>
          <w:rFonts w:ascii="Tahoma" w:hAnsi="Tahoma" w:cs="Tahoma"/>
          <w:b/>
        </w:rPr>
      </w:pPr>
      <w:r w:rsidRPr="005B13EE">
        <w:rPr>
          <w:rFonts w:ascii="Tahoma" w:hAnsi="Tahoma" w:cs="Tahoma"/>
          <w:b/>
        </w:rPr>
        <w:t xml:space="preserve">FORMA DE PAGO. - </w:t>
      </w:r>
    </w:p>
    <w:p w:rsidR="00D17734" w:rsidRPr="005B13EE" w:rsidRDefault="00D17734" w:rsidP="00D17734">
      <w:pPr>
        <w:tabs>
          <w:tab w:val="left" w:pos="8711"/>
        </w:tabs>
        <w:jc w:val="both"/>
        <w:rPr>
          <w:rFonts w:ascii="Tahoma" w:hAnsi="Tahoma" w:cs="Tahoma"/>
        </w:rPr>
      </w:pPr>
      <w:r w:rsidRPr="005B13EE">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rsidR="00D17734" w:rsidRPr="005B13EE" w:rsidRDefault="00D17734" w:rsidP="00D17734">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Pr="005B13EE" w:rsidRDefault="00D17734" w:rsidP="00D17734">
      <w:pPr>
        <w:tabs>
          <w:tab w:val="left" w:pos="560"/>
        </w:tabs>
        <w:jc w:val="both"/>
        <w:rPr>
          <w:rFonts w:ascii="Tahoma" w:hAnsi="Tahoma" w:cs="Tahoma"/>
          <w:b/>
        </w:rPr>
      </w:pPr>
      <w:r w:rsidRPr="005B13EE">
        <w:rPr>
          <w:rFonts w:ascii="Tahoma" w:hAnsi="Tahoma" w:cs="Tahoma"/>
          <w:b/>
        </w:rPr>
        <w:t>APORTE PROPIO. -</w:t>
      </w:r>
    </w:p>
    <w:p w:rsidR="00D17734" w:rsidRPr="005B13EE" w:rsidRDefault="00D17734" w:rsidP="00D17734">
      <w:pPr>
        <w:tabs>
          <w:tab w:val="left" w:pos="8711"/>
        </w:tabs>
        <w:jc w:val="both"/>
        <w:rPr>
          <w:rFonts w:ascii="Tahoma" w:hAnsi="Tahoma" w:cs="Tahoma"/>
        </w:rPr>
      </w:pPr>
      <w:r w:rsidRPr="005B13EE">
        <w:rPr>
          <w:rFonts w:ascii="Tahoma"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17734" w:rsidRDefault="00D17734" w:rsidP="00D17734">
      <w:pPr>
        <w:tabs>
          <w:tab w:val="left" w:pos="8711"/>
        </w:tabs>
        <w:jc w:val="both"/>
        <w:rPr>
          <w:rFonts w:ascii="Tahoma" w:hAnsi="Tahoma" w:cs="Tahoma"/>
        </w:rPr>
      </w:pPr>
      <w:r w:rsidRPr="005B13EE">
        <w:rPr>
          <w:rFonts w:ascii="Tahoma" w:hAnsi="Tahoma" w:cs="Tahoma"/>
        </w:rPr>
        <w:t>Este aporte propio estará sujeto al cronograma de ejecución de obra del Contratista.</w:t>
      </w:r>
    </w:p>
    <w:tbl>
      <w:tblPr>
        <w:tblW w:w="9524" w:type="dxa"/>
        <w:jc w:val="center"/>
        <w:tblCellMar>
          <w:left w:w="70" w:type="dxa"/>
          <w:right w:w="70" w:type="dxa"/>
        </w:tblCellMar>
        <w:tblLook w:val="04A0" w:firstRow="1" w:lastRow="0" w:firstColumn="1" w:lastColumn="0" w:noHBand="0" w:noVBand="1"/>
      </w:tblPr>
      <w:tblGrid>
        <w:gridCol w:w="1496"/>
        <w:gridCol w:w="2498"/>
        <w:gridCol w:w="5530"/>
      </w:tblGrid>
      <w:tr w:rsidR="00D17734" w:rsidRPr="005B13EE" w:rsidTr="00D17734">
        <w:trPr>
          <w:trHeight w:val="347"/>
          <w:jc w:val="center"/>
        </w:trPr>
        <w:tc>
          <w:tcPr>
            <w:tcW w:w="1496"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D17734" w:rsidRPr="005B13EE" w:rsidRDefault="00D17734" w:rsidP="00D17734">
            <w:pPr>
              <w:jc w:val="both"/>
              <w:rPr>
                <w:rFonts w:ascii="Tahoma" w:hAnsi="Tahoma" w:cs="Tahoma"/>
                <w:b/>
                <w:bCs/>
              </w:rPr>
            </w:pPr>
            <w:r w:rsidRPr="005B13EE">
              <w:rPr>
                <w:rFonts w:ascii="Tahoma" w:hAnsi="Tahoma" w:cs="Tahoma"/>
                <w:b/>
                <w:bCs/>
              </w:rPr>
              <w:t>ÍTEM   5</w:t>
            </w:r>
            <w:r>
              <w:rPr>
                <w:rFonts w:ascii="Tahoma" w:hAnsi="Tahoma" w:cs="Tahoma"/>
                <w:b/>
                <w:bCs/>
              </w:rPr>
              <w:t>7</w:t>
            </w:r>
          </w:p>
        </w:tc>
        <w:tc>
          <w:tcPr>
            <w:tcW w:w="2498" w:type="dxa"/>
            <w:tcBorders>
              <w:top w:val="single" w:sz="8" w:space="0" w:color="auto"/>
              <w:left w:val="nil"/>
              <w:bottom w:val="single" w:sz="8" w:space="0" w:color="auto"/>
              <w:right w:val="single" w:sz="8" w:space="0" w:color="auto"/>
            </w:tcBorders>
            <w:shd w:val="clear" w:color="auto" w:fill="D9D9D9"/>
            <w:vAlign w:val="center"/>
            <w:hideMark/>
          </w:tcPr>
          <w:p w:rsidR="00D17734" w:rsidRPr="005B13EE" w:rsidRDefault="00D17734" w:rsidP="00D17734">
            <w:pPr>
              <w:jc w:val="center"/>
              <w:rPr>
                <w:rFonts w:ascii="Tahoma" w:hAnsi="Tahoma" w:cs="Tahoma"/>
                <w:b/>
                <w:bCs/>
              </w:rPr>
            </w:pPr>
            <w:r w:rsidRPr="005B13EE">
              <w:rPr>
                <w:rFonts w:ascii="Tahoma" w:hAnsi="Tahoma" w:cs="Tahoma"/>
                <w:b/>
                <w:bCs/>
              </w:rPr>
              <w:t>VN - OF – PLAC- 02</w:t>
            </w:r>
          </w:p>
        </w:tc>
        <w:tc>
          <w:tcPr>
            <w:tcW w:w="553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D17734" w:rsidRPr="005B13EE" w:rsidRDefault="00D17734" w:rsidP="00D17734">
            <w:pPr>
              <w:jc w:val="center"/>
              <w:rPr>
                <w:rFonts w:ascii="Tahoma" w:hAnsi="Tahoma" w:cs="Tahoma"/>
                <w:b/>
                <w:bCs/>
              </w:rPr>
            </w:pPr>
            <w:r w:rsidRPr="005B13EE">
              <w:rPr>
                <w:rFonts w:ascii="Tahoma" w:hAnsi="Tahoma" w:cs="Tahoma"/>
                <w:b/>
              </w:rPr>
              <w:t>PLACA DE ENTREGA DE OBRA</w:t>
            </w:r>
          </w:p>
        </w:tc>
      </w:tr>
      <w:tr w:rsidR="00D17734" w:rsidRPr="005B13EE" w:rsidTr="00D17734">
        <w:trPr>
          <w:trHeight w:val="194"/>
          <w:jc w:val="center"/>
        </w:trPr>
        <w:tc>
          <w:tcPr>
            <w:tcW w:w="1496" w:type="dxa"/>
            <w:tcBorders>
              <w:top w:val="nil"/>
              <w:left w:val="single" w:sz="8" w:space="0" w:color="auto"/>
              <w:bottom w:val="single" w:sz="8" w:space="0" w:color="auto"/>
              <w:right w:val="single" w:sz="8" w:space="0" w:color="auto"/>
            </w:tcBorders>
            <w:shd w:val="clear" w:color="auto" w:fill="D9D9D9"/>
            <w:vAlign w:val="center"/>
            <w:hideMark/>
          </w:tcPr>
          <w:p w:rsidR="00D17734" w:rsidRPr="005B13EE" w:rsidRDefault="00D17734" w:rsidP="00D17734">
            <w:pPr>
              <w:jc w:val="both"/>
              <w:rPr>
                <w:rFonts w:ascii="Tahoma" w:hAnsi="Tahoma" w:cs="Tahoma"/>
                <w:b/>
                <w:bCs/>
              </w:rPr>
            </w:pPr>
            <w:r w:rsidRPr="005B13EE">
              <w:rPr>
                <w:rFonts w:ascii="Tahoma" w:hAnsi="Tahoma" w:cs="Tahoma"/>
                <w:b/>
                <w:bCs/>
              </w:rPr>
              <w:t>UNIDAD</w:t>
            </w:r>
          </w:p>
        </w:tc>
        <w:tc>
          <w:tcPr>
            <w:tcW w:w="2498" w:type="dxa"/>
            <w:tcBorders>
              <w:top w:val="nil"/>
              <w:left w:val="nil"/>
              <w:bottom w:val="single" w:sz="8" w:space="0" w:color="auto"/>
              <w:right w:val="single" w:sz="8" w:space="0" w:color="auto"/>
            </w:tcBorders>
            <w:shd w:val="clear" w:color="auto" w:fill="D9D9D9"/>
            <w:vAlign w:val="center"/>
            <w:hideMark/>
          </w:tcPr>
          <w:p w:rsidR="00D17734" w:rsidRPr="005B13EE" w:rsidRDefault="00D17734" w:rsidP="00D17734">
            <w:pPr>
              <w:jc w:val="center"/>
              <w:rPr>
                <w:rFonts w:ascii="Tahoma" w:hAnsi="Tahoma" w:cs="Tahoma"/>
                <w:b/>
                <w:bCs/>
              </w:rPr>
            </w:pPr>
            <w:r w:rsidRPr="005B13EE">
              <w:rPr>
                <w:rFonts w:ascii="Tahoma"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17734" w:rsidRPr="005B13EE" w:rsidRDefault="00D17734" w:rsidP="00D17734">
            <w:pPr>
              <w:jc w:val="both"/>
              <w:rPr>
                <w:rFonts w:ascii="Tahoma" w:hAnsi="Tahoma" w:cs="Tahoma"/>
                <w:b/>
                <w:bCs/>
              </w:rPr>
            </w:pPr>
          </w:p>
        </w:tc>
      </w:tr>
    </w:tbl>
    <w:p w:rsidR="00D17734" w:rsidRPr="005B13EE" w:rsidRDefault="00D17734" w:rsidP="00D17734">
      <w:pPr>
        <w:tabs>
          <w:tab w:val="left" w:pos="560"/>
        </w:tabs>
        <w:jc w:val="both"/>
        <w:rPr>
          <w:rFonts w:ascii="Tahoma" w:hAnsi="Tahoma" w:cs="Tahoma"/>
          <w:b/>
          <w:color w:val="000000"/>
        </w:rPr>
      </w:pPr>
      <w:r w:rsidRPr="005B13EE">
        <w:rPr>
          <w:rFonts w:ascii="Tahoma" w:hAnsi="Tahoma" w:cs="Tahoma"/>
          <w:b/>
          <w:color w:val="000000"/>
        </w:rPr>
        <w:t>DESCRIPCIÓN. -</w:t>
      </w:r>
    </w:p>
    <w:p w:rsidR="00D17734" w:rsidRPr="005B13EE" w:rsidRDefault="00D17734" w:rsidP="00D17734">
      <w:pPr>
        <w:tabs>
          <w:tab w:val="left" w:pos="560"/>
        </w:tabs>
        <w:jc w:val="both"/>
        <w:rPr>
          <w:rFonts w:ascii="Tahoma" w:hAnsi="Tahoma" w:cs="Tahoma"/>
        </w:rPr>
      </w:pPr>
      <w:r w:rsidRPr="005B13EE">
        <w:rPr>
          <w:rFonts w:ascii="Tahoma" w:hAnsi="Tahoma" w:cs="Tahoma"/>
        </w:rPr>
        <w:t xml:space="preserve">Este ítem comprende la provisión y colocado de placa de entrega </w:t>
      </w:r>
      <w:r>
        <w:rPr>
          <w:rFonts w:ascii="Tahoma" w:hAnsi="Tahoma" w:cs="Tahoma"/>
        </w:rPr>
        <w:t>de obra,</w:t>
      </w:r>
      <w:r w:rsidRPr="005B13EE">
        <w:rPr>
          <w:rFonts w:ascii="Tahoma" w:hAnsi="Tahoma" w:cs="Tahoma"/>
        </w:rPr>
        <w:t xml:space="preserve"> para</w:t>
      </w:r>
      <w:r>
        <w:rPr>
          <w:rFonts w:ascii="Tahoma" w:hAnsi="Tahoma" w:cs="Tahoma"/>
        </w:rPr>
        <w:t xml:space="preserve"> los</w:t>
      </w:r>
      <w:r w:rsidRPr="005B13EE">
        <w:rPr>
          <w:rFonts w:ascii="Tahoma" w:hAnsi="Tahoma" w:cs="Tahoma"/>
        </w:rPr>
        <w:t xml:space="preserve"> proyectos de soluciones habitacionales, de acuerdo a </w:t>
      </w:r>
      <w:r w:rsidRPr="005B13EE">
        <w:rPr>
          <w:rFonts w:ascii="Tahoma" w:hAnsi="Tahoma" w:cs="Tahoma"/>
          <w:color w:val="000000"/>
        </w:rPr>
        <w:t>planos constructivos, formulario de presentación de propuestas y/o instrucciones del Supervisor de Obra.</w:t>
      </w:r>
    </w:p>
    <w:p w:rsidR="00D17734" w:rsidRPr="005B13EE" w:rsidRDefault="00D17734" w:rsidP="00D17734">
      <w:pPr>
        <w:tabs>
          <w:tab w:val="left" w:pos="560"/>
        </w:tabs>
        <w:jc w:val="both"/>
        <w:rPr>
          <w:rFonts w:ascii="Tahoma" w:hAnsi="Tahoma" w:cs="Tahoma"/>
          <w:b/>
          <w:color w:val="000000"/>
        </w:rPr>
      </w:pPr>
      <w:r w:rsidRPr="005B13EE">
        <w:rPr>
          <w:rFonts w:ascii="Tahoma" w:hAnsi="Tahoma" w:cs="Tahoma"/>
          <w:b/>
          <w:color w:val="000000"/>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a emplearse deberán ser suministrados por el Contratista de acuerdo al siguiente detalle:</w:t>
      </w:r>
    </w:p>
    <w:tbl>
      <w:tblPr>
        <w:tblW w:w="5465"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63"/>
        <w:gridCol w:w="1102"/>
      </w:tblGrid>
      <w:tr w:rsidR="00D17734" w:rsidRPr="005B13EE" w:rsidTr="00D17734">
        <w:trPr>
          <w:trHeight w:val="25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lang w:eastAsia="es-BO"/>
              </w:rPr>
            </w:pPr>
            <w:r w:rsidRPr="005B13EE">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lang w:eastAsia="es-BO"/>
              </w:rPr>
            </w:pPr>
            <w:r w:rsidRPr="005B13EE">
              <w:rPr>
                <w:rFonts w:ascii="Tahoma" w:hAnsi="Tahoma" w:cs="Tahoma"/>
                <w:b/>
                <w:bCs/>
                <w:color w:val="333333"/>
                <w:lang w:eastAsia="es-BO"/>
              </w:rPr>
              <w:t>UNIDAD</w:t>
            </w:r>
          </w:p>
        </w:tc>
      </w:tr>
      <w:tr w:rsidR="00D17734" w:rsidRPr="005B13EE" w:rsidTr="00D17734">
        <w:trPr>
          <w:trHeight w:val="27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lang w:eastAsia="es-BO"/>
              </w:rPr>
            </w:pPr>
            <w:r w:rsidRPr="00D21A2F">
              <w:rPr>
                <w:rFonts w:ascii="Tahoma" w:hAnsi="Tahoma" w:cs="Tahoma"/>
                <w:color w:val="333333"/>
                <w:lang w:eastAsia="es-BO"/>
              </w:rPr>
              <w:t>TORNILLO MAS RAMPLUG DE 2"X6MM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lang w:eastAsia="es-BO"/>
              </w:rPr>
            </w:pPr>
            <w:r w:rsidRPr="005B13EE">
              <w:rPr>
                <w:rFonts w:ascii="Tahoma" w:hAnsi="Tahoma" w:cs="Tahoma"/>
                <w:color w:val="333333"/>
                <w:lang w:eastAsia="es-BO"/>
              </w:rPr>
              <w:t>PZA</w:t>
            </w:r>
          </w:p>
        </w:tc>
      </w:tr>
      <w:tr w:rsidR="00D17734" w:rsidRPr="005B13EE" w:rsidTr="00D17734">
        <w:trPr>
          <w:trHeight w:val="25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both"/>
              <w:rPr>
                <w:rFonts w:ascii="Tahoma" w:hAnsi="Tahoma" w:cs="Tahoma"/>
                <w:color w:val="333333"/>
                <w:lang w:eastAsia="es-BO"/>
              </w:rPr>
            </w:pPr>
            <w:r w:rsidRPr="005B13EE">
              <w:rPr>
                <w:rFonts w:ascii="Tahoma" w:hAnsi="Tahoma" w:cs="Tahoma"/>
                <w:color w:val="333333"/>
                <w:lang w:eastAsia="es-BO"/>
              </w:rPr>
              <w:t>PLACA DE ENTREGA DE OBRA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17734" w:rsidRPr="005B13EE" w:rsidRDefault="00D17734" w:rsidP="00D17734">
            <w:pPr>
              <w:jc w:val="center"/>
              <w:rPr>
                <w:rFonts w:ascii="Tahoma" w:hAnsi="Tahoma" w:cs="Tahoma"/>
                <w:color w:val="333333"/>
                <w:lang w:eastAsia="es-BO"/>
              </w:rPr>
            </w:pPr>
            <w:r w:rsidRPr="005B13EE">
              <w:rPr>
                <w:rFonts w:ascii="Tahoma" w:hAnsi="Tahoma" w:cs="Tahoma"/>
                <w:color w:val="333333"/>
                <w:lang w:eastAsia="es-BO"/>
              </w:rPr>
              <w:t>PZA</w:t>
            </w:r>
          </w:p>
        </w:tc>
      </w:tr>
    </w:tbl>
    <w:p w:rsidR="00D17734" w:rsidRPr="00ED2B66" w:rsidRDefault="00D17734" w:rsidP="00D17734">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w:t>
      </w:r>
      <w:r>
        <w:rPr>
          <w:rFonts w:ascii="Tahoma" w:hAnsi="Tahoma" w:cs="Tahoma"/>
        </w:rPr>
        <w:t>ados por el Supervisor de Obra.</w:t>
      </w:r>
    </w:p>
    <w:p w:rsidR="00D17734" w:rsidRPr="005B13EE" w:rsidRDefault="00D17734" w:rsidP="00D17734">
      <w:pPr>
        <w:adjustRightInd w:val="0"/>
        <w:spacing w:line="200" w:lineRule="exact"/>
        <w:jc w:val="both"/>
        <w:rPr>
          <w:rFonts w:ascii="Tahoma" w:hAnsi="Tahoma" w:cs="Tahoma"/>
          <w:b/>
        </w:rPr>
      </w:pPr>
      <w:r w:rsidRPr="005B13EE">
        <w:rPr>
          <w:rFonts w:ascii="Tahoma" w:hAnsi="Tahoma" w:cs="Tahoma"/>
          <w:b/>
        </w:rPr>
        <w:t xml:space="preserve">Placa de Entrega de Obra </w:t>
      </w:r>
    </w:p>
    <w:p w:rsidR="00D17734" w:rsidRPr="005B13EE" w:rsidRDefault="00D17734" w:rsidP="00D17734">
      <w:pPr>
        <w:tabs>
          <w:tab w:val="left" w:pos="560"/>
        </w:tabs>
        <w:jc w:val="both"/>
        <w:rPr>
          <w:rFonts w:ascii="Tahoma" w:hAnsi="Tahoma" w:cs="Tahoma"/>
          <w:b/>
        </w:rPr>
      </w:pPr>
      <w:r w:rsidRPr="005B13EE">
        <w:rPr>
          <w:rFonts w:ascii="Tahoma" w:hAnsi="Tahoma" w:cs="Tahoma"/>
        </w:rPr>
        <w:t>La plaqueta debe ser de fierro fundido u otro material aprobado por el Supervisor de Obra de dimensiones 40cm. de ancho x 50cm. de alto con la Inscripción de la obra y los actores, la misma deberá ser aprobada por 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Los materiales serán de calidad que aseguren la durabilidad previa a su empleo en obra deberá ser aprobado por el Supervisor de Obra.</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La Placa de Entrega, deberá ser elaborada de fierro fundido y fabricada en fundiciones especializadas para este efecto. </w:t>
      </w:r>
    </w:p>
    <w:p w:rsidR="00D17734" w:rsidRPr="005B13EE" w:rsidRDefault="00D17734" w:rsidP="00D17734">
      <w:pPr>
        <w:tabs>
          <w:tab w:val="left" w:pos="8711"/>
        </w:tabs>
        <w:jc w:val="both"/>
        <w:rPr>
          <w:rFonts w:ascii="Tahoma" w:hAnsi="Tahoma" w:cs="Tahoma"/>
        </w:rPr>
      </w:pPr>
      <w:r w:rsidRPr="005B13EE">
        <w:rPr>
          <w:rFonts w:ascii="Tahoma" w:hAnsi="Tahoma" w:cs="Tahoma"/>
        </w:rPr>
        <w:t>La placa deberá fabricarse respetando las dimensiones, detalles y las leyendas señaladas en los gráficos de detalle de acuerdo a las especificaciones técnicas.</w:t>
      </w:r>
    </w:p>
    <w:p w:rsidR="00D17734" w:rsidRPr="005B13EE" w:rsidRDefault="00D17734" w:rsidP="00D17734">
      <w:pPr>
        <w:tabs>
          <w:tab w:val="left" w:pos="8711"/>
        </w:tabs>
        <w:jc w:val="both"/>
        <w:rPr>
          <w:rFonts w:ascii="Tahoma" w:hAnsi="Tahoma" w:cs="Tahoma"/>
        </w:rPr>
      </w:pPr>
      <w:r w:rsidRPr="005B13EE">
        <w:rPr>
          <w:rFonts w:ascii="Tahoma" w:hAnsi="Tahoma" w:cs="Tahoma"/>
        </w:rPr>
        <w:t>La placa deberá contar con elementos de sujeción que permitan ubicarse en el lugar establecido para este elemento.</w:t>
      </w:r>
    </w:p>
    <w:p w:rsidR="00D17734" w:rsidRPr="005B13EE" w:rsidRDefault="00D17734" w:rsidP="00D17734">
      <w:pPr>
        <w:tabs>
          <w:tab w:val="left" w:pos="8711"/>
        </w:tabs>
        <w:jc w:val="both"/>
        <w:rPr>
          <w:rFonts w:ascii="Tahoma" w:hAnsi="Tahoma" w:cs="Tahoma"/>
        </w:rPr>
      </w:pPr>
      <w:r w:rsidRPr="005B13EE">
        <w:rPr>
          <w:rFonts w:ascii="Tahoma" w:hAnsi="Tahoma" w:cs="Tahoma"/>
        </w:rPr>
        <w:t>La dimensión de la placa será de 40cm de ancho y 50cm de alto.</w:t>
      </w:r>
    </w:p>
    <w:p w:rsidR="00D17734" w:rsidRPr="005B13EE" w:rsidRDefault="00D17734" w:rsidP="00D17734">
      <w:pPr>
        <w:tabs>
          <w:tab w:val="left" w:pos="8711"/>
        </w:tabs>
        <w:jc w:val="both"/>
        <w:rPr>
          <w:rFonts w:ascii="Tahoma" w:hAnsi="Tahoma" w:cs="Tahoma"/>
        </w:rPr>
      </w:pPr>
      <w:r w:rsidRPr="005B13EE">
        <w:rPr>
          <w:rFonts w:ascii="Tahoma" w:hAnsi="Tahoma" w:cs="Tahoma"/>
        </w:rPr>
        <w:t>El fondo de la placa será azul y las letras y leyendas deberán ser en color plateado. Logos y Escudo pintados de color.</w:t>
      </w:r>
    </w:p>
    <w:p w:rsidR="00D17734" w:rsidRDefault="00D17734" w:rsidP="00D17734">
      <w:pPr>
        <w:tabs>
          <w:tab w:val="left" w:pos="8711"/>
        </w:tabs>
        <w:jc w:val="both"/>
        <w:rPr>
          <w:rFonts w:ascii="Tahoma" w:hAnsi="Tahoma" w:cs="Tahoma"/>
          <w:b/>
        </w:rPr>
      </w:pPr>
      <w:r w:rsidRPr="00D21A2F">
        <w:rPr>
          <w:rFonts w:ascii="Tahoma" w:hAnsi="Tahoma" w:cs="Tahoma"/>
          <w:b/>
        </w:rPr>
        <w:t xml:space="preserve">Tornillo </w:t>
      </w:r>
      <w:r>
        <w:rPr>
          <w:rFonts w:ascii="Tahoma" w:hAnsi="Tahoma" w:cs="Tahoma"/>
          <w:b/>
        </w:rPr>
        <w:t>m</w:t>
      </w:r>
      <w:r w:rsidRPr="00D21A2F">
        <w:rPr>
          <w:rFonts w:ascii="Tahoma" w:hAnsi="Tahoma" w:cs="Tahoma"/>
          <w:b/>
        </w:rPr>
        <w:t xml:space="preserve">as Ramplug </w:t>
      </w:r>
      <w:r>
        <w:rPr>
          <w:rFonts w:ascii="Tahoma" w:hAnsi="Tahoma" w:cs="Tahoma"/>
          <w:b/>
        </w:rPr>
        <w:t>d</w:t>
      </w:r>
      <w:r w:rsidRPr="00D21A2F">
        <w:rPr>
          <w:rFonts w:ascii="Tahoma" w:hAnsi="Tahoma" w:cs="Tahoma"/>
          <w:b/>
        </w:rPr>
        <w:t xml:space="preserve">e 2"X6mm </w:t>
      </w:r>
    </w:p>
    <w:p w:rsidR="00D17734" w:rsidRPr="005B13EE" w:rsidRDefault="00D17734" w:rsidP="00D17734">
      <w:pPr>
        <w:tabs>
          <w:tab w:val="left" w:pos="8711"/>
        </w:tabs>
        <w:jc w:val="both"/>
        <w:rPr>
          <w:rFonts w:ascii="Tahoma" w:hAnsi="Tahoma" w:cs="Tahoma"/>
        </w:rPr>
      </w:pPr>
      <w:r w:rsidRPr="005B13EE">
        <w:rPr>
          <w:rFonts w:ascii="Tahoma" w:hAnsi="Tahom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D17734" w:rsidRPr="006D7D08" w:rsidRDefault="00D17734" w:rsidP="00D17734">
      <w:pPr>
        <w:tabs>
          <w:tab w:val="left" w:pos="8711"/>
        </w:tabs>
        <w:jc w:val="both"/>
        <w:rPr>
          <w:rFonts w:ascii="Tahoma" w:hAnsi="Tahoma" w:cs="Tahoma"/>
          <w:b/>
          <w:bCs/>
        </w:rPr>
      </w:pPr>
      <w:r w:rsidRPr="006D7D08">
        <w:rPr>
          <w:rFonts w:ascii="Tahoma" w:hAnsi="Tahoma" w:cs="Tahoma"/>
          <w:b/>
          <w:bCs/>
        </w:rPr>
        <w:t>REQUISITOS:</w:t>
      </w:r>
    </w:p>
    <w:p w:rsidR="00D17734" w:rsidRPr="005B13EE" w:rsidRDefault="00D17734" w:rsidP="00D17734">
      <w:pPr>
        <w:tabs>
          <w:tab w:val="left" w:pos="8711"/>
        </w:tabs>
        <w:jc w:val="both"/>
        <w:rPr>
          <w:rFonts w:ascii="Tahoma" w:hAnsi="Tahoma" w:cs="Tahoma"/>
        </w:rPr>
      </w:pPr>
      <w:r w:rsidRPr="005B13EE">
        <w:rPr>
          <w:rFonts w:ascii="Tahoma" w:hAnsi="Tahoma" w:cs="Tahoma"/>
        </w:rPr>
        <w:t>Los tornillos deberán cumplir con los siguientes requisitos:</w:t>
      </w:r>
    </w:p>
    <w:p w:rsidR="00D17734" w:rsidRPr="006D7D08" w:rsidRDefault="00D17734" w:rsidP="00756B31">
      <w:pPr>
        <w:pStyle w:val="Prrafodelista"/>
        <w:widowControl w:val="0"/>
        <w:numPr>
          <w:ilvl w:val="0"/>
          <w:numId w:val="101"/>
        </w:numPr>
        <w:tabs>
          <w:tab w:val="left" w:pos="8711"/>
        </w:tabs>
        <w:autoSpaceDE w:val="0"/>
        <w:autoSpaceDN w:val="0"/>
        <w:jc w:val="both"/>
        <w:rPr>
          <w:rFonts w:ascii="Tahoma" w:hAnsi="Tahoma" w:cs="Tahoma"/>
        </w:rPr>
      </w:pPr>
      <w:r w:rsidRPr="006D7D08">
        <w:rPr>
          <w:rFonts w:ascii="Tahoma" w:hAnsi="Tahoma" w:cs="Tahoma"/>
        </w:rPr>
        <w:t>Recubrimientos en cincado o cincado negro.</w:t>
      </w:r>
    </w:p>
    <w:p w:rsidR="00D17734" w:rsidRPr="006D7D08" w:rsidRDefault="00D17734" w:rsidP="00756B31">
      <w:pPr>
        <w:pStyle w:val="Prrafodelista"/>
        <w:widowControl w:val="0"/>
        <w:numPr>
          <w:ilvl w:val="0"/>
          <w:numId w:val="101"/>
        </w:numPr>
        <w:tabs>
          <w:tab w:val="left" w:pos="8711"/>
        </w:tabs>
        <w:autoSpaceDE w:val="0"/>
        <w:autoSpaceDN w:val="0"/>
        <w:jc w:val="both"/>
        <w:rPr>
          <w:rFonts w:ascii="Tahoma" w:hAnsi="Tahoma" w:cs="Tahoma"/>
        </w:rPr>
      </w:pPr>
      <w:r w:rsidRPr="006D7D08">
        <w:rPr>
          <w:rFonts w:ascii="Tahoma" w:hAnsi="Tahoma" w:cs="Tahoma"/>
        </w:rPr>
        <w:t>Acero inoxidable con punta tipo F.</w:t>
      </w:r>
    </w:p>
    <w:p w:rsidR="00D17734" w:rsidRPr="006D7D08" w:rsidRDefault="00D17734" w:rsidP="00756B31">
      <w:pPr>
        <w:pStyle w:val="Prrafodelista"/>
        <w:widowControl w:val="0"/>
        <w:numPr>
          <w:ilvl w:val="0"/>
          <w:numId w:val="101"/>
        </w:numPr>
        <w:tabs>
          <w:tab w:val="left" w:pos="8711"/>
        </w:tabs>
        <w:autoSpaceDE w:val="0"/>
        <w:autoSpaceDN w:val="0"/>
        <w:jc w:val="both"/>
        <w:rPr>
          <w:rFonts w:ascii="Tahoma" w:hAnsi="Tahoma" w:cs="Tahoma"/>
        </w:rPr>
      </w:pPr>
      <w:r w:rsidRPr="006D7D08">
        <w:rPr>
          <w:rFonts w:ascii="Tahoma" w:hAnsi="Tahoma" w:cs="Tahoma"/>
        </w:rPr>
        <w:t>Disponibles tapones de colores para cabezas hexagonales.</w:t>
      </w:r>
    </w:p>
    <w:p w:rsidR="00D17734" w:rsidRPr="006D7D08" w:rsidRDefault="00D17734" w:rsidP="00756B31">
      <w:pPr>
        <w:pStyle w:val="Prrafodelista"/>
        <w:widowControl w:val="0"/>
        <w:numPr>
          <w:ilvl w:val="0"/>
          <w:numId w:val="101"/>
        </w:numPr>
        <w:tabs>
          <w:tab w:val="left" w:pos="8711"/>
        </w:tabs>
        <w:autoSpaceDE w:val="0"/>
        <w:autoSpaceDN w:val="0"/>
        <w:jc w:val="both"/>
        <w:rPr>
          <w:rFonts w:ascii="Tahoma" w:hAnsi="Tahoma" w:cs="Tahoma"/>
        </w:rPr>
      </w:pPr>
      <w:r w:rsidRPr="006D7D08">
        <w:rPr>
          <w:rFonts w:ascii="Tahoma" w:hAnsi="Tahoma" w:cs="Tahoma"/>
        </w:rPr>
        <w:t xml:space="preserve">Los ramplugs deberán cumplir con los siguientes requisitos: </w:t>
      </w:r>
    </w:p>
    <w:p w:rsidR="00D17734" w:rsidRPr="006D7D08" w:rsidRDefault="00D17734" w:rsidP="00756B31">
      <w:pPr>
        <w:pStyle w:val="Prrafodelista"/>
        <w:widowControl w:val="0"/>
        <w:numPr>
          <w:ilvl w:val="0"/>
          <w:numId w:val="101"/>
        </w:numPr>
        <w:tabs>
          <w:tab w:val="left" w:pos="8711"/>
        </w:tabs>
        <w:autoSpaceDE w:val="0"/>
        <w:autoSpaceDN w:val="0"/>
        <w:jc w:val="both"/>
        <w:rPr>
          <w:rFonts w:ascii="Tahoma" w:hAnsi="Tahoma" w:cs="Tahoma"/>
        </w:rPr>
      </w:pPr>
      <w:r>
        <w:rPr>
          <w:rFonts w:ascii="Tahoma" w:hAnsi="Tahoma" w:cs="Tahoma"/>
        </w:rPr>
        <w:t>S</w:t>
      </w:r>
      <w:r w:rsidRPr="006D7D08">
        <w:rPr>
          <w:rFonts w:ascii="Tahoma" w:hAnsi="Tahoma" w:cs="Tahoma"/>
        </w:rPr>
        <w:t>er fabricados con una resina sintética (poliamida) que se la conoce comercialmente con el nombre de nylon.</w:t>
      </w:r>
    </w:p>
    <w:p w:rsidR="00D17734" w:rsidRPr="006D7D08" w:rsidRDefault="00D17734" w:rsidP="00756B31">
      <w:pPr>
        <w:pStyle w:val="Prrafodelista"/>
        <w:widowControl w:val="0"/>
        <w:numPr>
          <w:ilvl w:val="0"/>
          <w:numId w:val="101"/>
        </w:numPr>
        <w:tabs>
          <w:tab w:val="left" w:pos="8711"/>
        </w:tabs>
        <w:autoSpaceDE w:val="0"/>
        <w:autoSpaceDN w:val="0"/>
        <w:jc w:val="both"/>
        <w:rPr>
          <w:rFonts w:ascii="Tahoma" w:hAnsi="Tahoma" w:cs="Tahoma"/>
        </w:rPr>
      </w:pPr>
      <w:r w:rsidRPr="006D7D08">
        <w:rPr>
          <w:rFonts w:ascii="Tahoma" w:hAnsi="Tahoma" w:cs="Tahoma"/>
        </w:rPr>
        <w:t>Soportan temperaturas extremas (-40º a +80ºC)</w:t>
      </w:r>
    </w:p>
    <w:p w:rsidR="00D17734" w:rsidRPr="006D7D08" w:rsidRDefault="00D17734" w:rsidP="00756B31">
      <w:pPr>
        <w:pStyle w:val="Prrafodelista"/>
        <w:widowControl w:val="0"/>
        <w:numPr>
          <w:ilvl w:val="0"/>
          <w:numId w:val="101"/>
        </w:numPr>
        <w:tabs>
          <w:tab w:val="left" w:pos="8711"/>
        </w:tabs>
        <w:autoSpaceDE w:val="0"/>
        <w:autoSpaceDN w:val="0"/>
        <w:jc w:val="both"/>
        <w:rPr>
          <w:rFonts w:ascii="Tahoma" w:hAnsi="Tahoma" w:cs="Tahoma"/>
        </w:rPr>
      </w:pPr>
      <w:r w:rsidRPr="006D7D08">
        <w:rPr>
          <w:rFonts w:ascii="Tahoma" w:hAnsi="Tahoma" w:cs="Tahoma"/>
        </w:rPr>
        <w:t>No ser conductores de la electricidad y resistente los agentes corrosivos.</w:t>
      </w:r>
    </w:p>
    <w:p w:rsidR="00D17734" w:rsidRPr="005B13EE" w:rsidRDefault="00D17734" w:rsidP="00D17734">
      <w:pPr>
        <w:tabs>
          <w:tab w:val="left" w:pos="560"/>
        </w:tabs>
        <w:jc w:val="both"/>
        <w:rPr>
          <w:rFonts w:ascii="Tahoma" w:hAnsi="Tahoma" w:cs="Tahoma"/>
          <w:b/>
          <w:color w:val="000000"/>
        </w:rPr>
      </w:pPr>
    </w:p>
    <w:p w:rsidR="00D17734" w:rsidRPr="005B13EE" w:rsidRDefault="00D17734" w:rsidP="00D17734">
      <w:pPr>
        <w:tabs>
          <w:tab w:val="left" w:pos="560"/>
        </w:tabs>
        <w:jc w:val="both"/>
        <w:rPr>
          <w:rFonts w:ascii="Tahoma" w:hAnsi="Tahoma" w:cs="Tahoma"/>
          <w:b/>
          <w:color w:val="000000"/>
        </w:rPr>
      </w:pPr>
      <w:r w:rsidRPr="005B13EE">
        <w:rPr>
          <w:rFonts w:ascii="Tahoma" w:hAnsi="Tahoma" w:cs="Tahoma"/>
          <w:b/>
          <w:color w:val="000000"/>
        </w:rPr>
        <w:t>FORMA DE EJECUCIÓN. -</w:t>
      </w:r>
    </w:p>
    <w:p w:rsidR="00D17734" w:rsidRPr="005B13EE" w:rsidRDefault="00D17734" w:rsidP="00D17734">
      <w:pPr>
        <w:jc w:val="both"/>
        <w:rPr>
          <w:rFonts w:ascii="Tahoma" w:hAnsi="Tahoma" w:cs="Tahoma"/>
          <w:iCs/>
          <w:lang w:val="es-ES_tradnl"/>
        </w:rPr>
      </w:pPr>
      <w:r w:rsidRPr="005B13EE">
        <w:rPr>
          <w:rFonts w:ascii="Tahoma" w:hAnsi="Tahoma" w:cs="Tahoma"/>
          <w:iCs/>
          <w:lang w:val="es-ES_tradnl"/>
        </w:rPr>
        <w:t>La placa será elaborada según modelo proporcionado por la AEVIVIENDA, La Placa de Entrega debe ser de fierro fundido u otro material de dimensiones 40cm. de ancho x 50cm. de alto con la inscripción de la obra y los actores, la misma debe ser aprobada por el Supervisor de Obras. Se identificará el sitio de colocado de la plaqueta conmemorativa en los planos arquitectónicos.</w:t>
      </w:r>
    </w:p>
    <w:p w:rsidR="00D17734" w:rsidRPr="005B13EE" w:rsidRDefault="00D17734" w:rsidP="00D17734">
      <w:pPr>
        <w:jc w:val="both"/>
        <w:rPr>
          <w:rFonts w:ascii="Tahoma" w:hAnsi="Tahoma" w:cs="Tahoma"/>
          <w:iCs/>
          <w:lang w:val="es-ES_tradnl"/>
        </w:rPr>
      </w:pPr>
      <w:r w:rsidRPr="005B13EE">
        <w:rPr>
          <w:rFonts w:ascii="Tahoma" w:hAnsi="Tahoma" w:cs="Tahoma"/>
          <w:iCs/>
          <w:lang w:val="es-ES_tradnl"/>
        </w:rPr>
        <w:t>En caso de no estar definido el sitio de colocado de la plaqueta, se procederá a elegir en el lugar del proyecto en que vivienda se colocará la plaqueta, previa autorización del Supervisor.</w:t>
      </w:r>
    </w:p>
    <w:p w:rsidR="00D17734" w:rsidRPr="005B13EE" w:rsidRDefault="00D17734" w:rsidP="00D17734">
      <w:pPr>
        <w:jc w:val="center"/>
        <w:rPr>
          <w:rFonts w:ascii="Tahoma" w:hAnsi="Tahoma" w:cs="Tahoma"/>
          <w:iCs/>
          <w:lang w:val="es-ES_tradnl"/>
        </w:rPr>
      </w:pPr>
      <w:r w:rsidRPr="005B13EE">
        <w:rPr>
          <w:rFonts w:ascii="Tahoma" w:hAnsi="Tahoma" w:cs="Tahoma"/>
          <w:noProof/>
          <w:lang w:eastAsia="es-ES"/>
        </w:rPr>
        <w:drawing>
          <wp:inline distT="0" distB="0" distL="0" distR="0" wp14:anchorId="2D91456F" wp14:editId="39216D65">
            <wp:extent cx="4057650" cy="485838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6">
                      <a:extLst>
                        <a:ext uri="{28A0092B-C50C-407E-A947-70E740481C1C}">
                          <a14:useLocalDpi xmlns:a14="http://schemas.microsoft.com/office/drawing/2010/main" val="0"/>
                        </a:ext>
                      </a:extLst>
                    </a:blip>
                    <a:srcRect r="8070"/>
                    <a:stretch>
                      <a:fillRect/>
                    </a:stretch>
                  </pic:blipFill>
                  <pic:spPr bwMode="auto">
                    <a:xfrm>
                      <a:off x="0" y="0"/>
                      <a:ext cx="4057650" cy="4858385"/>
                    </a:xfrm>
                    <a:prstGeom prst="rect">
                      <a:avLst/>
                    </a:prstGeom>
                    <a:noFill/>
                  </pic:spPr>
                </pic:pic>
              </a:graphicData>
            </a:graphic>
          </wp:inline>
        </w:drawing>
      </w:r>
    </w:p>
    <w:p w:rsidR="00D17734" w:rsidRPr="005B13EE" w:rsidRDefault="00D17734" w:rsidP="00D17734">
      <w:pPr>
        <w:jc w:val="both"/>
        <w:rPr>
          <w:rFonts w:ascii="Tahoma" w:hAnsi="Tahoma" w:cs="Tahoma"/>
          <w:iCs/>
          <w:lang w:val="es-ES_tradnl"/>
        </w:rPr>
      </w:pPr>
      <w:r w:rsidRPr="005B13EE">
        <w:rPr>
          <w:rFonts w:ascii="Tahoma" w:hAnsi="Tahoma" w:cs="Tahoma"/>
          <w:iCs/>
          <w:lang w:val="es-ES_tradnl"/>
        </w:rPr>
        <w:t>Una vez colocada la plaqueta, se procederá a la limpieza del mismo y su correspondiente protegido para la inauguración.</w:t>
      </w:r>
    </w:p>
    <w:p w:rsidR="00D17734" w:rsidRPr="005B13EE" w:rsidRDefault="00D17734" w:rsidP="00D17734">
      <w:pPr>
        <w:tabs>
          <w:tab w:val="left" w:pos="560"/>
        </w:tabs>
        <w:jc w:val="both"/>
        <w:rPr>
          <w:rFonts w:ascii="Tahoma" w:hAnsi="Tahoma" w:cs="Tahoma"/>
          <w:b/>
          <w:color w:val="000000"/>
        </w:rPr>
      </w:pPr>
      <w:r w:rsidRPr="005B13EE">
        <w:rPr>
          <w:rFonts w:ascii="Tahoma" w:hAnsi="Tahoma" w:cs="Tahoma"/>
          <w:b/>
          <w:color w:val="000000"/>
        </w:rPr>
        <w:t xml:space="preserve">MEDICIÓN. - </w:t>
      </w:r>
    </w:p>
    <w:p w:rsidR="00D17734" w:rsidRPr="005B13EE" w:rsidRDefault="00D17734" w:rsidP="00D17734">
      <w:pPr>
        <w:jc w:val="both"/>
        <w:rPr>
          <w:rFonts w:ascii="Tahoma" w:hAnsi="Tahoma" w:cs="Tahoma"/>
        </w:rPr>
      </w:pPr>
      <w:r w:rsidRPr="005B13EE">
        <w:rPr>
          <w:rFonts w:ascii="Tahoma" w:hAnsi="Tahoma" w:cs="Tahoma"/>
        </w:rPr>
        <w:t>La provisión y colocado de placa</w:t>
      </w:r>
      <w:r w:rsidRPr="005B13EE">
        <w:rPr>
          <w:rFonts w:ascii="Tahoma" w:hAnsi="Tahoma" w:cs="Tahoma"/>
          <w:iCs/>
          <w:lang w:val="es-ES_tradnl"/>
        </w:rPr>
        <w:t xml:space="preserve"> de entrega de obra se medirá en forma </w:t>
      </w:r>
      <w:r w:rsidRPr="005B13EE">
        <w:rPr>
          <w:rFonts w:ascii="Tahoma" w:hAnsi="Tahoma" w:cs="Tahoma"/>
          <w:b/>
          <w:iCs/>
          <w:lang w:val="es-ES_tradnl"/>
        </w:rPr>
        <w:t>Global</w:t>
      </w:r>
      <w:r>
        <w:rPr>
          <w:rFonts w:ascii="Tahoma" w:hAnsi="Tahoma" w:cs="Tahoma"/>
          <w:iCs/>
          <w:lang w:val="es-ES_tradnl"/>
        </w:rPr>
        <w:t>,</w:t>
      </w:r>
      <w:r w:rsidRPr="005B13EE">
        <w:rPr>
          <w:rFonts w:ascii="Tahoma" w:hAnsi="Tahoma" w:cs="Tahoma"/>
          <w:iCs/>
          <w:lang w:val="es-ES_tradnl"/>
        </w:rPr>
        <w:t xml:space="preserve"> </w:t>
      </w:r>
      <w:r w:rsidRPr="005B13EE">
        <w:rPr>
          <w:rFonts w:ascii="Tahoma" w:hAnsi="Tahoma" w:cs="Tahoma"/>
        </w:rPr>
        <w:t>tomando en cuenta la cantidad de neta ejecutada y autorizada.</w:t>
      </w:r>
    </w:p>
    <w:p w:rsidR="00D17734" w:rsidRPr="005B13EE" w:rsidRDefault="00D17734" w:rsidP="00D17734">
      <w:pPr>
        <w:tabs>
          <w:tab w:val="left" w:pos="560"/>
        </w:tabs>
        <w:jc w:val="both"/>
        <w:rPr>
          <w:rFonts w:ascii="Tahoma" w:hAnsi="Tahoma" w:cs="Tahoma"/>
          <w:b/>
          <w:color w:val="000000"/>
        </w:rPr>
      </w:pPr>
      <w:r w:rsidRPr="005B13EE">
        <w:rPr>
          <w:rFonts w:ascii="Tahoma" w:hAnsi="Tahoma" w:cs="Tahoma"/>
          <w:b/>
          <w:color w:val="000000"/>
        </w:rPr>
        <w:t>FORMA DE PAGO. -</w:t>
      </w:r>
    </w:p>
    <w:p w:rsidR="00D17734" w:rsidRPr="005B13EE" w:rsidRDefault="00D17734" w:rsidP="00D17734">
      <w:pPr>
        <w:tabs>
          <w:tab w:val="left" w:pos="560"/>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rsidR="00D17734" w:rsidRDefault="00D17734" w:rsidP="00D17734">
      <w:pPr>
        <w:tabs>
          <w:tab w:val="left" w:pos="709"/>
        </w:tabs>
        <w:contextualSpacing/>
        <w:jc w:val="both"/>
        <w:outlineLvl w:val="0"/>
        <w:rPr>
          <w:rFonts w:ascii="Tahoma" w:hAnsi="Tahoma" w:cs="Tahoma"/>
          <w:b/>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Pr="005B13EE" w:rsidRDefault="00D17734" w:rsidP="00D17734">
      <w:pPr>
        <w:tabs>
          <w:tab w:val="left" w:pos="709"/>
        </w:tabs>
        <w:contextualSpacing/>
        <w:jc w:val="both"/>
        <w:outlineLvl w:val="0"/>
        <w:rPr>
          <w:rFonts w:ascii="Tahoma" w:hAnsi="Tahoma" w:cs="Tahoma"/>
          <w:b/>
        </w:rPr>
      </w:pP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w:t>
      </w:r>
      <w:r>
        <w:rPr>
          <w:rFonts w:ascii="Tahoma" w:hAnsi="Tahoma" w:cs="Tahoma"/>
          <w:color w:val="000000"/>
        </w:rPr>
        <w:t>ecución de obra del Contratista</w:t>
      </w:r>
    </w:p>
    <w:p w:rsidR="00756B31" w:rsidRDefault="00756B31" w:rsidP="00D17734">
      <w:pPr>
        <w:tabs>
          <w:tab w:val="left" w:pos="560"/>
        </w:tabs>
        <w:jc w:val="both"/>
        <w:rPr>
          <w:rFonts w:ascii="Tahoma" w:hAnsi="Tahoma" w:cs="Tahoma"/>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91"/>
        <w:gridCol w:w="2266"/>
        <w:gridCol w:w="4927"/>
      </w:tblGrid>
      <w:tr w:rsidR="00D17734" w:rsidRPr="005B13EE" w:rsidTr="00D17734">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ÍTEM   5</w:t>
            </w:r>
            <w:r>
              <w:rPr>
                <w:rFonts w:ascii="Tahoma" w:hAnsi="Tahoma" w:cs="Tahoma"/>
                <w:b/>
              </w:rPr>
              <w:t>8</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VN - OF - LIM - 01</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LIMPIEZA GENERAL</w:t>
            </w:r>
          </w:p>
        </w:tc>
      </w:tr>
      <w:tr w:rsidR="00D17734" w:rsidRPr="005B13EE" w:rsidTr="00D17734">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both"/>
              <w:rPr>
                <w:rFonts w:ascii="Tahoma" w:hAnsi="Tahoma" w:cs="Tahoma"/>
                <w:b/>
              </w:rPr>
            </w:pPr>
            <w:r w:rsidRPr="005B13EE">
              <w:rPr>
                <w:rFonts w:ascii="Tahoma" w:hAnsi="Tahoma" w:cs="Tahoma"/>
                <w:b/>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tabs>
                <w:tab w:val="left" w:pos="8711"/>
              </w:tabs>
              <w:jc w:val="center"/>
              <w:rPr>
                <w:rFonts w:ascii="Tahoma" w:hAnsi="Tahoma" w:cs="Tahoma"/>
                <w:b/>
              </w:rPr>
            </w:pPr>
            <w:r w:rsidRPr="005B13EE">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17734" w:rsidRPr="005B13EE" w:rsidRDefault="00D17734" w:rsidP="00D17734">
            <w:pPr>
              <w:jc w:val="both"/>
              <w:rPr>
                <w:rFonts w:ascii="Tahoma" w:hAnsi="Tahoma" w:cs="Tahoma"/>
                <w:b/>
              </w:rPr>
            </w:pPr>
          </w:p>
        </w:tc>
      </w:tr>
    </w:tbl>
    <w:p w:rsidR="00D17734" w:rsidRPr="005B13EE" w:rsidRDefault="00D17734" w:rsidP="00D17734">
      <w:pPr>
        <w:tabs>
          <w:tab w:val="left" w:pos="8711"/>
        </w:tabs>
        <w:jc w:val="both"/>
        <w:rPr>
          <w:rFonts w:ascii="Tahoma" w:hAnsi="Tahoma" w:cs="Tahoma"/>
          <w:b/>
        </w:rPr>
      </w:pPr>
      <w:r w:rsidRPr="005B13EE">
        <w:rPr>
          <w:rFonts w:ascii="Tahoma" w:hAnsi="Tahoma" w:cs="Tahoma"/>
          <w:b/>
        </w:rPr>
        <w:t>DESCRIPCIÓN. -</w:t>
      </w:r>
    </w:p>
    <w:p w:rsidR="00D17734" w:rsidRPr="005B13EE" w:rsidRDefault="00D17734" w:rsidP="00D17734">
      <w:pPr>
        <w:tabs>
          <w:tab w:val="left" w:pos="8711"/>
        </w:tabs>
        <w:jc w:val="both"/>
        <w:rPr>
          <w:rFonts w:ascii="Tahoma" w:hAnsi="Tahoma" w:cs="Tahoma"/>
        </w:rPr>
      </w:pPr>
      <w:r w:rsidRPr="005B13EE">
        <w:rPr>
          <w:rFonts w:ascii="Tahoma" w:hAnsi="Tahoma" w:cs="Tahoma"/>
        </w:rPr>
        <w:t xml:space="preserve">Este ítem se refiere a todos los trabajos necesarios para mantener la obra libre de desechos, restos de materiales y suciedad, además de contemplar el carguío, traslado y disposición de todos los desechos generados en la obra. </w:t>
      </w:r>
    </w:p>
    <w:p w:rsidR="00D17734" w:rsidRPr="005B13EE" w:rsidRDefault="00D17734" w:rsidP="00D17734">
      <w:pPr>
        <w:tabs>
          <w:tab w:val="left" w:pos="8711"/>
        </w:tabs>
        <w:jc w:val="both"/>
        <w:rPr>
          <w:rFonts w:ascii="Tahoma" w:hAnsi="Tahoma" w:cs="Tahoma"/>
          <w:b/>
        </w:rPr>
      </w:pPr>
      <w:r w:rsidRPr="005B13EE">
        <w:rPr>
          <w:rFonts w:ascii="Tahoma" w:hAnsi="Tahoma" w:cs="Tahoma"/>
          <w:b/>
        </w:rPr>
        <w:t>MATERIALES, HERRAMIENTAS Y EQUIPO. -</w:t>
      </w:r>
    </w:p>
    <w:p w:rsidR="00D17734" w:rsidRPr="005B13EE" w:rsidRDefault="00D17734" w:rsidP="00D17734">
      <w:pPr>
        <w:tabs>
          <w:tab w:val="left" w:pos="8711"/>
        </w:tabs>
        <w:jc w:val="both"/>
        <w:rPr>
          <w:rFonts w:ascii="Tahoma" w:hAnsi="Tahoma" w:cs="Tahoma"/>
        </w:rPr>
      </w:pPr>
      <w:r w:rsidRPr="005B13EE">
        <w:rPr>
          <w:rFonts w:ascii="Tahoma" w:hAnsi="Tahoma" w:cs="Tahoma"/>
        </w:rPr>
        <w:t>El Contratista proporcionará toda la maquinaria, equipo y herramientas necesarios para la ejecución de los trabajos de la limpieza total de la obra, los mismos deberán ser aprobados por el Supervisor de Obra previa a su ejecución.</w:t>
      </w:r>
    </w:p>
    <w:p w:rsidR="00D17734" w:rsidRPr="005B13EE" w:rsidRDefault="00D17734" w:rsidP="00D17734">
      <w:pPr>
        <w:tabs>
          <w:tab w:val="left" w:pos="8711"/>
        </w:tabs>
        <w:jc w:val="both"/>
        <w:rPr>
          <w:rFonts w:ascii="Tahoma" w:hAnsi="Tahoma" w:cs="Tahoma"/>
          <w:b/>
        </w:rPr>
      </w:pPr>
      <w:r w:rsidRPr="005B13EE">
        <w:rPr>
          <w:rFonts w:ascii="Tahoma" w:hAnsi="Tahoma" w:cs="Tahoma"/>
          <w:b/>
        </w:rPr>
        <w:t>FORMA DE EJECUCIÓN. -</w:t>
      </w:r>
    </w:p>
    <w:p w:rsidR="00D17734" w:rsidRPr="005B13EE" w:rsidRDefault="00D17734" w:rsidP="00D17734">
      <w:pPr>
        <w:tabs>
          <w:tab w:val="left" w:pos="8711"/>
        </w:tabs>
        <w:jc w:val="both"/>
        <w:rPr>
          <w:rFonts w:ascii="Tahoma" w:hAnsi="Tahoma" w:cs="Tahoma"/>
        </w:rPr>
      </w:pPr>
      <w:r w:rsidRPr="005B13EE">
        <w:rPr>
          <w:rFonts w:ascii="Tahoma" w:hAnsi="Tahoma" w:cs="Tahoma"/>
          <w:lang w:val="es-MX"/>
        </w:rPr>
        <w:t>El contratista solicitará al Supervisor de Obra la autorización para iniciar la ejecución del Ítem, deberá presentar toda herramienta necesaria para la realiza</w:t>
      </w:r>
      <w:r>
        <w:rPr>
          <w:rFonts w:ascii="Tahoma" w:hAnsi="Tahoma" w:cs="Tahoma"/>
          <w:lang w:val="es-MX"/>
        </w:rPr>
        <w:t>r</w:t>
      </w:r>
      <w:r w:rsidRPr="005B13EE">
        <w:rPr>
          <w:rFonts w:ascii="Tahoma" w:hAnsi="Tahoma" w:cs="Tahoma"/>
          <w:lang w:val="es-MX"/>
        </w:rPr>
        <w:t xml:space="preserve"> </w:t>
      </w:r>
      <w:r w:rsidRPr="005B13EE">
        <w:rPr>
          <w:rFonts w:ascii="Tahoma" w:hAnsi="Tahoma" w:cs="Tahoma"/>
        </w:rPr>
        <w:t>todos los trabajos necesarios para mantener la obra libre de desechos para aprobación y aceptación</w:t>
      </w:r>
      <w:r w:rsidRPr="005B13EE">
        <w:rPr>
          <w:rFonts w:ascii="Tahoma" w:hAnsi="Tahoma" w:cs="Tahoma"/>
          <w:lang w:val="es-MX"/>
        </w:rPr>
        <w:t xml:space="preserve"> </w:t>
      </w:r>
      <w:r w:rsidRPr="005B13EE">
        <w:rPr>
          <w:rFonts w:ascii="Tahoma" w:hAnsi="Tahoma" w:cs="Tahoma"/>
        </w:rPr>
        <w:t xml:space="preserve">del Supervisor de Obra. El método para realizar el trabajo de limpieza será propuesto por el Contratista y Aprobado por el Supervisor de Obra. </w:t>
      </w:r>
      <w:r w:rsidRPr="005B13EE">
        <w:rPr>
          <w:rFonts w:ascii="Tahoma" w:hAnsi="Tahoma" w:cs="Tahoma"/>
          <w:lang w:val="es-MX"/>
        </w:rPr>
        <w:t xml:space="preserve"> </w:t>
      </w:r>
      <w:r w:rsidRPr="005B13EE">
        <w:rPr>
          <w:rFonts w:ascii="Tahoma" w:hAnsi="Tahoma" w:cs="Tahoma"/>
        </w:rPr>
        <w:t xml:space="preserve">El Contratista durante la ejecución del Ítem deberá cuidar de que no se perjudique al entorno inmediato de la obra ni a la calidad de la misma.  </w:t>
      </w:r>
    </w:p>
    <w:p w:rsidR="00D17734" w:rsidRPr="005B13EE" w:rsidRDefault="00D17734" w:rsidP="00D17734">
      <w:pPr>
        <w:tabs>
          <w:tab w:val="left" w:pos="8711"/>
        </w:tabs>
        <w:jc w:val="both"/>
        <w:rPr>
          <w:rFonts w:ascii="Tahoma" w:hAnsi="Tahoma" w:cs="Tahoma"/>
          <w:b/>
        </w:rPr>
      </w:pPr>
      <w:r w:rsidRPr="005B13EE">
        <w:rPr>
          <w:rFonts w:ascii="Tahoma" w:hAnsi="Tahoma" w:cs="Tahoma"/>
          <w:b/>
        </w:rPr>
        <w:t>MEDICIÓN. -</w:t>
      </w:r>
    </w:p>
    <w:p w:rsidR="00D17734" w:rsidRPr="005B13EE" w:rsidRDefault="00D17734" w:rsidP="00D17734">
      <w:pPr>
        <w:tabs>
          <w:tab w:val="left" w:pos="8711"/>
        </w:tabs>
        <w:jc w:val="both"/>
        <w:rPr>
          <w:rFonts w:ascii="Tahoma" w:hAnsi="Tahoma" w:cs="Tahoma"/>
          <w:b/>
        </w:rPr>
      </w:pPr>
      <w:r w:rsidRPr="005B13EE">
        <w:rPr>
          <w:rFonts w:ascii="Tahoma" w:hAnsi="Tahoma" w:cs="Tahoma"/>
        </w:rPr>
        <w:t>El ítem de limpieza general será medido en forma</w:t>
      </w:r>
      <w:r w:rsidRPr="005B13EE">
        <w:rPr>
          <w:rFonts w:ascii="Tahoma" w:hAnsi="Tahoma" w:cs="Tahoma"/>
          <w:b/>
        </w:rPr>
        <w:t xml:space="preserve"> Global.</w:t>
      </w:r>
    </w:p>
    <w:p w:rsidR="00D17734" w:rsidRPr="005B13EE" w:rsidRDefault="00D17734" w:rsidP="00D17734">
      <w:pPr>
        <w:tabs>
          <w:tab w:val="left" w:pos="8711"/>
        </w:tabs>
        <w:jc w:val="both"/>
        <w:rPr>
          <w:rFonts w:ascii="Tahoma" w:hAnsi="Tahoma" w:cs="Tahoma"/>
          <w:b/>
        </w:rPr>
      </w:pPr>
      <w:r w:rsidRPr="005B13EE">
        <w:rPr>
          <w:rFonts w:ascii="Tahoma" w:hAnsi="Tahoma" w:cs="Tahoma"/>
          <w:b/>
        </w:rPr>
        <w:t>FORMA DE PAGO. -</w:t>
      </w:r>
    </w:p>
    <w:p w:rsidR="00D17734" w:rsidRPr="005B13EE" w:rsidRDefault="00D17734" w:rsidP="00D17734">
      <w:pPr>
        <w:tabs>
          <w:tab w:val="left" w:pos="8711"/>
        </w:tabs>
        <w:jc w:val="both"/>
        <w:rPr>
          <w:rFonts w:ascii="Tahoma" w:hAnsi="Tahoma" w:cs="Tahoma"/>
          <w:iCs/>
          <w:lang w:val="es-ES_tradnl"/>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5B13EE">
        <w:rPr>
          <w:rFonts w:ascii="Tahoma" w:hAnsi="Tahoma" w:cs="Tahoma"/>
          <w:iCs/>
          <w:lang w:val="es-ES_tradnl"/>
        </w:rPr>
        <w:t xml:space="preserve"> </w:t>
      </w: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rsidR="00D17734" w:rsidRPr="005B13EE" w:rsidRDefault="00D17734" w:rsidP="00D17734">
      <w:pPr>
        <w:jc w:val="both"/>
        <w:rPr>
          <w:rFonts w:ascii="Tahoma" w:hAnsi="Tahoma" w:cs="Tahoma"/>
          <w:b/>
        </w:rPr>
      </w:pPr>
      <w:r w:rsidRPr="005B13EE">
        <w:rPr>
          <w:rFonts w:ascii="Tahoma" w:hAnsi="Tahoma" w:cs="Tahoma"/>
          <w:b/>
        </w:rPr>
        <w:t>APORTE PROPIO. –</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17734" w:rsidRPr="005B13EE" w:rsidRDefault="00D17734" w:rsidP="00D17734">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bookmarkEnd w:id="282"/>
    <w:p w:rsidR="00D17734" w:rsidRPr="00115AC6" w:rsidRDefault="00D17734" w:rsidP="00D17734">
      <w:pPr>
        <w:jc w:val="both"/>
        <w:rPr>
          <w:rFonts w:ascii="Verdana" w:hAnsi="Verdana" w:cs="Tahoma"/>
          <w:b/>
          <w:color w:val="000000"/>
          <w:u w:val="single"/>
          <w:lang w:val="es-ES_tradnl" w:eastAsia="x-none"/>
        </w:rPr>
      </w:pPr>
      <w:r w:rsidRPr="00115AC6">
        <w:rPr>
          <w:rFonts w:ascii="Verdana" w:hAnsi="Verdana" w:cs="Tahoma"/>
          <w:b/>
          <w:color w:val="000000"/>
          <w:u w:val="single"/>
          <w:lang w:val="es-ES_tradnl" w:eastAsia="x-none"/>
        </w:rPr>
        <w:t xml:space="preserve">NOTA: </w:t>
      </w:r>
    </w:p>
    <w:p w:rsidR="00D17734" w:rsidRPr="00886D1C" w:rsidRDefault="00D17734" w:rsidP="00D17734">
      <w:pPr>
        <w:jc w:val="both"/>
        <w:rPr>
          <w:rFonts w:ascii="Verdana" w:hAnsi="Verdana" w:cs="Tahoma"/>
          <w:lang w:val="es-ES_tradnl"/>
        </w:rPr>
      </w:pPr>
      <w:r w:rsidRPr="00115AC6">
        <w:rPr>
          <w:rFonts w:ascii="Verdana" w:hAnsi="Verdana" w:cs="Tahoma"/>
          <w:color w:val="000000"/>
          <w:lang w:val="es-ES_tradnl" w:eastAsia="x-none"/>
        </w:rPr>
        <w:t xml:space="preserve">De acuerdo al </w:t>
      </w:r>
      <w:r w:rsidRPr="00115AC6">
        <w:rPr>
          <w:rFonts w:ascii="Verdana" w:hAnsi="Verdana" w:cs="Tahoma"/>
          <w:b/>
          <w:bCs/>
          <w:color w:val="000000"/>
          <w:lang w:eastAsia="x-none"/>
        </w:rPr>
        <w:t xml:space="preserve">Artículo 95 del reglamento de la Ley 1700, </w:t>
      </w:r>
      <w:r w:rsidRPr="00115AC6">
        <w:rPr>
          <w:rFonts w:ascii="Verdana" w:hAnsi="Verdana" w:cs="Tahoma"/>
          <w:color w:val="000000"/>
          <w:lang w:val="es-ES_tradnl" w:eastAsia="x-none"/>
        </w:rPr>
        <w:t xml:space="preserve">los productos forestales (MADERA), </w:t>
      </w:r>
      <w:r w:rsidRPr="00115AC6">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115AC6">
        <w:rPr>
          <w:rFonts w:ascii="Verdana" w:hAnsi="Verdana" w:cs="Tahoma"/>
          <w:lang w:val="es-ES_tradnl"/>
        </w:rPr>
        <w:t xml:space="preserve">en Cumplimiento a los alcances y mesas de trabajo </w:t>
      </w:r>
      <w:r w:rsidRPr="00886D1C">
        <w:rPr>
          <w:rFonts w:ascii="Verdana" w:hAnsi="Verdana" w:cs="Tahoma"/>
          <w:lang w:val="es-ES_tradnl"/>
        </w:rPr>
        <w:t>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D17734" w:rsidRPr="00115AC6" w:rsidRDefault="00D17734" w:rsidP="00D17734">
      <w:pPr>
        <w:jc w:val="both"/>
        <w:rPr>
          <w:rFonts w:ascii="Verdana" w:hAnsi="Verdana" w:cs="Tahoma"/>
        </w:rPr>
      </w:pPr>
      <w:bookmarkStart w:id="307" w:name="_Hlk126068580"/>
      <w:r w:rsidRPr="00886D1C">
        <w:rPr>
          <w:rFonts w:ascii="Verdana" w:hAnsi="Verdana" w:cs="Tahoma"/>
        </w:rPr>
        <w:t>En el marco del Decreto Supremo Nº 4505 en su</w:t>
      </w:r>
      <w:r w:rsidRPr="00115AC6">
        <w:rPr>
          <w:rFonts w:ascii="Verdana" w:hAnsi="Verdana" w:cs="Tahoma"/>
        </w:rPr>
        <w:t xml:space="preserve">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15AC6">
        <w:rPr>
          <w:rFonts w:ascii="Verdana" w:hAnsi="Verdana" w:cs="Tahoma"/>
          <w:i/>
          <w:iCs/>
        </w:rPr>
        <w:t>“principios de complementariedad, reciprocidad, solidaridad, redistribución, igualdad, seguridad jurídica, sustentabilidad, equilibrio, justicia y transparencia”</w:t>
      </w:r>
      <w:r w:rsidRPr="00115AC6">
        <w:rPr>
          <w:rFonts w:ascii="Verdana" w:hAnsi="Verdana" w:cs="Tahoma"/>
        </w:rPr>
        <w:t xml:space="preserve"> por tanto el Contratista podrá realizar la compra de Materiales de Construcción, Ropa de trabajo, Material de Escritorio, muebles de oficina y otros productos fabricados en Bolivia.</w:t>
      </w:r>
    </w:p>
    <w:p w:rsidR="00D17734" w:rsidRPr="00115AC6" w:rsidRDefault="00D17734" w:rsidP="00756B31">
      <w:pPr>
        <w:pStyle w:val="Prrafodelista"/>
        <w:numPr>
          <w:ilvl w:val="0"/>
          <w:numId w:val="62"/>
        </w:numPr>
        <w:tabs>
          <w:tab w:val="left" w:pos="709"/>
        </w:tabs>
        <w:ind w:left="993"/>
        <w:contextualSpacing/>
        <w:jc w:val="both"/>
        <w:outlineLvl w:val="0"/>
        <w:rPr>
          <w:rFonts w:ascii="Verdana" w:eastAsia="Calibri" w:hAnsi="Verdana" w:cs="Tahoma"/>
          <w:b/>
        </w:rPr>
      </w:pPr>
      <w:bookmarkStart w:id="308" w:name="_Toc129242907"/>
      <w:bookmarkEnd w:id="307"/>
      <w:r w:rsidRPr="00115AC6">
        <w:rPr>
          <w:rFonts w:ascii="Verdana" w:hAnsi="Verdana" w:cs="Tahoma"/>
          <w:b/>
          <w:lang w:val="es-ES_tradnl"/>
        </w:rPr>
        <w:t>DOCUMENTOS AMBIENTALES</w:t>
      </w:r>
      <w:bookmarkEnd w:id="308"/>
    </w:p>
    <w:p w:rsidR="00D17734" w:rsidRPr="00115AC6" w:rsidRDefault="00D17734" w:rsidP="00756B31">
      <w:pPr>
        <w:numPr>
          <w:ilvl w:val="0"/>
          <w:numId w:val="67"/>
        </w:numPr>
        <w:ind w:left="426" w:hanging="425"/>
        <w:jc w:val="both"/>
        <w:rPr>
          <w:rFonts w:ascii="Verdana" w:hAnsi="Verdana" w:cs="Tahoma"/>
          <w:lang w:val="es-ES_tradnl"/>
        </w:rPr>
      </w:pPr>
      <w:r w:rsidRPr="00115AC6">
        <w:rPr>
          <w:rFonts w:ascii="Verdana" w:hAnsi="Verdana" w:cs="Tahoma"/>
          <w:lang w:val="es-ES_tradnl"/>
        </w:rPr>
        <w:t>Informe correspondiente al DIAGNOSTICO AMBIENTAL INICIAL en el que se establezcan las condiciones del Agua, Aire, Suelo y Biodiversidad, referida al entorno en el que se estaría implementando el Proyecto.</w:t>
      </w:r>
    </w:p>
    <w:p w:rsidR="00D17734" w:rsidRPr="00115AC6" w:rsidRDefault="00D17734" w:rsidP="00756B31">
      <w:pPr>
        <w:numPr>
          <w:ilvl w:val="0"/>
          <w:numId w:val="67"/>
        </w:numPr>
        <w:jc w:val="both"/>
        <w:rPr>
          <w:rFonts w:ascii="Verdana" w:hAnsi="Verdana" w:cs="Tahoma"/>
        </w:rPr>
      </w:pPr>
      <w:r w:rsidRPr="00115AC6">
        <w:rPr>
          <w:rFonts w:ascii="Verdana" w:hAnsi="Verdan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9" w:name="_Hlk126083489"/>
      <w:r w:rsidRPr="00115AC6">
        <w:rPr>
          <w:rFonts w:ascii="Verdana" w:hAnsi="Verdana" w:cs="Tahoma"/>
          <w:lang w:val="es-ES_tradnl"/>
        </w:rPr>
        <w:t>este debe contemplar un acápite referido a Seguridad y Salud Ocupacional.</w:t>
      </w:r>
      <w:bookmarkEnd w:id="309"/>
    </w:p>
    <w:p w:rsidR="00D17734" w:rsidRPr="00115AC6" w:rsidRDefault="00D17734" w:rsidP="00756B31">
      <w:pPr>
        <w:numPr>
          <w:ilvl w:val="0"/>
          <w:numId w:val="67"/>
        </w:numPr>
        <w:jc w:val="both"/>
        <w:rPr>
          <w:rFonts w:ascii="Verdana" w:hAnsi="Verdana" w:cs="Tahoma"/>
        </w:rPr>
      </w:pPr>
      <w:r w:rsidRPr="00115AC6">
        <w:rPr>
          <w:rFonts w:ascii="Verdana" w:hAnsi="Verdan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10" w:name="_Hlk126083508"/>
      <w:r w:rsidRPr="00115AC6">
        <w:rPr>
          <w:rFonts w:ascii="Verdana" w:hAnsi="Verdana" w:cs="Tahoma"/>
          <w:lang w:val="es-ES_tradnl"/>
        </w:rPr>
        <w:t>, contemplando el acápite de medidas de Seguridad y Salud Ocupacional con todas las medidas implementadas.</w:t>
      </w:r>
      <w:bookmarkEnd w:id="310"/>
    </w:p>
    <w:p w:rsidR="00D17734" w:rsidRPr="00115AC6" w:rsidRDefault="00D17734" w:rsidP="00D17734">
      <w:pPr>
        <w:spacing w:line="260" w:lineRule="atLeast"/>
        <w:jc w:val="both"/>
        <w:rPr>
          <w:rFonts w:ascii="Verdana" w:hAnsi="Verdana" w:cs="Tahoma"/>
          <w:highlight w:val="green"/>
        </w:rPr>
      </w:pPr>
    </w:p>
    <w:p w:rsidR="00D17734" w:rsidRPr="00115AC6" w:rsidRDefault="00D17734" w:rsidP="00D17734">
      <w:pPr>
        <w:spacing w:line="260" w:lineRule="atLeast"/>
        <w:ind w:left="360"/>
        <w:jc w:val="both"/>
        <w:rPr>
          <w:rFonts w:ascii="Verdana" w:eastAsia="Calibri" w:hAnsi="Verdana" w:cs="Tahoma"/>
          <w:b/>
        </w:rPr>
      </w:pPr>
      <w:r w:rsidRPr="00115AC6">
        <w:rPr>
          <w:rFonts w:ascii="Verdana" w:eastAsia="Calibri" w:hAnsi="Verdana" w:cs="Tahoma"/>
          <w:b/>
        </w:rPr>
        <w:t xml:space="preserve">NOTAS: </w:t>
      </w:r>
    </w:p>
    <w:p w:rsidR="00D17734" w:rsidRPr="00115AC6" w:rsidRDefault="00D17734" w:rsidP="00756B31">
      <w:pPr>
        <w:pStyle w:val="Prrafodelista"/>
        <w:numPr>
          <w:ilvl w:val="0"/>
          <w:numId w:val="68"/>
        </w:numPr>
        <w:spacing w:line="260" w:lineRule="atLeast"/>
        <w:contextualSpacing/>
        <w:jc w:val="both"/>
        <w:rPr>
          <w:rFonts w:ascii="Verdana" w:hAnsi="Verdana" w:cs="Tahoma"/>
        </w:rPr>
      </w:pPr>
      <w:r w:rsidRPr="00115AC6">
        <w:rPr>
          <w:rFonts w:ascii="Verdana" w:hAnsi="Verdana" w:cs="Tahoma"/>
        </w:rPr>
        <w:t xml:space="preserve">Se incorporará en el informe correspondiente un acápite respecto al monitoreo, de los HITOS: </w:t>
      </w:r>
      <w:r w:rsidRPr="00115AC6">
        <w:rPr>
          <w:rFonts w:ascii="Verdana" w:hAnsi="Verdana" w:cs="Tahoma"/>
          <w:b/>
        </w:rPr>
        <w:t xml:space="preserve">inicial </w:t>
      </w:r>
      <w:r w:rsidRPr="00115AC6">
        <w:rPr>
          <w:rFonts w:ascii="Verdana" w:hAnsi="Verdana" w:cs="Tahoma"/>
        </w:rPr>
        <w:t xml:space="preserve">al finalizar el HITO 1, de </w:t>
      </w:r>
      <w:r w:rsidRPr="00115AC6">
        <w:rPr>
          <w:rFonts w:ascii="Verdana" w:hAnsi="Verdana" w:cs="Tahoma"/>
          <w:b/>
        </w:rPr>
        <w:t>avance</w:t>
      </w:r>
      <w:r w:rsidRPr="00115AC6">
        <w:rPr>
          <w:rFonts w:ascii="Verdana" w:hAnsi="Verdana" w:cs="Tahoma"/>
        </w:rPr>
        <w:t xml:space="preserve"> al finalizar el HITO 3 y </w:t>
      </w:r>
      <w:r w:rsidRPr="00115AC6">
        <w:rPr>
          <w:rFonts w:ascii="Verdana" w:hAnsi="Verdana" w:cs="Tahoma"/>
          <w:b/>
        </w:rPr>
        <w:t xml:space="preserve">final </w:t>
      </w:r>
      <w:r w:rsidRPr="00115AC6">
        <w:rPr>
          <w:rFonts w:ascii="Verdana" w:hAnsi="Verdana" w:cs="Tahoma"/>
        </w:rPr>
        <w:t xml:space="preserve">a la conclusión </w:t>
      </w:r>
      <w:bookmarkStart w:id="311" w:name="_Hlk126083526"/>
      <w:r w:rsidRPr="00115AC6">
        <w:rPr>
          <w:rFonts w:ascii="Verdana" w:hAnsi="Verdana" w:cs="Tahoma"/>
        </w:rPr>
        <w:t>de la ejecución física (recepción provisional).</w:t>
      </w:r>
      <w:bookmarkEnd w:id="311"/>
    </w:p>
    <w:p w:rsidR="00D17734" w:rsidRPr="00115AC6" w:rsidRDefault="00D17734" w:rsidP="00756B31">
      <w:pPr>
        <w:pStyle w:val="Prrafodelista"/>
        <w:numPr>
          <w:ilvl w:val="0"/>
          <w:numId w:val="68"/>
        </w:numPr>
        <w:spacing w:line="260" w:lineRule="atLeast"/>
        <w:contextualSpacing/>
        <w:jc w:val="both"/>
        <w:rPr>
          <w:rFonts w:ascii="Verdana" w:hAnsi="Verdana" w:cs="Tahoma"/>
        </w:rPr>
      </w:pPr>
      <w:r w:rsidRPr="00115AC6">
        <w:rPr>
          <w:rFonts w:ascii="Verdana" w:hAnsi="Verdana" w:cs="Tahoma"/>
        </w:rPr>
        <w:t xml:space="preserve">Toda la información deberá ser presentado en formato digital (CD), editable y PDF, con los respectivos respaldos correspondientes </w:t>
      </w:r>
      <w:bookmarkStart w:id="312" w:name="_Hlk126083551"/>
      <w:r w:rsidRPr="00115AC6">
        <w:rPr>
          <w:rFonts w:ascii="Verdana" w:hAnsi="Verdana" w:cs="Tahoma"/>
        </w:rPr>
        <w:t xml:space="preserve">referidos a medio ambiente y seguridad, sin adjuntar documentos detallados en otros informes técnicos, como planos, planillas de pago o similares, contratos, documentación de la </w:t>
      </w:r>
      <w:bookmarkStart w:id="313" w:name="_Hlk125999119"/>
      <w:r w:rsidRPr="00115AC6">
        <w:rPr>
          <w:rFonts w:ascii="Verdana" w:hAnsi="Verdana" w:cs="Tahoma"/>
        </w:rPr>
        <w:t xml:space="preserve">empresa Contratista </w:t>
      </w:r>
      <w:bookmarkEnd w:id="313"/>
      <w:r w:rsidRPr="00115AC6">
        <w:rPr>
          <w:rFonts w:ascii="Verdana" w:hAnsi="Verdana" w:cs="Tahoma"/>
        </w:rPr>
        <w:t>o de los beneficiarios, etc.</w:t>
      </w:r>
    </w:p>
    <w:p w:rsidR="00D17734" w:rsidRPr="00115AC6" w:rsidRDefault="00D17734" w:rsidP="00D17734">
      <w:pPr>
        <w:rPr>
          <w:rFonts w:ascii="Verdana" w:eastAsia="Calibri" w:hAnsi="Verdana" w:cs="Tahoma"/>
          <w:b/>
        </w:rPr>
      </w:pPr>
    </w:p>
    <w:bookmarkEnd w:id="312"/>
    <w:p w:rsidR="00D17734" w:rsidRPr="00115AC6" w:rsidRDefault="00D17734" w:rsidP="00756B31">
      <w:pPr>
        <w:pStyle w:val="Prrafodelista"/>
        <w:numPr>
          <w:ilvl w:val="0"/>
          <w:numId w:val="62"/>
        </w:numPr>
        <w:tabs>
          <w:tab w:val="left" w:pos="709"/>
        </w:tabs>
        <w:suppressAutoHyphens/>
        <w:ind w:left="993"/>
        <w:contextualSpacing/>
        <w:jc w:val="both"/>
        <w:outlineLvl w:val="0"/>
        <w:rPr>
          <w:rFonts w:ascii="Verdana" w:hAnsi="Verdana" w:cs="Tahoma"/>
        </w:rPr>
      </w:pPr>
      <w:r w:rsidRPr="00115AC6">
        <w:rPr>
          <w:rFonts w:ascii="Verdana" w:hAnsi="Verdana" w:cs="Tahoma"/>
          <w:b/>
          <w:lang w:val="es-ES_tradnl"/>
        </w:rPr>
        <w:t xml:space="preserve"> </w:t>
      </w:r>
      <w:bookmarkStart w:id="314" w:name="_Toc129242908"/>
      <w:r w:rsidRPr="00115AC6">
        <w:rPr>
          <w:rFonts w:ascii="Verdana" w:hAnsi="Verdana" w:cs="Tahoma"/>
          <w:b/>
          <w:lang w:val="es-ES_tradnl"/>
        </w:rPr>
        <w:t>HITOS VERIFICABLES.</w:t>
      </w:r>
      <w:bookmarkEnd w:id="314"/>
    </w:p>
    <w:p w:rsidR="00D17734" w:rsidRPr="00115AC6" w:rsidRDefault="00D17734" w:rsidP="00D17734">
      <w:pPr>
        <w:jc w:val="both"/>
        <w:rPr>
          <w:rFonts w:ascii="Verdana" w:hAnsi="Verdana" w:cs="Tahoma"/>
          <w:lang w:val="es-ES_tradnl"/>
        </w:rPr>
      </w:pPr>
      <w:bookmarkStart w:id="315" w:name="_Hlk126083566"/>
      <w:r w:rsidRPr="00115AC6">
        <w:rPr>
          <w:rFonts w:ascii="Verdana" w:hAnsi="Verdan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D17734" w:rsidRPr="00115AC6" w:rsidRDefault="00D17734" w:rsidP="00D17734">
      <w:pPr>
        <w:jc w:val="both"/>
        <w:rPr>
          <w:rFonts w:ascii="Verdana" w:hAnsi="Verdana" w:cs="Tahoma"/>
          <w:lang w:val="es-ES_tradnl"/>
        </w:rPr>
      </w:pPr>
      <w:r w:rsidRPr="00115AC6">
        <w:rPr>
          <w:rFonts w:ascii="Verdana" w:hAnsi="Verdana" w:cs="Tahoma"/>
          <w:lang w:val="es-ES_tradnl"/>
        </w:rPr>
        <w:t>Los Hitos identifican el grado de porcentaje de avance financiero según el plazo del proyecto, debiendo el CONTRATISTA cumplir mínimamente según el cuadro correspondiente:</w:t>
      </w:r>
    </w:p>
    <w:tbl>
      <w:tblPr>
        <w:tblW w:w="0" w:type="auto"/>
        <w:tblCellMar>
          <w:left w:w="70" w:type="dxa"/>
          <w:right w:w="70" w:type="dxa"/>
        </w:tblCellMar>
        <w:tblLook w:val="04A0" w:firstRow="1" w:lastRow="0" w:firstColumn="1" w:lastColumn="0" w:noHBand="0" w:noVBand="1"/>
      </w:tblPr>
      <w:tblGrid>
        <w:gridCol w:w="866"/>
        <w:gridCol w:w="1698"/>
        <w:gridCol w:w="1648"/>
        <w:gridCol w:w="4547"/>
      </w:tblGrid>
      <w:tr w:rsidR="00D17734" w:rsidRPr="00115AC6" w:rsidTr="00D17734">
        <w:trPr>
          <w:trHeight w:val="315"/>
        </w:trPr>
        <w:tc>
          <w:tcPr>
            <w:tcW w:w="0" w:type="auto"/>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D17734" w:rsidRPr="00115AC6" w:rsidRDefault="00D17734" w:rsidP="00D17734">
            <w:pPr>
              <w:jc w:val="center"/>
              <w:rPr>
                <w:rFonts w:ascii="Verdana" w:hAnsi="Verdana" w:cs="Calibri"/>
                <w:b/>
                <w:bCs/>
                <w:lang w:eastAsia="es-BO"/>
              </w:rPr>
            </w:pPr>
            <w:bookmarkStart w:id="316" w:name="_Hlk126083584"/>
            <w:bookmarkEnd w:id="315"/>
            <w:r w:rsidRPr="00115AC6">
              <w:rPr>
                <w:rFonts w:ascii="Verdana" w:hAnsi="Verdana" w:cs="Calibri"/>
                <w:b/>
                <w:bCs/>
              </w:rPr>
              <w:t>HITOS VERIFICABLES</w:t>
            </w:r>
          </w:p>
        </w:tc>
      </w:tr>
      <w:tr w:rsidR="00D17734" w:rsidRPr="00115AC6" w:rsidTr="00D17734">
        <w:trPr>
          <w:trHeight w:val="407"/>
        </w:trPr>
        <w:tc>
          <w:tcPr>
            <w:tcW w:w="0" w:type="auto"/>
            <w:tcBorders>
              <w:top w:val="single" w:sz="4" w:space="0" w:color="auto"/>
              <w:left w:val="single" w:sz="12" w:space="0" w:color="auto"/>
              <w:bottom w:val="single" w:sz="12" w:space="0" w:color="auto"/>
              <w:right w:val="single" w:sz="8" w:space="0" w:color="auto"/>
            </w:tcBorders>
            <w:shd w:val="clear" w:color="000000" w:fill="D9D9D9"/>
            <w:vAlign w:val="center"/>
            <w:hideMark/>
          </w:tcPr>
          <w:p w:rsidR="00D17734" w:rsidRPr="00115AC6" w:rsidRDefault="00D17734" w:rsidP="00D17734">
            <w:pPr>
              <w:jc w:val="center"/>
              <w:rPr>
                <w:rFonts w:ascii="Verdana" w:hAnsi="Verdana" w:cs="Calibri"/>
                <w:b/>
                <w:bCs/>
              </w:rPr>
            </w:pPr>
            <w:r w:rsidRPr="00115AC6">
              <w:rPr>
                <w:rFonts w:ascii="Verdana" w:hAnsi="Verdana" w:cs="Calibri"/>
                <w:b/>
                <w:bCs/>
              </w:rPr>
              <w:t>HITOS</w:t>
            </w:r>
          </w:p>
        </w:tc>
        <w:tc>
          <w:tcPr>
            <w:tcW w:w="0" w:type="auto"/>
            <w:tcBorders>
              <w:top w:val="single" w:sz="4" w:space="0" w:color="auto"/>
              <w:left w:val="nil"/>
              <w:bottom w:val="nil"/>
              <w:right w:val="single" w:sz="8" w:space="0" w:color="auto"/>
            </w:tcBorders>
            <w:shd w:val="clear" w:color="000000" w:fill="FFFF00"/>
            <w:vAlign w:val="center"/>
            <w:hideMark/>
          </w:tcPr>
          <w:p w:rsidR="00D17734" w:rsidRPr="00115AC6" w:rsidRDefault="00D17734" w:rsidP="00D17734">
            <w:pPr>
              <w:jc w:val="center"/>
              <w:rPr>
                <w:rFonts w:ascii="Verdana" w:hAnsi="Verdana" w:cs="Calibri"/>
                <w:b/>
                <w:bCs/>
              </w:rPr>
            </w:pPr>
            <w:r w:rsidRPr="00115AC6">
              <w:rPr>
                <w:rFonts w:ascii="Verdana" w:hAnsi="Verdana" w:cs="Calibri"/>
                <w:b/>
                <w:bCs/>
              </w:rPr>
              <w:t>PLAZO DE EJECUCIÓN DE LOS HITOS</w:t>
            </w:r>
          </w:p>
        </w:tc>
        <w:tc>
          <w:tcPr>
            <w:tcW w:w="0" w:type="auto"/>
            <w:tcBorders>
              <w:top w:val="single" w:sz="4" w:space="0" w:color="auto"/>
              <w:left w:val="nil"/>
              <w:bottom w:val="nil"/>
              <w:right w:val="single" w:sz="8" w:space="0" w:color="auto"/>
            </w:tcBorders>
            <w:shd w:val="clear" w:color="000000" w:fill="C6E0B4"/>
            <w:vAlign w:val="center"/>
            <w:hideMark/>
          </w:tcPr>
          <w:p w:rsidR="00D17734" w:rsidRPr="00115AC6" w:rsidRDefault="00D17734" w:rsidP="00D17734">
            <w:pPr>
              <w:jc w:val="center"/>
              <w:rPr>
                <w:rFonts w:ascii="Verdana" w:hAnsi="Verdana" w:cs="Calibri"/>
                <w:b/>
                <w:bCs/>
              </w:rPr>
            </w:pPr>
            <w:r w:rsidRPr="00115AC6">
              <w:rPr>
                <w:rFonts w:ascii="Verdana" w:hAnsi="Verdana" w:cs="Calibri"/>
                <w:b/>
                <w:bCs/>
              </w:rPr>
              <w:t>MONTO DEL HITO (*)</w:t>
            </w:r>
          </w:p>
        </w:tc>
        <w:tc>
          <w:tcPr>
            <w:tcW w:w="0" w:type="auto"/>
            <w:tcBorders>
              <w:top w:val="single" w:sz="4" w:space="0" w:color="auto"/>
              <w:left w:val="nil"/>
              <w:bottom w:val="single" w:sz="12" w:space="0" w:color="auto"/>
              <w:right w:val="single" w:sz="12" w:space="0" w:color="auto"/>
            </w:tcBorders>
            <w:shd w:val="clear" w:color="000000" w:fill="D9D9D9"/>
            <w:vAlign w:val="center"/>
            <w:hideMark/>
          </w:tcPr>
          <w:p w:rsidR="00D17734" w:rsidRPr="00115AC6" w:rsidRDefault="00D17734" w:rsidP="00D17734">
            <w:pPr>
              <w:jc w:val="center"/>
              <w:rPr>
                <w:rFonts w:ascii="Verdana" w:hAnsi="Verdana" w:cs="Calibri"/>
                <w:b/>
                <w:bCs/>
              </w:rPr>
            </w:pPr>
            <w:r w:rsidRPr="00115AC6">
              <w:rPr>
                <w:rFonts w:ascii="Verdana" w:hAnsi="Verdana" w:cs="Calibri"/>
                <w:b/>
                <w:bCs/>
              </w:rPr>
              <w:t>OBSERVACIÓN</w:t>
            </w:r>
          </w:p>
        </w:tc>
      </w:tr>
      <w:tr w:rsidR="00D17734" w:rsidRPr="00115AC6" w:rsidTr="00D17734">
        <w:trPr>
          <w:trHeight w:val="450"/>
        </w:trPr>
        <w:tc>
          <w:tcPr>
            <w:tcW w:w="0" w:type="auto"/>
            <w:vMerge w:val="restart"/>
            <w:tcBorders>
              <w:top w:val="nil"/>
              <w:left w:val="single" w:sz="12" w:space="0" w:color="auto"/>
              <w:bottom w:val="single" w:sz="8" w:space="0" w:color="000000"/>
              <w:right w:val="single" w:sz="8" w:space="0" w:color="auto"/>
            </w:tcBorders>
            <w:shd w:val="clear" w:color="000000" w:fill="FFFFFF"/>
            <w:vAlign w:val="center"/>
            <w:hideMark/>
          </w:tcPr>
          <w:p w:rsidR="00D17734" w:rsidRPr="00115AC6" w:rsidRDefault="00D17734" w:rsidP="00D17734">
            <w:pPr>
              <w:jc w:val="center"/>
              <w:rPr>
                <w:rFonts w:ascii="Verdana" w:hAnsi="Verdana" w:cs="Calibri"/>
              </w:rPr>
            </w:pPr>
            <w:r w:rsidRPr="00115AC6">
              <w:rPr>
                <w:rFonts w:ascii="Verdana" w:hAnsi="Verdana" w:cs="Calibri"/>
              </w:rPr>
              <w:t>HITO 1</w:t>
            </w:r>
          </w:p>
        </w:tc>
        <w:tc>
          <w:tcPr>
            <w:tcW w:w="0" w:type="auto"/>
            <w:tcBorders>
              <w:top w:val="single" w:sz="8" w:space="0" w:color="auto"/>
              <w:left w:val="nil"/>
              <w:bottom w:val="single" w:sz="8" w:space="0" w:color="auto"/>
              <w:right w:val="single" w:sz="8" w:space="0" w:color="auto"/>
            </w:tcBorders>
            <w:shd w:val="clear" w:color="000000" w:fill="FFFF00"/>
            <w:vAlign w:val="center"/>
            <w:hideMark/>
          </w:tcPr>
          <w:p w:rsidR="00D17734" w:rsidRPr="00115AC6" w:rsidRDefault="00D17734" w:rsidP="00D17734">
            <w:pPr>
              <w:jc w:val="center"/>
              <w:rPr>
                <w:rFonts w:ascii="Verdana" w:hAnsi="Verdana" w:cs="Calibri"/>
              </w:rPr>
            </w:pPr>
            <w:r w:rsidRPr="00115AC6">
              <w:rPr>
                <w:rFonts w:ascii="Verdana" w:hAnsi="Verdana" w:cs="Calibri"/>
              </w:rPr>
              <w:t>20% del plazo de ejecución</w:t>
            </w:r>
          </w:p>
        </w:tc>
        <w:tc>
          <w:tcPr>
            <w:tcW w:w="0" w:type="auto"/>
            <w:tcBorders>
              <w:top w:val="single" w:sz="8" w:space="0" w:color="auto"/>
              <w:left w:val="nil"/>
              <w:bottom w:val="single" w:sz="8" w:space="0" w:color="auto"/>
              <w:right w:val="single" w:sz="8" w:space="0" w:color="auto"/>
            </w:tcBorders>
            <w:shd w:val="clear" w:color="000000" w:fill="C6E0B4"/>
            <w:vAlign w:val="center"/>
            <w:hideMark/>
          </w:tcPr>
          <w:p w:rsidR="00D17734" w:rsidRPr="00115AC6" w:rsidRDefault="00D17734" w:rsidP="00D17734">
            <w:pPr>
              <w:jc w:val="center"/>
              <w:rPr>
                <w:rFonts w:ascii="Verdana" w:hAnsi="Verdana" w:cs="Calibri"/>
              </w:rPr>
            </w:pPr>
            <w:r w:rsidRPr="00115AC6">
              <w:rPr>
                <w:rFonts w:ascii="Verdana" w:hAnsi="Verdana" w:cs="Calibri"/>
              </w:rPr>
              <w:t xml:space="preserve">3% del precio contractual </w:t>
            </w:r>
          </w:p>
        </w:tc>
        <w:tc>
          <w:tcPr>
            <w:tcW w:w="0" w:type="auto"/>
            <w:tcBorders>
              <w:top w:val="nil"/>
              <w:left w:val="nil"/>
              <w:bottom w:val="nil"/>
              <w:right w:val="single" w:sz="8" w:space="0" w:color="auto"/>
            </w:tcBorders>
            <w:shd w:val="clear" w:color="000000" w:fill="FFFFFF"/>
            <w:vAlign w:val="center"/>
            <w:hideMark/>
          </w:tcPr>
          <w:p w:rsidR="00D17734" w:rsidRPr="00115AC6" w:rsidRDefault="00D17734" w:rsidP="00D17734">
            <w:pPr>
              <w:jc w:val="both"/>
              <w:rPr>
                <w:rFonts w:ascii="Verdana" w:hAnsi="Verdana" w:cs="Calibri"/>
                <w:u w:val="single"/>
              </w:rPr>
            </w:pPr>
            <w:r w:rsidRPr="00115AC6">
              <w:rPr>
                <w:rFonts w:ascii="Verdana" w:hAnsi="Verdana" w:cs="Calibri"/>
                <w:u w:val="single"/>
              </w:rPr>
              <w:t>Verificación del cumplimiento en porcentaje de avance financiero de la Ejecución de Obra respecto al porcentaje de plazo de ejecución y las actividades descritas en el cronograma de obra:</w:t>
            </w:r>
          </w:p>
        </w:tc>
      </w:tr>
      <w:tr w:rsidR="00D17734" w:rsidRPr="00115AC6" w:rsidTr="00D17734">
        <w:trPr>
          <w:trHeight w:val="763"/>
        </w:trPr>
        <w:tc>
          <w:tcPr>
            <w:tcW w:w="0" w:type="auto"/>
            <w:vMerge/>
            <w:tcBorders>
              <w:top w:val="nil"/>
              <w:left w:val="single" w:sz="12" w:space="0" w:color="auto"/>
              <w:bottom w:val="single" w:sz="8" w:space="0" w:color="000000"/>
              <w:right w:val="single" w:sz="8" w:space="0" w:color="auto"/>
            </w:tcBorders>
            <w:vAlign w:val="center"/>
            <w:hideMark/>
          </w:tcPr>
          <w:p w:rsidR="00D17734" w:rsidRPr="00115AC6" w:rsidRDefault="00D17734" w:rsidP="00D17734">
            <w:pPr>
              <w:rPr>
                <w:rFonts w:ascii="Verdana" w:hAnsi="Verdana" w:cs="Calibri"/>
              </w:rPr>
            </w:pPr>
          </w:p>
        </w:tc>
        <w:tc>
          <w:tcPr>
            <w:tcW w:w="0" w:type="auto"/>
            <w:tcBorders>
              <w:top w:val="nil"/>
              <w:left w:val="nil"/>
              <w:bottom w:val="nil"/>
              <w:right w:val="single" w:sz="8" w:space="0" w:color="auto"/>
            </w:tcBorders>
            <w:shd w:val="clear" w:color="auto" w:fill="auto"/>
            <w:vAlign w:val="center"/>
          </w:tcPr>
          <w:p w:rsidR="00D17734" w:rsidRPr="00115AC6" w:rsidRDefault="00D17734" w:rsidP="00D17734">
            <w:pPr>
              <w:jc w:val="center"/>
              <w:rPr>
                <w:rFonts w:ascii="Verdana" w:hAnsi="Verdana" w:cs="Calibri"/>
                <w:strike/>
                <w:highlight w:val="red"/>
              </w:rPr>
            </w:pPr>
          </w:p>
        </w:tc>
        <w:tc>
          <w:tcPr>
            <w:tcW w:w="0" w:type="auto"/>
            <w:tcBorders>
              <w:top w:val="nil"/>
              <w:left w:val="nil"/>
              <w:bottom w:val="single" w:sz="8" w:space="0" w:color="auto"/>
              <w:right w:val="single" w:sz="8" w:space="0" w:color="auto"/>
            </w:tcBorders>
            <w:shd w:val="clear" w:color="auto" w:fill="auto"/>
            <w:vAlign w:val="center"/>
            <w:hideMark/>
          </w:tcPr>
          <w:p w:rsidR="00D17734" w:rsidRPr="00115AC6" w:rsidRDefault="00D17734" w:rsidP="00D17734">
            <w:pPr>
              <w:jc w:val="center"/>
              <w:rPr>
                <w:rFonts w:ascii="Verdana" w:hAnsi="Verdana" w:cs="Calibri"/>
                <w:color w:val="FF0000"/>
              </w:rPr>
            </w:pPr>
            <w:r w:rsidRPr="00115AC6">
              <w:rPr>
                <w:rFonts w:ascii="Verdana" w:hAnsi="Verdana" w:cs="Calibri"/>
              </w:rPr>
              <w:t>Hasta Bs.</w:t>
            </w:r>
          </w:p>
          <w:p w:rsidR="00D17734" w:rsidRPr="00115AC6" w:rsidRDefault="00D17734" w:rsidP="00D17734">
            <w:pPr>
              <w:jc w:val="center"/>
              <w:rPr>
                <w:rFonts w:ascii="Verdana" w:hAnsi="Verdana" w:cs="Calibri"/>
                <w:color w:val="FF0000"/>
              </w:rPr>
            </w:pPr>
            <w:r>
              <w:rPr>
                <w:rFonts w:ascii="Verdana" w:hAnsi="Verdana" w:cs="Calibri"/>
                <w:color w:val="FF0000"/>
              </w:rPr>
              <w:t>124</w:t>
            </w:r>
            <w:r w:rsidRPr="00115AC6">
              <w:rPr>
                <w:rFonts w:ascii="Verdana" w:hAnsi="Verdana" w:cs="Calibri"/>
                <w:color w:val="FF0000"/>
              </w:rPr>
              <w:t>.</w:t>
            </w:r>
            <w:r>
              <w:rPr>
                <w:rFonts w:ascii="Verdana" w:hAnsi="Verdana" w:cs="Calibri"/>
                <w:color w:val="FF0000"/>
              </w:rPr>
              <w:t>430</w:t>
            </w:r>
            <w:r w:rsidRPr="00115AC6">
              <w:rPr>
                <w:rFonts w:ascii="Verdana" w:hAnsi="Verdana" w:cs="Calibri"/>
                <w:color w:val="FF0000"/>
              </w:rPr>
              <w:t>,</w:t>
            </w:r>
            <w:r>
              <w:rPr>
                <w:rFonts w:ascii="Verdana" w:hAnsi="Verdana" w:cs="Calibri"/>
                <w:color w:val="FF0000"/>
              </w:rPr>
              <w:t>76</w:t>
            </w:r>
          </w:p>
        </w:tc>
        <w:tc>
          <w:tcPr>
            <w:tcW w:w="0" w:type="auto"/>
            <w:tcBorders>
              <w:top w:val="nil"/>
              <w:left w:val="nil"/>
              <w:bottom w:val="single" w:sz="8" w:space="0" w:color="auto"/>
              <w:right w:val="single" w:sz="8" w:space="0" w:color="auto"/>
            </w:tcBorders>
            <w:shd w:val="clear" w:color="000000" w:fill="FFFFFF"/>
            <w:vAlign w:val="center"/>
            <w:hideMark/>
          </w:tcPr>
          <w:p w:rsidR="00D17734" w:rsidRPr="00115AC6" w:rsidRDefault="00D17734" w:rsidP="00D17734">
            <w:pPr>
              <w:jc w:val="both"/>
              <w:rPr>
                <w:rFonts w:ascii="Verdana" w:hAnsi="Verdana" w:cs="Calibri"/>
              </w:rPr>
            </w:pPr>
            <w:r w:rsidRPr="00115AC6">
              <w:rPr>
                <w:rFonts w:ascii="Verdana" w:hAnsi="Verdana" w:cs="Calibri"/>
              </w:rPr>
              <w:t>La multa será aplicada al CONTRATISTA por el incumplimiento al porcentaje de avance financiero de la Ejecución de Obra y a la verificación del presente HITO, mismo que deberá ser cobrada en la planilla de Pago que corresponde al periodo.</w:t>
            </w:r>
          </w:p>
        </w:tc>
      </w:tr>
      <w:tr w:rsidR="00D17734" w:rsidRPr="00115AC6" w:rsidTr="00D17734">
        <w:trPr>
          <w:trHeight w:val="126"/>
        </w:trPr>
        <w:tc>
          <w:tcPr>
            <w:tcW w:w="0" w:type="auto"/>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D17734" w:rsidRPr="00115AC6" w:rsidRDefault="00D17734" w:rsidP="00D17734">
            <w:pPr>
              <w:jc w:val="center"/>
              <w:rPr>
                <w:rFonts w:ascii="Verdana" w:hAnsi="Verdana" w:cs="Calibri"/>
              </w:rPr>
            </w:pPr>
            <w:r w:rsidRPr="00115AC6">
              <w:rPr>
                <w:rFonts w:ascii="Verdana" w:hAnsi="Verdana" w:cs="Calibri"/>
              </w:rPr>
              <w:t>HITO 2</w:t>
            </w:r>
          </w:p>
        </w:tc>
        <w:tc>
          <w:tcPr>
            <w:tcW w:w="0" w:type="auto"/>
            <w:tcBorders>
              <w:top w:val="single" w:sz="8" w:space="0" w:color="auto"/>
              <w:left w:val="nil"/>
              <w:bottom w:val="single" w:sz="8" w:space="0" w:color="auto"/>
              <w:right w:val="single" w:sz="8" w:space="0" w:color="auto"/>
            </w:tcBorders>
            <w:shd w:val="clear" w:color="000000" w:fill="FFFF00"/>
            <w:vAlign w:val="center"/>
            <w:hideMark/>
          </w:tcPr>
          <w:p w:rsidR="00D17734" w:rsidRPr="00115AC6" w:rsidRDefault="00D17734" w:rsidP="00D17734">
            <w:pPr>
              <w:jc w:val="center"/>
              <w:rPr>
                <w:rFonts w:ascii="Verdana" w:hAnsi="Verdana" w:cs="Calibri"/>
              </w:rPr>
            </w:pPr>
            <w:r w:rsidRPr="00115AC6">
              <w:rPr>
                <w:rFonts w:ascii="Verdana" w:hAnsi="Verdana" w:cs="Calibri"/>
              </w:rPr>
              <w:t>40% del plazo de ejecución</w:t>
            </w:r>
          </w:p>
        </w:tc>
        <w:tc>
          <w:tcPr>
            <w:tcW w:w="0" w:type="auto"/>
            <w:tcBorders>
              <w:top w:val="nil"/>
              <w:left w:val="nil"/>
              <w:bottom w:val="single" w:sz="8" w:space="0" w:color="auto"/>
              <w:right w:val="single" w:sz="8" w:space="0" w:color="auto"/>
            </w:tcBorders>
            <w:shd w:val="clear" w:color="000000" w:fill="C6E0B4"/>
            <w:vAlign w:val="center"/>
            <w:hideMark/>
          </w:tcPr>
          <w:p w:rsidR="00D17734" w:rsidRPr="00115AC6" w:rsidRDefault="00D17734" w:rsidP="00D17734">
            <w:pPr>
              <w:jc w:val="center"/>
              <w:rPr>
                <w:rFonts w:ascii="Verdana" w:hAnsi="Verdana" w:cs="Calibri"/>
              </w:rPr>
            </w:pPr>
            <w:r w:rsidRPr="00115AC6">
              <w:rPr>
                <w:rFonts w:ascii="Verdana" w:hAnsi="Verdana" w:cs="Calibri"/>
              </w:rPr>
              <w:t xml:space="preserve">15% del precio contractual </w:t>
            </w:r>
          </w:p>
        </w:tc>
        <w:tc>
          <w:tcPr>
            <w:tcW w:w="0" w:type="auto"/>
            <w:tcBorders>
              <w:top w:val="nil"/>
              <w:left w:val="nil"/>
              <w:bottom w:val="nil"/>
              <w:right w:val="single" w:sz="8" w:space="0" w:color="auto"/>
            </w:tcBorders>
            <w:shd w:val="clear" w:color="000000" w:fill="FFFFFF"/>
            <w:vAlign w:val="center"/>
            <w:hideMark/>
          </w:tcPr>
          <w:p w:rsidR="00D17734" w:rsidRPr="00115AC6" w:rsidRDefault="00D17734" w:rsidP="00D17734">
            <w:pPr>
              <w:jc w:val="both"/>
              <w:rPr>
                <w:rFonts w:ascii="Verdana" w:hAnsi="Verdana" w:cs="Calibri"/>
                <w:u w:val="single"/>
              </w:rPr>
            </w:pPr>
            <w:r w:rsidRPr="00115AC6">
              <w:rPr>
                <w:rFonts w:ascii="Verdana" w:hAnsi="Verdana" w:cs="Calibri"/>
                <w:u w:val="single"/>
              </w:rPr>
              <w:t>Verificación del cumplimiento en porcentaje de avance financiero de la Ejecución de Obra respecto al porcentaje de plazo de ejecución y las actividades descritas en el cronograma de obra:</w:t>
            </w:r>
          </w:p>
        </w:tc>
      </w:tr>
      <w:tr w:rsidR="00D17734" w:rsidRPr="00115AC6" w:rsidTr="00D17734">
        <w:trPr>
          <w:trHeight w:val="822"/>
        </w:trPr>
        <w:tc>
          <w:tcPr>
            <w:tcW w:w="0" w:type="auto"/>
            <w:vMerge/>
            <w:tcBorders>
              <w:top w:val="single" w:sz="12" w:space="0" w:color="auto"/>
              <w:left w:val="single" w:sz="12" w:space="0" w:color="auto"/>
              <w:bottom w:val="single" w:sz="8" w:space="0" w:color="000000"/>
              <w:right w:val="single" w:sz="8" w:space="0" w:color="auto"/>
            </w:tcBorders>
            <w:vAlign w:val="center"/>
            <w:hideMark/>
          </w:tcPr>
          <w:p w:rsidR="00D17734" w:rsidRPr="00115AC6" w:rsidRDefault="00D17734" w:rsidP="00D17734">
            <w:pPr>
              <w:rPr>
                <w:rFonts w:ascii="Verdana" w:hAnsi="Verdana" w:cs="Calibri"/>
              </w:rPr>
            </w:pPr>
          </w:p>
        </w:tc>
        <w:tc>
          <w:tcPr>
            <w:tcW w:w="0" w:type="auto"/>
            <w:tcBorders>
              <w:top w:val="nil"/>
              <w:left w:val="nil"/>
              <w:bottom w:val="single" w:sz="4" w:space="0" w:color="auto"/>
              <w:right w:val="single" w:sz="8" w:space="0" w:color="auto"/>
            </w:tcBorders>
            <w:shd w:val="clear" w:color="auto" w:fill="auto"/>
            <w:vAlign w:val="center"/>
            <w:hideMark/>
          </w:tcPr>
          <w:p w:rsidR="00D17734" w:rsidRPr="00115AC6" w:rsidRDefault="00D17734" w:rsidP="00D17734">
            <w:pPr>
              <w:jc w:val="center"/>
              <w:rPr>
                <w:rFonts w:ascii="Verdana" w:hAnsi="Verdana" w:cs="Calibri"/>
                <w:strike/>
                <w:highlight w:val="red"/>
              </w:rPr>
            </w:pPr>
          </w:p>
        </w:tc>
        <w:tc>
          <w:tcPr>
            <w:tcW w:w="0" w:type="auto"/>
            <w:tcBorders>
              <w:top w:val="nil"/>
              <w:left w:val="nil"/>
              <w:bottom w:val="single" w:sz="8" w:space="0" w:color="auto"/>
              <w:right w:val="single" w:sz="8" w:space="0" w:color="auto"/>
            </w:tcBorders>
            <w:shd w:val="clear" w:color="auto" w:fill="auto"/>
            <w:vAlign w:val="center"/>
            <w:hideMark/>
          </w:tcPr>
          <w:p w:rsidR="00D17734" w:rsidRPr="00115AC6" w:rsidRDefault="00D17734" w:rsidP="00D17734">
            <w:pPr>
              <w:jc w:val="center"/>
              <w:rPr>
                <w:rFonts w:ascii="Verdana" w:hAnsi="Verdana" w:cs="Calibri"/>
                <w:color w:val="FF0000"/>
              </w:rPr>
            </w:pPr>
            <w:r w:rsidRPr="00115AC6">
              <w:rPr>
                <w:rFonts w:ascii="Verdana" w:hAnsi="Verdana" w:cs="Calibri"/>
              </w:rPr>
              <w:t>Hasta Bs.</w:t>
            </w:r>
          </w:p>
          <w:p w:rsidR="00D17734" w:rsidRPr="00115AC6" w:rsidRDefault="00D17734" w:rsidP="00D17734">
            <w:pPr>
              <w:jc w:val="center"/>
              <w:rPr>
                <w:rFonts w:ascii="Verdana" w:hAnsi="Verdana" w:cs="Calibri"/>
                <w:color w:val="FF0000"/>
              </w:rPr>
            </w:pPr>
            <w:r>
              <w:rPr>
                <w:rFonts w:ascii="Verdana" w:hAnsi="Verdana" w:cs="Calibri"/>
                <w:color w:val="FF0000"/>
              </w:rPr>
              <w:t>622</w:t>
            </w:r>
            <w:r w:rsidRPr="00115AC6">
              <w:rPr>
                <w:rFonts w:ascii="Verdana" w:hAnsi="Verdana" w:cs="Calibri"/>
                <w:color w:val="FF0000"/>
              </w:rPr>
              <w:t>.</w:t>
            </w:r>
            <w:r>
              <w:rPr>
                <w:rFonts w:ascii="Verdana" w:hAnsi="Verdana" w:cs="Calibri"/>
                <w:color w:val="FF0000"/>
              </w:rPr>
              <w:t>153</w:t>
            </w:r>
            <w:r w:rsidRPr="00115AC6">
              <w:rPr>
                <w:rFonts w:ascii="Verdana" w:hAnsi="Verdana" w:cs="Calibri"/>
                <w:color w:val="FF0000"/>
              </w:rPr>
              <w:t>,</w:t>
            </w:r>
            <w:r>
              <w:rPr>
                <w:rFonts w:ascii="Verdana" w:hAnsi="Verdana" w:cs="Calibri"/>
                <w:color w:val="FF0000"/>
              </w:rPr>
              <w:t>82</w:t>
            </w:r>
          </w:p>
        </w:tc>
        <w:tc>
          <w:tcPr>
            <w:tcW w:w="0" w:type="auto"/>
            <w:tcBorders>
              <w:top w:val="nil"/>
              <w:left w:val="nil"/>
              <w:bottom w:val="single" w:sz="4" w:space="0" w:color="auto"/>
              <w:right w:val="single" w:sz="8" w:space="0" w:color="auto"/>
            </w:tcBorders>
            <w:shd w:val="clear" w:color="000000" w:fill="FFFFFF"/>
            <w:vAlign w:val="center"/>
            <w:hideMark/>
          </w:tcPr>
          <w:p w:rsidR="00D17734" w:rsidRPr="00115AC6" w:rsidRDefault="00D17734" w:rsidP="00D17734">
            <w:pPr>
              <w:jc w:val="both"/>
              <w:rPr>
                <w:rFonts w:ascii="Verdana" w:hAnsi="Verdana" w:cs="Calibri"/>
              </w:rPr>
            </w:pPr>
            <w:r w:rsidRPr="00115AC6">
              <w:rPr>
                <w:rFonts w:ascii="Verdana" w:hAnsi="Verdana" w:cs="Calibri"/>
              </w:rPr>
              <w:t>La multa será aplicada al CONTRATISTA por el incumplimiento al porcentaje de avance financiero de la Ejecución de Obra y a la verificación del presente HITO, mismo que deberá ser cobrada en la planilla de Pago que corresponde al periodo.</w:t>
            </w:r>
          </w:p>
        </w:tc>
      </w:tr>
      <w:tr w:rsidR="00D17734" w:rsidRPr="00115AC6" w:rsidTr="00D17734">
        <w:trPr>
          <w:trHeight w:val="50"/>
        </w:trPr>
        <w:tc>
          <w:tcPr>
            <w:tcW w:w="0" w:type="auto"/>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D17734" w:rsidRPr="00115AC6" w:rsidRDefault="00D17734" w:rsidP="00D17734">
            <w:pPr>
              <w:jc w:val="center"/>
              <w:rPr>
                <w:rFonts w:ascii="Verdana" w:hAnsi="Verdana" w:cs="Calibri"/>
              </w:rPr>
            </w:pPr>
            <w:r w:rsidRPr="00115AC6">
              <w:rPr>
                <w:rFonts w:ascii="Verdana" w:hAnsi="Verdana" w:cs="Calibri"/>
              </w:rPr>
              <w:t>HITO 3</w:t>
            </w:r>
          </w:p>
          <w:p w:rsidR="00D17734" w:rsidRPr="00115AC6" w:rsidRDefault="00D17734" w:rsidP="00D17734">
            <w:pPr>
              <w:rPr>
                <w:rFonts w:ascii="Verdana" w:hAnsi="Verdana" w:cs="Calibri"/>
              </w:rPr>
            </w:pPr>
          </w:p>
          <w:p w:rsidR="00D17734" w:rsidRPr="00115AC6" w:rsidRDefault="00D17734" w:rsidP="00D17734">
            <w:pPr>
              <w:rPr>
                <w:rFonts w:ascii="Verdana" w:hAnsi="Verdana" w:cs="Calibri"/>
              </w:rPr>
            </w:pPr>
          </w:p>
          <w:p w:rsidR="00D17734" w:rsidRPr="00115AC6" w:rsidRDefault="00D17734" w:rsidP="00D17734">
            <w:pPr>
              <w:rPr>
                <w:rFonts w:ascii="Verdana" w:hAnsi="Verdana" w:cs="Calibri"/>
              </w:rPr>
            </w:pP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rsidR="00D17734" w:rsidRPr="00115AC6" w:rsidRDefault="00D17734" w:rsidP="00D17734">
            <w:pPr>
              <w:jc w:val="center"/>
              <w:rPr>
                <w:rFonts w:ascii="Verdana" w:hAnsi="Verdana" w:cs="Calibri"/>
              </w:rPr>
            </w:pPr>
            <w:r w:rsidRPr="00115AC6">
              <w:rPr>
                <w:rFonts w:ascii="Verdana" w:hAnsi="Verdana" w:cs="Calibri"/>
              </w:rPr>
              <w:t>60% del plazo de ejecución</w:t>
            </w:r>
          </w:p>
        </w:tc>
        <w:tc>
          <w:tcPr>
            <w:tcW w:w="0" w:type="auto"/>
            <w:tcBorders>
              <w:top w:val="nil"/>
              <w:left w:val="single" w:sz="4" w:space="0" w:color="auto"/>
              <w:bottom w:val="single" w:sz="8" w:space="0" w:color="auto"/>
              <w:right w:val="single" w:sz="4" w:space="0" w:color="auto"/>
            </w:tcBorders>
            <w:shd w:val="clear" w:color="000000" w:fill="C6E0B4"/>
            <w:vAlign w:val="center"/>
            <w:hideMark/>
          </w:tcPr>
          <w:p w:rsidR="00D17734" w:rsidRPr="00115AC6" w:rsidRDefault="00D17734" w:rsidP="00D17734">
            <w:pPr>
              <w:jc w:val="center"/>
              <w:rPr>
                <w:rFonts w:ascii="Verdana" w:hAnsi="Verdana" w:cs="Calibri"/>
              </w:rPr>
            </w:pPr>
            <w:r w:rsidRPr="00115AC6">
              <w:rPr>
                <w:rFonts w:ascii="Verdana" w:hAnsi="Verdana" w:cs="Calibri"/>
              </w:rPr>
              <w:t xml:space="preserve">35% del precio contractual </w:t>
            </w:r>
          </w:p>
        </w:tc>
        <w:tc>
          <w:tcPr>
            <w:tcW w:w="0" w:type="auto"/>
            <w:tcBorders>
              <w:top w:val="single" w:sz="4" w:space="0" w:color="auto"/>
              <w:left w:val="single" w:sz="4" w:space="0" w:color="auto"/>
              <w:bottom w:val="nil"/>
              <w:right w:val="single" w:sz="4" w:space="0" w:color="auto"/>
            </w:tcBorders>
            <w:shd w:val="clear" w:color="000000" w:fill="FFFFFF"/>
            <w:vAlign w:val="center"/>
            <w:hideMark/>
          </w:tcPr>
          <w:p w:rsidR="00D17734" w:rsidRPr="00115AC6" w:rsidRDefault="00D17734" w:rsidP="00D17734">
            <w:pPr>
              <w:jc w:val="both"/>
              <w:rPr>
                <w:rFonts w:ascii="Verdana" w:hAnsi="Verdana" w:cs="Calibri"/>
                <w:u w:val="single"/>
              </w:rPr>
            </w:pPr>
            <w:r w:rsidRPr="00115AC6">
              <w:rPr>
                <w:rFonts w:ascii="Verdana" w:hAnsi="Verdana" w:cs="Calibri"/>
                <w:u w:val="single"/>
              </w:rPr>
              <w:t>Verificación del cumplimiento en porcentaje de avance financiero de la Ejecución de Obra:</w:t>
            </w:r>
          </w:p>
        </w:tc>
      </w:tr>
      <w:tr w:rsidR="00D17734" w:rsidRPr="00115AC6" w:rsidTr="00D17734">
        <w:trPr>
          <w:trHeight w:val="798"/>
        </w:trPr>
        <w:tc>
          <w:tcPr>
            <w:tcW w:w="0" w:type="auto"/>
            <w:vMerge/>
            <w:tcBorders>
              <w:top w:val="single" w:sz="4" w:space="0" w:color="auto"/>
              <w:left w:val="single" w:sz="12" w:space="0" w:color="auto"/>
              <w:bottom w:val="single" w:sz="4" w:space="0" w:color="auto"/>
              <w:right w:val="single" w:sz="4" w:space="0" w:color="auto"/>
            </w:tcBorders>
            <w:vAlign w:val="center"/>
            <w:hideMark/>
          </w:tcPr>
          <w:p w:rsidR="00D17734" w:rsidRPr="00115AC6" w:rsidRDefault="00D17734" w:rsidP="00D17734">
            <w:pPr>
              <w:rPr>
                <w:rFonts w:ascii="Verdana" w:hAnsi="Verdana" w:cs="Calibri"/>
              </w:rPr>
            </w:pPr>
          </w:p>
        </w:tc>
        <w:tc>
          <w:tcPr>
            <w:tcW w:w="0" w:type="auto"/>
            <w:tcBorders>
              <w:left w:val="single" w:sz="4" w:space="0" w:color="auto"/>
              <w:bottom w:val="single" w:sz="4" w:space="0" w:color="auto"/>
              <w:right w:val="single" w:sz="4" w:space="0" w:color="auto"/>
            </w:tcBorders>
            <w:shd w:val="clear" w:color="auto" w:fill="auto"/>
            <w:vAlign w:val="center"/>
          </w:tcPr>
          <w:p w:rsidR="00D17734" w:rsidRPr="00115AC6" w:rsidRDefault="00D17734" w:rsidP="00D17734">
            <w:pPr>
              <w:jc w:val="center"/>
              <w:rPr>
                <w:rFonts w:ascii="Verdana" w:hAnsi="Verdana" w:cs="Calibri"/>
                <w:strike/>
                <w:highlight w:val="re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17734" w:rsidRPr="00115AC6" w:rsidRDefault="00D17734" w:rsidP="00D17734">
            <w:pPr>
              <w:jc w:val="center"/>
              <w:rPr>
                <w:rFonts w:ascii="Verdana" w:hAnsi="Verdana" w:cs="Calibri"/>
                <w:color w:val="FF0000"/>
              </w:rPr>
            </w:pPr>
            <w:r w:rsidRPr="00115AC6">
              <w:rPr>
                <w:rFonts w:ascii="Verdana" w:hAnsi="Verdana" w:cs="Calibri"/>
              </w:rPr>
              <w:t>Hasta Bs.</w:t>
            </w:r>
          </w:p>
          <w:p w:rsidR="00D17734" w:rsidRPr="00115AC6" w:rsidRDefault="00D17734" w:rsidP="00D17734">
            <w:pPr>
              <w:jc w:val="center"/>
              <w:rPr>
                <w:rFonts w:ascii="Verdana" w:hAnsi="Verdana" w:cs="Calibri"/>
                <w:color w:val="FF0000"/>
              </w:rPr>
            </w:pPr>
            <w:r>
              <w:rPr>
                <w:rFonts w:ascii="Verdana" w:hAnsi="Verdana" w:cs="Calibri"/>
                <w:color w:val="FF0000"/>
              </w:rPr>
              <w:t>1</w:t>
            </w:r>
            <w:r w:rsidRPr="00115AC6">
              <w:rPr>
                <w:rFonts w:ascii="Verdana" w:hAnsi="Verdana" w:cs="Calibri"/>
                <w:color w:val="FF0000"/>
              </w:rPr>
              <w:t>.</w:t>
            </w:r>
            <w:r>
              <w:rPr>
                <w:rFonts w:ascii="Verdana" w:hAnsi="Verdana" w:cs="Calibri"/>
                <w:color w:val="FF0000"/>
              </w:rPr>
              <w:t>451</w:t>
            </w:r>
            <w:r w:rsidRPr="00115AC6">
              <w:rPr>
                <w:rFonts w:ascii="Verdana" w:hAnsi="Verdana" w:cs="Calibri"/>
                <w:color w:val="FF0000"/>
              </w:rPr>
              <w:t>.</w:t>
            </w:r>
            <w:r>
              <w:rPr>
                <w:rFonts w:ascii="Verdana" w:hAnsi="Verdana" w:cs="Calibri"/>
                <w:color w:val="FF0000"/>
              </w:rPr>
              <w:t>692</w:t>
            </w:r>
            <w:r w:rsidRPr="00115AC6">
              <w:rPr>
                <w:rFonts w:ascii="Verdana" w:hAnsi="Verdana" w:cs="Calibri"/>
                <w:color w:val="FF0000"/>
              </w:rPr>
              <w:t>,</w:t>
            </w:r>
            <w:r>
              <w:rPr>
                <w:rFonts w:ascii="Verdana" w:hAnsi="Verdana" w:cs="Calibri"/>
                <w:color w:val="FF0000"/>
              </w:rPr>
              <w:t>25</w:t>
            </w:r>
          </w:p>
        </w:tc>
        <w:tc>
          <w:tcPr>
            <w:tcW w:w="0" w:type="auto"/>
            <w:tcBorders>
              <w:left w:val="single" w:sz="4" w:space="0" w:color="auto"/>
              <w:bottom w:val="single" w:sz="4" w:space="0" w:color="auto"/>
              <w:right w:val="single" w:sz="4" w:space="0" w:color="auto"/>
            </w:tcBorders>
            <w:shd w:val="clear" w:color="000000" w:fill="FFFFFF"/>
            <w:vAlign w:val="center"/>
            <w:hideMark/>
          </w:tcPr>
          <w:p w:rsidR="00D17734" w:rsidRPr="00115AC6" w:rsidRDefault="00D17734" w:rsidP="00D17734">
            <w:pPr>
              <w:jc w:val="both"/>
              <w:rPr>
                <w:rFonts w:ascii="Verdana" w:hAnsi="Verdana" w:cs="Calibri"/>
              </w:rPr>
            </w:pPr>
            <w:r w:rsidRPr="00115AC6">
              <w:rPr>
                <w:rFonts w:ascii="Verdana" w:hAnsi="Verdana" w:cs="Calibri"/>
              </w:rPr>
              <w:t>La multa será aplicada al CONTRATISTA por el incumplimiento al porcentaje de avance financiero de la Ejecución de Obra y a la verificación del presente HITO, mismo que deberá ser cobrada en la planilla de Pago que corresponde al periodo.</w:t>
            </w:r>
          </w:p>
        </w:tc>
      </w:tr>
      <w:tr w:rsidR="00D17734" w:rsidRPr="00115AC6" w:rsidTr="00D17734">
        <w:trPr>
          <w:trHeight w:val="798"/>
        </w:trPr>
        <w:tc>
          <w:tcPr>
            <w:tcW w:w="0" w:type="auto"/>
            <w:tcBorders>
              <w:top w:val="single" w:sz="4" w:space="0" w:color="auto"/>
              <w:left w:val="single" w:sz="12" w:space="0" w:color="auto"/>
              <w:bottom w:val="single" w:sz="8" w:space="0" w:color="000000"/>
              <w:right w:val="single" w:sz="4" w:space="0" w:color="auto"/>
            </w:tcBorders>
            <w:vAlign w:val="center"/>
          </w:tcPr>
          <w:p w:rsidR="00D17734" w:rsidRPr="00115AC6" w:rsidRDefault="00D17734" w:rsidP="00D17734">
            <w:pPr>
              <w:jc w:val="center"/>
              <w:rPr>
                <w:rFonts w:ascii="Verdana" w:hAnsi="Verdana" w:cs="Calibri"/>
              </w:rPr>
            </w:pPr>
            <w:r w:rsidRPr="00115AC6">
              <w:rPr>
                <w:rFonts w:ascii="Verdana" w:hAnsi="Verdana" w:cs="Calibri"/>
              </w:rPr>
              <w:t>HITO 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17734" w:rsidRPr="00115AC6" w:rsidRDefault="00D17734" w:rsidP="00D17734">
            <w:pPr>
              <w:jc w:val="center"/>
              <w:rPr>
                <w:rFonts w:ascii="Verdana" w:hAnsi="Verdana" w:cs="Calibri"/>
              </w:rPr>
            </w:pPr>
            <w:r w:rsidRPr="00115AC6">
              <w:rPr>
                <w:rFonts w:ascii="Verdana" w:hAnsi="Verdana" w:cs="Calibri"/>
              </w:rPr>
              <w:t>Al 100% del plazo de ejecución</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tcPr>
          <w:p w:rsidR="00D17734" w:rsidRPr="00115AC6" w:rsidRDefault="00D17734" w:rsidP="00D17734">
            <w:pPr>
              <w:jc w:val="center"/>
              <w:rPr>
                <w:rFonts w:ascii="Verdana" w:hAnsi="Verdana" w:cs="Calibri"/>
                <w:color w:val="FF0000"/>
              </w:rPr>
            </w:pPr>
            <w:r w:rsidRPr="00115AC6">
              <w:rPr>
                <w:rFonts w:ascii="Verdana" w:hAnsi="Verdana" w:cs="Calibri"/>
              </w:rPr>
              <w:t>100% del monto contractual</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17734" w:rsidRPr="00115AC6" w:rsidRDefault="00D17734" w:rsidP="00D17734">
            <w:pPr>
              <w:jc w:val="both"/>
              <w:rPr>
                <w:rFonts w:ascii="Verdana" w:hAnsi="Verdana" w:cs="Calibri"/>
              </w:rPr>
            </w:pPr>
            <w:r w:rsidRPr="00115AC6">
              <w:rPr>
                <w:rFonts w:ascii="Verdana" w:hAnsi="Verdana" w:cs="Calibri"/>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D17734" w:rsidRPr="00115AC6" w:rsidRDefault="00D17734" w:rsidP="00D17734">
      <w:pPr>
        <w:suppressAutoHyphens/>
        <w:spacing w:line="260" w:lineRule="atLeast"/>
        <w:jc w:val="both"/>
        <w:rPr>
          <w:rFonts w:ascii="Verdana" w:hAnsi="Verdana" w:cs="Tahoma"/>
          <w:i/>
          <w:iCs/>
        </w:rPr>
      </w:pPr>
      <w:bookmarkStart w:id="317" w:name="_Hlk130053255"/>
      <w:bookmarkEnd w:id="316"/>
      <w:r w:rsidRPr="00115AC6">
        <w:rPr>
          <w:rFonts w:ascii="Verdana" w:hAnsi="Verdana" w:cs="Tahoma"/>
          <w:i/>
          <w:iCs/>
        </w:rPr>
        <w:t>(*) los montos referenciales se ajustarán de acuerdo al monto total del contrato.</w:t>
      </w:r>
    </w:p>
    <w:p w:rsidR="00D17734" w:rsidRPr="00115AC6" w:rsidRDefault="00D17734" w:rsidP="00D17734">
      <w:pPr>
        <w:suppressAutoHyphens/>
        <w:spacing w:line="260" w:lineRule="atLeast"/>
        <w:jc w:val="both"/>
        <w:rPr>
          <w:rFonts w:ascii="Verdana" w:hAnsi="Verdana" w:cs="Tahoma"/>
          <w:i/>
          <w:iCs/>
        </w:rPr>
      </w:pPr>
      <w:bookmarkStart w:id="318" w:name="_Hlk180274620"/>
      <w:r w:rsidRPr="00115AC6">
        <w:rPr>
          <w:rFonts w:ascii="Verdana" w:hAnsi="Verdana" w:cs="Tahoma"/>
          <w:i/>
          <w:iCs/>
        </w:rPr>
        <w:t>El cronograma ajustado deberá ser presentado durante los 10 días calendario posteriores a la orden de proceder, este deberá incluir el plazo de la obtención del certificado de no propiedad y ser actualizando el presente cuadro de hitos.</w:t>
      </w:r>
    </w:p>
    <w:p w:rsidR="00D17734" w:rsidRPr="00115AC6" w:rsidRDefault="00D17734" w:rsidP="00756B31">
      <w:pPr>
        <w:pStyle w:val="Prrafodelista"/>
        <w:numPr>
          <w:ilvl w:val="0"/>
          <w:numId w:val="62"/>
        </w:numPr>
        <w:tabs>
          <w:tab w:val="left" w:pos="709"/>
        </w:tabs>
        <w:suppressAutoHyphens/>
        <w:spacing w:line="276" w:lineRule="auto"/>
        <w:ind w:left="709"/>
        <w:contextualSpacing/>
        <w:jc w:val="both"/>
        <w:outlineLvl w:val="0"/>
        <w:rPr>
          <w:rFonts w:ascii="Verdana" w:hAnsi="Verdana" w:cs="Tahoma"/>
          <w:b/>
          <w:lang w:val="es-ES_tradnl"/>
        </w:rPr>
      </w:pPr>
      <w:bookmarkStart w:id="319" w:name="_Toc129242909"/>
      <w:bookmarkEnd w:id="317"/>
      <w:bookmarkEnd w:id="318"/>
      <w:r w:rsidRPr="00115AC6">
        <w:rPr>
          <w:rFonts w:ascii="Verdana" w:hAnsi="Verdana" w:cs="Tahoma"/>
          <w:b/>
          <w:lang w:val="es-ES_tradnl"/>
        </w:rPr>
        <w:t>GLOSARIO.</w:t>
      </w:r>
      <w:bookmarkEnd w:id="319"/>
    </w:p>
    <w:p w:rsidR="00D17734" w:rsidRPr="00115AC6" w:rsidRDefault="00D17734" w:rsidP="00D17734">
      <w:pPr>
        <w:rPr>
          <w:rFonts w:ascii="Verdana" w:hAnsi="Verdana"/>
        </w:rPr>
      </w:pPr>
    </w:p>
    <w:p w:rsidR="00D17734" w:rsidRPr="00115AC6" w:rsidRDefault="00D17734" w:rsidP="00D17734">
      <w:pPr>
        <w:ind w:left="2832" w:hanging="2832"/>
        <w:jc w:val="both"/>
        <w:rPr>
          <w:rFonts w:ascii="Verdana" w:hAnsi="Verdana" w:cs="Tahoma"/>
        </w:rPr>
      </w:pPr>
      <w:bookmarkStart w:id="320" w:name="_Toc129242910"/>
      <w:r w:rsidRPr="00115AC6">
        <w:rPr>
          <w:rFonts w:ascii="Verdana" w:hAnsi="Verdana" w:cs="Tahoma"/>
          <w:b/>
        </w:rPr>
        <w:t>CONTRATISTA.</w:t>
      </w:r>
      <w:r w:rsidRPr="00115AC6">
        <w:rPr>
          <w:rFonts w:ascii="Verdana" w:hAnsi="Verdana" w:cs="Tahoma"/>
          <w:b/>
        </w:rPr>
        <w:tab/>
      </w:r>
      <w:r w:rsidRPr="00115AC6">
        <w:rPr>
          <w:rFonts w:ascii="Verdana" w:hAnsi="Verdana" w:cs="Tahoma"/>
        </w:rPr>
        <w:t>Empresa Contratista, proveedora, constructora o constructor de proyectos y/o de obras de vivienda en sus diferentes programas de la AEVIVIENDA.</w:t>
      </w:r>
      <w:bookmarkEnd w:id="320"/>
    </w:p>
    <w:p w:rsidR="00D17734" w:rsidRPr="00115AC6" w:rsidRDefault="00D17734" w:rsidP="00D17734">
      <w:pPr>
        <w:jc w:val="both"/>
        <w:rPr>
          <w:rFonts w:ascii="Verdana" w:hAnsi="Verdana" w:cs="Tahoma"/>
        </w:rPr>
      </w:pPr>
    </w:p>
    <w:p w:rsidR="00D17734" w:rsidRPr="00115AC6" w:rsidRDefault="00D17734" w:rsidP="00D17734">
      <w:pPr>
        <w:ind w:left="2832" w:hanging="2832"/>
        <w:jc w:val="both"/>
        <w:rPr>
          <w:rFonts w:ascii="Verdana" w:hAnsi="Verdana" w:cs="Tahoma"/>
        </w:rPr>
      </w:pPr>
      <w:bookmarkStart w:id="321" w:name="_Toc129242911"/>
      <w:r w:rsidRPr="00115AC6">
        <w:rPr>
          <w:rFonts w:ascii="Verdana" w:hAnsi="Verdana" w:cs="Tahoma"/>
          <w:b/>
        </w:rPr>
        <w:t>SUPERVISOR DE OBRA.</w:t>
      </w:r>
      <w:r w:rsidRPr="00115AC6">
        <w:rPr>
          <w:rFonts w:ascii="Verdana" w:hAnsi="Verdana" w:cs="Tahoma"/>
        </w:rPr>
        <w:tab/>
        <w:t>Profesional o equipo de Seguimiento o Monitoreo que cumple las funciones de acompañamiento y supervisión de obras de los diferentes programas de la AEVIVIENDA.</w:t>
      </w:r>
      <w:bookmarkEnd w:id="321"/>
      <w:r w:rsidRPr="00115AC6">
        <w:rPr>
          <w:rFonts w:ascii="Verdana" w:hAnsi="Verdana" w:cs="Tahoma"/>
        </w:rPr>
        <w:t xml:space="preserve"> </w:t>
      </w:r>
    </w:p>
    <w:p w:rsidR="00D17734" w:rsidRPr="00115AC6" w:rsidRDefault="00D17734" w:rsidP="00D17734">
      <w:pPr>
        <w:suppressAutoHyphens/>
        <w:spacing w:line="260" w:lineRule="atLeast"/>
        <w:jc w:val="both"/>
        <w:rPr>
          <w:rFonts w:ascii="Verdana" w:hAnsi="Verdana" w:cs="Tahoma"/>
        </w:rPr>
      </w:pPr>
    </w:p>
    <w:p w:rsidR="00D17734" w:rsidRPr="00115AC6" w:rsidRDefault="00D17734" w:rsidP="00D17734">
      <w:pPr>
        <w:rPr>
          <w:rFonts w:ascii="Verdana" w:hAnsi="Verdana"/>
        </w:rPr>
      </w:pPr>
    </w:p>
    <w:p w:rsidR="00BF524A" w:rsidRPr="008F67CE" w:rsidRDefault="00BF524A" w:rsidP="00BF524A">
      <w:pPr>
        <w:pStyle w:val="Ttulo10"/>
        <w:spacing w:before="160" w:after="160"/>
        <w:jc w:val="both"/>
        <w:rPr>
          <w:rFonts w:ascii="Verdana" w:hAnsi="Verdana"/>
          <w:sz w:val="18"/>
        </w:rPr>
      </w:pPr>
    </w:p>
    <w:p w:rsidR="00A616D5" w:rsidRDefault="00A616D5" w:rsidP="00C251C0">
      <w:pPr>
        <w:overflowPunct w:val="0"/>
        <w:autoSpaceDE w:val="0"/>
        <w:autoSpaceDN w:val="0"/>
        <w:adjustRightInd w:val="0"/>
        <w:ind w:right="6"/>
        <w:jc w:val="both"/>
        <w:outlineLvl w:val="0"/>
        <w:rPr>
          <w:rFonts w:ascii="Verdana" w:hAnsi="Verdana" w:cs="Tahoma"/>
          <w:sz w:val="18"/>
          <w:szCs w:val="18"/>
        </w:rPr>
      </w:pPr>
    </w:p>
    <w:p w:rsidR="00CB2944" w:rsidRDefault="00CB2944" w:rsidP="00C251C0">
      <w:pPr>
        <w:overflowPunct w:val="0"/>
        <w:autoSpaceDE w:val="0"/>
        <w:autoSpaceDN w:val="0"/>
        <w:adjustRightInd w:val="0"/>
        <w:ind w:right="6"/>
        <w:jc w:val="both"/>
        <w:outlineLvl w:val="0"/>
        <w:rPr>
          <w:rFonts w:ascii="Verdana" w:hAnsi="Verdana" w:cs="Tahoma"/>
          <w:sz w:val="18"/>
          <w:szCs w:val="18"/>
        </w:rPr>
      </w:pPr>
    </w:p>
    <w:p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t>PARTE III</w:t>
      </w:r>
    </w:p>
    <w:p w:rsidR="00211506" w:rsidRPr="00AE79D2" w:rsidRDefault="00211506" w:rsidP="00CD1D21">
      <w:pPr>
        <w:jc w:val="center"/>
        <w:rPr>
          <w:rFonts w:ascii="Verdana" w:hAnsi="Verdana" w:cs="Arial"/>
          <w:b/>
          <w:color w:val="000000" w:themeColor="text1"/>
          <w:sz w:val="18"/>
          <w:lang w:val="es-BO"/>
        </w:rPr>
      </w:pPr>
    </w:p>
    <w:p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rsidR="001463A6" w:rsidRPr="00AE79D2" w:rsidRDefault="001463A6" w:rsidP="001463A6">
      <w:pPr>
        <w:rPr>
          <w:rFonts w:ascii="Verdana" w:hAnsi="Verdana" w:cs="Arial"/>
          <w:sz w:val="18"/>
          <w:szCs w:val="18"/>
          <w:lang w:val="es-BO"/>
        </w:rPr>
      </w:pPr>
    </w:p>
    <w:p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1463A6" w:rsidRPr="00AE79D2" w:rsidRDefault="001463A6" w:rsidP="001463A6">
      <w:pPr>
        <w:pStyle w:val="Normal2"/>
        <w:ind w:left="2124" w:hanging="2124"/>
        <w:rPr>
          <w:rFonts w:ascii="Verdana" w:hAnsi="Verdana" w:cs="Arial"/>
          <w:b/>
          <w:sz w:val="18"/>
          <w:szCs w:val="18"/>
          <w:lang w:val="es-BO"/>
        </w:rPr>
      </w:pPr>
    </w:p>
    <w:p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1463A6" w:rsidRPr="00AE79D2" w:rsidRDefault="001463A6" w:rsidP="001463A6">
      <w:pPr>
        <w:pStyle w:val="Normal2"/>
        <w:rPr>
          <w:rFonts w:ascii="Verdana" w:hAnsi="Verdana" w:cs="Arial"/>
          <w:sz w:val="18"/>
          <w:szCs w:val="18"/>
          <w:lang w:val="es-BO"/>
        </w:rPr>
      </w:pPr>
    </w:p>
    <w:p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1463A6" w:rsidRPr="00AE79D2" w:rsidRDefault="001463A6" w:rsidP="001463A6">
      <w:pPr>
        <w:pStyle w:val="Normal2"/>
        <w:rPr>
          <w:rFonts w:ascii="Verdana" w:hAnsi="Verdana" w:cs="Arial"/>
          <w:sz w:val="18"/>
          <w:szCs w:val="18"/>
          <w:lang w:val="es-BO"/>
        </w:rPr>
      </w:pPr>
    </w:p>
    <w:p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1463A6" w:rsidRPr="00AE79D2" w:rsidRDefault="001463A6" w:rsidP="001463A6">
      <w:pPr>
        <w:rPr>
          <w:rFonts w:ascii="Verdana" w:hAnsi="Verdana" w:cs="Arial"/>
          <w:b/>
          <w:sz w:val="18"/>
          <w:szCs w:val="18"/>
          <w:lang w:val="es-BO"/>
        </w:rPr>
      </w:pPr>
    </w:p>
    <w:p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rsidR="001463A6" w:rsidRPr="00AE79D2" w:rsidRDefault="001463A6"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1463A6" w:rsidRPr="00AE79D2" w:rsidRDefault="001463A6" w:rsidP="001463A6">
      <w:pPr>
        <w:rPr>
          <w:rFonts w:ascii="Verdana" w:hAnsi="Verdana" w:cs="Arial"/>
          <w:b/>
          <w:sz w:val="18"/>
          <w:szCs w:val="18"/>
          <w:lang w:val="es-BO"/>
        </w:rPr>
      </w:pPr>
    </w:p>
    <w:p w:rsidR="0045706D" w:rsidRPr="00AE79D2" w:rsidRDefault="0045706D" w:rsidP="00CD1D21">
      <w:pPr>
        <w:jc w:val="center"/>
        <w:rPr>
          <w:rFonts w:cs="Arial"/>
          <w:b/>
          <w:sz w:val="18"/>
          <w:lang w:val="es-BO"/>
        </w:rPr>
      </w:pPr>
    </w:p>
    <w:p w:rsidR="0045706D" w:rsidRPr="00AE79D2" w:rsidRDefault="0045706D" w:rsidP="00CD1D21">
      <w:pPr>
        <w:jc w:val="center"/>
        <w:rPr>
          <w:rFonts w:cs="Arial"/>
          <w:b/>
          <w:sz w:val="18"/>
          <w:lang w:val="es-BO"/>
        </w:rPr>
      </w:pPr>
    </w:p>
    <w:p w:rsidR="0045706D" w:rsidRPr="00AE79D2" w:rsidRDefault="0045706D" w:rsidP="00CD1D21">
      <w:pPr>
        <w:jc w:val="center"/>
        <w:rPr>
          <w:rFonts w:cs="Arial"/>
          <w:b/>
          <w:sz w:val="18"/>
          <w:lang w:val="es-BO"/>
        </w:rPr>
      </w:pPr>
    </w:p>
    <w:p w:rsidR="0045706D" w:rsidRPr="00AE79D2" w:rsidRDefault="0045706D" w:rsidP="00CD1D21">
      <w:pPr>
        <w:jc w:val="center"/>
        <w:rPr>
          <w:rFonts w:cs="Arial"/>
          <w:b/>
          <w:sz w:val="18"/>
          <w:lang w:val="es-BO"/>
        </w:rPr>
      </w:pPr>
    </w:p>
    <w:p w:rsidR="00211506" w:rsidRPr="00AE79D2" w:rsidRDefault="00211506" w:rsidP="00CD1D21">
      <w:pPr>
        <w:jc w:val="center"/>
        <w:rPr>
          <w:rFonts w:cs="Arial"/>
          <w:b/>
          <w:sz w:val="18"/>
          <w:lang w:val="es-BO"/>
        </w:rPr>
      </w:pPr>
    </w:p>
    <w:p w:rsidR="00211506" w:rsidRPr="00AE79D2" w:rsidRDefault="00211506" w:rsidP="00CD1D21">
      <w:pPr>
        <w:jc w:val="center"/>
        <w:rPr>
          <w:rFonts w:cs="Arial"/>
          <w:b/>
          <w:sz w:val="18"/>
          <w:lang w:val="es-BO"/>
        </w:rPr>
      </w:pPr>
    </w:p>
    <w:p w:rsidR="00211506" w:rsidRPr="00AE79D2" w:rsidRDefault="00211506" w:rsidP="00CD1D21">
      <w:pPr>
        <w:jc w:val="center"/>
        <w:rPr>
          <w:rFonts w:cs="Arial"/>
          <w:b/>
          <w:sz w:val="18"/>
          <w:lang w:val="es-BO"/>
        </w:rPr>
      </w:pPr>
    </w:p>
    <w:p w:rsidR="0045706D" w:rsidRDefault="0045706D"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6147EC" w:rsidRDefault="006147EC" w:rsidP="00CD1D21">
      <w:pPr>
        <w:jc w:val="center"/>
        <w:rPr>
          <w:rFonts w:cs="Arial"/>
          <w:b/>
          <w:sz w:val="18"/>
          <w:lang w:val="es-BO"/>
        </w:rPr>
      </w:pPr>
    </w:p>
    <w:p w:rsidR="006147EC" w:rsidRDefault="006147EC" w:rsidP="00CD1D21">
      <w:pPr>
        <w:jc w:val="center"/>
        <w:rPr>
          <w:rFonts w:cs="Arial"/>
          <w:b/>
          <w:sz w:val="18"/>
          <w:lang w:val="es-BO"/>
        </w:rPr>
      </w:pPr>
    </w:p>
    <w:p w:rsidR="006147EC" w:rsidRDefault="006147EC" w:rsidP="00CD1D21">
      <w:pPr>
        <w:jc w:val="center"/>
        <w:rPr>
          <w:rFonts w:cs="Arial"/>
          <w:b/>
          <w:sz w:val="18"/>
          <w:lang w:val="es-BO"/>
        </w:rPr>
      </w:pPr>
    </w:p>
    <w:p w:rsidR="00AD17B2" w:rsidRDefault="00AD17B2" w:rsidP="00CD1D21">
      <w:pPr>
        <w:jc w:val="center"/>
        <w:rPr>
          <w:rFonts w:cs="Arial"/>
          <w:b/>
          <w:sz w:val="18"/>
          <w:lang w:val="es-BO"/>
        </w:rPr>
      </w:pPr>
    </w:p>
    <w:p w:rsidR="00AD17B2" w:rsidRDefault="00AD17B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3164D2" w:rsidRDefault="003164D2" w:rsidP="00CD1D21">
      <w:pPr>
        <w:jc w:val="center"/>
        <w:rPr>
          <w:rFonts w:cs="Arial"/>
          <w:b/>
          <w:sz w:val="18"/>
          <w:lang w:val="es-BO"/>
        </w:rPr>
      </w:pPr>
    </w:p>
    <w:p w:rsidR="006C735A" w:rsidRPr="00AE79D2" w:rsidRDefault="006C735A" w:rsidP="00CD1D21">
      <w:pPr>
        <w:jc w:val="center"/>
        <w:rPr>
          <w:rFonts w:cs="Arial"/>
          <w:b/>
          <w:sz w:val="18"/>
          <w:lang w:val="es-BO"/>
        </w:rPr>
      </w:pPr>
    </w:p>
    <w:p w:rsidR="00CD1D21" w:rsidRPr="00AE79D2" w:rsidRDefault="00CD1D21" w:rsidP="00CD1D21">
      <w:pPr>
        <w:jc w:val="center"/>
        <w:rPr>
          <w:rFonts w:ascii="Verdana" w:hAnsi="Verdana" w:cs="Arial"/>
          <w:b/>
          <w:sz w:val="18"/>
        </w:rPr>
      </w:pPr>
      <w:r w:rsidRPr="00AE79D2">
        <w:rPr>
          <w:rFonts w:ascii="Verdana" w:hAnsi="Verdana" w:cs="Arial"/>
          <w:b/>
          <w:sz w:val="18"/>
        </w:rPr>
        <w:t>FORMULARIO A-1</w:t>
      </w:r>
    </w:p>
    <w:p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3256FB" w:rsidRPr="00E666EC" w:rsidRDefault="001E08C9"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3256FB" w:rsidRDefault="003256FB" w:rsidP="003256FB">
            <w:pPr>
              <w:rPr>
                <w:rFonts w:ascii="Calibri" w:hAnsi="Calibri" w:cs="Calibri"/>
                <w:strike/>
                <w:color w:val="FF0000"/>
                <w:sz w:val="8"/>
                <w:szCs w:val="16"/>
                <w:lang w:val="es-BO"/>
              </w:rPr>
            </w:pPr>
          </w:p>
          <w:p w:rsidR="001E08C9" w:rsidRDefault="001E08C9" w:rsidP="003256FB">
            <w:pPr>
              <w:rPr>
                <w:rFonts w:ascii="Calibri" w:hAnsi="Calibri" w:cs="Calibri"/>
                <w:strike/>
                <w:color w:val="FF0000"/>
                <w:sz w:val="8"/>
                <w:szCs w:val="16"/>
                <w:lang w:val="es-BO"/>
              </w:rPr>
            </w:pPr>
          </w:p>
          <w:p w:rsidR="001E08C9" w:rsidRDefault="001E08C9" w:rsidP="003256FB">
            <w:pPr>
              <w:rPr>
                <w:rFonts w:ascii="Calibri" w:hAnsi="Calibri" w:cs="Calibri"/>
                <w:strike/>
                <w:color w:val="FF0000"/>
                <w:sz w:val="8"/>
                <w:szCs w:val="16"/>
                <w:lang w:val="es-BO"/>
              </w:rPr>
            </w:pPr>
          </w:p>
          <w:p w:rsidR="001E08C9" w:rsidRPr="00E666EC" w:rsidRDefault="001E08C9" w:rsidP="003256FB">
            <w:pPr>
              <w:rPr>
                <w:strike/>
                <w:color w:val="FF0000"/>
                <w:sz w:val="8"/>
                <w:szCs w:val="16"/>
                <w:lang w:val="es-BO"/>
              </w:rPr>
            </w:pPr>
          </w:p>
        </w:tc>
      </w:tr>
      <w:tr w:rsidR="003256FB"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1E08C9" w:rsidRDefault="001E08C9" w:rsidP="003256FB">
            <w:pPr>
              <w:jc w:val="center"/>
              <w:rPr>
                <w:rFonts w:ascii="Arial" w:hAnsi="Arial" w:cs="Arial"/>
                <w:b/>
                <w:bCs/>
                <w:strike/>
                <w:color w:val="FF0000"/>
                <w:sz w:val="16"/>
                <w:szCs w:val="16"/>
                <w:lang w:val="es-BO"/>
              </w:rPr>
            </w:pPr>
          </w:p>
          <w:p w:rsidR="001E08C9" w:rsidRDefault="001E08C9" w:rsidP="003256FB">
            <w:pPr>
              <w:jc w:val="center"/>
              <w:rPr>
                <w:rFonts w:ascii="Arial" w:hAnsi="Arial" w:cs="Arial"/>
                <w:b/>
                <w:bCs/>
                <w:strike/>
                <w:color w:val="FF0000"/>
                <w:sz w:val="16"/>
                <w:szCs w:val="16"/>
                <w:lang w:val="es-BO"/>
              </w:rPr>
            </w:pPr>
          </w:p>
          <w:p w:rsidR="001E08C9" w:rsidRDefault="001E08C9" w:rsidP="003256FB">
            <w:pPr>
              <w:jc w:val="center"/>
              <w:rPr>
                <w:rFonts w:ascii="Arial" w:hAnsi="Arial" w:cs="Arial"/>
                <w:b/>
                <w:bCs/>
                <w:strike/>
                <w:color w:val="FF0000"/>
                <w:sz w:val="16"/>
                <w:szCs w:val="16"/>
                <w:lang w:val="es-BO"/>
              </w:rPr>
            </w:pPr>
          </w:p>
          <w:p w:rsidR="001E08C9" w:rsidRDefault="001E08C9" w:rsidP="003256FB">
            <w:pPr>
              <w:jc w:val="center"/>
              <w:rPr>
                <w:rFonts w:ascii="Arial" w:hAnsi="Arial" w:cs="Arial"/>
                <w:b/>
                <w:bCs/>
                <w:strike/>
                <w:color w:val="FF0000"/>
                <w:sz w:val="16"/>
                <w:szCs w:val="16"/>
                <w:lang w:val="es-BO"/>
              </w:rPr>
            </w:pPr>
          </w:p>
          <w:p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3256FB" w:rsidRDefault="003256FB" w:rsidP="003256FB">
            <w:pPr>
              <w:rPr>
                <w:rFonts w:ascii="Arial" w:hAnsi="Arial" w:cs="Arial"/>
                <w:sz w:val="8"/>
                <w:szCs w:val="16"/>
                <w:lang w:val="es-BO"/>
              </w:rPr>
            </w:pPr>
          </w:p>
          <w:p w:rsidR="001E08C9" w:rsidRPr="00E169D4" w:rsidRDefault="001E08C9" w:rsidP="003256FB">
            <w:pPr>
              <w:rPr>
                <w:rFonts w:ascii="Arial" w:hAnsi="Arial" w:cs="Arial"/>
                <w:sz w:val="8"/>
                <w:szCs w:val="16"/>
                <w:lang w:val="es-BO"/>
              </w:rPr>
            </w:pPr>
          </w:p>
        </w:tc>
      </w:tr>
    </w:tbl>
    <w:p w:rsidR="003256FB" w:rsidRPr="00E169D4" w:rsidRDefault="003256FB" w:rsidP="003256FB">
      <w:pPr>
        <w:jc w:val="center"/>
        <w:rPr>
          <w:rFonts w:ascii="Verdana" w:hAnsi="Verdana" w:cs="Arial"/>
          <w:b/>
          <w:sz w:val="18"/>
          <w:szCs w:val="18"/>
          <w:lang w:val="es-BO"/>
        </w:rPr>
      </w:pPr>
    </w:p>
    <w:p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rsidR="003256FB" w:rsidRPr="00E169D4" w:rsidRDefault="003256FB" w:rsidP="003256FB">
      <w:pPr>
        <w:pStyle w:val="Prrafodelista"/>
        <w:suppressAutoHyphens/>
        <w:ind w:left="426"/>
        <w:jc w:val="both"/>
        <w:rPr>
          <w:rFonts w:ascii="Verdana" w:hAnsi="Verdana" w:cs="Arial"/>
          <w:b/>
          <w:sz w:val="18"/>
          <w:szCs w:val="18"/>
          <w:lang w:val="es-BO"/>
        </w:rPr>
      </w:pPr>
    </w:p>
    <w:p w:rsidR="003256FB" w:rsidRPr="00E169D4" w:rsidRDefault="003256FB" w:rsidP="00756B31">
      <w:pPr>
        <w:pStyle w:val="Prrafodelista"/>
        <w:numPr>
          <w:ilvl w:val="3"/>
          <w:numId w:val="39"/>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3256FB" w:rsidRPr="00E169D4" w:rsidRDefault="003256FB" w:rsidP="003256FB">
      <w:pPr>
        <w:suppressAutoHyphens/>
        <w:ind w:left="360"/>
        <w:jc w:val="both"/>
        <w:rPr>
          <w:rFonts w:ascii="Verdana" w:hAnsi="Verdana" w:cs="Arial"/>
          <w:b/>
          <w:sz w:val="18"/>
          <w:szCs w:val="18"/>
          <w:lang w:val="es-BO"/>
        </w:rPr>
      </w:pPr>
    </w:p>
    <w:p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el Reglamento para la Contratación Directa de la AEVIVIENDA</w:t>
      </w:r>
      <w:r w:rsidRPr="00D76B7C">
        <w:rPr>
          <w:rFonts w:ascii="Verdana" w:hAnsi="Verdana" w:cs="Arial"/>
          <w:sz w:val="18"/>
          <w:szCs w:val="18"/>
          <w:lang w:val="es-BO"/>
        </w:rPr>
        <w:t>.</w:t>
      </w:r>
    </w:p>
    <w:p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CD40A7" w:rsidRPr="00AE79D2" w:rsidRDefault="00CD40A7" w:rsidP="003164D2">
      <w:pPr>
        <w:numPr>
          <w:ilvl w:val="0"/>
          <w:numId w:val="2"/>
        </w:numPr>
        <w:ind w:left="426" w:hanging="425"/>
        <w:jc w:val="both"/>
        <w:rPr>
          <w:rFonts w:ascii="Verdana" w:hAnsi="Verdana" w:cs="Arial"/>
          <w:sz w:val="18"/>
          <w:szCs w:val="18"/>
        </w:rPr>
      </w:pPr>
      <w:bookmarkStart w:id="322" w:name="_Hlk182331737"/>
      <w:bookmarkStart w:id="323" w:name="_Hlk182331710"/>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 xml:space="preserve">proyectos de la AEVIVIENDA o forme parte de una “adjudicación” en </w:t>
      </w:r>
      <w:bookmarkEnd w:id="322"/>
      <w:r w:rsidRPr="00AE79D2">
        <w:rPr>
          <w:rFonts w:ascii="Verdana" w:hAnsi="Verdana" w:cs="Arial"/>
          <w:sz w:val="18"/>
          <w:szCs w:val="18"/>
        </w:rPr>
        <w:t>curso.</w:t>
      </w:r>
    </w:p>
    <w:bookmarkEnd w:id="323"/>
    <w:p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3256FB" w:rsidRPr="00E169D4" w:rsidRDefault="003256FB" w:rsidP="00756B31">
      <w:pPr>
        <w:pStyle w:val="Prrafodelista"/>
        <w:numPr>
          <w:ilvl w:val="3"/>
          <w:numId w:val="39"/>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3256FB" w:rsidRPr="00E169D4" w:rsidRDefault="003256FB" w:rsidP="003256FB">
      <w:pPr>
        <w:jc w:val="both"/>
        <w:rPr>
          <w:rFonts w:ascii="Verdana" w:hAnsi="Verdana" w:cs="Arial"/>
          <w:b/>
          <w:sz w:val="18"/>
          <w:szCs w:val="18"/>
          <w:lang w:val="es-BO"/>
        </w:rPr>
      </w:pPr>
    </w:p>
    <w:p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rsidR="003256FB" w:rsidRPr="00E169D4" w:rsidRDefault="003256FB" w:rsidP="003256FB">
      <w:pPr>
        <w:jc w:val="both"/>
        <w:rPr>
          <w:rFonts w:ascii="Verdana" w:hAnsi="Verdana" w:cs="Arial"/>
          <w:b/>
          <w:sz w:val="18"/>
          <w:szCs w:val="18"/>
          <w:lang w:val="es-BO"/>
        </w:rPr>
      </w:pPr>
    </w:p>
    <w:p w:rsidR="003256FB" w:rsidRPr="00E17ABC" w:rsidRDefault="003256FB" w:rsidP="00756B31">
      <w:pPr>
        <w:numPr>
          <w:ilvl w:val="0"/>
          <w:numId w:val="40"/>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CD40A7" w:rsidRPr="004764F9" w:rsidRDefault="00CD40A7" w:rsidP="00756B31">
      <w:pPr>
        <w:pStyle w:val="Prrafodelista"/>
        <w:numPr>
          <w:ilvl w:val="0"/>
          <w:numId w:val="40"/>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3256FB" w:rsidRPr="00E169D4" w:rsidRDefault="003256FB" w:rsidP="00756B31">
      <w:pPr>
        <w:numPr>
          <w:ilvl w:val="0"/>
          <w:numId w:val="40"/>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rsidR="003256FB" w:rsidRPr="00E169D4" w:rsidRDefault="003256FB" w:rsidP="00756B31">
      <w:pPr>
        <w:numPr>
          <w:ilvl w:val="0"/>
          <w:numId w:val="40"/>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3256FB" w:rsidRPr="00D4728C" w:rsidRDefault="003256FB" w:rsidP="00756B31">
      <w:pPr>
        <w:numPr>
          <w:ilvl w:val="0"/>
          <w:numId w:val="40"/>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3256FB" w:rsidRPr="00D4728C" w:rsidRDefault="003256FB" w:rsidP="00756B31">
      <w:pPr>
        <w:numPr>
          <w:ilvl w:val="0"/>
          <w:numId w:val="40"/>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rsidR="00E96A8D" w:rsidRPr="00C60BCF" w:rsidRDefault="00E96A8D" w:rsidP="00756B31">
      <w:pPr>
        <w:numPr>
          <w:ilvl w:val="0"/>
          <w:numId w:val="40"/>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6A8D" w:rsidRPr="00C60BCF" w:rsidRDefault="003256FB"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sidR="00E96A8D">
        <w:rPr>
          <w:rFonts w:ascii="Verdana" w:hAnsi="Verdana" w:cs="Arial"/>
          <w:sz w:val="18"/>
          <w:szCs w:val="18"/>
          <w:lang w:val="es-BO"/>
        </w:rPr>
        <w:t xml:space="preserve"> </w:t>
      </w:r>
      <w:r w:rsidR="00E96A8D" w:rsidRPr="00C60BCF">
        <w:rPr>
          <w:rFonts w:ascii="Verdana" w:hAnsi="Verdana" w:cs="Arial"/>
          <w:sz w:val="18"/>
          <w:szCs w:val="18"/>
          <w:lang w:val="es-BO"/>
        </w:rPr>
        <w:t>para procesos de contratación mayores a Bs1.000.000,00</w:t>
      </w:r>
    </w:p>
    <w:p w:rsidR="003256FB" w:rsidRPr="00613446" w:rsidRDefault="003256FB" w:rsidP="00756B31">
      <w:pPr>
        <w:numPr>
          <w:ilvl w:val="0"/>
          <w:numId w:val="40"/>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rsidR="003256FB" w:rsidRPr="00E17ABC" w:rsidRDefault="003256FB" w:rsidP="00756B31">
      <w:pPr>
        <w:pStyle w:val="Prrafodelista"/>
        <w:numPr>
          <w:ilvl w:val="0"/>
          <w:numId w:val="40"/>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rsidR="00752F46" w:rsidRPr="009456BA" w:rsidRDefault="004356BC" w:rsidP="00756B31">
      <w:pPr>
        <w:numPr>
          <w:ilvl w:val="0"/>
          <w:numId w:val="40"/>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4356BC" w:rsidRPr="009456BA" w:rsidRDefault="004356BC" w:rsidP="00756B31">
      <w:pPr>
        <w:numPr>
          <w:ilvl w:val="0"/>
          <w:numId w:val="40"/>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rsidR="002349F0" w:rsidRPr="00E17ABC" w:rsidRDefault="002349F0" w:rsidP="002349F0">
      <w:pPr>
        <w:ind w:left="360"/>
        <w:jc w:val="both"/>
        <w:rPr>
          <w:rFonts w:ascii="Verdana" w:hAnsi="Verdana" w:cs="Arial"/>
          <w:sz w:val="18"/>
          <w:szCs w:val="18"/>
        </w:rPr>
      </w:pPr>
    </w:p>
    <w:p w:rsidR="0020278B" w:rsidRDefault="0020278B" w:rsidP="003256FB">
      <w:pPr>
        <w:jc w:val="center"/>
        <w:rPr>
          <w:rFonts w:ascii="Verdana" w:hAnsi="Verdana" w:cs="Arial"/>
          <w:b/>
          <w:i/>
          <w:sz w:val="18"/>
          <w:szCs w:val="18"/>
          <w:lang w:val="es-BO"/>
        </w:rPr>
      </w:pPr>
    </w:p>
    <w:p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C00748" w:rsidRDefault="00C00748" w:rsidP="00C00748">
      <w:pPr>
        <w:jc w:val="both"/>
        <w:rPr>
          <w:rFonts w:ascii="Verdana" w:hAnsi="Verdana" w:cs="Arial"/>
          <w:color w:val="0000FF"/>
          <w:sz w:val="18"/>
          <w:szCs w:val="18"/>
        </w:rPr>
      </w:pPr>
    </w:p>
    <w:p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0618EF"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18EF" w:rsidRPr="000618EF" w:rsidRDefault="000618EF" w:rsidP="00756B31">
            <w:pPr>
              <w:numPr>
                <w:ilvl w:val="0"/>
                <w:numId w:val="4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0618EF" w:rsidRPr="000618EF" w:rsidRDefault="000618EF"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6"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9"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rsidR="000618EF" w:rsidRPr="000618EF" w:rsidRDefault="000618EF" w:rsidP="000618EF">
            <w:pPr>
              <w:rPr>
                <w:sz w:val="16"/>
                <w:szCs w:val="16"/>
                <w:lang w:val="es-BO"/>
              </w:rPr>
            </w:pPr>
          </w:p>
        </w:tc>
      </w:tr>
      <w:tr w:rsidR="000618E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618EF" w:rsidRPr="000618EF" w:rsidRDefault="000618EF" w:rsidP="000618EF">
            <w:pPr>
              <w:rPr>
                <w:sz w:val="16"/>
                <w:szCs w:val="16"/>
                <w:lang w:val="es-BO"/>
              </w:rPr>
            </w:pPr>
          </w:p>
        </w:tc>
      </w:tr>
      <w:tr w:rsidR="000618E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0618EF" w:rsidRPr="000618EF" w:rsidRDefault="000618EF"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618EF" w:rsidRPr="000618EF" w:rsidRDefault="000618EF" w:rsidP="000618EF">
            <w:pPr>
              <w:rPr>
                <w:sz w:val="16"/>
                <w:szCs w:val="16"/>
                <w:lang w:val="es-BO"/>
              </w:rPr>
            </w:pPr>
          </w:p>
        </w:tc>
      </w:tr>
      <w:tr w:rsidR="000618EF" w:rsidRPr="000618EF" w:rsidTr="001B27FA">
        <w:trPr>
          <w:trHeight w:val="114"/>
        </w:trPr>
        <w:tc>
          <w:tcPr>
            <w:tcW w:w="137" w:type="pct"/>
            <w:gridSpan w:val="2"/>
            <w:tcBorders>
              <w:top w:val="nil"/>
              <w:left w:val="single" w:sz="12" w:space="0" w:color="auto"/>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32"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6"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9" w:type="pct"/>
            <w:gridSpan w:val="3"/>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5"/>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30" w:type="pct"/>
            <w:gridSpan w:val="5"/>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rsidR="000618EF" w:rsidRPr="000618EF" w:rsidRDefault="000618EF" w:rsidP="000618EF">
            <w:pPr>
              <w:rPr>
                <w:sz w:val="16"/>
                <w:szCs w:val="16"/>
                <w:lang w:val="es-BO"/>
              </w:rPr>
            </w:pPr>
          </w:p>
        </w:tc>
      </w:tr>
      <w:tr w:rsidR="000618EF" w:rsidRPr="000618EF" w:rsidTr="001B27FA">
        <w:trPr>
          <w:trHeight w:val="114"/>
        </w:trPr>
        <w:tc>
          <w:tcPr>
            <w:tcW w:w="137" w:type="pct"/>
            <w:gridSpan w:val="2"/>
            <w:tcBorders>
              <w:top w:val="nil"/>
              <w:left w:val="single" w:sz="12" w:space="0" w:color="auto"/>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rsidR="000618EF" w:rsidRPr="000618EF" w:rsidRDefault="000618EF" w:rsidP="000618EF">
            <w:pPr>
              <w:rPr>
                <w:sz w:val="16"/>
                <w:szCs w:val="16"/>
                <w:lang w:val="es-BO"/>
              </w:rPr>
            </w:pPr>
          </w:p>
        </w:tc>
        <w:tc>
          <w:tcPr>
            <w:tcW w:w="123" w:type="pct"/>
            <w:gridSpan w:val="4"/>
            <w:shd w:val="clear" w:color="auto" w:fill="auto"/>
            <w:vAlign w:val="center"/>
          </w:tcPr>
          <w:p w:rsidR="000618EF" w:rsidRPr="000618EF" w:rsidRDefault="000618EF" w:rsidP="000618EF">
            <w:pPr>
              <w:rPr>
                <w:sz w:val="16"/>
                <w:szCs w:val="16"/>
                <w:lang w:val="es-BO"/>
              </w:rPr>
            </w:pPr>
          </w:p>
        </w:tc>
        <w:tc>
          <w:tcPr>
            <w:tcW w:w="123" w:type="pct"/>
            <w:gridSpan w:val="3"/>
            <w:shd w:val="clear" w:color="auto" w:fill="auto"/>
            <w:vAlign w:val="center"/>
          </w:tcPr>
          <w:p w:rsidR="000618EF" w:rsidRPr="000618EF" w:rsidRDefault="000618EF" w:rsidP="000618EF">
            <w:pPr>
              <w:rPr>
                <w:sz w:val="16"/>
                <w:szCs w:val="16"/>
                <w:lang w:val="es-BO"/>
              </w:rPr>
            </w:pPr>
          </w:p>
        </w:tc>
        <w:tc>
          <w:tcPr>
            <w:tcW w:w="123" w:type="pct"/>
            <w:gridSpan w:val="4"/>
            <w:shd w:val="clear" w:color="auto" w:fill="auto"/>
            <w:vAlign w:val="center"/>
          </w:tcPr>
          <w:p w:rsidR="000618EF" w:rsidRPr="000618EF" w:rsidRDefault="000618EF" w:rsidP="000618EF">
            <w:pPr>
              <w:rPr>
                <w:sz w:val="16"/>
                <w:szCs w:val="16"/>
                <w:lang w:val="es-BO"/>
              </w:rPr>
            </w:pPr>
          </w:p>
        </w:tc>
        <w:tc>
          <w:tcPr>
            <w:tcW w:w="123" w:type="pct"/>
            <w:gridSpan w:val="4"/>
            <w:shd w:val="clear" w:color="auto" w:fill="auto"/>
            <w:vAlign w:val="center"/>
          </w:tcPr>
          <w:p w:rsidR="000618EF" w:rsidRPr="000618EF" w:rsidRDefault="000618EF" w:rsidP="000618EF">
            <w:pPr>
              <w:rPr>
                <w:sz w:val="16"/>
                <w:szCs w:val="16"/>
                <w:lang w:val="es-BO"/>
              </w:rPr>
            </w:pPr>
          </w:p>
        </w:tc>
        <w:tc>
          <w:tcPr>
            <w:tcW w:w="132" w:type="pct"/>
            <w:gridSpan w:val="4"/>
            <w:shd w:val="clear" w:color="auto" w:fill="auto"/>
            <w:vAlign w:val="center"/>
          </w:tcPr>
          <w:p w:rsidR="000618EF" w:rsidRPr="000618EF" w:rsidRDefault="000618EF" w:rsidP="000618EF">
            <w:pPr>
              <w:rPr>
                <w:sz w:val="16"/>
                <w:szCs w:val="16"/>
                <w:lang w:val="es-BO"/>
              </w:rPr>
            </w:pPr>
          </w:p>
        </w:tc>
        <w:tc>
          <w:tcPr>
            <w:tcW w:w="123" w:type="pct"/>
            <w:gridSpan w:val="4"/>
            <w:shd w:val="clear" w:color="auto" w:fill="auto"/>
            <w:vAlign w:val="center"/>
          </w:tcPr>
          <w:p w:rsidR="000618EF" w:rsidRPr="000618EF" w:rsidRDefault="000618EF" w:rsidP="000618EF">
            <w:pPr>
              <w:rPr>
                <w:sz w:val="16"/>
                <w:szCs w:val="16"/>
                <w:lang w:val="es-BO"/>
              </w:rPr>
            </w:pPr>
          </w:p>
        </w:tc>
        <w:tc>
          <w:tcPr>
            <w:tcW w:w="124" w:type="pct"/>
            <w:gridSpan w:val="4"/>
            <w:shd w:val="clear" w:color="auto" w:fill="auto"/>
            <w:vAlign w:val="center"/>
          </w:tcPr>
          <w:p w:rsidR="000618EF" w:rsidRPr="000618EF" w:rsidRDefault="000618EF" w:rsidP="000618EF">
            <w:pPr>
              <w:rPr>
                <w:sz w:val="16"/>
                <w:szCs w:val="16"/>
                <w:lang w:val="es-BO"/>
              </w:rPr>
            </w:pPr>
          </w:p>
        </w:tc>
        <w:tc>
          <w:tcPr>
            <w:tcW w:w="123" w:type="pct"/>
            <w:gridSpan w:val="4"/>
            <w:shd w:val="clear" w:color="auto" w:fill="auto"/>
            <w:vAlign w:val="center"/>
          </w:tcPr>
          <w:p w:rsidR="000618EF" w:rsidRPr="000618EF" w:rsidRDefault="000618EF" w:rsidP="000618EF">
            <w:pPr>
              <w:rPr>
                <w:sz w:val="16"/>
                <w:szCs w:val="16"/>
                <w:lang w:val="es-BO"/>
              </w:rPr>
            </w:pPr>
          </w:p>
        </w:tc>
        <w:tc>
          <w:tcPr>
            <w:tcW w:w="124" w:type="pct"/>
            <w:gridSpan w:val="5"/>
            <w:shd w:val="clear" w:color="auto" w:fill="auto"/>
            <w:vAlign w:val="center"/>
          </w:tcPr>
          <w:p w:rsidR="000618EF" w:rsidRPr="000618EF" w:rsidRDefault="000618EF" w:rsidP="000618EF">
            <w:pPr>
              <w:rPr>
                <w:sz w:val="16"/>
                <w:szCs w:val="16"/>
                <w:lang w:val="es-BO"/>
              </w:rPr>
            </w:pPr>
          </w:p>
        </w:tc>
        <w:tc>
          <w:tcPr>
            <w:tcW w:w="124" w:type="pct"/>
            <w:gridSpan w:val="5"/>
            <w:shd w:val="clear" w:color="auto" w:fill="auto"/>
            <w:vAlign w:val="center"/>
          </w:tcPr>
          <w:p w:rsidR="000618EF" w:rsidRPr="000618EF" w:rsidRDefault="000618EF" w:rsidP="000618EF">
            <w:pPr>
              <w:rPr>
                <w:sz w:val="16"/>
                <w:szCs w:val="16"/>
                <w:lang w:val="es-BO"/>
              </w:rPr>
            </w:pPr>
          </w:p>
        </w:tc>
        <w:tc>
          <w:tcPr>
            <w:tcW w:w="124" w:type="pct"/>
            <w:gridSpan w:val="4"/>
            <w:shd w:val="clear" w:color="auto" w:fill="auto"/>
            <w:vAlign w:val="center"/>
          </w:tcPr>
          <w:p w:rsidR="000618EF" w:rsidRPr="000618EF" w:rsidRDefault="000618EF" w:rsidP="000618EF">
            <w:pPr>
              <w:rPr>
                <w:sz w:val="16"/>
                <w:szCs w:val="16"/>
                <w:lang w:val="es-BO"/>
              </w:rPr>
            </w:pPr>
          </w:p>
        </w:tc>
        <w:tc>
          <w:tcPr>
            <w:tcW w:w="124" w:type="pct"/>
            <w:gridSpan w:val="5"/>
            <w:shd w:val="clear" w:color="auto" w:fill="auto"/>
            <w:vAlign w:val="center"/>
          </w:tcPr>
          <w:p w:rsidR="000618EF" w:rsidRPr="000618EF" w:rsidRDefault="000618EF" w:rsidP="000618EF">
            <w:pPr>
              <w:rPr>
                <w:sz w:val="16"/>
                <w:szCs w:val="16"/>
                <w:lang w:val="es-BO"/>
              </w:rPr>
            </w:pPr>
          </w:p>
        </w:tc>
        <w:tc>
          <w:tcPr>
            <w:tcW w:w="125" w:type="pct"/>
            <w:gridSpan w:val="4"/>
            <w:shd w:val="clear" w:color="auto" w:fill="auto"/>
            <w:vAlign w:val="center"/>
          </w:tcPr>
          <w:p w:rsidR="000618EF" w:rsidRPr="000618EF" w:rsidRDefault="000618EF" w:rsidP="000618EF">
            <w:pPr>
              <w:rPr>
                <w:sz w:val="16"/>
                <w:szCs w:val="16"/>
                <w:lang w:val="es-BO"/>
              </w:rPr>
            </w:pPr>
          </w:p>
        </w:tc>
        <w:tc>
          <w:tcPr>
            <w:tcW w:w="124" w:type="pct"/>
            <w:gridSpan w:val="5"/>
            <w:shd w:val="clear" w:color="auto" w:fill="auto"/>
            <w:vAlign w:val="center"/>
          </w:tcPr>
          <w:p w:rsidR="000618EF" w:rsidRPr="000618EF" w:rsidRDefault="000618EF" w:rsidP="000618EF">
            <w:pPr>
              <w:rPr>
                <w:sz w:val="16"/>
                <w:szCs w:val="16"/>
                <w:lang w:val="es-BO"/>
              </w:rPr>
            </w:pPr>
          </w:p>
        </w:tc>
        <w:tc>
          <w:tcPr>
            <w:tcW w:w="126" w:type="pct"/>
            <w:gridSpan w:val="4"/>
            <w:shd w:val="clear" w:color="auto" w:fill="auto"/>
            <w:vAlign w:val="center"/>
          </w:tcPr>
          <w:p w:rsidR="000618EF" w:rsidRPr="000618EF" w:rsidRDefault="000618EF" w:rsidP="000618EF">
            <w:pPr>
              <w:rPr>
                <w:sz w:val="16"/>
                <w:szCs w:val="16"/>
                <w:lang w:val="es-BO"/>
              </w:rPr>
            </w:pPr>
          </w:p>
        </w:tc>
        <w:tc>
          <w:tcPr>
            <w:tcW w:w="124" w:type="pct"/>
            <w:gridSpan w:val="3"/>
            <w:shd w:val="clear" w:color="auto" w:fill="auto"/>
            <w:vAlign w:val="center"/>
          </w:tcPr>
          <w:p w:rsidR="000618EF" w:rsidRPr="000618EF" w:rsidRDefault="000618EF" w:rsidP="000618EF">
            <w:pPr>
              <w:rPr>
                <w:sz w:val="16"/>
                <w:szCs w:val="16"/>
                <w:lang w:val="es-BO"/>
              </w:rPr>
            </w:pPr>
          </w:p>
        </w:tc>
        <w:tc>
          <w:tcPr>
            <w:tcW w:w="124" w:type="pct"/>
            <w:gridSpan w:val="3"/>
            <w:shd w:val="clear" w:color="auto" w:fill="auto"/>
            <w:vAlign w:val="center"/>
          </w:tcPr>
          <w:p w:rsidR="000618EF" w:rsidRPr="000618EF" w:rsidRDefault="000618EF" w:rsidP="000618EF">
            <w:pPr>
              <w:rPr>
                <w:sz w:val="16"/>
                <w:szCs w:val="16"/>
                <w:lang w:val="es-BO"/>
              </w:rPr>
            </w:pPr>
          </w:p>
        </w:tc>
        <w:tc>
          <w:tcPr>
            <w:tcW w:w="124" w:type="pct"/>
            <w:gridSpan w:val="3"/>
            <w:shd w:val="clear" w:color="auto" w:fill="auto"/>
            <w:vAlign w:val="center"/>
          </w:tcPr>
          <w:p w:rsidR="000618EF" w:rsidRPr="000618EF" w:rsidRDefault="000618EF" w:rsidP="000618EF">
            <w:pPr>
              <w:rPr>
                <w:sz w:val="16"/>
                <w:szCs w:val="16"/>
                <w:lang w:val="es-BO"/>
              </w:rPr>
            </w:pPr>
          </w:p>
        </w:tc>
        <w:tc>
          <w:tcPr>
            <w:tcW w:w="129" w:type="pct"/>
            <w:gridSpan w:val="3"/>
            <w:shd w:val="clear" w:color="auto" w:fill="auto"/>
            <w:vAlign w:val="center"/>
          </w:tcPr>
          <w:p w:rsidR="000618EF" w:rsidRPr="000618EF" w:rsidRDefault="000618EF" w:rsidP="000618EF">
            <w:pPr>
              <w:rPr>
                <w:sz w:val="16"/>
                <w:szCs w:val="16"/>
                <w:lang w:val="es-BO"/>
              </w:rPr>
            </w:pPr>
          </w:p>
        </w:tc>
        <w:tc>
          <w:tcPr>
            <w:tcW w:w="125" w:type="pct"/>
            <w:gridSpan w:val="4"/>
            <w:shd w:val="clear" w:color="auto" w:fill="auto"/>
            <w:vAlign w:val="center"/>
          </w:tcPr>
          <w:p w:rsidR="000618EF" w:rsidRPr="000618EF" w:rsidRDefault="000618EF" w:rsidP="000618EF">
            <w:pPr>
              <w:rPr>
                <w:sz w:val="16"/>
                <w:szCs w:val="16"/>
                <w:lang w:val="es-BO"/>
              </w:rPr>
            </w:pPr>
          </w:p>
        </w:tc>
        <w:tc>
          <w:tcPr>
            <w:tcW w:w="124" w:type="pct"/>
            <w:gridSpan w:val="3"/>
            <w:shd w:val="clear" w:color="auto" w:fill="auto"/>
            <w:vAlign w:val="center"/>
          </w:tcPr>
          <w:p w:rsidR="000618EF" w:rsidRPr="000618EF" w:rsidRDefault="000618EF" w:rsidP="000618EF">
            <w:pPr>
              <w:rPr>
                <w:sz w:val="16"/>
                <w:szCs w:val="16"/>
                <w:lang w:val="es-BO"/>
              </w:rPr>
            </w:pPr>
          </w:p>
        </w:tc>
        <w:tc>
          <w:tcPr>
            <w:tcW w:w="124" w:type="pct"/>
            <w:gridSpan w:val="4"/>
            <w:shd w:val="clear" w:color="auto" w:fill="auto"/>
            <w:vAlign w:val="center"/>
          </w:tcPr>
          <w:p w:rsidR="000618EF" w:rsidRPr="000618EF" w:rsidRDefault="000618EF" w:rsidP="000618EF">
            <w:pPr>
              <w:rPr>
                <w:sz w:val="16"/>
                <w:szCs w:val="16"/>
                <w:lang w:val="es-BO"/>
              </w:rPr>
            </w:pPr>
          </w:p>
        </w:tc>
        <w:tc>
          <w:tcPr>
            <w:tcW w:w="125" w:type="pct"/>
            <w:gridSpan w:val="3"/>
            <w:shd w:val="clear" w:color="auto" w:fill="auto"/>
            <w:vAlign w:val="center"/>
          </w:tcPr>
          <w:p w:rsidR="000618EF" w:rsidRPr="000618EF" w:rsidRDefault="000618EF" w:rsidP="000618EF">
            <w:pPr>
              <w:rPr>
                <w:sz w:val="16"/>
                <w:szCs w:val="16"/>
                <w:lang w:val="es-BO"/>
              </w:rPr>
            </w:pPr>
          </w:p>
        </w:tc>
        <w:tc>
          <w:tcPr>
            <w:tcW w:w="125" w:type="pct"/>
            <w:gridSpan w:val="3"/>
            <w:shd w:val="clear" w:color="auto" w:fill="auto"/>
            <w:vAlign w:val="center"/>
          </w:tcPr>
          <w:p w:rsidR="000618EF" w:rsidRPr="000618EF" w:rsidRDefault="000618EF" w:rsidP="000618EF">
            <w:pPr>
              <w:rPr>
                <w:sz w:val="16"/>
                <w:szCs w:val="16"/>
                <w:lang w:val="es-BO"/>
              </w:rPr>
            </w:pPr>
          </w:p>
        </w:tc>
        <w:tc>
          <w:tcPr>
            <w:tcW w:w="125" w:type="pct"/>
            <w:gridSpan w:val="4"/>
            <w:shd w:val="clear" w:color="auto" w:fill="auto"/>
            <w:vAlign w:val="center"/>
          </w:tcPr>
          <w:p w:rsidR="000618EF" w:rsidRPr="000618EF" w:rsidRDefault="000618EF" w:rsidP="000618EF">
            <w:pPr>
              <w:rPr>
                <w:sz w:val="16"/>
                <w:szCs w:val="16"/>
                <w:lang w:val="es-BO"/>
              </w:rPr>
            </w:pPr>
          </w:p>
        </w:tc>
        <w:tc>
          <w:tcPr>
            <w:tcW w:w="125" w:type="pct"/>
            <w:gridSpan w:val="4"/>
            <w:shd w:val="clear" w:color="auto" w:fill="auto"/>
            <w:vAlign w:val="center"/>
          </w:tcPr>
          <w:p w:rsidR="000618EF" w:rsidRPr="000618EF" w:rsidRDefault="000618EF" w:rsidP="000618EF">
            <w:pPr>
              <w:rPr>
                <w:sz w:val="16"/>
                <w:szCs w:val="16"/>
                <w:lang w:val="es-BO"/>
              </w:rPr>
            </w:pPr>
          </w:p>
        </w:tc>
        <w:tc>
          <w:tcPr>
            <w:tcW w:w="125" w:type="pct"/>
            <w:gridSpan w:val="5"/>
            <w:shd w:val="clear" w:color="auto" w:fill="auto"/>
            <w:vAlign w:val="center"/>
          </w:tcPr>
          <w:p w:rsidR="000618EF" w:rsidRPr="000618EF" w:rsidRDefault="000618EF" w:rsidP="000618EF">
            <w:pPr>
              <w:rPr>
                <w:sz w:val="16"/>
                <w:szCs w:val="16"/>
                <w:lang w:val="es-BO"/>
              </w:rPr>
            </w:pPr>
          </w:p>
        </w:tc>
        <w:tc>
          <w:tcPr>
            <w:tcW w:w="125" w:type="pct"/>
            <w:gridSpan w:val="4"/>
            <w:shd w:val="clear" w:color="auto" w:fill="auto"/>
            <w:vAlign w:val="center"/>
          </w:tcPr>
          <w:p w:rsidR="000618EF" w:rsidRPr="000618EF" w:rsidRDefault="000618EF" w:rsidP="000618EF">
            <w:pPr>
              <w:rPr>
                <w:sz w:val="16"/>
                <w:szCs w:val="16"/>
                <w:lang w:val="es-BO"/>
              </w:rPr>
            </w:pPr>
          </w:p>
        </w:tc>
        <w:tc>
          <w:tcPr>
            <w:tcW w:w="130" w:type="pct"/>
            <w:gridSpan w:val="5"/>
            <w:shd w:val="clear" w:color="auto" w:fill="auto"/>
            <w:vAlign w:val="center"/>
          </w:tcPr>
          <w:p w:rsidR="000618EF" w:rsidRPr="000618EF" w:rsidRDefault="000618EF" w:rsidP="000618EF">
            <w:pPr>
              <w:rPr>
                <w:sz w:val="16"/>
                <w:szCs w:val="16"/>
                <w:lang w:val="es-BO"/>
              </w:rPr>
            </w:pPr>
          </w:p>
        </w:tc>
        <w:tc>
          <w:tcPr>
            <w:tcW w:w="125" w:type="pct"/>
            <w:gridSpan w:val="3"/>
            <w:shd w:val="clear" w:color="auto" w:fill="auto"/>
            <w:vAlign w:val="center"/>
          </w:tcPr>
          <w:p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rsidR="000618EF" w:rsidRPr="000618EF" w:rsidRDefault="000618EF" w:rsidP="000618EF">
            <w:pPr>
              <w:rPr>
                <w:sz w:val="16"/>
                <w:szCs w:val="16"/>
                <w:lang w:val="es-BO"/>
              </w:rPr>
            </w:pPr>
          </w:p>
        </w:tc>
      </w:tr>
      <w:tr w:rsidR="000618E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871" w:type="pct"/>
            <w:gridSpan w:val="27"/>
            <w:tcBorders>
              <w:top w:val="nil"/>
              <w:bottom w:val="single" w:sz="4" w:space="0" w:color="auto"/>
            </w:tcBorders>
            <w:shd w:val="clear" w:color="auto" w:fill="auto"/>
            <w:vAlign w:val="center"/>
          </w:tcPr>
          <w:p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0618EF" w:rsidRPr="000618EF" w:rsidRDefault="000618EF"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0618EF" w:rsidRPr="000618EF" w:rsidRDefault="000618EF"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0618EF" w:rsidRPr="000618EF" w:rsidRDefault="000618EF" w:rsidP="000618EF">
            <w:pPr>
              <w:rPr>
                <w:sz w:val="16"/>
                <w:szCs w:val="16"/>
                <w:lang w:val="es-BO"/>
              </w:rPr>
            </w:pPr>
          </w:p>
        </w:tc>
      </w:tr>
      <w:tr w:rsidR="000618E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0618EF" w:rsidRPr="000618EF" w:rsidRDefault="000618EF"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0618EF" w:rsidRPr="000618EF" w:rsidRDefault="000618EF"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618EF" w:rsidRPr="000618EF" w:rsidRDefault="000618EF" w:rsidP="000618EF">
            <w:pPr>
              <w:rPr>
                <w:sz w:val="16"/>
                <w:szCs w:val="16"/>
                <w:lang w:val="es-BO"/>
              </w:rPr>
            </w:pPr>
          </w:p>
        </w:tc>
      </w:tr>
      <w:tr w:rsidR="000618E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rsidR="000618EF" w:rsidRPr="000618EF" w:rsidRDefault="000618EF" w:rsidP="000618EF">
            <w:pPr>
              <w:rPr>
                <w:sz w:val="16"/>
                <w:szCs w:val="16"/>
                <w:lang w:val="es-BO"/>
              </w:rPr>
            </w:pPr>
          </w:p>
        </w:tc>
      </w:tr>
      <w:tr w:rsidR="000618E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0618EF" w:rsidRPr="000618EF" w:rsidRDefault="000618EF"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618EF" w:rsidRPr="000618EF" w:rsidRDefault="000618EF" w:rsidP="000618EF">
            <w:pPr>
              <w:rPr>
                <w:sz w:val="16"/>
                <w:szCs w:val="16"/>
                <w:lang w:val="es-BO"/>
              </w:rPr>
            </w:pPr>
          </w:p>
        </w:tc>
      </w:tr>
      <w:tr w:rsidR="0018414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rsidR="000618EF" w:rsidRPr="000618EF" w:rsidRDefault="000618EF"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rsidR="000618EF" w:rsidRPr="000618EF" w:rsidRDefault="000618EF" w:rsidP="000618EF">
            <w:pPr>
              <w:rPr>
                <w:sz w:val="16"/>
                <w:szCs w:val="16"/>
                <w:lang w:val="es-BO"/>
              </w:rPr>
            </w:pPr>
          </w:p>
        </w:tc>
        <w:tc>
          <w:tcPr>
            <w:tcW w:w="126" w:type="pct"/>
            <w:gridSpan w:val="4"/>
            <w:tcBorders>
              <w:top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rsidR="000618EF" w:rsidRPr="000618EF" w:rsidRDefault="000618EF" w:rsidP="000618EF">
            <w:pPr>
              <w:rPr>
                <w:sz w:val="16"/>
                <w:szCs w:val="16"/>
                <w:lang w:val="es-BO"/>
              </w:rPr>
            </w:pPr>
          </w:p>
        </w:tc>
        <w:tc>
          <w:tcPr>
            <w:tcW w:w="129" w:type="pct"/>
            <w:gridSpan w:val="3"/>
            <w:tcBorders>
              <w:top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rsidR="000618EF" w:rsidRPr="000618EF" w:rsidRDefault="000618EF" w:rsidP="000618EF">
            <w:pPr>
              <w:rPr>
                <w:sz w:val="16"/>
                <w:szCs w:val="16"/>
                <w:lang w:val="es-BO"/>
              </w:rPr>
            </w:pPr>
          </w:p>
        </w:tc>
      </w:tr>
      <w:tr w:rsidR="0018414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rsidR="000618EF" w:rsidRPr="000618EF" w:rsidRDefault="000618EF"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47" w:type="pct"/>
            <w:gridSpan w:val="39"/>
            <w:tcBorders>
              <w:top w:val="nil"/>
            </w:tcBorders>
            <w:shd w:val="clear" w:color="auto" w:fill="auto"/>
            <w:vAlign w:val="center"/>
          </w:tcPr>
          <w:p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rsidR="000618EF" w:rsidRPr="000618EF" w:rsidRDefault="000618EF" w:rsidP="000618EF">
            <w:pPr>
              <w:rPr>
                <w:sz w:val="16"/>
                <w:szCs w:val="16"/>
                <w:lang w:val="es-BO"/>
              </w:rPr>
            </w:pPr>
          </w:p>
        </w:tc>
      </w:tr>
      <w:tr w:rsidR="0018414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871" w:type="pct"/>
            <w:gridSpan w:val="27"/>
            <w:tcBorders>
              <w:bottom w:val="single" w:sz="2" w:space="0" w:color="auto"/>
            </w:tcBorders>
            <w:shd w:val="clear" w:color="auto" w:fill="auto"/>
            <w:vAlign w:val="center"/>
          </w:tcPr>
          <w:p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248" w:type="pct"/>
            <w:gridSpan w:val="9"/>
            <w:tcBorders>
              <w:bottom w:val="single" w:sz="2" w:space="0" w:color="auto"/>
            </w:tcBorders>
            <w:shd w:val="clear" w:color="auto" w:fill="auto"/>
            <w:vAlign w:val="center"/>
          </w:tcPr>
          <w:p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0618EF" w:rsidRPr="000618EF" w:rsidRDefault="000618EF" w:rsidP="000618EF">
            <w:pPr>
              <w:rPr>
                <w:sz w:val="12"/>
                <w:szCs w:val="12"/>
                <w:lang w:val="es-BO"/>
              </w:rPr>
            </w:pPr>
          </w:p>
        </w:tc>
        <w:tc>
          <w:tcPr>
            <w:tcW w:w="249" w:type="pct"/>
            <w:gridSpan w:val="9"/>
            <w:tcBorders>
              <w:bottom w:val="single" w:sz="2" w:space="0" w:color="auto"/>
            </w:tcBorders>
            <w:shd w:val="clear" w:color="auto" w:fill="auto"/>
            <w:vAlign w:val="center"/>
          </w:tcPr>
          <w:p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0618EF" w:rsidRPr="000618EF" w:rsidRDefault="000618EF" w:rsidP="000618EF">
            <w:pPr>
              <w:rPr>
                <w:sz w:val="16"/>
                <w:szCs w:val="16"/>
                <w:lang w:val="es-BO"/>
              </w:rPr>
            </w:pPr>
          </w:p>
        </w:tc>
        <w:tc>
          <w:tcPr>
            <w:tcW w:w="500" w:type="pct"/>
            <w:gridSpan w:val="12"/>
            <w:tcBorders>
              <w:bottom w:val="single" w:sz="2" w:space="0" w:color="auto"/>
            </w:tcBorders>
            <w:shd w:val="clear" w:color="auto" w:fill="auto"/>
            <w:vAlign w:val="center"/>
          </w:tcPr>
          <w:p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rsidR="000618EF" w:rsidRPr="000618EF" w:rsidRDefault="000618EF" w:rsidP="000618EF">
            <w:pPr>
              <w:rPr>
                <w:sz w:val="16"/>
                <w:szCs w:val="16"/>
                <w:lang w:val="es-BO"/>
              </w:rPr>
            </w:pPr>
          </w:p>
        </w:tc>
      </w:tr>
      <w:tr w:rsidR="00184145"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0618EF" w:rsidRPr="000618EF" w:rsidRDefault="000618EF"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0618EF" w:rsidRPr="000618EF" w:rsidRDefault="000618EF"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0618EF" w:rsidRPr="000618EF" w:rsidRDefault="000618EF"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rsidR="000618EF" w:rsidRPr="000618EF" w:rsidRDefault="000618EF" w:rsidP="000618EF">
            <w:pPr>
              <w:rPr>
                <w:sz w:val="16"/>
                <w:szCs w:val="16"/>
                <w:lang w:val="es-BO"/>
              </w:rPr>
            </w:pPr>
          </w:p>
        </w:tc>
      </w:tr>
      <w:tr w:rsidR="000618E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32"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rsidR="000618EF" w:rsidRPr="000618EF" w:rsidRDefault="000618EF" w:rsidP="000618EF">
            <w:pPr>
              <w:rPr>
                <w:sz w:val="16"/>
                <w:szCs w:val="16"/>
                <w:lang w:val="es-BO"/>
              </w:rPr>
            </w:pPr>
          </w:p>
        </w:tc>
      </w:tr>
      <w:tr w:rsidR="000618EF"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0618EF" w:rsidRPr="000618EF" w:rsidRDefault="000618EF"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0618EF" w:rsidRPr="000618EF" w:rsidRDefault="000618EF"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0618EF" w:rsidRPr="000618EF" w:rsidRDefault="000618EF"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0618EF" w:rsidRPr="000618EF" w:rsidRDefault="000618EF"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0618EF" w:rsidRPr="000618EF" w:rsidRDefault="000618EF"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0618EF" w:rsidRPr="000618EF" w:rsidRDefault="000618EF"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0618EF" w:rsidRPr="000618EF" w:rsidRDefault="000618EF"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0618EF" w:rsidRPr="000618EF" w:rsidRDefault="000618EF"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0618EF" w:rsidRPr="000618EF" w:rsidRDefault="000618EF" w:rsidP="00756B31">
            <w:pPr>
              <w:numPr>
                <w:ilvl w:val="0"/>
                <w:numId w:val="4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rsidTr="001B27FA">
        <w:trPr>
          <w:trHeight w:val="79"/>
        </w:trPr>
        <w:tc>
          <w:tcPr>
            <w:tcW w:w="122" w:type="pct"/>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1B27FA">
        <w:trPr>
          <w:trHeight w:val="79"/>
        </w:trPr>
        <w:tc>
          <w:tcPr>
            <w:tcW w:w="122" w:type="pct"/>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1B27FA">
        <w:trPr>
          <w:trHeight w:val="79"/>
        </w:trPr>
        <w:tc>
          <w:tcPr>
            <w:tcW w:w="122" w:type="pct"/>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1B27FA">
        <w:trPr>
          <w:trHeight w:val="79"/>
        </w:trPr>
        <w:tc>
          <w:tcPr>
            <w:tcW w:w="122" w:type="pct"/>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1B27FA">
        <w:trPr>
          <w:trHeight w:val="79"/>
        </w:trPr>
        <w:tc>
          <w:tcPr>
            <w:tcW w:w="122" w:type="pct"/>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1B27FA">
        <w:trPr>
          <w:trHeight w:val="79"/>
        </w:trPr>
        <w:tc>
          <w:tcPr>
            <w:tcW w:w="122" w:type="pct"/>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1B27FA">
        <w:trPr>
          <w:trHeight w:val="79"/>
        </w:trPr>
        <w:tc>
          <w:tcPr>
            <w:tcW w:w="122" w:type="pct"/>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184145" w:rsidRPr="000618EF" w:rsidTr="001B27FA">
        <w:trPr>
          <w:trHeight w:val="79"/>
        </w:trPr>
        <w:tc>
          <w:tcPr>
            <w:tcW w:w="122" w:type="pct"/>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1B27FA">
        <w:trPr>
          <w:trHeight w:val="79"/>
        </w:trPr>
        <w:tc>
          <w:tcPr>
            <w:tcW w:w="122" w:type="pct"/>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1B27FA">
        <w:trPr>
          <w:trHeight w:val="79"/>
        </w:trPr>
        <w:tc>
          <w:tcPr>
            <w:tcW w:w="122" w:type="pct"/>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0618EF" w:rsidRPr="000618EF" w:rsidRDefault="000618EF"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0618EF" w:rsidRPr="000618EF" w:rsidRDefault="000618EF"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rsidTr="001B27FA">
        <w:trPr>
          <w:trHeight w:val="114"/>
        </w:trPr>
        <w:tc>
          <w:tcPr>
            <w:tcW w:w="121" w:type="pct"/>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5" w:type="pct"/>
            <w:gridSpan w:val="5"/>
            <w:shd w:val="clear" w:color="auto" w:fill="auto"/>
            <w:vAlign w:val="center"/>
          </w:tcPr>
          <w:p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0618EF" w:rsidRPr="000618EF" w:rsidRDefault="000618EF" w:rsidP="00756B31">
            <w:pPr>
              <w:numPr>
                <w:ilvl w:val="0"/>
                <w:numId w:val="4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rsidTr="001B27FA">
        <w:trPr>
          <w:trHeight w:val="114"/>
        </w:trPr>
        <w:tc>
          <w:tcPr>
            <w:tcW w:w="121" w:type="pct"/>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0618EF" w:rsidRPr="000618EF" w:rsidRDefault="000618EF" w:rsidP="000618EF">
            <w:pPr>
              <w:jc w:val="right"/>
              <w:rPr>
                <w:rFonts w:ascii="Arial" w:hAnsi="Arial" w:cs="Arial"/>
                <w:sz w:val="16"/>
                <w:szCs w:val="16"/>
                <w:lang w:val="es-BO"/>
              </w:rPr>
            </w:pPr>
          </w:p>
        </w:tc>
        <w:tc>
          <w:tcPr>
            <w:tcW w:w="2248" w:type="pct"/>
            <w:gridSpan w:val="68"/>
            <w:shd w:val="clear" w:color="auto" w:fill="auto"/>
            <w:vAlign w:val="center"/>
          </w:tcPr>
          <w:p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rsidTr="001B27FA">
        <w:trPr>
          <w:trHeight w:val="57"/>
        </w:trPr>
        <w:tc>
          <w:tcPr>
            <w:tcW w:w="1678" w:type="pct"/>
            <w:gridSpan w:val="47"/>
            <w:vMerge/>
            <w:tcBorders>
              <w:left w:val="single" w:sz="12" w:space="0" w:color="auto"/>
              <w:right w:val="nil"/>
            </w:tcBorders>
            <w:vAlign w:val="center"/>
            <w:hideMark/>
          </w:tcPr>
          <w:p w:rsidR="000618EF" w:rsidRPr="000618EF" w:rsidRDefault="000618EF"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618EF" w:rsidRPr="000618EF" w:rsidRDefault="000618EF"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rsidTr="001B27FA">
        <w:trPr>
          <w:trHeight w:val="284"/>
        </w:trPr>
        <w:tc>
          <w:tcPr>
            <w:tcW w:w="1678" w:type="pct"/>
            <w:gridSpan w:val="47"/>
            <w:vMerge/>
            <w:tcBorders>
              <w:left w:val="single" w:sz="12" w:space="0" w:color="auto"/>
              <w:bottom w:val="nil"/>
              <w:right w:val="nil"/>
            </w:tcBorders>
            <w:vAlign w:val="center"/>
            <w:hideMark/>
          </w:tcPr>
          <w:p w:rsidR="000618EF" w:rsidRPr="000618EF" w:rsidRDefault="000618EF"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0618EF" w:rsidRPr="000618EF" w:rsidRDefault="000618EF" w:rsidP="000618EF">
            <w:pPr>
              <w:rPr>
                <w:rFonts w:ascii="Arial" w:hAnsi="Arial" w:cs="Arial"/>
                <w:b/>
                <w:bCs/>
                <w:sz w:val="16"/>
                <w:szCs w:val="16"/>
                <w:lang w:val="es-BO"/>
              </w:rPr>
            </w:pPr>
          </w:p>
        </w:tc>
      </w:tr>
    </w:tbl>
    <w:p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0618EF" w:rsidRPr="000618EF" w:rsidRDefault="000618EF" w:rsidP="000618EF">
      <w:pPr>
        <w:jc w:val="center"/>
        <w:rPr>
          <w:rFonts w:ascii="Verdana" w:hAnsi="Verdana" w:cs="Arial"/>
          <w:b/>
          <w:bCs/>
          <w:i/>
          <w:iCs/>
          <w:sz w:val="16"/>
          <w:szCs w:val="16"/>
          <w:lang w:val="es-BO"/>
        </w:rPr>
      </w:pPr>
    </w:p>
    <w:p w:rsidR="000618EF" w:rsidRPr="000618EF" w:rsidRDefault="000618EF" w:rsidP="000618EF">
      <w:pPr>
        <w:jc w:val="center"/>
        <w:rPr>
          <w:rFonts w:ascii="Verdana" w:hAnsi="Verdana" w:cs="Arial"/>
          <w:b/>
          <w:bCs/>
          <w:i/>
          <w:iCs/>
          <w:sz w:val="16"/>
          <w:szCs w:val="16"/>
          <w:lang w:val="es-BO"/>
        </w:rPr>
      </w:pPr>
    </w:p>
    <w:p w:rsidR="000618EF" w:rsidRPr="000618EF" w:rsidRDefault="000618EF" w:rsidP="000618EF">
      <w:pPr>
        <w:jc w:val="center"/>
        <w:rPr>
          <w:rFonts w:ascii="Verdana" w:hAnsi="Verdana" w:cs="Arial"/>
          <w:b/>
          <w:bCs/>
          <w:i/>
          <w:iCs/>
          <w:sz w:val="16"/>
          <w:szCs w:val="16"/>
          <w:lang w:val="es-BO"/>
        </w:rPr>
      </w:pPr>
    </w:p>
    <w:p w:rsidR="000618EF" w:rsidRDefault="000618EF" w:rsidP="000618EF">
      <w:pPr>
        <w:jc w:val="center"/>
        <w:rPr>
          <w:rFonts w:ascii="Verdana" w:hAnsi="Verdana" w:cs="Arial"/>
          <w:b/>
          <w:bCs/>
          <w:i/>
          <w:iCs/>
          <w:sz w:val="16"/>
          <w:szCs w:val="16"/>
          <w:lang w:val="es-BO"/>
        </w:rPr>
      </w:pPr>
    </w:p>
    <w:p w:rsidR="001B27FA" w:rsidRDefault="001B27FA" w:rsidP="000618EF">
      <w:pPr>
        <w:jc w:val="center"/>
        <w:rPr>
          <w:rFonts w:ascii="Verdana" w:hAnsi="Verdana" w:cs="Arial"/>
          <w:b/>
          <w:bCs/>
          <w:i/>
          <w:iCs/>
          <w:sz w:val="16"/>
          <w:szCs w:val="16"/>
          <w:lang w:val="es-BO"/>
        </w:rPr>
      </w:pPr>
    </w:p>
    <w:p w:rsidR="006C735A" w:rsidRDefault="006C735A" w:rsidP="000618EF">
      <w:pPr>
        <w:jc w:val="center"/>
        <w:rPr>
          <w:rFonts w:ascii="Verdana" w:hAnsi="Verdana" w:cs="Arial"/>
          <w:b/>
          <w:bCs/>
          <w:i/>
          <w:iCs/>
          <w:sz w:val="16"/>
          <w:szCs w:val="16"/>
          <w:lang w:val="es-BO"/>
        </w:rPr>
      </w:pPr>
    </w:p>
    <w:p w:rsidR="006C735A" w:rsidRDefault="006C735A" w:rsidP="000618EF">
      <w:pPr>
        <w:jc w:val="center"/>
        <w:rPr>
          <w:rFonts w:ascii="Verdana" w:hAnsi="Verdana" w:cs="Arial"/>
          <w:b/>
          <w:bCs/>
          <w:i/>
          <w:iCs/>
          <w:sz w:val="16"/>
          <w:szCs w:val="16"/>
          <w:lang w:val="es-BO"/>
        </w:rPr>
      </w:pPr>
    </w:p>
    <w:p w:rsidR="00613446" w:rsidRDefault="00613446" w:rsidP="000618EF">
      <w:pPr>
        <w:jc w:val="center"/>
        <w:rPr>
          <w:rFonts w:ascii="Verdana" w:hAnsi="Verdana" w:cs="Arial"/>
          <w:b/>
          <w:bCs/>
          <w:i/>
          <w:iCs/>
          <w:sz w:val="16"/>
          <w:szCs w:val="16"/>
          <w:lang w:val="es-BO"/>
        </w:rPr>
      </w:pPr>
    </w:p>
    <w:p w:rsidR="00613446" w:rsidRDefault="00613446" w:rsidP="000618EF">
      <w:pPr>
        <w:jc w:val="center"/>
        <w:rPr>
          <w:rFonts w:ascii="Verdana" w:hAnsi="Verdana" w:cs="Arial"/>
          <w:b/>
          <w:bCs/>
          <w:i/>
          <w:iCs/>
          <w:sz w:val="16"/>
          <w:szCs w:val="16"/>
          <w:lang w:val="es-BO"/>
        </w:rPr>
      </w:pPr>
    </w:p>
    <w:p w:rsidR="006C735A" w:rsidRDefault="006C735A" w:rsidP="000618EF">
      <w:pPr>
        <w:jc w:val="center"/>
        <w:rPr>
          <w:rFonts w:ascii="Verdana" w:hAnsi="Verdana" w:cs="Arial"/>
          <w:b/>
          <w:bCs/>
          <w:i/>
          <w:iCs/>
          <w:sz w:val="16"/>
          <w:szCs w:val="16"/>
          <w:lang w:val="es-BO"/>
        </w:rPr>
      </w:pPr>
    </w:p>
    <w:p w:rsidR="00767F23" w:rsidRDefault="00767F23" w:rsidP="000618EF">
      <w:pPr>
        <w:jc w:val="center"/>
        <w:rPr>
          <w:rFonts w:ascii="Verdana" w:hAnsi="Verdana" w:cs="Arial"/>
          <w:b/>
          <w:bCs/>
          <w:i/>
          <w:iCs/>
          <w:sz w:val="16"/>
          <w:szCs w:val="16"/>
          <w:lang w:val="es-BO"/>
        </w:rPr>
      </w:pPr>
    </w:p>
    <w:p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18EF" w:rsidRPr="000618EF" w:rsidRDefault="000618EF" w:rsidP="00756B31">
            <w:pPr>
              <w:numPr>
                <w:ilvl w:val="0"/>
                <w:numId w:val="4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8"/>
                <w:szCs w:val="8"/>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8"/>
                <w:szCs w:val="8"/>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4" w:type="dxa"/>
            <w:shd w:val="clear" w:color="auto" w:fill="auto"/>
            <w:vAlign w:val="center"/>
          </w:tcPr>
          <w:p w:rsidR="000618EF" w:rsidRPr="000618EF" w:rsidRDefault="000618EF" w:rsidP="000618EF">
            <w:pPr>
              <w:rPr>
                <w:rFonts w:ascii="Arial" w:hAnsi="Arial" w:cs="Arial"/>
                <w:sz w:val="8"/>
                <w:szCs w:val="16"/>
                <w:lang w:val="es-BO"/>
              </w:rPr>
            </w:pPr>
          </w:p>
        </w:tc>
        <w:tc>
          <w:tcPr>
            <w:tcW w:w="244" w:type="dxa"/>
            <w:shd w:val="clear" w:color="auto" w:fill="auto"/>
            <w:vAlign w:val="center"/>
          </w:tcPr>
          <w:p w:rsidR="000618EF" w:rsidRPr="000618EF" w:rsidRDefault="000618EF" w:rsidP="000618EF">
            <w:pPr>
              <w:rPr>
                <w:rFonts w:ascii="Arial" w:hAnsi="Arial" w:cs="Arial"/>
                <w:sz w:val="8"/>
                <w:szCs w:val="16"/>
                <w:lang w:val="es-BO"/>
              </w:rPr>
            </w:pPr>
          </w:p>
        </w:tc>
        <w:tc>
          <w:tcPr>
            <w:tcW w:w="244" w:type="dxa"/>
            <w:shd w:val="clear" w:color="auto" w:fill="auto"/>
            <w:vAlign w:val="center"/>
          </w:tcPr>
          <w:p w:rsidR="000618EF" w:rsidRPr="000618EF" w:rsidRDefault="000618EF" w:rsidP="000618EF">
            <w:pPr>
              <w:rPr>
                <w:rFonts w:ascii="Arial" w:hAnsi="Arial" w:cs="Arial"/>
                <w:sz w:val="8"/>
                <w:szCs w:val="16"/>
                <w:lang w:val="es-BO"/>
              </w:rPr>
            </w:pPr>
          </w:p>
        </w:tc>
        <w:tc>
          <w:tcPr>
            <w:tcW w:w="244" w:type="dxa"/>
            <w:shd w:val="clear" w:color="auto" w:fill="auto"/>
            <w:vAlign w:val="center"/>
          </w:tcPr>
          <w:p w:rsidR="000618EF" w:rsidRPr="000618EF" w:rsidRDefault="000618EF" w:rsidP="000618EF">
            <w:pPr>
              <w:rPr>
                <w:rFonts w:ascii="Arial" w:hAnsi="Arial" w:cs="Arial"/>
                <w:sz w:val="8"/>
                <w:szCs w:val="16"/>
                <w:lang w:val="es-BO"/>
              </w:rPr>
            </w:pPr>
          </w:p>
        </w:tc>
        <w:tc>
          <w:tcPr>
            <w:tcW w:w="244" w:type="dxa"/>
            <w:shd w:val="clear" w:color="auto" w:fill="auto"/>
            <w:vAlign w:val="center"/>
          </w:tcPr>
          <w:p w:rsidR="000618EF" w:rsidRPr="000618EF" w:rsidRDefault="000618EF" w:rsidP="000618EF">
            <w:pPr>
              <w:rPr>
                <w:rFonts w:ascii="Arial" w:hAnsi="Arial" w:cs="Arial"/>
                <w:sz w:val="8"/>
                <w:szCs w:val="16"/>
                <w:lang w:val="es-BO"/>
              </w:rPr>
            </w:pPr>
          </w:p>
        </w:tc>
        <w:tc>
          <w:tcPr>
            <w:tcW w:w="243" w:type="dxa"/>
            <w:shd w:val="clear" w:color="auto" w:fill="auto"/>
            <w:vAlign w:val="center"/>
          </w:tcPr>
          <w:p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8"/>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16"/>
                <w:lang w:val="es-BO"/>
              </w:rPr>
            </w:pPr>
          </w:p>
        </w:tc>
        <w:tc>
          <w:tcPr>
            <w:tcW w:w="244" w:type="dxa"/>
            <w:shd w:val="clear" w:color="auto" w:fill="auto"/>
            <w:vAlign w:val="center"/>
          </w:tcPr>
          <w:p w:rsidR="000618EF" w:rsidRPr="000618EF" w:rsidRDefault="000618EF" w:rsidP="000618EF">
            <w:pPr>
              <w:rPr>
                <w:rFonts w:ascii="Arial" w:hAnsi="Arial" w:cs="Arial"/>
                <w:sz w:val="8"/>
                <w:szCs w:val="16"/>
                <w:lang w:val="es-BO"/>
              </w:rPr>
            </w:pPr>
          </w:p>
        </w:tc>
        <w:tc>
          <w:tcPr>
            <w:tcW w:w="244" w:type="dxa"/>
            <w:shd w:val="clear" w:color="auto" w:fill="auto"/>
            <w:vAlign w:val="center"/>
          </w:tcPr>
          <w:p w:rsidR="000618EF" w:rsidRPr="000618EF" w:rsidRDefault="000618EF" w:rsidP="000618EF">
            <w:pPr>
              <w:rPr>
                <w:rFonts w:ascii="Arial" w:hAnsi="Arial" w:cs="Arial"/>
                <w:sz w:val="8"/>
                <w:szCs w:val="16"/>
                <w:lang w:val="es-BO"/>
              </w:rPr>
            </w:pPr>
          </w:p>
        </w:tc>
        <w:tc>
          <w:tcPr>
            <w:tcW w:w="244" w:type="dxa"/>
            <w:shd w:val="clear" w:color="auto" w:fill="auto"/>
            <w:vAlign w:val="center"/>
          </w:tcPr>
          <w:p w:rsidR="000618EF" w:rsidRPr="000618EF" w:rsidRDefault="000618EF" w:rsidP="000618EF">
            <w:pPr>
              <w:rPr>
                <w:rFonts w:ascii="Arial" w:hAnsi="Arial" w:cs="Arial"/>
                <w:sz w:val="8"/>
                <w:szCs w:val="16"/>
                <w:lang w:val="es-BO"/>
              </w:rPr>
            </w:pPr>
          </w:p>
        </w:tc>
        <w:tc>
          <w:tcPr>
            <w:tcW w:w="244" w:type="dxa"/>
            <w:shd w:val="clear" w:color="auto" w:fill="auto"/>
            <w:vAlign w:val="center"/>
          </w:tcPr>
          <w:p w:rsidR="000618EF" w:rsidRPr="000618EF" w:rsidRDefault="000618EF" w:rsidP="000618EF">
            <w:pPr>
              <w:rPr>
                <w:rFonts w:ascii="Arial" w:hAnsi="Arial" w:cs="Arial"/>
                <w:sz w:val="8"/>
                <w:szCs w:val="16"/>
                <w:lang w:val="es-BO"/>
              </w:rPr>
            </w:pPr>
          </w:p>
        </w:tc>
        <w:tc>
          <w:tcPr>
            <w:tcW w:w="244" w:type="dxa"/>
            <w:shd w:val="clear" w:color="auto" w:fill="auto"/>
            <w:vAlign w:val="center"/>
          </w:tcPr>
          <w:p w:rsidR="000618EF" w:rsidRPr="000618EF" w:rsidRDefault="000618EF" w:rsidP="000618EF">
            <w:pPr>
              <w:rPr>
                <w:rFonts w:ascii="Arial" w:hAnsi="Arial" w:cs="Arial"/>
                <w:sz w:val="8"/>
                <w:szCs w:val="16"/>
                <w:lang w:val="es-BO"/>
              </w:rPr>
            </w:pPr>
          </w:p>
        </w:tc>
        <w:tc>
          <w:tcPr>
            <w:tcW w:w="243" w:type="dxa"/>
            <w:shd w:val="clear" w:color="auto" w:fill="auto"/>
            <w:vAlign w:val="center"/>
          </w:tcPr>
          <w:p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8"/>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4"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6" w:type="dxa"/>
            <w:shd w:val="clear" w:color="auto" w:fill="auto"/>
            <w:vAlign w:val="center"/>
          </w:tcPr>
          <w:p w:rsidR="000618EF" w:rsidRPr="000618EF" w:rsidRDefault="000618EF" w:rsidP="000618EF">
            <w:pPr>
              <w:rPr>
                <w:rFonts w:ascii="Arial" w:hAnsi="Arial" w:cs="Arial"/>
                <w:sz w:val="8"/>
                <w:szCs w:val="8"/>
                <w:lang w:val="es-BO"/>
              </w:rPr>
            </w:pPr>
          </w:p>
        </w:tc>
        <w:tc>
          <w:tcPr>
            <w:tcW w:w="246" w:type="dxa"/>
            <w:shd w:val="clear" w:color="auto" w:fill="auto"/>
            <w:vAlign w:val="center"/>
          </w:tcPr>
          <w:p w:rsidR="000618EF" w:rsidRPr="000618EF" w:rsidRDefault="000618EF" w:rsidP="000618EF">
            <w:pPr>
              <w:rPr>
                <w:rFonts w:ascii="Arial" w:hAnsi="Arial" w:cs="Arial"/>
                <w:sz w:val="8"/>
                <w:szCs w:val="8"/>
                <w:lang w:val="es-BO"/>
              </w:rPr>
            </w:pPr>
          </w:p>
        </w:tc>
        <w:tc>
          <w:tcPr>
            <w:tcW w:w="245" w:type="dxa"/>
            <w:shd w:val="clear" w:color="auto" w:fill="auto"/>
            <w:vAlign w:val="center"/>
          </w:tcPr>
          <w:p w:rsidR="000618EF" w:rsidRPr="000618EF" w:rsidRDefault="000618EF" w:rsidP="000618EF">
            <w:pPr>
              <w:rPr>
                <w:rFonts w:ascii="Arial" w:hAnsi="Arial" w:cs="Arial"/>
                <w:sz w:val="8"/>
                <w:szCs w:val="8"/>
                <w:lang w:val="es-BO"/>
              </w:rPr>
            </w:pPr>
          </w:p>
        </w:tc>
        <w:tc>
          <w:tcPr>
            <w:tcW w:w="244" w:type="dxa"/>
            <w:shd w:val="clear" w:color="auto" w:fill="auto"/>
            <w:vAlign w:val="center"/>
          </w:tcPr>
          <w:p w:rsidR="000618EF" w:rsidRPr="000618EF" w:rsidRDefault="000618EF" w:rsidP="000618EF">
            <w:pPr>
              <w:rPr>
                <w:rFonts w:ascii="Arial" w:hAnsi="Arial" w:cs="Arial"/>
                <w:sz w:val="8"/>
                <w:szCs w:val="8"/>
                <w:lang w:val="es-BO"/>
              </w:rPr>
            </w:pPr>
          </w:p>
        </w:tc>
        <w:tc>
          <w:tcPr>
            <w:tcW w:w="244" w:type="dxa"/>
            <w:shd w:val="clear" w:color="auto" w:fill="auto"/>
            <w:vAlign w:val="center"/>
          </w:tcPr>
          <w:p w:rsidR="000618EF" w:rsidRPr="000618EF" w:rsidRDefault="000618EF" w:rsidP="000618EF">
            <w:pPr>
              <w:rPr>
                <w:rFonts w:ascii="Arial" w:hAnsi="Arial" w:cs="Arial"/>
                <w:sz w:val="8"/>
                <w:szCs w:val="8"/>
                <w:lang w:val="es-BO"/>
              </w:rPr>
            </w:pPr>
          </w:p>
        </w:tc>
        <w:tc>
          <w:tcPr>
            <w:tcW w:w="244" w:type="dxa"/>
            <w:shd w:val="clear" w:color="auto" w:fill="auto"/>
            <w:vAlign w:val="center"/>
          </w:tcPr>
          <w:p w:rsidR="000618EF" w:rsidRPr="000618EF" w:rsidRDefault="000618EF" w:rsidP="000618EF">
            <w:pPr>
              <w:rPr>
                <w:rFonts w:ascii="Arial" w:hAnsi="Arial" w:cs="Arial"/>
                <w:sz w:val="8"/>
                <w:szCs w:val="8"/>
                <w:lang w:val="es-BO"/>
              </w:rPr>
            </w:pPr>
          </w:p>
        </w:tc>
        <w:tc>
          <w:tcPr>
            <w:tcW w:w="244" w:type="dxa"/>
            <w:shd w:val="clear" w:color="auto" w:fill="auto"/>
            <w:vAlign w:val="center"/>
          </w:tcPr>
          <w:p w:rsidR="000618EF" w:rsidRPr="000618EF" w:rsidRDefault="000618EF" w:rsidP="000618EF">
            <w:pPr>
              <w:rPr>
                <w:rFonts w:ascii="Arial" w:hAnsi="Arial" w:cs="Arial"/>
                <w:sz w:val="8"/>
                <w:szCs w:val="8"/>
                <w:lang w:val="es-BO"/>
              </w:rPr>
            </w:pPr>
          </w:p>
        </w:tc>
        <w:tc>
          <w:tcPr>
            <w:tcW w:w="244" w:type="dxa"/>
            <w:shd w:val="clear" w:color="auto" w:fill="auto"/>
            <w:vAlign w:val="center"/>
          </w:tcPr>
          <w:p w:rsidR="000618EF" w:rsidRPr="000618EF" w:rsidRDefault="000618EF" w:rsidP="000618EF">
            <w:pPr>
              <w:rPr>
                <w:rFonts w:ascii="Arial" w:hAnsi="Arial" w:cs="Arial"/>
                <w:sz w:val="8"/>
                <w:szCs w:val="8"/>
                <w:lang w:val="es-BO"/>
              </w:rPr>
            </w:pPr>
          </w:p>
        </w:tc>
        <w:tc>
          <w:tcPr>
            <w:tcW w:w="243" w:type="dxa"/>
            <w:shd w:val="clear" w:color="auto" w:fill="auto"/>
            <w:vAlign w:val="center"/>
          </w:tcPr>
          <w:p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8"/>
                <w:szCs w:val="8"/>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184145"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184145"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8"/>
                <w:szCs w:val="8"/>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8"/>
                <w:szCs w:val="8"/>
                <w:lang w:val="es-BO"/>
              </w:rPr>
            </w:pPr>
          </w:p>
        </w:tc>
      </w:tr>
      <w:tr w:rsidR="000618EF"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0618EF" w:rsidRPr="000618EF" w:rsidRDefault="000618EF" w:rsidP="00756B31">
            <w:pPr>
              <w:numPr>
                <w:ilvl w:val="0"/>
                <w:numId w:val="4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rsidTr="001718FA">
        <w:trPr>
          <w:trHeight w:val="79"/>
        </w:trPr>
        <w:tc>
          <w:tcPr>
            <w:tcW w:w="244"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1718FA">
        <w:trPr>
          <w:trHeight w:val="79"/>
        </w:trPr>
        <w:tc>
          <w:tcPr>
            <w:tcW w:w="244"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1718FA">
        <w:trPr>
          <w:trHeight w:val="79"/>
        </w:trPr>
        <w:tc>
          <w:tcPr>
            <w:tcW w:w="244"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1718FA">
        <w:trPr>
          <w:trHeight w:val="79"/>
        </w:trPr>
        <w:tc>
          <w:tcPr>
            <w:tcW w:w="244"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9E1980">
        <w:trPr>
          <w:trHeight w:val="79"/>
        </w:trPr>
        <w:tc>
          <w:tcPr>
            <w:tcW w:w="244"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9E1980">
        <w:trPr>
          <w:trHeight w:val="79"/>
        </w:trPr>
        <w:tc>
          <w:tcPr>
            <w:tcW w:w="244"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1718FA">
        <w:trPr>
          <w:trHeight w:val="79"/>
        </w:trPr>
        <w:tc>
          <w:tcPr>
            <w:tcW w:w="244"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shd w:val="clear" w:color="auto" w:fill="auto"/>
            <w:vAlign w:val="center"/>
          </w:tcPr>
          <w:p w:rsidR="000618EF" w:rsidRPr="000618EF" w:rsidRDefault="000618EF" w:rsidP="000618EF">
            <w:pPr>
              <w:rPr>
                <w:rFonts w:ascii="Arial" w:hAnsi="Arial" w:cs="Arial"/>
                <w:b/>
                <w:bCs/>
                <w:sz w:val="8"/>
                <w:szCs w:val="8"/>
                <w:lang w:val="es-BO"/>
              </w:rPr>
            </w:pPr>
          </w:p>
        </w:tc>
        <w:tc>
          <w:tcPr>
            <w:tcW w:w="244" w:type="dxa"/>
            <w:shd w:val="clear" w:color="auto" w:fill="auto"/>
            <w:vAlign w:val="center"/>
          </w:tcPr>
          <w:p w:rsidR="000618EF" w:rsidRPr="000618EF" w:rsidRDefault="000618EF" w:rsidP="000618EF">
            <w:pPr>
              <w:rPr>
                <w:rFonts w:ascii="Arial" w:hAnsi="Arial" w:cs="Arial"/>
                <w:b/>
                <w:bCs/>
                <w:sz w:val="8"/>
                <w:szCs w:val="8"/>
                <w:lang w:val="es-BO"/>
              </w:rPr>
            </w:pPr>
          </w:p>
        </w:tc>
        <w:tc>
          <w:tcPr>
            <w:tcW w:w="244" w:type="dxa"/>
            <w:shd w:val="clear" w:color="auto" w:fill="auto"/>
            <w:vAlign w:val="center"/>
          </w:tcPr>
          <w:p w:rsidR="000618EF" w:rsidRPr="000618EF" w:rsidRDefault="000618EF" w:rsidP="000618EF">
            <w:pPr>
              <w:rPr>
                <w:rFonts w:ascii="Arial" w:hAnsi="Arial" w:cs="Arial"/>
                <w:b/>
                <w:bCs/>
                <w:sz w:val="8"/>
                <w:szCs w:val="8"/>
                <w:lang w:val="es-BO"/>
              </w:rPr>
            </w:pPr>
          </w:p>
        </w:tc>
        <w:tc>
          <w:tcPr>
            <w:tcW w:w="244" w:type="dxa"/>
            <w:shd w:val="clear" w:color="auto" w:fill="auto"/>
            <w:vAlign w:val="center"/>
          </w:tcPr>
          <w:p w:rsidR="000618EF" w:rsidRPr="000618EF" w:rsidRDefault="000618EF" w:rsidP="000618EF">
            <w:pPr>
              <w:rPr>
                <w:rFonts w:ascii="Arial" w:hAnsi="Arial" w:cs="Arial"/>
                <w:b/>
                <w:bCs/>
                <w:sz w:val="8"/>
                <w:szCs w:val="8"/>
                <w:lang w:val="es-BO"/>
              </w:rPr>
            </w:pPr>
          </w:p>
        </w:tc>
        <w:tc>
          <w:tcPr>
            <w:tcW w:w="243" w:type="dxa"/>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1718FA">
        <w:trPr>
          <w:trHeight w:val="79"/>
        </w:trPr>
        <w:tc>
          <w:tcPr>
            <w:tcW w:w="244"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c>
          <w:tcPr>
            <w:tcW w:w="244" w:type="dxa"/>
            <w:shd w:val="clear" w:color="auto" w:fill="auto"/>
            <w:vAlign w:val="center"/>
          </w:tcPr>
          <w:p w:rsidR="000618EF" w:rsidRPr="000618EF" w:rsidRDefault="000618EF" w:rsidP="000618EF">
            <w:pPr>
              <w:rPr>
                <w:rFonts w:ascii="Arial" w:hAnsi="Arial" w:cs="Arial"/>
                <w:b/>
                <w:bCs/>
                <w:sz w:val="16"/>
                <w:szCs w:val="2"/>
                <w:lang w:val="es-BO"/>
              </w:rPr>
            </w:pPr>
          </w:p>
        </w:tc>
        <w:tc>
          <w:tcPr>
            <w:tcW w:w="244" w:type="dxa"/>
            <w:shd w:val="clear" w:color="auto" w:fill="auto"/>
            <w:vAlign w:val="center"/>
          </w:tcPr>
          <w:p w:rsidR="000618EF" w:rsidRPr="000618EF" w:rsidRDefault="000618EF" w:rsidP="000618EF">
            <w:pPr>
              <w:rPr>
                <w:rFonts w:ascii="Arial" w:hAnsi="Arial" w:cs="Arial"/>
                <w:b/>
                <w:bCs/>
                <w:sz w:val="16"/>
                <w:szCs w:val="2"/>
                <w:lang w:val="es-BO"/>
              </w:rPr>
            </w:pPr>
          </w:p>
        </w:tc>
        <w:tc>
          <w:tcPr>
            <w:tcW w:w="244" w:type="dxa"/>
            <w:shd w:val="clear" w:color="auto" w:fill="auto"/>
            <w:vAlign w:val="center"/>
          </w:tcPr>
          <w:p w:rsidR="000618EF" w:rsidRPr="000618EF" w:rsidRDefault="000618EF" w:rsidP="000618EF">
            <w:pPr>
              <w:rPr>
                <w:rFonts w:ascii="Arial" w:hAnsi="Arial" w:cs="Arial"/>
                <w:b/>
                <w:bCs/>
                <w:sz w:val="16"/>
                <w:szCs w:val="2"/>
                <w:lang w:val="es-BO"/>
              </w:rPr>
            </w:pPr>
          </w:p>
        </w:tc>
        <w:tc>
          <w:tcPr>
            <w:tcW w:w="243" w:type="dxa"/>
            <w:shd w:val="clear" w:color="auto" w:fill="auto"/>
            <w:vAlign w:val="center"/>
          </w:tcPr>
          <w:p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2"/>
                <w:lang w:val="es-BO"/>
              </w:rPr>
            </w:pPr>
          </w:p>
        </w:tc>
      </w:tr>
      <w:tr w:rsidR="000618EF" w:rsidRPr="000618EF" w:rsidTr="001718FA">
        <w:trPr>
          <w:trHeight w:val="79"/>
        </w:trPr>
        <w:tc>
          <w:tcPr>
            <w:tcW w:w="244"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0618EF" w:rsidRPr="000618EF" w:rsidRDefault="000618EF" w:rsidP="00756B31">
            <w:pPr>
              <w:numPr>
                <w:ilvl w:val="0"/>
                <w:numId w:val="4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hideMark/>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8E12C8">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8E12C8">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184145"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184145"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0618EF" w:rsidRPr="000618EF" w:rsidRDefault="000618EF" w:rsidP="00756B31">
            <w:pPr>
              <w:numPr>
                <w:ilvl w:val="0"/>
                <w:numId w:val="4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rsidTr="00F213C1">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F213C1">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8"/>
                <w:szCs w:val="8"/>
                <w:lang w:val="es-BO"/>
              </w:rPr>
            </w:pPr>
          </w:p>
        </w:tc>
      </w:tr>
      <w:tr w:rsidR="000618EF" w:rsidRPr="000618EF" w:rsidTr="001718FA">
        <w:trPr>
          <w:trHeight w:val="114"/>
        </w:trPr>
        <w:tc>
          <w:tcPr>
            <w:tcW w:w="244"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rsidR="000618EF" w:rsidRPr="000618EF" w:rsidRDefault="000618EF" w:rsidP="000618EF">
      <w:pPr>
        <w:jc w:val="center"/>
        <w:rPr>
          <w:rFonts w:ascii="Verdana" w:hAnsi="Verdana" w:cs="Arial"/>
          <w:b/>
          <w:sz w:val="18"/>
          <w:szCs w:val="16"/>
          <w:lang w:val="es-BO"/>
        </w:rPr>
      </w:pPr>
    </w:p>
    <w:p w:rsidR="006C735A" w:rsidRDefault="006C735A" w:rsidP="00184145">
      <w:pPr>
        <w:jc w:val="center"/>
        <w:rPr>
          <w:rFonts w:ascii="Verdana" w:hAnsi="Verdana" w:cs="Arial"/>
          <w:b/>
          <w:bCs/>
          <w:i/>
          <w:iCs/>
          <w:sz w:val="18"/>
          <w:szCs w:val="18"/>
          <w:lang w:val="es-BO"/>
        </w:rPr>
      </w:pPr>
    </w:p>
    <w:p w:rsidR="009456BA" w:rsidRDefault="009456BA" w:rsidP="00184145">
      <w:pPr>
        <w:jc w:val="center"/>
        <w:rPr>
          <w:rFonts w:ascii="Verdana" w:hAnsi="Verdana" w:cs="Arial"/>
          <w:b/>
          <w:bCs/>
          <w:i/>
          <w:iCs/>
          <w:sz w:val="18"/>
          <w:szCs w:val="18"/>
          <w:lang w:val="es-BO"/>
        </w:rPr>
      </w:pPr>
    </w:p>
    <w:p w:rsidR="009456BA" w:rsidRDefault="009456BA" w:rsidP="00184145">
      <w:pPr>
        <w:jc w:val="center"/>
        <w:rPr>
          <w:rFonts w:ascii="Verdana" w:hAnsi="Verdana" w:cs="Arial"/>
          <w:b/>
          <w:bCs/>
          <w:i/>
          <w:iCs/>
          <w:sz w:val="18"/>
          <w:szCs w:val="18"/>
          <w:lang w:val="es-BO"/>
        </w:rPr>
      </w:pPr>
    </w:p>
    <w:p w:rsidR="009456BA" w:rsidRDefault="009456BA" w:rsidP="00184145">
      <w:pPr>
        <w:jc w:val="center"/>
        <w:rPr>
          <w:rFonts w:ascii="Verdana" w:hAnsi="Verdana" w:cs="Arial"/>
          <w:b/>
          <w:bCs/>
          <w:i/>
          <w:iCs/>
          <w:sz w:val="18"/>
          <w:szCs w:val="18"/>
          <w:lang w:val="es-BO"/>
        </w:rPr>
      </w:pPr>
    </w:p>
    <w:p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0618EF" w:rsidRPr="000618EF" w:rsidRDefault="000618EF" w:rsidP="00756B31">
            <w:pPr>
              <w:numPr>
                <w:ilvl w:val="0"/>
                <w:numId w:val="4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618EF" w:rsidRPr="000618EF" w:rsidRDefault="000618EF" w:rsidP="000618EF">
            <w:pPr>
              <w:rPr>
                <w:rFonts w:ascii="Arial" w:hAnsi="Arial" w:cs="Arial"/>
                <w:sz w:val="16"/>
                <w:szCs w:val="16"/>
                <w:lang w:val="es-BO"/>
              </w:rPr>
            </w:pPr>
          </w:p>
        </w:tc>
      </w:tr>
      <w:tr w:rsidR="000618EF" w:rsidRPr="000618EF" w:rsidTr="00184145">
        <w:trPr>
          <w:trHeight w:val="59"/>
          <w:jc w:val="center"/>
        </w:trPr>
        <w:tc>
          <w:tcPr>
            <w:tcW w:w="243" w:type="dxa"/>
            <w:tcBorders>
              <w:left w:val="single" w:sz="12" w:space="0" w:color="auto"/>
            </w:tcBorders>
            <w:shd w:val="clear" w:color="auto" w:fill="auto"/>
            <w:vAlign w:val="bottom"/>
          </w:tcPr>
          <w:p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0618EF" w:rsidRPr="000618EF" w:rsidRDefault="000618EF" w:rsidP="000618EF">
            <w:pPr>
              <w:rPr>
                <w:rFonts w:ascii="Arial" w:hAnsi="Arial" w:cs="Arial"/>
                <w:b/>
                <w:bCs/>
                <w:sz w:val="16"/>
                <w:szCs w:val="16"/>
                <w:lang w:val="es-BO"/>
              </w:rPr>
            </w:pPr>
          </w:p>
        </w:tc>
      </w:tr>
      <w:tr w:rsidR="000618EF" w:rsidRPr="000618EF" w:rsidTr="00184145">
        <w:trPr>
          <w:trHeight w:val="59"/>
          <w:jc w:val="center"/>
        </w:trPr>
        <w:tc>
          <w:tcPr>
            <w:tcW w:w="243" w:type="dxa"/>
            <w:tcBorders>
              <w:left w:val="single" w:sz="12" w:space="0" w:color="auto"/>
              <w:bottom w:val="nil"/>
            </w:tcBorders>
            <w:shd w:val="clear" w:color="auto" w:fill="auto"/>
            <w:vAlign w:val="bottom"/>
          </w:tcPr>
          <w:p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618EF" w:rsidRPr="000618EF" w:rsidRDefault="000618EF" w:rsidP="000618EF">
            <w:pPr>
              <w:rPr>
                <w:rFonts w:ascii="Arial" w:hAnsi="Arial" w:cs="Arial"/>
                <w:b/>
                <w:bCs/>
                <w:sz w:val="16"/>
                <w:szCs w:val="16"/>
                <w:lang w:val="es-BO"/>
              </w:rPr>
            </w:pPr>
          </w:p>
        </w:tc>
      </w:tr>
      <w:tr w:rsidR="000618EF" w:rsidRPr="000618EF" w:rsidTr="00184145">
        <w:trPr>
          <w:trHeight w:val="59"/>
          <w:jc w:val="center"/>
        </w:trPr>
        <w:tc>
          <w:tcPr>
            <w:tcW w:w="243" w:type="dxa"/>
            <w:tcBorders>
              <w:left w:val="single" w:sz="12" w:space="0" w:color="auto"/>
              <w:bottom w:val="nil"/>
            </w:tcBorders>
            <w:shd w:val="clear" w:color="auto" w:fill="auto"/>
            <w:vAlign w:val="bottom"/>
          </w:tcPr>
          <w:p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618EF" w:rsidRPr="000618EF" w:rsidRDefault="000618EF" w:rsidP="000618EF">
            <w:pPr>
              <w:rPr>
                <w:rFonts w:ascii="Arial" w:hAnsi="Arial" w:cs="Arial"/>
                <w:b/>
                <w:bCs/>
                <w:sz w:val="16"/>
                <w:szCs w:val="16"/>
                <w:lang w:val="es-BO"/>
              </w:rPr>
            </w:pPr>
          </w:p>
        </w:tc>
      </w:tr>
      <w:tr w:rsidR="000618EF"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618EF" w:rsidRPr="000618EF" w:rsidRDefault="000618EF" w:rsidP="000618EF">
            <w:pPr>
              <w:rPr>
                <w:rFonts w:ascii="Arial" w:hAnsi="Arial" w:cs="Arial"/>
                <w:b/>
                <w:bCs/>
                <w:sz w:val="16"/>
                <w:szCs w:val="16"/>
                <w:lang w:val="es-BO"/>
              </w:rPr>
            </w:pPr>
          </w:p>
        </w:tc>
      </w:tr>
      <w:tr w:rsidR="000618EF" w:rsidRPr="000618EF" w:rsidTr="00184145">
        <w:trPr>
          <w:trHeight w:val="59"/>
          <w:jc w:val="center"/>
        </w:trPr>
        <w:tc>
          <w:tcPr>
            <w:tcW w:w="243" w:type="dxa"/>
            <w:tcBorders>
              <w:top w:val="nil"/>
              <w:left w:val="single" w:sz="12" w:space="0" w:color="auto"/>
              <w:bottom w:val="nil"/>
            </w:tcBorders>
            <w:shd w:val="clear" w:color="auto" w:fill="auto"/>
            <w:vAlign w:val="bottom"/>
          </w:tcPr>
          <w:p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0618EF" w:rsidRPr="000618EF" w:rsidRDefault="000618EF" w:rsidP="000618EF">
            <w:pPr>
              <w:rPr>
                <w:rFonts w:ascii="Arial" w:hAnsi="Arial" w:cs="Arial"/>
                <w:b/>
                <w:bCs/>
                <w:sz w:val="16"/>
                <w:szCs w:val="16"/>
                <w:lang w:val="es-BO"/>
              </w:rPr>
            </w:pPr>
          </w:p>
        </w:tc>
      </w:tr>
      <w:tr w:rsidR="000618EF"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0618EF" w:rsidRPr="000618EF" w:rsidRDefault="000618EF" w:rsidP="00756B31">
            <w:pPr>
              <w:numPr>
                <w:ilvl w:val="0"/>
                <w:numId w:val="4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84145">
        <w:trPr>
          <w:trHeight w:val="79"/>
          <w:jc w:val="center"/>
        </w:trPr>
        <w:tc>
          <w:tcPr>
            <w:tcW w:w="243"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84145">
        <w:trPr>
          <w:trHeight w:val="226"/>
          <w:jc w:val="center"/>
        </w:trPr>
        <w:tc>
          <w:tcPr>
            <w:tcW w:w="243"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84145">
        <w:trPr>
          <w:trHeight w:val="79"/>
          <w:jc w:val="center"/>
        </w:trPr>
        <w:tc>
          <w:tcPr>
            <w:tcW w:w="243"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8C6D3B" w:rsidRPr="000618EF" w:rsidTr="008C6D3B">
        <w:trPr>
          <w:trHeight w:val="79"/>
          <w:jc w:val="center"/>
        </w:trPr>
        <w:tc>
          <w:tcPr>
            <w:tcW w:w="243" w:type="dxa"/>
            <w:tcBorders>
              <w:top w:val="nil"/>
              <w:left w:val="single" w:sz="12" w:space="0" w:color="auto"/>
              <w:bottom w:val="nil"/>
            </w:tcBorders>
            <w:shd w:val="clear" w:color="auto" w:fill="auto"/>
            <w:vAlign w:val="center"/>
          </w:tcPr>
          <w:p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C6D3B" w:rsidRPr="000618EF" w:rsidRDefault="008C6D3B" w:rsidP="000618EF">
            <w:pPr>
              <w:rPr>
                <w:rFonts w:ascii="Arial" w:hAnsi="Arial" w:cs="Arial"/>
                <w:b/>
                <w:bCs/>
                <w:sz w:val="16"/>
                <w:szCs w:val="16"/>
                <w:lang w:val="es-BO"/>
              </w:rPr>
            </w:pPr>
          </w:p>
        </w:tc>
      </w:tr>
      <w:tr w:rsidR="008C6D3B" w:rsidRPr="000618EF" w:rsidTr="008C6D3B">
        <w:trPr>
          <w:trHeight w:val="79"/>
          <w:jc w:val="center"/>
        </w:trPr>
        <w:tc>
          <w:tcPr>
            <w:tcW w:w="243" w:type="dxa"/>
            <w:tcBorders>
              <w:top w:val="nil"/>
              <w:left w:val="single" w:sz="12" w:space="0" w:color="auto"/>
              <w:bottom w:val="nil"/>
            </w:tcBorders>
            <w:shd w:val="clear" w:color="auto" w:fill="auto"/>
            <w:vAlign w:val="center"/>
          </w:tcPr>
          <w:p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C6D3B" w:rsidRPr="000618EF" w:rsidRDefault="008C6D3B" w:rsidP="000618EF">
            <w:pPr>
              <w:rPr>
                <w:rFonts w:ascii="Arial" w:hAnsi="Arial" w:cs="Arial"/>
                <w:b/>
                <w:bCs/>
                <w:sz w:val="16"/>
                <w:szCs w:val="16"/>
                <w:lang w:val="es-BO"/>
              </w:rPr>
            </w:pPr>
          </w:p>
        </w:tc>
      </w:tr>
      <w:tr w:rsidR="000618EF" w:rsidRPr="000618EF" w:rsidTr="008C6D3B">
        <w:trPr>
          <w:trHeight w:val="79"/>
          <w:jc w:val="center"/>
        </w:trPr>
        <w:tc>
          <w:tcPr>
            <w:tcW w:w="243"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84145">
        <w:trPr>
          <w:trHeight w:val="79"/>
          <w:jc w:val="center"/>
        </w:trPr>
        <w:tc>
          <w:tcPr>
            <w:tcW w:w="243"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84145">
        <w:trPr>
          <w:trHeight w:val="79"/>
          <w:jc w:val="center"/>
        </w:trPr>
        <w:tc>
          <w:tcPr>
            <w:tcW w:w="243" w:type="dxa"/>
            <w:tcBorders>
              <w:top w:val="nil"/>
              <w:left w:val="single" w:sz="12" w:space="0" w:color="auto"/>
              <w:bottom w:val="nil"/>
            </w:tcBorders>
            <w:shd w:val="clear" w:color="auto" w:fill="auto"/>
            <w:vAlign w:val="center"/>
          </w:tcPr>
          <w:p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618EF" w:rsidRPr="000618EF" w:rsidRDefault="000618EF" w:rsidP="000618EF">
            <w:pPr>
              <w:rPr>
                <w:rFonts w:ascii="Arial" w:hAnsi="Arial" w:cs="Arial"/>
                <w:b/>
                <w:bCs/>
                <w:sz w:val="16"/>
                <w:szCs w:val="16"/>
                <w:lang w:val="es-BO"/>
              </w:rPr>
            </w:pPr>
          </w:p>
        </w:tc>
      </w:tr>
      <w:tr w:rsidR="000618EF"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0618EF" w:rsidRPr="000618EF" w:rsidRDefault="000618EF" w:rsidP="000618EF">
            <w:pPr>
              <w:rPr>
                <w:rFonts w:ascii="Arial" w:hAnsi="Arial" w:cs="Arial"/>
                <w:sz w:val="16"/>
                <w:szCs w:val="2"/>
                <w:lang w:val="es-BO"/>
              </w:rPr>
            </w:pPr>
          </w:p>
        </w:tc>
      </w:tr>
    </w:tbl>
    <w:p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Pr="00752F46" w:rsidRDefault="000618EF" w:rsidP="00C00748">
      <w:pPr>
        <w:jc w:val="both"/>
        <w:rPr>
          <w:rFonts w:ascii="Verdana" w:hAnsi="Verdana" w:cs="Arial"/>
          <w:strike/>
          <w:color w:val="FF0000"/>
          <w:sz w:val="18"/>
          <w:szCs w:val="18"/>
        </w:rPr>
      </w:pPr>
    </w:p>
    <w:p w:rsidR="000618EF" w:rsidRDefault="000618EF" w:rsidP="00C00748">
      <w:pPr>
        <w:jc w:val="both"/>
        <w:rPr>
          <w:rFonts w:ascii="Verdana" w:hAnsi="Verdana" w:cs="Arial"/>
          <w:color w:val="0000FF"/>
          <w:sz w:val="18"/>
          <w:szCs w:val="18"/>
        </w:rPr>
      </w:pPr>
    </w:p>
    <w:p w:rsidR="009456BA" w:rsidRDefault="009456BA" w:rsidP="00C00748">
      <w:pPr>
        <w:jc w:val="both"/>
        <w:rPr>
          <w:rFonts w:ascii="Verdana" w:hAnsi="Verdana" w:cs="Arial"/>
          <w:color w:val="0000FF"/>
          <w:sz w:val="18"/>
          <w:szCs w:val="18"/>
        </w:rPr>
      </w:pPr>
    </w:p>
    <w:p w:rsidR="009456BA" w:rsidRDefault="009456BA" w:rsidP="00C00748">
      <w:pPr>
        <w:jc w:val="both"/>
        <w:rPr>
          <w:rFonts w:ascii="Verdana" w:hAnsi="Verdana" w:cs="Arial"/>
          <w:color w:val="0000FF"/>
          <w:sz w:val="18"/>
          <w:szCs w:val="18"/>
        </w:rPr>
      </w:pPr>
    </w:p>
    <w:p w:rsidR="009456BA" w:rsidRDefault="009456BA" w:rsidP="00C00748">
      <w:pPr>
        <w:jc w:val="both"/>
        <w:rPr>
          <w:rFonts w:ascii="Verdana" w:hAnsi="Verdana" w:cs="Arial"/>
          <w:color w:val="0000FF"/>
          <w:sz w:val="18"/>
          <w:szCs w:val="18"/>
        </w:rPr>
      </w:pPr>
    </w:p>
    <w:p w:rsidR="009456BA" w:rsidRDefault="009456BA"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6C735A" w:rsidRDefault="006C735A" w:rsidP="00C00748">
      <w:pPr>
        <w:jc w:val="both"/>
        <w:rPr>
          <w:rFonts w:ascii="Verdana" w:hAnsi="Verdana" w:cs="Arial"/>
          <w:color w:val="0000FF"/>
          <w:sz w:val="18"/>
          <w:szCs w:val="18"/>
        </w:rPr>
      </w:pPr>
    </w:p>
    <w:p w:rsidR="006C735A" w:rsidRDefault="006C735A" w:rsidP="00C00748">
      <w:pPr>
        <w:jc w:val="both"/>
        <w:rPr>
          <w:rFonts w:ascii="Verdana" w:hAnsi="Verdana" w:cs="Arial"/>
          <w:color w:val="0000FF"/>
          <w:sz w:val="18"/>
          <w:szCs w:val="18"/>
        </w:rPr>
      </w:pPr>
    </w:p>
    <w:p w:rsidR="00816296" w:rsidRDefault="00816296" w:rsidP="00C00748">
      <w:pPr>
        <w:jc w:val="both"/>
        <w:rPr>
          <w:rFonts w:ascii="Verdana" w:hAnsi="Verdana" w:cs="Arial"/>
          <w:color w:val="0000FF"/>
          <w:sz w:val="18"/>
          <w:szCs w:val="18"/>
        </w:rPr>
      </w:pPr>
    </w:p>
    <w:p w:rsidR="00C251C0" w:rsidRDefault="00C251C0" w:rsidP="00C00748">
      <w:pPr>
        <w:jc w:val="both"/>
        <w:rPr>
          <w:rFonts w:ascii="Verdana" w:hAnsi="Verdana" w:cs="Arial"/>
          <w:color w:val="0000FF"/>
          <w:sz w:val="18"/>
          <w:szCs w:val="18"/>
        </w:rPr>
      </w:pPr>
    </w:p>
    <w:p w:rsidR="00C251C0" w:rsidRDefault="00C251C0" w:rsidP="00C00748">
      <w:pPr>
        <w:jc w:val="both"/>
        <w:rPr>
          <w:rFonts w:ascii="Verdana" w:hAnsi="Verdana" w:cs="Arial"/>
          <w:color w:val="0000FF"/>
          <w:sz w:val="18"/>
          <w:szCs w:val="18"/>
        </w:rPr>
      </w:pPr>
    </w:p>
    <w:p w:rsidR="00C251C0" w:rsidRDefault="00C251C0" w:rsidP="00C00748">
      <w:pPr>
        <w:jc w:val="both"/>
        <w:rPr>
          <w:rFonts w:ascii="Verdana" w:hAnsi="Verdana" w:cs="Arial"/>
          <w:color w:val="0000FF"/>
          <w:sz w:val="18"/>
          <w:szCs w:val="18"/>
        </w:rPr>
      </w:pPr>
    </w:p>
    <w:p w:rsidR="00816296" w:rsidRDefault="00816296"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5B3132" w:rsidRDefault="005B3132" w:rsidP="00C00748">
      <w:pPr>
        <w:jc w:val="both"/>
        <w:rPr>
          <w:rFonts w:ascii="Verdana" w:hAnsi="Verdana" w:cs="Arial"/>
          <w:color w:val="0000FF"/>
          <w:sz w:val="18"/>
          <w:szCs w:val="18"/>
        </w:rPr>
      </w:pPr>
    </w:p>
    <w:p w:rsidR="000618EF" w:rsidRDefault="000618EF" w:rsidP="00C00748">
      <w:pPr>
        <w:jc w:val="both"/>
        <w:rPr>
          <w:rFonts w:ascii="Verdana" w:hAnsi="Verdana" w:cs="Arial"/>
          <w:color w:val="0000FF"/>
          <w:sz w:val="18"/>
          <w:szCs w:val="18"/>
        </w:rPr>
      </w:pPr>
    </w:p>
    <w:p w:rsidR="009456BA" w:rsidRPr="00497627" w:rsidRDefault="009456BA" w:rsidP="009456BA">
      <w:pPr>
        <w:jc w:val="center"/>
        <w:rPr>
          <w:rFonts w:ascii="Verdana" w:hAnsi="Verdana" w:cs="Arial"/>
          <w:b/>
          <w:sz w:val="18"/>
          <w:szCs w:val="16"/>
          <w:lang w:val="es-BO"/>
        </w:rPr>
      </w:pPr>
      <w:bookmarkStart w:id="324" w:name="_Toc351633179"/>
      <w:bookmarkStart w:id="325" w:name="_Toc355362141"/>
      <w:bookmarkStart w:id="326" w:name="_Toc355558953"/>
      <w:r w:rsidRPr="00497627">
        <w:rPr>
          <w:rFonts w:ascii="Verdana" w:hAnsi="Verdana" w:cs="Arial"/>
          <w:b/>
          <w:sz w:val="18"/>
          <w:szCs w:val="16"/>
          <w:lang w:val="es-BO"/>
        </w:rPr>
        <w:t>FORMULARIO A-3</w:t>
      </w:r>
    </w:p>
    <w:p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rsidTr="009456BA">
        <w:trPr>
          <w:trHeight w:val="571"/>
          <w:jc w:val="center"/>
        </w:trPr>
        <w:tc>
          <w:tcPr>
            <w:tcW w:w="5000" w:type="pct"/>
            <w:gridSpan w:val="8"/>
            <w:shd w:val="clear" w:color="auto" w:fill="DBE5F1" w:themeFill="accent1" w:themeFillTint="33"/>
            <w:vAlign w:val="center"/>
          </w:tcPr>
          <w:p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rsidTr="009456BA">
        <w:trPr>
          <w:trHeight w:val="1266"/>
          <w:jc w:val="center"/>
        </w:trPr>
        <w:tc>
          <w:tcPr>
            <w:tcW w:w="108" w:type="pct"/>
            <w:shd w:val="clear" w:color="auto" w:fill="DBE5F1" w:themeFill="accent1" w:themeFillTint="33"/>
            <w:tcMar>
              <w:left w:w="0" w:type="dxa"/>
              <w:right w:w="0" w:type="dxa"/>
            </w:tcMar>
            <w:vAlign w:val="center"/>
          </w:tcPr>
          <w:p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4435" w:type="pct"/>
            <w:gridSpan w:val="7"/>
            <w:shd w:val="clear" w:color="auto" w:fill="FFFFFF"/>
            <w:tcMar>
              <w:left w:w="0" w:type="dxa"/>
              <w:right w:w="0" w:type="dxa"/>
            </w:tcMar>
            <w:vAlign w:val="center"/>
          </w:tcPr>
          <w:p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4435" w:type="pct"/>
            <w:gridSpan w:val="7"/>
            <w:shd w:val="clear" w:color="auto" w:fill="FFFFFF"/>
            <w:tcMar>
              <w:left w:w="0" w:type="dxa"/>
              <w:right w:w="0" w:type="dxa"/>
            </w:tcMar>
            <w:vAlign w:val="center"/>
          </w:tcPr>
          <w:p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245"/>
          <w:jc w:val="center"/>
        </w:trPr>
        <w:tc>
          <w:tcPr>
            <w:tcW w:w="5000" w:type="pct"/>
            <w:gridSpan w:val="8"/>
            <w:shd w:val="clear" w:color="auto" w:fill="FFFFFF"/>
            <w:tcMar>
              <w:left w:w="0" w:type="dxa"/>
              <w:right w:w="0" w:type="dxa"/>
            </w:tcMar>
            <w:vAlign w:val="center"/>
          </w:tcPr>
          <w:p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4435" w:type="pct"/>
            <w:gridSpan w:val="7"/>
            <w:shd w:val="clear" w:color="auto" w:fill="FFFFFF"/>
            <w:tcMar>
              <w:left w:w="0" w:type="dxa"/>
              <w:right w:w="0" w:type="dxa"/>
            </w:tcMar>
            <w:vAlign w:val="center"/>
          </w:tcPr>
          <w:p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9456BA" w:rsidRPr="003B7DE4" w:rsidRDefault="009456BA" w:rsidP="009456BA">
            <w:pPr>
              <w:jc w:val="center"/>
              <w:rPr>
                <w:rFonts w:ascii="Arial" w:hAnsi="Arial" w:cs="Arial"/>
                <w:b/>
                <w:color w:val="C00000"/>
                <w:sz w:val="16"/>
                <w:szCs w:val="16"/>
                <w:lang w:val="es-BO"/>
              </w:rPr>
            </w:pPr>
          </w:p>
        </w:tc>
      </w:tr>
      <w:tr w:rsidR="009456BA"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92936" w:rsidRDefault="00E92936" w:rsidP="009456BA">
            <w:pPr>
              <w:ind w:right="113"/>
              <w:jc w:val="center"/>
              <w:rPr>
                <w:rFonts w:ascii="Arial" w:hAnsi="Arial" w:cs="Arial"/>
                <w:b/>
                <w:sz w:val="18"/>
                <w:szCs w:val="16"/>
                <w:lang w:val="es-BO"/>
              </w:rPr>
            </w:pPr>
          </w:p>
          <w:p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9456BA" w:rsidRDefault="009456BA" w:rsidP="009456BA">
            <w:pPr>
              <w:ind w:right="113"/>
              <w:jc w:val="center"/>
              <w:rPr>
                <w:rFonts w:ascii="Arial" w:hAnsi="Arial" w:cs="Arial"/>
                <w:b/>
                <w:sz w:val="18"/>
                <w:szCs w:val="16"/>
                <w:lang w:val="es-BO"/>
              </w:rPr>
            </w:pPr>
          </w:p>
          <w:p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9456BA" w:rsidRPr="009C66C0" w:rsidRDefault="009456BA" w:rsidP="00301612">
            <w:pPr>
              <w:ind w:right="113"/>
              <w:jc w:val="both"/>
              <w:rPr>
                <w:rFonts w:ascii="Arial" w:hAnsi="Arial" w:cs="Arial"/>
                <w:bCs/>
                <w:color w:val="00B050"/>
                <w:sz w:val="18"/>
                <w:szCs w:val="16"/>
                <w:lang w:val="es-BO"/>
              </w:rPr>
            </w:pPr>
          </w:p>
          <w:p w:rsidR="00CB6AD0" w:rsidRPr="005C0063" w:rsidRDefault="00CB6AD0" w:rsidP="00756B31">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456BA" w:rsidRPr="00CB6AD0" w:rsidRDefault="009456BA" w:rsidP="00756B31">
            <w:pPr>
              <w:pStyle w:val="Prrafodelista"/>
              <w:numPr>
                <w:ilvl w:val="0"/>
                <w:numId w:val="48"/>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sidR="00CB6AD0">
              <w:rPr>
                <w:rFonts w:ascii="Arial" w:hAnsi="Arial" w:cs="Arial"/>
                <w:bCs/>
                <w:sz w:val="18"/>
                <w:szCs w:val="16"/>
                <w:lang w:val="es-BO"/>
              </w:rPr>
              <w:t>la documentación requerida en las Especificaciones Técnicas que</w:t>
            </w:r>
            <w:r w:rsidR="00CB6AD0" w:rsidRPr="009456BA">
              <w:rPr>
                <w:rFonts w:ascii="Arial" w:hAnsi="Arial" w:cs="Arial"/>
                <w:bCs/>
                <w:sz w:val="18"/>
                <w:szCs w:val="16"/>
                <w:lang w:val="es-BO"/>
              </w:rPr>
              <w:t xml:space="preserve"> acredite </w:t>
            </w:r>
            <w:r w:rsidR="00CB6AD0">
              <w:rPr>
                <w:rFonts w:ascii="Arial" w:hAnsi="Arial" w:cs="Arial"/>
                <w:bCs/>
                <w:sz w:val="18"/>
                <w:szCs w:val="16"/>
                <w:lang w:val="es-BO"/>
              </w:rPr>
              <w:t>la</w:t>
            </w:r>
            <w:r w:rsidR="00CB6AD0" w:rsidRPr="009456BA">
              <w:rPr>
                <w:rFonts w:ascii="Arial" w:hAnsi="Arial" w:cs="Arial"/>
                <w:bCs/>
                <w:sz w:val="18"/>
                <w:szCs w:val="16"/>
                <w:lang w:val="es-BO"/>
              </w:rPr>
              <w:t xml:space="preserve"> experiencia </w:t>
            </w:r>
            <w:r w:rsidR="00CB6AD0">
              <w:rPr>
                <w:rFonts w:ascii="Arial" w:hAnsi="Arial" w:cs="Arial"/>
                <w:bCs/>
                <w:sz w:val="18"/>
                <w:szCs w:val="16"/>
                <w:lang w:val="es-BO"/>
              </w:rPr>
              <w:t>mínima solicitada</w:t>
            </w:r>
            <w:r w:rsidR="00CB6AD0" w:rsidRPr="00613446">
              <w:rPr>
                <w:rFonts w:ascii="Arial" w:hAnsi="Arial" w:cs="Arial"/>
                <w:bCs/>
                <w:sz w:val="18"/>
                <w:szCs w:val="16"/>
                <w:lang w:val="es-BO"/>
              </w:rPr>
              <w:t xml:space="preserve"> </w:t>
            </w:r>
            <w:r w:rsidR="00CB6AD0" w:rsidRPr="00CB6AD0">
              <w:rPr>
                <w:rFonts w:ascii="Arial" w:hAnsi="Arial" w:cs="Arial"/>
                <w:b/>
                <w:sz w:val="18"/>
                <w:szCs w:val="16"/>
                <w:lang w:val="es-BO"/>
              </w:rPr>
              <w:t xml:space="preserve">en original o fotocopia legalizada </w:t>
            </w:r>
            <w:r w:rsidR="00CB6AD0" w:rsidRPr="009456BA">
              <w:rPr>
                <w:rFonts w:ascii="Arial" w:hAnsi="Arial" w:cs="Arial"/>
                <w:bCs/>
                <w:sz w:val="18"/>
                <w:szCs w:val="16"/>
                <w:lang w:val="es-BO"/>
              </w:rPr>
              <w:t>emitida por el contratante o instancia competente</w:t>
            </w:r>
            <w:r w:rsidR="00CB6AD0" w:rsidRPr="00613446">
              <w:rPr>
                <w:rFonts w:ascii="Arial" w:hAnsi="Arial" w:cs="Arial"/>
                <w:bCs/>
                <w:sz w:val="18"/>
                <w:szCs w:val="16"/>
                <w:lang w:val="es-BO"/>
              </w:rPr>
              <w:t xml:space="preserve"> </w:t>
            </w:r>
            <w:r w:rsidR="008C6D3B" w:rsidRPr="00613446">
              <w:rPr>
                <w:rFonts w:ascii="Arial" w:hAnsi="Arial" w:cs="Arial"/>
                <w:bCs/>
                <w:sz w:val="18"/>
                <w:szCs w:val="16"/>
                <w:lang w:val="es-BO"/>
              </w:rPr>
              <w:t xml:space="preserve">y que respalde el puntaje obtenido en la </w:t>
            </w:r>
            <w:r w:rsidR="00CB6AD0" w:rsidRPr="00613446">
              <w:rPr>
                <w:rFonts w:ascii="Arial" w:hAnsi="Arial" w:cs="Arial"/>
                <w:bCs/>
                <w:sz w:val="18"/>
                <w:szCs w:val="16"/>
                <w:lang w:val="es-BO"/>
              </w:rPr>
              <w:t>evaluación</w:t>
            </w:r>
            <w:r w:rsidR="00CB6AD0">
              <w:rPr>
                <w:rFonts w:ascii="Arial" w:hAnsi="Arial" w:cs="Arial"/>
                <w:bCs/>
                <w:sz w:val="18"/>
                <w:szCs w:val="16"/>
                <w:lang w:val="es-BO"/>
              </w:rPr>
              <w:t>.</w:t>
            </w:r>
            <w:r w:rsidR="00336C06">
              <w:rPr>
                <w:rFonts w:ascii="Arial" w:hAnsi="Arial" w:cs="Arial"/>
                <w:bCs/>
                <w:sz w:val="18"/>
                <w:szCs w:val="16"/>
                <w:lang w:val="es-BO"/>
              </w:rPr>
              <w:t xml:space="preserve"> </w:t>
            </w:r>
            <w:r w:rsidR="00336C06" w:rsidRPr="00CB6AD0">
              <w:rPr>
                <w:rFonts w:ascii="Arial" w:hAnsi="Arial" w:cs="Arial"/>
                <w:b/>
                <w:sz w:val="18"/>
                <w:szCs w:val="16"/>
                <w:lang w:val="es-BO"/>
              </w:rPr>
              <w:t>Caso contrario acepto que mi Garantía de Seriedad de Propuesta sea ejecutada</w:t>
            </w:r>
            <w:r w:rsidR="001750E7" w:rsidRPr="00CB6AD0">
              <w:rPr>
                <w:rFonts w:ascii="Arial" w:hAnsi="Arial" w:cs="Arial"/>
                <w:b/>
                <w:sz w:val="18"/>
                <w:szCs w:val="16"/>
                <w:lang w:val="es-BO"/>
              </w:rPr>
              <w:t>.</w:t>
            </w:r>
          </w:p>
        </w:tc>
      </w:tr>
    </w:tbl>
    <w:p w:rsidR="009456BA" w:rsidRDefault="009456BA" w:rsidP="009456BA">
      <w:pPr>
        <w:jc w:val="center"/>
        <w:rPr>
          <w:rFonts w:ascii="Verdana" w:hAnsi="Verdana" w:cs="Arial"/>
          <w:b/>
          <w:sz w:val="18"/>
          <w:szCs w:val="16"/>
        </w:rPr>
      </w:pPr>
    </w:p>
    <w:p w:rsidR="002F2CB2" w:rsidRDefault="002F2CB2" w:rsidP="009456BA">
      <w:pPr>
        <w:jc w:val="center"/>
        <w:rPr>
          <w:rFonts w:ascii="Verdana" w:hAnsi="Verdana" w:cs="Arial"/>
          <w:b/>
          <w:sz w:val="18"/>
          <w:szCs w:val="16"/>
        </w:rPr>
      </w:pPr>
    </w:p>
    <w:p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9456BA" w:rsidRDefault="009456BA" w:rsidP="009456BA">
      <w:pPr>
        <w:jc w:val="center"/>
        <w:rPr>
          <w:rFonts w:ascii="Verdana" w:hAnsi="Verdana" w:cs="Arial"/>
          <w:b/>
          <w:sz w:val="18"/>
          <w:szCs w:val="16"/>
          <w:lang w:val="es-BO"/>
        </w:rPr>
      </w:pPr>
    </w:p>
    <w:p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rsidTr="009456BA">
        <w:trPr>
          <w:trHeight w:val="571"/>
          <w:jc w:val="center"/>
        </w:trPr>
        <w:tc>
          <w:tcPr>
            <w:tcW w:w="5000" w:type="pct"/>
            <w:gridSpan w:val="8"/>
            <w:shd w:val="clear" w:color="auto" w:fill="DBE5F1" w:themeFill="accent1" w:themeFillTint="33"/>
            <w:vAlign w:val="center"/>
          </w:tcPr>
          <w:p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rsidTr="009456BA">
        <w:trPr>
          <w:trHeight w:val="1266"/>
          <w:jc w:val="center"/>
        </w:trPr>
        <w:tc>
          <w:tcPr>
            <w:tcW w:w="108" w:type="pct"/>
            <w:shd w:val="clear" w:color="auto" w:fill="DBE5F1" w:themeFill="accent1" w:themeFillTint="33"/>
            <w:tcMar>
              <w:left w:w="0" w:type="dxa"/>
              <w:right w:w="0" w:type="dxa"/>
            </w:tcMar>
            <w:vAlign w:val="center"/>
          </w:tcPr>
          <w:p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4435" w:type="pct"/>
            <w:gridSpan w:val="7"/>
            <w:shd w:val="clear" w:color="auto" w:fill="FFFFFF"/>
            <w:tcMar>
              <w:left w:w="0" w:type="dxa"/>
              <w:right w:w="0" w:type="dxa"/>
            </w:tcMar>
            <w:vAlign w:val="center"/>
          </w:tcPr>
          <w:p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4435" w:type="pct"/>
            <w:gridSpan w:val="7"/>
            <w:shd w:val="clear" w:color="auto" w:fill="FFFFFF"/>
            <w:tcMar>
              <w:left w:w="0" w:type="dxa"/>
              <w:right w:w="0" w:type="dxa"/>
            </w:tcMar>
            <w:vAlign w:val="center"/>
          </w:tcPr>
          <w:p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245"/>
          <w:jc w:val="center"/>
        </w:trPr>
        <w:tc>
          <w:tcPr>
            <w:tcW w:w="5000" w:type="pct"/>
            <w:gridSpan w:val="8"/>
            <w:shd w:val="clear" w:color="auto" w:fill="FFFFFF"/>
            <w:tcMar>
              <w:left w:w="0" w:type="dxa"/>
              <w:right w:w="0" w:type="dxa"/>
            </w:tcMar>
            <w:vAlign w:val="center"/>
          </w:tcPr>
          <w:p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108" w:type="pct"/>
            <w:shd w:val="clear" w:color="auto" w:fill="FFFFFF"/>
            <w:tcMar>
              <w:left w:w="0" w:type="dxa"/>
              <w:right w:w="0" w:type="dxa"/>
            </w:tcMar>
            <w:vAlign w:val="center"/>
          </w:tcPr>
          <w:p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4435" w:type="pct"/>
            <w:gridSpan w:val="7"/>
            <w:shd w:val="clear" w:color="auto" w:fill="FFFFFF"/>
            <w:tcMar>
              <w:left w:w="0" w:type="dxa"/>
              <w:right w:w="0" w:type="dxa"/>
            </w:tcMar>
            <w:vAlign w:val="center"/>
          </w:tcPr>
          <w:p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9456BA" w:rsidRPr="004E0E66" w:rsidRDefault="009456BA" w:rsidP="009456BA">
            <w:pPr>
              <w:jc w:val="center"/>
              <w:rPr>
                <w:rFonts w:ascii="Arial" w:hAnsi="Arial" w:cs="Arial"/>
                <w:sz w:val="16"/>
                <w:szCs w:val="16"/>
                <w:lang w:val="es-BO"/>
              </w:rPr>
            </w:pPr>
          </w:p>
        </w:tc>
      </w:tr>
      <w:tr w:rsidR="009456BA"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9456BA" w:rsidRPr="003B7DE4" w:rsidRDefault="009456BA" w:rsidP="009456BA">
            <w:pPr>
              <w:jc w:val="center"/>
              <w:rPr>
                <w:rFonts w:ascii="Arial" w:hAnsi="Arial" w:cs="Arial"/>
                <w:b/>
                <w:color w:val="C00000"/>
                <w:sz w:val="16"/>
                <w:szCs w:val="16"/>
                <w:lang w:val="es-BO"/>
              </w:rPr>
            </w:pPr>
          </w:p>
        </w:tc>
      </w:tr>
      <w:tr w:rsidR="009456BA"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9456BA" w:rsidRPr="00E36068" w:rsidRDefault="009456BA" w:rsidP="009456BA">
            <w:pPr>
              <w:ind w:right="113"/>
              <w:jc w:val="center"/>
              <w:rPr>
                <w:rFonts w:ascii="Arial" w:hAnsi="Arial" w:cs="Arial"/>
                <w:b/>
                <w:i/>
                <w:sz w:val="18"/>
                <w:szCs w:val="16"/>
                <w:highlight w:val="yellow"/>
                <w:lang w:val="es-BO"/>
              </w:rPr>
            </w:pPr>
          </w:p>
          <w:p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301612" w:rsidRPr="009C66C0" w:rsidRDefault="00301612" w:rsidP="00301612">
            <w:pPr>
              <w:ind w:right="113"/>
              <w:jc w:val="both"/>
              <w:rPr>
                <w:rFonts w:ascii="Arial" w:hAnsi="Arial" w:cs="Arial"/>
                <w:bCs/>
                <w:color w:val="00B050"/>
                <w:sz w:val="18"/>
                <w:szCs w:val="16"/>
                <w:lang w:val="es-BO"/>
              </w:rPr>
            </w:pPr>
          </w:p>
          <w:p w:rsidR="00CB6AD0" w:rsidRPr="005C0063" w:rsidRDefault="00CB6AD0" w:rsidP="00756B31">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456BA" w:rsidRPr="00301612" w:rsidRDefault="00CB6AD0" w:rsidP="00756B31">
            <w:pPr>
              <w:pStyle w:val="Prrafodelista"/>
              <w:numPr>
                <w:ilvl w:val="0"/>
                <w:numId w:val="50"/>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00301612" w:rsidRPr="00301612">
              <w:rPr>
                <w:rFonts w:ascii="Arial" w:hAnsi="Arial" w:cs="Arial"/>
                <w:bCs/>
                <w:sz w:val="18"/>
                <w:szCs w:val="16"/>
                <w:lang w:val="es-BO"/>
              </w:rPr>
              <w:t>.</w:t>
            </w:r>
            <w:r w:rsidR="009456BA" w:rsidRPr="00301612">
              <w:rPr>
                <w:rFonts w:ascii="Arial" w:hAnsi="Arial" w:cs="Arial"/>
                <w:sz w:val="18"/>
                <w:szCs w:val="16"/>
                <w:lang w:val="es-BO"/>
              </w:rPr>
              <w:t xml:space="preserve"> </w:t>
            </w:r>
          </w:p>
        </w:tc>
      </w:tr>
    </w:tbl>
    <w:p w:rsidR="009456BA" w:rsidRPr="009456BA" w:rsidRDefault="009456BA" w:rsidP="00CD1D21">
      <w:pPr>
        <w:jc w:val="center"/>
        <w:rPr>
          <w:rFonts w:ascii="Verdana" w:hAnsi="Verdana" w:cs="Arial"/>
          <w:b/>
          <w:sz w:val="18"/>
          <w:szCs w:val="16"/>
        </w:rPr>
      </w:pPr>
    </w:p>
    <w:p w:rsidR="00E7346F" w:rsidRDefault="00E7346F" w:rsidP="00E35828">
      <w:pPr>
        <w:jc w:val="center"/>
        <w:rPr>
          <w:rFonts w:ascii="Verdana" w:hAnsi="Verdana" w:cs="Arial"/>
          <w:b/>
          <w:sz w:val="18"/>
          <w:szCs w:val="18"/>
          <w:lang w:val="es-BO"/>
        </w:rPr>
      </w:pPr>
    </w:p>
    <w:p w:rsidR="00CB6AD0" w:rsidRDefault="00CB6AD0" w:rsidP="00E35828">
      <w:pPr>
        <w:jc w:val="center"/>
        <w:rPr>
          <w:rFonts w:ascii="Verdana" w:hAnsi="Verdana" w:cs="Arial"/>
          <w:b/>
          <w:sz w:val="18"/>
          <w:szCs w:val="18"/>
          <w:lang w:val="es-BO"/>
        </w:rPr>
      </w:pPr>
    </w:p>
    <w:p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rsidR="00E35828" w:rsidRDefault="00E35828" w:rsidP="00E35828">
      <w:pPr>
        <w:spacing w:line="180" w:lineRule="exact"/>
        <w:jc w:val="center"/>
        <w:rPr>
          <w:rFonts w:ascii="Verdana" w:hAnsi="Verdana"/>
          <w:b/>
          <w:sz w:val="18"/>
          <w:szCs w:val="18"/>
        </w:rPr>
      </w:pPr>
    </w:p>
    <w:p w:rsidR="00CB6AD0" w:rsidRDefault="00CB6AD0" w:rsidP="00E35828">
      <w:pPr>
        <w:spacing w:line="180" w:lineRule="exact"/>
        <w:jc w:val="center"/>
        <w:rPr>
          <w:rFonts w:ascii="Verdana" w:hAnsi="Verdana"/>
          <w:b/>
          <w:sz w:val="18"/>
          <w:szCs w:val="18"/>
        </w:rPr>
      </w:pPr>
    </w:p>
    <w:p w:rsidR="00CB6AD0" w:rsidRDefault="00CB6AD0" w:rsidP="00E35828">
      <w:pPr>
        <w:spacing w:line="180" w:lineRule="exact"/>
        <w:jc w:val="center"/>
        <w:rPr>
          <w:rFonts w:ascii="Verdana" w:hAnsi="Verdana"/>
          <w:b/>
          <w:sz w:val="18"/>
          <w:szCs w:val="18"/>
        </w:rPr>
      </w:pPr>
    </w:p>
    <w:p w:rsidR="00CB6AD0" w:rsidRPr="00AE79D2" w:rsidRDefault="00CB6AD0"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CB6AD0" w:rsidRPr="00AE79D2" w:rsidTr="0098134C">
        <w:trPr>
          <w:jc w:val="center"/>
        </w:trPr>
        <w:tc>
          <w:tcPr>
            <w:tcW w:w="5000" w:type="pct"/>
            <w:gridSpan w:val="10"/>
            <w:tcBorders>
              <w:top w:val="single" w:sz="12" w:space="0" w:color="auto"/>
            </w:tcBorders>
            <w:shd w:val="clear" w:color="auto" w:fill="244061" w:themeFill="accent1" w:themeFillShade="80"/>
            <w:vAlign w:val="center"/>
          </w:tcPr>
          <w:p w:rsidR="00CB6AD0" w:rsidRPr="00AE79D2" w:rsidRDefault="00CB6AD0" w:rsidP="0098134C">
            <w:pPr>
              <w:rPr>
                <w:rFonts w:ascii="Arial" w:hAnsi="Arial" w:cs="Arial"/>
                <w:b/>
                <w:sz w:val="16"/>
                <w:szCs w:val="16"/>
                <w:lang w:val="es-BO"/>
              </w:rPr>
            </w:pPr>
            <w:r w:rsidRPr="00AE79D2">
              <w:rPr>
                <w:rFonts w:ascii="Arial" w:hAnsi="Arial" w:cs="Arial"/>
                <w:b/>
                <w:sz w:val="16"/>
                <w:szCs w:val="16"/>
                <w:lang w:val="es-BO"/>
              </w:rPr>
              <w:t>DATOS GENERALES</w:t>
            </w:r>
          </w:p>
        </w:tc>
      </w:tr>
      <w:tr w:rsidR="00CB6AD0" w:rsidRPr="00AE79D2" w:rsidTr="0098134C">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CB6AD0" w:rsidRPr="00AE79D2" w:rsidRDefault="00CB6AD0" w:rsidP="0098134C">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CB6AD0" w:rsidRPr="00AE79D2" w:rsidRDefault="00CB6AD0" w:rsidP="0098134C">
            <w:pPr>
              <w:jc w:val="center"/>
              <w:rPr>
                <w:rFonts w:ascii="Arial" w:hAnsi="Arial" w:cs="Arial"/>
                <w:b/>
                <w:sz w:val="2"/>
                <w:szCs w:val="2"/>
                <w:lang w:val="es-BO"/>
              </w:rPr>
            </w:pPr>
          </w:p>
        </w:tc>
      </w:tr>
      <w:tr w:rsidR="00CB6AD0" w:rsidRPr="00AE79D2" w:rsidTr="0098134C">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CB6AD0" w:rsidRPr="00AE79D2" w:rsidRDefault="00CB6AD0" w:rsidP="0098134C">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rPr>
                <w:rFonts w:ascii="Arial" w:hAnsi="Arial" w:cs="Arial"/>
                <w:sz w:val="14"/>
                <w:szCs w:val="16"/>
                <w:lang w:val="es-BO"/>
              </w:rPr>
            </w:pPr>
          </w:p>
        </w:tc>
        <w:tc>
          <w:tcPr>
            <w:tcW w:w="799" w:type="pct"/>
            <w:tcBorders>
              <w:top w:val="nil"/>
              <w:left w:val="nil"/>
              <w:right w:val="nil"/>
            </w:tcBorders>
            <w:shd w:val="clear" w:color="auto" w:fill="auto"/>
            <w:vAlign w:val="center"/>
          </w:tcPr>
          <w:p w:rsidR="00CB6AD0" w:rsidRPr="00AE79D2" w:rsidRDefault="00CB6AD0" w:rsidP="0098134C">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CB6AD0" w:rsidRPr="00AE79D2" w:rsidRDefault="00CB6AD0" w:rsidP="0098134C">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CB6AD0" w:rsidRPr="00AE79D2" w:rsidRDefault="00CB6AD0" w:rsidP="0098134C">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CB6AD0" w:rsidRPr="00AE79D2" w:rsidRDefault="00CB6AD0" w:rsidP="0098134C">
            <w:pPr>
              <w:rPr>
                <w:rFonts w:ascii="Arial" w:hAnsi="Arial" w:cs="Arial"/>
                <w:sz w:val="14"/>
                <w:szCs w:val="16"/>
                <w:lang w:val="es-BO"/>
              </w:rPr>
            </w:pPr>
          </w:p>
        </w:tc>
      </w:tr>
      <w:tr w:rsidR="00CB6AD0" w:rsidRPr="00AE79D2" w:rsidTr="0098134C">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B6AD0" w:rsidRPr="00AE79D2" w:rsidRDefault="00CB6AD0" w:rsidP="0098134C">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CB6AD0" w:rsidRPr="00AE79D2" w:rsidRDefault="00CB6AD0" w:rsidP="0098134C">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CB6AD0" w:rsidRPr="00AE79D2" w:rsidRDefault="00CB6AD0" w:rsidP="0098134C">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CB6AD0" w:rsidRPr="00AE79D2" w:rsidRDefault="00CB6AD0" w:rsidP="0098134C">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CB6AD0" w:rsidRPr="00AE79D2" w:rsidRDefault="00CB6AD0" w:rsidP="0098134C">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CB6AD0" w:rsidRPr="00AE79D2" w:rsidRDefault="00CB6AD0" w:rsidP="0098134C">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CB6AD0" w:rsidRPr="00AE79D2" w:rsidRDefault="00CB6AD0" w:rsidP="0098134C">
            <w:pPr>
              <w:rPr>
                <w:rFonts w:ascii="Arial" w:hAnsi="Arial" w:cs="Arial"/>
                <w:sz w:val="16"/>
                <w:szCs w:val="16"/>
                <w:lang w:val="es-BO"/>
              </w:rPr>
            </w:pPr>
          </w:p>
        </w:tc>
        <w:tc>
          <w:tcPr>
            <w:tcW w:w="145" w:type="pct"/>
            <w:tcBorders>
              <w:top w:val="nil"/>
              <w:left w:val="nil"/>
              <w:bottom w:val="nil"/>
            </w:tcBorders>
            <w:shd w:val="clear" w:color="auto" w:fill="auto"/>
            <w:vAlign w:val="center"/>
          </w:tcPr>
          <w:p w:rsidR="00CB6AD0" w:rsidRPr="00AE79D2" w:rsidRDefault="00CB6AD0" w:rsidP="0098134C">
            <w:pPr>
              <w:rPr>
                <w:rFonts w:ascii="Arial" w:hAnsi="Arial" w:cs="Arial"/>
                <w:sz w:val="16"/>
                <w:szCs w:val="16"/>
                <w:lang w:val="es-BO"/>
              </w:rPr>
            </w:pPr>
          </w:p>
        </w:tc>
      </w:tr>
      <w:tr w:rsidR="00CB6AD0" w:rsidRPr="00AE79D2" w:rsidTr="0098134C">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CB6AD0" w:rsidRPr="00AE79D2" w:rsidRDefault="00CB6AD0" w:rsidP="0098134C">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CB6AD0" w:rsidRPr="00AE79D2" w:rsidRDefault="00CB6AD0" w:rsidP="0098134C">
            <w:pPr>
              <w:rPr>
                <w:rFonts w:ascii="Arial" w:hAnsi="Arial" w:cs="Arial"/>
                <w:sz w:val="2"/>
                <w:szCs w:val="2"/>
                <w:lang w:val="es-BO"/>
              </w:rPr>
            </w:pPr>
          </w:p>
        </w:tc>
      </w:tr>
      <w:tr w:rsidR="00CB6AD0" w:rsidRPr="00AE79D2" w:rsidTr="0098134C">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CB6AD0" w:rsidRPr="00AE79D2" w:rsidRDefault="00CB6AD0" w:rsidP="0098134C">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CB6AD0" w:rsidRPr="00AE79D2" w:rsidRDefault="00CB6AD0" w:rsidP="0098134C">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CB6AD0" w:rsidRPr="00FF1148" w:rsidRDefault="00CB6AD0" w:rsidP="0098134C">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CB6AD0" w:rsidRPr="00AE79D2" w:rsidRDefault="00CB6AD0" w:rsidP="0098134C">
            <w:pPr>
              <w:rPr>
                <w:rFonts w:ascii="Arial" w:hAnsi="Arial" w:cs="Arial"/>
                <w:sz w:val="14"/>
                <w:szCs w:val="16"/>
                <w:lang w:val="es-BO"/>
              </w:rPr>
            </w:pPr>
          </w:p>
        </w:tc>
      </w:tr>
      <w:tr w:rsidR="00CB6AD0" w:rsidRPr="00AE79D2" w:rsidTr="0098134C">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B6AD0" w:rsidRPr="00AE79D2" w:rsidRDefault="00CB6AD0" w:rsidP="0098134C">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CB6AD0" w:rsidRPr="00AE79D2" w:rsidRDefault="00CB6AD0" w:rsidP="0098134C">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CB6AD0" w:rsidRPr="00AE79D2" w:rsidRDefault="00CB6AD0" w:rsidP="0098134C">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CB6AD0" w:rsidRPr="00AE79D2" w:rsidRDefault="00CB6AD0" w:rsidP="0098134C">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CB6AD0" w:rsidRPr="00AE79D2" w:rsidRDefault="00CB6AD0" w:rsidP="0098134C">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CB6AD0" w:rsidRPr="00AE79D2" w:rsidRDefault="00CB6AD0" w:rsidP="0098134C">
            <w:pPr>
              <w:rPr>
                <w:rFonts w:ascii="Arial" w:hAnsi="Arial" w:cs="Arial"/>
                <w:sz w:val="16"/>
                <w:szCs w:val="16"/>
                <w:lang w:val="es-BO"/>
              </w:rPr>
            </w:pPr>
          </w:p>
        </w:tc>
      </w:tr>
      <w:tr w:rsidR="00CB6AD0" w:rsidRPr="00AE79D2" w:rsidTr="0098134C">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B6AD0" w:rsidRPr="00AE79D2" w:rsidRDefault="00CB6AD0" w:rsidP="0098134C">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CB6AD0" w:rsidRPr="00AE79D2" w:rsidRDefault="00CB6AD0" w:rsidP="0098134C">
            <w:pPr>
              <w:jc w:val="center"/>
              <w:rPr>
                <w:rFonts w:ascii="Arial" w:hAnsi="Arial" w:cs="Arial"/>
                <w:b/>
                <w:sz w:val="2"/>
                <w:szCs w:val="2"/>
                <w:lang w:val="es-BO"/>
              </w:rPr>
            </w:pPr>
          </w:p>
        </w:tc>
      </w:tr>
      <w:tr w:rsidR="00CB6AD0" w:rsidRPr="00AE79D2" w:rsidTr="0098134C">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B6AD0" w:rsidRPr="00AE79D2" w:rsidRDefault="00CB6AD0" w:rsidP="0098134C">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CB6AD0" w:rsidRPr="00AE79D2" w:rsidRDefault="00CB6AD0" w:rsidP="0098134C">
            <w:pPr>
              <w:jc w:val="center"/>
              <w:rPr>
                <w:rFonts w:ascii="Arial" w:hAnsi="Arial" w:cs="Arial"/>
                <w:b/>
                <w:sz w:val="2"/>
                <w:szCs w:val="2"/>
                <w:lang w:val="es-BO"/>
              </w:rPr>
            </w:pPr>
          </w:p>
        </w:tc>
      </w:tr>
      <w:tr w:rsidR="00CB6AD0" w:rsidRPr="00AE79D2" w:rsidTr="0098134C">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B6AD0" w:rsidRPr="00AE79D2" w:rsidRDefault="00CB6AD0" w:rsidP="0098134C">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CB6AD0" w:rsidRPr="00AE79D2" w:rsidRDefault="00CB6AD0" w:rsidP="0098134C">
            <w:pPr>
              <w:jc w:val="center"/>
              <w:rPr>
                <w:rFonts w:ascii="Arial" w:hAnsi="Arial" w:cs="Arial"/>
                <w:b/>
                <w:sz w:val="2"/>
                <w:szCs w:val="2"/>
                <w:lang w:val="es-BO"/>
              </w:rPr>
            </w:pPr>
          </w:p>
        </w:tc>
      </w:tr>
      <w:tr w:rsidR="00CB6AD0" w:rsidRPr="00AE79D2" w:rsidTr="0098134C">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B6AD0" w:rsidRPr="00D4728C" w:rsidRDefault="00CB6AD0" w:rsidP="0098134C">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CB6AD0" w:rsidRPr="005C0063" w:rsidRDefault="00CB6AD0" w:rsidP="0098134C">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CB6AD0" w:rsidRPr="005C0063" w:rsidRDefault="00CB6AD0" w:rsidP="0098134C">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CB6AD0" w:rsidRDefault="00CB6AD0" w:rsidP="0098134C">
            <w:pPr>
              <w:rPr>
                <w:rFonts w:ascii="Arial" w:hAnsi="Arial" w:cs="Arial"/>
                <w:i/>
                <w:sz w:val="16"/>
                <w:szCs w:val="16"/>
              </w:rPr>
            </w:pPr>
          </w:p>
          <w:p w:rsidR="00CB6AD0" w:rsidRPr="005C0063" w:rsidRDefault="00CB6AD0" w:rsidP="0098134C">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CB6AD0" w:rsidRPr="00AE79D2" w:rsidRDefault="00CB6AD0" w:rsidP="0098134C">
            <w:pPr>
              <w:rPr>
                <w:rFonts w:ascii="Arial" w:hAnsi="Arial" w:cs="Arial"/>
                <w:sz w:val="16"/>
                <w:szCs w:val="16"/>
                <w:lang w:val="es-BO"/>
              </w:rPr>
            </w:pPr>
          </w:p>
        </w:tc>
      </w:tr>
      <w:tr w:rsidR="00CB6AD0" w:rsidRPr="00AE79D2" w:rsidTr="0098134C">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B6AD0" w:rsidRPr="00D4728C" w:rsidRDefault="00CB6AD0" w:rsidP="0098134C">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CB6AD0" w:rsidRPr="00AE79D2" w:rsidRDefault="00CB6AD0" w:rsidP="0098134C">
            <w:pPr>
              <w:jc w:val="center"/>
              <w:rPr>
                <w:rFonts w:ascii="Arial" w:hAnsi="Arial" w:cs="Arial"/>
                <w:b/>
                <w:sz w:val="2"/>
                <w:szCs w:val="2"/>
                <w:lang w:val="es-BO"/>
              </w:rPr>
            </w:pPr>
          </w:p>
        </w:tc>
      </w:tr>
      <w:tr w:rsidR="00CB6AD0" w:rsidRPr="00AE79D2" w:rsidTr="0098134C">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CB6AD0" w:rsidRPr="00AE79D2" w:rsidRDefault="00CB6AD0" w:rsidP="0098134C">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B6AD0" w:rsidRPr="00AE79D2" w:rsidRDefault="00CB6AD0" w:rsidP="0098134C">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CB6AD0" w:rsidRPr="00AE79D2" w:rsidRDefault="00CB6AD0" w:rsidP="0098134C">
            <w:pPr>
              <w:rPr>
                <w:rFonts w:ascii="Arial" w:hAnsi="Arial" w:cs="Arial"/>
                <w:sz w:val="2"/>
                <w:szCs w:val="2"/>
                <w:lang w:val="es-BO"/>
              </w:rPr>
            </w:pPr>
          </w:p>
        </w:tc>
      </w:tr>
      <w:tr w:rsidR="00CB6AD0" w:rsidRPr="00AE79D2" w:rsidTr="0098134C">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CB6AD0" w:rsidRPr="00AE79D2" w:rsidRDefault="00CB6AD0" w:rsidP="0098134C">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CB6AD0" w:rsidRPr="00AE79D2" w:rsidRDefault="00CB6AD0" w:rsidP="0098134C">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CB6AD0" w:rsidRPr="00AE79D2" w:rsidRDefault="00CB6AD0" w:rsidP="0098134C">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CB6AD0" w:rsidRPr="00AE79D2" w:rsidRDefault="00CB6AD0" w:rsidP="0098134C">
            <w:pPr>
              <w:rPr>
                <w:rFonts w:ascii="Arial" w:hAnsi="Arial" w:cs="Arial"/>
                <w:sz w:val="2"/>
                <w:szCs w:val="2"/>
                <w:lang w:val="es-BO"/>
              </w:rPr>
            </w:pPr>
          </w:p>
        </w:tc>
      </w:tr>
    </w:tbl>
    <w:p w:rsidR="00CB6AD0" w:rsidRDefault="00CB6AD0" w:rsidP="00CB6AD0">
      <w:pPr>
        <w:jc w:val="center"/>
        <w:rPr>
          <w:rFonts w:ascii="Verdana" w:hAnsi="Verdana" w:cs="Arial"/>
          <w:b/>
          <w:sz w:val="2"/>
          <w:szCs w:val="2"/>
          <w:lang w:val="es-BO"/>
        </w:rPr>
      </w:pPr>
    </w:p>
    <w:p w:rsidR="00CB6AD0" w:rsidRDefault="00CB6AD0" w:rsidP="00CB6AD0">
      <w:pPr>
        <w:jc w:val="center"/>
        <w:rPr>
          <w:rFonts w:ascii="Verdana" w:hAnsi="Verdana" w:cs="Arial"/>
          <w:b/>
          <w:sz w:val="2"/>
          <w:szCs w:val="2"/>
          <w:lang w:val="es-BO"/>
        </w:rPr>
      </w:pPr>
    </w:p>
    <w:p w:rsidR="00CB6AD0" w:rsidRDefault="00CB6AD0" w:rsidP="00CB6AD0">
      <w:pPr>
        <w:jc w:val="center"/>
        <w:rPr>
          <w:rFonts w:ascii="Verdana" w:hAnsi="Verdana" w:cs="Arial"/>
          <w:b/>
          <w:sz w:val="2"/>
          <w:szCs w:val="2"/>
          <w:lang w:val="es-BO"/>
        </w:rPr>
      </w:pPr>
    </w:p>
    <w:p w:rsidR="00CB6AD0" w:rsidRDefault="00CB6AD0" w:rsidP="00CB6AD0">
      <w:pPr>
        <w:jc w:val="center"/>
        <w:rPr>
          <w:rFonts w:ascii="Verdana" w:hAnsi="Verdana" w:cs="Arial"/>
          <w:b/>
          <w:sz w:val="2"/>
          <w:szCs w:val="2"/>
          <w:lang w:val="es-BO"/>
        </w:rPr>
      </w:pPr>
    </w:p>
    <w:p w:rsidR="00CB6AD0" w:rsidRDefault="00CB6AD0" w:rsidP="00CB6AD0">
      <w:pPr>
        <w:jc w:val="center"/>
        <w:rPr>
          <w:rFonts w:ascii="Verdana" w:hAnsi="Verdana" w:cs="Arial"/>
          <w:b/>
          <w:sz w:val="2"/>
          <w:szCs w:val="2"/>
          <w:lang w:val="es-BO"/>
        </w:rPr>
      </w:pPr>
    </w:p>
    <w:p w:rsidR="00CB6AD0"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CB6AD0" w:rsidRPr="00AE79D2" w:rsidTr="0098134C">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CB6AD0" w:rsidRPr="00AE79D2" w:rsidRDefault="00CB6AD0" w:rsidP="0098134C">
            <w:pPr>
              <w:rPr>
                <w:rFonts w:ascii="Arial" w:hAnsi="Arial" w:cs="Arial"/>
                <w:b/>
                <w:sz w:val="16"/>
                <w:szCs w:val="16"/>
                <w:lang w:val="es-BO"/>
              </w:rPr>
            </w:pPr>
            <w:bookmarkStart w:id="327" w:name="_Hlk181369508"/>
            <w:r w:rsidRPr="00AE79D2">
              <w:rPr>
                <w:rFonts w:ascii="Arial" w:hAnsi="Arial" w:cs="Arial"/>
                <w:b/>
                <w:sz w:val="16"/>
                <w:szCs w:val="16"/>
                <w:lang w:val="es-BO"/>
              </w:rPr>
              <w:t>EXPERIENCIA GENERAL</w:t>
            </w:r>
          </w:p>
        </w:tc>
      </w:tr>
      <w:tr w:rsidR="00CB6AD0" w:rsidRPr="00AE79D2" w:rsidTr="0098134C">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B6AD0" w:rsidRPr="00AE79D2" w:rsidRDefault="00CB6AD0" w:rsidP="0098134C">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CB6AD0" w:rsidRPr="00F10718" w:rsidRDefault="00CB6AD0" w:rsidP="0098134C">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CB6AD0" w:rsidRPr="00F10718" w:rsidRDefault="00CB6AD0" w:rsidP="0098134C">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CB6AD0" w:rsidRPr="00F10718" w:rsidRDefault="00CB6AD0" w:rsidP="0098134C">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CB6AD0" w:rsidRPr="00F10718" w:rsidRDefault="00CB6AD0" w:rsidP="0098134C">
            <w:pPr>
              <w:jc w:val="center"/>
              <w:rPr>
                <w:rFonts w:ascii="Arial" w:hAnsi="Arial" w:cs="Arial"/>
                <w:b/>
                <w:sz w:val="16"/>
                <w:szCs w:val="16"/>
                <w:lang w:val="es-BO"/>
              </w:rPr>
            </w:pPr>
            <w:r w:rsidRPr="00F10718">
              <w:rPr>
                <w:rFonts w:ascii="Arial" w:hAnsi="Arial" w:cs="Arial"/>
                <w:b/>
                <w:sz w:val="16"/>
                <w:szCs w:val="16"/>
                <w:lang w:val="es-BO"/>
              </w:rPr>
              <w:t>CARGO</w:t>
            </w:r>
          </w:p>
        </w:tc>
      </w:tr>
      <w:tr w:rsidR="00CB6AD0" w:rsidRPr="00AE79D2" w:rsidTr="0098134C">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B6AD0" w:rsidRPr="00AE79D2" w:rsidRDefault="00CB6AD0" w:rsidP="0098134C">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r>
      <w:tr w:rsidR="00CB6AD0" w:rsidRPr="00AE79D2" w:rsidTr="0098134C">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B6AD0" w:rsidRPr="00AE79D2" w:rsidRDefault="00CB6AD0" w:rsidP="0098134C">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r>
      <w:tr w:rsidR="00CB6AD0" w:rsidRPr="00AE79D2" w:rsidTr="0098134C">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B6AD0" w:rsidRPr="00AE79D2" w:rsidRDefault="00CB6AD0" w:rsidP="0098134C">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r>
      <w:tr w:rsidR="00CB6AD0" w:rsidRPr="00AE79D2" w:rsidTr="0098134C">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B6AD0" w:rsidRPr="00AE79D2" w:rsidRDefault="00CB6AD0" w:rsidP="0098134C">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r>
      <w:tr w:rsidR="00CB6AD0" w:rsidRPr="00AE79D2" w:rsidTr="0098134C">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B6AD0" w:rsidRPr="00AE79D2" w:rsidRDefault="00CB6AD0" w:rsidP="0098134C">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r>
    </w:tbl>
    <w:p w:rsidR="00CB6AD0" w:rsidRPr="00AE79D2"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CB6AD0" w:rsidRPr="00AE79D2" w:rsidTr="0098134C">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CB6AD0" w:rsidRPr="00AE79D2" w:rsidRDefault="00CB6AD0" w:rsidP="0098134C">
            <w:pPr>
              <w:rPr>
                <w:rFonts w:ascii="Arial" w:hAnsi="Arial" w:cs="Arial"/>
                <w:b/>
                <w:sz w:val="16"/>
                <w:szCs w:val="16"/>
                <w:lang w:val="es-BO"/>
              </w:rPr>
            </w:pPr>
            <w:r w:rsidRPr="00AE79D2">
              <w:rPr>
                <w:rFonts w:ascii="Arial" w:hAnsi="Arial" w:cs="Arial"/>
                <w:b/>
                <w:sz w:val="16"/>
                <w:szCs w:val="16"/>
                <w:lang w:val="es-BO"/>
              </w:rPr>
              <w:t>EXPERIENCIA ESPECÍFICA</w:t>
            </w:r>
          </w:p>
        </w:tc>
      </w:tr>
      <w:tr w:rsidR="00CB6AD0" w:rsidRPr="00AE79D2" w:rsidTr="0098134C">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B6AD0" w:rsidRPr="00AE79D2" w:rsidRDefault="00CB6AD0" w:rsidP="0098134C">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CB6AD0" w:rsidRPr="00AE79D2" w:rsidRDefault="00CB6AD0" w:rsidP="0098134C">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CB6AD0" w:rsidRPr="00AE79D2" w:rsidRDefault="00CB6AD0" w:rsidP="0098134C">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CB6AD0" w:rsidRPr="00AE79D2" w:rsidRDefault="00CB6AD0" w:rsidP="0098134C">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CB6AD0" w:rsidRPr="00AE79D2" w:rsidRDefault="00CB6AD0" w:rsidP="0098134C">
            <w:pPr>
              <w:jc w:val="center"/>
              <w:rPr>
                <w:rFonts w:ascii="Arial" w:hAnsi="Arial" w:cs="Arial"/>
                <w:b/>
                <w:sz w:val="16"/>
                <w:szCs w:val="16"/>
                <w:lang w:val="es-BO"/>
              </w:rPr>
            </w:pPr>
            <w:r w:rsidRPr="00AE79D2">
              <w:rPr>
                <w:rFonts w:ascii="Arial" w:hAnsi="Arial" w:cs="Arial"/>
                <w:b/>
                <w:sz w:val="16"/>
                <w:szCs w:val="16"/>
                <w:lang w:val="es-BO"/>
              </w:rPr>
              <w:t>CARGO</w:t>
            </w:r>
          </w:p>
        </w:tc>
      </w:tr>
      <w:tr w:rsidR="00CB6AD0" w:rsidRPr="00AE79D2" w:rsidTr="0098134C">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B6AD0" w:rsidRPr="00AE79D2" w:rsidRDefault="00CB6AD0" w:rsidP="0098134C">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r>
      <w:tr w:rsidR="00CB6AD0" w:rsidRPr="00AE79D2" w:rsidTr="0098134C">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B6AD0" w:rsidRPr="00AE79D2" w:rsidRDefault="00CB6AD0" w:rsidP="0098134C">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r>
      <w:tr w:rsidR="00CB6AD0" w:rsidRPr="00AE79D2" w:rsidTr="0098134C">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B6AD0" w:rsidRPr="00AE79D2" w:rsidRDefault="00CB6AD0" w:rsidP="0098134C">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r>
      <w:tr w:rsidR="00CB6AD0" w:rsidRPr="00AE79D2" w:rsidTr="0098134C">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B6AD0" w:rsidRPr="00AE79D2" w:rsidRDefault="00CB6AD0" w:rsidP="0098134C">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r>
      <w:tr w:rsidR="00CB6AD0" w:rsidRPr="00AE79D2" w:rsidTr="0098134C">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B6AD0" w:rsidRPr="00AE79D2" w:rsidRDefault="00CB6AD0" w:rsidP="0098134C">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CB6AD0" w:rsidRPr="00AE79D2" w:rsidRDefault="00CB6AD0" w:rsidP="0098134C">
            <w:pPr>
              <w:jc w:val="center"/>
              <w:rPr>
                <w:rFonts w:ascii="Arial" w:hAnsi="Arial" w:cs="Arial"/>
                <w:sz w:val="16"/>
                <w:szCs w:val="16"/>
                <w:lang w:val="es-BO"/>
              </w:rPr>
            </w:pPr>
          </w:p>
        </w:tc>
      </w:tr>
      <w:bookmarkEnd w:id="327"/>
    </w:tbl>
    <w:p w:rsidR="00CB6AD0" w:rsidRDefault="00CB6AD0" w:rsidP="00CB6AD0">
      <w:pPr>
        <w:jc w:val="center"/>
        <w:rPr>
          <w:rFonts w:ascii="Verdana" w:hAnsi="Verdana" w:cs="Arial"/>
          <w:b/>
          <w:sz w:val="2"/>
          <w:szCs w:val="2"/>
          <w:lang w:val="es-BO"/>
        </w:rPr>
      </w:pPr>
    </w:p>
    <w:p w:rsidR="00CB6AD0" w:rsidRPr="00AE79D2" w:rsidRDefault="00CB6AD0" w:rsidP="00CB6AD0">
      <w:pPr>
        <w:jc w:val="center"/>
        <w:rPr>
          <w:rFonts w:ascii="Verdana" w:hAnsi="Verdana" w:cs="Arial"/>
          <w:b/>
          <w:sz w:val="2"/>
          <w:szCs w:val="2"/>
          <w:lang w:val="es-BO"/>
        </w:rPr>
      </w:pPr>
    </w:p>
    <w:p w:rsidR="00CB6AD0" w:rsidRPr="00AE79D2"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59"/>
      </w:tblGrid>
      <w:tr w:rsidR="00CB6AD0" w:rsidRPr="00AE79D2" w:rsidTr="0098134C">
        <w:trPr>
          <w:trHeight w:val="192"/>
          <w:jc w:val="center"/>
        </w:trPr>
        <w:tc>
          <w:tcPr>
            <w:tcW w:w="5000" w:type="pct"/>
            <w:tcBorders>
              <w:top w:val="single" w:sz="12" w:space="0" w:color="auto"/>
              <w:bottom w:val="single" w:sz="12" w:space="0" w:color="auto"/>
            </w:tcBorders>
            <w:shd w:val="clear" w:color="auto" w:fill="000000" w:themeFill="text1"/>
            <w:vAlign w:val="center"/>
          </w:tcPr>
          <w:p w:rsidR="00CB6AD0" w:rsidRPr="00BE75EB" w:rsidRDefault="00CB6AD0" w:rsidP="0098134C">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CB6AD0" w:rsidRPr="00AE79D2" w:rsidTr="0098134C">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CB6AD0" w:rsidRPr="005A65A1" w:rsidRDefault="00CB6AD0" w:rsidP="0098134C">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CB6AD0" w:rsidRDefault="00CB6AD0" w:rsidP="0098134C">
            <w:pPr>
              <w:shd w:val="clear" w:color="auto" w:fill="FFFFFF" w:themeFill="background1"/>
              <w:contextualSpacing/>
              <w:jc w:val="both"/>
              <w:rPr>
                <w:rFonts w:ascii="Arial" w:hAnsi="Arial" w:cs="Arial"/>
                <w:sz w:val="18"/>
                <w:szCs w:val="16"/>
                <w:lang w:val="es-BO"/>
              </w:rPr>
            </w:pPr>
          </w:p>
          <w:p w:rsidR="00CB6AD0" w:rsidRPr="00DA2421" w:rsidRDefault="00CB6AD0" w:rsidP="0098134C">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CB6AD0" w:rsidRPr="00E7346F" w:rsidRDefault="00CB6AD0" w:rsidP="0098134C">
            <w:pPr>
              <w:shd w:val="clear" w:color="auto" w:fill="FFFFFF" w:themeFill="background1"/>
              <w:contextualSpacing/>
              <w:jc w:val="both"/>
              <w:rPr>
                <w:rFonts w:ascii="Arial" w:hAnsi="Arial" w:cs="Arial"/>
                <w:sz w:val="16"/>
                <w:szCs w:val="16"/>
                <w:lang w:val="es-BO"/>
              </w:rPr>
            </w:pPr>
          </w:p>
          <w:p w:rsidR="00CB6AD0" w:rsidRPr="00E7346F" w:rsidRDefault="00CB6AD0" w:rsidP="0098134C">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CB6AD0" w:rsidRPr="00E7346F" w:rsidRDefault="00CB6AD0" w:rsidP="0098134C">
            <w:pPr>
              <w:pStyle w:val="Prrafodelista"/>
              <w:shd w:val="clear" w:color="auto" w:fill="FFFFFF" w:themeFill="background1"/>
              <w:ind w:right="113"/>
              <w:jc w:val="both"/>
              <w:rPr>
                <w:rFonts w:ascii="Arial" w:hAnsi="Arial" w:cs="Arial"/>
                <w:sz w:val="18"/>
                <w:szCs w:val="16"/>
                <w:lang w:val="es-BO"/>
              </w:rPr>
            </w:pPr>
          </w:p>
          <w:p w:rsidR="00CB6AD0" w:rsidRPr="001004F3" w:rsidRDefault="00CB6AD0" w:rsidP="00756B31">
            <w:pPr>
              <w:pStyle w:val="Prrafodelista"/>
              <w:numPr>
                <w:ilvl w:val="0"/>
                <w:numId w:val="49"/>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CB6AD0" w:rsidRPr="001004F3" w:rsidRDefault="00CB6AD0" w:rsidP="00756B31">
            <w:pPr>
              <w:pStyle w:val="Prrafodelista"/>
              <w:numPr>
                <w:ilvl w:val="0"/>
                <w:numId w:val="49"/>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CB6AD0" w:rsidRPr="001004F3" w:rsidRDefault="00CB6AD0" w:rsidP="00756B31">
            <w:pPr>
              <w:pStyle w:val="Prrafodelista"/>
              <w:numPr>
                <w:ilvl w:val="0"/>
                <w:numId w:val="49"/>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CB6AD0" w:rsidRPr="00E070F1" w:rsidRDefault="00CB6AD0" w:rsidP="00756B31">
            <w:pPr>
              <w:pStyle w:val="Prrafodelista"/>
              <w:numPr>
                <w:ilvl w:val="0"/>
                <w:numId w:val="49"/>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CB6AD0" w:rsidRPr="00AE79D2" w:rsidTr="0098134C">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CB6AD0" w:rsidRPr="007A76EF" w:rsidRDefault="00CB6AD0" w:rsidP="0098134C">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CB6AD0" w:rsidRPr="00AE79D2" w:rsidTr="0098134C">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CB6AD0" w:rsidRDefault="00CB6AD0" w:rsidP="0098134C">
            <w:pPr>
              <w:rPr>
                <w:rFonts w:ascii="Arial" w:hAnsi="Arial" w:cs="Arial"/>
                <w:b/>
                <w:bCs/>
                <w:i/>
                <w:iCs/>
                <w:sz w:val="16"/>
                <w:szCs w:val="16"/>
                <w:lang w:val="es-BO"/>
              </w:rPr>
            </w:pPr>
          </w:p>
          <w:p w:rsidR="00CB6AD0" w:rsidRDefault="00CB6AD0" w:rsidP="0098134C">
            <w:pPr>
              <w:jc w:val="center"/>
              <w:rPr>
                <w:rFonts w:ascii="Arial" w:hAnsi="Arial" w:cs="Arial"/>
                <w:b/>
                <w:bCs/>
                <w:i/>
                <w:iCs/>
                <w:sz w:val="16"/>
                <w:szCs w:val="16"/>
                <w:lang w:val="es-BO"/>
              </w:rPr>
            </w:pPr>
          </w:p>
          <w:p w:rsidR="00CB6AD0" w:rsidRPr="00AE79D2" w:rsidRDefault="00CB6AD0" w:rsidP="0098134C">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CB6AD0" w:rsidRPr="00AE79D2" w:rsidRDefault="00CB6AD0" w:rsidP="0098134C">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CB6AD0" w:rsidRDefault="00CB6AD0" w:rsidP="00E35828">
      <w:pPr>
        <w:spacing w:line="180" w:lineRule="exact"/>
        <w:jc w:val="center"/>
        <w:rPr>
          <w:rFonts w:ascii="Verdana" w:hAnsi="Verdana"/>
          <w:b/>
          <w:sz w:val="18"/>
          <w:szCs w:val="18"/>
        </w:rPr>
      </w:pPr>
    </w:p>
    <w:p w:rsidR="009456BA" w:rsidRDefault="00E35828" w:rsidP="00E35828">
      <w:pPr>
        <w:jc w:val="center"/>
        <w:rPr>
          <w:rFonts w:ascii="Verdana" w:hAnsi="Verdana" w:cs="Arial"/>
          <w:b/>
          <w:sz w:val="18"/>
          <w:szCs w:val="16"/>
          <w:lang w:val="es-BO"/>
        </w:rPr>
      </w:pPr>
      <w:r>
        <w:rPr>
          <w:rFonts w:ascii="Verdana" w:hAnsi="Verdana"/>
          <w:b/>
          <w:sz w:val="18"/>
          <w:szCs w:val="18"/>
        </w:rPr>
        <w:br w:type="page"/>
      </w:r>
    </w:p>
    <w:p w:rsidR="001A2E64" w:rsidRDefault="001A2E64" w:rsidP="002C3069">
      <w:pPr>
        <w:jc w:val="center"/>
        <w:rPr>
          <w:rFonts w:ascii="Verdana" w:hAnsi="Verdana" w:cs="Arial"/>
          <w:b/>
          <w:sz w:val="18"/>
          <w:szCs w:val="18"/>
          <w:lang w:val="es-BO"/>
        </w:rPr>
      </w:pPr>
    </w:p>
    <w:p w:rsidR="00DC28A9" w:rsidRPr="00AE79D2" w:rsidRDefault="00DC28A9" w:rsidP="009C2290">
      <w:pPr>
        <w:spacing w:line="180" w:lineRule="exact"/>
        <w:jc w:val="center"/>
        <w:rPr>
          <w:rFonts w:ascii="Verdana" w:hAnsi="Verdana"/>
          <w:b/>
          <w:sz w:val="18"/>
          <w:szCs w:val="18"/>
        </w:rPr>
      </w:pPr>
    </w:p>
    <w:p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rsidTr="00A66C42">
        <w:trPr>
          <w:trHeight w:val="404"/>
          <w:jc w:val="center"/>
        </w:trPr>
        <w:tc>
          <w:tcPr>
            <w:tcW w:w="486" w:type="dxa"/>
            <w:shd w:val="clear" w:color="auto" w:fill="DBE5F1" w:themeFill="accent1" w:themeFillTint="33"/>
            <w:tcMar>
              <w:left w:w="0" w:type="dxa"/>
              <w:right w:w="0" w:type="dxa"/>
            </w:tcMar>
            <w:vAlign w:val="center"/>
          </w:tcPr>
          <w:p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r w:rsidR="00CB6AD0">
              <w:rPr>
                <w:rFonts w:ascii="Arial" w:hAnsi="Arial" w:cs="Arial"/>
                <w:b/>
                <w:sz w:val="16"/>
                <w:szCs w:val="16"/>
                <w:lang w:val="es-BO"/>
              </w:rPr>
              <w:t xml:space="preserve"> / Volumen</w:t>
            </w:r>
          </w:p>
        </w:tc>
        <w:tc>
          <w:tcPr>
            <w:tcW w:w="1625" w:type="dxa"/>
            <w:shd w:val="clear" w:color="auto" w:fill="DBE5F1" w:themeFill="accent1" w:themeFillTint="33"/>
            <w:vAlign w:val="center"/>
          </w:tcPr>
          <w:p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rsidTr="00A66C42">
        <w:trPr>
          <w:trHeight w:val="401"/>
          <w:jc w:val="center"/>
        </w:trPr>
        <w:tc>
          <w:tcPr>
            <w:tcW w:w="486" w:type="dxa"/>
            <w:shd w:val="clear" w:color="auto" w:fill="FFFFFF"/>
            <w:tcMar>
              <w:left w:w="0" w:type="dxa"/>
              <w:right w:w="0" w:type="dxa"/>
            </w:tcMar>
            <w:vAlign w:val="center"/>
          </w:tcPr>
          <w:p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rsidR="009966B8" w:rsidRPr="00AE79D2" w:rsidRDefault="009966B8" w:rsidP="00A66C42">
            <w:pPr>
              <w:jc w:val="center"/>
              <w:rPr>
                <w:rFonts w:ascii="Arial" w:hAnsi="Arial" w:cs="Arial"/>
                <w:sz w:val="16"/>
                <w:szCs w:val="16"/>
                <w:lang w:val="es-BO"/>
              </w:rPr>
            </w:pPr>
          </w:p>
        </w:tc>
      </w:tr>
      <w:tr w:rsidR="009966B8" w:rsidRPr="00AE79D2" w:rsidTr="00A66C42">
        <w:trPr>
          <w:trHeight w:val="401"/>
          <w:jc w:val="center"/>
        </w:trPr>
        <w:tc>
          <w:tcPr>
            <w:tcW w:w="486" w:type="dxa"/>
            <w:shd w:val="clear" w:color="auto" w:fill="FFFFFF"/>
            <w:tcMar>
              <w:left w:w="0" w:type="dxa"/>
              <w:right w:w="0" w:type="dxa"/>
            </w:tcMar>
            <w:vAlign w:val="center"/>
          </w:tcPr>
          <w:p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rsidR="009966B8" w:rsidRPr="00AE79D2" w:rsidRDefault="009966B8" w:rsidP="00A66C42">
            <w:pPr>
              <w:jc w:val="center"/>
              <w:rPr>
                <w:rFonts w:ascii="Arial" w:hAnsi="Arial" w:cs="Arial"/>
                <w:sz w:val="16"/>
                <w:szCs w:val="16"/>
                <w:lang w:val="es-BO"/>
              </w:rPr>
            </w:pPr>
          </w:p>
        </w:tc>
      </w:tr>
      <w:tr w:rsidR="009966B8" w:rsidRPr="00AE79D2" w:rsidTr="00A66C42">
        <w:trPr>
          <w:trHeight w:val="401"/>
          <w:jc w:val="center"/>
        </w:trPr>
        <w:tc>
          <w:tcPr>
            <w:tcW w:w="486" w:type="dxa"/>
            <w:shd w:val="clear" w:color="auto" w:fill="FFFFFF"/>
            <w:tcMar>
              <w:left w:w="0" w:type="dxa"/>
              <w:right w:w="0" w:type="dxa"/>
            </w:tcMar>
            <w:vAlign w:val="center"/>
          </w:tcPr>
          <w:p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rsidR="009966B8" w:rsidRPr="00AE79D2" w:rsidRDefault="009966B8" w:rsidP="00A66C42">
            <w:pPr>
              <w:jc w:val="center"/>
              <w:rPr>
                <w:rFonts w:ascii="Arial" w:hAnsi="Arial" w:cs="Arial"/>
                <w:sz w:val="16"/>
                <w:szCs w:val="16"/>
                <w:lang w:val="es-BO"/>
              </w:rPr>
            </w:pPr>
          </w:p>
        </w:tc>
      </w:tr>
      <w:tr w:rsidR="009966B8" w:rsidRPr="00AE79D2" w:rsidTr="00A66C42">
        <w:trPr>
          <w:trHeight w:val="401"/>
          <w:jc w:val="center"/>
        </w:trPr>
        <w:tc>
          <w:tcPr>
            <w:tcW w:w="486" w:type="dxa"/>
            <w:shd w:val="clear" w:color="auto" w:fill="FFFFFF"/>
            <w:tcMar>
              <w:left w:w="0" w:type="dxa"/>
              <w:right w:w="0" w:type="dxa"/>
            </w:tcMar>
            <w:vAlign w:val="center"/>
          </w:tcPr>
          <w:p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rsidR="009966B8" w:rsidRPr="00AE79D2" w:rsidRDefault="009966B8" w:rsidP="00A66C42">
            <w:pPr>
              <w:jc w:val="center"/>
              <w:rPr>
                <w:rFonts w:ascii="Arial" w:hAnsi="Arial" w:cs="Arial"/>
                <w:sz w:val="16"/>
                <w:szCs w:val="16"/>
                <w:lang w:val="es-BO"/>
              </w:rPr>
            </w:pPr>
          </w:p>
        </w:tc>
      </w:tr>
      <w:tr w:rsidR="009966B8" w:rsidRPr="00AE79D2" w:rsidTr="00A66C42">
        <w:trPr>
          <w:trHeight w:val="401"/>
          <w:jc w:val="center"/>
        </w:trPr>
        <w:tc>
          <w:tcPr>
            <w:tcW w:w="486" w:type="dxa"/>
            <w:shd w:val="clear" w:color="auto" w:fill="FFFFFF"/>
            <w:tcMar>
              <w:left w:w="0" w:type="dxa"/>
              <w:right w:w="0" w:type="dxa"/>
            </w:tcMar>
            <w:vAlign w:val="center"/>
          </w:tcPr>
          <w:p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rsidR="009966B8" w:rsidRPr="00AE79D2" w:rsidRDefault="009966B8" w:rsidP="00A66C42">
            <w:pPr>
              <w:jc w:val="center"/>
              <w:rPr>
                <w:rFonts w:ascii="Arial" w:hAnsi="Arial" w:cs="Arial"/>
                <w:sz w:val="16"/>
                <w:szCs w:val="16"/>
                <w:lang w:val="es-BO"/>
              </w:rPr>
            </w:pPr>
          </w:p>
        </w:tc>
      </w:tr>
      <w:tr w:rsidR="009966B8" w:rsidRPr="00AE79D2" w:rsidTr="00A66C42">
        <w:trPr>
          <w:trHeight w:val="401"/>
          <w:jc w:val="center"/>
        </w:trPr>
        <w:tc>
          <w:tcPr>
            <w:tcW w:w="486" w:type="dxa"/>
            <w:shd w:val="clear" w:color="auto" w:fill="FFFFFF"/>
            <w:tcMar>
              <w:left w:w="0" w:type="dxa"/>
              <w:right w:w="0" w:type="dxa"/>
            </w:tcMar>
            <w:vAlign w:val="center"/>
          </w:tcPr>
          <w:p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rsidR="009966B8" w:rsidRPr="00AE79D2" w:rsidRDefault="009966B8" w:rsidP="00A66C42">
            <w:pPr>
              <w:jc w:val="center"/>
              <w:rPr>
                <w:rFonts w:ascii="Arial" w:hAnsi="Arial" w:cs="Arial"/>
                <w:sz w:val="16"/>
                <w:szCs w:val="16"/>
                <w:lang w:val="es-BO"/>
              </w:rPr>
            </w:pPr>
          </w:p>
        </w:tc>
      </w:tr>
      <w:tr w:rsidR="009966B8" w:rsidRPr="00AE79D2" w:rsidTr="00A66C42">
        <w:trPr>
          <w:trHeight w:val="401"/>
          <w:jc w:val="center"/>
        </w:trPr>
        <w:tc>
          <w:tcPr>
            <w:tcW w:w="486" w:type="dxa"/>
            <w:shd w:val="clear" w:color="auto" w:fill="FFFFFF"/>
            <w:tcMar>
              <w:left w:w="0" w:type="dxa"/>
              <w:right w:w="0" w:type="dxa"/>
            </w:tcMar>
            <w:vAlign w:val="center"/>
          </w:tcPr>
          <w:p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rsidR="009966B8" w:rsidRPr="00AE79D2" w:rsidRDefault="009966B8" w:rsidP="00A66C42">
            <w:pPr>
              <w:jc w:val="center"/>
              <w:rPr>
                <w:rFonts w:ascii="Arial" w:hAnsi="Arial" w:cs="Arial"/>
                <w:sz w:val="16"/>
                <w:szCs w:val="16"/>
                <w:lang w:val="es-BO"/>
              </w:rPr>
            </w:pPr>
          </w:p>
        </w:tc>
      </w:tr>
      <w:tr w:rsidR="009966B8"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9966B8" w:rsidRPr="00AE79D2" w:rsidRDefault="009966B8" w:rsidP="00A66C42">
            <w:pPr>
              <w:jc w:val="center"/>
              <w:rPr>
                <w:rFonts w:ascii="Arial" w:hAnsi="Arial" w:cs="Arial"/>
                <w:sz w:val="16"/>
                <w:szCs w:val="16"/>
                <w:lang w:val="es-BO"/>
              </w:rPr>
            </w:pPr>
          </w:p>
        </w:tc>
      </w:tr>
      <w:tr w:rsidR="009966B8"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9966B8" w:rsidRPr="00AE79D2" w:rsidRDefault="009966B8" w:rsidP="00A66C42">
            <w:pPr>
              <w:jc w:val="center"/>
              <w:rPr>
                <w:rFonts w:ascii="Arial" w:hAnsi="Arial" w:cs="Arial"/>
                <w:sz w:val="16"/>
                <w:szCs w:val="16"/>
                <w:lang w:val="es-BO"/>
              </w:rPr>
            </w:pPr>
          </w:p>
        </w:tc>
      </w:tr>
      <w:tr w:rsidR="009966B8" w:rsidRPr="00AE79D2" w:rsidTr="00A66C42">
        <w:trPr>
          <w:trHeight w:val="788"/>
          <w:jc w:val="center"/>
        </w:trPr>
        <w:tc>
          <w:tcPr>
            <w:tcW w:w="9720" w:type="dxa"/>
            <w:gridSpan w:val="6"/>
            <w:shd w:val="clear" w:color="auto" w:fill="auto"/>
            <w:tcMar>
              <w:left w:w="0" w:type="dxa"/>
              <w:right w:w="0" w:type="dxa"/>
            </w:tcMar>
            <w:vAlign w:val="center"/>
          </w:tcPr>
          <w:p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9966B8" w:rsidRPr="00AE79D2" w:rsidRDefault="009966B8" w:rsidP="009966B8">
      <w:pPr>
        <w:jc w:val="center"/>
        <w:rPr>
          <w:rFonts w:ascii="Verdana" w:hAnsi="Verdana"/>
          <w:b/>
          <w:color w:val="000000"/>
          <w:szCs w:val="18"/>
        </w:rPr>
      </w:pPr>
    </w:p>
    <w:p w:rsidR="00DC28A9" w:rsidRDefault="00DC28A9" w:rsidP="009C2290">
      <w:pPr>
        <w:spacing w:line="180" w:lineRule="exact"/>
        <w:jc w:val="center"/>
        <w:rPr>
          <w:rFonts w:ascii="Verdana" w:hAnsi="Verdana"/>
          <w:b/>
          <w:sz w:val="18"/>
          <w:szCs w:val="18"/>
        </w:rPr>
      </w:pPr>
    </w:p>
    <w:p w:rsidR="009966B8" w:rsidRDefault="009966B8" w:rsidP="009C2290">
      <w:pPr>
        <w:spacing w:line="180" w:lineRule="exact"/>
        <w:jc w:val="center"/>
        <w:rPr>
          <w:rFonts w:ascii="Verdana" w:hAnsi="Verdana"/>
          <w:b/>
          <w:sz w:val="18"/>
          <w:szCs w:val="18"/>
        </w:rPr>
      </w:pPr>
    </w:p>
    <w:p w:rsidR="00DC28A9" w:rsidRPr="00AE79D2" w:rsidRDefault="00DC28A9" w:rsidP="009C2290">
      <w:pPr>
        <w:jc w:val="center"/>
        <w:rPr>
          <w:rFonts w:ascii="Verdana" w:hAnsi="Verdana"/>
          <w:b/>
          <w:color w:val="000000"/>
          <w:szCs w:val="18"/>
        </w:rPr>
      </w:pPr>
    </w:p>
    <w:p w:rsidR="00DC28A9" w:rsidRPr="00AE79D2" w:rsidRDefault="00DC28A9" w:rsidP="009C2290">
      <w:pPr>
        <w:jc w:val="center"/>
        <w:rPr>
          <w:rFonts w:ascii="Verdana" w:hAnsi="Verdana"/>
          <w:b/>
          <w:color w:val="000000"/>
          <w:szCs w:val="18"/>
        </w:rPr>
      </w:pPr>
    </w:p>
    <w:p w:rsidR="009C2290" w:rsidRPr="00AE79D2" w:rsidRDefault="009C2290" w:rsidP="009C2290">
      <w:pPr>
        <w:rPr>
          <w:rFonts w:ascii="Verdana" w:hAnsi="Verdana" w:cs="Arial"/>
          <w:b/>
          <w:color w:val="000000"/>
          <w:sz w:val="18"/>
          <w:szCs w:val="16"/>
        </w:rPr>
      </w:pPr>
    </w:p>
    <w:p w:rsidR="009C2290" w:rsidRDefault="009C2290" w:rsidP="009C2290">
      <w:pPr>
        <w:jc w:val="center"/>
        <w:rPr>
          <w:rFonts w:ascii="Verdana" w:hAnsi="Verdana"/>
          <w:b/>
          <w:i/>
          <w:sz w:val="18"/>
          <w:szCs w:val="18"/>
          <w:lang w:val="es-ES_tradnl"/>
        </w:rPr>
      </w:pPr>
    </w:p>
    <w:p w:rsidR="00CE124D" w:rsidRDefault="00CE124D" w:rsidP="009C2290">
      <w:pPr>
        <w:jc w:val="center"/>
        <w:rPr>
          <w:rFonts w:ascii="Verdana" w:hAnsi="Verdana"/>
          <w:b/>
          <w:i/>
          <w:sz w:val="18"/>
          <w:szCs w:val="18"/>
          <w:lang w:val="es-ES_tradnl"/>
        </w:rPr>
      </w:pPr>
    </w:p>
    <w:bookmarkEnd w:id="324"/>
    <w:bookmarkEnd w:id="325"/>
    <w:bookmarkEnd w:id="326"/>
    <w:p w:rsidR="00B25923" w:rsidRDefault="00B25923" w:rsidP="00577996">
      <w:pPr>
        <w:jc w:val="center"/>
        <w:rPr>
          <w:rFonts w:ascii="Tahoma" w:hAnsi="Tahoma" w:cs="Tahoma"/>
          <w:b/>
        </w:rPr>
      </w:pPr>
    </w:p>
    <w:p w:rsidR="009966B8" w:rsidRDefault="009966B8" w:rsidP="00577996">
      <w:pPr>
        <w:jc w:val="center"/>
        <w:rPr>
          <w:rFonts w:ascii="Tahoma" w:hAnsi="Tahoma" w:cs="Tahoma"/>
          <w:b/>
        </w:rPr>
      </w:pPr>
    </w:p>
    <w:p w:rsidR="009966B8" w:rsidRDefault="009966B8" w:rsidP="00577996">
      <w:pPr>
        <w:jc w:val="center"/>
        <w:rPr>
          <w:rFonts w:ascii="Tahoma" w:hAnsi="Tahoma" w:cs="Tahoma"/>
          <w:b/>
        </w:rPr>
      </w:pPr>
    </w:p>
    <w:p w:rsidR="009966B8" w:rsidRDefault="009966B8" w:rsidP="00577996">
      <w:pPr>
        <w:jc w:val="center"/>
        <w:rPr>
          <w:rFonts w:ascii="Tahoma" w:hAnsi="Tahoma" w:cs="Tahoma"/>
          <w:b/>
        </w:rPr>
      </w:pPr>
    </w:p>
    <w:p w:rsidR="009966B8" w:rsidRDefault="009966B8" w:rsidP="00577996">
      <w:pPr>
        <w:jc w:val="center"/>
        <w:rPr>
          <w:rFonts w:ascii="Tahoma" w:hAnsi="Tahoma" w:cs="Tahoma"/>
          <w:b/>
        </w:rPr>
      </w:pPr>
    </w:p>
    <w:p w:rsidR="009966B8" w:rsidRPr="00AE79D2" w:rsidRDefault="009966B8" w:rsidP="00577996">
      <w:pPr>
        <w:jc w:val="center"/>
        <w:rPr>
          <w:rFonts w:ascii="Tahoma" w:hAnsi="Tahoma" w:cs="Tahoma"/>
          <w:b/>
        </w:rPr>
      </w:pPr>
    </w:p>
    <w:p w:rsidR="00B25923" w:rsidRPr="00AE79D2" w:rsidRDefault="00B25923" w:rsidP="00577996">
      <w:pPr>
        <w:jc w:val="center"/>
        <w:rPr>
          <w:rFonts w:ascii="Tahoma" w:hAnsi="Tahoma" w:cs="Tahoma"/>
          <w:b/>
        </w:rPr>
      </w:pPr>
    </w:p>
    <w:p w:rsidR="00B25923" w:rsidRPr="00AE79D2" w:rsidRDefault="00B25923" w:rsidP="00577996">
      <w:pPr>
        <w:jc w:val="center"/>
        <w:rPr>
          <w:rFonts w:ascii="Tahoma" w:hAnsi="Tahoma" w:cs="Tahoma"/>
          <w:b/>
        </w:rPr>
      </w:pPr>
    </w:p>
    <w:p w:rsidR="004B46D5" w:rsidRDefault="004B46D5" w:rsidP="00577996">
      <w:pPr>
        <w:jc w:val="center"/>
        <w:rPr>
          <w:rFonts w:ascii="Tahoma" w:hAnsi="Tahoma" w:cs="Tahoma"/>
          <w:b/>
        </w:rPr>
      </w:pPr>
    </w:p>
    <w:p w:rsidR="006C735A" w:rsidRDefault="006C735A" w:rsidP="00577996">
      <w:pPr>
        <w:jc w:val="center"/>
        <w:rPr>
          <w:rFonts w:ascii="Tahoma" w:hAnsi="Tahoma" w:cs="Tahoma"/>
          <w:b/>
        </w:rPr>
      </w:pPr>
    </w:p>
    <w:p w:rsidR="006C735A" w:rsidRPr="00AE79D2" w:rsidRDefault="006C735A" w:rsidP="00577996">
      <w:pPr>
        <w:jc w:val="center"/>
        <w:rPr>
          <w:rFonts w:ascii="Tahoma" w:hAnsi="Tahoma" w:cs="Tahoma"/>
          <w:b/>
        </w:rPr>
      </w:pPr>
    </w:p>
    <w:p w:rsidR="004B46D5" w:rsidRPr="00AE79D2" w:rsidRDefault="004B46D5" w:rsidP="00577996">
      <w:pPr>
        <w:jc w:val="center"/>
        <w:rPr>
          <w:rFonts w:ascii="Tahoma" w:hAnsi="Tahoma" w:cs="Tahoma"/>
          <w:b/>
        </w:rPr>
      </w:pPr>
    </w:p>
    <w:p w:rsidR="002F03F5" w:rsidRPr="00AE79D2" w:rsidRDefault="002F03F5" w:rsidP="00577996">
      <w:pPr>
        <w:jc w:val="center"/>
        <w:rPr>
          <w:rFonts w:ascii="Tahoma" w:hAnsi="Tahoma" w:cs="Tahoma"/>
          <w:b/>
        </w:rPr>
      </w:pPr>
    </w:p>
    <w:p w:rsidR="002F03F5" w:rsidRPr="00AE79D2" w:rsidRDefault="002F03F5" w:rsidP="00577996">
      <w:pPr>
        <w:jc w:val="center"/>
        <w:rPr>
          <w:rFonts w:ascii="Tahoma" w:hAnsi="Tahoma" w:cs="Tahoma"/>
          <w:b/>
        </w:rPr>
      </w:pPr>
    </w:p>
    <w:p w:rsidR="002F03F5" w:rsidRPr="00AE79D2" w:rsidRDefault="002F03F5" w:rsidP="00577996">
      <w:pPr>
        <w:jc w:val="center"/>
        <w:rPr>
          <w:rFonts w:ascii="Tahoma" w:hAnsi="Tahoma" w:cs="Tahoma"/>
          <w:b/>
        </w:rPr>
      </w:pPr>
    </w:p>
    <w:p w:rsidR="002F03F5" w:rsidRDefault="002F03F5" w:rsidP="00577996">
      <w:pPr>
        <w:jc w:val="center"/>
        <w:rPr>
          <w:rFonts w:ascii="Tahoma" w:hAnsi="Tahoma" w:cs="Tahoma"/>
          <w:b/>
        </w:rPr>
      </w:pPr>
    </w:p>
    <w:p w:rsidR="008D71A4" w:rsidRDefault="008D71A4" w:rsidP="00577996">
      <w:pPr>
        <w:jc w:val="center"/>
        <w:rPr>
          <w:rFonts w:ascii="Tahoma" w:hAnsi="Tahoma" w:cs="Tahoma"/>
          <w:b/>
        </w:rPr>
      </w:pPr>
    </w:p>
    <w:p w:rsidR="008D71A4" w:rsidRDefault="008D71A4" w:rsidP="00577996">
      <w:pPr>
        <w:jc w:val="center"/>
        <w:rPr>
          <w:rFonts w:ascii="Tahoma" w:hAnsi="Tahoma" w:cs="Tahoma"/>
          <w:b/>
        </w:rPr>
      </w:pPr>
    </w:p>
    <w:p w:rsidR="008D71A4" w:rsidRPr="00AE79D2" w:rsidRDefault="008D71A4" w:rsidP="00577996">
      <w:pPr>
        <w:jc w:val="center"/>
        <w:rPr>
          <w:rFonts w:ascii="Tahoma" w:hAnsi="Tahoma" w:cs="Tahoma"/>
          <w:b/>
        </w:rPr>
      </w:pPr>
    </w:p>
    <w:p w:rsidR="002F03F5" w:rsidRPr="00AE79D2" w:rsidRDefault="002F03F5" w:rsidP="00577996">
      <w:pPr>
        <w:jc w:val="center"/>
        <w:rPr>
          <w:rFonts w:ascii="Tahoma" w:hAnsi="Tahoma" w:cs="Tahoma"/>
          <w:b/>
        </w:rPr>
      </w:pPr>
    </w:p>
    <w:p w:rsidR="007B7B36" w:rsidRDefault="007B7B36" w:rsidP="00577996">
      <w:pPr>
        <w:jc w:val="center"/>
        <w:rPr>
          <w:rFonts w:ascii="Tahoma" w:hAnsi="Tahoma" w:cs="Tahoma"/>
          <w:b/>
        </w:rPr>
      </w:pPr>
    </w:p>
    <w:p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9B0B70" w:rsidRPr="00AE79D2" w:rsidRDefault="009B0B70" w:rsidP="00BA48B9">
            <w:pPr>
              <w:rPr>
                <w:color w:val="000000"/>
                <w:lang w:eastAsia="es-ES"/>
              </w:rPr>
            </w:pPr>
            <w:r w:rsidRPr="00AE79D2">
              <w:rPr>
                <w:color w:val="000000"/>
                <w:lang w:eastAsia="es-ES"/>
              </w:rPr>
              <w:t> </w:t>
            </w:r>
          </w:p>
        </w:tc>
      </w:tr>
      <w:tr w:rsidR="009B0B7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9B0B70" w:rsidRPr="00AE79D2" w:rsidRDefault="009B0B70" w:rsidP="00BA48B9">
            <w:pPr>
              <w:rPr>
                <w:color w:val="000000"/>
                <w:lang w:eastAsia="es-ES"/>
              </w:rPr>
            </w:pPr>
            <w:r w:rsidRPr="00AE79D2">
              <w:rPr>
                <w:color w:val="000000"/>
                <w:lang w:eastAsia="es-ES"/>
              </w:rPr>
              <w:t> </w:t>
            </w:r>
          </w:p>
        </w:tc>
      </w:tr>
      <w:tr w:rsidR="009B0B70"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9B0B70" w:rsidRPr="00AE79D2" w:rsidRDefault="009B0B70" w:rsidP="00BA48B9">
            <w:pPr>
              <w:rPr>
                <w:color w:val="000000"/>
                <w:lang w:eastAsia="es-ES"/>
              </w:rPr>
            </w:pPr>
            <w:r w:rsidRPr="00AE79D2">
              <w:rPr>
                <w:color w:val="000000"/>
                <w:lang w:eastAsia="es-ES"/>
              </w:rPr>
              <w:t> </w:t>
            </w:r>
          </w:p>
        </w:tc>
      </w:tr>
      <w:tr w:rsidR="009B0B70"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9B0B70" w:rsidRPr="00AE79D2" w:rsidRDefault="009B0B70" w:rsidP="00BA48B9">
            <w:pPr>
              <w:rPr>
                <w:b/>
                <w:lang w:eastAsia="es-ES"/>
              </w:rPr>
            </w:pPr>
            <w:r w:rsidRPr="00AE79D2">
              <w:rPr>
                <w:b/>
                <w:lang w:eastAsia="es-ES"/>
              </w:rPr>
              <w:t> </w:t>
            </w:r>
          </w:p>
        </w:tc>
      </w:tr>
    </w:tbl>
    <w:p w:rsidR="00C251C0" w:rsidRPr="00AE79D2" w:rsidRDefault="00C251C0" w:rsidP="00B56E41">
      <w:pPr>
        <w:jc w:val="center"/>
        <w:rPr>
          <w:rFonts w:ascii="Verdana" w:hAnsi="Verdana" w:cs="Arial"/>
          <w:b/>
          <w:sz w:val="18"/>
          <w:szCs w:val="16"/>
          <w:lang w:val="es-BO"/>
        </w:rPr>
      </w:pPr>
    </w:p>
    <w:p w:rsidR="00EB5958" w:rsidRPr="00AE79D2" w:rsidRDefault="00EB5958" w:rsidP="00DC28A9">
      <w:pPr>
        <w:tabs>
          <w:tab w:val="right" w:pos="6663"/>
        </w:tabs>
        <w:rPr>
          <w:rFonts w:ascii="Verdana" w:hAnsi="Verdana" w:cs="Arial"/>
          <w:b/>
          <w:bCs/>
          <w:sz w:val="6"/>
          <w:szCs w:val="16"/>
          <w:u w:val="single"/>
          <w:lang w:val="es-BO"/>
        </w:rPr>
      </w:pPr>
    </w:p>
    <w:p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rsidR="00210B74" w:rsidRPr="00D6784E" w:rsidRDefault="00210B74" w:rsidP="009B0B70">
      <w:pPr>
        <w:spacing w:line="276" w:lineRule="auto"/>
        <w:ind w:right="113"/>
        <w:jc w:val="both"/>
        <w:rPr>
          <w:rFonts w:ascii="Arial" w:eastAsia="Arial Unicode MS" w:hAnsi="Arial" w:cs="Arial"/>
          <w:sz w:val="16"/>
          <w:szCs w:val="16"/>
          <w:lang w:val="es-BO"/>
        </w:rPr>
      </w:pPr>
    </w:p>
    <w:p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rsidR="009966B8" w:rsidRDefault="009966B8" w:rsidP="00E8349A">
      <w:pPr>
        <w:jc w:val="center"/>
        <w:rPr>
          <w:rFonts w:ascii="Verdana" w:hAnsi="Verdana" w:cs="Arial"/>
          <w:b/>
          <w:sz w:val="18"/>
          <w:szCs w:val="18"/>
          <w:lang w:val="es-BO"/>
        </w:rPr>
      </w:pPr>
    </w:p>
    <w:p w:rsidR="009966B8" w:rsidRDefault="009966B8" w:rsidP="00E8349A">
      <w:pPr>
        <w:jc w:val="center"/>
        <w:rPr>
          <w:rFonts w:ascii="Verdana" w:hAnsi="Verdana" w:cs="Arial"/>
          <w:b/>
          <w:sz w:val="18"/>
          <w:szCs w:val="18"/>
          <w:lang w:val="es-BO"/>
        </w:rPr>
      </w:pPr>
    </w:p>
    <w:p w:rsidR="009966B8" w:rsidRDefault="009966B8" w:rsidP="00E8349A">
      <w:pPr>
        <w:jc w:val="center"/>
        <w:rPr>
          <w:rFonts w:ascii="Verdana" w:hAnsi="Verdana" w:cs="Arial"/>
          <w:b/>
          <w:sz w:val="18"/>
          <w:szCs w:val="18"/>
          <w:lang w:val="es-BO"/>
        </w:rPr>
      </w:pPr>
    </w:p>
    <w:p w:rsidR="009966B8" w:rsidRDefault="009966B8" w:rsidP="00E8349A">
      <w:pPr>
        <w:jc w:val="center"/>
        <w:rPr>
          <w:rFonts w:ascii="Verdana" w:hAnsi="Verdana" w:cs="Arial"/>
          <w:b/>
          <w:sz w:val="18"/>
          <w:szCs w:val="18"/>
          <w:lang w:val="es-BO"/>
        </w:rPr>
      </w:pPr>
    </w:p>
    <w:p w:rsidR="009966B8" w:rsidRDefault="009966B8" w:rsidP="00E8349A">
      <w:pPr>
        <w:jc w:val="center"/>
        <w:rPr>
          <w:rFonts w:ascii="Verdana" w:hAnsi="Verdana" w:cs="Arial"/>
          <w:b/>
          <w:sz w:val="18"/>
          <w:szCs w:val="18"/>
          <w:lang w:val="es-BO"/>
        </w:rPr>
      </w:pPr>
    </w:p>
    <w:p w:rsidR="00756B31" w:rsidRDefault="00756B31" w:rsidP="00E8349A">
      <w:pPr>
        <w:jc w:val="center"/>
        <w:rPr>
          <w:rFonts w:ascii="Verdana" w:hAnsi="Verdana" w:cs="Arial"/>
          <w:b/>
          <w:sz w:val="18"/>
          <w:szCs w:val="18"/>
          <w:lang w:val="es-BO"/>
        </w:rPr>
      </w:pPr>
    </w:p>
    <w:p w:rsidR="00756B31" w:rsidRDefault="00756B31" w:rsidP="00E8349A">
      <w:pPr>
        <w:jc w:val="center"/>
        <w:rPr>
          <w:rFonts w:ascii="Verdana" w:hAnsi="Verdana" w:cs="Arial"/>
          <w:b/>
          <w:sz w:val="18"/>
          <w:szCs w:val="18"/>
          <w:lang w:val="es-BO"/>
        </w:rPr>
      </w:pPr>
    </w:p>
    <w:p w:rsidR="009966B8" w:rsidRDefault="009966B8" w:rsidP="00E8349A">
      <w:pPr>
        <w:jc w:val="center"/>
        <w:rPr>
          <w:rFonts w:ascii="Verdana" w:hAnsi="Verdana" w:cs="Arial"/>
          <w:b/>
          <w:sz w:val="18"/>
          <w:szCs w:val="18"/>
          <w:lang w:val="es-BO"/>
        </w:rPr>
      </w:pPr>
    </w:p>
    <w:p w:rsidR="009966B8" w:rsidRDefault="009966B8" w:rsidP="00E8349A">
      <w:pPr>
        <w:jc w:val="center"/>
        <w:rPr>
          <w:rFonts w:ascii="Verdana" w:hAnsi="Verdana" w:cs="Arial"/>
          <w:b/>
          <w:sz w:val="18"/>
          <w:szCs w:val="18"/>
          <w:lang w:val="es-BO"/>
        </w:rPr>
      </w:pPr>
    </w:p>
    <w:p w:rsidR="009966B8" w:rsidRDefault="009966B8" w:rsidP="00E8349A">
      <w:pPr>
        <w:jc w:val="center"/>
        <w:rPr>
          <w:rFonts w:ascii="Verdana" w:hAnsi="Verdana" w:cs="Arial"/>
          <w:b/>
          <w:sz w:val="18"/>
          <w:szCs w:val="18"/>
          <w:lang w:val="es-BO"/>
        </w:rPr>
      </w:pPr>
    </w:p>
    <w:p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20278B" w:rsidRPr="00613446" w:rsidRDefault="0020278B" w:rsidP="0020278B">
      <w:pPr>
        <w:jc w:val="center"/>
        <w:rPr>
          <w:rFonts w:ascii="Verdana" w:hAnsi="Verdana" w:cs="Arial"/>
          <w:b/>
          <w:szCs w:val="18"/>
          <w:lang w:val="es-BO"/>
        </w:rPr>
      </w:pPr>
    </w:p>
    <w:p w:rsidR="00CB6AD0" w:rsidRPr="00613446" w:rsidRDefault="00CB6AD0"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CB6AD0" w:rsidRPr="0020278B" w:rsidTr="0098134C">
        <w:trPr>
          <w:trHeight w:val="8421"/>
          <w:jc w:val="center"/>
        </w:trPr>
        <w:tc>
          <w:tcPr>
            <w:tcW w:w="9482" w:type="dxa"/>
            <w:shd w:val="clear" w:color="auto" w:fill="FFFFFF" w:themeFill="background1"/>
          </w:tcPr>
          <w:p w:rsidR="00CB6AD0" w:rsidRPr="00613446" w:rsidRDefault="00CB6AD0" w:rsidP="0098134C">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CB6AD0" w:rsidRPr="00613446" w:rsidRDefault="00CB6AD0" w:rsidP="0098134C">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CB6AD0" w:rsidRPr="00613446" w:rsidRDefault="00CB6AD0" w:rsidP="0098134C">
            <w:pPr>
              <w:ind w:left="113" w:right="113"/>
              <w:jc w:val="center"/>
              <w:rPr>
                <w:rFonts w:ascii="Arial" w:hAnsi="Arial" w:cs="Arial"/>
                <w:b/>
                <w:szCs w:val="16"/>
                <w:lang w:val="es-BO"/>
              </w:rPr>
            </w:pPr>
          </w:p>
          <w:p w:rsidR="00CB6AD0" w:rsidRPr="00613446" w:rsidRDefault="00CB6AD0" w:rsidP="00756B31">
            <w:pPr>
              <w:pStyle w:val="Prrafodelista"/>
              <w:numPr>
                <w:ilvl w:val="0"/>
                <w:numId w:val="51"/>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CB6AD0" w:rsidRPr="00613446" w:rsidRDefault="00CB6AD0" w:rsidP="0098134C">
            <w:pPr>
              <w:suppressAutoHyphens/>
              <w:ind w:left="455" w:hanging="284"/>
              <w:jc w:val="both"/>
              <w:rPr>
                <w:rFonts w:ascii="Arial" w:hAnsi="Arial" w:cs="Arial"/>
                <w:b/>
                <w:sz w:val="16"/>
                <w:szCs w:val="14"/>
                <w:lang w:val="es-BO"/>
              </w:rPr>
            </w:pPr>
          </w:p>
          <w:p w:rsidR="00CB6AD0" w:rsidRPr="00613446" w:rsidRDefault="00CB6AD0" w:rsidP="00756B31">
            <w:pPr>
              <w:pStyle w:val="Prrafodelista"/>
              <w:numPr>
                <w:ilvl w:val="0"/>
                <w:numId w:val="52"/>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CB6AD0" w:rsidRPr="00613446" w:rsidRDefault="00CB6AD0" w:rsidP="0098134C">
            <w:pPr>
              <w:pStyle w:val="Prrafodelista"/>
              <w:ind w:left="1167" w:right="462" w:hanging="284"/>
              <w:rPr>
                <w:rFonts w:ascii="Arial" w:hAnsi="Arial" w:cs="Arial"/>
                <w:b/>
                <w:sz w:val="18"/>
                <w:szCs w:val="14"/>
                <w:lang w:val="es-BO"/>
              </w:rPr>
            </w:pPr>
          </w:p>
          <w:p w:rsidR="00CB6AD0" w:rsidRPr="00613446" w:rsidRDefault="00CB6AD0" w:rsidP="00756B31">
            <w:pPr>
              <w:pStyle w:val="Prrafodelista"/>
              <w:numPr>
                <w:ilvl w:val="0"/>
                <w:numId w:val="52"/>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CB6AD0" w:rsidRPr="00613446" w:rsidRDefault="00CB6AD0" w:rsidP="0098134C">
            <w:pPr>
              <w:pStyle w:val="Prrafodelista"/>
              <w:suppressAutoHyphens/>
              <w:ind w:left="1167" w:right="462"/>
              <w:jc w:val="both"/>
              <w:rPr>
                <w:rFonts w:ascii="Arial" w:hAnsi="Arial" w:cs="Arial"/>
                <w:sz w:val="18"/>
                <w:szCs w:val="14"/>
                <w:lang w:val="es-BO"/>
              </w:rPr>
            </w:pPr>
          </w:p>
          <w:p w:rsidR="00CB6AD0" w:rsidRPr="00613446" w:rsidRDefault="00CB6AD0" w:rsidP="0098134C">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CB6AD0" w:rsidRPr="00613446" w:rsidRDefault="00CB6AD0" w:rsidP="0098134C">
            <w:pPr>
              <w:suppressAutoHyphens/>
              <w:jc w:val="both"/>
              <w:rPr>
                <w:rFonts w:ascii="Arial" w:hAnsi="Arial" w:cs="Arial"/>
                <w:bCs/>
                <w:sz w:val="16"/>
                <w:lang w:val="es-BO"/>
              </w:rPr>
            </w:pPr>
          </w:p>
          <w:p w:rsidR="00CB6AD0" w:rsidRPr="00613446" w:rsidRDefault="00CB6AD0" w:rsidP="00756B31">
            <w:pPr>
              <w:pStyle w:val="Prrafodelista"/>
              <w:numPr>
                <w:ilvl w:val="0"/>
                <w:numId w:val="51"/>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CB6AD0" w:rsidRPr="00613446" w:rsidRDefault="00CB6AD0" w:rsidP="0098134C">
            <w:pPr>
              <w:pStyle w:val="Prrafodelista"/>
              <w:jc w:val="both"/>
              <w:rPr>
                <w:rFonts w:ascii="Arial" w:hAnsi="Arial" w:cs="Arial"/>
                <w:szCs w:val="16"/>
                <w:lang w:val="es-BO"/>
              </w:rPr>
            </w:pPr>
          </w:p>
          <w:p w:rsidR="00CB6AD0" w:rsidRPr="00613446" w:rsidRDefault="00CB6AD0" w:rsidP="00756B31">
            <w:pPr>
              <w:pStyle w:val="Prrafodelista"/>
              <w:numPr>
                <w:ilvl w:val="0"/>
                <w:numId w:val="53"/>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CB6AD0" w:rsidRPr="00613446" w:rsidRDefault="00CB6AD0" w:rsidP="00756B31">
            <w:pPr>
              <w:pStyle w:val="Prrafodelista"/>
              <w:numPr>
                <w:ilvl w:val="0"/>
                <w:numId w:val="45"/>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CB6AD0" w:rsidRPr="00613446" w:rsidRDefault="00CB6AD0" w:rsidP="00756B31">
            <w:pPr>
              <w:pStyle w:val="Prrafodelista"/>
              <w:numPr>
                <w:ilvl w:val="0"/>
                <w:numId w:val="45"/>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CB6AD0" w:rsidRPr="00613446" w:rsidRDefault="00CB6AD0" w:rsidP="00756B31">
            <w:pPr>
              <w:pStyle w:val="Prrafodelista"/>
              <w:numPr>
                <w:ilvl w:val="0"/>
                <w:numId w:val="45"/>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CB6AD0" w:rsidRPr="00613446" w:rsidRDefault="00CB6AD0" w:rsidP="00756B31">
            <w:pPr>
              <w:pStyle w:val="Prrafodelista"/>
              <w:numPr>
                <w:ilvl w:val="0"/>
                <w:numId w:val="45"/>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CB6AD0" w:rsidRPr="00613446" w:rsidRDefault="00CB6AD0" w:rsidP="00756B31">
            <w:pPr>
              <w:pStyle w:val="Prrafodelista"/>
              <w:numPr>
                <w:ilvl w:val="0"/>
                <w:numId w:val="45"/>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CB6AD0" w:rsidRPr="00613446" w:rsidRDefault="00CB6AD0" w:rsidP="00756B31">
            <w:pPr>
              <w:pStyle w:val="Prrafodelista"/>
              <w:numPr>
                <w:ilvl w:val="0"/>
                <w:numId w:val="45"/>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CB6AD0" w:rsidRPr="00613446" w:rsidRDefault="00CB6AD0" w:rsidP="0098134C">
            <w:pPr>
              <w:pStyle w:val="Prrafodelista"/>
              <w:ind w:left="1450"/>
              <w:contextualSpacing/>
              <w:jc w:val="both"/>
              <w:rPr>
                <w:rFonts w:ascii="Arial" w:hAnsi="Arial" w:cs="Arial"/>
                <w:sz w:val="18"/>
                <w:lang w:val="es-BO"/>
              </w:rPr>
            </w:pPr>
          </w:p>
          <w:p w:rsidR="00CB6AD0" w:rsidRPr="00613446" w:rsidRDefault="00CB6AD0" w:rsidP="00756B31">
            <w:pPr>
              <w:pStyle w:val="Prrafodelista"/>
              <w:numPr>
                <w:ilvl w:val="0"/>
                <w:numId w:val="53"/>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CB6AD0" w:rsidRPr="00613446" w:rsidRDefault="00CB6AD0" w:rsidP="00756B31">
            <w:pPr>
              <w:pStyle w:val="Prrafodelista"/>
              <w:numPr>
                <w:ilvl w:val="0"/>
                <w:numId w:val="47"/>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CB6AD0" w:rsidRPr="00613446" w:rsidRDefault="00CB6AD0" w:rsidP="00756B31">
            <w:pPr>
              <w:pStyle w:val="Prrafodelista"/>
              <w:numPr>
                <w:ilvl w:val="0"/>
                <w:numId w:val="47"/>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CB6AD0" w:rsidRPr="00613446" w:rsidRDefault="00CB6AD0" w:rsidP="00756B31">
            <w:pPr>
              <w:pStyle w:val="Prrafodelista"/>
              <w:numPr>
                <w:ilvl w:val="0"/>
                <w:numId w:val="47"/>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CB6AD0" w:rsidRPr="0020278B" w:rsidRDefault="00CB6AD0" w:rsidP="0098134C">
            <w:pPr>
              <w:suppressAutoHyphens/>
              <w:jc w:val="both"/>
              <w:rPr>
                <w:rFonts w:ascii="Verdana" w:hAnsi="Verdana" w:cs="Tahoma"/>
                <w:sz w:val="24"/>
                <w:lang w:val="es-ES_tradnl"/>
              </w:rPr>
            </w:pPr>
          </w:p>
        </w:tc>
      </w:tr>
    </w:tbl>
    <w:p w:rsidR="00CB6AD0" w:rsidRDefault="00CB6AD0" w:rsidP="00CB6AD0"/>
    <w:p w:rsidR="0020278B" w:rsidRDefault="00CB6AD0"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20278B" w:rsidRDefault="0020278B" w:rsidP="0020278B"/>
    <w:p w:rsidR="0020278B" w:rsidRDefault="0020278B" w:rsidP="0020278B"/>
    <w:p w:rsidR="0020278B" w:rsidRDefault="0020278B" w:rsidP="0020278B"/>
    <w:p w:rsidR="005F204E" w:rsidRPr="00C62EAD" w:rsidRDefault="005F204E" w:rsidP="005F204E">
      <w:pPr>
        <w:jc w:val="center"/>
        <w:rPr>
          <w:rFonts w:ascii="Tahoma" w:hAnsi="Tahoma" w:cs="Tahoma"/>
          <w:b/>
        </w:rPr>
      </w:pPr>
      <w:r w:rsidRPr="00C62EAD">
        <w:rPr>
          <w:rFonts w:ascii="Tahoma" w:hAnsi="Tahoma" w:cs="Tahoma"/>
          <w:b/>
        </w:rPr>
        <w:t>FORMULARIO C-2</w:t>
      </w:r>
    </w:p>
    <w:p w:rsidR="005F204E" w:rsidRPr="00C62EAD" w:rsidRDefault="005F204E" w:rsidP="005F204E">
      <w:pPr>
        <w:jc w:val="center"/>
        <w:rPr>
          <w:rFonts w:ascii="Tahoma" w:hAnsi="Tahoma" w:cs="Tahoma"/>
          <w:b/>
        </w:rPr>
      </w:pPr>
      <w:r w:rsidRPr="00C62EAD">
        <w:rPr>
          <w:rFonts w:ascii="Tahoma" w:hAnsi="Tahoma" w:cs="Tahoma"/>
          <w:b/>
        </w:rPr>
        <w:t xml:space="preserve">CONDICIONES ADICIONALES </w:t>
      </w:r>
    </w:p>
    <w:p w:rsidR="005F204E" w:rsidRPr="00C62EAD" w:rsidRDefault="005F204E" w:rsidP="005F204E">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5F204E" w:rsidRPr="00C62EAD" w:rsidTr="008D6D05">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5F204E" w:rsidRPr="00C62EAD" w:rsidRDefault="005F204E" w:rsidP="008D6D05">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F204E" w:rsidRPr="00C62EAD" w:rsidRDefault="005F204E" w:rsidP="008D6D05">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5F204E" w:rsidRPr="00C62EAD" w:rsidTr="008D6D05">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5F204E" w:rsidRPr="00C62EAD" w:rsidRDefault="005F204E" w:rsidP="008D6D05">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color w:val="000000"/>
                <w:sz w:val="18"/>
                <w:szCs w:val="18"/>
              </w:rPr>
            </w:pPr>
          </w:p>
        </w:tc>
      </w:tr>
      <w:tr w:rsidR="005F204E" w:rsidRPr="00C62EAD" w:rsidTr="008D6D05">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5F204E" w:rsidRPr="00C62EAD" w:rsidRDefault="005F204E" w:rsidP="008D6D05">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5F204E" w:rsidRPr="00C62EAD" w:rsidRDefault="005F204E" w:rsidP="008D6D05">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5F204E" w:rsidRPr="00C62EAD" w:rsidRDefault="005F204E" w:rsidP="008D6D05">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5F204E" w:rsidRPr="00C62EAD" w:rsidRDefault="005F204E" w:rsidP="008D6D05">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5F204E" w:rsidRPr="00C62EAD" w:rsidTr="008D6D0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5F204E" w:rsidRPr="00C62EAD" w:rsidTr="008D6D0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EB0832" w:rsidRDefault="005F204E" w:rsidP="008D6D0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i/>
                <w:iCs/>
                <w:color w:val="00B050"/>
                <w:sz w:val="18"/>
                <w:szCs w:val="18"/>
              </w:rPr>
            </w:pPr>
          </w:p>
        </w:tc>
      </w:tr>
      <w:tr w:rsidR="005F204E" w:rsidRPr="00C62EAD" w:rsidTr="008D6D0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EB0832" w:rsidRDefault="005F204E" w:rsidP="008D6D05">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5F204E" w:rsidRPr="00C62EAD" w:rsidTr="008D6D0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EB0832" w:rsidRDefault="005F204E" w:rsidP="008D6D05">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i/>
                <w:iCs/>
                <w:color w:val="00B050"/>
                <w:sz w:val="18"/>
                <w:szCs w:val="18"/>
              </w:rPr>
            </w:pPr>
          </w:p>
        </w:tc>
      </w:tr>
      <w:tr w:rsidR="005F204E" w:rsidRPr="00C62EAD" w:rsidTr="008D6D0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5F204E" w:rsidRPr="00C62EAD" w:rsidTr="008D6D0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i/>
                <w:iCs/>
                <w:color w:val="00B050"/>
                <w:sz w:val="18"/>
                <w:szCs w:val="18"/>
              </w:rPr>
            </w:pPr>
          </w:p>
        </w:tc>
      </w:tr>
      <w:tr w:rsidR="005F204E" w:rsidRPr="00C62EAD" w:rsidTr="008D6D05">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5F204E" w:rsidRPr="00C62EAD" w:rsidTr="008D6D0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i/>
                <w:iCs/>
                <w:color w:val="00B050"/>
                <w:sz w:val="18"/>
                <w:szCs w:val="18"/>
              </w:rPr>
            </w:pPr>
          </w:p>
        </w:tc>
      </w:tr>
      <w:tr w:rsidR="005F204E" w:rsidRPr="00C62EAD" w:rsidTr="008D6D0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5F204E" w:rsidRPr="00C62EAD" w:rsidTr="008D6D0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i/>
                <w:iCs/>
                <w:color w:val="00B050"/>
                <w:sz w:val="18"/>
                <w:szCs w:val="18"/>
              </w:rPr>
            </w:pPr>
          </w:p>
        </w:tc>
      </w:tr>
      <w:tr w:rsidR="005F204E" w:rsidRPr="00C62EAD" w:rsidTr="008D6D0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5F204E" w:rsidRPr="00C62EAD" w:rsidRDefault="005F204E" w:rsidP="008D6D05">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5F204E" w:rsidRPr="00C62EAD" w:rsidTr="008D6D05">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204E" w:rsidRPr="00C62EAD" w:rsidRDefault="005F204E" w:rsidP="008D6D0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5F204E" w:rsidRPr="00C62EAD" w:rsidRDefault="005F204E" w:rsidP="005F204E">
            <w:pPr>
              <w:pStyle w:val="Prrafodelista"/>
              <w:numPr>
                <w:ilvl w:val="0"/>
                <w:numId w:val="11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5F204E" w:rsidRPr="00C62EAD" w:rsidRDefault="005F204E" w:rsidP="005F204E">
            <w:pPr>
              <w:pStyle w:val="Prrafodelista"/>
              <w:numPr>
                <w:ilvl w:val="0"/>
                <w:numId w:val="110"/>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i/>
                <w:iCs/>
                <w:color w:val="00B050"/>
                <w:sz w:val="18"/>
                <w:szCs w:val="18"/>
              </w:rPr>
            </w:pPr>
          </w:p>
        </w:tc>
      </w:tr>
      <w:tr w:rsidR="005F204E" w:rsidRPr="00C62EAD" w:rsidTr="008D6D05">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5F204E" w:rsidRPr="00C62EAD" w:rsidRDefault="005F204E" w:rsidP="008D6D05">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i/>
                <w:iCs/>
                <w:color w:val="00B050"/>
                <w:sz w:val="18"/>
                <w:szCs w:val="18"/>
              </w:rPr>
            </w:pPr>
          </w:p>
        </w:tc>
      </w:tr>
      <w:tr w:rsidR="005F204E" w:rsidRPr="00C62EAD" w:rsidTr="008D6D0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5F204E" w:rsidRPr="00C62EAD" w:rsidTr="008D6D0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jc w:val="center"/>
              <w:rPr>
                <w:rFonts w:ascii="Tahoma" w:hAnsi="Tahoma" w:cs="Tahoma"/>
                <w:b/>
                <w:bCs/>
                <w:i/>
                <w:iCs/>
                <w:color w:val="C00000"/>
                <w:sz w:val="18"/>
                <w:szCs w:val="18"/>
              </w:rPr>
            </w:pPr>
          </w:p>
        </w:tc>
      </w:tr>
      <w:tr w:rsidR="005F204E" w:rsidRPr="00C62EAD" w:rsidTr="008D6D0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5F204E" w:rsidRPr="00C62EAD" w:rsidTr="008D6D05">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jc w:val="center"/>
              <w:rPr>
                <w:rFonts w:ascii="Tahoma" w:hAnsi="Tahoma" w:cs="Tahoma"/>
                <w:b/>
                <w:bCs/>
                <w:i/>
                <w:iCs/>
                <w:color w:val="C00000"/>
                <w:sz w:val="18"/>
                <w:szCs w:val="18"/>
              </w:rPr>
            </w:pPr>
          </w:p>
        </w:tc>
      </w:tr>
      <w:tr w:rsidR="005F204E" w:rsidRPr="00C62EAD" w:rsidTr="008D6D05">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jc w:val="center"/>
              <w:rPr>
                <w:rFonts w:ascii="Tahoma" w:hAnsi="Tahoma" w:cs="Tahoma"/>
                <w:b/>
                <w:bCs/>
                <w:i/>
                <w:iCs/>
                <w:color w:val="C00000"/>
                <w:sz w:val="18"/>
                <w:szCs w:val="18"/>
              </w:rPr>
            </w:pPr>
          </w:p>
        </w:tc>
      </w:tr>
      <w:tr w:rsidR="005F204E" w:rsidRPr="00C62EAD" w:rsidTr="008D6D0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5F204E" w:rsidRPr="00C62EAD" w:rsidTr="008D6D05">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jc w:val="center"/>
              <w:rPr>
                <w:rFonts w:ascii="Tahoma" w:hAnsi="Tahoma" w:cs="Tahoma"/>
                <w:b/>
                <w:bCs/>
                <w:i/>
                <w:iCs/>
                <w:color w:val="C00000"/>
                <w:sz w:val="18"/>
                <w:szCs w:val="18"/>
              </w:rPr>
            </w:pPr>
          </w:p>
        </w:tc>
      </w:tr>
      <w:tr w:rsidR="005F204E" w:rsidRPr="00C62EAD" w:rsidTr="008D6D0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5F204E" w:rsidRPr="00C62EAD" w:rsidTr="008D6D0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F204E" w:rsidRPr="00C62EAD" w:rsidRDefault="005F204E" w:rsidP="008D6D05">
            <w:pPr>
              <w:rPr>
                <w:rFonts w:ascii="Tahoma" w:hAnsi="Tahoma" w:cs="Tahoma"/>
                <w:b/>
                <w:bCs/>
                <w:i/>
                <w:iCs/>
                <w:color w:val="C00000"/>
                <w:sz w:val="18"/>
                <w:szCs w:val="18"/>
              </w:rPr>
            </w:pPr>
          </w:p>
        </w:tc>
      </w:tr>
      <w:tr w:rsidR="005F204E" w:rsidRPr="00C62EAD" w:rsidTr="008D6D05">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5F204E" w:rsidRPr="00C62EAD" w:rsidRDefault="005F204E" w:rsidP="008D6D05">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5F204E" w:rsidRPr="00C62EAD" w:rsidRDefault="005F204E" w:rsidP="008D6D05">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204E" w:rsidRPr="00C62EAD" w:rsidRDefault="005F204E" w:rsidP="008D6D05">
            <w:pPr>
              <w:jc w:val="center"/>
              <w:rPr>
                <w:rFonts w:ascii="Tahoma" w:hAnsi="Tahoma" w:cs="Tahoma"/>
                <w:color w:val="000000"/>
                <w:sz w:val="18"/>
                <w:szCs w:val="18"/>
              </w:rPr>
            </w:pPr>
            <w:r w:rsidRPr="00C62EAD">
              <w:rPr>
                <w:rFonts w:ascii="Tahoma" w:hAnsi="Tahoma" w:cs="Tahoma"/>
                <w:color w:val="000000"/>
                <w:sz w:val="18"/>
                <w:szCs w:val="18"/>
              </w:rPr>
              <w:t> </w:t>
            </w:r>
          </w:p>
        </w:tc>
      </w:tr>
    </w:tbl>
    <w:p w:rsidR="005F204E" w:rsidRPr="00C62EAD" w:rsidRDefault="005F204E" w:rsidP="005F204E">
      <w:pPr>
        <w:jc w:val="both"/>
        <w:rPr>
          <w:rFonts w:ascii="Tahoma" w:hAnsi="Tahoma" w:cs="Tahoma"/>
          <w:b/>
          <w:sz w:val="18"/>
          <w:szCs w:val="18"/>
        </w:rPr>
      </w:pPr>
    </w:p>
    <w:p w:rsidR="005F204E" w:rsidRPr="00C62EAD" w:rsidRDefault="005F204E" w:rsidP="005F204E">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5F204E" w:rsidRPr="00C62EAD" w:rsidRDefault="005F204E" w:rsidP="005F204E">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5F204E" w:rsidRPr="00C62EAD" w:rsidRDefault="005F204E" w:rsidP="005F204E">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5F204E" w:rsidRPr="00C62EAD" w:rsidRDefault="005F204E" w:rsidP="005F204E">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5F204E" w:rsidRDefault="005F204E" w:rsidP="005F204E">
      <w:pPr>
        <w:numPr>
          <w:ilvl w:val="0"/>
          <w:numId w:val="46"/>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5F204E" w:rsidRPr="00B006BF" w:rsidRDefault="005F204E" w:rsidP="005F204E">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5F204E" w:rsidRPr="00B006BF" w:rsidRDefault="005F204E" w:rsidP="005F204E">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5F204E" w:rsidRPr="00C62EAD" w:rsidRDefault="005F204E" w:rsidP="005F204E">
      <w:pPr>
        <w:ind w:left="720"/>
        <w:jc w:val="both"/>
        <w:rPr>
          <w:rFonts w:ascii="Tahoma" w:hAnsi="Tahoma" w:cs="Tahoma"/>
          <w:color w:val="000000"/>
          <w:sz w:val="18"/>
          <w:szCs w:val="18"/>
        </w:rPr>
      </w:pPr>
    </w:p>
    <w:p w:rsidR="005F204E" w:rsidRPr="00C62EAD" w:rsidRDefault="005F204E" w:rsidP="005F204E">
      <w:pPr>
        <w:numPr>
          <w:ilvl w:val="0"/>
          <w:numId w:val="46"/>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5F204E" w:rsidRPr="00C62EAD" w:rsidRDefault="005F204E" w:rsidP="005F204E">
      <w:pPr>
        <w:rPr>
          <w:rFonts w:ascii="Tahoma" w:hAnsi="Tahoma" w:cs="Tahoma"/>
        </w:rPr>
      </w:pPr>
    </w:p>
    <w:p w:rsidR="00572D44" w:rsidRDefault="00572D44" w:rsidP="00572D44">
      <w:pPr>
        <w:jc w:val="both"/>
        <w:rPr>
          <w:rFonts w:ascii="Verdana" w:hAnsi="Verdana"/>
          <w:b/>
          <w:i/>
          <w:sz w:val="18"/>
          <w:szCs w:val="18"/>
        </w:rPr>
      </w:pPr>
    </w:p>
    <w:p w:rsidR="00572D44" w:rsidRPr="007B29CC" w:rsidRDefault="00572D44" w:rsidP="00572D44">
      <w:pPr>
        <w:jc w:val="both"/>
        <w:rPr>
          <w:rFonts w:ascii="Verdana" w:hAnsi="Verdana"/>
          <w:b/>
          <w:i/>
          <w:strike/>
          <w:color w:val="FF0000"/>
          <w:sz w:val="10"/>
          <w:szCs w:val="18"/>
        </w:rPr>
      </w:pPr>
    </w:p>
    <w:p w:rsidR="006C735A" w:rsidRDefault="006C735A"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8F43E2" w:rsidRDefault="008F43E2" w:rsidP="00C251C0">
      <w:pPr>
        <w:jc w:val="center"/>
        <w:rPr>
          <w:rFonts w:ascii="Verdana" w:hAnsi="Verdana" w:cs="Arial"/>
          <w:b/>
          <w:i/>
          <w:sz w:val="18"/>
          <w:szCs w:val="18"/>
          <w:lang w:val="es-BO"/>
        </w:rPr>
      </w:pPr>
    </w:p>
    <w:p w:rsidR="00CD1D21" w:rsidRPr="00AE79D2"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64022A" w:rsidRPr="00AE79D2" w:rsidRDefault="0064022A" w:rsidP="0064022A">
      <w:pPr>
        <w:rPr>
          <w:rFonts w:ascii="Verdana" w:hAnsi="Verdana" w:cs="Arial"/>
          <w:b/>
          <w:sz w:val="18"/>
          <w:szCs w:val="18"/>
        </w:rPr>
      </w:pPr>
    </w:p>
    <w:p w:rsidR="00AB2124" w:rsidRPr="00AE79D2" w:rsidRDefault="00AB2124" w:rsidP="00AB2124">
      <w:pPr>
        <w:rPr>
          <w:rFonts w:ascii="Verdana" w:hAnsi="Verdana" w:cs="Arial"/>
          <w:color w:val="000000" w:themeColor="text1"/>
          <w:sz w:val="18"/>
          <w:szCs w:val="18"/>
        </w:rPr>
      </w:pPr>
    </w:p>
    <w:p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AB2124" w:rsidRPr="00AE79D2" w:rsidRDefault="00AB2124"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64022A" w:rsidRPr="00AE79D2" w:rsidRDefault="0064022A"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Default="00DB4D22" w:rsidP="00CD1D21">
      <w:pPr>
        <w:jc w:val="center"/>
        <w:rPr>
          <w:rFonts w:ascii="Verdana" w:hAnsi="Verdana" w:cs="Arial"/>
          <w:b/>
          <w:color w:val="FF0000"/>
          <w:sz w:val="18"/>
          <w:szCs w:val="18"/>
        </w:rPr>
      </w:pPr>
    </w:p>
    <w:p w:rsidR="00A35B11" w:rsidRDefault="00A35B11" w:rsidP="00CD1D21">
      <w:pPr>
        <w:jc w:val="center"/>
        <w:rPr>
          <w:rFonts w:ascii="Verdana" w:hAnsi="Verdana" w:cs="Arial"/>
          <w:b/>
          <w:color w:val="FF0000"/>
          <w:sz w:val="18"/>
          <w:szCs w:val="18"/>
        </w:rPr>
      </w:pPr>
    </w:p>
    <w:p w:rsidR="00A35B11" w:rsidRPr="00AE79D2" w:rsidRDefault="00A35B11"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DB4D22" w:rsidRDefault="00DB4D22" w:rsidP="00CD1D21">
      <w:pPr>
        <w:jc w:val="center"/>
        <w:rPr>
          <w:rFonts w:ascii="Verdana" w:hAnsi="Verdana" w:cs="Arial"/>
          <w:b/>
          <w:color w:val="FF0000"/>
          <w:sz w:val="18"/>
          <w:szCs w:val="18"/>
        </w:rPr>
      </w:pPr>
    </w:p>
    <w:p w:rsidR="00CF78FF" w:rsidRDefault="00CF78FF" w:rsidP="00CD1D21">
      <w:pPr>
        <w:jc w:val="center"/>
        <w:rPr>
          <w:rFonts w:ascii="Verdana" w:hAnsi="Verdana" w:cs="Arial"/>
          <w:b/>
          <w:color w:val="FF0000"/>
          <w:sz w:val="18"/>
          <w:szCs w:val="18"/>
        </w:rPr>
      </w:pPr>
    </w:p>
    <w:p w:rsidR="00CF78FF" w:rsidRDefault="00CF78FF" w:rsidP="00CD1D21">
      <w:pPr>
        <w:jc w:val="center"/>
        <w:rPr>
          <w:rFonts w:ascii="Verdana" w:hAnsi="Verdana" w:cs="Arial"/>
          <w:b/>
          <w:color w:val="FF0000"/>
          <w:sz w:val="18"/>
          <w:szCs w:val="18"/>
        </w:rPr>
      </w:pPr>
    </w:p>
    <w:p w:rsidR="00CF78FF" w:rsidRDefault="00CF78FF" w:rsidP="00CD1D21">
      <w:pPr>
        <w:jc w:val="center"/>
        <w:rPr>
          <w:rFonts w:ascii="Verdana" w:hAnsi="Verdana" w:cs="Arial"/>
          <w:b/>
          <w:color w:val="FF0000"/>
          <w:sz w:val="18"/>
          <w:szCs w:val="18"/>
        </w:rPr>
      </w:pPr>
    </w:p>
    <w:p w:rsidR="008F43E2" w:rsidRDefault="008F43E2" w:rsidP="00CD1D21">
      <w:pPr>
        <w:jc w:val="center"/>
        <w:rPr>
          <w:rFonts w:ascii="Verdana" w:hAnsi="Verdana" w:cs="Arial"/>
          <w:b/>
          <w:color w:val="FF0000"/>
          <w:sz w:val="18"/>
          <w:szCs w:val="18"/>
        </w:rPr>
      </w:pPr>
    </w:p>
    <w:p w:rsidR="008F43E2" w:rsidRDefault="008F43E2" w:rsidP="00CD1D21">
      <w:pPr>
        <w:jc w:val="center"/>
        <w:rPr>
          <w:rFonts w:ascii="Verdana" w:hAnsi="Verdana" w:cs="Arial"/>
          <w:b/>
          <w:color w:val="FF0000"/>
          <w:sz w:val="18"/>
          <w:szCs w:val="18"/>
        </w:rPr>
      </w:pPr>
    </w:p>
    <w:p w:rsidR="008F43E2" w:rsidRDefault="008F43E2" w:rsidP="00CD1D21">
      <w:pPr>
        <w:jc w:val="center"/>
        <w:rPr>
          <w:rFonts w:ascii="Verdana" w:hAnsi="Verdana" w:cs="Arial"/>
          <w:b/>
          <w:color w:val="FF0000"/>
          <w:sz w:val="18"/>
          <w:szCs w:val="18"/>
        </w:rPr>
      </w:pPr>
    </w:p>
    <w:p w:rsidR="008F43E2" w:rsidRDefault="008F43E2" w:rsidP="00CD1D21">
      <w:pPr>
        <w:jc w:val="center"/>
        <w:rPr>
          <w:rFonts w:ascii="Verdana" w:hAnsi="Verdana" w:cs="Arial"/>
          <w:b/>
          <w:color w:val="FF0000"/>
          <w:sz w:val="18"/>
          <w:szCs w:val="18"/>
        </w:rPr>
      </w:pPr>
    </w:p>
    <w:p w:rsidR="008F43E2" w:rsidRDefault="008F43E2" w:rsidP="00CD1D21">
      <w:pPr>
        <w:jc w:val="center"/>
        <w:rPr>
          <w:rFonts w:ascii="Verdana" w:hAnsi="Verdana" w:cs="Arial"/>
          <w:b/>
          <w:color w:val="FF0000"/>
          <w:sz w:val="18"/>
          <w:szCs w:val="18"/>
        </w:rPr>
      </w:pPr>
    </w:p>
    <w:p w:rsidR="008F43E2" w:rsidRDefault="008F43E2" w:rsidP="00CD1D21">
      <w:pPr>
        <w:jc w:val="center"/>
        <w:rPr>
          <w:rFonts w:ascii="Verdana" w:hAnsi="Verdana" w:cs="Arial"/>
          <w:b/>
          <w:color w:val="FF0000"/>
          <w:sz w:val="18"/>
          <w:szCs w:val="18"/>
        </w:rPr>
      </w:pPr>
    </w:p>
    <w:p w:rsidR="00756B31" w:rsidRDefault="00756B31" w:rsidP="00CD1D21">
      <w:pPr>
        <w:jc w:val="center"/>
        <w:rPr>
          <w:rFonts w:ascii="Verdana" w:hAnsi="Verdana" w:cs="Arial"/>
          <w:b/>
          <w:color w:val="FF0000"/>
          <w:sz w:val="18"/>
          <w:szCs w:val="18"/>
        </w:rPr>
      </w:pPr>
    </w:p>
    <w:p w:rsidR="00756B31" w:rsidRDefault="00756B31" w:rsidP="00CD1D21">
      <w:pPr>
        <w:jc w:val="center"/>
        <w:rPr>
          <w:rFonts w:ascii="Verdana" w:hAnsi="Verdana" w:cs="Arial"/>
          <w:b/>
          <w:color w:val="FF0000"/>
          <w:sz w:val="18"/>
          <w:szCs w:val="18"/>
        </w:rPr>
      </w:pPr>
    </w:p>
    <w:p w:rsidR="00756B31" w:rsidRDefault="00756B31" w:rsidP="00CD1D21">
      <w:pPr>
        <w:jc w:val="center"/>
        <w:rPr>
          <w:rFonts w:ascii="Verdana" w:hAnsi="Verdana" w:cs="Arial"/>
          <w:b/>
          <w:color w:val="FF0000"/>
          <w:sz w:val="18"/>
          <w:szCs w:val="18"/>
        </w:rPr>
      </w:pPr>
    </w:p>
    <w:p w:rsidR="008F43E2" w:rsidRDefault="008F43E2" w:rsidP="00CD1D21">
      <w:pPr>
        <w:jc w:val="center"/>
        <w:rPr>
          <w:rFonts w:ascii="Verdana" w:hAnsi="Verdana" w:cs="Arial"/>
          <w:b/>
          <w:color w:val="FF0000"/>
          <w:sz w:val="18"/>
          <w:szCs w:val="18"/>
        </w:rPr>
      </w:pPr>
    </w:p>
    <w:p w:rsidR="008F43E2" w:rsidRDefault="008F43E2" w:rsidP="00CD1D21">
      <w:pPr>
        <w:jc w:val="center"/>
        <w:rPr>
          <w:rFonts w:ascii="Verdana" w:hAnsi="Verdana" w:cs="Arial"/>
          <w:b/>
          <w:color w:val="FF0000"/>
          <w:sz w:val="18"/>
          <w:szCs w:val="18"/>
        </w:rPr>
      </w:pPr>
    </w:p>
    <w:p w:rsidR="00DB4D22" w:rsidRPr="00AE79D2" w:rsidRDefault="00DB4D22" w:rsidP="00CD1D21">
      <w:pPr>
        <w:jc w:val="center"/>
        <w:rPr>
          <w:rFonts w:ascii="Verdana" w:hAnsi="Verdana" w:cs="Arial"/>
          <w:b/>
          <w:color w:val="FF0000"/>
          <w:sz w:val="18"/>
          <w:szCs w:val="18"/>
        </w:rPr>
      </w:pPr>
    </w:p>
    <w:p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676FCF" w:rsidRPr="00AE79D2" w:rsidRDefault="00676FCF" w:rsidP="00E01BFF">
            <w:pPr>
              <w:jc w:val="center"/>
              <w:rPr>
                <w:rFonts w:ascii="Arial" w:hAnsi="Arial" w:cs="Arial"/>
                <w:b/>
                <w:sz w:val="8"/>
                <w:szCs w:val="2"/>
                <w:lang w:val="es-BO"/>
              </w:rPr>
            </w:pPr>
          </w:p>
        </w:tc>
      </w:tr>
      <w:tr w:rsidR="00676FCF"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76FCF" w:rsidRPr="00AE79D2" w:rsidRDefault="00676FCF" w:rsidP="00E01BFF">
            <w:pPr>
              <w:jc w:val="center"/>
              <w:rPr>
                <w:rFonts w:ascii="Arial" w:hAnsi="Arial" w:cs="Arial"/>
                <w:b/>
                <w:sz w:val="8"/>
                <w:szCs w:val="2"/>
                <w:lang w:val="es-BO"/>
              </w:rPr>
            </w:pPr>
          </w:p>
        </w:tc>
      </w:tr>
      <w:tr w:rsidR="00676FCF"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76FCF" w:rsidRPr="00AE79D2" w:rsidRDefault="00676FCF" w:rsidP="00E01BFF">
            <w:pPr>
              <w:jc w:val="center"/>
              <w:rPr>
                <w:rFonts w:ascii="Arial" w:hAnsi="Arial" w:cs="Arial"/>
                <w:b/>
                <w:sz w:val="8"/>
                <w:szCs w:val="2"/>
                <w:lang w:val="es-BO"/>
              </w:rPr>
            </w:pPr>
          </w:p>
        </w:tc>
      </w:tr>
      <w:tr w:rsidR="00676FCF"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76FCF" w:rsidRPr="00AE79D2" w:rsidRDefault="00676FCF" w:rsidP="00E01BFF">
            <w:pPr>
              <w:rPr>
                <w:rFonts w:ascii="Arial" w:hAnsi="Arial" w:cs="Arial"/>
                <w:sz w:val="16"/>
                <w:szCs w:val="16"/>
                <w:lang w:val="es-BO"/>
              </w:rPr>
            </w:pPr>
          </w:p>
        </w:tc>
      </w:tr>
      <w:tr w:rsidR="00676FCF"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76FCF" w:rsidRPr="00AE79D2" w:rsidRDefault="00676FCF" w:rsidP="00E01BFF">
            <w:pPr>
              <w:jc w:val="center"/>
              <w:rPr>
                <w:rFonts w:ascii="Arial" w:hAnsi="Arial" w:cs="Arial"/>
                <w:b/>
                <w:sz w:val="8"/>
                <w:szCs w:val="2"/>
                <w:lang w:val="es-BO"/>
              </w:rPr>
            </w:pPr>
          </w:p>
        </w:tc>
      </w:tr>
      <w:tr w:rsidR="00676FCF"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76FCF" w:rsidRPr="00AE79D2" w:rsidRDefault="00676FCF" w:rsidP="00E01BFF">
            <w:pPr>
              <w:rPr>
                <w:rFonts w:ascii="Arial" w:hAnsi="Arial" w:cs="Arial"/>
                <w:sz w:val="16"/>
                <w:szCs w:val="16"/>
                <w:lang w:val="es-BO"/>
              </w:rPr>
            </w:pPr>
          </w:p>
        </w:tc>
      </w:tr>
      <w:tr w:rsidR="00676FCF"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76FCF" w:rsidRPr="00AE79D2" w:rsidRDefault="00676FCF" w:rsidP="00E01BFF">
            <w:pPr>
              <w:jc w:val="center"/>
              <w:rPr>
                <w:rFonts w:ascii="Arial" w:hAnsi="Arial" w:cs="Arial"/>
                <w:b/>
                <w:sz w:val="8"/>
                <w:szCs w:val="2"/>
                <w:lang w:val="es-BO"/>
              </w:rPr>
            </w:pPr>
          </w:p>
        </w:tc>
      </w:tr>
      <w:tr w:rsidR="00676FCF"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676FCF" w:rsidRPr="00AE79D2" w:rsidRDefault="00676FCF" w:rsidP="00E01BFF">
            <w:pPr>
              <w:rPr>
                <w:rFonts w:ascii="Arial" w:hAnsi="Arial" w:cs="Arial"/>
                <w:sz w:val="16"/>
                <w:szCs w:val="16"/>
                <w:lang w:val="es-BO"/>
              </w:rPr>
            </w:pPr>
          </w:p>
        </w:tc>
      </w:tr>
      <w:tr w:rsidR="00676FCF"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676FCF" w:rsidRPr="00AE79D2" w:rsidRDefault="00676FCF" w:rsidP="00E01BFF">
            <w:pPr>
              <w:rPr>
                <w:rFonts w:ascii="Arial" w:hAnsi="Arial" w:cs="Arial"/>
                <w:sz w:val="8"/>
                <w:szCs w:val="4"/>
                <w:lang w:val="es-BO"/>
              </w:rPr>
            </w:pPr>
          </w:p>
        </w:tc>
      </w:tr>
      <w:tr w:rsidR="00676FCF"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676FCF" w:rsidRPr="00AE79D2" w:rsidRDefault="00676FCF" w:rsidP="00E01BFF">
            <w:pPr>
              <w:jc w:val="center"/>
              <w:rPr>
                <w:rFonts w:ascii="Arial" w:hAnsi="Arial" w:cs="Arial"/>
                <w:b/>
                <w:sz w:val="16"/>
                <w:szCs w:val="16"/>
                <w:lang w:val="es-BO"/>
              </w:rPr>
            </w:pPr>
          </w:p>
        </w:tc>
      </w:tr>
      <w:tr w:rsidR="00676FCF"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676FCF" w:rsidRPr="00AE79D2" w:rsidRDefault="00676FCF" w:rsidP="00E01BFF">
            <w:pPr>
              <w:jc w:val="both"/>
              <w:rPr>
                <w:rFonts w:ascii="Arial" w:hAnsi="Arial" w:cs="Arial"/>
                <w:sz w:val="16"/>
                <w:szCs w:val="16"/>
                <w:lang w:val="es-BO"/>
              </w:rPr>
            </w:pPr>
          </w:p>
        </w:tc>
      </w:tr>
      <w:tr w:rsidR="00676FCF"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676FCF" w:rsidRPr="00AE79D2" w:rsidRDefault="00676FCF"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76FCF" w:rsidRPr="00AE79D2" w:rsidRDefault="00676FCF" w:rsidP="00E01BFF">
            <w:pPr>
              <w:jc w:val="both"/>
              <w:rPr>
                <w:rFonts w:ascii="Arial" w:hAnsi="Arial" w:cs="Arial"/>
                <w:sz w:val="16"/>
                <w:szCs w:val="16"/>
                <w:lang w:val="es-BO"/>
              </w:rPr>
            </w:pPr>
          </w:p>
        </w:tc>
      </w:tr>
      <w:tr w:rsidR="00B12FB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12FB8" w:rsidRPr="00AE79D2" w:rsidRDefault="00B12FB8"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r>
      <w:tr w:rsidR="00B12FB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12FB8" w:rsidRPr="00AE79D2" w:rsidRDefault="00B12FB8"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r>
      <w:tr w:rsidR="00B12FB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12FB8" w:rsidRPr="00AE79D2" w:rsidRDefault="00B12FB8" w:rsidP="00B12FB8">
            <w:pPr>
              <w:jc w:val="both"/>
              <w:rPr>
                <w:rFonts w:ascii="Arial" w:hAnsi="Arial" w:cs="Arial"/>
                <w:sz w:val="16"/>
                <w:szCs w:val="16"/>
                <w:lang w:val="es-BO"/>
              </w:rPr>
            </w:pPr>
          </w:p>
        </w:tc>
      </w:tr>
      <w:tr w:rsidR="00B12FB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12FB8" w:rsidRPr="00353D45" w:rsidRDefault="00B12FB8"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r>
      <w:tr w:rsidR="00B12FB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12FB8" w:rsidRPr="00AE79D2" w:rsidRDefault="00B12FB8"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r>
      <w:tr w:rsidR="00B12FB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12FB8" w:rsidRPr="00AE79D2" w:rsidRDefault="00B12FB8"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r>
      <w:tr w:rsidR="00B12FB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12FB8" w:rsidRPr="00AE79D2" w:rsidRDefault="00B12FB8"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r>
      <w:tr w:rsidR="00B12FB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12FB8" w:rsidRPr="00CA0623" w:rsidRDefault="00B12FB8"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r>
      <w:tr w:rsidR="00B12FB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12FB8" w:rsidRPr="00AE79D2" w:rsidRDefault="00B12FB8" w:rsidP="00B12FB8">
            <w:pPr>
              <w:jc w:val="both"/>
              <w:rPr>
                <w:rFonts w:ascii="Arial" w:hAnsi="Arial" w:cs="Arial"/>
                <w:sz w:val="16"/>
                <w:szCs w:val="16"/>
                <w:lang w:val="es-BO"/>
              </w:rPr>
            </w:pPr>
          </w:p>
        </w:tc>
      </w:tr>
      <w:tr w:rsidR="00B12FB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12FB8" w:rsidRPr="00AE79D2" w:rsidRDefault="00B12FB8"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12FB8" w:rsidRPr="00AE79D2" w:rsidRDefault="00B12FB8" w:rsidP="00B12FB8">
            <w:pPr>
              <w:jc w:val="both"/>
              <w:rPr>
                <w:rFonts w:ascii="Arial" w:hAnsi="Arial" w:cs="Arial"/>
                <w:sz w:val="16"/>
                <w:szCs w:val="16"/>
                <w:lang w:val="es-BO"/>
              </w:rPr>
            </w:pPr>
          </w:p>
        </w:tc>
      </w:tr>
      <w:tr w:rsidR="00B12FB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12FB8" w:rsidRPr="00AE79D2" w:rsidRDefault="00B12FB8"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12FB8" w:rsidRPr="00AE79D2" w:rsidRDefault="00B12FB8" w:rsidP="00B12FB8">
            <w:pPr>
              <w:jc w:val="both"/>
              <w:rPr>
                <w:rFonts w:ascii="Arial" w:hAnsi="Arial" w:cs="Arial"/>
                <w:sz w:val="16"/>
                <w:szCs w:val="16"/>
                <w:lang w:val="es-BO"/>
              </w:rPr>
            </w:pPr>
          </w:p>
        </w:tc>
      </w:tr>
    </w:tbl>
    <w:p w:rsidR="00676FCF" w:rsidRPr="00AE79D2" w:rsidRDefault="00676FCF" w:rsidP="0032253A">
      <w:pPr>
        <w:jc w:val="center"/>
        <w:rPr>
          <w:rFonts w:ascii="Verdana" w:hAnsi="Verdana" w:cs="Arial"/>
          <w:b/>
          <w:sz w:val="18"/>
          <w:szCs w:val="18"/>
        </w:rPr>
      </w:pPr>
    </w:p>
    <w:p w:rsidR="0032253A" w:rsidRPr="00AE79D2" w:rsidRDefault="0032253A" w:rsidP="0032253A">
      <w:pPr>
        <w:jc w:val="center"/>
        <w:rPr>
          <w:rFonts w:ascii="Verdana" w:hAnsi="Verdana" w:cs="Arial"/>
          <w:b/>
          <w:sz w:val="18"/>
          <w:szCs w:val="18"/>
        </w:rPr>
      </w:pPr>
    </w:p>
    <w:p w:rsidR="0032253A" w:rsidRDefault="0032253A" w:rsidP="0032253A">
      <w:pPr>
        <w:jc w:val="center"/>
        <w:rPr>
          <w:rFonts w:ascii="Verdana" w:hAnsi="Verdana" w:cs="Arial"/>
          <w:b/>
          <w:sz w:val="18"/>
          <w:szCs w:val="18"/>
        </w:rPr>
      </w:pPr>
    </w:p>
    <w:p w:rsidR="006C735A" w:rsidRDefault="006C735A" w:rsidP="0032253A">
      <w:pPr>
        <w:jc w:val="center"/>
        <w:rPr>
          <w:rFonts w:ascii="Verdana" w:hAnsi="Verdana" w:cs="Arial"/>
          <w:b/>
          <w:sz w:val="18"/>
          <w:szCs w:val="18"/>
        </w:rPr>
      </w:pPr>
    </w:p>
    <w:p w:rsidR="006C735A" w:rsidRDefault="006C735A" w:rsidP="0032253A">
      <w:pPr>
        <w:jc w:val="center"/>
        <w:rPr>
          <w:rFonts w:ascii="Verdana" w:hAnsi="Verdana" w:cs="Arial"/>
          <w:b/>
          <w:sz w:val="18"/>
          <w:szCs w:val="18"/>
        </w:rPr>
      </w:pPr>
    </w:p>
    <w:p w:rsidR="000E587B" w:rsidRDefault="000E587B" w:rsidP="0032253A">
      <w:pPr>
        <w:jc w:val="center"/>
        <w:rPr>
          <w:rFonts w:ascii="Verdana" w:hAnsi="Verdana" w:cs="Arial"/>
          <w:b/>
          <w:sz w:val="18"/>
          <w:szCs w:val="18"/>
        </w:rPr>
      </w:pPr>
    </w:p>
    <w:p w:rsidR="009901C7" w:rsidRDefault="009901C7" w:rsidP="0032253A">
      <w:pPr>
        <w:jc w:val="center"/>
        <w:rPr>
          <w:rFonts w:ascii="Verdana" w:hAnsi="Verdana" w:cs="Arial"/>
          <w:b/>
          <w:sz w:val="18"/>
          <w:szCs w:val="18"/>
        </w:rPr>
      </w:pPr>
    </w:p>
    <w:p w:rsidR="009901C7" w:rsidRDefault="009901C7" w:rsidP="0032253A">
      <w:pPr>
        <w:jc w:val="center"/>
        <w:rPr>
          <w:rFonts w:ascii="Verdana" w:hAnsi="Verdana" w:cs="Arial"/>
          <w:b/>
          <w:sz w:val="18"/>
          <w:szCs w:val="18"/>
        </w:rPr>
      </w:pPr>
    </w:p>
    <w:p w:rsidR="009901C7" w:rsidRDefault="009901C7" w:rsidP="0032253A">
      <w:pPr>
        <w:jc w:val="center"/>
        <w:rPr>
          <w:rFonts w:ascii="Verdana" w:hAnsi="Verdana" w:cs="Arial"/>
          <w:b/>
          <w:sz w:val="18"/>
          <w:szCs w:val="18"/>
        </w:rPr>
      </w:pPr>
    </w:p>
    <w:p w:rsidR="009901C7" w:rsidRDefault="009901C7" w:rsidP="0032253A">
      <w:pPr>
        <w:jc w:val="center"/>
        <w:rPr>
          <w:rFonts w:ascii="Verdana" w:hAnsi="Verdana" w:cs="Arial"/>
          <w:b/>
          <w:sz w:val="18"/>
          <w:szCs w:val="18"/>
        </w:rPr>
      </w:pPr>
    </w:p>
    <w:p w:rsidR="009901C7" w:rsidRDefault="009901C7" w:rsidP="0032253A">
      <w:pPr>
        <w:jc w:val="center"/>
        <w:rPr>
          <w:rFonts w:ascii="Verdana" w:hAnsi="Verdana" w:cs="Arial"/>
          <w:b/>
          <w:sz w:val="18"/>
          <w:szCs w:val="18"/>
        </w:rPr>
      </w:pPr>
    </w:p>
    <w:p w:rsidR="005F204E" w:rsidRDefault="005F204E" w:rsidP="0032253A">
      <w:pPr>
        <w:jc w:val="center"/>
        <w:rPr>
          <w:rFonts w:ascii="Verdana" w:hAnsi="Verdana" w:cs="Arial"/>
          <w:b/>
          <w:sz w:val="18"/>
          <w:szCs w:val="18"/>
        </w:rPr>
      </w:pPr>
    </w:p>
    <w:p w:rsidR="005F204E" w:rsidRDefault="005F204E" w:rsidP="0032253A">
      <w:pPr>
        <w:jc w:val="center"/>
        <w:rPr>
          <w:rFonts w:ascii="Verdana" w:hAnsi="Verdana" w:cs="Arial"/>
          <w:b/>
          <w:sz w:val="18"/>
          <w:szCs w:val="18"/>
        </w:rPr>
      </w:pPr>
    </w:p>
    <w:p w:rsidR="009901C7" w:rsidRDefault="009901C7" w:rsidP="0032253A">
      <w:pPr>
        <w:jc w:val="center"/>
        <w:rPr>
          <w:rFonts w:ascii="Verdana" w:hAnsi="Verdana" w:cs="Arial"/>
          <w:b/>
          <w:sz w:val="18"/>
          <w:szCs w:val="18"/>
        </w:rPr>
      </w:pPr>
    </w:p>
    <w:p w:rsidR="000E587B" w:rsidRDefault="000E587B" w:rsidP="0032253A">
      <w:pPr>
        <w:jc w:val="center"/>
        <w:rPr>
          <w:rFonts w:ascii="Verdana" w:hAnsi="Verdana" w:cs="Arial"/>
          <w:b/>
          <w:sz w:val="18"/>
          <w:szCs w:val="18"/>
        </w:rPr>
      </w:pPr>
    </w:p>
    <w:p w:rsidR="00CF78FF" w:rsidRDefault="00CF78FF" w:rsidP="0032253A">
      <w:pPr>
        <w:jc w:val="center"/>
        <w:rPr>
          <w:rFonts w:ascii="Verdana" w:hAnsi="Verdana" w:cs="Arial"/>
          <w:b/>
          <w:sz w:val="18"/>
          <w:szCs w:val="18"/>
        </w:rPr>
      </w:pPr>
    </w:p>
    <w:p w:rsidR="00A35B11" w:rsidRDefault="00A35B11" w:rsidP="0032253A">
      <w:pPr>
        <w:jc w:val="center"/>
        <w:rPr>
          <w:rFonts w:ascii="Verdana" w:hAnsi="Verdana" w:cs="Arial"/>
          <w:b/>
          <w:sz w:val="18"/>
          <w:szCs w:val="18"/>
        </w:rPr>
      </w:pPr>
    </w:p>
    <w:p w:rsidR="00A35B11" w:rsidRDefault="00A35B11" w:rsidP="0032253A">
      <w:pPr>
        <w:jc w:val="center"/>
        <w:rPr>
          <w:rFonts w:ascii="Verdana" w:hAnsi="Verdana" w:cs="Arial"/>
          <w:b/>
          <w:sz w:val="18"/>
          <w:szCs w:val="18"/>
        </w:rPr>
      </w:pPr>
    </w:p>
    <w:p w:rsidR="00CF78FF" w:rsidRDefault="00CF78FF" w:rsidP="0032253A">
      <w:pPr>
        <w:jc w:val="center"/>
        <w:rPr>
          <w:rFonts w:ascii="Verdana" w:hAnsi="Verdana" w:cs="Arial"/>
          <w:b/>
          <w:sz w:val="18"/>
          <w:szCs w:val="18"/>
        </w:rPr>
      </w:pPr>
    </w:p>
    <w:p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AB3BA9"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CA0623" w:rsidRPr="00AE79D2" w:rsidRDefault="00CA0623"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AB3BA9" w:rsidRPr="00AE79D2" w:rsidRDefault="00AB3BA9" w:rsidP="00E01BFF">
            <w:pPr>
              <w:jc w:val="center"/>
              <w:rPr>
                <w:rFonts w:ascii="Arial" w:hAnsi="Arial" w:cs="Arial"/>
                <w:b/>
                <w:sz w:val="8"/>
                <w:szCs w:val="2"/>
                <w:lang w:val="es-BO"/>
              </w:rPr>
            </w:pPr>
          </w:p>
        </w:tc>
      </w:tr>
      <w:tr w:rsidR="00AB3BA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B3BA9" w:rsidRPr="00AE79D2" w:rsidRDefault="00AB3BA9" w:rsidP="00E01BFF">
            <w:pPr>
              <w:jc w:val="center"/>
              <w:rPr>
                <w:rFonts w:ascii="Arial" w:hAnsi="Arial" w:cs="Arial"/>
                <w:b/>
                <w:sz w:val="8"/>
                <w:szCs w:val="2"/>
                <w:lang w:val="es-BO"/>
              </w:rPr>
            </w:pPr>
          </w:p>
        </w:tc>
      </w:tr>
      <w:tr w:rsidR="00AB3BA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B3BA9" w:rsidRPr="00AE79D2" w:rsidRDefault="00AB3BA9" w:rsidP="00E01BFF">
            <w:pPr>
              <w:rPr>
                <w:rFonts w:ascii="Arial" w:hAnsi="Arial" w:cs="Arial"/>
                <w:sz w:val="16"/>
                <w:szCs w:val="16"/>
                <w:lang w:val="es-BO"/>
              </w:rPr>
            </w:pPr>
          </w:p>
        </w:tc>
      </w:tr>
      <w:tr w:rsidR="00AB3BA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B3BA9" w:rsidRPr="00AE79D2" w:rsidRDefault="00AB3BA9" w:rsidP="00E01BFF">
            <w:pPr>
              <w:jc w:val="center"/>
              <w:rPr>
                <w:rFonts w:ascii="Arial" w:hAnsi="Arial" w:cs="Arial"/>
                <w:b/>
                <w:sz w:val="8"/>
                <w:szCs w:val="2"/>
                <w:lang w:val="es-BO"/>
              </w:rPr>
            </w:pPr>
          </w:p>
        </w:tc>
      </w:tr>
      <w:tr w:rsidR="00AB3BA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B3BA9" w:rsidRPr="00AE79D2" w:rsidRDefault="00AB3BA9" w:rsidP="00E01BFF">
            <w:pPr>
              <w:rPr>
                <w:rFonts w:ascii="Arial" w:hAnsi="Arial" w:cs="Arial"/>
                <w:sz w:val="16"/>
                <w:szCs w:val="16"/>
                <w:lang w:val="es-BO"/>
              </w:rPr>
            </w:pPr>
          </w:p>
        </w:tc>
      </w:tr>
      <w:tr w:rsidR="00AB3BA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B3BA9" w:rsidRPr="00AE79D2" w:rsidRDefault="00AB3BA9" w:rsidP="00E01BFF">
            <w:pPr>
              <w:jc w:val="center"/>
              <w:rPr>
                <w:rFonts w:ascii="Arial" w:hAnsi="Arial" w:cs="Arial"/>
                <w:b/>
                <w:sz w:val="8"/>
                <w:szCs w:val="2"/>
                <w:lang w:val="es-BO"/>
              </w:rPr>
            </w:pPr>
          </w:p>
        </w:tc>
      </w:tr>
      <w:tr w:rsidR="00AB3BA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B3BA9" w:rsidRPr="00AE79D2" w:rsidRDefault="00AB3BA9" w:rsidP="00E01BFF">
            <w:pPr>
              <w:rPr>
                <w:rFonts w:ascii="Arial" w:hAnsi="Arial" w:cs="Arial"/>
                <w:sz w:val="16"/>
                <w:szCs w:val="16"/>
                <w:lang w:val="es-BO"/>
              </w:rPr>
            </w:pPr>
          </w:p>
        </w:tc>
      </w:tr>
      <w:tr w:rsidR="00AB3BA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B3BA9" w:rsidRPr="00AE79D2" w:rsidRDefault="00AB3BA9" w:rsidP="00E01BFF">
            <w:pPr>
              <w:jc w:val="center"/>
              <w:rPr>
                <w:rFonts w:ascii="Arial" w:hAnsi="Arial" w:cs="Arial"/>
                <w:b/>
                <w:sz w:val="8"/>
                <w:szCs w:val="2"/>
                <w:lang w:val="es-BO"/>
              </w:rPr>
            </w:pPr>
          </w:p>
        </w:tc>
      </w:tr>
      <w:tr w:rsidR="00AB3BA9"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AB3BA9" w:rsidRPr="00AE79D2" w:rsidRDefault="00AB3BA9" w:rsidP="00E01BFF">
            <w:pPr>
              <w:rPr>
                <w:rFonts w:ascii="Arial" w:hAnsi="Arial" w:cs="Arial"/>
                <w:sz w:val="16"/>
                <w:szCs w:val="16"/>
                <w:lang w:val="es-BO"/>
              </w:rPr>
            </w:pPr>
          </w:p>
        </w:tc>
      </w:tr>
      <w:tr w:rsidR="00AB3BA9"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AB3BA9" w:rsidRPr="00AE79D2" w:rsidRDefault="00AB3BA9" w:rsidP="00E01BFF">
            <w:pPr>
              <w:rPr>
                <w:rFonts w:ascii="Arial" w:hAnsi="Arial" w:cs="Arial"/>
                <w:sz w:val="8"/>
                <w:szCs w:val="4"/>
                <w:lang w:val="es-BO"/>
              </w:rPr>
            </w:pPr>
          </w:p>
        </w:tc>
      </w:tr>
      <w:tr w:rsidR="00AB3BA9"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AB3BA9" w:rsidRPr="00AE79D2" w:rsidRDefault="00AB3BA9" w:rsidP="00E01BFF">
            <w:pPr>
              <w:jc w:val="center"/>
              <w:rPr>
                <w:rFonts w:ascii="Arial" w:hAnsi="Arial" w:cs="Arial"/>
                <w:b/>
                <w:sz w:val="16"/>
                <w:szCs w:val="16"/>
                <w:lang w:val="es-BO"/>
              </w:rPr>
            </w:pPr>
          </w:p>
        </w:tc>
      </w:tr>
      <w:tr w:rsidR="00AB3BA9"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AB3BA9" w:rsidRPr="00AE79D2" w:rsidRDefault="00AB3BA9" w:rsidP="00E01BFF">
            <w:pPr>
              <w:jc w:val="both"/>
              <w:rPr>
                <w:rFonts w:ascii="Arial" w:hAnsi="Arial" w:cs="Arial"/>
                <w:sz w:val="16"/>
                <w:szCs w:val="16"/>
                <w:lang w:val="es-BO"/>
              </w:rPr>
            </w:pPr>
          </w:p>
        </w:tc>
      </w:tr>
      <w:tr w:rsidR="00B12FB8"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B12FB8" w:rsidRPr="00AE79D2" w:rsidRDefault="00B12FB8"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r>
      <w:tr w:rsidR="00B12FB8"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B12FB8" w:rsidRPr="00AE79D2" w:rsidRDefault="00B12FB8"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r>
      <w:tr w:rsidR="00B12FB8"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B12FB8" w:rsidRPr="00AE79D2" w:rsidRDefault="00B12FB8"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B12FB8" w:rsidRPr="00AE79D2" w:rsidRDefault="00B12FB8" w:rsidP="00B12FB8">
            <w:pPr>
              <w:jc w:val="both"/>
              <w:rPr>
                <w:rFonts w:ascii="Arial" w:hAnsi="Arial" w:cs="Arial"/>
                <w:sz w:val="16"/>
                <w:szCs w:val="16"/>
                <w:lang w:val="es-BO"/>
              </w:rPr>
            </w:pPr>
          </w:p>
        </w:tc>
      </w:tr>
      <w:tr w:rsidR="00AB3BA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B3BA9" w:rsidRPr="00AE79D2" w:rsidRDefault="00AB3BA9" w:rsidP="00E01BFF">
            <w:pPr>
              <w:jc w:val="both"/>
              <w:rPr>
                <w:rFonts w:ascii="Arial" w:hAnsi="Arial" w:cs="Arial"/>
                <w:sz w:val="16"/>
                <w:szCs w:val="16"/>
                <w:lang w:val="es-BO"/>
              </w:rPr>
            </w:pPr>
          </w:p>
        </w:tc>
      </w:tr>
      <w:tr w:rsidR="00AB3BA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B3BA9" w:rsidRPr="00353D45" w:rsidRDefault="00AB3BA9"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B3BA9" w:rsidRPr="00AE79D2" w:rsidRDefault="00AB3BA9" w:rsidP="00E01BFF">
            <w:pPr>
              <w:jc w:val="both"/>
              <w:rPr>
                <w:rFonts w:ascii="Arial" w:hAnsi="Arial" w:cs="Arial"/>
                <w:sz w:val="16"/>
                <w:szCs w:val="16"/>
                <w:lang w:val="es-BO"/>
              </w:rPr>
            </w:pPr>
          </w:p>
        </w:tc>
      </w:tr>
      <w:tr w:rsidR="00584B3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84B36" w:rsidRPr="0016594B" w:rsidRDefault="00584B36"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84B36" w:rsidRPr="00AE79D2" w:rsidRDefault="00584B36" w:rsidP="00584B36">
            <w:pPr>
              <w:jc w:val="both"/>
              <w:rPr>
                <w:rFonts w:ascii="Arial" w:hAnsi="Arial" w:cs="Arial"/>
                <w:sz w:val="16"/>
                <w:szCs w:val="16"/>
                <w:lang w:val="es-BO"/>
              </w:rPr>
            </w:pPr>
          </w:p>
        </w:tc>
      </w:tr>
      <w:tr w:rsidR="00AB3BA9"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AB3BA9" w:rsidRPr="00CA0623" w:rsidRDefault="00AB3BA9"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B3BA9" w:rsidRPr="00AE79D2" w:rsidRDefault="00AB3BA9" w:rsidP="00E01BFF">
            <w:pPr>
              <w:jc w:val="both"/>
              <w:rPr>
                <w:rFonts w:ascii="Arial" w:hAnsi="Arial" w:cs="Arial"/>
                <w:sz w:val="16"/>
                <w:szCs w:val="16"/>
                <w:lang w:val="es-BO"/>
              </w:rPr>
            </w:pPr>
          </w:p>
        </w:tc>
      </w:tr>
      <w:tr w:rsidR="00AB3BA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B3BA9" w:rsidRPr="00AE79D2" w:rsidRDefault="00AB3BA9" w:rsidP="00E01BFF">
            <w:pPr>
              <w:jc w:val="both"/>
              <w:rPr>
                <w:rFonts w:ascii="Arial" w:hAnsi="Arial" w:cs="Arial"/>
                <w:sz w:val="16"/>
                <w:szCs w:val="16"/>
                <w:lang w:val="es-BO"/>
              </w:rPr>
            </w:pPr>
          </w:p>
        </w:tc>
      </w:tr>
      <w:tr w:rsidR="00AB3BA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B3BA9" w:rsidRPr="00AE79D2" w:rsidRDefault="00AB3BA9"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B3BA9" w:rsidRPr="00AE79D2" w:rsidRDefault="00AB3BA9" w:rsidP="00E01BFF">
            <w:pPr>
              <w:jc w:val="both"/>
              <w:rPr>
                <w:rFonts w:ascii="Arial" w:hAnsi="Arial" w:cs="Arial"/>
                <w:sz w:val="16"/>
                <w:szCs w:val="16"/>
                <w:lang w:val="es-BO"/>
              </w:rPr>
            </w:pPr>
          </w:p>
        </w:tc>
      </w:tr>
      <w:tr w:rsidR="00AB3BA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B3BA9" w:rsidRPr="00AE79D2" w:rsidRDefault="00AB3BA9"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B3BA9" w:rsidRPr="00AE79D2" w:rsidRDefault="00AB3BA9" w:rsidP="00E01BFF">
            <w:pPr>
              <w:jc w:val="both"/>
              <w:rPr>
                <w:rFonts w:ascii="Arial" w:hAnsi="Arial" w:cs="Arial"/>
                <w:sz w:val="16"/>
                <w:szCs w:val="16"/>
                <w:lang w:val="es-BO"/>
              </w:rPr>
            </w:pPr>
          </w:p>
        </w:tc>
      </w:tr>
      <w:tr w:rsidR="00AB3BA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B3BA9" w:rsidRPr="00AE79D2" w:rsidRDefault="00AB3BA9" w:rsidP="00E01BFF">
            <w:pPr>
              <w:jc w:val="both"/>
              <w:rPr>
                <w:rFonts w:ascii="Arial" w:hAnsi="Arial" w:cs="Arial"/>
                <w:sz w:val="16"/>
                <w:szCs w:val="16"/>
                <w:lang w:val="es-BO"/>
              </w:rPr>
            </w:pPr>
          </w:p>
        </w:tc>
      </w:tr>
      <w:tr w:rsidR="0016594B"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16594B" w:rsidRPr="0016594B" w:rsidRDefault="0016594B"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16594B" w:rsidRPr="00AE79D2" w:rsidRDefault="0016594B" w:rsidP="0016594B">
            <w:pPr>
              <w:jc w:val="both"/>
              <w:rPr>
                <w:rFonts w:ascii="Arial" w:hAnsi="Arial" w:cs="Arial"/>
                <w:sz w:val="16"/>
                <w:szCs w:val="16"/>
                <w:lang w:val="es-BO"/>
              </w:rPr>
            </w:pPr>
          </w:p>
        </w:tc>
      </w:tr>
      <w:tr w:rsidR="0016594B"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16594B" w:rsidRPr="00AE79D2" w:rsidRDefault="0016594B"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16594B" w:rsidRPr="00AE79D2" w:rsidRDefault="0016594B" w:rsidP="0016594B">
            <w:pPr>
              <w:jc w:val="both"/>
              <w:rPr>
                <w:rFonts w:ascii="Arial" w:hAnsi="Arial" w:cs="Arial"/>
                <w:sz w:val="16"/>
                <w:szCs w:val="16"/>
                <w:lang w:val="es-BO"/>
              </w:rPr>
            </w:pPr>
          </w:p>
        </w:tc>
      </w:tr>
      <w:tr w:rsidR="0016594B"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16594B" w:rsidRPr="00AE79D2" w:rsidRDefault="0016594B"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16594B" w:rsidRPr="00AE79D2" w:rsidRDefault="0016594B" w:rsidP="0016594B">
            <w:pPr>
              <w:jc w:val="both"/>
              <w:rPr>
                <w:rFonts w:ascii="Arial" w:hAnsi="Arial" w:cs="Arial"/>
                <w:sz w:val="16"/>
                <w:szCs w:val="16"/>
                <w:lang w:val="es-BO"/>
              </w:rPr>
            </w:pPr>
          </w:p>
        </w:tc>
      </w:tr>
    </w:tbl>
    <w:p w:rsidR="00AB3BA9" w:rsidRPr="00AE79D2" w:rsidRDefault="00AB3BA9" w:rsidP="00CD1D21">
      <w:pPr>
        <w:jc w:val="center"/>
        <w:rPr>
          <w:rFonts w:ascii="Verdana" w:hAnsi="Verdana" w:cs="Arial"/>
          <w:b/>
          <w:sz w:val="18"/>
          <w:szCs w:val="18"/>
        </w:rPr>
      </w:pPr>
    </w:p>
    <w:p w:rsidR="003D7C12" w:rsidRPr="00AE79D2" w:rsidRDefault="003D7C12" w:rsidP="00CD1D21">
      <w:pPr>
        <w:jc w:val="center"/>
        <w:rPr>
          <w:rFonts w:ascii="Verdana" w:hAnsi="Verdana" w:cs="Arial"/>
          <w:b/>
          <w:sz w:val="18"/>
          <w:szCs w:val="18"/>
        </w:rPr>
      </w:pPr>
    </w:p>
    <w:p w:rsidR="003D7C12" w:rsidRDefault="003D7C12" w:rsidP="00CD1D21">
      <w:pPr>
        <w:jc w:val="center"/>
        <w:rPr>
          <w:rFonts w:ascii="Verdana" w:hAnsi="Verdana" w:cs="Arial"/>
          <w:b/>
          <w:sz w:val="18"/>
          <w:szCs w:val="18"/>
        </w:rPr>
      </w:pPr>
    </w:p>
    <w:p w:rsidR="000F7C47" w:rsidRDefault="000F7C47" w:rsidP="00CD1D21">
      <w:pPr>
        <w:jc w:val="center"/>
        <w:rPr>
          <w:rFonts w:ascii="Verdana" w:hAnsi="Verdana" w:cs="Arial"/>
          <w:b/>
          <w:sz w:val="18"/>
          <w:szCs w:val="18"/>
        </w:rPr>
      </w:pPr>
    </w:p>
    <w:p w:rsidR="00DB2E84" w:rsidRDefault="00DB2E84" w:rsidP="00CD1D21">
      <w:pPr>
        <w:jc w:val="center"/>
        <w:rPr>
          <w:rFonts w:ascii="Verdana" w:hAnsi="Verdana" w:cs="Arial"/>
          <w:b/>
          <w:sz w:val="18"/>
          <w:szCs w:val="18"/>
        </w:rPr>
      </w:pPr>
    </w:p>
    <w:p w:rsidR="00CF78FF" w:rsidRDefault="00CF78FF" w:rsidP="00CD1D21">
      <w:pPr>
        <w:jc w:val="center"/>
        <w:rPr>
          <w:rFonts w:ascii="Verdana" w:hAnsi="Verdana" w:cs="Arial"/>
          <w:b/>
          <w:sz w:val="18"/>
          <w:szCs w:val="18"/>
        </w:rPr>
      </w:pPr>
    </w:p>
    <w:p w:rsidR="00CF78FF" w:rsidRDefault="00CF78FF" w:rsidP="00CD1D21">
      <w:pPr>
        <w:jc w:val="center"/>
        <w:rPr>
          <w:rFonts w:ascii="Verdana" w:hAnsi="Verdana" w:cs="Arial"/>
          <w:b/>
          <w:sz w:val="18"/>
          <w:szCs w:val="18"/>
        </w:rPr>
      </w:pPr>
    </w:p>
    <w:p w:rsidR="00A35B11" w:rsidRDefault="00A35B11" w:rsidP="00CD1D21">
      <w:pPr>
        <w:jc w:val="center"/>
        <w:rPr>
          <w:rFonts w:ascii="Verdana" w:hAnsi="Verdana" w:cs="Arial"/>
          <w:b/>
          <w:sz w:val="18"/>
          <w:szCs w:val="18"/>
        </w:rPr>
      </w:pPr>
    </w:p>
    <w:p w:rsidR="00756B31" w:rsidRDefault="00756B31" w:rsidP="00CD1D21">
      <w:pPr>
        <w:jc w:val="center"/>
        <w:rPr>
          <w:rFonts w:ascii="Verdana" w:hAnsi="Verdana" w:cs="Arial"/>
          <w:b/>
          <w:sz w:val="18"/>
          <w:szCs w:val="18"/>
        </w:rPr>
      </w:pPr>
    </w:p>
    <w:p w:rsidR="00756B31" w:rsidRDefault="00756B31" w:rsidP="00CD1D21">
      <w:pPr>
        <w:jc w:val="center"/>
        <w:rPr>
          <w:rFonts w:ascii="Verdana" w:hAnsi="Verdana" w:cs="Arial"/>
          <w:b/>
          <w:sz w:val="18"/>
          <w:szCs w:val="18"/>
        </w:rPr>
      </w:pPr>
    </w:p>
    <w:p w:rsidR="00A35B11" w:rsidRDefault="00A35B11" w:rsidP="00CD1D21">
      <w:pPr>
        <w:jc w:val="center"/>
        <w:rPr>
          <w:rFonts w:ascii="Verdana" w:hAnsi="Verdana" w:cs="Arial"/>
          <w:b/>
          <w:sz w:val="18"/>
          <w:szCs w:val="18"/>
        </w:rPr>
      </w:pPr>
    </w:p>
    <w:p w:rsidR="00A35B11" w:rsidRDefault="00A35B11" w:rsidP="00CD1D21">
      <w:pPr>
        <w:jc w:val="center"/>
        <w:rPr>
          <w:rFonts w:ascii="Verdana" w:hAnsi="Verdana" w:cs="Arial"/>
          <w:b/>
          <w:sz w:val="18"/>
          <w:szCs w:val="18"/>
        </w:rPr>
      </w:pPr>
    </w:p>
    <w:p w:rsidR="00A35B11" w:rsidRDefault="00A35B11" w:rsidP="00CD1D21">
      <w:pPr>
        <w:jc w:val="center"/>
        <w:rPr>
          <w:rFonts w:ascii="Verdana" w:hAnsi="Verdana" w:cs="Arial"/>
          <w:b/>
          <w:sz w:val="18"/>
          <w:szCs w:val="18"/>
        </w:rPr>
      </w:pPr>
    </w:p>
    <w:p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FC28DE" w:rsidRPr="00AE79D2" w:rsidRDefault="00FC28DE" w:rsidP="00FC28DE">
      <w:pPr>
        <w:jc w:val="center"/>
        <w:rPr>
          <w:rFonts w:ascii="Verdana" w:hAnsi="Verdana" w:cs="Arial"/>
          <w:b/>
          <w:sz w:val="18"/>
          <w:szCs w:val="16"/>
          <w:lang w:val="es-BO"/>
        </w:rPr>
      </w:pPr>
    </w:p>
    <w:p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6A0EDB"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6A0EDB" w:rsidRPr="00AE79D2" w:rsidRDefault="006A0EDB" w:rsidP="00E31A53">
            <w:pPr>
              <w:jc w:val="center"/>
              <w:rPr>
                <w:rFonts w:ascii="Arial" w:hAnsi="Arial" w:cs="Arial"/>
                <w:b/>
                <w:sz w:val="2"/>
                <w:szCs w:val="2"/>
                <w:lang w:val="es-BO"/>
              </w:rPr>
            </w:pPr>
          </w:p>
        </w:tc>
      </w:tr>
      <w:tr w:rsidR="006A0EDB"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6A0EDB" w:rsidRPr="00AE79D2" w:rsidRDefault="006A0EDB" w:rsidP="00E31A53">
            <w:pPr>
              <w:rPr>
                <w:rFonts w:ascii="Arial" w:hAnsi="Arial" w:cs="Arial"/>
                <w:sz w:val="16"/>
                <w:szCs w:val="16"/>
                <w:lang w:val="es-BO"/>
              </w:rPr>
            </w:pPr>
          </w:p>
        </w:tc>
      </w:tr>
      <w:tr w:rsidR="006A0EDB"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6A0EDB" w:rsidRPr="00AE79D2" w:rsidRDefault="006A0EDB"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6A0EDB" w:rsidRPr="00AE79D2" w:rsidRDefault="006A0EDB" w:rsidP="00E31A53">
            <w:pPr>
              <w:rPr>
                <w:rFonts w:ascii="Arial" w:hAnsi="Arial" w:cs="Arial"/>
                <w:sz w:val="16"/>
                <w:szCs w:val="16"/>
                <w:lang w:val="es-BO"/>
              </w:rPr>
            </w:pPr>
          </w:p>
        </w:tc>
      </w:tr>
      <w:tr w:rsidR="00291908"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rsidTr="00CA5C45">
        <w:trPr>
          <w:gridAfter w:val="1"/>
          <w:wAfter w:w="12" w:type="dxa"/>
          <w:cantSplit/>
          <w:trHeight w:val="457"/>
          <w:jc w:val="center"/>
        </w:trPr>
        <w:tc>
          <w:tcPr>
            <w:tcW w:w="530" w:type="dxa"/>
            <w:vMerge/>
            <w:shd w:val="clear" w:color="auto" w:fill="DBE5F1" w:themeFill="accent1" w:themeFillTint="33"/>
            <w:vAlign w:val="center"/>
          </w:tcPr>
          <w:p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291908" w:rsidRPr="00CA5C45" w:rsidRDefault="009217A2"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rsidTr="00291908">
        <w:trPr>
          <w:gridAfter w:val="1"/>
          <w:wAfter w:w="12" w:type="dxa"/>
          <w:cantSplit/>
          <w:trHeight w:val="425"/>
          <w:jc w:val="center"/>
        </w:trPr>
        <w:tc>
          <w:tcPr>
            <w:tcW w:w="530" w:type="dxa"/>
            <w:vAlign w:val="center"/>
          </w:tcPr>
          <w:p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291908" w:rsidRPr="00AE79D2" w:rsidRDefault="00291908" w:rsidP="00E31A53">
            <w:pPr>
              <w:jc w:val="center"/>
              <w:rPr>
                <w:rFonts w:ascii="Arial" w:hAnsi="Arial" w:cs="Arial"/>
                <w:sz w:val="16"/>
                <w:szCs w:val="16"/>
                <w:lang w:val="es-BO"/>
              </w:rPr>
            </w:pPr>
          </w:p>
        </w:tc>
        <w:tc>
          <w:tcPr>
            <w:tcW w:w="2237" w:type="dxa"/>
            <w:gridSpan w:val="10"/>
            <w:vAlign w:val="center"/>
          </w:tcPr>
          <w:p w:rsidR="00291908" w:rsidRPr="00AE79D2" w:rsidRDefault="00291908" w:rsidP="00E31A53">
            <w:pPr>
              <w:jc w:val="center"/>
              <w:rPr>
                <w:rFonts w:ascii="Arial" w:hAnsi="Arial" w:cs="Arial"/>
                <w:sz w:val="16"/>
                <w:szCs w:val="16"/>
                <w:lang w:val="es-BO"/>
              </w:rPr>
            </w:pPr>
          </w:p>
        </w:tc>
        <w:tc>
          <w:tcPr>
            <w:tcW w:w="2693" w:type="dxa"/>
            <w:gridSpan w:val="13"/>
            <w:vAlign w:val="center"/>
          </w:tcPr>
          <w:p w:rsidR="00291908" w:rsidRPr="00AE79D2" w:rsidRDefault="00291908" w:rsidP="00E31A53">
            <w:pPr>
              <w:jc w:val="center"/>
              <w:rPr>
                <w:rFonts w:ascii="Arial" w:hAnsi="Arial" w:cs="Arial"/>
                <w:sz w:val="16"/>
                <w:szCs w:val="16"/>
                <w:lang w:val="es-BO"/>
              </w:rPr>
            </w:pPr>
          </w:p>
        </w:tc>
        <w:tc>
          <w:tcPr>
            <w:tcW w:w="1831" w:type="dxa"/>
            <w:gridSpan w:val="4"/>
          </w:tcPr>
          <w:p w:rsidR="00291908" w:rsidRPr="00AE79D2" w:rsidRDefault="00291908" w:rsidP="00E31A53">
            <w:pPr>
              <w:jc w:val="center"/>
              <w:rPr>
                <w:rFonts w:ascii="Arial" w:hAnsi="Arial" w:cs="Arial"/>
                <w:sz w:val="16"/>
                <w:szCs w:val="16"/>
                <w:lang w:val="es-BO"/>
              </w:rPr>
            </w:pPr>
          </w:p>
        </w:tc>
      </w:tr>
      <w:tr w:rsidR="00291908" w:rsidRPr="00AE79D2" w:rsidTr="00291908">
        <w:trPr>
          <w:gridAfter w:val="1"/>
          <w:wAfter w:w="12" w:type="dxa"/>
          <w:cantSplit/>
          <w:trHeight w:val="425"/>
          <w:jc w:val="center"/>
        </w:trPr>
        <w:tc>
          <w:tcPr>
            <w:tcW w:w="530" w:type="dxa"/>
            <w:vAlign w:val="center"/>
          </w:tcPr>
          <w:p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291908" w:rsidRPr="00AE79D2" w:rsidRDefault="00291908" w:rsidP="00E31A53">
            <w:pPr>
              <w:jc w:val="center"/>
              <w:rPr>
                <w:rFonts w:ascii="Arial" w:hAnsi="Arial" w:cs="Arial"/>
                <w:sz w:val="16"/>
                <w:szCs w:val="16"/>
                <w:lang w:val="es-BO"/>
              </w:rPr>
            </w:pPr>
          </w:p>
        </w:tc>
        <w:tc>
          <w:tcPr>
            <w:tcW w:w="2237" w:type="dxa"/>
            <w:gridSpan w:val="10"/>
            <w:vAlign w:val="center"/>
          </w:tcPr>
          <w:p w:rsidR="00291908" w:rsidRPr="00AE79D2" w:rsidRDefault="00291908" w:rsidP="00E31A53">
            <w:pPr>
              <w:jc w:val="center"/>
              <w:rPr>
                <w:rFonts w:ascii="Arial" w:hAnsi="Arial" w:cs="Arial"/>
                <w:sz w:val="16"/>
                <w:szCs w:val="16"/>
                <w:lang w:val="es-BO"/>
              </w:rPr>
            </w:pPr>
          </w:p>
        </w:tc>
        <w:tc>
          <w:tcPr>
            <w:tcW w:w="2693" w:type="dxa"/>
            <w:gridSpan w:val="13"/>
            <w:vAlign w:val="center"/>
          </w:tcPr>
          <w:p w:rsidR="00291908" w:rsidRPr="00AE79D2" w:rsidRDefault="00291908" w:rsidP="00E31A53">
            <w:pPr>
              <w:jc w:val="center"/>
              <w:rPr>
                <w:rFonts w:ascii="Arial" w:hAnsi="Arial" w:cs="Arial"/>
                <w:sz w:val="16"/>
                <w:szCs w:val="16"/>
                <w:lang w:val="es-BO"/>
              </w:rPr>
            </w:pPr>
          </w:p>
        </w:tc>
        <w:tc>
          <w:tcPr>
            <w:tcW w:w="1831" w:type="dxa"/>
            <w:gridSpan w:val="4"/>
          </w:tcPr>
          <w:p w:rsidR="00291908" w:rsidRPr="00AE79D2" w:rsidRDefault="00291908" w:rsidP="00E31A53">
            <w:pPr>
              <w:jc w:val="center"/>
              <w:rPr>
                <w:rFonts w:ascii="Arial" w:hAnsi="Arial" w:cs="Arial"/>
                <w:sz w:val="16"/>
                <w:szCs w:val="16"/>
                <w:lang w:val="es-BO"/>
              </w:rPr>
            </w:pPr>
          </w:p>
        </w:tc>
      </w:tr>
      <w:tr w:rsidR="00291908" w:rsidRPr="00AE79D2" w:rsidTr="00291908">
        <w:trPr>
          <w:gridAfter w:val="1"/>
          <w:wAfter w:w="12" w:type="dxa"/>
          <w:cantSplit/>
          <w:trHeight w:val="425"/>
          <w:jc w:val="center"/>
        </w:trPr>
        <w:tc>
          <w:tcPr>
            <w:tcW w:w="530" w:type="dxa"/>
            <w:vAlign w:val="center"/>
          </w:tcPr>
          <w:p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291908" w:rsidRPr="00AE79D2" w:rsidRDefault="00291908" w:rsidP="00E31A53">
            <w:pPr>
              <w:jc w:val="center"/>
              <w:rPr>
                <w:rFonts w:ascii="Arial" w:hAnsi="Arial" w:cs="Arial"/>
                <w:sz w:val="16"/>
                <w:szCs w:val="16"/>
                <w:lang w:val="es-BO"/>
              </w:rPr>
            </w:pPr>
          </w:p>
        </w:tc>
        <w:tc>
          <w:tcPr>
            <w:tcW w:w="2237" w:type="dxa"/>
            <w:gridSpan w:val="10"/>
            <w:vAlign w:val="center"/>
          </w:tcPr>
          <w:p w:rsidR="00291908" w:rsidRPr="00AE79D2" w:rsidRDefault="00291908" w:rsidP="00E31A53">
            <w:pPr>
              <w:jc w:val="center"/>
              <w:rPr>
                <w:rFonts w:ascii="Arial" w:hAnsi="Arial" w:cs="Arial"/>
                <w:sz w:val="16"/>
                <w:szCs w:val="16"/>
                <w:lang w:val="es-BO"/>
              </w:rPr>
            </w:pPr>
          </w:p>
        </w:tc>
        <w:tc>
          <w:tcPr>
            <w:tcW w:w="2693" w:type="dxa"/>
            <w:gridSpan w:val="13"/>
            <w:vAlign w:val="center"/>
          </w:tcPr>
          <w:p w:rsidR="00291908" w:rsidRPr="00AE79D2" w:rsidRDefault="00291908" w:rsidP="00E31A53">
            <w:pPr>
              <w:jc w:val="center"/>
              <w:rPr>
                <w:rFonts w:ascii="Arial" w:hAnsi="Arial" w:cs="Arial"/>
                <w:sz w:val="16"/>
                <w:szCs w:val="16"/>
                <w:lang w:val="es-BO"/>
              </w:rPr>
            </w:pPr>
          </w:p>
        </w:tc>
        <w:tc>
          <w:tcPr>
            <w:tcW w:w="1831" w:type="dxa"/>
            <w:gridSpan w:val="4"/>
          </w:tcPr>
          <w:p w:rsidR="00291908" w:rsidRPr="00AE79D2" w:rsidRDefault="00291908" w:rsidP="00E31A53">
            <w:pPr>
              <w:jc w:val="center"/>
              <w:rPr>
                <w:rFonts w:ascii="Arial" w:hAnsi="Arial" w:cs="Arial"/>
                <w:sz w:val="16"/>
                <w:szCs w:val="16"/>
                <w:lang w:val="es-BO"/>
              </w:rPr>
            </w:pPr>
          </w:p>
        </w:tc>
      </w:tr>
      <w:tr w:rsidR="00291908" w:rsidRPr="00AE79D2" w:rsidTr="00291908">
        <w:trPr>
          <w:gridAfter w:val="1"/>
          <w:wAfter w:w="12" w:type="dxa"/>
          <w:cantSplit/>
          <w:trHeight w:val="425"/>
          <w:jc w:val="center"/>
        </w:trPr>
        <w:tc>
          <w:tcPr>
            <w:tcW w:w="530" w:type="dxa"/>
            <w:vAlign w:val="center"/>
          </w:tcPr>
          <w:p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291908" w:rsidRPr="00AE79D2" w:rsidRDefault="00291908" w:rsidP="00E31A53">
            <w:pPr>
              <w:jc w:val="center"/>
              <w:rPr>
                <w:rFonts w:ascii="Arial" w:hAnsi="Arial" w:cs="Arial"/>
                <w:sz w:val="16"/>
                <w:szCs w:val="16"/>
                <w:lang w:val="es-BO"/>
              </w:rPr>
            </w:pPr>
          </w:p>
        </w:tc>
        <w:tc>
          <w:tcPr>
            <w:tcW w:w="2237" w:type="dxa"/>
            <w:gridSpan w:val="10"/>
            <w:vAlign w:val="center"/>
          </w:tcPr>
          <w:p w:rsidR="00291908" w:rsidRPr="00AE79D2" w:rsidRDefault="00291908" w:rsidP="00E31A53">
            <w:pPr>
              <w:jc w:val="center"/>
              <w:rPr>
                <w:rFonts w:ascii="Arial" w:hAnsi="Arial" w:cs="Arial"/>
                <w:sz w:val="16"/>
                <w:szCs w:val="16"/>
                <w:lang w:val="es-BO"/>
              </w:rPr>
            </w:pPr>
          </w:p>
        </w:tc>
        <w:tc>
          <w:tcPr>
            <w:tcW w:w="2693" w:type="dxa"/>
            <w:gridSpan w:val="13"/>
            <w:vAlign w:val="center"/>
          </w:tcPr>
          <w:p w:rsidR="00291908" w:rsidRPr="00AE79D2" w:rsidRDefault="00291908" w:rsidP="00E31A53">
            <w:pPr>
              <w:jc w:val="center"/>
              <w:rPr>
                <w:rFonts w:ascii="Arial" w:hAnsi="Arial" w:cs="Arial"/>
                <w:sz w:val="16"/>
                <w:szCs w:val="16"/>
                <w:lang w:val="es-BO"/>
              </w:rPr>
            </w:pPr>
          </w:p>
        </w:tc>
        <w:tc>
          <w:tcPr>
            <w:tcW w:w="1831" w:type="dxa"/>
            <w:gridSpan w:val="4"/>
          </w:tcPr>
          <w:p w:rsidR="00291908" w:rsidRPr="00AE79D2" w:rsidRDefault="00291908" w:rsidP="00E31A53">
            <w:pPr>
              <w:jc w:val="center"/>
              <w:rPr>
                <w:rFonts w:ascii="Arial" w:hAnsi="Arial" w:cs="Arial"/>
                <w:sz w:val="16"/>
                <w:szCs w:val="16"/>
                <w:lang w:val="es-BO"/>
              </w:rPr>
            </w:pPr>
          </w:p>
        </w:tc>
      </w:tr>
      <w:tr w:rsidR="00291908" w:rsidRPr="00AE79D2" w:rsidTr="00291908">
        <w:trPr>
          <w:gridAfter w:val="1"/>
          <w:wAfter w:w="12" w:type="dxa"/>
          <w:cantSplit/>
          <w:trHeight w:val="425"/>
          <w:jc w:val="center"/>
        </w:trPr>
        <w:tc>
          <w:tcPr>
            <w:tcW w:w="530" w:type="dxa"/>
            <w:vAlign w:val="center"/>
          </w:tcPr>
          <w:p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291908" w:rsidRPr="00AE79D2" w:rsidRDefault="00291908" w:rsidP="00E31A53">
            <w:pPr>
              <w:jc w:val="center"/>
              <w:rPr>
                <w:rFonts w:ascii="Arial" w:hAnsi="Arial" w:cs="Arial"/>
                <w:sz w:val="16"/>
                <w:szCs w:val="16"/>
                <w:lang w:val="es-BO"/>
              </w:rPr>
            </w:pPr>
          </w:p>
        </w:tc>
        <w:tc>
          <w:tcPr>
            <w:tcW w:w="2237" w:type="dxa"/>
            <w:gridSpan w:val="10"/>
            <w:vAlign w:val="center"/>
          </w:tcPr>
          <w:p w:rsidR="00291908" w:rsidRPr="00AE79D2" w:rsidRDefault="00291908" w:rsidP="00E31A53">
            <w:pPr>
              <w:jc w:val="center"/>
              <w:rPr>
                <w:rFonts w:ascii="Arial" w:hAnsi="Arial" w:cs="Arial"/>
                <w:sz w:val="16"/>
                <w:szCs w:val="16"/>
                <w:lang w:val="es-BO"/>
              </w:rPr>
            </w:pPr>
          </w:p>
        </w:tc>
        <w:tc>
          <w:tcPr>
            <w:tcW w:w="2693" w:type="dxa"/>
            <w:gridSpan w:val="13"/>
            <w:vAlign w:val="center"/>
          </w:tcPr>
          <w:p w:rsidR="00291908" w:rsidRPr="00AE79D2" w:rsidRDefault="00291908" w:rsidP="00E31A53">
            <w:pPr>
              <w:jc w:val="center"/>
              <w:rPr>
                <w:rFonts w:ascii="Arial" w:hAnsi="Arial" w:cs="Arial"/>
                <w:sz w:val="16"/>
                <w:szCs w:val="16"/>
                <w:lang w:val="es-BO"/>
              </w:rPr>
            </w:pPr>
          </w:p>
        </w:tc>
        <w:tc>
          <w:tcPr>
            <w:tcW w:w="1831" w:type="dxa"/>
            <w:gridSpan w:val="4"/>
          </w:tcPr>
          <w:p w:rsidR="00291908" w:rsidRPr="00AE79D2" w:rsidRDefault="00291908" w:rsidP="00E31A53">
            <w:pPr>
              <w:jc w:val="center"/>
              <w:rPr>
                <w:rFonts w:ascii="Arial" w:hAnsi="Arial" w:cs="Arial"/>
                <w:sz w:val="16"/>
                <w:szCs w:val="16"/>
                <w:lang w:val="es-BO"/>
              </w:rPr>
            </w:pPr>
          </w:p>
        </w:tc>
      </w:tr>
      <w:tr w:rsidR="00291908" w:rsidRPr="00AE79D2" w:rsidTr="00291908">
        <w:trPr>
          <w:gridAfter w:val="1"/>
          <w:wAfter w:w="12" w:type="dxa"/>
          <w:cantSplit/>
          <w:trHeight w:val="425"/>
          <w:jc w:val="center"/>
        </w:trPr>
        <w:tc>
          <w:tcPr>
            <w:tcW w:w="530" w:type="dxa"/>
            <w:vAlign w:val="center"/>
          </w:tcPr>
          <w:p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291908" w:rsidRPr="00AE79D2" w:rsidRDefault="00291908" w:rsidP="00E31A53">
            <w:pPr>
              <w:jc w:val="center"/>
              <w:rPr>
                <w:rFonts w:ascii="Arial" w:hAnsi="Arial" w:cs="Arial"/>
                <w:sz w:val="16"/>
                <w:szCs w:val="16"/>
                <w:lang w:val="es-BO"/>
              </w:rPr>
            </w:pPr>
          </w:p>
        </w:tc>
        <w:tc>
          <w:tcPr>
            <w:tcW w:w="2237" w:type="dxa"/>
            <w:gridSpan w:val="10"/>
            <w:vAlign w:val="center"/>
          </w:tcPr>
          <w:p w:rsidR="00291908" w:rsidRPr="00AE79D2" w:rsidRDefault="00291908" w:rsidP="00E31A53">
            <w:pPr>
              <w:jc w:val="center"/>
              <w:rPr>
                <w:rFonts w:ascii="Arial" w:hAnsi="Arial" w:cs="Arial"/>
                <w:sz w:val="16"/>
                <w:szCs w:val="16"/>
                <w:lang w:val="es-BO"/>
              </w:rPr>
            </w:pPr>
          </w:p>
        </w:tc>
        <w:tc>
          <w:tcPr>
            <w:tcW w:w="2693" w:type="dxa"/>
            <w:gridSpan w:val="13"/>
            <w:vAlign w:val="center"/>
          </w:tcPr>
          <w:p w:rsidR="00291908" w:rsidRPr="00AE79D2" w:rsidRDefault="00291908" w:rsidP="00E31A53">
            <w:pPr>
              <w:jc w:val="center"/>
              <w:rPr>
                <w:rFonts w:ascii="Arial" w:hAnsi="Arial" w:cs="Arial"/>
                <w:sz w:val="16"/>
                <w:szCs w:val="16"/>
                <w:lang w:val="es-BO"/>
              </w:rPr>
            </w:pPr>
          </w:p>
        </w:tc>
        <w:tc>
          <w:tcPr>
            <w:tcW w:w="1831" w:type="dxa"/>
            <w:gridSpan w:val="4"/>
          </w:tcPr>
          <w:p w:rsidR="00291908" w:rsidRPr="00AE79D2" w:rsidRDefault="00291908" w:rsidP="00E31A53">
            <w:pPr>
              <w:jc w:val="center"/>
              <w:rPr>
                <w:rFonts w:ascii="Arial" w:hAnsi="Arial" w:cs="Arial"/>
                <w:sz w:val="16"/>
                <w:szCs w:val="16"/>
                <w:lang w:val="es-BO"/>
              </w:rPr>
            </w:pPr>
          </w:p>
        </w:tc>
      </w:tr>
      <w:tr w:rsidR="00291908" w:rsidRPr="00AE79D2" w:rsidTr="00291908">
        <w:trPr>
          <w:gridAfter w:val="1"/>
          <w:wAfter w:w="12" w:type="dxa"/>
          <w:cantSplit/>
          <w:trHeight w:val="425"/>
          <w:jc w:val="center"/>
        </w:trPr>
        <w:tc>
          <w:tcPr>
            <w:tcW w:w="530" w:type="dxa"/>
            <w:tcBorders>
              <w:bottom w:val="single" w:sz="12" w:space="0" w:color="auto"/>
            </w:tcBorders>
            <w:vAlign w:val="center"/>
          </w:tcPr>
          <w:p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291908" w:rsidRPr="00AE79D2" w:rsidRDefault="00291908"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291908" w:rsidRPr="00AE79D2" w:rsidRDefault="00291908" w:rsidP="00E31A53">
            <w:pPr>
              <w:jc w:val="center"/>
              <w:rPr>
                <w:rFonts w:ascii="Arial" w:hAnsi="Arial" w:cs="Arial"/>
                <w:sz w:val="16"/>
                <w:szCs w:val="16"/>
                <w:lang w:val="es-BO"/>
              </w:rPr>
            </w:pPr>
          </w:p>
        </w:tc>
        <w:tc>
          <w:tcPr>
            <w:tcW w:w="1831" w:type="dxa"/>
            <w:gridSpan w:val="4"/>
            <w:tcBorders>
              <w:bottom w:val="single" w:sz="12" w:space="0" w:color="auto"/>
            </w:tcBorders>
          </w:tcPr>
          <w:p w:rsidR="00291908" w:rsidRPr="00AE79D2" w:rsidRDefault="00291908" w:rsidP="00E31A53">
            <w:pPr>
              <w:jc w:val="center"/>
              <w:rPr>
                <w:rFonts w:ascii="Arial" w:hAnsi="Arial" w:cs="Arial"/>
                <w:sz w:val="16"/>
                <w:szCs w:val="16"/>
                <w:lang w:val="es-BO"/>
              </w:rPr>
            </w:pPr>
          </w:p>
        </w:tc>
      </w:tr>
    </w:tbl>
    <w:p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4B46D5" w:rsidRPr="006A0EDB" w:rsidRDefault="004B46D5" w:rsidP="004B46D5">
      <w:pPr>
        <w:jc w:val="center"/>
        <w:outlineLvl w:val="0"/>
        <w:rPr>
          <w:lang w:val="es-BO"/>
        </w:rPr>
        <w:sectPr w:rsidR="004B46D5" w:rsidRPr="006A0EDB" w:rsidSect="005067AC">
          <w:headerReference w:type="default" r:id="rId47"/>
          <w:footerReference w:type="default" r:id="rId48"/>
          <w:headerReference w:type="first" r:id="rId49"/>
          <w:footerReference w:type="first" r:id="rId50"/>
          <w:pgSz w:w="12240" w:h="15840" w:code="1"/>
          <w:pgMar w:top="1134" w:right="1750" w:bottom="1701" w:left="1701" w:header="709" w:footer="709" w:gutter="0"/>
          <w:cols w:space="708"/>
          <w:titlePg/>
          <w:docGrid w:linePitch="360"/>
        </w:sectPr>
      </w:pPr>
    </w:p>
    <w:p w:rsidR="004B46D5" w:rsidRPr="00AE79D2" w:rsidRDefault="005A7CEE" w:rsidP="005A7CEE">
      <w:pPr>
        <w:tabs>
          <w:tab w:val="center" w:pos="5031"/>
          <w:tab w:val="center" w:pos="5833"/>
          <w:tab w:val="right" w:pos="10252"/>
        </w:tabs>
        <w:rPr>
          <w:rFonts w:ascii="Verdana" w:hAnsi="Verdana" w:cs="Tahoma"/>
          <w:b/>
          <w:sz w:val="18"/>
          <w:szCs w:val="18"/>
          <w:lang w:val="es-BO"/>
        </w:rPr>
      </w:pPr>
      <w:r>
        <w:rPr>
          <w:rFonts w:ascii="Verdana" w:hAnsi="Verdana" w:cs="Tahoma"/>
          <w:b/>
          <w:sz w:val="18"/>
          <w:szCs w:val="18"/>
          <w:lang w:val="es-BO"/>
        </w:rPr>
        <w:tab/>
      </w:r>
      <w:r w:rsidR="004B46D5" w:rsidRPr="00AE79D2">
        <w:rPr>
          <w:rFonts w:ascii="Verdana" w:hAnsi="Verdana" w:cs="Tahoma"/>
          <w:b/>
          <w:sz w:val="18"/>
          <w:szCs w:val="18"/>
          <w:lang w:val="es-BO"/>
        </w:rPr>
        <w:t>FORMULARIO V-3</w:t>
      </w:r>
    </w:p>
    <w:p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rsidTr="00CF78FF">
        <w:trPr>
          <w:trHeight w:val="252"/>
        </w:trPr>
        <w:tc>
          <w:tcPr>
            <w:tcW w:w="3213" w:type="dxa"/>
            <w:vMerge w:val="restart"/>
            <w:shd w:val="clear" w:color="auto" w:fill="DBE5F1" w:themeFill="accent1" w:themeFillTint="33"/>
            <w:vAlign w:val="center"/>
          </w:tcPr>
          <w:p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rsidTr="00CF78FF">
        <w:trPr>
          <w:trHeight w:val="252"/>
        </w:trPr>
        <w:tc>
          <w:tcPr>
            <w:tcW w:w="3213" w:type="dxa"/>
            <w:vMerge/>
            <w:shd w:val="clear" w:color="auto" w:fill="DBE5F1" w:themeFill="accent1" w:themeFillTint="33"/>
            <w:vAlign w:val="center"/>
          </w:tcPr>
          <w:p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rsidTr="00CF78FF">
        <w:trPr>
          <w:trHeight w:val="252"/>
        </w:trPr>
        <w:tc>
          <w:tcPr>
            <w:tcW w:w="3213" w:type="dxa"/>
            <w:vMerge/>
            <w:shd w:val="clear" w:color="auto" w:fill="DBE5F1" w:themeFill="accent1" w:themeFillTint="33"/>
            <w:vAlign w:val="center"/>
          </w:tcPr>
          <w:p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rsidTr="00CF78FF">
        <w:trPr>
          <w:trHeight w:val="252"/>
        </w:trPr>
        <w:tc>
          <w:tcPr>
            <w:tcW w:w="3213" w:type="dxa"/>
            <w:shd w:val="clear" w:color="auto" w:fill="auto"/>
            <w:vAlign w:val="center"/>
          </w:tcPr>
          <w:p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rsidR="00173E4E" w:rsidRPr="00AE79D2" w:rsidRDefault="00173E4E" w:rsidP="00173E4E">
            <w:pPr>
              <w:jc w:val="center"/>
              <w:rPr>
                <w:rFonts w:ascii="Arial" w:hAnsi="Arial" w:cs="Arial"/>
                <w:b/>
                <w:sz w:val="16"/>
                <w:szCs w:val="16"/>
                <w:lang w:val="es-BO"/>
              </w:rPr>
            </w:pPr>
          </w:p>
        </w:tc>
      </w:tr>
      <w:tr w:rsidR="00173E4E" w:rsidRPr="00AE79D2" w:rsidTr="00CF78FF">
        <w:trPr>
          <w:trHeight w:val="252"/>
        </w:trPr>
        <w:tc>
          <w:tcPr>
            <w:tcW w:w="3213" w:type="dxa"/>
            <w:shd w:val="clear" w:color="auto" w:fill="auto"/>
            <w:vAlign w:val="center"/>
          </w:tcPr>
          <w:p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rsidR="00173E4E" w:rsidRPr="00AE79D2" w:rsidRDefault="00173E4E" w:rsidP="00173E4E">
            <w:pPr>
              <w:jc w:val="center"/>
              <w:rPr>
                <w:rFonts w:ascii="Arial" w:hAnsi="Arial" w:cs="Arial"/>
                <w:b/>
                <w:sz w:val="16"/>
                <w:szCs w:val="16"/>
                <w:lang w:val="es-BO"/>
              </w:rPr>
            </w:pPr>
          </w:p>
        </w:tc>
      </w:tr>
      <w:tr w:rsidR="00173E4E" w:rsidRPr="00AE79D2" w:rsidTr="00CF78FF">
        <w:trPr>
          <w:trHeight w:val="252"/>
        </w:trPr>
        <w:tc>
          <w:tcPr>
            <w:tcW w:w="3213" w:type="dxa"/>
            <w:shd w:val="clear" w:color="auto" w:fill="auto"/>
            <w:vAlign w:val="center"/>
          </w:tcPr>
          <w:p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rsidR="00173E4E" w:rsidRPr="00AE79D2" w:rsidRDefault="00173E4E" w:rsidP="00173E4E">
            <w:pPr>
              <w:jc w:val="center"/>
              <w:rPr>
                <w:rFonts w:ascii="Arial" w:hAnsi="Arial" w:cs="Arial"/>
                <w:b/>
                <w:sz w:val="16"/>
                <w:szCs w:val="16"/>
                <w:lang w:val="es-BO"/>
              </w:rPr>
            </w:pPr>
          </w:p>
        </w:tc>
      </w:tr>
      <w:tr w:rsidR="00173E4E" w:rsidRPr="00AE79D2" w:rsidTr="00CF78FF">
        <w:trPr>
          <w:trHeight w:val="252"/>
        </w:trPr>
        <w:tc>
          <w:tcPr>
            <w:tcW w:w="3213" w:type="dxa"/>
            <w:shd w:val="clear" w:color="auto" w:fill="auto"/>
            <w:vAlign w:val="center"/>
          </w:tcPr>
          <w:p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rsidR="00173E4E" w:rsidRPr="00AE79D2" w:rsidRDefault="00173E4E" w:rsidP="00173E4E">
            <w:pPr>
              <w:jc w:val="center"/>
              <w:rPr>
                <w:rFonts w:ascii="Arial" w:hAnsi="Arial" w:cs="Arial"/>
                <w:b/>
                <w:sz w:val="16"/>
                <w:szCs w:val="16"/>
                <w:lang w:val="es-BO"/>
              </w:rPr>
            </w:pPr>
          </w:p>
        </w:tc>
      </w:tr>
      <w:tr w:rsidR="00173E4E" w:rsidRPr="00AE79D2" w:rsidTr="00CF78FF">
        <w:trPr>
          <w:trHeight w:val="252"/>
        </w:trPr>
        <w:tc>
          <w:tcPr>
            <w:tcW w:w="3213" w:type="dxa"/>
            <w:shd w:val="clear" w:color="auto" w:fill="DBE5F1" w:themeFill="accent1" w:themeFillTint="33"/>
            <w:vAlign w:val="center"/>
          </w:tcPr>
          <w:p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B63245" w:rsidRPr="0031435E" w:rsidRDefault="00B63245" w:rsidP="002435A1">
      <w:pPr>
        <w:ind w:right="-141"/>
        <w:jc w:val="both"/>
        <w:rPr>
          <w:rFonts w:ascii="Calibri" w:hAnsi="Calibri" w:cs="Calibri"/>
          <w:sz w:val="2"/>
        </w:rPr>
      </w:pPr>
    </w:p>
    <w:p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rsidTr="00C477D4">
        <w:trPr>
          <w:trHeight w:val="133"/>
        </w:trPr>
        <w:tc>
          <w:tcPr>
            <w:tcW w:w="1394" w:type="pct"/>
            <w:vMerge w:val="restart"/>
            <w:shd w:val="clear" w:color="auto" w:fill="DBE5F1" w:themeFill="accent1" w:themeFillTint="33"/>
            <w:vAlign w:val="center"/>
          </w:tcPr>
          <w:p w:rsidR="00605334" w:rsidRPr="00CA0623" w:rsidRDefault="00605334"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605334" w:rsidRPr="00AE79D2" w:rsidRDefault="00605334"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rsidTr="00605334">
        <w:trPr>
          <w:trHeight w:val="54"/>
        </w:trPr>
        <w:tc>
          <w:tcPr>
            <w:tcW w:w="1394" w:type="pct"/>
            <w:vMerge/>
            <w:shd w:val="clear" w:color="auto" w:fill="DBE5F1" w:themeFill="accent1" w:themeFillTint="33"/>
            <w:vAlign w:val="center"/>
          </w:tcPr>
          <w:p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rsidTr="00605334">
        <w:trPr>
          <w:trHeight w:val="54"/>
        </w:trPr>
        <w:tc>
          <w:tcPr>
            <w:tcW w:w="1394" w:type="pct"/>
            <w:vMerge/>
            <w:shd w:val="clear" w:color="auto" w:fill="DBE5F1" w:themeFill="accent1" w:themeFillTint="33"/>
            <w:vAlign w:val="center"/>
          </w:tcPr>
          <w:p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rsidTr="00605334">
        <w:trPr>
          <w:trHeight w:val="358"/>
        </w:trPr>
        <w:tc>
          <w:tcPr>
            <w:tcW w:w="1394" w:type="pct"/>
            <w:shd w:val="clear" w:color="auto" w:fill="auto"/>
            <w:vAlign w:val="center"/>
          </w:tcPr>
          <w:p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r>
      <w:tr w:rsidR="00605334" w:rsidRPr="00AE79D2" w:rsidTr="00605334">
        <w:trPr>
          <w:trHeight w:val="358"/>
        </w:trPr>
        <w:tc>
          <w:tcPr>
            <w:tcW w:w="1394" w:type="pct"/>
            <w:shd w:val="clear" w:color="auto" w:fill="auto"/>
            <w:vAlign w:val="center"/>
          </w:tcPr>
          <w:p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r>
      <w:tr w:rsidR="00605334" w:rsidRPr="00AE79D2" w:rsidTr="00605334">
        <w:trPr>
          <w:trHeight w:val="358"/>
        </w:trPr>
        <w:tc>
          <w:tcPr>
            <w:tcW w:w="1394" w:type="pct"/>
            <w:shd w:val="clear" w:color="auto" w:fill="auto"/>
            <w:vAlign w:val="center"/>
          </w:tcPr>
          <w:p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r>
      <w:tr w:rsidR="00605334" w:rsidRPr="00AE79D2" w:rsidTr="00605334">
        <w:trPr>
          <w:trHeight w:val="358"/>
        </w:trPr>
        <w:tc>
          <w:tcPr>
            <w:tcW w:w="1394" w:type="pct"/>
            <w:shd w:val="clear" w:color="auto" w:fill="auto"/>
            <w:vAlign w:val="center"/>
          </w:tcPr>
          <w:p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r>
      <w:tr w:rsidR="00605334" w:rsidRPr="00AE79D2" w:rsidTr="00605334">
        <w:trPr>
          <w:trHeight w:val="358"/>
        </w:trPr>
        <w:tc>
          <w:tcPr>
            <w:tcW w:w="1394" w:type="pct"/>
            <w:shd w:val="clear" w:color="auto" w:fill="auto"/>
            <w:vAlign w:val="center"/>
          </w:tcPr>
          <w:p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r>
      <w:tr w:rsidR="00605334" w:rsidRPr="00AE79D2" w:rsidTr="00605334">
        <w:trPr>
          <w:trHeight w:val="358"/>
        </w:trPr>
        <w:tc>
          <w:tcPr>
            <w:tcW w:w="1394" w:type="pct"/>
            <w:shd w:val="clear" w:color="auto" w:fill="auto"/>
            <w:vAlign w:val="center"/>
          </w:tcPr>
          <w:p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rsidR="00605334" w:rsidRPr="00AE79D2" w:rsidRDefault="00605334" w:rsidP="000B6349">
            <w:pPr>
              <w:jc w:val="center"/>
              <w:rPr>
                <w:rFonts w:ascii="Arial" w:hAnsi="Arial" w:cs="Arial"/>
                <w:b/>
                <w:sz w:val="16"/>
                <w:szCs w:val="16"/>
                <w:lang w:val="es-BO"/>
              </w:rPr>
            </w:pPr>
          </w:p>
        </w:tc>
      </w:tr>
      <w:tr w:rsidR="00605334"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605334" w:rsidRPr="00CA0623" w:rsidRDefault="00605334"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rsidTr="00C477D4">
        <w:trPr>
          <w:trHeight w:val="77"/>
        </w:trPr>
        <w:tc>
          <w:tcPr>
            <w:tcW w:w="5000" w:type="pct"/>
            <w:gridSpan w:val="11"/>
            <w:tcBorders>
              <w:left w:val="nil"/>
              <w:right w:val="nil"/>
            </w:tcBorders>
            <w:shd w:val="clear" w:color="auto" w:fill="auto"/>
            <w:vAlign w:val="center"/>
          </w:tcPr>
          <w:p w:rsidR="00E53D61" w:rsidRPr="00E53D61" w:rsidRDefault="00E53D61" w:rsidP="00E53D61">
            <w:pPr>
              <w:jc w:val="both"/>
              <w:rPr>
                <w:rFonts w:ascii="Arial" w:hAnsi="Arial" w:cs="Arial"/>
                <w:b/>
                <w:i/>
                <w:lang w:val="es-BO"/>
              </w:rPr>
            </w:pPr>
          </w:p>
        </w:tc>
      </w:tr>
      <w:tr w:rsidR="00E53D61" w:rsidRPr="00AE79D2" w:rsidTr="00605334">
        <w:trPr>
          <w:trHeight w:val="358"/>
        </w:trPr>
        <w:tc>
          <w:tcPr>
            <w:tcW w:w="1533" w:type="pct"/>
            <w:gridSpan w:val="2"/>
            <w:shd w:val="clear" w:color="auto" w:fill="DBE5F1" w:themeFill="accent1" w:themeFillTint="33"/>
            <w:vAlign w:val="center"/>
          </w:tcPr>
          <w:p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rsidTr="00605334">
        <w:trPr>
          <w:trHeight w:val="358"/>
        </w:trPr>
        <w:tc>
          <w:tcPr>
            <w:tcW w:w="1533" w:type="pct"/>
            <w:gridSpan w:val="2"/>
            <w:shd w:val="clear" w:color="auto" w:fill="auto"/>
            <w:vAlign w:val="center"/>
          </w:tcPr>
          <w:p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rsidR="00E53D61" w:rsidRPr="00AE79D2" w:rsidRDefault="00E53D61" w:rsidP="000B6349">
            <w:pPr>
              <w:jc w:val="center"/>
              <w:rPr>
                <w:rFonts w:ascii="Arial" w:hAnsi="Arial" w:cs="Arial"/>
                <w:b/>
                <w:sz w:val="16"/>
                <w:szCs w:val="16"/>
                <w:lang w:val="es-BO"/>
              </w:rPr>
            </w:pPr>
          </w:p>
        </w:tc>
      </w:tr>
      <w:tr w:rsidR="00E53D61" w:rsidRPr="00AE79D2" w:rsidTr="00605334">
        <w:trPr>
          <w:trHeight w:val="358"/>
        </w:trPr>
        <w:tc>
          <w:tcPr>
            <w:tcW w:w="1533" w:type="pct"/>
            <w:gridSpan w:val="2"/>
            <w:shd w:val="clear" w:color="auto" w:fill="auto"/>
            <w:vAlign w:val="center"/>
          </w:tcPr>
          <w:p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rsidR="00E53D61" w:rsidRPr="00AE79D2" w:rsidRDefault="00E53D61" w:rsidP="000B6349">
            <w:pPr>
              <w:jc w:val="center"/>
              <w:rPr>
                <w:rFonts w:ascii="Arial" w:hAnsi="Arial" w:cs="Arial"/>
                <w:b/>
                <w:sz w:val="16"/>
                <w:szCs w:val="16"/>
                <w:lang w:val="es-BO"/>
              </w:rPr>
            </w:pPr>
          </w:p>
        </w:tc>
      </w:tr>
      <w:tr w:rsidR="00E53D61" w:rsidRPr="00AE79D2" w:rsidTr="00605334">
        <w:trPr>
          <w:trHeight w:val="358"/>
        </w:trPr>
        <w:tc>
          <w:tcPr>
            <w:tcW w:w="1533" w:type="pct"/>
            <w:gridSpan w:val="2"/>
            <w:shd w:val="clear" w:color="auto" w:fill="DBE5F1" w:themeFill="accent1" w:themeFillTint="33"/>
            <w:vAlign w:val="center"/>
          </w:tcPr>
          <w:p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E53D61" w:rsidRPr="00AE79D2" w:rsidRDefault="00E53D61" w:rsidP="000B6349">
            <w:pPr>
              <w:jc w:val="center"/>
              <w:rPr>
                <w:rFonts w:ascii="Arial" w:hAnsi="Arial" w:cs="Arial"/>
                <w:b/>
                <w:sz w:val="16"/>
                <w:szCs w:val="16"/>
                <w:lang w:val="es-BO"/>
              </w:rPr>
            </w:pPr>
          </w:p>
        </w:tc>
      </w:tr>
    </w:tbl>
    <w:p w:rsidR="004B46D5" w:rsidRPr="00AE79D2" w:rsidRDefault="004B46D5" w:rsidP="004B46D5">
      <w:pPr>
        <w:tabs>
          <w:tab w:val="center" w:pos="5833"/>
          <w:tab w:val="right" w:pos="10252"/>
        </w:tabs>
        <w:jc w:val="center"/>
        <w:rPr>
          <w:rFonts w:ascii="Verdana" w:hAnsi="Verdana" w:cs="Tahoma"/>
          <w:b/>
          <w:sz w:val="18"/>
          <w:szCs w:val="18"/>
          <w:lang w:val="es-BO"/>
        </w:rPr>
      </w:pPr>
    </w:p>
    <w:p w:rsidR="004B46D5" w:rsidRPr="00AE79D2" w:rsidRDefault="004B46D5" w:rsidP="004B46D5">
      <w:pPr>
        <w:tabs>
          <w:tab w:val="center" w:pos="5833"/>
          <w:tab w:val="right" w:pos="10252"/>
        </w:tabs>
        <w:jc w:val="center"/>
        <w:rPr>
          <w:rFonts w:cs="Tahoma"/>
          <w:b/>
          <w:sz w:val="18"/>
          <w:szCs w:val="18"/>
          <w:lang w:val="es-BO"/>
        </w:rPr>
      </w:pPr>
    </w:p>
    <w:p w:rsidR="004B46D5" w:rsidRPr="00AE79D2" w:rsidRDefault="004B46D5" w:rsidP="004B46D5">
      <w:pPr>
        <w:tabs>
          <w:tab w:val="left" w:pos="3259"/>
        </w:tabs>
        <w:jc w:val="center"/>
        <w:rPr>
          <w:rFonts w:ascii="Verdana" w:hAnsi="Verdana" w:cs="Arial"/>
          <w:color w:val="FF0000"/>
          <w:sz w:val="16"/>
          <w:szCs w:val="16"/>
          <w:lang w:val="es-BO"/>
        </w:rPr>
      </w:pPr>
    </w:p>
    <w:p w:rsidR="00580BF5" w:rsidRDefault="00580BF5"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5A7CEE" w:rsidRDefault="005A7CEE" w:rsidP="000853D9">
      <w:pPr>
        <w:tabs>
          <w:tab w:val="center" w:pos="5833"/>
          <w:tab w:val="right" w:pos="10252"/>
        </w:tabs>
        <w:rPr>
          <w:rFonts w:ascii="Verdana" w:hAnsi="Verdana" w:cs="Tahoma"/>
          <w:b/>
          <w:sz w:val="18"/>
          <w:szCs w:val="18"/>
          <w:lang w:val="es-BO"/>
        </w:rPr>
      </w:pPr>
    </w:p>
    <w:p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4B46D5" w:rsidRPr="00AE79D2" w:rsidRDefault="004B46D5" w:rsidP="004B46D5">
      <w:pPr>
        <w:tabs>
          <w:tab w:val="center" w:pos="5833"/>
          <w:tab w:val="right" w:pos="10252"/>
        </w:tabs>
        <w:jc w:val="center"/>
        <w:rPr>
          <w:rFonts w:ascii="Verdana" w:hAnsi="Verdana" w:cs="Tahoma"/>
          <w:b/>
          <w:sz w:val="18"/>
          <w:szCs w:val="18"/>
          <w:lang w:val="es-BO"/>
        </w:rPr>
      </w:pPr>
    </w:p>
    <w:p w:rsidR="004B46D5" w:rsidRPr="00AE79D2" w:rsidRDefault="004B46D5"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4B46D5" w:rsidRPr="00AE79D2" w:rsidRDefault="004B46D5" w:rsidP="004B46D5">
      <w:pPr>
        <w:tabs>
          <w:tab w:val="center" w:pos="5833"/>
          <w:tab w:val="right" w:pos="10252"/>
        </w:tabs>
        <w:jc w:val="center"/>
        <w:rPr>
          <w:rFonts w:ascii="Verdana" w:hAnsi="Verdana" w:cs="Tahoma"/>
          <w:b/>
          <w:sz w:val="18"/>
          <w:szCs w:val="18"/>
          <w:lang w:val="es-BO"/>
        </w:rPr>
      </w:pPr>
    </w:p>
    <w:p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rsidTr="000B6349">
        <w:trPr>
          <w:jc w:val="center"/>
        </w:trPr>
        <w:tc>
          <w:tcPr>
            <w:tcW w:w="1505" w:type="dxa"/>
            <w:shd w:val="clear" w:color="auto" w:fill="DBE5F1" w:themeFill="accent1" w:themeFillTint="33"/>
            <w:vAlign w:val="center"/>
          </w:tcPr>
          <w:p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rsidTr="000B6349">
        <w:trPr>
          <w:jc w:val="center"/>
        </w:trPr>
        <w:tc>
          <w:tcPr>
            <w:tcW w:w="1505" w:type="dxa"/>
            <w:vAlign w:val="center"/>
          </w:tcPr>
          <w:p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rsidTr="000B6349">
        <w:trPr>
          <w:jc w:val="center"/>
        </w:trPr>
        <w:tc>
          <w:tcPr>
            <w:tcW w:w="1505" w:type="dxa"/>
            <w:vAlign w:val="center"/>
          </w:tcPr>
          <w:p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rsidTr="000B6349">
        <w:trPr>
          <w:jc w:val="center"/>
        </w:trPr>
        <w:tc>
          <w:tcPr>
            <w:tcW w:w="1505" w:type="dxa"/>
            <w:shd w:val="clear" w:color="auto" w:fill="DBE5F1" w:themeFill="accent1" w:themeFillTint="33"/>
            <w:vAlign w:val="center"/>
          </w:tcPr>
          <w:p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4B46D5" w:rsidRPr="00AE79D2" w:rsidRDefault="004B46D5" w:rsidP="002435A1">
      <w:pPr>
        <w:tabs>
          <w:tab w:val="center" w:pos="5833"/>
          <w:tab w:val="right" w:pos="10252"/>
        </w:tabs>
        <w:rPr>
          <w:rFonts w:ascii="Verdana" w:hAnsi="Verdana" w:cs="Tahoma"/>
          <w:b/>
          <w:sz w:val="18"/>
          <w:szCs w:val="18"/>
          <w:lang w:val="es-BO"/>
        </w:rPr>
      </w:pPr>
    </w:p>
    <w:p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rsidTr="000B6349">
        <w:trPr>
          <w:trHeight w:val="255"/>
        </w:trPr>
        <w:tc>
          <w:tcPr>
            <w:tcW w:w="1597" w:type="pct"/>
            <w:vMerge w:val="restart"/>
            <w:shd w:val="clear" w:color="auto" w:fill="DBE5F1" w:themeFill="accent1" w:themeFillTint="33"/>
            <w:vAlign w:val="center"/>
          </w:tcPr>
          <w:p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rsidTr="000B6349">
        <w:trPr>
          <w:trHeight w:val="255"/>
        </w:trPr>
        <w:tc>
          <w:tcPr>
            <w:tcW w:w="1597" w:type="pct"/>
            <w:vMerge/>
            <w:shd w:val="clear" w:color="auto" w:fill="DBE5F1" w:themeFill="accent1" w:themeFillTint="33"/>
            <w:vAlign w:val="center"/>
          </w:tcPr>
          <w:p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rsidTr="000B6349">
        <w:trPr>
          <w:trHeight w:val="255"/>
        </w:trPr>
        <w:tc>
          <w:tcPr>
            <w:tcW w:w="1597" w:type="pct"/>
            <w:shd w:val="clear" w:color="auto" w:fill="auto"/>
            <w:vAlign w:val="center"/>
          </w:tcPr>
          <w:p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rsidR="002435A1" w:rsidRPr="00AE79D2" w:rsidRDefault="002435A1" w:rsidP="000B6349">
            <w:pPr>
              <w:spacing w:before="120" w:after="120"/>
              <w:jc w:val="center"/>
              <w:rPr>
                <w:rFonts w:ascii="Arial" w:hAnsi="Arial" w:cs="Arial"/>
                <w:b/>
                <w:sz w:val="16"/>
                <w:szCs w:val="16"/>
                <w:lang w:val="es-BO"/>
              </w:rPr>
            </w:pPr>
          </w:p>
        </w:tc>
      </w:tr>
      <w:tr w:rsidR="002435A1" w:rsidRPr="00AE79D2" w:rsidTr="000B6349">
        <w:trPr>
          <w:trHeight w:val="255"/>
        </w:trPr>
        <w:tc>
          <w:tcPr>
            <w:tcW w:w="1597" w:type="pct"/>
            <w:shd w:val="clear" w:color="auto" w:fill="auto"/>
            <w:vAlign w:val="center"/>
          </w:tcPr>
          <w:p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rsidR="002435A1" w:rsidRPr="00AE79D2" w:rsidRDefault="002435A1" w:rsidP="000B6349">
            <w:pPr>
              <w:spacing w:before="120" w:after="120"/>
              <w:jc w:val="center"/>
              <w:rPr>
                <w:rFonts w:ascii="Arial" w:hAnsi="Arial" w:cs="Arial"/>
                <w:b/>
                <w:sz w:val="16"/>
                <w:szCs w:val="16"/>
                <w:lang w:val="es-BO"/>
              </w:rPr>
            </w:pPr>
          </w:p>
        </w:tc>
      </w:tr>
      <w:tr w:rsidR="002435A1" w:rsidRPr="00FB67AD" w:rsidTr="000B6349">
        <w:trPr>
          <w:trHeight w:val="255"/>
        </w:trPr>
        <w:tc>
          <w:tcPr>
            <w:tcW w:w="1597" w:type="pct"/>
            <w:shd w:val="clear" w:color="auto" w:fill="DBE5F1" w:themeFill="accent1" w:themeFillTint="33"/>
            <w:vAlign w:val="center"/>
          </w:tcPr>
          <w:p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2435A1" w:rsidRPr="00FB67AD" w:rsidRDefault="002435A1" w:rsidP="000B6349">
            <w:pPr>
              <w:spacing w:before="120" w:after="120"/>
              <w:jc w:val="center"/>
              <w:rPr>
                <w:rFonts w:ascii="Arial" w:hAnsi="Arial" w:cs="Arial"/>
                <w:b/>
                <w:sz w:val="16"/>
                <w:szCs w:val="16"/>
                <w:lang w:val="es-BO"/>
              </w:rPr>
            </w:pPr>
          </w:p>
        </w:tc>
      </w:tr>
    </w:tbl>
    <w:p w:rsidR="002435A1" w:rsidRPr="00FB67AD" w:rsidRDefault="002435A1" w:rsidP="004B46D5">
      <w:pPr>
        <w:tabs>
          <w:tab w:val="center" w:pos="5833"/>
          <w:tab w:val="right" w:pos="10252"/>
        </w:tabs>
        <w:rPr>
          <w:rFonts w:ascii="Verdana" w:hAnsi="Verdana" w:cs="Tahoma"/>
          <w:b/>
          <w:sz w:val="18"/>
          <w:szCs w:val="18"/>
          <w:lang w:val="es-BO"/>
        </w:rPr>
      </w:pPr>
    </w:p>
    <w:p w:rsidR="004B46D5" w:rsidRPr="00FB67AD" w:rsidRDefault="004B46D5" w:rsidP="004B46D5">
      <w:pPr>
        <w:pStyle w:val="Prrafodelista"/>
        <w:spacing w:before="120" w:after="120"/>
        <w:ind w:left="0"/>
        <w:jc w:val="both"/>
        <w:rPr>
          <w:rFonts w:ascii="Calibri" w:hAnsi="Calibri" w:cs="Calibri"/>
        </w:rPr>
      </w:pPr>
    </w:p>
    <w:p w:rsidR="004B46D5" w:rsidRPr="00FB67AD" w:rsidRDefault="004B46D5" w:rsidP="004B46D5">
      <w:pPr>
        <w:jc w:val="center"/>
        <w:rPr>
          <w:rFonts w:ascii="Verdana" w:hAnsi="Verdana" w:cs="Arial"/>
          <w:b/>
          <w:color w:val="FF0000"/>
          <w:sz w:val="18"/>
          <w:szCs w:val="18"/>
        </w:rPr>
      </w:pPr>
    </w:p>
    <w:p w:rsidR="004B46D5" w:rsidRPr="00FB67AD" w:rsidRDefault="004B46D5" w:rsidP="004B46D5">
      <w:pPr>
        <w:jc w:val="center"/>
        <w:rPr>
          <w:rFonts w:ascii="Verdana" w:hAnsi="Verdana" w:cs="Arial"/>
          <w:b/>
          <w:color w:val="FF0000"/>
          <w:sz w:val="18"/>
          <w:szCs w:val="18"/>
        </w:rPr>
      </w:pPr>
    </w:p>
    <w:p w:rsidR="004B46D5" w:rsidRPr="00FB67AD" w:rsidRDefault="004B46D5" w:rsidP="004B46D5">
      <w:pPr>
        <w:jc w:val="center"/>
        <w:rPr>
          <w:rFonts w:ascii="Verdana" w:hAnsi="Verdana" w:cs="Arial"/>
          <w:b/>
          <w:color w:val="FF0000"/>
          <w:sz w:val="18"/>
          <w:szCs w:val="18"/>
        </w:rPr>
      </w:pPr>
    </w:p>
    <w:p w:rsidR="004B46D5" w:rsidRPr="00FB67AD" w:rsidRDefault="004B46D5" w:rsidP="004B46D5">
      <w:pPr>
        <w:jc w:val="center"/>
        <w:rPr>
          <w:rFonts w:ascii="Verdana" w:hAnsi="Verdana" w:cs="Arial"/>
          <w:b/>
          <w:color w:val="FF0000"/>
          <w:sz w:val="18"/>
          <w:szCs w:val="18"/>
        </w:rPr>
      </w:pPr>
    </w:p>
    <w:p w:rsidR="004B46D5" w:rsidRPr="00FB67AD" w:rsidRDefault="004B46D5" w:rsidP="004B46D5">
      <w:pPr>
        <w:jc w:val="center"/>
        <w:rPr>
          <w:rFonts w:ascii="Verdana" w:hAnsi="Verdana" w:cs="Arial"/>
          <w:b/>
          <w:color w:val="FF0000"/>
          <w:sz w:val="18"/>
          <w:szCs w:val="18"/>
        </w:rPr>
      </w:pPr>
    </w:p>
    <w:p w:rsidR="004B46D5" w:rsidRPr="00FB67AD" w:rsidRDefault="004B46D5" w:rsidP="004B46D5">
      <w:pPr>
        <w:jc w:val="center"/>
        <w:rPr>
          <w:rFonts w:ascii="Verdana" w:hAnsi="Verdana" w:cs="Arial"/>
          <w:b/>
          <w:color w:val="FF0000"/>
          <w:sz w:val="18"/>
          <w:szCs w:val="18"/>
        </w:rPr>
      </w:pPr>
    </w:p>
    <w:p w:rsidR="004B46D5" w:rsidRPr="00FB67AD" w:rsidRDefault="004B46D5" w:rsidP="004B46D5">
      <w:pPr>
        <w:jc w:val="center"/>
        <w:rPr>
          <w:rFonts w:ascii="Verdana" w:hAnsi="Verdana" w:cs="Arial"/>
          <w:b/>
          <w:color w:val="FF0000"/>
          <w:sz w:val="18"/>
          <w:szCs w:val="18"/>
        </w:rPr>
      </w:pPr>
    </w:p>
    <w:p w:rsidR="004B46D5" w:rsidRPr="00FB67AD" w:rsidRDefault="004B46D5" w:rsidP="004B46D5">
      <w:pPr>
        <w:jc w:val="center"/>
        <w:rPr>
          <w:rFonts w:ascii="Verdana" w:hAnsi="Verdana" w:cs="Arial"/>
          <w:b/>
          <w:color w:val="FF0000"/>
          <w:sz w:val="18"/>
          <w:szCs w:val="18"/>
        </w:rPr>
      </w:pPr>
    </w:p>
    <w:p w:rsidR="004B46D5" w:rsidRPr="00FB67AD" w:rsidRDefault="004B46D5" w:rsidP="004B46D5">
      <w:pPr>
        <w:jc w:val="center"/>
        <w:rPr>
          <w:rFonts w:ascii="Verdana" w:hAnsi="Verdana" w:cs="Arial"/>
          <w:b/>
          <w:color w:val="FF0000"/>
          <w:sz w:val="18"/>
          <w:szCs w:val="18"/>
        </w:rPr>
      </w:pPr>
    </w:p>
    <w:p w:rsidR="004B46D5" w:rsidRPr="00FB67AD" w:rsidRDefault="004B46D5" w:rsidP="004B46D5">
      <w:pPr>
        <w:tabs>
          <w:tab w:val="left" w:pos="3259"/>
        </w:tabs>
        <w:rPr>
          <w:rFonts w:ascii="Verdana" w:hAnsi="Verdana" w:cs="Arial"/>
          <w:sz w:val="16"/>
          <w:szCs w:val="16"/>
          <w:lang w:val="es-BO"/>
        </w:rPr>
      </w:pPr>
    </w:p>
    <w:p w:rsidR="004B46D5" w:rsidRPr="00FB67AD" w:rsidRDefault="004B46D5" w:rsidP="004B46D5">
      <w:pPr>
        <w:tabs>
          <w:tab w:val="left" w:pos="3259"/>
        </w:tabs>
        <w:rPr>
          <w:rFonts w:ascii="Verdana" w:hAnsi="Verdana" w:cs="Arial"/>
          <w:sz w:val="16"/>
          <w:szCs w:val="16"/>
          <w:lang w:val="es-BO"/>
        </w:rPr>
      </w:pPr>
    </w:p>
    <w:p w:rsidR="004B46D5" w:rsidRPr="00FB67AD" w:rsidRDefault="004B46D5" w:rsidP="004B46D5">
      <w:pPr>
        <w:tabs>
          <w:tab w:val="left" w:pos="3259"/>
        </w:tabs>
        <w:rPr>
          <w:rFonts w:ascii="Verdana" w:hAnsi="Verdana" w:cs="Arial"/>
          <w:sz w:val="16"/>
          <w:szCs w:val="16"/>
          <w:lang w:val="es-BO"/>
        </w:rPr>
      </w:pPr>
    </w:p>
    <w:p w:rsidR="004B46D5" w:rsidRPr="00FB67AD" w:rsidRDefault="004B46D5" w:rsidP="004B46D5">
      <w:pPr>
        <w:tabs>
          <w:tab w:val="left" w:pos="3259"/>
        </w:tabs>
        <w:rPr>
          <w:rFonts w:ascii="Verdana" w:hAnsi="Verdana" w:cs="Arial"/>
          <w:sz w:val="16"/>
          <w:szCs w:val="16"/>
          <w:lang w:val="es-BO"/>
        </w:rPr>
      </w:pPr>
    </w:p>
    <w:p w:rsidR="004B46D5" w:rsidRPr="00FB67AD" w:rsidRDefault="004B46D5" w:rsidP="004B46D5">
      <w:pPr>
        <w:tabs>
          <w:tab w:val="left" w:pos="3259"/>
        </w:tabs>
        <w:rPr>
          <w:rFonts w:ascii="Verdana" w:hAnsi="Verdana" w:cs="Arial"/>
          <w:sz w:val="16"/>
          <w:szCs w:val="16"/>
          <w:lang w:val="es-BO"/>
        </w:rPr>
      </w:pPr>
    </w:p>
    <w:p w:rsidR="004B46D5" w:rsidRPr="00FB67AD" w:rsidRDefault="004B46D5" w:rsidP="004B46D5">
      <w:pPr>
        <w:tabs>
          <w:tab w:val="left" w:pos="3259"/>
        </w:tabs>
        <w:rPr>
          <w:rFonts w:ascii="Verdana" w:hAnsi="Verdana" w:cs="Arial"/>
          <w:sz w:val="16"/>
          <w:szCs w:val="16"/>
          <w:lang w:val="es-BO"/>
        </w:rPr>
      </w:pPr>
    </w:p>
    <w:p w:rsidR="00505A27" w:rsidRPr="00FB67AD" w:rsidRDefault="00505A27" w:rsidP="004B46D5">
      <w:pPr>
        <w:tabs>
          <w:tab w:val="left" w:pos="3259"/>
        </w:tabs>
        <w:rPr>
          <w:rFonts w:ascii="Verdana" w:hAnsi="Verdana" w:cs="Arial"/>
          <w:sz w:val="16"/>
          <w:szCs w:val="16"/>
          <w:lang w:val="es-BO"/>
        </w:rPr>
      </w:pPr>
    </w:p>
    <w:p w:rsidR="00505A27" w:rsidRPr="00FB67AD" w:rsidRDefault="00505A27" w:rsidP="004B46D5">
      <w:pPr>
        <w:tabs>
          <w:tab w:val="left" w:pos="3259"/>
        </w:tabs>
        <w:rPr>
          <w:rFonts w:ascii="Verdana" w:hAnsi="Verdana" w:cs="Arial"/>
          <w:sz w:val="16"/>
          <w:szCs w:val="16"/>
          <w:lang w:val="es-BO"/>
        </w:rPr>
      </w:pPr>
    </w:p>
    <w:p w:rsidR="00505A27" w:rsidRPr="00FB67AD" w:rsidRDefault="00505A27" w:rsidP="004B46D5">
      <w:pPr>
        <w:tabs>
          <w:tab w:val="left" w:pos="3259"/>
        </w:tabs>
        <w:rPr>
          <w:rFonts w:ascii="Verdana" w:hAnsi="Verdana" w:cs="Arial"/>
          <w:sz w:val="16"/>
          <w:szCs w:val="16"/>
          <w:lang w:val="es-BO"/>
        </w:rPr>
      </w:pPr>
    </w:p>
    <w:p w:rsidR="00505A27" w:rsidRPr="00FB67AD" w:rsidRDefault="00505A27" w:rsidP="004B46D5">
      <w:pPr>
        <w:tabs>
          <w:tab w:val="left" w:pos="3259"/>
        </w:tabs>
        <w:rPr>
          <w:rFonts w:ascii="Verdana" w:hAnsi="Verdana" w:cs="Arial"/>
          <w:sz w:val="16"/>
          <w:szCs w:val="16"/>
          <w:lang w:val="es-BO"/>
        </w:rPr>
      </w:pPr>
    </w:p>
    <w:p w:rsidR="00505A27" w:rsidRPr="00FB67AD" w:rsidRDefault="00505A27" w:rsidP="004B46D5">
      <w:pPr>
        <w:tabs>
          <w:tab w:val="left" w:pos="3259"/>
        </w:tabs>
        <w:rPr>
          <w:rFonts w:ascii="Verdana" w:hAnsi="Verdana" w:cs="Arial"/>
          <w:sz w:val="16"/>
          <w:szCs w:val="16"/>
          <w:lang w:val="es-BO"/>
        </w:rPr>
      </w:pPr>
    </w:p>
    <w:p w:rsidR="00505A27" w:rsidRPr="00FB67AD" w:rsidRDefault="00505A27" w:rsidP="004B46D5">
      <w:pPr>
        <w:tabs>
          <w:tab w:val="left" w:pos="3259"/>
        </w:tabs>
        <w:rPr>
          <w:rFonts w:ascii="Verdana" w:hAnsi="Verdana" w:cs="Arial"/>
          <w:sz w:val="16"/>
          <w:szCs w:val="16"/>
          <w:lang w:val="es-BO"/>
        </w:rPr>
      </w:pPr>
    </w:p>
    <w:p w:rsidR="00505A27" w:rsidRPr="00FB67AD" w:rsidRDefault="00505A27" w:rsidP="004B46D5">
      <w:pPr>
        <w:tabs>
          <w:tab w:val="left" w:pos="3259"/>
        </w:tabs>
        <w:rPr>
          <w:rFonts w:ascii="Verdana" w:hAnsi="Verdana" w:cs="Arial"/>
          <w:sz w:val="16"/>
          <w:szCs w:val="16"/>
          <w:lang w:val="es-BO"/>
        </w:rPr>
      </w:pPr>
    </w:p>
    <w:p w:rsidR="00505A27" w:rsidRPr="00FB67AD" w:rsidRDefault="00505A27" w:rsidP="004B46D5">
      <w:pPr>
        <w:tabs>
          <w:tab w:val="left" w:pos="3259"/>
        </w:tabs>
        <w:rPr>
          <w:rFonts w:ascii="Verdana" w:hAnsi="Verdana" w:cs="Arial"/>
          <w:sz w:val="16"/>
          <w:szCs w:val="16"/>
          <w:lang w:val="es-BO"/>
        </w:rPr>
      </w:pPr>
    </w:p>
    <w:p w:rsidR="00505A27" w:rsidRPr="00FB67AD" w:rsidRDefault="00505A27" w:rsidP="004B46D5">
      <w:pPr>
        <w:tabs>
          <w:tab w:val="left" w:pos="3259"/>
        </w:tabs>
        <w:rPr>
          <w:rFonts w:ascii="Verdana" w:hAnsi="Verdana" w:cs="Arial"/>
          <w:sz w:val="16"/>
          <w:szCs w:val="16"/>
          <w:lang w:val="es-BO"/>
        </w:rPr>
      </w:pPr>
    </w:p>
    <w:p w:rsidR="00505A27" w:rsidRPr="00FB67AD" w:rsidRDefault="00505A27" w:rsidP="004B46D5">
      <w:pPr>
        <w:tabs>
          <w:tab w:val="left" w:pos="3259"/>
        </w:tabs>
        <w:rPr>
          <w:rFonts w:ascii="Verdana" w:hAnsi="Verdana" w:cs="Arial"/>
          <w:sz w:val="16"/>
          <w:szCs w:val="16"/>
          <w:lang w:val="es-BO"/>
        </w:rPr>
      </w:pPr>
    </w:p>
    <w:p w:rsidR="00505A27" w:rsidRPr="00FB67AD" w:rsidRDefault="00505A27" w:rsidP="004B46D5">
      <w:pPr>
        <w:tabs>
          <w:tab w:val="left" w:pos="3259"/>
        </w:tabs>
        <w:rPr>
          <w:rFonts w:ascii="Verdana" w:hAnsi="Verdana" w:cs="Arial"/>
          <w:sz w:val="16"/>
          <w:szCs w:val="16"/>
          <w:lang w:val="es-BO"/>
        </w:rPr>
      </w:pPr>
    </w:p>
    <w:bookmarkEnd w:id="0"/>
    <w:p w:rsidR="00F7280B" w:rsidRDefault="00F7280B" w:rsidP="000743E8">
      <w:pPr>
        <w:rPr>
          <w:rFonts w:ascii="Verdana" w:hAnsi="Verdana" w:cs="Arial"/>
          <w:b/>
          <w:sz w:val="18"/>
          <w:szCs w:val="18"/>
        </w:rPr>
      </w:pPr>
    </w:p>
    <w:sectPr w:rsidR="00F7280B" w:rsidSect="00C251C0">
      <w:headerReference w:type="default" r:id="rId51"/>
      <w:footerReference w:type="default" r:id="rId52"/>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D05" w:rsidRDefault="008D6D05">
      <w:r>
        <w:separator/>
      </w:r>
    </w:p>
  </w:endnote>
  <w:endnote w:type="continuationSeparator" w:id="0">
    <w:p w:rsidR="008D6D05" w:rsidRDefault="008D6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charset w:val="00"/>
    <w:family w:val="roman"/>
    <w:pitch w:val="variable"/>
    <w:sig w:usb0="00000003" w:usb1="00000000" w:usb2="00000000" w:usb3="00000000" w:csb0="00000001" w:csb1="00000000"/>
  </w:font>
  <w:font w:name="Trebuchet MS">
    <w:charset w:val="00"/>
    <w:family w:val="swiss"/>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charset w:val="00"/>
    <w:family w:val="swiss"/>
    <w:pitch w:val="variable"/>
    <w:sig w:usb0="00000287" w:usb1="00000000" w:usb2="00000000" w:usb3="00000000" w:csb0="0000009F" w:csb1="00000000"/>
  </w:font>
  <w:font w:name="Lucida Console">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52830"/>
      <w:docPartObj>
        <w:docPartGallery w:val="Page Numbers (Bottom of Page)"/>
        <w:docPartUnique/>
      </w:docPartObj>
    </w:sdtPr>
    <w:sdtEndPr/>
    <w:sdtContent>
      <w:p w:rsidR="008D6D05" w:rsidRDefault="008D6D05">
        <w:pPr>
          <w:pStyle w:val="Piedepgina"/>
          <w:jc w:val="right"/>
        </w:pPr>
        <w:r>
          <w:fldChar w:fldCharType="begin"/>
        </w:r>
        <w:r>
          <w:instrText>PAGE   \* MERGEFORMAT</w:instrText>
        </w:r>
        <w:r>
          <w:fldChar w:fldCharType="separate"/>
        </w:r>
        <w:r w:rsidR="009217A2">
          <w:rPr>
            <w:noProof/>
          </w:rPr>
          <w:t>30</w:t>
        </w:r>
        <w:r>
          <w:fldChar w:fldCharType="end"/>
        </w:r>
      </w:p>
    </w:sdtContent>
  </w:sdt>
  <w:p w:rsidR="008D6D05" w:rsidRPr="00DD3C6C" w:rsidRDefault="008D6D05" w:rsidP="000B47AF">
    <w:pPr>
      <w:pStyle w:val="Piedepgina"/>
      <w:tabs>
        <w:tab w:val="clear" w:pos="8838"/>
      </w:tabs>
      <w:jc w:val="right"/>
      <w:rPr>
        <w:sz w:val="14"/>
        <w:szCs w:val="14"/>
      </w:rPr>
    </w:pPr>
  </w:p>
  <w:p w:rsidR="008D6D05" w:rsidRDefault="008D6D05"/>
  <w:p w:rsidR="008D6D05" w:rsidRDefault="008D6D0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90389"/>
      <w:docPartObj>
        <w:docPartGallery w:val="Page Numbers (Bottom of Page)"/>
        <w:docPartUnique/>
      </w:docPartObj>
    </w:sdtPr>
    <w:sdtEndPr/>
    <w:sdtContent>
      <w:p w:rsidR="008D6D05" w:rsidRDefault="008D6D05">
        <w:pPr>
          <w:pStyle w:val="Piedepgina"/>
          <w:jc w:val="right"/>
        </w:pPr>
        <w:r>
          <w:fldChar w:fldCharType="begin"/>
        </w:r>
        <w:r>
          <w:instrText>PAGE   \* MERGEFORMAT</w:instrText>
        </w:r>
        <w:r>
          <w:fldChar w:fldCharType="separate"/>
        </w:r>
        <w:r w:rsidR="009217A2">
          <w:rPr>
            <w:noProof/>
          </w:rPr>
          <w:t>1</w:t>
        </w:r>
        <w:r>
          <w:fldChar w:fldCharType="end"/>
        </w:r>
      </w:p>
    </w:sdtContent>
  </w:sdt>
  <w:p w:rsidR="008D6D05" w:rsidRDefault="008D6D05">
    <w:pPr>
      <w:pStyle w:val="Piedepgina"/>
    </w:pPr>
  </w:p>
  <w:p w:rsidR="008D6D05" w:rsidRDefault="008D6D05"/>
  <w:p w:rsidR="008D6D05" w:rsidRDefault="008D6D0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250844"/>
      <w:docPartObj>
        <w:docPartGallery w:val="Page Numbers (Bottom of Page)"/>
        <w:docPartUnique/>
      </w:docPartObj>
    </w:sdtPr>
    <w:sdtEndPr/>
    <w:sdtContent>
      <w:p w:rsidR="008D6D05" w:rsidRDefault="008D6D05">
        <w:pPr>
          <w:pStyle w:val="Piedepgina"/>
          <w:jc w:val="right"/>
        </w:pPr>
        <w:r>
          <w:fldChar w:fldCharType="begin"/>
        </w:r>
        <w:r>
          <w:instrText>PAGE   \* MERGEFORMAT</w:instrText>
        </w:r>
        <w:r>
          <w:fldChar w:fldCharType="separate"/>
        </w:r>
        <w:r w:rsidR="009217A2">
          <w:rPr>
            <w:noProof/>
          </w:rPr>
          <w:t>276</w:t>
        </w:r>
        <w:r>
          <w:fldChar w:fldCharType="end"/>
        </w:r>
      </w:p>
    </w:sdtContent>
  </w:sdt>
  <w:p w:rsidR="008D6D05" w:rsidRDefault="008D6D05"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D05" w:rsidRDefault="008D6D05">
      <w:r>
        <w:separator/>
      </w:r>
    </w:p>
  </w:footnote>
  <w:footnote w:type="continuationSeparator" w:id="0">
    <w:p w:rsidR="008D6D05" w:rsidRDefault="008D6D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8D6D05" w:rsidRPr="00A017BF" w:rsidTr="0098134C">
      <w:trPr>
        <w:jc w:val="center"/>
      </w:trPr>
      <w:tc>
        <w:tcPr>
          <w:tcW w:w="2817" w:type="pct"/>
        </w:tcPr>
        <w:p w:rsidR="008D6D05" w:rsidRDefault="008D6D05"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8D6D05" w:rsidRPr="00B85534" w:rsidRDefault="008D6D05" w:rsidP="009901C7">
          <w:pPr>
            <w:pStyle w:val="Encabezado"/>
            <w:tabs>
              <w:tab w:val="clear" w:pos="4419"/>
              <w:tab w:val="clear" w:pos="8838"/>
            </w:tabs>
            <w:rPr>
              <w:rFonts w:ascii="Verdana" w:hAnsi="Verdana"/>
              <w:i/>
              <w:sz w:val="16"/>
              <w:szCs w:val="16"/>
            </w:rPr>
          </w:pPr>
        </w:p>
      </w:tc>
      <w:tc>
        <w:tcPr>
          <w:tcW w:w="2183" w:type="pct"/>
        </w:tcPr>
        <w:p w:rsidR="008D6D05" w:rsidRPr="00A017BF" w:rsidRDefault="008D6D05"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8D6D05" w:rsidRPr="009901C7" w:rsidRDefault="008D6D05" w:rsidP="009901C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8D6D05" w:rsidRPr="00A017BF" w:rsidTr="0098134C">
      <w:trPr>
        <w:jc w:val="center"/>
      </w:trPr>
      <w:tc>
        <w:tcPr>
          <w:tcW w:w="2817" w:type="pct"/>
        </w:tcPr>
        <w:p w:rsidR="008D6D05" w:rsidRDefault="008D6D05"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8D6D05" w:rsidRPr="00B85534" w:rsidRDefault="008D6D05" w:rsidP="009901C7">
          <w:pPr>
            <w:pStyle w:val="Encabezado"/>
            <w:tabs>
              <w:tab w:val="clear" w:pos="4419"/>
              <w:tab w:val="clear" w:pos="8838"/>
            </w:tabs>
            <w:rPr>
              <w:rFonts w:ascii="Verdana" w:hAnsi="Verdana"/>
              <w:i/>
              <w:sz w:val="16"/>
              <w:szCs w:val="16"/>
            </w:rPr>
          </w:pPr>
        </w:p>
      </w:tc>
      <w:tc>
        <w:tcPr>
          <w:tcW w:w="2183" w:type="pct"/>
        </w:tcPr>
        <w:p w:rsidR="008D6D05" w:rsidRPr="00A017BF" w:rsidRDefault="008D6D05"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8D6D05" w:rsidRDefault="008D6D05"/>
  <w:p w:rsidR="008D6D05" w:rsidRDefault="008D6D05" w:rsidP="00BC025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D05" w:rsidRPr="00D2243C" w:rsidRDefault="008D6D05"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8D6D05" w:rsidRPr="0098183C" w:rsidRDefault="008D6D05" w:rsidP="0098183C">
    <w:pPr>
      <w:pStyle w:val="Encabezado"/>
      <w:rPr>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3"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6"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7"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2"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18123118"/>
    <w:multiLevelType w:val="hybridMultilevel"/>
    <w:tmpl w:val="4C0A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15:restartNumberingAfterBreak="0">
    <w:nsid w:val="1BC058A8"/>
    <w:multiLevelType w:val="hybridMultilevel"/>
    <w:tmpl w:val="A030CC5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03F88F58">
      <w:start w:val="23"/>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D906167"/>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2F60038"/>
    <w:multiLevelType w:val="hybridMultilevel"/>
    <w:tmpl w:val="4342B470"/>
    <w:lvl w:ilvl="0" w:tplc="4E3E0B00">
      <w:start w:val="2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7090DE9"/>
    <w:multiLevelType w:val="hybridMultilevel"/>
    <w:tmpl w:val="9A566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24E59DD"/>
    <w:multiLevelType w:val="hybridMultilevel"/>
    <w:tmpl w:val="66E02DC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8"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432B0C20"/>
    <w:multiLevelType w:val="hybridMultilevel"/>
    <w:tmpl w:val="3F10A406"/>
    <w:lvl w:ilvl="0" w:tplc="AEEC3928">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441D4C35"/>
    <w:multiLevelType w:val="hybridMultilevel"/>
    <w:tmpl w:val="BB5EAEB6"/>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15:restartNumberingAfterBreak="0">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5"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7A12078"/>
    <w:multiLevelType w:val="multilevel"/>
    <w:tmpl w:val="79D8C24A"/>
    <w:lvl w:ilvl="0">
      <w:start w:val="23"/>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F6A49BF"/>
    <w:multiLevelType w:val="hybridMultilevel"/>
    <w:tmpl w:val="C5BC3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3046253"/>
    <w:multiLevelType w:val="hybridMultilevel"/>
    <w:tmpl w:val="82128420"/>
    <w:lvl w:ilvl="0" w:tplc="4E36FE4E">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1"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2"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2"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A3B0CD0"/>
    <w:multiLevelType w:val="hybridMultilevel"/>
    <w:tmpl w:val="82905E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3"/>
  </w:num>
  <w:num w:numId="3">
    <w:abstractNumId w:val="18"/>
  </w:num>
  <w:num w:numId="4">
    <w:abstractNumId w:val="15"/>
  </w:num>
  <w:num w:numId="5">
    <w:abstractNumId w:val="10"/>
  </w:num>
  <w:num w:numId="6">
    <w:abstractNumId w:val="1"/>
  </w:num>
  <w:num w:numId="7">
    <w:abstractNumId w:val="0"/>
  </w:num>
  <w:num w:numId="8">
    <w:abstractNumId w:val="53"/>
  </w:num>
  <w:num w:numId="9">
    <w:abstractNumId w:val="22"/>
  </w:num>
  <w:num w:numId="10">
    <w:abstractNumId w:val="98"/>
  </w:num>
  <w:num w:numId="11">
    <w:abstractNumId w:val="78"/>
  </w:num>
  <w:num w:numId="12">
    <w:abstractNumId w:val="25"/>
  </w:num>
  <w:num w:numId="13">
    <w:abstractNumId w:val="82"/>
  </w:num>
  <w:num w:numId="14">
    <w:abstractNumId w:val="49"/>
  </w:num>
  <w:num w:numId="15">
    <w:abstractNumId w:val="55"/>
  </w:num>
  <w:num w:numId="16">
    <w:abstractNumId w:val="80"/>
  </w:num>
  <w:num w:numId="17">
    <w:abstractNumId w:val="92"/>
  </w:num>
  <w:num w:numId="18">
    <w:abstractNumId w:val="37"/>
  </w:num>
  <w:num w:numId="19">
    <w:abstractNumId w:val="2"/>
  </w:num>
  <w:num w:numId="20">
    <w:abstractNumId w:val="50"/>
  </w:num>
  <w:num w:numId="21">
    <w:abstractNumId w:val="67"/>
  </w:num>
  <w:num w:numId="22">
    <w:abstractNumId w:val="101"/>
  </w:num>
  <w:num w:numId="23">
    <w:abstractNumId w:val="17"/>
  </w:num>
  <w:num w:numId="24">
    <w:abstractNumId w:val="12"/>
  </w:num>
  <w:num w:numId="25">
    <w:abstractNumId w:val="19"/>
  </w:num>
  <w:num w:numId="26">
    <w:abstractNumId w:val="48"/>
  </w:num>
  <w:num w:numId="27">
    <w:abstractNumId w:val="63"/>
  </w:num>
  <w:num w:numId="28">
    <w:abstractNumId w:val="44"/>
  </w:num>
  <w:num w:numId="29">
    <w:abstractNumId w:val="9"/>
  </w:num>
  <w:num w:numId="30">
    <w:abstractNumId w:val="42"/>
  </w:num>
  <w:num w:numId="31">
    <w:abstractNumId w:val="52"/>
  </w:num>
  <w:num w:numId="32">
    <w:abstractNumId w:val="108"/>
  </w:num>
  <w:num w:numId="33">
    <w:abstractNumId w:val="23"/>
  </w:num>
  <w:num w:numId="34">
    <w:abstractNumId w:val="79"/>
  </w:num>
  <w:num w:numId="35">
    <w:abstractNumId w:val="84"/>
  </w:num>
  <w:num w:numId="36">
    <w:abstractNumId w:val="89"/>
  </w:num>
  <w:num w:numId="37">
    <w:abstractNumId w:val="99"/>
  </w:num>
  <w:num w:numId="38">
    <w:abstractNumId w:val="28"/>
  </w:num>
  <w:num w:numId="39">
    <w:abstractNumId w:val="4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num>
  <w:num w:numId="42">
    <w:abstractNumId w:val="71"/>
  </w:num>
  <w:num w:numId="43">
    <w:abstractNumId w:val="20"/>
  </w:num>
  <w:num w:numId="44">
    <w:abstractNumId w:val="70"/>
  </w:num>
  <w:num w:numId="45">
    <w:abstractNumId w:val="91"/>
  </w:num>
  <w:num w:numId="46">
    <w:abstractNumId w:val="76"/>
  </w:num>
  <w:num w:numId="47">
    <w:abstractNumId w:val="21"/>
  </w:num>
  <w:num w:numId="48">
    <w:abstractNumId w:val="94"/>
  </w:num>
  <w:num w:numId="49">
    <w:abstractNumId w:val="83"/>
  </w:num>
  <w:num w:numId="50">
    <w:abstractNumId w:val="88"/>
  </w:num>
  <w:num w:numId="51">
    <w:abstractNumId w:val="56"/>
  </w:num>
  <w:num w:numId="52">
    <w:abstractNumId w:val="58"/>
  </w:num>
  <w:num w:numId="53">
    <w:abstractNumId w:val="38"/>
  </w:num>
  <w:num w:numId="54">
    <w:abstractNumId w:val="66"/>
  </w:num>
  <w:num w:numId="55">
    <w:abstractNumId w:val="31"/>
  </w:num>
  <w:num w:numId="56">
    <w:abstractNumId w:val="69"/>
  </w:num>
  <w:num w:numId="57">
    <w:abstractNumId w:val="34"/>
  </w:num>
  <w:num w:numId="58">
    <w:abstractNumId w:val="16"/>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num>
  <w:num w:numId="61">
    <w:abstractNumId w:val="62"/>
  </w:num>
  <w:num w:numId="62">
    <w:abstractNumId w:val="46"/>
  </w:num>
  <w:num w:numId="63">
    <w:abstractNumId w:val="93"/>
  </w:num>
  <w:num w:numId="64">
    <w:abstractNumId w:val="68"/>
  </w:num>
  <w:num w:numId="65">
    <w:abstractNumId w:val="4"/>
  </w:num>
  <w:num w:numId="66">
    <w:abstractNumId w:val="35"/>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0"/>
  </w:num>
  <w:num w:numId="69">
    <w:abstractNumId w:val="81"/>
  </w:num>
  <w:num w:numId="70">
    <w:abstractNumId w:val="73"/>
  </w:num>
  <w:num w:numId="71">
    <w:abstractNumId w:val="100"/>
  </w:num>
  <w:num w:numId="72">
    <w:abstractNumId w:val="64"/>
  </w:num>
  <w:num w:numId="73">
    <w:abstractNumId w:val="107"/>
  </w:num>
  <w:num w:numId="74">
    <w:abstractNumId w:val="102"/>
  </w:num>
  <w:num w:numId="75">
    <w:abstractNumId w:val="96"/>
  </w:num>
  <w:num w:numId="76">
    <w:abstractNumId w:val="8"/>
  </w:num>
  <w:num w:numId="77">
    <w:abstractNumId w:val="65"/>
  </w:num>
  <w:num w:numId="78">
    <w:abstractNumId w:val="104"/>
  </w:num>
  <w:num w:numId="79">
    <w:abstractNumId w:val="39"/>
  </w:num>
  <w:num w:numId="80">
    <w:abstractNumId w:val="41"/>
  </w:num>
  <w:num w:numId="81">
    <w:abstractNumId w:val="11"/>
  </w:num>
  <w:num w:numId="82">
    <w:abstractNumId w:val="7"/>
  </w:num>
  <w:num w:numId="83">
    <w:abstractNumId w:val="87"/>
  </w:num>
  <w:num w:numId="84">
    <w:abstractNumId w:val="30"/>
  </w:num>
  <w:num w:numId="85">
    <w:abstractNumId w:val="43"/>
  </w:num>
  <w:num w:numId="86">
    <w:abstractNumId w:val="97"/>
  </w:num>
  <w:num w:numId="87">
    <w:abstractNumId w:val="3"/>
  </w:num>
  <w:num w:numId="88">
    <w:abstractNumId w:val="103"/>
  </w:num>
  <w:num w:numId="89">
    <w:abstractNumId w:val="54"/>
  </w:num>
  <w:num w:numId="90">
    <w:abstractNumId w:val="106"/>
  </w:num>
  <w:num w:numId="91">
    <w:abstractNumId w:val="95"/>
  </w:num>
  <w:num w:numId="92">
    <w:abstractNumId w:val="6"/>
  </w:num>
  <w:num w:numId="93">
    <w:abstractNumId w:val="51"/>
  </w:num>
  <w:num w:numId="94">
    <w:abstractNumId w:val="45"/>
  </w:num>
  <w:num w:numId="95">
    <w:abstractNumId w:val="90"/>
  </w:num>
  <w:num w:numId="96">
    <w:abstractNumId w:val="47"/>
  </w:num>
  <w:num w:numId="97">
    <w:abstractNumId w:val="32"/>
  </w:num>
  <w:num w:numId="98">
    <w:abstractNumId w:val="74"/>
  </w:num>
  <w:num w:numId="99">
    <w:abstractNumId w:val="13"/>
  </w:num>
  <w:num w:numId="100">
    <w:abstractNumId w:val="29"/>
  </w:num>
  <w:num w:numId="101">
    <w:abstractNumId w:val="24"/>
  </w:num>
  <w:num w:numId="102">
    <w:abstractNumId w:val="85"/>
  </w:num>
  <w:num w:numId="103">
    <w:abstractNumId w:val="59"/>
  </w:num>
  <w:num w:numId="104">
    <w:abstractNumId w:val="61"/>
  </w:num>
  <w:num w:numId="105">
    <w:abstractNumId w:val="57"/>
  </w:num>
  <w:num w:numId="106">
    <w:abstractNumId w:val="75"/>
  </w:num>
  <w:num w:numId="107">
    <w:abstractNumId w:val="86"/>
  </w:num>
  <w:num w:numId="108">
    <w:abstractNumId w:val="105"/>
  </w:num>
  <w:num w:numId="109">
    <w:abstractNumId w:val="5"/>
  </w:num>
  <w:num w:numId="110">
    <w:abstractNumId w:val="7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s-AR" w:vendorID="64" w:dllVersion="131078" w:nlCheck="1" w:checkStyle="0"/>
  <w:activeWritingStyle w:appName="MSWord" w:lang="es-US"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MX"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269"/>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817"/>
    <w:rsid w:val="00327971"/>
    <w:rsid w:val="00327ACA"/>
    <w:rsid w:val="00327E0B"/>
    <w:rsid w:val="0033024C"/>
    <w:rsid w:val="0033049D"/>
    <w:rsid w:val="0033056F"/>
    <w:rsid w:val="003306CA"/>
    <w:rsid w:val="0033087F"/>
    <w:rsid w:val="00330FE6"/>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6F1B"/>
    <w:rsid w:val="0034705B"/>
    <w:rsid w:val="0034706B"/>
    <w:rsid w:val="00347B5B"/>
    <w:rsid w:val="00347E9C"/>
    <w:rsid w:val="00350A36"/>
    <w:rsid w:val="003514CF"/>
    <w:rsid w:val="00351DE7"/>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A7CEE"/>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04E"/>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04F"/>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61A"/>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31"/>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3A9E"/>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6D05"/>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17A2"/>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4C"/>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2F7F"/>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25E"/>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A1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5F"/>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17734"/>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60B0EC"/>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uiPriority w:val="99"/>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aliases w:val="titulo de tabla,Epígrafe Car1 Car"/>
    <w:basedOn w:val="Normal"/>
    <w:next w:val="Normal"/>
    <w:link w:val="DescripcinCar"/>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uiPriority w:val="99"/>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uiPriority w:val="99"/>
    <w:rsid w:val="00B23967"/>
    <w:pPr>
      <w:widowControl w:val="0"/>
      <w:spacing w:after="385"/>
    </w:pPr>
    <w:rPr>
      <w:color w:val="auto"/>
    </w:rPr>
  </w:style>
  <w:style w:type="paragraph" w:customStyle="1" w:styleId="CM116">
    <w:name w:val="CM116"/>
    <w:basedOn w:val="Default"/>
    <w:next w:val="Default"/>
    <w:uiPriority w:val="99"/>
    <w:rsid w:val="00B23967"/>
    <w:pPr>
      <w:widowControl w:val="0"/>
      <w:spacing w:after="590"/>
    </w:pPr>
    <w:rPr>
      <w:color w:val="auto"/>
    </w:rPr>
  </w:style>
  <w:style w:type="paragraph" w:customStyle="1" w:styleId="CM120">
    <w:name w:val="CM120"/>
    <w:basedOn w:val="Default"/>
    <w:next w:val="Default"/>
    <w:uiPriority w:val="99"/>
    <w:rsid w:val="00B23967"/>
    <w:pPr>
      <w:widowControl w:val="0"/>
      <w:spacing w:after="293"/>
    </w:pPr>
    <w:rPr>
      <w:color w:val="auto"/>
    </w:rPr>
  </w:style>
  <w:style w:type="paragraph" w:customStyle="1" w:styleId="CM13">
    <w:name w:val="CM13"/>
    <w:basedOn w:val="Default"/>
    <w:next w:val="Default"/>
    <w:uiPriority w:val="99"/>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uiPriority w:val="99"/>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uiPriority w:val="99"/>
    <w:rsid w:val="00B23967"/>
    <w:pPr>
      <w:ind w:left="240" w:hanging="240"/>
    </w:pPr>
    <w:rPr>
      <w:sz w:val="24"/>
      <w:szCs w:val="24"/>
      <w:lang w:val="en-US"/>
    </w:rPr>
  </w:style>
  <w:style w:type="paragraph" w:styleId="Ttulodendice">
    <w:name w:val="index heading"/>
    <w:basedOn w:val="Normal"/>
    <w:next w:val="ndice1"/>
    <w:uiPriority w:val="99"/>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uiPriority w:val="99"/>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uiPriority w:val="99"/>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uiPriority w:val="99"/>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uiPriority w:val="99"/>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uiPriority w:val="99"/>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uiPriority w:val="99"/>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uiPriority w:val="99"/>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uiPriority w:val="99"/>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uiPriority w:val="99"/>
    <w:rsid w:val="00B23967"/>
    <w:pPr>
      <w:spacing w:before="100" w:beforeAutospacing="1" w:after="100" w:afterAutospacing="1"/>
      <w:jc w:val="center"/>
    </w:pPr>
    <w:rPr>
      <w:sz w:val="24"/>
      <w:szCs w:val="24"/>
      <w:lang w:eastAsia="es-ES"/>
    </w:rPr>
  </w:style>
  <w:style w:type="paragraph" w:customStyle="1" w:styleId="xl57">
    <w:name w:val="xl57"/>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uiPriority w:val="99"/>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uiPriority w:val="99"/>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uiPriority w:val="99"/>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uiPriority w:val="99"/>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uiPriority w:val="99"/>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uiPriority w:val="99"/>
    <w:rsid w:val="00B23967"/>
    <w:pPr>
      <w:keepNext/>
      <w:numPr>
        <w:ilvl w:val="1"/>
      </w:numPr>
      <w:jc w:val="center"/>
      <w:outlineLvl w:val="1"/>
    </w:pPr>
    <w:rPr>
      <w:rFonts w:ascii="Arial" w:hAnsi="Arial"/>
      <w:b/>
    </w:rPr>
  </w:style>
  <w:style w:type="paragraph" w:customStyle="1" w:styleId="Estilo3">
    <w:name w:val="Estilo3"/>
    <w:basedOn w:val="Encabezado2"/>
    <w:next w:val="Estilo2"/>
    <w:uiPriority w:val="99"/>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uiPriority w:val="99"/>
    <w:rsid w:val="00B23967"/>
    <w:pPr>
      <w:spacing w:line="360" w:lineRule="auto"/>
      <w:jc w:val="both"/>
    </w:pPr>
    <w:rPr>
      <w:rFonts w:ascii="Lucida Console" w:hAnsi="Lucida Console"/>
      <w:b/>
      <w:noProof/>
      <w:sz w:val="20"/>
    </w:rPr>
  </w:style>
  <w:style w:type="paragraph" w:customStyle="1" w:styleId="Estilo40">
    <w:name w:val="Estilo4"/>
    <w:basedOn w:val="Normal"/>
    <w:uiPriority w:val="99"/>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uiPriority w:val="99"/>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uiPriority w:val="99"/>
    <w:rsid w:val="00B23967"/>
    <w:rPr>
      <w:rFonts w:ascii="Tahoma" w:hAnsi="Tahoma"/>
      <w:lang w:val="es-MX"/>
    </w:rPr>
  </w:style>
  <w:style w:type="paragraph" w:customStyle="1" w:styleId="Encabezado4">
    <w:name w:val="Encabezado 4"/>
    <w:basedOn w:val="Predeterminado"/>
    <w:next w:val="Predeterminado"/>
    <w:uiPriority w:val="99"/>
    <w:rsid w:val="00B23967"/>
    <w:pPr>
      <w:keepNext/>
      <w:numPr>
        <w:ilvl w:val="3"/>
      </w:numPr>
      <w:outlineLvl w:val="3"/>
    </w:pPr>
    <w:rPr>
      <w:rFonts w:ascii="Tahoma" w:hAnsi="Tahoma"/>
      <w:b/>
      <w:lang w:val="es-MX"/>
    </w:rPr>
  </w:style>
  <w:style w:type="paragraph" w:customStyle="1" w:styleId="Estilo1">
    <w:name w:val="Estilo1"/>
    <w:basedOn w:val="Ttulo1"/>
    <w:uiPriority w:val="99"/>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uiPriority w:val="99"/>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uiPriority w:val="99"/>
    <w:rsid w:val="00B23967"/>
    <w:pPr>
      <w:jc w:val="both"/>
    </w:pPr>
    <w:rPr>
      <w:rFonts w:ascii="Tahoma" w:hAnsi="Tahoma"/>
    </w:rPr>
  </w:style>
  <w:style w:type="paragraph" w:customStyle="1" w:styleId="Encabezado8">
    <w:name w:val="Encabezado 8"/>
    <w:basedOn w:val="Predeterminado"/>
    <w:next w:val="Predeterminado"/>
    <w:uiPriority w:val="99"/>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uiPriority w:val="99"/>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uiPriority w:val="99"/>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uiPriority w:val="99"/>
    <w:rsid w:val="00B23967"/>
    <w:pPr>
      <w:tabs>
        <w:tab w:val="clear" w:pos="0"/>
      </w:tabs>
      <w:jc w:val="left"/>
    </w:pPr>
  </w:style>
  <w:style w:type="paragraph" w:customStyle="1" w:styleId="Encabezadodetda">
    <w:name w:val="Encabezado de tda"/>
    <w:basedOn w:val="Normal"/>
    <w:uiPriority w:val="99"/>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uiPriority w:val="99"/>
    <w:rsid w:val="00B23967"/>
    <w:pPr>
      <w:spacing w:after="227"/>
      <w:ind w:left="850"/>
      <w:jc w:val="both"/>
    </w:pPr>
    <w:rPr>
      <w:rFonts w:ascii="New York" w:hAnsi="New York"/>
      <w:szCs w:val="24"/>
      <w:lang w:val="es-BO"/>
    </w:rPr>
  </w:style>
  <w:style w:type="paragraph" w:styleId="ndice4">
    <w:name w:val="index 4"/>
    <w:basedOn w:val="Normal"/>
    <w:next w:val="Normal"/>
    <w:autoRedefine/>
    <w:uiPriority w:val="99"/>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uiPriority w:val="99"/>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uiPriority w:val="99"/>
    <w:rsid w:val="00B23967"/>
    <w:pPr>
      <w:widowControl w:val="0"/>
      <w:ind w:left="709" w:hanging="709"/>
      <w:jc w:val="both"/>
    </w:pPr>
    <w:rPr>
      <w:sz w:val="24"/>
      <w:lang w:eastAsia="es-ES"/>
    </w:rPr>
  </w:style>
  <w:style w:type="paragraph" w:customStyle="1" w:styleId="Sangra3detindependiente20">
    <w:name w:val="Sangría 3 de t.independiente2"/>
    <w:basedOn w:val="Normal"/>
    <w:uiPriority w:val="99"/>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uiPriority w:val="99"/>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uiPriority w:val="99"/>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uiPriority w:val="99"/>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uiPriority w:val="99"/>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uiPriority w:val="99"/>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uiPriority w:val="99"/>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uiPriority w:val="99"/>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uiPriority w:val="99"/>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uiPriority w:val="99"/>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uiPriority w:val="99"/>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uiPriority w:val="99"/>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uiPriority w:val="99"/>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uiPriority w:val="99"/>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uiPriority w:val="99"/>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uiPriority w:val="99"/>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uiPriority w:val="99"/>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uiPriority w:val="99"/>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uiPriority w:val="99"/>
    <w:qFormat/>
    <w:rsid w:val="0045706D"/>
    <w:pPr>
      <w:contextualSpacing/>
    </w:pPr>
    <w:rPr>
      <w:rFonts w:ascii="Calibri Light" w:hAnsi="Calibri Light"/>
      <w:spacing w:val="-10"/>
      <w:kern w:val="28"/>
      <w:sz w:val="56"/>
      <w:szCs w:val="56"/>
    </w:rPr>
  </w:style>
  <w:style w:type="paragraph" w:customStyle="1" w:styleId="Ttulo20">
    <w:name w:val="Título2"/>
    <w:aliases w:val="Title"/>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uiPriority w:val="99"/>
    <w:qFormat/>
    <w:rsid w:val="0045706D"/>
    <w:pPr>
      <w:contextualSpacing/>
    </w:pPr>
    <w:rPr>
      <w:rFonts w:ascii="Calibri Light" w:hAnsi="Calibri Light"/>
      <w:spacing w:val="-10"/>
      <w:kern w:val="28"/>
      <w:sz w:val="56"/>
      <w:szCs w:val="56"/>
    </w:rPr>
  </w:style>
  <w:style w:type="paragraph" w:customStyle="1" w:styleId="36">
    <w:name w:val="36"/>
    <w:basedOn w:val="Normal"/>
    <w:next w:val="Normal"/>
    <w:uiPriority w:val="99"/>
    <w:qFormat/>
    <w:rsid w:val="0045706D"/>
    <w:pPr>
      <w:contextualSpacing/>
    </w:pPr>
    <w:rPr>
      <w:rFonts w:ascii="Calibri Light" w:hAnsi="Calibri Light"/>
      <w:spacing w:val="-10"/>
      <w:kern w:val="28"/>
      <w:sz w:val="56"/>
      <w:szCs w:val="56"/>
    </w:rPr>
  </w:style>
  <w:style w:type="paragraph" w:customStyle="1" w:styleId="35">
    <w:name w:val="35"/>
    <w:basedOn w:val="Normal"/>
    <w:next w:val="Normal"/>
    <w:uiPriority w:val="99"/>
    <w:qFormat/>
    <w:rsid w:val="0045706D"/>
    <w:pPr>
      <w:contextualSpacing/>
    </w:pPr>
    <w:rPr>
      <w:rFonts w:ascii="Calibri Light" w:hAnsi="Calibri Light"/>
      <w:spacing w:val="-10"/>
      <w:kern w:val="28"/>
      <w:sz w:val="56"/>
      <w:szCs w:val="56"/>
    </w:rPr>
  </w:style>
  <w:style w:type="paragraph" w:customStyle="1" w:styleId="34">
    <w:name w:val="34"/>
    <w:basedOn w:val="Normal"/>
    <w:next w:val="Normal"/>
    <w:uiPriority w:val="99"/>
    <w:qFormat/>
    <w:rsid w:val="0045706D"/>
    <w:pPr>
      <w:contextualSpacing/>
    </w:pPr>
    <w:rPr>
      <w:rFonts w:ascii="Calibri Light" w:hAnsi="Calibri Light"/>
      <w:spacing w:val="-10"/>
      <w:kern w:val="28"/>
      <w:sz w:val="56"/>
      <w:szCs w:val="56"/>
    </w:rPr>
  </w:style>
  <w:style w:type="paragraph" w:customStyle="1" w:styleId="33">
    <w:name w:val="33"/>
    <w:basedOn w:val="Normal"/>
    <w:next w:val="Normal"/>
    <w:uiPriority w:val="99"/>
    <w:qFormat/>
    <w:rsid w:val="0045706D"/>
    <w:pPr>
      <w:contextualSpacing/>
    </w:pPr>
    <w:rPr>
      <w:rFonts w:ascii="Calibri Light" w:hAnsi="Calibri Light"/>
      <w:spacing w:val="-10"/>
      <w:kern w:val="28"/>
      <w:sz w:val="56"/>
      <w:szCs w:val="56"/>
    </w:rPr>
  </w:style>
  <w:style w:type="paragraph" w:customStyle="1" w:styleId="32">
    <w:name w:val="32"/>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D17734"/>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D17734"/>
    <w:pPr>
      <w:tabs>
        <w:tab w:val="left" w:pos="560"/>
      </w:tabs>
      <w:spacing w:before="240"/>
      <w:jc w:val="both"/>
    </w:pPr>
    <w:rPr>
      <w:rFonts w:ascii="Verdana" w:eastAsia="Arial" w:hAnsi="Verdana" w:cs="Arial"/>
      <w:b/>
    </w:rPr>
  </w:style>
  <w:style w:type="character" w:customStyle="1" w:styleId="DescripcinCar">
    <w:name w:val="Descripción Car"/>
    <w:aliases w:val="titulo de tabla Car,Epígrafe Car1 Car Car"/>
    <w:link w:val="Descripcin"/>
    <w:uiPriority w:val="35"/>
    <w:rsid w:val="00D17734"/>
    <w:rPr>
      <w:rFonts w:ascii="Arial" w:hAnsi="Arial" w:cs="Arial"/>
      <w:b/>
      <w:bCs/>
      <w:lang w:val="es-MX" w:eastAsia="es-MX"/>
    </w:rPr>
  </w:style>
  <w:style w:type="table" w:styleId="Tablanormal2">
    <w:name w:val="Plain Table 2"/>
    <w:basedOn w:val="Tablanormal"/>
    <w:uiPriority w:val="42"/>
    <w:rsid w:val="00D17734"/>
    <w:rPr>
      <w:lang w:val="es-BO" w:eastAsia="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
    <w:name w:val="°titulo"/>
    <w:basedOn w:val="Ttulo1"/>
    <w:uiPriority w:val="1"/>
    <w:qFormat/>
    <w:rsid w:val="00D17734"/>
    <w:pPr>
      <w:keepNext w:val="0"/>
      <w:widowControl w:val="0"/>
      <w:autoSpaceDE w:val="0"/>
      <w:autoSpaceDN w:val="0"/>
      <w:spacing w:after="120"/>
      <w:jc w:val="both"/>
    </w:pPr>
    <w:rPr>
      <w:rFonts w:ascii="Verdana" w:eastAsia="Arial" w:hAnsi="Verdana"/>
      <w:kern w:val="0"/>
      <w:sz w:val="20"/>
      <w:szCs w:val="24"/>
    </w:rPr>
  </w:style>
  <w:style w:type="paragraph" w:styleId="Encabezadodemensaje">
    <w:name w:val="Message Header"/>
    <w:basedOn w:val="Normal"/>
    <w:link w:val="EncabezadodemensajeCar"/>
    <w:uiPriority w:val="99"/>
    <w:unhideWhenUsed/>
    <w:rsid w:val="00D1773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D17734"/>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uiPriority w:val="99"/>
    <w:rsid w:val="00D17734"/>
    <w:pPr>
      <w:spacing w:after="160" w:line="259" w:lineRule="auto"/>
    </w:pPr>
    <w:rPr>
      <w:rFonts w:asciiTheme="minorHAnsi" w:eastAsiaTheme="minorHAnsi" w:hAnsiTheme="minorHAnsi" w:cstheme="minorBidi"/>
      <w:sz w:val="22"/>
      <w:szCs w:val="22"/>
      <w:lang w:val="es-BO"/>
    </w:rPr>
  </w:style>
  <w:style w:type="numbering" w:customStyle="1" w:styleId="Sinlista4111">
    <w:name w:val="Sin lista4111"/>
    <w:next w:val="Sinlista"/>
    <w:uiPriority w:val="99"/>
    <w:semiHidden/>
    <w:unhideWhenUsed/>
    <w:rsid w:val="00D17734"/>
  </w:style>
  <w:style w:type="numbering" w:customStyle="1" w:styleId="Sinlista13111">
    <w:name w:val="Sin lista13111"/>
    <w:next w:val="Sinlista"/>
    <w:uiPriority w:val="99"/>
    <w:semiHidden/>
    <w:unhideWhenUsed/>
    <w:rsid w:val="00D17734"/>
  </w:style>
  <w:style w:type="numbering" w:customStyle="1" w:styleId="Sinlista111111">
    <w:name w:val="Sin lista111111"/>
    <w:next w:val="Sinlista"/>
    <w:uiPriority w:val="99"/>
    <w:semiHidden/>
    <w:unhideWhenUsed/>
    <w:rsid w:val="00D17734"/>
  </w:style>
  <w:style w:type="numbering" w:customStyle="1" w:styleId="Sinlista21111">
    <w:name w:val="Sin lista21111"/>
    <w:next w:val="Sinlista"/>
    <w:uiPriority w:val="99"/>
    <w:semiHidden/>
    <w:unhideWhenUsed/>
    <w:rsid w:val="00D17734"/>
  </w:style>
  <w:style w:type="numbering" w:customStyle="1" w:styleId="Sinlista31111">
    <w:name w:val="Sin lista31111"/>
    <w:next w:val="Sinlista"/>
    <w:uiPriority w:val="99"/>
    <w:semiHidden/>
    <w:unhideWhenUsed/>
    <w:rsid w:val="00D17734"/>
  </w:style>
  <w:style w:type="numbering" w:customStyle="1" w:styleId="Sinlista121111">
    <w:name w:val="Sin lista121111"/>
    <w:next w:val="Sinlista"/>
    <w:uiPriority w:val="99"/>
    <w:semiHidden/>
    <w:unhideWhenUsed/>
    <w:rsid w:val="00D17734"/>
  </w:style>
  <w:style w:type="numbering" w:customStyle="1" w:styleId="Sinlista5111">
    <w:name w:val="Sin lista5111"/>
    <w:next w:val="Sinlista"/>
    <w:uiPriority w:val="99"/>
    <w:semiHidden/>
    <w:unhideWhenUsed/>
    <w:rsid w:val="00D17734"/>
  </w:style>
  <w:style w:type="numbering" w:customStyle="1" w:styleId="Sinlista14111">
    <w:name w:val="Sin lista14111"/>
    <w:next w:val="Sinlista"/>
    <w:uiPriority w:val="99"/>
    <w:semiHidden/>
    <w:unhideWhenUsed/>
    <w:rsid w:val="00D17734"/>
  </w:style>
  <w:style w:type="numbering" w:customStyle="1" w:styleId="Sinlista112111">
    <w:name w:val="Sin lista112111"/>
    <w:next w:val="Sinlista"/>
    <w:uiPriority w:val="99"/>
    <w:semiHidden/>
    <w:unhideWhenUsed/>
    <w:rsid w:val="00D17734"/>
  </w:style>
  <w:style w:type="numbering" w:customStyle="1" w:styleId="Sinlista22111">
    <w:name w:val="Sin lista22111"/>
    <w:next w:val="Sinlista"/>
    <w:uiPriority w:val="99"/>
    <w:semiHidden/>
    <w:unhideWhenUsed/>
    <w:rsid w:val="00D17734"/>
  </w:style>
  <w:style w:type="numbering" w:customStyle="1" w:styleId="Sinlista32111">
    <w:name w:val="Sin lista32111"/>
    <w:next w:val="Sinlista"/>
    <w:uiPriority w:val="99"/>
    <w:semiHidden/>
    <w:unhideWhenUsed/>
    <w:rsid w:val="00D17734"/>
  </w:style>
  <w:style w:type="numbering" w:customStyle="1" w:styleId="Sinlista122111">
    <w:name w:val="Sin lista122111"/>
    <w:next w:val="Sinlista"/>
    <w:uiPriority w:val="99"/>
    <w:semiHidden/>
    <w:unhideWhenUsed/>
    <w:rsid w:val="00D17734"/>
  </w:style>
  <w:style w:type="numbering" w:customStyle="1" w:styleId="Sinlista6111">
    <w:name w:val="Sin lista6111"/>
    <w:next w:val="Sinlista"/>
    <w:uiPriority w:val="99"/>
    <w:semiHidden/>
    <w:unhideWhenUsed/>
    <w:rsid w:val="00D17734"/>
  </w:style>
  <w:style w:type="character" w:customStyle="1" w:styleId="TtuloCar3">
    <w:name w:val="Título Car3"/>
    <w:rsid w:val="00D17734"/>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D17734"/>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D17734"/>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D17734"/>
    <w:rPr>
      <w:rFonts w:ascii="Microsoft Sans Serif" w:hAnsi="Microsoft Sans Serif" w:cs="Microsoft Sans Serif"/>
      <w:sz w:val="22"/>
      <w:szCs w:val="22"/>
    </w:rPr>
  </w:style>
  <w:style w:type="character" w:customStyle="1" w:styleId="FontStyle14">
    <w:name w:val="Font Style14"/>
    <w:uiPriority w:val="99"/>
    <w:rsid w:val="00D17734"/>
    <w:rPr>
      <w:rFonts w:ascii="Microsoft Sans Serif" w:hAnsi="Microsoft Sans Serif" w:cs="Microsoft Sans Serif"/>
      <w:b/>
      <w:bCs/>
      <w:sz w:val="22"/>
      <w:szCs w:val="22"/>
    </w:rPr>
  </w:style>
  <w:style w:type="paragraph" w:customStyle="1" w:styleId="BodyTextIndent">
    <w:name w:val="Body TextIndent"/>
    <w:basedOn w:val="Normal"/>
    <w:uiPriority w:val="99"/>
    <w:rsid w:val="00D17734"/>
    <w:pPr>
      <w:ind w:left="2126" w:firstLine="6"/>
      <w:jc w:val="both"/>
    </w:pPr>
    <w:rPr>
      <w:rFonts w:ascii="Arial" w:hAnsi="Arial" w:cs="Arial"/>
      <w:sz w:val="22"/>
      <w:szCs w:val="24"/>
      <w:lang w:eastAsia="es-ES"/>
    </w:rPr>
  </w:style>
  <w:style w:type="character" w:styleId="CitaHTML">
    <w:name w:val="HTML Cite"/>
    <w:uiPriority w:val="99"/>
    <w:semiHidden/>
    <w:unhideWhenUsed/>
    <w:rsid w:val="00D17734"/>
    <w:rPr>
      <w:i/>
      <w:iCs/>
    </w:rPr>
  </w:style>
  <w:style w:type="paragraph" w:customStyle="1" w:styleId="fullname">
    <w:name w:val="fullname"/>
    <w:basedOn w:val="Normal"/>
    <w:uiPriority w:val="99"/>
    <w:rsid w:val="00D17734"/>
    <w:pPr>
      <w:spacing w:before="100" w:beforeAutospacing="1" w:after="100" w:afterAutospacing="1"/>
    </w:pPr>
    <w:rPr>
      <w:sz w:val="24"/>
      <w:szCs w:val="24"/>
      <w:lang w:eastAsia="es-ES"/>
    </w:rPr>
  </w:style>
  <w:style w:type="character" w:customStyle="1" w:styleId="productos">
    <w:name w:val="productos"/>
    <w:rsid w:val="00D17734"/>
  </w:style>
  <w:style w:type="paragraph" w:customStyle="1" w:styleId="wp-caption-text">
    <w:name w:val="wp-caption-text"/>
    <w:basedOn w:val="Normal"/>
    <w:uiPriority w:val="99"/>
    <w:rsid w:val="00D17734"/>
    <w:pPr>
      <w:spacing w:before="100" w:beforeAutospacing="1" w:after="100" w:afterAutospacing="1"/>
    </w:pPr>
    <w:rPr>
      <w:sz w:val="24"/>
      <w:szCs w:val="24"/>
      <w:lang w:eastAsia="es-ES"/>
    </w:rPr>
  </w:style>
  <w:style w:type="character" w:customStyle="1" w:styleId="ya-q-full-text">
    <w:name w:val="ya-q-full-text"/>
    <w:rsid w:val="00D17734"/>
  </w:style>
  <w:style w:type="paragraph" w:customStyle="1" w:styleId="TtuloTDC1">
    <w:name w:val="Título TDC1"/>
    <w:aliases w:val="TOC Heading"/>
    <w:basedOn w:val="Ttulo1"/>
    <w:next w:val="Normal"/>
    <w:uiPriority w:val="39"/>
    <w:unhideWhenUsed/>
    <w:qFormat/>
    <w:rsid w:val="00D17734"/>
    <w:pPr>
      <w:keepLines/>
      <w:spacing w:before="480" w:after="0" w:line="276" w:lineRule="auto"/>
      <w:outlineLvl w:val="9"/>
    </w:pPr>
    <w:rPr>
      <w:rFonts w:ascii="Cambria" w:hAnsi="Cambria" w:cs="Times New Roman"/>
      <w:color w:val="365F91"/>
      <w:kern w:val="0"/>
      <w:sz w:val="28"/>
      <w:szCs w:val="28"/>
    </w:rPr>
  </w:style>
  <w:style w:type="table" w:customStyle="1" w:styleId="TablaconcuadrculaCOPA7">
    <w:name w:val="Tabla con cuadrícula COPA7"/>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5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D17734"/>
  </w:style>
  <w:style w:type="table" w:customStyle="1" w:styleId="TablaconcuadrculaCOPA92">
    <w:name w:val="Tabla con cuadrícula COPA9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5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5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D17734"/>
  </w:style>
  <w:style w:type="table" w:customStyle="1" w:styleId="TablaconcuadrculaCOPA93">
    <w:name w:val="Tabla con cuadrícula COPA93"/>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D17734"/>
  </w:style>
  <w:style w:type="table" w:customStyle="1" w:styleId="TablaconcuadrculaCOPA94">
    <w:name w:val="Tabla con cuadrícula COPA9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D17734"/>
  </w:style>
  <w:style w:type="table" w:customStyle="1" w:styleId="TablaconcuadrculaCOPA95">
    <w:name w:val="Tabla con cuadrícula COPA9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D17734"/>
  </w:style>
  <w:style w:type="table" w:customStyle="1" w:styleId="TablaconcuadrculaCOPA46">
    <w:name w:val="Tabla con cuadrícula COPA4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D17734"/>
  </w:style>
  <w:style w:type="table" w:customStyle="1" w:styleId="TablaconcuadrculaCOPA56">
    <w:name w:val="Tabla con cuadrícula COPA5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D17734"/>
  </w:style>
  <w:style w:type="table" w:customStyle="1" w:styleId="TablaconcuadrculaCOPA66">
    <w:name w:val="Tabla con cuadrícula COPA6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D17734"/>
  </w:style>
  <w:style w:type="table" w:customStyle="1" w:styleId="Tablaconcuadrcula16">
    <w:name w:val="Tabla con cuadrícula16"/>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D17734"/>
  </w:style>
  <w:style w:type="table" w:customStyle="1" w:styleId="TablaconcuadrculaCOPA76">
    <w:name w:val="Tabla con cuadrícula COPA7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D17734"/>
  </w:style>
  <w:style w:type="table" w:customStyle="1" w:styleId="TablaconcuadrculaCOPA86">
    <w:name w:val="Tabla con cuadrícula COPA8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D17734"/>
  </w:style>
  <w:style w:type="table" w:customStyle="1" w:styleId="TablaconcuadrculaCOPA96">
    <w:name w:val="Tabla con cuadrícula COPA9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D17734"/>
  </w:style>
  <w:style w:type="table" w:customStyle="1" w:styleId="TablaconcuadrculaCOPA47">
    <w:name w:val="Tabla con cuadrícula COPA4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D17734"/>
  </w:style>
  <w:style w:type="table" w:customStyle="1" w:styleId="TablaconcuadrculaCOPA57">
    <w:name w:val="Tabla con cuadrícula COPA5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D17734"/>
  </w:style>
  <w:style w:type="table" w:customStyle="1" w:styleId="TablaconcuadrculaCOPA67">
    <w:name w:val="Tabla con cuadrícula COPA6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D17734"/>
  </w:style>
  <w:style w:type="table" w:customStyle="1" w:styleId="Tablaconcuadrcula17">
    <w:name w:val="Tabla con cuadrícula17"/>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D17734"/>
  </w:style>
  <w:style w:type="table" w:customStyle="1" w:styleId="TablaconcuadrculaCOPA77">
    <w:name w:val="Tabla con cuadrícula COPA7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D17734"/>
  </w:style>
  <w:style w:type="table" w:customStyle="1" w:styleId="TablaconcuadrculaCOPA87">
    <w:name w:val="Tabla con cuadrícula COPA8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D17734"/>
  </w:style>
  <w:style w:type="table" w:customStyle="1" w:styleId="TablaconcuadrculaCOPA97">
    <w:name w:val="Tabla con cuadrícula COPA9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D17734"/>
  </w:style>
  <w:style w:type="table" w:customStyle="1" w:styleId="TablaconcuadrculaCOPA48">
    <w:name w:val="Tabla con cuadrícula COPA4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D17734"/>
  </w:style>
  <w:style w:type="table" w:customStyle="1" w:styleId="TablaconcuadrculaCOPA58">
    <w:name w:val="Tabla con cuadrícula COPA5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D17734"/>
  </w:style>
  <w:style w:type="table" w:customStyle="1" w:styleId="TablaconcuadrculaCOPA68">
    <w:name w:val="Tabla con cuadrícula COPA6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D17734"/>
  </w:style>
  <w:style w:type="table" w:customStyle="1" w:styleId="Tablaconcuadrcula18">
    <w:name w:val="Tabla con cuadrícula18"/>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D17734"/>
  </w:style>
  <w:style w:type="table" w:customStyle="1" w:styleId="TablaconcuadrculaCOPA78">
    <w:name w:val="Tabla con cuadrícula COPA7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D17734"/>
  </w:style>
  <w:style w:type="table" w:customStyle="1" w:styleId="TablaconcuadrculaCOPA88">
    <w:name w:val="Tabla con cuadrícula COPA8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D17734"/>
  </w:style>
  <w:style w:type="table" w:customStyle="1" w:styleId="TablaconcuadrculaCOPA98">
    <w:name w:val="Tabla con cuadrícula COPA9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D17734"/>
  </w:style>
  <w:style w:type="table" w:customStyle="1" w:styleId="TablaconcuadrculaCOPA49">
    <w:name w:val="Tabla con cuadrícula COPA49"/>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D17734"/>
  </w:style>
  <w:style w:type="table" w:customStyle="1" w:styleId="TablaconcuadrculaCOPA50">
    <w:name w:val="Tabla con cuadrícula COPA50"/>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D17734"/>
  </w:style>
  <w:style w:type="table" w:customStyle="1" w:styleId="TablaconcuadrculaCOPA59">
    <w:name w:val="Tabla con cuadrícula COPA59"/>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D17734"/>
  </w:style>
  <w:style w:type="table" w:customStyle="1" w:styleId="TablaconcuadrculaCOPA60">
    <w:name w:val="Tabla con cuadrícula COPA60"/>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D17734"/>
  </w:style>
  <w:style w:type="table" w:customStyle="1" w:styleId="TablaconcuadrculaCOPA69">
    <w:name w:val="Tabla con cuadrícula COPA69"/>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D17734"/>
  </w:style>
  <w:style w:type="table" w:customStyle="1" w:styleId="TablaconcuadrculaCOPA410">
    <w:name w:val="Tabla con cuadrícula COPA4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D17734"/>
  </w:style>
  <w:style w:type="table" w:customStyle="1" w:styleId="TablaconcuadrculaCOPA510">
    <w:name w:val="Tabla con cuadrícula COPA5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D17734"/>
  </w:style>
  <w:style w:type="table" w:customStyle="1" w:styleId="TablaconcuadrculaCOPA610">
    <w:name w:val="Tabla con cuadrícula COPA6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D17734"/>
  </w:style>
  <w:style w:type="table" w:customStyle="1" w:styleId="Tablaconcuadrcula19">
    <w:name w:val="Tabla con cuadrícula19"/>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D17734"/>
  </w:style>
  <w:style w:type="table" w:customStyle="1" w:styleId="TablaconcuadrculaCOPA79">
    <w:name w:val="Tabla con cuadrícula COPA7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D17734"/>
  </w:style>
  <w:style w:type="table" w:customStyle="1" w:styleId="TablaconcuadrculaCOPA89">
    <w:name w:val="Tabla con cuadrícula COPA8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D17734"/>
  </w:style>
  <w:style w:type="table" w:customStyle="1" w:styleId="TablaconcuadrculaCOPA99">
    <w:name w:val="Tabla con cuadrícula COPA9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D17734"/>
  </w:style>
  <w:style w:type="table" w:customStyle="1" w:styleId="TablaconcuadrculaCOPA70">
    <w:name w:val="Tabla con cuadrícula COPA70"/>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D17734"/>
  </w:style>
  <w:style w:type="table" w:customStyle="1" w:styleId="Tablaconcuadrcula110">
    <w:name w:val="Tabla con cuadrícula110"/>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D17734"/>
  </w:style>
  <w:style w:type="table" w:customStyle="1" w:styleId="TablaconcuadrculaCOPA710">
    <w:name w:val="Tabla con cuadrícula COPA7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D17734"/>
  </w:style>
  <w:style w:type="table" w:customStyle="1" w:styleId="TablaconcuadrculaCOPA810">
    <w:name w:val="Tabla con cuadrícula COPA8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D17734"/>
  </w:style>
  <w:style w:type="table" w:customStyle="1" w:styleId="TablaconcuadrculaCOPA910">
    <w:name w:val="Tabla con cuadrícula COPA9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D17734"/>
  </w:style>
  <w:style w:type="table" w:customStyle="1" w:styleId="TablaconcuadrculaCOPA80">
    <w:name w:val="Tabla con cuadrícula COPA80"/>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D17734"/>
  </w:style>
  <w:style w:type="table" w:customStyle="1" w:styleId="TablaconcuadrculaCOPA412">
    <w:name w:val="Tabla con cuadrícula COPA4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D17734"/>
  </w:style>
  <w:style w:type="table" w:customStyle="1" w:styleId="TablaconcuadrculaCOPA512">
    <w:name w:val="Tabla con cuadrícula COPA5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D17734"/>
  </w:style>
  <w:style w:type="table" w:customStyle="1" w:styleId="TablaconcuadrculaCOPA612">
    <w:name w:val="Tabla con cuadrícula COPA6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D17734"/>
  </w:style>
  <w:style w:type="table" w:customStyle="1" w:styleId="TablaconcuadrculaCOPA911">
    <w:name w:val="Tabla con cuadrícula COPA9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D17734"/>
    <w:pPr>
      <w:spacing w:after="200"/>
    </w:pPr>
    <w:rPr>
      <w:i/>
      <w:iCs/>
      <w:color w:val="44546A"/>
      <w:sz w:val="18"/>
      <w:szCs w:val="18"/>
    </w:rPr>
  </w:style>
  <w:style w:type="numbering" w:customStyle="1" w:styleId="Sinlista90">
    <w:name w:val="Sin lista90"/>
    <w:next w:val="Sinlista"/>
    <w:uiPriority w:val="99"/>
    <w:semiHidden/>
    <w:unhideWhenUsed/>
    <w:rsid w:val="00D17734"/>
  </w:style>
  <w:style w:type="table" w:customStyle="1" w:styleId="TablaconcuadrculaCOPA90">
    <w:name w:val="Tabla con cuadrícula COPA90"/>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D17734"/>
  </w:style>
  <w:style w:type="numbering" w:customStyle="1" w:styleId="Sinlista1117">
    <w:name w:val="Sin lista1117"/>
    <w:next w:val="Sinlista"/>
    <w:uiPriority w:val="99"/>
    <w:semiHidden/>
    <w:unhideWhenUsed/>
    <w:rsid w:val="00D17734"/>
  </w:style>
  <w:style w:type="table" w:customStyle="1" w:styleId="TablaconcuadrculaCOPA214">
    <w:name w:val="Tabla con cuadrícula COPA2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17734"/>
  </w:style>
  <w:style w:type="table" w:customStyle="1" w:styleId="TablaconcuadrculaCOPA413">
    <w:name w:val="Tabla con cuadrícula COPA4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D17734"/>
  </w:style>
  <w:style w:type="table" w:customStyle="1" w:styleId="TablaconcuadrculaCOPA513">
    <w:name w:val="Tabla con cuadrícula COPA5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D17734"/>
  </w:style>
  <w:style w:type="table" w:customStyle="1" w:styleId="TablaconcuadrculaCOPA613">
    <w:name w:val="Tabla con cuadrícula COPA6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D17734"/>
  </w:style>
  <w:style w:type="table" w:customStyle="1" w:styleId="Tablaconcuadrcula112">
    <w:name w:val="Tabla con cuadrícula11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D17734"/>
  </w:style>
  <w:style w:type="table" w:customStyle="1" w:styleId="TablaconcuadrculaCOPA712">
    <w:name w:val="Tabla con cuadrícula COPA7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D17734"/>
  </w:style>
  <w:style w:type="table" w:customStyle="1" w:styleId="TablaconcuadrculaCOPA812">
    <w:name w:val="Tabla con cuadrícula COPA8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D17734"/>
  </w:style>
  <w:style w:type="table" w:customStyle="1" w:styleId="TablaconcuadrculaCOPA912">
    <w:name w:val="Tabla con cuadrícula COPA9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D17734"/>
  </w:style>
  <w:style w:type="table" w:customStyle="1" w:styleId="TablaconcuadrculaCOPA100">
    <w:name w:val="Tabla con cuadrícula COPA100"/>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D17734"/>
  </w:style>
  <w:style w:type="table" w:customStyle="1" w:styleId="TablaconcuadrculaCOPA215">
    <w:name w:val="Tabla con cuadrícula COPA2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D17734"/>
  </w:style>
  <w:style w:type="table" w:customStyle="1" w:styleId="TablaconcuadrculaCOPA414">
    <w:name w:val="Tabla con cuadrícula COPA4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D17734"/>
  </w:style>
  <w:style w:type="table" w:customStyle="1" w:styleId="TablaconcuadrculaCOPA514">
    <w:name w:val="Tabla con cuadrícula COPA5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D17734"/>
  </w:style>
  <w:style w:type="table" w:customStyle="1" w:styleId="TablaconcuadrculaCOPA614">
    <w:name w:val="Tabla con cuadrícula COPA6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D17734"/>
  </w:style>
  <w:style w:type="table" w:customStyle="1" w:styleId="Tablaconcuadrcula113">
    <w:name w:val="Tabla con cuadrícula11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D17734"/>
  </w:style>
  <w:style w:type="table" w:customStyle="1" w:styleId="TablaconcuadrculaCOPA713">
    <w:name w:val="Tabla con cuadrícula COPA7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D17734"/>
  </w:style>
  <w:style w:type="table" w:customStyle="1" w:styleId="TablaconcuadrculaCOPA813">
    <w:name w:val="Tabla con cuadrícula COPA8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D17734"/>
  </w:style>
  <w:style w:type="table" w:customStyle="1" w:styleId="TablaconcuadrculaCOPA913">
    <w:name w:val="Tabla con cuadrícula COPA9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D17734"/>
  </w:style>
  <w:style w:type="numbering" w:customStyle="1" w:styleId="Sinlista217">
    <w:name w:val="Sin lista217"/>
    <w:next w:val="Sinlista"/>
    <w:uiPriority w:val="99"/>
    <w:semiHidden/>
    <w:unhideWhenUsed/>
    <w:rsid w:val="00D17734"/>
  </w:style>
  <w:style w:type="table" w:customStyle="1" w:styleId="TablaconcuadrculaCOPA216">
    <w:name w:val="Tabla con cuadrícula COPA21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D17734"/>
  </w:style>
  <w:style w:type="table" w:customStyle="1" w:styleId="TablaconcuadrculaCOPA415">
    <w:name w:val="Tabla con cuadrícula COPA4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D17734"/>
  </w:style>
  <w:style w:type="table" w:customStyle="1" w:styleId="TablaconcuadrculaCOPA515">
    <w:name w:val="Tabla con cuadrícula COPA5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D17734"/>
  </w:style>
  <w:style w:type="table" w:customStyle="1" w:styleId="TablaconcuadrculaCOPA615">
    <w:name w:val="Tabla con cuadrícula COPA6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D17734"/>
  </w:style>
  <w:style w:type="table" w:customStyle="1" w:styleId="Tablaconcuadrcula114">
    <w:name w:val="Tabla con cuadrícula11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D17734"/>
  </w:style>
  <w:style w:type="table" w:customStyle="1" w:styleId="TablaconcuadrculaCOPA714">
    <w:name w:val="Tabla con cuadrícula COPA7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D17734"/>
  </w:style>
  <w:style w:type="table" w:customStyle="1" w:styleId="TablaconcuadrculaCOPA814">
    <w:name w:val="Tabla con cuadrícula COPA8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D17734"/>
  </w:style>
  <w:style w:type="table" w:customStyle="1" w:styleId="TablaconcuadrculaCOPA914">
    <w:name w:val="Tabla con cuadrícula COPA9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D17734"/>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D17734"/>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D17734"/>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D177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D17734"/>
  </w:style>
  <w:style w:type="numbering" w:customStyle="1" w:styleId="Sinlista218">
    <w:name w:val="Sin lista218"/>
    <w:next w:val="Sinlista"/>
    <w:uiPriority w:val="99"/>
    <w:semiHidden/>
    <w:unhideWhenUsed/>
    <w:rsid w:val="00D17734"/>
  </w:style>
  <w:style w:type="table" w:customStyle="1" w:styleId="TablaconcuadrculaCOPA217">
    <w:name w:val="Tabla con cuadrícula COPA21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D17734"/>
  </w:style>
  <w:style w:type="table" w:customStyle="1" w:styleId="TablaconcuadrculaCOPA316">
    <w:name w:val="Tabla con cuadrícula COPA31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D17734"/>
  </w:style>
  <w:style w:type="table" w:customStyle="1" w:styleId="TablaconcuadrculaCOPA416">
    <w:name w:val="Tabla con cuadrícula COPA41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D17734"/>
  </w:style>
  <w:style w:type="table" w:customStyle="1" w:styleId="TablaconcuadrculaCOPA516">
    <w:name w:val="Tabla con cuadrícula COPA51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D17734"/>
  </w:style>
  <w:style w:type="table" w:customStyle="1" w:styleId="TablaconcuadrculaCOPA616">
    <w:name w:val="Tabla con cuadrícula COPA61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D17734"/>
  </w:style>
  <w:style w:type="table" w:customStyle="1" w:styleId="Tablaconcuadrcula115">
    <w:name w:val="Tabla con cuadrícula115"/>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D17734"/>
  </w:style>
  <w:style w:type="table" w:customStyle="1" w:styleId="TablaconcuadrculaCOPA715">
    <w:name w:val="Tabla con cuadrícula COPA7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D17734"/>
  </w:style>
  <w:style w:type="table" w:customStyle="1" w:styleId="TablaconcuadrculaCOPA815">
    <w:name w:val="Tabla con cuadrícula COPA8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D17734"/>
  </w:style>
  <w:style w:type="table" w:customStyle="1" w:styleId="TablaconcuadrculaCOPA915">
    <w:name w:val="Tabla con cuadrícula COPA9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D17734"/>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D17734"/>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D17734"/>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D17734"/>
  </w:style>
  <w:style w:type="table" w:customStyle="1" w:styleId="Tabladecuadrcula7concolores6">
    <w:name w:val="Tabla de cuadrícula 7 con colores6"/>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D17734"/>
  </w:style>
  <w:style w:type="table" w:customStyle="1" w:styleId="TablaconcuadrculaCOPA1110">
    <w:name w:val="Tabla con cuadrícula COPA1110"/>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D17734"/>
  </w:style>
  <w:style w:type="numbering" w:customStyle="1" w:styleId="Sinlista219">
    <w:name w:val="Sin lista219"/>
    <w:next w:val="Sinlista"/>
    <w:uiPriority w:val="99"/>
    <w:semiHidden/>
    <w:unhideWhenUsed/>
    <w:rsid w:val="00D17734"/>
  </w:style>
  <w:style w:type="table" w:customStyle="1" w:styleId="TablaconcuadrculaCOPA218">
    <w:name w:val="Tabla con cuadrícula COPA21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D17734"/>
  </w:style>
  <w:style w:type="table" w:customStyle="1" w:styleId="TablaconcuadrculaCOPA317">
    <w:name w:val="Tabla con cuadrícula COPA31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D17734"/>
  </w:style>
  <w:style w:type="table" w:customStyle="1" w:styleId="TablaconcuadrculaCOPA417">
    <w:name w:val="Tabla con cuadrícula COPA41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D17734"/>
  </w:style>
  <w:style w:type="table" w:customStyle="1" w:styleId="TablaconcuadrculaCOPA517">
    <w:name w:val="Tabla con cuadrícula COPA51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D17734"/>
  </w:style>
  <w:style w:type="table" w:customStyle="1" w:styleId="TablaconcuadrculaCOPA617">
    <w:name w:val="Tabla con cuadrícula COPA61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D17734"/>
  </w:style>
  <w:style w:type="table" w:customStyle="1" w:styleId="Tablaconcuadrcula116">
    <w:name w:val="Tabla con cuadrícula116"/>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D17734"/>
  </w:style>
  <w:style w:type="table" w:customStyle="1" w:styleId="TablaconcuadrculaCOPA716">
    <w:name w:val="Tabla con cuadrícula COPA71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D17734"/>
  </w:style>
  <w:style w:type="table" w:customStyle="1" w:styleId="TablaconcuadrculaCOPA816">
    <w:name w:val="Tabla con cuadrícula COPA81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D17734"/>
  </w:style>
  <w:style w:type="table" w:customStyle="1" w:styleId="TablaconcuadrculaCOPA916">
    <w:name w:val="Tabla con cuadrícula COPA91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5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D17734"/>
  </w:style>
  <w:style w:type="table" w:customStyle="1" w:styleId="TablaconcuadrculaCOPA921">
    <w:name w:val="Tabla con cuadrícula COPA9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D17734"/>
  </w:style>
  <w:style w:type="table" w:customStyle="1" w:styleId="TablaconcuadrculaCOPA431">
    <w:name w:val="Tabla con cuadrícula COPA431"/>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D17734"/>
  </w:style>
  <w:style w:type="table" w:customStyle="1" w:styleId="TablaconcuadrculaCOPA531">
    <w:name w:val="Tabla con cuadrícula COPA5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D17734"/>
  </w:style>
  <w:style w:type="table" w:customStyle="1" w:styleId="TablaconcuadrculaCOPA631">
    <w:name w:val="Tabla con cuadrícula COPA6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D17734"/>
  </w:style>
  <w:style w:type="numbering" w:customStyle="1" w:styleId="Sinlista831">
    <w:name w:val="Sin lista831"/>
    <w:next w:val="Sinlista"/>
    <w:uiPriority w:val="99"/>
    <w:semiHidden/>
    <w:unhideWhenUsed/>
    <w:rsid w:val="00D17734"/>
  </w:style>
  <w:style w:type="table" w:customStyle="1" w:styleId="TablaconcuadrculaCOPA731">
    <w:name w:val="Tabla con cuadrícula COPA7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D17734"/>
  </w:style>
  <w:style w:type="table" w:customStyle="1" w:styleId="TablaconcuadrculaCOPA831">
    <w:name w:val="Tabla con cuadrícula COPA8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D17734"/>
  </w:style>
  <w:style w:type="table" w:customStyle="1" w:styleId="TablaconcuadrculaCOPA931">
    <w:name w:val="Tabla con cuadrícula COPA931"/>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D17734"/>
  </w:style>
  <w:style w:type="table" w:customStyle="1" w:styleId="TablaconcuadrculaCOPA181">
    <w:name w:val="Tabla con cuadrícula COPA18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D17734"/>
  </w:style>
  <w:style w:type="table" w:customStyle="1" w:styleId="TablaconcuadrculaCOPA441">
    <w:name w:val="Tabla con cuadrícula COPA4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D17734"/>
  </w:style>
  <w:style w:type="table" w:customStyle="1" w:styleId="TablaconcuadrculaCOPA541">
    <w:name w:val="Tabla con cuadrícula COPA5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D17734"/>
  </w:style>
  <w:style w:type="table" w:customStyle="1" w:styleId="TablaconcuadrculaCOPA641">
    <w:name w:val="Tabla con cuadrícula COPA6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D17734"/>
  </w:style>
  <w:style w:type="numbering" w:customStyle="1" w:styleId="Sinlista841">
    <w:name w:val="Sin lista841"/>
    <w:next w:val="Sinlista"/>
    <w:uiPriority w:val="99"/>
    <w:semiHidden/>
    <w:unhideWhenUsed/>
    <w:rsid w:val="00D17734"/>
  </w:style>
  <w:style w:type="table" w:customStyle="1" w:styleId="TablaconcuadrculaCOPA741">
    <w:name w:val="Tabla con cuadrícula COPA7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D17734"/>
  </w:style>
  <w:style w:type="table" w:customStyle="1" w:styleId="TablaconcuadrculaCOPA841">
    <w:name w:val="Tabla con cuadrícula COPA8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D17734"/>
  </w:style>
  <w:style w:type="table" w:customStyle="1" w:styleId="TablaconcuadrculaCOPA941">
    <w:name w:val="Tabla con cuadrícula COPA9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D17734"/>
  </w:style>
  <w:style w:type="table" w:customStyle="1" w:styleId="TablaconcuadrculaCOPA251">
    <w:name w:val="Tabla con cuadrícula COPA2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D17734"/>
  </w:style>
  <w:style w:type="table" w:customStyle="1" w:styleId="TablaconcuadrculaCOPA451">
    <w:name w:val="Tabla con cuadrícula COPA4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D17734"/>
  </w:style>
  <w:style w:type="table" w:customStyle="1" w:styleId="TablaconcuadrculaCOPA551">
    <w:name w:val="Tabla con cuadrícula COPA5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D17734"/>
  </w:style>
  <w:style w:type="table" w:customStyle="1" w:styleId="TablaconcuadrculaCOPA651">
    <w:name w:val="Tabla con cuadrícula COPA6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D17734"/>
  </w:style>
  <w:style w:type="table" w:customStyle="1" w:styleId="Tablaconcuadrcula151">
    <w:name w:val="Tabla con cuadrícula15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D17734"/>
  </w:style>
  <w:style w:type="table" w:customStyle="1" w:styleId="TablaconcuadrculaCOPA751">
    <w:name w:val="Tabla con cuadrícula COPA751"/>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D17734"/>
  </w:style>
  <w:style w:type="table" w:customStyle="1" w:styleId="TablaconcuadrculaCOPA851">
    <w:name w:val="Tabla con cuadrícula COPA8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D17734"/>
  </w:style>
  <w:style w:type="table" w:customStyle="1" w:styleId="TablaconcuadrculaCOPA951">
    <w:name w:val="Tabla con cuadrícula COPA9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D17734"/>
  </w:style>
  <w:style w:type="table" w:customStyle="1" w:styleId="TablaconcuadrculaCOPA1111">
    <w:name w:val="Tabla con cuadrícula COPA11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D17734"/>
  </w:style>
  <w:style w:type="numbering" w:customStyle="1" w:styleId="Sinlista281">
    <w:name w:val="Sin lista281"/>
    <w:next w:val="Sinlista"/>
    <w:uiPriority w:val="99"/>
    <w:semiHidden/>
    <w:unhideWhenUsed/>
    <w:rsid w:val="00D17734"/>
  </w:style>
  <w:style w:type="table" w:customStyle="1" w:styleId="TablaconcuadrculaCOPA271">
    <w:name w:val="Tabla con cuadrícula COPA2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D17734"/>
  </w:style>
  <w:style w:type="table" w:customStyle="1" w:styleId="TablaconcuadrculaCOPA361">
    <w:name w:val="Tabla con cuadrícula COPA3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D17734"/>
  </w:style>
  <w:style w:type="table" w:customStyle="1" w:styleId="TablaconcuadrculaCOPA461">
    <w:name w:val="Tabla con cuadrícula COPA4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D17734"/>
  </w:style>
  <w:style w:type="table" w:customStyle="1" w:styleId="TablaconcuadrculaCOPA561">
    <w:name w:val="Tabla con cuadrícula COPA5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D17734"/>
  </w:style>
  <w:style w:type="table" w:customStyle="1" w:styleId="TablaconcuadrculaCOPA661">
    <w:name w:val="Tabla con cuadrícula COPA6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D17734"/>
  </w:style>
  <w:style w:type="table" w:customStyle="1" w:styleId="Tablaconcuadrcula161">
    <w:name w:val="Tabla con cuadrícula16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D17734"/>
  </w:style>
  <w:style w:type="table" w:customStyle="1" w:styleId="TablaconcuadrculaCOPA761">
    <w:name w:val="Tabla con cuadrícula COPA7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D17734"/>
  </w:style>
  <w:style w:type="table" w:customStyle="1" w:styleId="TablaconcuadrculaCOPA861">
    <w:name w:val="Tabla con cuadrícula COPA8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D17734"/>
  </w:style>
  <w:style w:type="table" w:customStyle="1" w:styleId="TablaconcuadrculaCOPA961">
    <w:name w:val="Tabla con cuadrícula COPA9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D17734"/>
  </w:style>
  <w:style w:type="table" w:customStyle="1" w:styleId="TablaconcuadrculaCOPA281">
    <w:name w:val="Tabla con cuadrícula COPA28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D17734"/>
  </w:style>
  <w:style w:type="table" w:customStyle="1" w:styleId="TablaconcuadrculaCOPA1121">
    <w:name w:val="Tabla con cuadrícula COPA11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D17734"/>
  </w:style>
  <w:style w:type="numbering" w:customStyle="1" w:styleId="Sinlista2101">
    <w:name w:val="Sin lista2101"/>
    <w:next w:val="Sinlista"/>
    <w:uiPriority w:val="99"/>
    <w:semiHidden/>
    <w:unhideWhenUsed/>
    <w:rsid w:val="00D17734"/>
  </w:style>
  <w:style w:type="table" w:customStyle="1" w:styleId="TablaconcuadrculaCOPA291">
    <w:name w:val="Tabla con cuadrícula COPA29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D17734"/>
  </w:style>
  <w:style w:type="table" w:customStyle="1" w:styleId="TablaconcuadrculaCOPA371">
    <w:name w:val="Tabla con cuadrícula COPA3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D17734"/>
  </w:style>
  <w:style w:type="table" w:customStyle="1" w:styleId="TablaconcuadrculaCOPA471">
    <w:name w:val="Tabla con cuadrícula COPA4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D17734"/>
  </w:style>
  <w:style w:type="table" w:customStyle="1" w:styleId="TablaconcuadrculaCOPA571">
    <w:name w:val="Tabla con cuadrícula COPA5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D17734"/>
  </w:style>
  <w:style w:type="table" w:customStyle="1" w:styleId="TablaconcuadrculaCOPA671">
    <w:name w:val="Tabla con cuadrícula COPA6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D17734"/>
  </w:style>
  <w:style w:type="table" w:customStyle="1" w:styleId="Tablaconcuadrcula171">
    <w:name w:val="Tabla con cuadrícula17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D17734"/>
  </w:style>
  <w:style w:type="table" w:customStyle="1" w:styleId="TablaconcuadrculaCOPA771">
    <w:name w:val="Tabla con cuadrícula COPA7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D17734"/>
  </w:style>
  <w:style w:type="table" w:customStyle="1" w:styleId="TablaconcuadrculaCOPA871">
    <w:name w:val="Tabla con cuadrícula COPA8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D17734"/>
  </w:style>
  <w:style w:type="table" w:customStyle="1" w:styleId="TablaconcuadrculaCOPA971">
    <w:name w:val="Tabla con cuadrícula COPA9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D17734"/>
  </w:style>
  <w:style w:type="table" w:customStyle="1" w:styleId="TablaconcuadrculaCOPA301">
    <w:name w:val="Tabla con cuadrícula COPA30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D17734"/>
  </w:style>
  <w:style w:type="table" w:customStyle="1" w:styleId="TablaconcuadrculaCOPA1131">
    <w:name w:val="Tabla con cuadrícula COPA113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D17734"/>
  </w:style>
  <w:style w:type="table" w:customStyle="1" w:styleId="TablaconcuadrculaCOPA381">
    <w:name w:val="Tabla con cuadrícula COPA3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D17734"/>
  </w:style>
  <w:style w:type="table" w:customStyle="1" w:styleId="TablaconcuadrculaCOPA481">
    <w:name w:val="Tabla con cuadrícula COPA4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D17734"/>
  </w:style>
  <w:style w:type="table" w:customStyle="1" w:styleId="TablaconcuadrculaCOPA581">
    <w:name w:val="Tabla con cuadrícula COPA5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D17734"/>
  </w:style>
  <w:style w:type="table" w:customStyle="1" w:styleId="TablaconcuadrculaCOPA681">
    <w:name w:val="Tabla con cuadrícula COPA6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D17734"/>
  </w:style>
  <w:style w:type="table" w:customStyle="1" w:styleId="Tablaconcuadrcula181">
    <w:name w:val="Tabla con cuadrícula18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D17734"/>
  </w:style>
  <w:style w:type="table" w:customStyle="1" w:styleId="TablaconcuadrculaCOPA781">
    <w:name w:val="Tabla con cuadrícula COPA7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D17734"/>
  </w:style>
  <w:style w:type="table" w:customStyle="1" w:styleId="TablaconcuadrculaCOPA881">
    <w:name w:val="Tabla con cuadrícula COPA8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D17734"/>
  </w:style>
  <w:style w:type="table" w:customStyle="1" w:styleId="TablaconcuadrculaCOPA981">
    <w:name w:val="Tabla con cuadrícula COPA9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D17734"/>
  </w:style>
  <w:style w:type="table" w:customStyle="1" w:styleId="TablaconcuadrculaCOPA391">
    <w:name w:val="Tabla con cuadrícula COPA39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D17734"/>
  </w:style>
  <w:style w:type="table" w:customStyle="1" w:styleId="TablaconcuadrculaCOPA401">
    <w:name w:val="Tabla con cuadrícula COPA40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D17734"/>
  </w:style>
  <w:style w:type="table" w:customStyle="1" w:styleId="TablaconcuadrculaCOPA491">
    <w:name w:val="Tabla con cuadrícula COPA49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D17734"/>
  </w:style>
  <w:style w:type="table" w:customStyle="1" w:styleId="TablaconcuadrculaCOPA501">
    <w:name w:val="Tabla con cuadrícula COPA50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D17734"/>
  </w:style>
  <w:style w:type="table" w:customStyle="1" w:styleId="TablaconcuadrculaCOPA591">
    <w:name w:val="Tabla con cuadrícula COPA59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D17734"/>
  </w:style>
  <w:style w:type="table" w:customStyle="1" w:styleId="TablaconcuadrculaCOPA601">
    <w:name w:val="Tabla con cuadrícula COPA60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D17734"/>
  </w:style>
  <w:style w:type="table" w:customStyle="1" w:styleId="TablaconcuadrculaCOPA691">
    <w:name w:val="Tabla con cuadrícula COPA69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D17734"/>
  </w:style>
  <w:style w:type="table" w:customStyle="1" w:styleId="TablaconcuadrculaCOPA3101">
    <w:name w:val="Tabla con cuadrícula COPA310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D17734"/>
  </w:style>
  <w:style w:type="table" w:customStyle="1" w:styleId="TablaconcuadrculaCOPA4101">
    <w:name w:val="Tabla con cuadrícula COPA410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D17734"/>
  </w:style>
  <w:style w:type="table" w:customStyle="1" w:styleId="TablaconcuadrculaCOPA5101">
    <w:name w:val="Tabla con cuadrícula COPA510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D17734"/>
  </w:style>
  <w:style w:type="table" w:customStyle="1" w:styleId="TablaconcuadrculaCOPA6101">
    <w:name w:val="Tabla con cuadrícula COPA610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D17734"/>
  </w:style>
  <w:style w:type="table" w:customStyle="1" w:styleId="Tablaconcuadrcula191">
    <w:name w:val="Tabla con cuadrícula19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D17734"/>
  </w:style>
  <w:style w:type="table" w:customStyle="1" w:styleId="TablaconcuadrculaCOPA791">
    <w:name w:val="Tabla con cuadrícula COPA79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D17734"/>
  </w:style>
  <w:style w:type="table" w:customStyle="1" w:styleId="TablaconcuadrculaCOPA891">
    <w:name w:val="Tabla con cuadrícula COPA89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D17734"/>
  </w:style>
  <w:style w:type="table" w:customStyle="1" w:styleId="TablaconcuadrculaCOPA991">
    <w:name w:val="Tabla con cuadrícula COPA99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D17734"/>
  </w:style>
  <w:style w:type="table" w:customStyle="1" w:styleId="TablaconcuadrculaCOPA701">
    <w:name w:val="Tabla con cuadrícula COPA70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D17734"/>
  </w:style>
  <w:style w:type="numbering" w:customStyle="1" w:styleId="Sinlista2131">
    <w:name w:val="Sin lista2131"/>
    <w:next w:val="Sinlista"/>
    <w:uiPriority w:val="99"/>
    <w:semiHidden/>
    <w:unhideWhenUsed/>
    <w:rsid w:val="00D17734"/>
  </w:style>
  <w:style w:type="table" w:customStyle="1" w:styleId="TablaconcuadrculaCOPA2121">
    <w:name w:val="Tabla con cuadrícula COPA2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D17734"/>
  </w:style>
  <w:style w:type="table" w:customStyle="1" w:styleId="TablaconcuadrculaCOPA4111">
    <w:name w:val="Tabla con cuadrícula COPA4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D17734"/>
  </w:style>
  <w:style w:type="table" w:customStyle="1" w:styleId="TablaconcuadrculaCOPA5111">
    <w:name w:val="Tabla con cuadrícula COPA5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D17734"/>
  </w:style>
  <w:style w:type="table" w:customStyle="1" w:styleId="TablaconcuadrculaCOPA6111">
    <w:name w:val="Tabla con cuadrícula COPA6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D17734"/>
  </w:style>
  <w:style w:type="table" w:customStyle="1" w:styleId="Tablaconcuadrcula1101">
    <w:name w:val="Tabla con cuadrícula110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D17734"/>
  </w:style>
  <w:style w:type="table" w:customStyle="1" w:styleId="TablaconcuadrculaCOPA7101">
    <w:name w:val="Tabla con cuadrícula COPA710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D17734"/>
  </w:style>
  <w:style w:type="table" w:customStyle="1" w:styleId="TablaconcuadrculaCOPA8101">
    <w:name w:val="Tabla con cuadrícula COPA810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D17734"/>
  </w:style>
  <w:style w:type="table" w:customStyle="1" w:styleId="TablaconcuadrculaCOPA9101">
    <w:name w:val="Tabla con cuadrícula COPA910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D17734"/>
  </w:style>
  <w:style w:type="table" w:customStyle="1" w:styleId="TablaconcuadrculaCOPA801">
    <w:name w:val="Tabla con cuadrícula COPA80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D17734"/>
  </w:style>
  <w:style w:type="numbering" w:customStyle="1" w:styleId="Sinlista11151">
    <w:name w:val="Sin lista11151"/>
    <w:next w:val="Sinlista"/>
    <w:uiPriority w:val="99"/>
    <w:semiHidden/>
    <w:unhideWhenUsed/>
    <w:rsid w:val="00D17734"/>
  </w:style>
  <w:style w:type="numbering" w:customStyle="1" w:styleId="Sinlista2141">
    <w:name w:val="Sin lista2141"/>
    <w:next w:val="Sinlista"/>
    <w:uiPriority w:val="99"/>
    <w:semiHidden/>
    <w:unhideWhenUsed/>
    <w:rsid w:val="00D17734"/>
  </w:style>
  <w:style w:type="table" w:customStyle="1" w:styleId="TablaconcuadrculaCOPA2131">
    <w:name w:val="Tabla con cuadrícula COPA21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D17734"/>
  </w:style>
  <w:style w:type="table" w:customStyle="1" w:styleId="TablaconcuadrculaCOPA4121">
    <w:name w:val="Tabla con cuadrícula COPA4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D17734"/>
  </w:style>
  <w:style w:type="table" w:customStyle="1" w:styleId="TablaconcuadrculaCOPA5121">
    <w:name w:val="Tabla con cuadrícula COPA5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D17734"/>
  </w:style>
  <w:style w:type="table" w:customStyle="1" w:styleId="TablaconcuadrculaCOPA6121">
    <w:name w:val="Tabla con cuadrícula COPA6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D17734"/>
  </w:style>
  <w:style w:type="table" w:customStyle="1" w:styleId="Tablaconcuadrcula1111">
    <w:name w:val="Tabla con cuadrícula11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D17734"/>
  </w:style>
  <w:style w:type="table" w:customStyle="1" w:styleId="TablaconcuadrculaCOPA7111">
    <w:name w:val="Tabla con cuadrícula COPA7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D17734"/>
  </w:style>
  <w:style w:type="table" w:customStyle="1" w:styleId="TablaconcuadrculaCOPA8111">
    <w:name w:val="Tabla con cuadrícula COPA8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D17734"/>
  </w:style>
  <w:style w:type="table" w:customStyle="1" w:styleId="TablaconcuadrculaCOPA9111">
    <w:name w:val="Tabla con cuadrícula COPA9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D17734"/>
  </w:style>
  <w:style w:type="table" w:customStyle="1" w:styleId="TablaconcuadrculaCOPA901">
    <w:name w:val="Tabla con cuadrícula COPA90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D17734"/>
  </w:style>
  <w:style w:type="numbering" w:customStyle="1" w:styleId="Sinlista11171">
    <w:name w:val="Sin lista11171"/>
    <w:next w:val="Sinlista"/>
    <w:uiPriority w:val="99"/>
    <w:semiHidden/>
    <w:unhideWhenUsed/>
    <w:rsid w:val="00D17734"/>
  </w:style>
  <w:style w:type="numbering" w:customStyle="1" w:styleId="Sinlista2151">
    <w:name w:val="Sin lista2151"/>
    <w:next w:val="Sinlista"/>
    <w:uiPriority w:val="99"/>
    <w:semiHidden/>
    <w:unhideWhenUsed/>
    <w:rsid w:val="00D17734"/>
  </w:style>
  <w:style w:type="table" w:customStyle="1" w:styleId="TablaconcuadrculaCOPA2141">
    <w:name w:val="Tabla con cuadrícula COPA21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D17734"/>
  </w:style>
  <w:style w:type="table" w:customStyle="1" w:styleId="TablaconcuadrculaCOPA3131">
    <w:name w:val="Tabla con cuadrícula COPA31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D17734"/>
  </w:style>
  <w:style w:type="table" w:customStyle="1" w:styleId="TablaconcuadrculaCOPA4131">
    <w:name w:val="Tabla con cuadrícula COPA41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D17734"/>
  </w:style>
  <w:style w:type="table" w:customStyle="1" w:styleId="TablaconcuadrculaCOPA5131">
    <w:name w:val="Tabla con cuadrícula COPA51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D17734"/>
  </w:style>
  <w:style w:type="table" w:customStyle="1" w:styleId="TablaconcuadrculaCOPA6131">
    <w:name w:val="Tabla con cuadrícula COPA61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D17734"/>
  </w:style>
  <w:style w:type="table" w:customStyle="1" w:styleId="Tablaconcuadrcula1121">
    <w:name w:val="Tabla con cuadrícula11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D17734"/>
  </w:style>
  <w:style w:type="table" w:customStyle="1" w:styleId="TablaconcuadrculaCOPA7121">
    <w:name w:val="Tabla con cuadrícula COPA7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D17734"/>
  </w:style>
  <w:style w:type="table" w:customStyle="1" w:styleId="TablaconcuadrculaCOPA8121">
    <w:name w:val="Tabla con cuadrícula COPA8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D17734"/>
  </w:style>
  <w:style w:type="table" w:customStyle="1" w:styleId="TablaconcuadrculaCOPA9121">
    <w:name w:val="Tabla con cuadrícula COPA9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D17734"/>
  </w:style>
  <w:style w:type="table" w:customStyle="1" w:styleId="TablaconcuadrculaCOPA1001">
    <w:name w:val="Tabla con cuadrícula COPA100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D17734"/>
  </w:style>
  <w:style w:type="numbering" w:customStyle="1" w:styleId="Sinlista2161">
    <w:name w:val="Sin lista2161"/>
    <w:next w:val="Sinlista"/>
    <w:uiPriority w:val="99"/>
    <w:semiHidden/>
    <w:unhideWhenUsed/>
    <w:rsid w:val="00D17734"/>
  </w:style>
  <w:style w:type="table" w:customStyle="1" w:styleId="TablaconcuadrculaCOPA2151">
    <w:name w:val="Tabla con cuadrícula COPA21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D17734"/>
  </w:style>
  <w:style w:type="table" w:customStyle="1" w:styleId="TablaconcuadrculaCOPA3141">
    <w:name w:val="Tabla con cuadrícula COPA31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D17734"/>
  </w:style>
  <w:style w:type="table" w:customStyle="1" w:styleId="TablaconcuadrculaCOPA4141">
    <w:name w:val="Tabla con cuadrícula COPA41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D17734"/>
  </w:style>
  <w:style w:type="table" w:customStyle="1" w:styleId="TablaconcuadrculaCOPA5141">
    <w:name w:val="Tabla con cuadrícula COPA51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D17734"/>
  </w:style>
  <w:style w:type="table" w:customStyle="1" w:styleId="TablaconcuadrculaCOPA6141">
    <w:name w:val="Tabla con cuadrícula COPA61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D17734"/>
  </w:style>
  <w:style w:type="table" w:customStyle="1" w:styleId="Tablaconcuadrcula1131">
    <w:name w:val="Tabla con cuadrícula113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D17734"/>
  </w:style>
  <w:style w:type="table" w:customStyle="1" w:styleId="TablaconcuadrculaCOPA7131">
    <w:name w:val="Tabla con cuadrícula COPA71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D17734"/>
  </w:style>
  <w:style w:type="table" w:customStyle="1" w:styleId="TablaconcuadrculaCOPA8131">
    <w:name w:val="Tabla con cuadrícula COPA81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D17734"/>
  </w:style>
  <w:style w:type="table" w:customStyle="1" w:styleId="TablaconcuadrculaCOPA9131">
    <w:name w:val="Tabla con cuadrícula COPA913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D17734"/>
  </w:style>
  <w:style w:type="table" w:customStyle="1" w:styleId="TablaconcuadrculaCOPA1011">
    <w:name w:val="Tabla con cuadrícula COPA1011"/>
    <w:basedOn w:val="Tablanormal"/>
    <w:next w:val="Tablaconcuadrcula"/>
    <w:uiPriority w:val="3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D17734"/>
  </w:style>
  <w:style w:type="table" w:customStyle="1" w:styleId="TablaconcuadrculaCOPA1191">
    <w:name w:val="Tabla con cuadrícula COPA119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D17734"/>
  </w:style>
  <w:style w:type="numbering" w:customStyle="1" w:styleId="Sinlista2171">
    <w:name w:val="Sin lista2171"/>
    <w:next w:val="Sinlista"/>
    <w:uiPriority w:val="99"/>
    <w:semiHidden/>
    <w:unhideWhenUsed/>
    <w:rsid w:val="00D17734"/>
  </w:style>
  <w:style w:type="table" w:customStyle="1" w:styleId="TablaconcuadrculaCOPA2161">
    <w:name w:val="Tabla con cuadrícula COPA21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D17734"/>
  </w:style>
  <w:style w:type="table" w:customStyle="1" w:styleId="TablaconcuadrculaCOPA3151">
    <w:name w:val="Tabla con cuadrícula COPA31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D17734"/>
  </w:style>
  <w:style w:type="table" w:customStyle="1" w:styleId="TablaconcuadrculaCOPA4151">
    <w:name w:val="Tabla con cuadrícula COPA41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D17734"/>
  </w:style>
  <w:style w:type="table" w:customStyle="1" w:styleId="TablaconcuadrculaCOPA5151">
    <w:name w:val="Tabla con cuadrícula COPA51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D17734"/>
  </w:style>
  <w:style w:type="table" w:customStyle="1" w:styleId="TablaconcuadrculaCOPA6151">
    <w:name w:val="Tabla con cuadrícula COPA61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D17734"/>
  </w:style>
  <w:style w:type="table" w:customStyle="1" w:styleId="Tablaconcuadrcula1141">
    <w:name w:val="Tabla con cuadrícula114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D17734"/>
  </w:style>
  <w:style w:type="table" w:customStyle="1" w:styleId="TablaconcuadrculaCOPA7141">
    <w:name w:val="Tabla con cuadrícula COPA71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D17734"/>
  </w:style>
  <w:style w:type="table" w:customStyle="1" w:styleId="TablaconcuadrculaCOPA8141">
    <w:name w:val="Tabla con cuadrícula COPA81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D17734"/>
  </w:style>
  <w:style w:type="table" w:customStyle="1" w:styleId="TablaconcuadrculaCOPA9141">
    <w:name w:val="Tabla con cuadrícula COPA914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D17734"/>
  </w:style>
  <w:style w:type="table" w:customStyle="1" w:styleId="TablaconcuadrculaCOPA1021">
    <w:name w:val="Tabla con cuadrícula COPA10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D17734"/>
  </w:style>
  <w:style w:type="table" w:customStyle="1" w:styleId="TablaconcuadrculaCOPA1031">
    <w:name w:val="Tabla con cuadrícula COPA103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D17734"/>
  </w:style>
  <w:style w:type="table" w:customStyle="1" w:styleId="TablaconcuadrculaCOPA1041">
    <w:name w:val="Tabla con cuadrícula COPA104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D17734"/>
  </w:style>
  <w:style w:type="table" w:customStyle="1" w:styleId="TablaconcuadrculaCOPA122">
    <w:name w:val="Tabla con cuadrícula COPA12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D17734"/>
  </w:style>
  <w:style w:type="table" w:customStyle="1" w:styleId="TablaconcuadrculaCOPA123">
    <w:name w:val="Tabla con cuadrícula COPA12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D17734"/>
  </w:style>
  <w:style w:type="table" w:customStyle="1" w:styleId="TablaconcuadrculaCOPA219">
    <w:name w:val="Tabla con cuadrícula COPA21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D17734"/>
  </w:style>
  <w:style w:type="table" w:customStyle="1" w:styleId="TablaconcuadrculaCOPA318">
    <w:name w:val="Tabla con cuadrícula COPA31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D17734"/>
  </w:style>
  <w:style w:type="table" w:customStyle="1" w:styleId="TablaconcuadrculaCOPA418">
    <w:name w:val="Tabla con cuadrícula COPA41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D17734"/>
  </w:style>
  <w:style w:type="table" w:customStyle="1" w:styleId="TablaconcuadrculaCOPA518">
    <w:name w:val="Tabla con cuadrícula COPA51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D17734"/>
  </w:style>
  <w:style w:type="table" w:customStyle="1" w:styleId="TablaconcuadrculaCOPA618">
    <w:name w:val="Tabla con cuadrícula COPA61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D17734"/>
  </w:style>
  <w:style w:type="table" w:customStyle="1" w:styleId="Tablaconcuadrcula117">
    <w:name w:val="Tabla con cuadrícula117"/>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D17734"/>
  </w:style>
  <w:style w:type="table" w:customStyle="1" w:styleId="TablaconcuadrculaCOPA717">
    <w:name w:val="Tabla con cuadrícula COPA71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D17734"/>
  </w:style>
  <w:style w:type="table" w:customStyle="1" w:styleId="TablaconcuadrculaCOPA817">
    <w:name w:val="Tabla con cuadrícula COPA81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D17734"/>
  </w:style>
  <w:style w:type="table" w:customStyle="1" w:styleId="TablaconcuadrculaCOPA917">
    <w:name w:val="Tabla con cuadrícula COPA917"/>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D17734"/>
  </w:style>
  <w:style w:type="table" w:customStyle="1" w:styleId="TablaconcuadrculaCOPA1112">
    <w:name w:val="Tabla con cuadrícula COPA11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0">
    <w:name w:val="Sin lista2110"/>
    <w:next w:val="Sinlista"/>
    <w:uiPriority w:val="99"/>
    <w:semiHidden/>
    <w:unhideWhenUsed/>
    <w:rsid w:val="00D17734"/>
  </w:style>
  <w:style w:type="table" w:customStyle="1" w:styleId="TablaconcuadrculaCOPA2110">
    <w:name w:val="Tabla con cuadrícula COPA21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D17734"/>
  </w:style>
  <w:style w:type="table" w:customStyle="1" w:styleId="TablaconcuadrculaCOPA319">
    <w:name w:val="Tabla con cuadrícula COPA31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D17734"/>
  </w:style>
  <w:style w:type="table" w:customStyle="1" w:styleId="TablaconcuadrculaCOPA419">
    <w:name w:val="Tabla con cuadrícula COPA41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D17734"/>
  </w:style>
  <w:style w:type="table" w:customStyle="1" w:styleId="TablaconcuadrculaCOPA519">
    <w:name w:val="Tabla con cuadrícula COPA51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D17734"/>
  </w:style>
  <w:style w:type="table" w:customStyle="1" w:styleId="TablaconcuadrculaCOPA619">
    <w:name w:val="Tabla con cuadrícula COPA61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D17734"/>
  </w:style>
  <w:style w:type="table" w:customStyle="1" w:styleId="Tablaconcuadrcula118">
    <w:name w:val="Tabla con cuadrícula118"/>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D17734"/>
  </w:style>
  <w:style w:type="table" w:customStyle="1" w:styleId="TablaconcuadrculaCOPA718">
    <w:name w:val="Tabla con cuadrícula COPA71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D17734"/>
  </w:style>
  <w:style w:type="table" w:customStyle="1" w:styleId="TablaconcuadrculaCOPA818">
    <w:name w:val="Tabla con cuadrícula COPA81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D17734"/>
  </w:style>
  <w:style w:type="table" w:customStyle="1" w:styleId="TablaconcuadrculaCOPA918">
    <w:name w:val="Tabla con cuadrícula COPA918"/>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D17734"/>
  </w:style>
  <w:style w:type="table" w:customStyle="1" w:styleId="TablaconcuadrculaCOPA422">
    <w:name w:val="Tabla con cuadrícula COPA4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D17734"/>
  </w:style>
  <w:style w:type="table" w:customStyle="1" w:styleId="TablaconcuadrculaCOPA522">
    <w:name w:val="Tabla con cuadrícula COPA5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D17734"/>
  </w:style>
  <w:style w:type="table" w:customStyle="1" w:styleId="TablaconcuadrculaCOPA622">
    <w:name w:val="Tabla con cuadrícula COPA6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D17734"/>
  </w:style>
  <w:style w:type="table" w:customStyle="1" w:styleId="Tablaconcuadrcula122">
    <w:name w:val="Tabla con cuadrícula12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D17734"/>
  </w:style>
  <w:style w:type="table" w:customStyle="1" w:styleId="TablaconcuadrculaCOPA722">
    <w:name w:val="Tabla con cuadrícula COPA7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D17734"/>
  </w:style>
  <w:style w:type="table" w:customStyle="1" w:styleId="TablaconcuadrculaCOPA822">
    <w:name w:val="Tabla con cuadrícula COPA8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D17734"/>
  </w:style>
  <w:style w:type="table" w:customStyle="1" w:styleId="TablaconcuadrculaCOPA922">
    <w:name w:val="Tabla con cuadrícula COPA9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D17734"/>
  </w:style>
  <w:style w:type="table" w:customStyle="1" w:styleId="TablaconcuadrculaCOPA162">
    <w:name w:val="Tabla con cuadrícula COPA162"/>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D17734"/>
  </w:style>
  <w:style w:type="table" w:customStyle="1" w:styleId="TablaconcuadrculaCOPA172">
    <w:name w:val="Tabla con cuadrícula COPA17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D17734"/>
  </w:style>
  <w:style w:type="table" w:customStyle="1" w:styleId="TablaconcuadrculaCOPA432">
    <w:name w:val="Tabla con cuadrícula COPA432"/>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D17734"/>
  </w:style>
  <w:style w:type="table" w:customStyle="1" w:styleId="TablaconcuadrculaCOPA532">
    <w:name w:val="Tabla con cuadrícula COPA5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D17734"/>
  </w:style>
  <w:style w:type="table" w:customStyle="1" w:styleId="TablaconcuadrculaCOPA632">
    <w:name w:val="Tabla con cuadrícula COPA6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D17734"/>
  </w:style>
  <w:style w:type="table" w:customStyle="1" w:styleId="Tablaconcuadrcula132">
    <w:name w:val="Tabla con cuadrícula13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D17734"/>
  </w:style>
  <w:style w:type="table" w:customStyle="1" w:styleId="TablaconcuadrculaCOPA732">
    <w:name w:val="Tabla con cuadrícula COPA7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D17734"/>
  </w:style>
  <w:style w:type="table" w:customStyle="1" w:styleId="TablaconcuadrculaCOPA832">
    <w:name w:val="Tabla con cuadrícula COPA8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D17734"/>
  </w:style>
  <w:style w:type="table" w:customStyle="1" w:styleId="TablaconcuadrculaCOPA932">
    <w:name w:val="Tabla con cuadrícula COPA932"/>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D17734"/>
  </w:style>
  <w:style w:type="table" w:customStyle="1" w:styleId="TablaconcuadrculaCOPA182">
    <w:name w:val="Tabla con cuadrícula COPA18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D17734"/>
  </w:style>
  <w:style w:type="table" w:customStyle="1" w:styleId="TablaconcuadrculaCOPA192">
    <w:name w:val="Tabla con cuadrícula COPA19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D17734"/>
  </w:style>
  <w:style w:type="table" w:customStyle="1" w:styleId="TablaconcuadrculaCOPA242">
    <w:name w:val="Tabla con cuadrícula COPA2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D17734"/>
  </w:style>
  <w:style w:type="table" w:customStyle="1" w:styleId="TablaconcuadrculaCOPA342">
    <w:name w:val="Tabla con cuadrícula COPA3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D17734"/>
  </w:style>
  <w:style w:type="table" w:customStyle="1" w:styleId="TablaconcuadrculaCOPA442">
    <w:name w:val="Tabla con cuadrícula COPA4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D17734"/>
  </w:style>
  <w:style w:type="table" w:customStyle="1" w:styleId="TablaconcuadrculaCOPA542">
    <w:name w:val="Tabla con cuadrícula COPA5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D17734"/>
  </w:style>
  <w:style w:type="table" w:customStyle="1" w:styleId="TablaconcuadrculaCOPA642">
    <w:name w:val="Tabla con cuadrícula COPA6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D17734"/>
  </w:style>
  <w:style w:type="table" w:customStyle="1" w:styleId="Tablaconcuadrcula142">
    <w:name w:val="Tabla con cuadrícula14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D17734"/>
  </w:style>
  <w:style w:type="table" w:customStyle="1" w:styleId="TablaconcuadrculaCOPA742">
    <w:name w:val="Tabla con cuadrícula COPA7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D17734"/>
  </w:style>
  <w:style w:type="table" w:customStyle="1" w:styleId="TablaconcuadrculaCOPA842">
    <w:name w:val="Tabla con cuadrícula COPA8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D17734"/>
  </w:style>
  <w:style w:type="table" w:customStyle="1" w:styleId="TablaconcuadrculaCOPA942">
    <w:name w:val="Tabla con cuadrícula COPA9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D17734"/>
  </w:style>
  <w:style w:type="table" w:customStyle="1" w:styleId="TablaconcuadrculaCOPA1102">
    <w:name w:val="Tabla con cuadrícula COPA1102"/>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D17734"/>
  </w:style>
  <w:style w:type="numbering" w:customStyle="1" w:styleId="Sinlista262">
    <w:name w:val="Sin lista262"/>
    <w:next w:val="Sinlista"/>
    <w:uiPriority w:val="99"/>
    <w:semiHidden/>
    <w:unhideWhenUsed/>
    <w:rsid w:val="00D17734"/>
  </w:style>
  <w:style w:type="table" w:customStyle="1" w:styleId="TablaconcuadrculaCOPA252">
    <w:name w:val="Tabla con cuadrícula COPA2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D17734"/>
  </w:style>
  <w:style w:type="table" w:customStyle="1" w:styleId="TablaconcuadrculaCOPA352">
    <w:name w:val="Tabla con cuadrícula COPA3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D17734"/>
  </w:style>
  <w:style w:type="table" w:customStyle="1" w:styleId="TablaconcuadrculaCOPA452">
    <w:name w:val="Tabla con cuadrícula COPA4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D17734"/>
  </w:style>
  <w:style w:type="table" w:customStyle="1" w:styleId="TablaconcuadrculaCOPA552">
    <w:name w:val="Tabla con cuadrícula COPA5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D17734"/>
  </w:style>
  <w:style w:type="table" w:customStyle="1" w:styleId="TablaconcuadrculaCOPA652">
    <w:name w:val="Tabla con cuadrícula COPA6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D17734"/>
  </w:style>
  <w:style w:type="table" w:customStyle="1" w:styleId="Tablaconcuadrcula152">
    <w:name w:val="Tabla con cuadrícula15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D17734"/>
  </w:style>
  <w:style w:type="table" w:customStyle="1" w:styleId="TablaconcuadrculaCOPA752">
    <w:name w:val="Tabla con cuadrícula COPA752"/>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D17734"/>
  </w:style>
  <w:style w:type="table" w:customStyle="1" w:styleId="TablaconcuadrculaCOPA852">
    <w:name w:val="Tabla con cuadrícula COPA8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D17734"/>
  </w:style>
  <w:style w:type="table" w:customStyle="1" w:styleId="TablaconcuadrculaCOPA952">
    <w:name w:val="Tabla con cuadrícula COPA9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D17734"/>
  </w:style>
  <w:style w:type="table" w:customStyle="1" w:styleId="TablaconcuadrculaCOPA262">
    <w:name w:val="Tabla con cuadrícula COPA26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D17734"/>
  </w:style>
  <w:style w:type="table" w:customStyle="1" w:styleId="TablaconcuadrculaCOPA1113">
    <w:name w:val="Tabla con cuadrícula COPA111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D17734"/>
  </w:style>
  <w:style w:type="numbering" w:customStyle="1" w:styleId="Sinlista282">
    <w:name w:val="Sin lista282"/>
    <w:next w:val="Sinlista"/>
    <w:uiPriority w:val="99"/>
    <w:semiHidden/>
    <w:unhideWhenUsed/>
    <w:rsid w:val="00D17734"/>
  </w:style>
  <w:style w:type="table" w:customStyle="1" w:styleId="TablaconcuadrculaCOPA272">
    <w:name w:val="Tabla con cuadrícula COPA2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D17734"/>
  </w:style>
  <w:style w:type="table" w:customStyle="1" w:styleId="TablaconcuadrculaCOPA362">
    <w:name w:val="Tabla con cuadrícula COPA3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D17734"/>
  </w:style>
  <w:style w:type="table" w:customStyle="1" w:styleId="TablaconcuadrculaCOPA462">
    <w:name w:val="Tabla con cuadrícula COPA4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D17734"/>
  </w:style>
  <w:style w:type="table" w:customStyle="1" w:styleId="TablaconcuadrculaCOPA562">
    <w:name w:val="Tabla con cuadrícula COPA5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D17734"/>
  </w:style>
  <w:style w:type="table" w:customStyle="1" w:styleId="TablaconcuadrculaCOPA662">
    <w:name w:val="Tabla con cuadrícula COPA6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D17734"/>
  </w:style>
  <w:style w:type="table" w:customStyle="1" w:styleId="Tablaconcuadrcula162">
    <w:name w:val="Tabla con cuadrícula16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D17734"/>
  </w:style>
  <w:style w:type="table" w:customStyle="1" w:styleId="TablaconcuadrculaCOPA762">
    <w:name w:val="Tabla con cuadrícula COPA7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D17734"/>
  </w:style>
  <w:style w:type="table" w:customStyle="1" w:styleId="TablaconcuadrculaCOPA862">
    <w:name w:val="Tabla con cuadrícula COPA8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D17734"/>
  </w:style>
  <w:style w:type="table" w:customStyle="1" w:styleId="TablaconcuadrculaCOPA962">
    <w:name w:val="Tabla con cuadrícula COPA9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D17734"/>
  </w:style>
  <w:style w:type="table" w:customStyle="1" w:styleId="TablaconcuadrculaCOPA282">
    <w:name w:val="Tabla con cuadrícula COPA28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D17734"/>
  </w:style>
  <w:style w:type="table" w:customStyle="1" w:styleId="TablaconcuadrculaCOPA1122">
    <w:name w:val="Tabla con cuadrícula COPA112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D17734"/>
  </w:style>
  <w:style w:type="numbering" w:customStyle="1" w:styleId="Sinlista2102">
    <w:name w:val="Sin lista2102"/>
    <w:next w:val="Sinlista"/>
    <w:uiPriority w:val="99"/>
    <w:semiHidden/>
    <w:unhideWhenUsed/>
    <w:rsid w:val="00D17734"/>
  </w:style>
  <w:style w:type="table" w:customStyle="1" w:styleId="TablaconcuadrculaCOPA292">
    <w:name w:val="Tabla con cuadrícula COPA29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D17734"/>
  </w:style>
  <w:style w:type="table" w:customStyle="1" w:styleId="TablaconcuadrculaCOPA372">
    <w:name w:val="Tabla con cuadrícula COPA3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D17734"/>
  </w:style>
  <w:style w:type="table" w:customStyle="1" w:styleId="TablaconcuadrculaCOPA472">
    <w:name w:val="Tabla con cuadrícula COPA4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D17734"/>
  </w:style>
  <w:style w:type="table" w:customStyle="1" w:styleId="TablaconcuadrculaCOPA572">
    <w:name w:val="Tabla con cuadrícula COPA5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D17734"/>
  </w:style>
  <w:style w:type="table" w:customStyle="1" w:styleId="TablaconcuadrculaCOPA672">
    <w:name w:val="Tabla con cuadrícula COPA6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D17734"/>
  </w:style>
  <w:style w:type="table" w:customStyle="1" w:styleId="Tablaconcuadrcula172">
    <w:name w:val="Tabla con cuadrícula17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D17734"/>
  </w:style>
  <w:style w:type="table" w:customStyle="1" w:styleId="TablaconcuadrculaCOPA772">
    <w:name w:val="Tabla con cuadrícula COPA7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D17734"/>
  </w:style>
  <w:style w:type="table" w:customStyle="1" w:styleId="TablaconcuadrculaCOPA872">
    <w:name w:val="Tabla con cuadrícula COPA8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D17734"/>
  </w:style>
  <w:style w:type="table" w:customStyle="1" w:styleId="TablaconcuadrculaCOPA972">
    <w:name w:val="Tabla con cuadrícula COPA9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D17734"/>
  </w:style>
  <w:style w:type="table" w:customStyle="1" w:styleId="TablaconcuadrculaCOPA302">
    <w:name w:val="Tabla con cuadrícula COPA30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D17734"/>
  </w:style>
  <w:style w:type="table" w:customStyle="1" w:styleId="TablaconcuadrculaCOPA1132">
    <w:name w:val="Tabla con cuadrícula COPA113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D17734"/>
  </w:style>
  <w:style w:type="table" w:customStyle="1" w:styleId="TablaconcuadrculaCOPA2102">
    <w:name w:val="Tabla con cuadrícula COPA210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D17734"/>
  </w:style>
  <w:style w:type="table" w:customStyle="1" w:styleId="TablaconcuadrculaCOPA382">
    <w:name w:val="Tabla con cuadrícula COPA38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D17734"/>
  </w:style>
  <w:style w:type="table" w:customStyle="1" w:styleId="TablaconcuadrculaCOPA482">
    <w:name w:val="Tabla con cuadrícula COPA48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D17734"/>
  </w:style>
  <w:style w:type="table" w:customStyle="1" w:styleId="TablaconcuadrculaCOPA582">
    <w:name w:val="Tabla con cuadrícula COPA58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D17734"/>
  </w:style>
  <w:style w:type="table" w:customStyle="1" w:styleId="TablaconcuadrculaCOPA682">
    <w:name w:val="Tabla con cuadrícula COPA68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D17734"/>
  </w:style>
  <w:style w:type="table" w:customStyle="1" w:styleId="Tablaconcuadrcula182">
    <w:name w:val="Tabla con cuadrícula18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D17734"/>
  </w:style>
  <w:style w:type="table" w:customStyle="1" w:styleId="TablaconcuadrculaCOPA782">
    <w:name w:val="Tabla con cuadrícula COPA78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D17734"/>
  </w:style>
  <w:style w:type="table" w:customStyle="1" w:styleId="TablaconcuadrculaCOPA882">
    <w:name w:val="Tabla con cuadrícula COPA88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D17734"/>
  </w:style>
  <w:style w:type="table" w:customStyle="1" w:styleId="TablaconcuadrculaCOPA982">
    <w:name w:val="Tabla con cuadrícula COPA98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D17734"/>
  </w:style>
  <w:style w:type="table" w:customStyle="1" w:styleId="TablaconcuadrculaCOPA392">
    <w:name w:val="Tabla con cuadrícula COPA39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D17734"/>
  </w:style>
  <w:style w:type="table" w:customStyle="1" w:styleId="TablaconcuadrculaCOPA402">
    <w:name w:val="Tabla con cuadrícula COPA40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D17734"/>
  </w:style>
  <w:style w:type="table" w:customStyle="1" w:styleId="TablaconcuadrculaCOPA492">
    <w:name w:val="Tabla con cuadrícula COPA49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D17734"/>
  </w:style>
  <w:style w:type="table" w:customStyle="1" w:styleId="TablaconcuadrculaCOPA502">
    <w:name w:val="Tabla con cuadrícula COPA50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D17734"/>
  </w:style>
  <w:style w:type="table" w:customStyle="1" w:styleId="TablaconcuadrculaCOPA592">
    <w:name w:val="Tabla con cuadrícula COPA59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D17734"/>
  </w:style>
  <w:style w:type="table" w:customStyle="1" w:styleId="TablaconcuadrculaCOPA602">
    <w:name w:val="Tabla con cuadrícula COPA60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D17734"/>
  </w:style>
  <w:style w:type="table" w:customStyle="1" w:styleId="TablaconcuadrculaCOPA692">
    <w:name w:val="Tabla con cuadrícula COPA69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D17734"/>
  </w:style>
  <w:style w:type="numbering" w:customStyle="1" w:styleId="Sinlista2122">
    <w:name w:val="Sin lista2122"/>
    <w:next w:val="Sinlista"/>
    <w:uiPriority w:val="99"/>
    <w:semiHidden/>
    <w:unhideWhenUsed/>
    <w:rsid w:val="00D17734"/>
  </w:style>
  <w:style w:type="table" w:customStyle="1" w:styleId="TablaconcuadrculaCOPA2112">
    <w:name w:val="Tabla con cuadrícula COPA21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D17734"/>
  </w:style>
  <w:style w:type="table" w:customStyle="1" w:styleId="TablaconcuadrculaCOPA3102">
    <w:name w:val="Tabla con cuadrícula COPA310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D17734"/>
  </w:style>
  <w:style w:type="table" w:customStyle="1" w:styleId="TablaconcuadrculaCOPA4102">
    <w:name w:val="Tabla con cuadrícula COPA410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D17734"/>
  </w:style>
  <w:style w:type="table" w:customStyle="1" w:styleId="TablaconcuadrculaCOPA5102">
    <w:name w:val="Tabla con cuadrícula COPA510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D17734"/>
  </w:style>
  <w:style w:type="table" w:customStyle="1" w:styleId="TablaconcuadrculaCOPA6102">
    <w:name w:val="Tabla con cuadrícula COPA610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D17734"/>
  </w:style>
  <w:style w:type="table" w:customStyle="1" w:styleId="Tablaconcuadrcula192">
    <w:name w:val="Tabla con cuadrícula19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D17734"/>
  </w:style>
  <w:style w:type="table" w:customStyle="1" w:styleId="TablaconcuadrculaCOPA792">
    <w:name w:val="Tabla con cuadrícula COPA79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D17734"/>
  </w:style>
  <w:style w:type="table" w:customStyle="1" w:styleId="TablaconcuadrculaCOPA892">
    <w:name w:val="Tabla con cuadrícula COPA89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D17734"/>
  </w:style>
  <w:style w:type="table" w:customStyle="1" w:styleId="TablaconcuadrculaCOPA992">
    <w:name w:val="Tabla con cuadrícula COPA99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D17734"/>
  </w:style>
  <w:style w:type="table" w:customStyle="1" w:styleId="TablaconcuadrculaCOPA702">
    <w:name w:val="Tabla con cuadrícula COPA70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D17734"/>
  </w:style>
  <w:style w:type="numbering" w:customStyle="1" w:styleId="Sinlista2132">
    <w:name w:val="Sin lista2132"/>
    <w:next w:val="Sinlista"/>
    <w:uiPriority w:val="99"/>
    <w:semiHidden/>
    <w:unhideWhenUsed/>
    <w:rsid w:val="00D17734"/>
  </w:style>
  <w:style w:type="table" w:customStyle="1" w:styleId="TablaconcuadrculaCOPA2122">
    <w:name w:val="Tabla con cuadrícula COPA21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D17734"/>
  </w:style>
  <w:style w:type="table" w:customStyle="1" w:styleId="TablaconcuadrculaCOPA3112">
    <w:name w:val="Tabla con cuadrícula COPA31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D17734"/>
  </w:style>
  <w:style w:type="table" w:customStyle="1" w:styleId="TablaconcuadrculaCOPA4112">
    <w:name w:val="Tabla con cuadrícula COPA41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D17734"/>
  </w:style>
  <w:style w:type="table" w:customStyle="1" w:styleId="TablaconcuadrculaCOPA5112">
    <w:name w:val="Tabla con cuadrícula COPA51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D17734"/>
  </w:style>
  <w:style w:type="table" w:customStyle="1" w:styleId="TablaconcuadrculaCOPA6112">
    <w:name w:val="Tabla con cuadrícula COPA61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D17734"/>
  </w:style>
  <w:style w:type="table" w:customStyle="1" w:styleId="Tablaconcuadrcula1102">
    <w:name w:val="Tabla con cuadrícula110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D17734"/>
  </w:style>
  <w:style w:type="table" w:customStyle="1" w:styleId="TablaconcuadrculaCOPA7102">
    <w:name w:val="Tabla con cuadrícula COPA710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D17734"/>
  </w:style>
  <w:style w:type="table" w:customStyle="1" w:styleId="TablaconcuadrculaCOPA8102">
    <w:name w:val="Tabla con cuadrícula COPA810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D17734"/>
  </w:style>
  <w:style w:type="table" w:customStyle="1" w:styleId="TablaconcuadrculaCOPA9102">
    <w:name w:val="Tabla con cuadrícula COPA910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D17734"/>
  </w:style>
  <w:style w:type="table" w:customStyle="1" w:styleId="TablaconcuadrculaCOPA802">
    <w:name w:val="Tabla con cuadrícula COPA80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D17734"/>
  </w:style>
  <w:style w:type="numbering" w:customStyle="1" w:styleId="Sinlista11152">
    <w:name w:val="Sin lista11152"/>
    <w:next w:val="Sinlista"/>
    <w:uiPriority w:val="99"/>
    <w:semiHidden/>
    <w:unhideWhenUsed/>
    <w:rsid w:val="00D17734"/>
  </w:style>
  <w:style w:type="numbering" w:customStyle="1" w:styleId="Sinlista2142">
    <w:name w:val="Sin lista2142"/>
    <w:next w:val="Sinlista"/>
    <w:uiPriority w:val="99"/>
    <w:semiHidden/>
    <w:unhideWhenUsed/>
    <w:rsid w:val="00D17734"/>
  </w:style>
  <w:style w:type="table" w:customStyle="1" w:styleId="TablaconcuadrculaCOPA2132">
    <w:name w:val="Tabla con cuadrícula COPA21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D17734"/>
  </w:style>
  <w:style w:type="table" w:customStyle="1" w:styleId="TablaconcuadrculaCOPA3122">
    <w:name w:val="Tabla con cuadrícula COPA31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D17734"/>
  </w:style>
  <w:style w:type="table" w:customStyle="1" w:styleId="TablaconcuadrculaCOPA4122">
    <w:name w:val="Tabla con cuadrícula COPA41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D17734"/>
  </w:style>
  <w:style w:type="table" w:customStyle="1" w:styleId="TablaconcuadrculaCOPA5122">
    <w:name w:val="Tabla con cuadrícula COPA51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D17734"/>
  </w:style>
  <w:style w:type="table" w:customStyle="1" w:styleId="TablaconcuadrculaCOPA6122">
    <w:name w:val="Tabla con cuadrícula COPA61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D17734"/>
  </w:style>
  <w:style w:type="table" w:customStyle="1" w:styleId="Tablaconcuadrcula1112">
    <w:name w:val="Tabla con cuadrícula111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D17734"/>
  </w:style>
  <w:style w:type="table" w:customStyle="1" w:styleId="TablaconcuadrculaCOPA7112">
    <w:name w:val="Tabla con cuadrícula COPA71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D17734"/>
  </w:style>
  <w:style w:type="table" w:customStyle="1" w:styleId="TablaconcuadrculaCOPA8112">
    <w:name w:val="Tabla con cuadrícula COPA81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D17734"/>
  </w:style>
  <w:style w:type="table" w:customStyle="1" w:styleId="TablaconcuadrculaCOPA9112">
    <w:name w:val="Tabla con cuadrícula COPA91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D17734"/>
  </w:style>
  <w:style w:type="table" w:customStyle="1" w:styleId="TablaconcuadrculaCOPA902">
    <w:name w:val="Tabla con cuadrícula COPA90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D17734"/>
  </w:style>
  <w:style w:type="table" w:customStyle="1" w:styleId="TablaconcuadrculaCOPA1172">
    <w:name w:val="Tabla con cuadrícula COPA117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D17734"/>
  </w:style>
  <w:style w:type="numbering" w:customStyle="1" w:styleId="Sinlista11172">
    <w:name w:val="Sin lista11172"/>
    <w:next w:val="Sinlista"/>
    <w:uiPriority w:val="99"/>
    <w:semiHidden/>
    <w:unhideWhenUsed/>
    <w:rsid w:val="00D17734"/>
  </w:style>
  <w:style w:type="numbering" w:customStyle="1" w:styleId="Sinlista2152">
    <w:name w:val="Sin lista2152"/>
    <w:next w:val="Sinlista"/>
    <w:uiPriority w:val="99"/>
    <w:semiHidden/>
    <w:unhideWhenUsed/>
    <w:rsid w:val="00D17734"/>
  </w:style>
  <w:style w:type="table" w:customStyle="1" w:styleId="TablaconcuadrculaCOPA2142">
    <w:name w:val="Tabla con cuadrícula COPA21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D17734"/>
  </w:style>
  <w:style w:type="table" w:customStyle="1" w:styleId="TablaconcuadrculaCOPA3132">
    <w:name w:val="Tabla con cuadrícula COPA31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D17734"/>
  </w:style>
  <w:style w:type="table" w:customStyle="1" w:styleId="TablaconcuadrculaCOPA4132">
    <w:name w:val="Tabla con cuadrícula COPA41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D17734"/>
  </w:style>
  <w:style w:type="table" w:customStyle="1" w:styleId="TablaconcuadrculaCOPA5132">
    <w:name w:val="Tabla con cuadrícula COPA51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D17734"/>
  </w:style>
  <w:style w:type="table" w:customStyle="1" w:styleId="TablaconcuadrculaCOPA6132">
    <w:name w:val="Tabla con cuadrícula COPA61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D17734"/>
  </w:style>
  <w:style w:type="table" w:customStyle="1" w:styleId="Tablaconcuadrcula1122">
    <w:name w:val="Tabla con cuadrícula112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D17734"/>
  </w:style>
  <w:style w:type="table" w:customStyle="1" w:styleId="TablaconcuadrculaCOPA7122">
    <w:name w:val="Tabla con cuadrícula COPA71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D17734"/>
  </w:style>
  <w:style w:type="table" w:customStyle="1" w:styleId="TablaconcuadrculaCOPA8122">
    <w:name w:val="Tabla con cuadrícula COPA81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D17734"/>
  </w:style>
  <w:style w:type="table" w:customStyle="1" w:styleId="TablaconcuadrculaCOPA9122">
    <w:name w:val="Tabla con cuadrícula COPA912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D17734"/>
  </w:style>
  <w:style w:type="table" w:customStyle="1" w:styleId="TablaconcuadrculaCOPA1002">
    <w:name w:val="Tabla con cuadrícula COPA100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D17734"/>
  </w:style>
  <w:style w:type="table" w:customStyle="1" w:styleId="TablaconcuadrculaCOPA1182">
    <w:name w:val="Tabla con cuadrícula COPA118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D17734"/>
  </w:style>
  <w:style w:type="numbering" w:customStyle="1" w:styleId="Sinlista2162">
    <w:name w:val="Sin lista2162"/>
    <w:next w:val="Sinlista"/>
    <w:uiPriority w:val="99"/>
    <w:semiHidden/>
    <w:unhideWhenUsed/>
    <w:rsid w:val="00D17734"/>
  </w:style>
  <w:style w:type="table" w:customStyle="1" w:styleId="TablaconcuadrculaCOPA2152">
    <w:name w:val="Tabla con cuadrícula COPA21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D17734"/>
  </w:style>
  <w:style w:type="table" w:customStyle="1" w:styleId="TablaconcuadrculaCOPA3142">
    <w:name w:val="Tabla con cuadrícula COPA31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D17734"/>
  </w:style>
  <w:style w:type="table" w:customStyle="1" w:styleId="TablaconcuadrculaCOPA4142">
    <w:name w:val="Tabla con cuadrícula COPA41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D17734"/>
  </w:style>
  <w:style w:type="table" w:customStyle="1" w:styleId="TablaconcuadrculaCOPA5142">
    <w:name w:val="Tabla con cuadrícula COPA51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D17734"/>
  </w:style>
  <w:style w:type="table" w:customStyle="1" w:styleId="TablaconcuadrculaCOPA6142">
    <w:name w:val="Tabla con cuadrícula COPA61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D17734"/>
  </w:style>
  <w:style w:type="table" w:customStyle="1" w:styleId="Tablaconcuadrcula1132">
    <w:name w:val="Tabla con cuadrícula113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D17734"/>
  </w:style>
  <w:style w:type="table" w:customStyle="1" w:styleId="TablaconcuadrculaCOPA7132">
    <w:name w:val="Tabla con cuadrícula COPA71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D17734"/>
  </w:style>
  <w:style w:type="table" w:customStyle="1" w:styleId="TablaconcuadrculaCOPA8132">
    <w:name w:val="Tabla con cuadrícula COPA81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D17734"/>
  </w:style>
  <w:style w:type="table" w:customStyle="1" w:styleId="TablaconcuadrculaCOPA9132">
    <w:name w:val="Tabla con cuadrícula COPA913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D17734"/>
  </w:style>
  <w:style w:type="table" w:customStyle="1" w:styleId="TablaconcuadrculaCOPA1013">
    <w:name w:val="Tabla con cuadrícula COPA101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D17734"/>
  </w:style>
  <w:style w:type="table" w:customStyle="1" w:styleId="TablaconcuadrculaCOPA1192">
    <w:name w:val="Tabla con cuadrícula COPA119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D17734"/>
  </w:style>
  <w:style w:type="numbering" w:customStyle="1" w:styleId="Sinlista2172">
    <w:name w:val="Sin lista2172"/>
    <w:next w:val="Sinlista"/>
    <w:uiPriority w:val="99"/>
    <w:semiHidden/>
    <w:unhideWhenUsed/>
    <w:rsid w:val="00D17734"/>
  </w:style>
  <w:style w:type="table" w:customStyle="1" w:styleId="TablaconcuadrculaCOPA2162">
    <w:name w:val="Tabla con cuadrícula COPA21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D17734"/>
  </w:style>
  <w:style w:type="table" w:customStyle="1" w:styleId="TablaconcuadrculaCOPA3152">
    <w:name w:val="Tabla con cuadrícula COPA31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D17734"/>
  </w:style>
  <w:style w:type="table" w:customStyle="1" w:styleId="TablaconcuadrculaCOPA4152">
    <w:name w:val="Tabla con cuadrícula COPA41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D17734"/>
  </w:style>
  <w:style w:type="table" w:customStyle="1" w:styleId="TablaconcuadrculaCOPA5152">
    <w:name w:val="Tabla con cuadrícula COPA51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D17734"/>
  </w:style>
  <w:style w:type="table" w:customStyle="1" w:styleId="TablaconcuadrculaCOPA6152">
    <w:name w:val="Tabla con cuadrícula COPA61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D17734"/>
  </w:style>
  <w:style w:type="table" w:customStyle="1" w:styleId="Tablaconcuadrcula1142">
    <w:name w:val="Tabla con cuadrícula114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D17734"/>
  </w:style>
  <w:style w:type="table" w:customStyle="1" w:styleId="TablaconcuadrculaCOPA7142">
    <w:name w:val="Tabla con cuadrícula COPA71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D17734"/>
  </w:style>
  <w:style w:type="table" w:customStyle="1" w:styleId="TablaconcuadrculaCOPA8142">
    <w:name w:val="Tabla con cuadrícula COPA81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D17734"/>
  </w:style>
  <w:style w:type="table" w:customStyle="1" w:styleId="TablaconcuadrculaCOPA9142">
    <w:name w:val="Tabla con cuadrícula COPA914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D17734"/>
  </w:style>
  <w:style w:type="table" w:customStyle="1" w:styleId="TablaconcuadrculaCOPA1022">
    <w:name w:val="Tabla con cuadrícula COPA102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D17734"/>
  </w:style>
  <w:style w:type="table" w:customStyle="1" w:styleId="TablaconcuadrculaCOPA1032">
    <w:name w:val="Tabla con cuadrícula COPA103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D17734"/>
  </w:style>
  <w:style w:type="table" w:customStyle="1" w:styleId="TablaconcuadrculaCOPA1042">
    <w:name w:val="Tabla con cuadrícula COPA104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D17734"/>
  </w:style>
  <w:style w:type="table" w:customStyle="1" w:styleId="TablaconcuadrculaCOPA1052">
    <w:name w:val="Tabla con cuadrícula COPA105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D17734"/>
  </w:style>
  <w:style w:type="table" w:customStyle="1" w:styleId="TablaconcuadrculaCOPA125">
    <w:name w:val="Tabla con cuadrícula COPA125"/>
    <w:basedOn w:val="Tablanormal"/>
    <w:next w:val="Tablaconcuadrcula"/>
    <w:uiPriority w:val="5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D17734"/>
  </w:style>
  <w:style w:type="table" w:customStyle="1" w:styleId="TablaconcuadrculaCOPA320">
    <w:name w:val="Tabla con cuadrícula COPA32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D17734"/>
  </w:style>
  <w:style w:type="table" w:customStyle="1" w:styleId="TablaconcuadrculaCOPA420">
    <w:name w:val="Tabla con cuadrícula COPA42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D17734"/>
  </w:style>
  <w:style w:type="table" w:customStyle="1" w:styleId="TablaconcuadrculaCOPA520">
    <w:name w:val="Tabla con cuadrícula COPA52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D17734"/>
  </w:style>
  <w:style w:type="table" w:customStyle="1" w:styleId="TablaconcuadrculaCOPA620">
    <w:name w:val="Tabla con cuadrícula COPA62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D17734"/>
  </w:style>
  <w:style w:type="table" w:customStyle="1" w:styleId="Tablaconcuadrcula119">
    <w:name w:val="Tabla con cuadrícula119"/>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D17734"/>
  </w:style>
  <w:style w:type="table" w:customStyle="1" w:styleId="TablaconcuadrculaCOPA719">
    <w:name w:val="Tabla con cuadrícula COPA71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D17734"/>
  </w:style>
  <w:style w:type="table" w:customStyle="1" w:styleId="TablaconcuadrculaCOPA819">
    <w:name w:val="Tabla con cuadrícula COPA81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D17734"/>
  </w:style>
  <w:style w:type="table" w:customStyle="1" w:styleId="TablaconcuadrculaCOPA919">
    <w:name w:val="Tabla con cuadrícula COPA919"/>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D17734"/>
  </w:style>
  <w:style w:type="table" w:customStyle="1" w:styleId="TablaconcuadrculaCOPA1114">
    <w:name w:val="Tabla con cuadrícula COPA111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3">
    <w:name w:val="Sin lista2113"/>
    <w:next w:val="Sinlista"/>
    <w:uiPriority w:val="99"/>
    <w:semiHidden/>
    <w:unhideWhenUsed/>
    <w:rsid w:val="00D17734"/>
  </w:style>
  <w:style w:type="table" w:customStyle="1" w:styleId="TablaconcuadrculaCOPA2113">
    <w:name w:val="Tabla con cuadrícula COPA21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D17734"/>
  </w:style>
  <w:style w:type="table" w:customStyle="1" w:styleId="TablaconcuadrculaCOPA3110">
    <w:name w:val="Tabla con cuadrícula COPA31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D17734"/>
  </w:style>
  <w:style w:type="table" w:customStyle="1" w:styleId="TablaconcuadrculaCOPA4110">
    <w:name w:val="Tabla con cuadrícula COPA41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D17734"/>
  </w:style>
  <w:style w:type="table" w:customStyle="1" w:styleId="TablaconcuadrculaCOPA5110">
    <w:name w:val="Tabla con cuadrícula COPA51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D17734"/>
  </w:style>
  <w:style w:type="table" w:customStyle="1" w:styleId="TablaconcuadrculaCOPA6110">
    <w:name w:val="Tabla con cuadrícula COPA61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D17734"/>
  </w:style>
  <w:style w:type="table" w:customStyle="1" w:styleId="Tablaconcuadrcula1110">
    <w:name w:val="Tabla con cuadrícula1110"/>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D17734"/>
  </w:style>
  <w:style w:type="table" w:customStyle="1" w:styleId="TablaconcuadrculaCOPA7110">
    <w:name w:val="Tabla con cuadrícula COPA71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D17734"/>
  </w:style>
  <w:style w:type="table" w:customStyle="1" w:styleId="TablaconcuadrculaCOPA8110">
    <w:name w:val="Tabla con cuadrícula COPA81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D17734"/>
  </w:style>
  <w:style w:type="table" w:customStyle="1" w:styleId="TablaconcuadrculaCOPA9110">
    <w:name w:val="Tabla con cuadrícula COPA911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D17734"/>
  </w:style>
  <w:style w:type="table" w:customStyle="1" w:styleId="TablaconcuadrculaCOPA423">
    <w:name w:val="Tabla con cuadrícula COPA4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D17734"/>
  </w:style>
  <w:style w:type="table" w:customStyle="1" w:styleId="TablaconcuadrculaCOPA523">
    <w:name w:val="Tabla con cuadrícula COPA5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D17734"/>
  </w:style>
  <w:style w:type="table" w:customStyle="1" w:styleId="TablaconcuadrculaCOPA623">
    <w:name w:val="Tabla con cuadrícula COPA6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D17734"/>
  </w:style>
  <w:style w:type="table" w:customStyle="1" w:styleId="Tablaconcuadrcula123">
    <w:name w:val="Tabla con cuadrícula12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D17734"/>
  </w:style>
  <w:style w:type="table" w:customStyle="1" w:styleId="TablaconcuadrculaCOPA723">
    <w:name w:val="Tabla con cuadrícula COPA7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D17734"/>
  </w:style>
  <w:style w:type="table" w:customStyle="1" w:styleId="TablaconcuadrculaCOPA823">
    <w:name w:val="Tabla con cuadrícula COPA8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D17734"/>
  </w:style>
  <w:style w:type="table" w:customStyle="1" w:styleId="TablaconcuadrculaCOPA923">
    <w:name w:val="Tabla con cuadrícula COPA9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D17734"/>
  </w:style>
  <w:style w:type="table" w:customStyle="1" w:styleId="TablaconcuadrculaCOPA163">
    <w:name w:val="Tabla con cuadrícula COPA163"/>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D17734"/>
  </w:style>
  <w:style w:type="table" w:customStyle="1" w:styleId="TablaconcuadrculaCOPA173">
    <w:name w:val="Tabla con cuadrícula COPA17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D17734"/>
  </w:style>
  <w:style w:type="table" w:customStyle="1" w:styleId="TablaconcuadrculaCOPA433">
    <w:name w:val="Tabla con cuadrícula COPA433"/>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D17734"/>
  </w:style>
  <w:style w:type="table" w:customStyle="1" w:styleId="TablaconcuadrculaCOPA533">
    <w:name w:val="Tabla con cuadrícula COPA5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D17734"/>
  </w:style>
  <w:style w:type="table" w:customStyle="1" w:styleId="TablaconcuadrculaCOPA633">
    <w:name w:val="Tabla con cuadrícula COPA6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D17734"/>
  </w:style>
  <w:style w:type="table" w:customStyle="1" w:styleId="Tablaconcuadrcula133">
    <w:name w:val="Tabla con cuadrícula13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D17734"/>
  </w:style>
  <w:style w:type="table" w:customStyle="1" w:styleId="TablaconcuadrculaCOPA733">
    <w:name w:val="Tabla con cuadrícula COPA7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D17734"/>
  </w:style>
  <w:style w:type="table" w:customStyle="1" w:styleId="TablaconcuadrculaCOPA833">
    <w:name w:val="Tabla con cuadrícula COPA8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D17734"/>
  </w:style>
  <w:style w:type="table" w:customStyle="1" w:styleId="TablaconcuadrculaCOPA933">
    <w:name w:val="Tabla con cuadrícula COPA933"/>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D17734"/>
  </w:style>
  <w:style w:type="table" w:customStyle="1" w:styleId="TablaconcuadrculaCOPA183">
    <w:name w:val="Tabla con cuadrícula COPA18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D17734"/>
  </w:style>
  <w:style w:type="table" w:customStyle="1" w:styleId="TablaconcuadrculaCOPA193">
    <w:name w:val="Tabla con cuadrícula COPA19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D17734"/>
  </w:style>
  <w:style w:type="table" w:customStyle="1" w:styleId="TablaconcuadrculaCOPA243">
    <w:name w:val="Tabla con cuadrícula COPA2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D17734"/>
  </w:style>
  <w:style w:type="table" w:customStyle="1" w:styleId="TablaconcuadrculaCOPA343">
    <w:name w:val="Tabla con cuadrícula COPA3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D17734"/>
  </w:style>
  <w:style w:type="table" w:customStyle="1" w:styleId="TablaconcuadrculaCOPA443">
    <w:name w:val="Tabla con cuadrícula COPA4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D17734"/>
  </w:style>
  <w:style w:type="table" w:customStyle="1" w:styleId="TablaconcuadrculaCOPA543">
    <w:name w:val="Tabla con cuadrícula COPA5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D17734"/>
  </w:style>
  <w:style w:type="table" w:customStyle="1" w:styleId="TablaconcuadrculaCOPA643">
    <w:name w:val="Tabla con cuadrícula COPA6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D17734"/>
  </w:style>
  <w:style w:type="table" w:customStyle="1" w:styleId="Tablaconcuadrcula143">
    <w:name w:val="Tabla con cuadrícula14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D17734"/>
  </w:style>
  <w:style w:type="table" w:customStyle="1" w:styleId="TablaconcuadrculaCOPA743">
    <w:name w:val="Tabla con cuadrícula COPA7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D17734"/>
  </w:style>
  <w:style w:type="table" w:customStyle="1" w:styleId="TablaconcuadrculaCOPA843">
    <w:name w:val="Tabla con cuadrícula COPA8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D17734"/>
  </w:style>
  <w:style w:type="table" w:customStyle="1" w:styleId="TablaconcuadrculaCOPA943">
    <w:name w:val="Tabla con cuadrícula COPA9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D17734"/>
  </w:style>
  <w:style w:type="table" w:customStyle="1" w:styleId="TablaconcuadrculaCOPA1103">
    <w:name w:val="Tabla con cuadrícula COPA1103"/>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D17734"/>
  </w:style>
  <w:style w:type="numbering" w:customStyle="1" w:styleId="Sinlista263">
    <w:name w:val="Sin lista263"/>
    <w:next w:val="Sinlista"/>
    <w:uiPriority w:val="99"/>
    <w:semiHidden/>
    <w:unhideWhenUsed/>
    <w:rsid w:val="00D17734"/>
  </w:style>
  <w:style w:type="table" w:customStyle="1" w:styleId="TablaconcuadrculaCOPA253">
    <w:name w:val="Tabla con cuadrícula COPA2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D17734"/>
  </w:style>
  <w:style w:type="table" w:customStyle="1" w:styleId="TablaconcuadrculaCOPA353">
    <w:name w:val="Tabla con cuadrícula COPA3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D17734"/>
  </w:style>
  <w:style w:type="table" w:customStyle="1" w:styleId="TablaconcuadrculaCOPA453">
    <w:name w:val="Tabla con cuadrícula COPA4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D17734"/>
  </w:style>
  <w:style w:type="table" w:customStyle="1" w:styleId="TablaconcuadrculaCOPA553">
    <w:name w:val="Tabla con cuadrícula COPA5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D17734"/>
  </w:style>
  <w:style w:type="table" w:customStyle="1" w:styleId="TablaconcuadrculaCOPA653">
    <w:name w:val="Tabla con cuadrícula COPA6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D17734"/>
  </w:style>
  <w:style w:type="table" w:customStyle="1" w:styleId="Tablaconcuadrcula153">
    <w:name w:val="Tabla con cuadrícula15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D17734"/>
  </w:style>
  <w:style w:type="table" w:customStyle="1" w:styleId="TablaconcuadrculaCOPA753">
    <w:name w:val="Tabla con cuadrícula COPA753"/>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D17734"/>
  </w:style>
  <w:style w:type="table" w:customStyle="1" w:styleId="TablaconcuadrculaCOPA853">
    <w:name w:val="Tabla con cuadrícula COPA8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D17734"/>
  </w:style>
  <w:style w:type="table" w:customStyle="1" w:styleId="TablaconcuadrculaCOPA953">
    <w:name w:val="Tabla con cuadrícula COPA9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D17734"/>
  </w:style>
  <w:style w:type="table" w:customStyle="1" w:styleId="TablaconcuadrculaCOPA263">
    <w:name w:val="Tabla con cuadrícula COPA26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D17734"/>
  </w:style>
  <w:style w:type="table" w:customStyle="1" w:styleId="TablaconcuadrculaCOPA1115">
    <w:name w:val="Tabla con cuadrícula COPA1115"/>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D17734"/>
  </w:style>
  <w:style w:type="numbering" w:customStyle="1" w:styleId="Sinlista283">
    <w:name w:val="Sin lista283"/>
    <w:next w:val="Sinlista"/>
    <w:uiPriority w:val="99"/>
    <w:semiHidden/>
    <w:unhideWhenUsed/>
    <w:rsid w:val="00D17734"/>
  </w:style>
  <w:style w:type="table" w:customStyle="1" w:styleId="TablaconcuadrculaCOPA273">
    <w:name w:val="Tabla con cuadrícula COPA27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D17734"/>
  </w:style>
  <w:style w:type="table" w:customStyle="1" w:styleId="TablaconcuadrculaCOPA363">
    <w:name w:val="Tabla con cuadrícula COPA36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D17734"/>
  </w:style>
  <w:style w:type="table" w:customStyle="1" w:styleId="TablaconcuadrculaCOPA463">
    <w:name w:val="Tabla con cuadrícula COPA46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D17734"/>
  </w:style>
  <w:style w:type="table" w:customStyle="1" w:styleId="TablaconcuadrculaCOPA563">
    <w:name w:val="Tabla con cuadrícula COPA56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D17734"/>
  </w:style>
  <w:style w:type="table" w:customStyle="1" w:styleId="TablaconcuadrculaCOPA663">
    <w:name w:val="Tabla con cuadrícula COPA66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D17734"/>
  </w:style>
  <w:style w:type="table" w:customStyle="1" w:styleId="Tablaconcuadrcula163">
    <w:name w:val="Tabla con cuadrícula16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D17734"/>
  </w:style>
  <w:style w:type="table" w:customStyle="1" w:styleId="TablaconcuadrculaCOPA763">
    <w:name w:val="Tabla con cuadrícula COPA76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D17734"/>
  </w:style>
  <w:style w:type="table" w:customStyle="1" w:styleId="TablaconcuadrculaCOPA863">
    <w:name w:val="Tabla con cuadrícula COPA86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D17734"/>
  </w:style>
  <w:style w:type="table" w:customStyle="1" w:styleId="TablaconcuadrculaCOPA963">
    <w:name w:val="Tabla con cuadrícula COPA96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D17734"/>
  </w:style>
  <w:style w:type="table" w:customStyle="1" w:styleId="TablaconcuadrculaCOPA283">
    <w:name w:val="Tabla con cuadrícula COPA28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D17734"/>
  </w:style>
  <w:style w:type="table" w:customStyle="1" w:styleId="TablaconcuadrculaCOPA1123">
    <w:name w:val="Tabla con cuadrícula COPA112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D17734"/>
  </w:style>
  <w:style w:type="numbering" w:customStyle="1" w:styleId="Sinlista2103">
    <w:name w:val="Sin lista2103"/>
    <w:next w:val="Sinlista"/>
    <w:uiPriority w:val="99"/>
    <w:semiHidden/>
    <w:unhideWhenUsed/>
    <w:rsid w:val="00D17734"/>
  </w:style>
  <w:style w:type="table" w:customStyle="1" w:styleId="TablaconcuadrculaCOPA293">
    <w:name w:val="Tabla con cuadrícula COPA29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D17734"/>
  </w:style>
  <w:style w:type="table" w:customStyle="1" w:styleId="TablaconcuadrculaCOPA373">
    <w:name w:val="Tabla con cuadrícula COPA37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D17734"/>
  </w:style>
  <w:style w:type="table" w:customStyle="1" w:styleId="TablaconcuadrculaCOPA473">
    <w:name w:val="Tabla con cuadrícula COPA47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D17734"/>
  </w:style>
  <w:style w:type="table" w:customStyle="1" w:styleId="TablaconcuadrculaCOPA573">
    <w:name w:val="Tabla con cuadrícula COPA57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D17734"/>
  </w:style>
  <w:style w:type="table" w:customStyle="1" w:styleId="TablaconcuadrculaCOPA673">
    <w:name w:val="Tabla con cuadrícula COPA67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D17734"/>
  </w:style>
  <w:style w:type="table" w:customStyle="1" w:styleId="Tablaconcuadrcula173">
    <w:name w:val="Tabla con cuadrícula17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D17734"/>
  </w:style>
  <w:style w:type="table" w:customStyle="1" w:styleId="TablaconcuadrculaCOPA773">
    <w:name w:val="Tabla con cuadrícula COPA77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D17734"/>
  </w:style>
  <w:style w:type="table" w:customStyle="1" w:styleId="TablaconcuadrculaCOPA873">
    <w:name w:val="Tabla con cuadrícula COPA87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D17734"/>
  </w:style>
  <w:style w:type="table" w:customStyle="1" w:styleId="TablaconcuadrculaCOPA973">
    <w:name w:val="Tabla con cuadrícula COPA97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D17734"/>
  </w:style>
  <w:style w:type="table" w:customStyle="1" w:styleId="TablaconcuadrculaCOPA303">
    <w:name w:val="Tabla con cuadrícula COPA30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D17734"/>
  </w:style>
  <w:style w:type="table" w:customStyle="1" w:styleId="TablaconcuadrculaCOPA1133">
    <w:name w:val="Tabla con cuadrícula COPA113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D17734"/>
  </w:style>
  <w:style w:type="numbering" w:customStyle="1" w:styleId="Sinlista2114">
    <w:name w:val="Sin lista2114"/>
    <w:next w:val="Sinlista"/>
    <w:uiPriority w:val="99"/>
    <w:semiHidden/>
    <w:unhideWhenUsed/>
    <w:rsid w:val="00D17734"/>
  </w:style>
  <w:style w:type="table" w:customStyle="1" w:styleId="TablaconcuadrculaCOPA2103">
    <w:name w:val="Tabla con cuadrícula COPA210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D17734"/>
  </w:style>
  <w:style w:type="table" w:customStyle="1" w:styleId="TablaconcuadrculaCOPA383">
    <w:name w:val="Tabla con cuadrícula COPA38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D17734"/>
  </w:style>
  <w:style w:type="table" w:customStyle="1" w:styleId="TablaconcuadrculaCOPA483">
    <w:name w:val="Tabla con cuadrícula COPA48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D17734"/>
  </w:style>
  <w:style w:type="table" w:customStyle="1" w:styleId="TablaconcuadrculaCOPA583">
    <w:name w:val="Tabla con cuadrícula COPA58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D17734"/>
  </w:style>
  <w:style w:type="table" w:customStyle="1" w:styleId="TablaconcuadrculaCOPA683">
    <w:name w:val="Tabla con cuadrícula COPA68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D17734"/>
  </w:style>
  <w:style w:type="table" w:customStyle="1" w:styleId="Tablaconcuadrcula183">
    <w:name w:val="Tabla con cuadrícula18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D17734"/>
  </w:style>
  <w:style w:type="table" w:customStyle="1" w:styleId="TablaconcuadrculaCOPA783">
    <w:name w:val="Tabla con cuadrícula COPA78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D17734"/>
  </w:style>
  <w:style w:type="table" w:customStyle="1" w:styleId="TablaconcuadrculaCOPA883">
    <w:name w:val="Tabla con cuadrícula COPA88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D17734"/>
  </w:style>
  <w:style w:type="table" w:customStyle="1" w:styleId="TablaconcuadrculaCOPA983">
    <w:name w:val="Tabla con cuadrícula COPA98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D17734"/>
  </w:style>
  <w:style w:type="table" w:customStyle="1" w:styleId="TablaconcuadrculaCOPA393">
    <w:name w:val="Tabla con cuadrícula COPA39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D17734"/>
  </w:style>
  <w:style w:type="table" w:customStyle="1" w:styleId="TablaconcuadrculaCOPA403">
    <w:name w:val="Tabla con cuadrícula COPA40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D17734"/>
  </w:style>
  <w:style w:type="table" w:customStyle="1" w:styleId="TablaconcuadrculaCOPA493">
    <w:name w:val="Tabla con cuadrícula COPA49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D17734"/>
  </w:style>
  <w:style w:type="table" w:customStyle="1" w:styleId="TablaconcuadrculaCOPA503">
    <w:name w:val="Tabla con cuadrícula COPA50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D17734"/>
  </w:style>
  <w:style w:type="table" w:customStyle="1" w:styleId="TablaconcuadrculaCOPA593">
    <w:name w:val="Tabla con cuadrícula COPA59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D17734"/>
  </w:style>
  <w:style w:type="table" w:customStyle="1" w:styleId="TablaconcuadrculaCOPA603">
    <w:name w:val="Tabla con cuadrícula COPA60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D17734"/>
  </w:style>
  <w:style w:type="table" w:customStyle="1" w:styleId="TablaconcuadrculaCOPA693">
    <w:name w:val="Tabla con cuadrícula COPA69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D17734"/>
  </w:style>
  <w:style w:type="numbering" w:customStyle="1" w:styleId="Sinlista2123">
    <w:name w:val="Sin lista2123"/>
    <w:next w:val="Sinlista"/>
    <w:uiPriority w:val="99"/>
    <w:semiHidden/>
    <w:unhideWhenUsed/>
    <w:rsid w:val="00D17734"/>
  </w:style>
  <w:style w:type="table" w:customStyle="1" w:styleId="TablaconcuadrculaCOPA2114">
    <w:name w:val="Tabla con cuadrícula COPA21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D17734"/>
  </w:style>
  <w:style w:type="table" w:customStyle="1" w:styleId="TablaconcuadrculaCOPA3103">
    <w:name w:val="Tabla con cuadrícula COPA310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D17734"/>
  </w:style>
  <w:style w:type="table" w:customStyle="1" w:styleId="TablaconcuadrculaCOPA4103">
    <w:name w:val="Tabla con cuadrícula COPA410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D17734"/>
  </w:style>
  <w:style w:type="table" w:customStyle="1" w:styleId="TablaconcuadrculaCOPA5103">
    <w:name w:val="Tabla con cuadrícula COPA510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D17734"/>
  </w:style>
  <w:style w:type="table" w:customStyle="1" w:styleId="TablaconcuadrculaCOPA6103">
    <w:name w:val="Tabla con cuadrícula COPA610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D17734"/>
  </w:style>
  <w:style w:type="table" w:customStyle="1" w:styleId="Tablaconcuadrcula193">
    <w:name w:val="Tabla con cuadrícula19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D17734"/>
  </w:style>
  <w:style w:type="table" w:customStyle="1" w:styleId="TablaconcuadrculaCOPA793">
    <w:name w:val="Tabla con cuadrícula COPA79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D17734"/>
  </w:style>
  <w:style w:type="table" w:customStyle="1" w:styleId="TablaconcuadrculaCOPA893">
    <w:name w:val="Tabla con cuadrícula COPA89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D17734"/>
  </w:style>
  <w:style w:type="table" w:customStyle="1" w:styleId="TablaconcuadrculaCOPA993">
    <w:name w:val="Tabla con cuadrícula COPA99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D17734"/>
  </w:style>
  <w:style w:type="table" w:customStyle="1" w:styleId="TablaconcuadrculaCOPA703">
    <w:name w:val="Tabla con cuadrícula COPA70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D17734"/>
  </w:style>
  <w:style w:type="numbering" w:customStyle="1" w:styleId="Sinlista2133">
    <w:name w:val="Sin lista2133"/>
    <w:next w:val="Sinlista"/>
    <w:uiPriority w:val="99"/>
    <w:semiHidden/>
    <w:unhideWhenUsed/>
    <w:rsid w:val="00D17734"/>
  </w:style>
  <w:style w:type="table" w:customStyle="1" w:styleId="TablaconcuadrculaCOPA2123">
    <w:name w:val="Tabla con cuadrícula COPA21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D17734"/>
  </w:style>
  <w:style w:type="table" w:customStyle="1" w:styleId="TablaconcuadrculaCOPA3113">
    <w:name w:val="Tabla con cuadrícula COPA31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D17734"/>
  </w:style>
  <w:style w:type="table" w:customStyle="1" w:styleId="TablaconcuadrculaCOPA4113">
    <w:name w:val="Tabla con cuadrícula COPA41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D17734"/>
  </w:style>
  <w:style w:type="table" w:customStyle="1" w:styleId="TablaconcuadrculaCOPA5113">
    <w:name w:val="Tabla con cuadrícula COPA51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D17734"/>
  </w:style>
  <w:style w:type="table" w:customStyle="1" w:styleId="TablaconcuadrculaCOPA6113">
    <w:name w:val="Tabla con cuadrícula COPA61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D17734"/>
  </w:style>
  <w:style w:type="table" w:customStyle="1" w:styleId="Tablaconcuadrcula1103">
    <w:name w:val="Tabla con cuadrícula110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D17734"/>
  </w:style>
  <w:style w:type="table" w:customStyle="1" w:styleId="TablaconcuadrculaCOPA7103">
    <w:name w:val="Tabla con cuadrícula COPA710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D17734"/>
  </w:style>
  <w:style w:type="table" w:customStyle="1" w:styleId="TablaconcuadrculaCOPA8103">
    <w:name w:val="Tabla con cuadrícula COPA810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D17734"/>
  </w:style>
  <w:style w:type="table" w:customStyle="1" w:styleId="TablaconcuadrculaCOPA9103">
    <w:name w:val="Tabla con cuadrícula COPA910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D17734"/>
  </w:style>
  <w:style w:type="table" w:customStyle="1" w:styleId="TablaconcuadrculaCOPA803">
    <w:name w:val="Tabla con cuadrícula COPA80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D17734"/>
  </w:style>
  <w:style w:type="numbering" w:customStyle="1" w:styleId="Sinlista11153">
    <w:name w:val="Sin lista11153"/>
    <w:next w:val="Sinlista"/>
    <w:uiPriority w:val="99"/>
    <w:semiHidden/>
    <w:unhideWhenUsed/>
    <w:rsid w:val="00D17734"/>
  </w:style>
  <w:style w:type="numbering" w:customStyle="1" w:styleId="Sinlista2143">
    <w:name w:val="Sin lista2143"/>
    <w:next w:val="Sinlista"/>
    <w:uiPriority w:val="99"/>
    <w:semiHidden/>
    <w:unhideWhenUsed/>
    <w:rsid w:val="00D17734"/>
  </w:style>
  <w:style w:type="table" w:customStyle="1" w:styleId="TablaconcuadrculaCOPA2133">
    <w:name w:val="Tabla con cuadrícula COPA21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D17734"/>
  </w:style>
  <w:style w:type="table" w:customStyle="1" w:styleId="TablaconcuadrculaCOPA3123">
    <w:name w:val="Tabla con cuadrícula COPA31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D17734"/>
  </w:style>
  <w:style w:type="table" w:customStyle="1" w:styleId="TablaconcuadrculaCOPA4123">
    <w:name w:val="Tabla con cuadrícula COPA41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D17734"/>
  </w:style>
  <w:style w:type="table" w:customStyle="1" w:styleId="TablaconcuadrculaCOPA5123">
    <w:name w:val="Tabla con cuadrícula COPA51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D17734"/>
  </w:style>
  <w:style w:type="table" w:customStyle="1" w:styleId="TablaconcuadrculaCOPA6123">
    <w:name w:val="Tabla con cuadrícula COPA61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D17734"/>
  </w:style>
  <w:style w:type="table" w:customStyle="1" w:styleId="Tablaconcuadrcula1113">
    <w:name w:val="Tabla con cuadrícula111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D17734"/>
  </w:style>
  <w:style w:type="table" w:customStyle="1" w:styleId="TablaconcuadrculaCOPA7113">
    <w:name w:val="Tabla con cuadrícula COPA71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D17734"/>
  </w:style>
  <w:style w:type="table" w:customStyle="1" w:styleId="TablaconcuadrculaCOPA8113">
    <w:name w:val="Tabla con cuadrícula COPA81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D17734"/>
  </w:style>
  <w:style w:type="table" w:customStyle="1" w:styleId="TablaconcuadrculaCOPA9113">
    <w:name w:val="Tabla con cuadrícula COPA911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D17734"/>
  </w:style>
  <w:style w:type="table" w:customStyle="1" w:styleId="TablaconcuadrculaCOPA903">
    <w:name w:val="Tabla con cuadrícula COPA90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D17734"/>
  </w:style>
  <w:style w:type="table" w:customStyle="1" w:styleId="TablaconcuadrculaCOPA1173">
    <w:name w:val="Tabla con cuadrícula COPA1173"/>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D17734"/>
  </w:style>
  <w:style w:type="numbering" w:customStyle="1" w:styleId="Sinlista11173">
    <w:name w:val="Sin lista11173"/>
    <w:next w:val="Sinlista"/>
    <w:uiPriority w:val="99"/>
    <w:semiHidden/>
    <w:unhideWhenUsed/>
    <w:rsid w:val="00D17734"/>
  </w:style>
  <w:style w:type="numbering" w:customStyle="1" w:styleId="Sinlista2153">
    <w:name w:val="Sin lista2153"/>
    <w:next w:val="Sinlista"/>
    <w:uiPriority w:val="99"/>
    <w:semiHidden/>
    <w:unhideWhenUsed/>
    <w:rsid w:val="00D17734"/>
  </w:style>
  <w:style w:type="table" w:customStyle="1" w:styleId="TablaconcuadrculaCOPA2143">
    <w:name w:val="Tabla con cuadrícula COPA21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D17734"/>
  </w:style>
  <w:style w:type="table" w:customStyle="1" w:styleId="TablaconcuadrculaCOPA3133">
    <w:name w:val="Tabla con cuadrícula COPA31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D17734"/>
  </w:style>
  <w:style w:type="table" w:customStyle="1" w:styleId="TablaconcuadrculaCOPA4133">
    <w:name w:val="Tabla con cuadrícula COPA41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D17734"/>
  </w:style>
  <w:style w:type="table" w:customStyle="1" w:styleId="TablaconcuadrculaCOPA5133">
    <w:name w:val="Tabla con cuadrícula COPA51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D17734"/>
  </w:style>
  <w:style w:type="table" w:customStyle="1" w:styleId="TablaconcuadrculaCOPA6133">
    <w:name w:val="Tabla con cuadrícula COPA61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D17734"/>
  </w:style>
  <w:style w:type="table" w:customStyle="1" w:styleId="Tablaconcuadrcula1123">
    <w:name w:val="Tabla con cuadrícula112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D17734"/>
  </w:style>
  <w:style w:type="table" w:customStyle="1" w:styleId="TablaconcuadrculaCOPA7123">
    <w:name w:val="Tabla con cuadrícula COPA71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D17734"/>
  </w:style>
  <w:style w:type="table" w:customStyle="1" w:styleId="TablaconcuadrculaCOPA8123">
    <w:name w:val="Tabla con cuadrícula COPA81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D17734"/>
  </w:style>
  <w:style w:type="table" w:customStyle="1" w:styleId="TablaconcuadrculaCOPA9123">
    <w:name w:val="Tabla con cuadrícula COPA912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D17734"/>
  </w:style>
  <w:style w:type="table" w:customStyle="1" w:styleId="TablaconcuadrculaCOPA1003">
    <w:name w:val="Tabla con cuadrícula COPA100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D17734"/>
  </w:style>
  <w:style w:type="table" w:customStyle="1" w:styleId="TablaconcuadrculaCOPA1183">
    <w:name w:val="Tabla con cuadrícula COPA118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D17734"/>
  </w:style>
  <w:style w:type="numbering" w:customStyle="1" w:styleId="Sinlista2163">
    <w:name w:val="Sin lista2163"/>
    <w:next w:val="Sinlista"/>
    <w:uiPriority w:val="99"/>
    <w:semiHidden/>
    <w:unhideWhenUsed/>
    <w:rsid w:val="00D17734"/>
  </w:style>
  <w:style w:type="table" w:customStyle="1" w:styleId="TablaconcuadrculaCOPA2153">
    <w:name w:val="Tabla con cuadrícula COPA21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D17734"/>
  </w:style>
  <w:style w:type="table" w:customStyle="1" w:styleId="TablaconcuadrculaCOPA3143">
    <w:name w:val="Tabla con cuadrícula COPA31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D17734"/>
  </w:style>
  <w:style w:type="table" w:customStyle="1" w:styleId="TablaconcuadrculaCOPA4143">
    <w:name w:val="Tabla con cuadrícula COPA41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D17734"/>
  </w:style>
  <w:style w:type="table" w:customStyle="1" w:styleId="TablaconcuadrculaCOPA5143">
    <w:name w:val="Tabla con cuadrícula COPA51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D17734"/>
  </w:style>
  <w:style w:type="table" w:customStyle="1" w:styleId="TablaconcuadrculaCOPA6143">
    <w:name w:val="Tabla con cuadrícula COPA61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D17734"/>
  </w:style>
  <w:style w:type="table" w:customStyle="1" w:styleId="Tablaconcuadrcula1133">
    <w:name w:val="Tabla con cuadrícula113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D17734"/>
  </w:style>
  <w:style w:type="table" w:customStyle="1" w:styleId="TablaconcuadrculaCOPA7133">
    <w:name w:val="Tabla con cuadrícula COPA71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D17734"/>
  </w:style>
  <w:style w:type="table" w:customStyle="1" w:styleId="TablaconcuadrculaCOPA8133">
    <w:name w:val="Tabla con cuadrícula COPA81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D17734"/>
  </w:style>
  <w:style w:type="table" w:customStyle="1" w:styleId="TablaconcuadrculaCOPA9133">
    <w:name w:val="Tabla con cuadrícula COPA913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D17734"/>
  </w:style>
  <w:style w:type="table" w:customStyle="1" w:styleId="TablaconcuadrculaCOPA1015">
    <w:name w:val="Tabla con cuadrícula COPA1015"/>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D17734"/>
  </w:style>
  <w:style w:type="table" w:customStyle="1" w:styleId="TablaconcuadrculaCOPA1193">
    <w:name w:val="Tabla con cuadrícula COPA119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D17734"/>
  </w:style>
  <w:style w:type="numbering" w:customStyle="1" w:styleId="Sinlista2173">
    <w:name w:val="Sin lista2173"/>
    <w:next w:val="Sinlista"/>
    <w:uiPriority w:val="99"/>
    <w:semiHidden/>
    <w:unhideWhenUsed/>
    <w:rsid w:val="00D17734"/>
  </w:style>
  <w:style w:type="table" w:customStyle="1" w:styleId="TablaconcuadrculaCOPA2163">
    <w:name w:val="Tabla con cuadrícula COPA216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D17734"/>
  </w:style>
  <w:style w:type="table" w:customStyle="1" w:styleId="TablaconcuadrculaCOPA3153">
    <w:name w:val="Tabla con cuadrícula COPA31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D17734"/>
  </w:style>
  <w:style w:type="table" w:customStyle="1" w:styleId="TablaconcuadrculaCOPA4153">
    <w:name w:val="Tabla con cuadrícula COPA41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D17734"/>
  </w:style>
  <w:style w:type="table" w:customStyle="1" w:styleId="TablaconcuadrculaCOPA5153">
    <w:name w:val="Tabla con cuadrícula COPA51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D17734"/>
  </w:style>
  <w:style w:type="table" w:customStyle="1" w:styleId="TablaconcuadrculaCOPA6153">
    <w:name w:val="Tabla con cuadrícula COPA615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D17734"/>
  </w:style>
  <w:style w:type="table" w:customStyle="1" w:styleId="Tablaconcuadrcula1143">
    <w:name w:val="Tabla con cuadrícula1143"/>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D17734"/>
  </w:style>
  <w:style w:type="table" w:customStyle="1" w:styleId="TablaconcuadrculaCOPA7143">
    <w:name w:val="Tabla con cuadrícula COPA71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D17734"/>
  </w:style>
  <w:style w:type="table" w:customStyle="1" w:styleId="TablaconcuadrculaCOPA8143">
    <w:name w:val="Tabla con cuadrícula COPA81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D17734"/>
  </w:style>
  <w:style w:type="table" w:customStyle="1" w:styleId="TablaconcuadrculaCOPA9143">
    <w:name w:val="Tabla con cuadrícula COPA9143"/>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D17734"/>
  </w:style>
  <w:style w:type="table" w:customStyle="1" w:styleId="TablaconcuadrculaCOPA1023">
    <w:name w:val="Tabla con cuadrícula COPA102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D17734"/>
  </w:style>
  <w:style w:type="table" w:customStyle="1" w:styleId="TablaconcuadrculaCOPA1033">
    <w:name w:val="Tabla con cuadrícula COPA103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D17734"/>
  </w:style>
  <w:style w:type="table" w:customStyle="1" w:styleId="TablaconcuadrculaCOPA1043">
    <w:name w:val="Tabla con cuadrícula COPA104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D17734"/>
  </w:style>
  <w:style w:type="table" w:customStyle="1" w:styleId="TablaconcuadrculaCOPA1053">
    <w:name w:val="Tabla con cuadrícula COPA1053"/>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D17734"/>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D17734"/>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D17734"/>
  </w:style>
  <w:style w:type="table" w:customStyle="1" w:styleId="TablaconcuadrculaCOPA1071">
    <w:name w:val="Tabla con cuadrícula COPA107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D17734"/>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D17734"/>
  </w:style>
  <w:style w:type="table" w:customStyle="1" w:styleId="TablaconcuadrculaCOPA1081">
    <w:name w:val="Tabla con cuadrícula COPA108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D17734"/>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D17734"/>
  </w:style>
  <w:style w:type="table" w:customStyle="1" w:styleId="TablaconcuadrculaCOPA1091">
    <w:name w:val="Tabla con cuadrícula COPA1091"/>
    <w:basedOn w:val="Tablanormal"/>
    <w:next w:val="Tablaconcuadrcula"/>
    <w:uiPriority w:val="5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D17734"/>
  </w:style>
  <w:style w:type="table" w:customStyle="1" w:styleId="TablaconcuadrculaCOPA1201">
    <w:name w:val="Tabla con cuadrícula COPA120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D17734"/>
  </w:style>
  <w:style w:type="numbering" w:customStyle="1" w:styleId="Sinlista2181">
    <w:name w:val="Sin lista2181"/>
    <w:next w:val="Sinlista"/>
    <w:uiPriority w:val="99"/>
    <w:semiHidden/>
    <w:unhideWhenUsed/>
    <w:rsid w:val="00D17734"/>
  </w:style>
  <w:style w:type="table" w:customStyle="1" w:styleId="TablaconcuadrculaCOPA2171">
    <w:name w:val="Tabla con cuadrícula COPA21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D17734"/>
  </w:style>
  <w:style w:type="table" w:customStyle="1" w:styleId="TablaconcuadrculaCOPA3161">
    <w:name w:val="Tabla con cuadrícula COPA31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D17734"/>
  </w:style>
  <w:style w:type="table" w:customStyle="1" w:styleId="TablaconcuadrculaCOPA4161">
    <w:name w:val="Tabla con cuadrícula COPA41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D17734"/>
  </w:style>
  <w:style w:type="table" w:customStyle="1" w:styleId="TablaconcuadrculaCOPA5161">
    <w:name w:val="Tabla con cuadrícula COPA51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D17734"/>
  </w:style>
  <w:style w:type="table" w:customStyle="1" w:styleId="TablaconcuadrculaCOPA6161">
    <w:name w:val="Tabla con cuadrícula COPA61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D17734"/>
  </w:style>
  <w:style w:type="table" w:customStyle="1" w:styleId="Tablaconcuadrcula1151">
    <w:name w:val="Tabla con cuadrícula115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D17734"/>
  </w:style>
  <w:style w:type="table" w:customStyle="1" w:styleId="TablaconcuadrculaCOPA7151">
    <w:name w:val="Tabla con cuadrícula COPA71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D17734"/>
  </w:style>
  <w:style w:type="table" w:customStyle="1" w:styleId="TablaconcuadrculaCOPA8151">
    <w:name w:val="Tabla con cuadrícula COPA81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D17734"/>
  </w:style>
  <w:style w:type="table" w:customStyle="1" w:styleId="TablaconcuadrculaCOPA9151">
    <w:name w:val="Tabla con cuadrícula COPA915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D17734"/>
  </w:style>
  <w:style w:type="table" w:customStyle="1" w:styleId="TablaconcuadrculaCOPA10101">
    <w:name w:val="Tabla con cuadrícula COPA1010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D17734"/>
  </w:style>
  <w:style w:type="table" w:customStyle="1" w:styleId="TablaconcuadrculaCOPA11101">
    <w:name w:val="Tabla con cuadrícula COPA1110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D17734"/>
  </w:style>
  <w:style w:type="numbering" w:customStyle="1" w:styleId="Sinlista2191">
    <w:name w:val="Sin lista2191"/>
    <w:next w:val="Sinlista"/>
    <w:uiPriority w:val="99"/>
    <w:semiHidden/>
    <w:unhideWhenUsed/>
    <w:rsid w:val="00D17734"/>
  </w:style>
  <w:style w:type="table" w:customStyle="1" w:styleId="TablaconcuadrculaCOPA2181">
    <w:name w:val="Tabla con cuadrícula COPA21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D17734"/>
  </w:style>
  <w:style w:type="table" w:customStyle="1" w:styleId="TablaconcuadrculaCOPA3171">
    <w:name w:val="Tabla con cuadrícula COPA31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D17734"/>
  </w:style>
  <w:style w:type="table" w:customStyle="1" w:styleId="TablaconcuadrculaCOPA4171">
    <w:name w:val="Tabla con cuadrícula COPA41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D17734"/>
  </w:style>
  <w:style w:type="table" w:customStyle="1" w:styleId="TablaconcuadrculaCOPA5171">
    <w:name w:val="Tabla con cuadrícula COPA51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D17734"/>
  </w:style>
  <w:style w:type="table" w:customStyle="1" w:styleId="TablaconcuadrculaCOPA6171">
    <w:name w:val="Tabla con cuadrícula COPA61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D17734"/>
  </w:style>
  <w:style w:type="table" w:customStyle="1" w:styleId="Tablaconcuadrcula1161">
    <w:name w:val="Tabla con cuadrícula116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D17734"/>
  </w:style>
  <w:style w:type="table" w:customStyle="1" w:styleId="TablaconcuadrculaCOPA7161">
    <w:name w:val="Tabla con cuadrícula COPA71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D17734"/>
  </w:style>
  <w:style w:type="table" w:customStyle="1" w:styleId="TablaconcuadrculaCOPA8161">
    <w:name w:val="Tabla con cuadrícula COPA81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D17734"/>
  </w:style>
  <w:style w:type="table" w:customStyle="1" w:styleId="TablaconcuadrculaCOPA9161">
    <w:name w:val="Tabla con cuadrícula COPA916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D17734"/>
  </w:style>
  <w:style w:type="table" w:customStyle="1" w:styleId="TablaconcuadrculaCOPA4211">
    <w:name w:val="Tabla con cuadrícula COPA4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D17734"/>
  </w:style>
  <w:style w:type="table" w:customStyle="1" w:styleId="TablaconcuadrculaCOPA5211">
    <w:name w:val="Tabla con cuadrícula COPA5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D17734"/>
  </w:style>
  <w:style w:type="table" w:customStyle="1" w:styleId="TablaconcuadrculaCOPA6211">
    <w:name w:val="Tabla con cuadrícula COPA6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D17734"/>
  </w:style>
  <w:style w:type="table" w:customStyle="1" w:styleId="Tablaconcuadrcula1211">
    <w:name w:val="Tabla con cuadrícula12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D17734"/>
  </w:style>
  <w:style w:type="table" w:customStyle="1" w:styleId="TablaconcuadrculaCOPA7211">
    <w:name w:val="Tabla con cuadrícula COPA7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D17734"/>
  </w:style>
  <w:style w:type="table" w:customStyle="1" w:styleId="TablaconcuadrculaCOPA8211">
    <w:name w:val="Tabla con cuadrícula COPA8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D17734"/>
  </w:style>
  <w:style w:type="table" w:customStyle="1" w:styleId="TablaconcuadrculaCOPA9211">
    <w:name w:val="Tabla con cuadrícula COPA9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D17734"/>
  </w:style>
  <w:style w:type="table" w:customStyle="1" w:styleId="TablaconcuadrculaCOPA1611">
    <w:name w:val="Tabla con cuadrícula COPA1611"/>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D17734"/>
  </w:style>
  <w:style w:type="table" w:customStyle="1" w:styleId="TablaconcuadrculaCOPA1711">
    <w:name w:val="Tabla con cuadrícula COPA17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D17734"/>
  </w:style>
  <w:style w:type="table" w:customStyle="1" w:styleId="TablaconcuadrculaCOPA4311">
    <w:name w:val="Tabla con cuadrícula COPA4311"/>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D17734"/>
  </w:style>
  <w:style w:type="table" w:customStyle="1" w:styleId="TablaconcuadrculaCOPA5311">
    <w:name w:val="Tabla con cuadrícula COPA5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D17734"/>
  </w:style>
  <w:style w:type="table" w:customStyle="1" w:styleId="TablaconcuadrculaCOPA6311">
    <w:name w:val="Tabla con cuadrícula COPA6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D17734"/>
  </w:style>
  <w:style w:type="table" w:customStyle="1" w:styleId="Tablaconcuadrcula1311">
    <w:name w:val="Tabla con cuadrícula13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D17734"/>
  </w:style>
  <w:style w:type="table" w:customStyle="1" w:styleId="TablaconcuadrculaCOPA7311">
    <w:name w:val="Tabla con cuadrícula COPA7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D17734"/>
  </w:style>
  <w:style w:type="table" w:customStyle="1" w:styleId="TablaconcuadrculaCOPA8311">
    <w:name w:val="Tabla con cuadrícula COPA8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D17734"/>
  </w:style>
  <w:style w:type="table" w:customStyle="1" w:styleId="TablaconcuadrculaCOPA9311">
    <w:name w:val="Tabla con cuadrícula COPA9311"/>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D17734"/>
  </w:style>
  <w:style w:type="table" w:customStyle="1" w:styleId="TablaconcuadrculaCOPA1811">
    <w:name w:val="Tabla con cuadrícula COPA18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D17734"/>
  </w:style>
  <w:style w:type="table" w:customStyle="1" w:styleId="TablaconcuadrculaCOPA1911">
    <w:name w:val="Tabla con cuadrícula COPA19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D17734"/>
  </w:style>
  <w:style w:type="table" w:customStyle="1" w:styleId="TablaconcuadrculaCOPA2411">
    <w:name w:val="Tabla con cuadrícula COPA2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D17734"/>
  </w:style>
  <w:style w:type="table" w:customStyle="1" w:styleId="TablaconcuadrculaCOPA3411">
    <w:name w:val="Tabla con cuadrícula COPA3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D17734"/>
  </w:style>
  <w:style w:type="table" w:customStyle="1" w:styleId="TablaconcuadrculaCOPA4411">
    <w:name w:val="Tabla con cuadrícula COPA4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D17734"/>
  </w:style>
  <w:style w:type="table" w:customStyle="1" w:styleId="TablaconcuadrculaCOPA5411">
    <w:name w:val="Tabla con cuadrícula COPA5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D17734"/>
  </w:style>
  <w:style w:type="table" w:customStyle="1" w:styleId="TablaconcuadrculaCOPA6411">
    <w:name w:val="Tabla con cuadrícula COPA6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D17734"/>
  </w:style>
  <w:style w:type="table" w:customStyle="1" w:styleId="Tablaconcuadrcula1411">
    <w:name w:val="Tabla con cuadrícula14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D17734"/>
  </w:style>
  <w:style w:type="table" w:customStyle="1" w:styleId="TablaconcuadrculaCOPA7411">
    <w:name w:val="Tabla con cuadrícula COPA7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D17734"/>
  </w:style>
  <w:style w:type="table" w:customStyle="1" w:styleId="TablaconcuadrculaCOPA8411">
    <w:name w:val="Tabla con cuadrícula COPA8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D17734"/>
  </w:style>
  <w:style w:type="table" w:customStyle="1" w:styleId="TablaconcuadrculaCOPA9411">
    <w:name w:val="Tabla con cuadrícula COPA9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D17734"/>
  </w:style>
  <w:style w:type="table" w:customStyle="1" w:styleId="TablaconcuadrculaCOPA11011">
    <w:name w:val="Tabla con cuadrícula COPA11011"/>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D17734"/>
  </w:style>
  <w:style w:type="numbering" w:customStyle="1" w:styleId="Sinlista2611">
    <w:name w:val="Sin lista2611"/>
    <w:next w:val="Sinlista"/>
    <w:uiPriority w:val="99"/>
    <w:semiHidden/>
    <w:unhideWhenUsed/>
    <w:rsid w:val="00D17734"/>
  </w:style>
  <w:style w:type="table" w:customStyle="1" w:styleId="TablaconcuadrculaCOPA2511">
    <w:name w:val="Tabla con cuadrícula COPA2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D17734"/>
  </w:style>
  <w:style w:type="table" w:customStyle="1" w:styleId="TablaconcuadrculaCOPA3511">
    <w:name w:val="Tabla con cuadrícula COPA3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D17734"/>
  </w:style>
  <w:style w:type="table" w:customStyle="1" w:styleId="TablaconcuadrculaCOPA4511">
    <w:name w:val="Tabla con cuadrícula COPA4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D17734"/>
  </w:style>
  <w:style w:type="table" w:customStyle="1" w:styleId="TablaconcuadrculaCOPA5511">
    <w:name w:val="Tabla con cuadrícula COPA5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D17734"/>
  </w:style>
  <w:style w:type="table" w:customStyle="1" w:styleId="TablaconcuadrculaCOPA6511">
    <w:name w:val="Tabla con cuadrícula COPA6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D17734"/>
  </w:style>
  <w:style w:type="table" w:customStyle="1" w:styleId="Tablaconcuadrcula1511">
    <w:name w:val="Tabla con cuadrícula15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D17734"/>
  </w:style>
  <w:style w:type="table" w:customStyle="1" w:styleId="TablaconcuadrculaCOPA7511">
    <w:name w:val="Tabla con cuadrícula COPA7511"/>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D17734"/>
  </w:style>
  <w:style w:type="table" w:customStyle="1" w:styleId="TablaconcuadrculaCOPA8511">
    <w:name w:val="Tabla con cuadrícula COPA8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D17734"/>
  </w:style>
  <w:style w:type="table" w:customStyle="1" w:styleId="TablaconcuadrculaCOPA9511">
    <w:name w:val="Tabla con cuadrícula COPA9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D17734"/>
  </w:style>
  <w:style w:type="table" w:customStyle="1" w:styleId="TablaconcuadrculaCOPA2611">
    <w:name w:val="Tabla con cuadrícula COPA26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D17734"/>
  </w:style>
  <w:style w:type="table" w:customStyle="1" w:styleId="TablaconcuadrculaCOPA11111">
    <w:name w:val="Tabla con cuadrícula COPA111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D17734"/>
  </w:style>
  <w:style w:type="numbering" w:customStyle="1" w:styleId="Sinlista2811">
    <w:name w:val="Sin lista2811"/>
    <w:next w:val="Sinlista"/>
    <w:uiPriority w:val="99"/>
    <w:semiHidden/>
    <w:unhideWhenUsed/>
    <w:rsid w:val="00D17734"/>
  </w:style>
  <w:style w:type="table" w:customStyle="1" w:styleId="TablaconcuadrculaCOPA2711">
    <w:name w:val="Tabla con cuadrícula COPA27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D17734"/>
  </w:style>
  <w:style w:type="table" w:customStyle="1" w:styleId="TablaconcuadrculaCOPA3611">
    <w:name w:val="Tabla con cuadrícula COPA36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D17734"/>
  </w:style>
  <w:style w:type="table" w:customStyle="1" w:styleId="TablaconcuadrculaCOPA4611">
    <w:name w:val="Tabla con cuadrícula COPA46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D17734"/>
  </w:style>
  <w:style w:type="table" w:customStyle="1" w:styleId="TablaconcuadrculaCOPA5611">
    <w:name w:val="Tabla con cuadrícula COPA56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D17734"/>
  </w:style>
  <w:style w:type="table" w:customStyle="1" w:styleId="TablaconcuadrculaCOPA6611">
    <w:name w:val="Tabla con cuadrícula COPA66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D17734"/>
  </w:style>
  <w:style w:type="table" w:customStyle="1" w:styleId="Tablaconcuadrcula1611">
    <w:name w:val="Tabla con cuadrícula16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D17734"/>
  </w:style>
  <w:style w:type="table" w:customStyle="1" w:styleId="TablaconcuadrculaCOPA7611">
    <w:name w:val="Tabla con cuadrícula COPA76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D17734"/>
  </w:style>
  <w:style w:type="table" w:customStyle="1" w:styleId="TablaconcuadrculaCOPA8611">
    <w:name w:val="Tabla con cuadrícula COPA86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D17734"/>
  </w:style>
  <w:style w:type="table" w:customStyle="1" w:styleId="TablaconcuadrculaCOPA9611">
    <w:name w:val="Tabla con cuadrícula COPA96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D17734"/>
  </w:style>
  <w:style w:type="table" w:customStyle="1" w:styleId="TablaconcuadrculaCOPA2811">
    <w:name w:val="Tabla con cuadrícula COPA28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D17734"/>
  </w:style>
  <w:style w:type="table" w:customStyle="1" w:styleId="TablaconcuadrculaCOPA11211">
    <w:name w:val="Tabla con cuadrícula COPA112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D17734"/>
  </w:style>
  <w:style w:type="numbering" w:customStyle="1" w:styleId="Sinlista21011">
    <w:name w:val="Sin lista21011"/>
    <w:next w:val="Sinlista"/>
    <w:uiPriority w:val="99"/>
    <w:semiHidden/>
    <w:unhideWhenUsed/>
    <w:rsid w:val="00D17734"/>
  </w:style>
  <w:style w:type="table" w:customStyle="1" w:styleId="TablaconcuadrculaCOPA2911">
    <w:name w:val="Tabla con cuadrícula COPA29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D17734"/>
  </w:style>
  <w:style w:type="table" w:customStyle="1" w:styleId="TablaconcuadrculaCOPA3711">
    <w:name w:val="Tabla con cuadrícula COPA37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D17734"/>
  </w:style>
  <w:style w:type="table" w:customStyle="1" w:styleId="TablaconcuadrculaCOPA4711">
    <w:name w:val="Tabla con cuadrícula COPA47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D17734"/>
  </w:style>
  <w:style w:type="table" w:customStyle="1" w:styleId="TablaconcuadrculaCOPA5711">
    <w:name w:val="Tabla con cuadrícula COPA57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D17734"/>
  </w:style>
  <w:style w:type="table" w:customStyle="1" w:styleId="TablaconcuadrculaCOPA6711">
    <w:name w:val="Tabla con cuadrícula COPA67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D17734"/>
  </w:style>
  <w:style w:type="table" w:customStyle="1" w:styleId="Tablaconcuadrcula1711">
    <w:name w:val="Tabla con cuadrícula17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D17734"/>
  </w:style>
  <w:style w:type="table" w:customStyle="1" w:styleId="TablaconcuadrculaCOPA7711">
    <w:name w:val="Tabla con cuadrícula COPA77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D17734"/>
  </w:style>
  <w:style w:type="table" w:customStyle="1" w:styleId="TablaconcuadrculaCOPA8711">
    <w:name w:val="Tabla con cuadrícula COPA87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D17734"/>
  </w:style>
  <w:style w:type="table" w:customStyle="1" w:styleId="TablaconcuadrculaCOPA9711">
    <w:name w:val="Tabla con cuadrícula COPA97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D17734"/>
  </w:style>
  <w:style w:type="table" w:customStyle="1" w:styleId="TablaconcuadrculaCOPA3011">
    <w:name w:val="Tabla con cuadrícula COPA30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D17734"/>
  </w:style>
  <w:style w:type="table" w:customStyle="1" w:styleId="TablaconcuadrculaCOPA11311">
    <w:name w:val="Tabla con cuadrícula COPA113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D17734"/>
  </w:style>
  <w:style w:type="numbering" w:customStyle="1" w:styleId="Sinlista211111">
    <w:name w:val="Sin lista211111"/>
    <w:next w:val="Sinlista"/>
    <w:uiPriority w:val="99"/>
    <w:semiHidden/>
    <w:unhideWhenUsed/>
    <w:rsid w:val="00D17734"/>
  </w:style>
  <w:style w:type="table" w:customStyle="1" w:styleId="TablaconcuadrculaCOPA21011">
    <w:name w:val="Tabla con cuadrícula COPA210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D17734"/>
  </w:style>
  <w:style w:type="table" w:customStyle="1" w:styleId="TablaconcuadrculaCOPA3811">
    <w:name w:val="Tabla con cuadrícula COPA38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D17734"/>
  </w:style>
  <w:style w:type="table" w:customStyle="1" w:styleId="TablaconcuadrculaCOPA4811">
    <w:name w:val="Tabla con cuadrícula COPA48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D17734"/>
  </w:style>
  <w:style w:type="table" w:customStyle="1" w:styleId="TablaconcuadrculaCOPA5811">
    <w:name w:val="Tabla con cuadrícula COPA58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D17734"/>
  </w:style>
  <w:style w:type="table" w:customStyle="1" w:styleId="TablaconcuadrculaCOPA6811">
    <w:name w:val="Tabla con cuadrícula COPA68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D17734"/>
  </w:style>
  <w:style w:type="table" w:customStyle="1" w:styleId="Tablaconcuadrcula1811">
    <w:name w:val="Tabla con cuadrícula18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D17734"/>
  </w:style>
  <w:style w:type="table" w:customStyle="1" w:styleId="TablaconcuadrculaCOPA7811">
    <w:name w:val="Tabla con cuadrícula COPA78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D17734"/>
  </w:style>
  <w:style w:type="table" w:customStyle="1" w:styleId="TablaconcuadrculaCOPA8811">
    <w:name w:val="Tabla con cuadrícula COPA88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D17734"/>
  </w:style>
  <w:style w:type="table" w:customStyle="1" w:styleId="TablaconcuadrculaCOPA9811">
    <w:name w:val="Tabla con cuadrícula COPA98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D17734"/>
  </w:style>
  <w:style w:type="table" w:customStyle="1" w:styleId="TablaconcuadrculaCOPA3911">
    <w:name w:val="Tabla con cuadrícula COPA39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D17734"/>
  </w:style>
  <w:style w:type="table" w:customStyle="1" w:styleId="TablaconcuadrculaCOPA4011">
    <w:name w:val="Tabla con cuadrícula COPA40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D17734"/>
  </w:style>
  <w:style w:type="table" w:customStyle="1" w:styleId="TablaconcuadrculaCOPA4911">
    <w:name w:val="Tabla con cuadrícula COPA49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D17734"/>
  </w:style>
  <w:style w:type="table" w:customStyle="1" w:styleId="TablaconcuadrculaCOPA5011">
    <w:name w:val="Tabla con cuadrícula COPA50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D17734"/>
  </w:style>
  <w:style w:type="table" w:customStyle="1" w:styleId="TablaconcuadrculaCOPA5911">
    <w:name w:val="Tabla con cuadrícula COPA59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D17734"/>
  </w:style>
  <w:style w:type="table" w:customStyle="1" w:styleId="TablaconcuadrculaCOPA6011">
    <w:name w:val="Tabla con cuadrícula COPA60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D17734"/>
  </w:style>
  <w:style w:type="table" w:customStyle="1" w:styleId="TablaconcuadrculaCOPA6911">
    <w:name w:val="Tabla con cuadrícula COPA69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D17734"/>
  </w:style>
  <w:style w:type="numbering" w:customStyle="1" w:styleId="Sinlista21211">
    <w:name w:val="Sin lista21211"/>
    <w:next w:val="Sinlista"/>
    <w:uiPriority w:val="99"/>
    <w:semiHidden/>
    <w:unhideWhenUsed/>
    <w:rsid w:val="00D17734"/>
  </w:style>
  <w:style w:type="table" w:customStyle="1" w:styleId="TablaconcuadrculaCOPA21111">
    <w:name w:val="Tabla con cuadrícula COPA21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D17734"/>
  </w:style>
  <w:style w:type="table" w:customStyle="1" w:styleId="TablaconcuadrculaCOPA31011">
    <w:name w:val="Tabla con cuadrícula COPA310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D17734"/>
  </w:style>
  <w:style w:type="table" w:customStyle="1" w:styleId="TablaconcuadrculaCOPA41011">
    <w:name w:val="Tabla con cuadrícula COPA410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D17734"/>
  </w:style>
  <w:style w:type="table" w:customStyle="1" w:styleId="TablaconcuadrculaCOPA51011">
    <w:name w:val="Tabla con cuadrícula COPA510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D17734"/>
  </w:style>
  <w:style w:type="table" w:customStyle="1" w:styleId="TablaconcuadrculaCOPA61011">
    <w:name w:val="Tabla con cuadrícula COPA610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D17734"/>
  </w:style>
  <w:style w:type="table" w:customStyle="1" w:styleId="Tablaconcuadrcula1911">
    <w:name w:val="Tabla con cuadrícula19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D17734"/>
  </w:style>
  <w:style w:type="table" w:customStyle="1" w:styleId="TablaconcuadrculaCOPA7911">
    <w:name w:val="Tabla con cuadrícula COPA79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D17734"/>
  </w:style>
  <w:style w:type="table" w:customStyle="1" w:styleId="TablaconcuadrculaCOPA8911">
    <w:name w:val="Tabla con cuadrícula COPA89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D17734"/>
  </w:style>
  <w:style w:type="table" w:customStyle="1" w:styleId="TablaconcuadrculaCOPA9911">
    <w:name w:val="Tabla con cuadrícula COPA99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D17734"/>
  </w:style>
  <w:style w:type="table" w:customStyle="1" w:styleId="TablaconcuadrculaCOPA7011">
    <w:name w:val="Tabla con cuadrícula COPA70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D17734"/>
  </w:style>
  <w:style w:type="numbering" w:customStyle="1" w:styleId="Sinlista21311">
    <w:name w:val="Sin lista21311"/>
    <w:next w:val="Sinlista"/>
    <w:uiPriority w:val="99"/>
    <w:semiHidden/>
    <w:unhideWhenUsed/>
    <w:rsid w:val="00D17734"/>
  </w:style>
  <w:style w:type="table" w:customStyle="1" w:styleId="TablaconcuadrculaCOPA21211">
    <w:name w:val="Tabla con cuadrícula COPA21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1">
    <w:name w:val="Sin lista311111"/>
    <w:next w:val="Sinlista"/>
    <w:uiPriority w:val="99"/>
    <w:semiHidden/>
    <w:unhideWhenUsed/>
    <w:rsid w:val="00D17734"/>
  </w:style>
  <w:style w:type="table" w:customStyle="1" w:styleId="TablaconcuadrculaCOPA31111">
    <w:name w:val="Tabla con cuadrícula COPA31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
    <w:name w:val="Sin lista411111"/>
    <w:next w:val="Sinlista"/>
    <w:uiPriority w:val="99"/>
    <w:semiHidden/>
    <w:unhideWhenUsed/>
    <w:rsid w:val="00D17734"/>
  </w:style>
  <w:style w:type="table" w:customStyle="1" w:styleId="TablaconcuadrculaCOPA41111">
    <w:name w:val="Tabla con cuadrícula COPA41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
    <w:name w:val="Sin lista511111"/>
    <w:next w:val="Sinlista"/>
    <w:uiPriority w:val="99"/>
    <w:semiHidden/>
    <w:unhideWhenUsed/>
    <w:rsid w:val="00D17734"/>
  </w:style>
  <w:style w:type="table" w:customStyle="1" w:styleId="TablaconcuadrculaCOPA51111">
    <w:name w:val="Tabla con cuadrícula COPA51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
    <w:name w:val="Sin lista611111"/>
    <w:next w:val="Sinlista"/>
    <w:uiPriority w:val="99"/>
    <w:semiHidden/>
    <w:unhideWhenUsed/>
    <w:rsid w:val="00D17734"/>
  </w:style>
  <w:style w:type="table" w:customStyle="1" w:styleId="TablaconcuadrculaCOPA61111">
    <w:name w:val="Tabla con cuadrícula COPA61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D17734"/>
  </w:style>
  <w:style w:type="table" w:customStyle="1" w:styleId="Tablaconcuadrcula11011">
    <w:name w:val="Tabla con cuadrícula110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D17734"/>
  </w:style>
  <w:style w:type="table" w:customStyle="1" w:styleId="TablaconcuadrculaCOPA71011">
    <w:name w:val="Tabla con cuadrícula COPA710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D17734"/>
  </w:style>
  <w:style w:type="table" w:customStyle="1" w:styleId="TablaconcuadrculaCOPA81011">
    <w:name w:val="Tabla con cuadrícula COPA810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D17734"/>
  </w:style>
  <w:style w:type="table" w:customStyle="1" w:styleId="TablaconcuadrculaCOPA91011">
    <w:name w:val="Tabla con cuadrícula COPA910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D17734"/>
  </w:style>
  <w:style w:type="table" w:customStyle="1" w:styleId="TablaconcuadrculaCOPA8011">
    <w:name w:val="Tabla con cuadrícula COPA80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D17734"/>
  </w:style>
  <w:style w:type="numbering" w:customStyle="1" w:styleId="Sinlista111511">
    <w:name w:val="Sin lista111511"/>
    <w:next w:val="Sinlista"/>
    <w:uiPriority w:val="99"/>
    <w:semiHidden/>
    <w:unhideWhenUsed/>
    <w:rsid w:val="00D17734"/>
  </w:style>
  <w:style w:type="numbering" w:customStyle="1" w:styleId="Sinlista21411">
    <w:name w:val="Sin lista21411"/>
    <w:next w:val="Sinlista"/>
    <w:uiPriority w:val="99"/>
    <w:semiHidden/>
    <w:unhideWhenUsed/>
    <w:rsid w:val="00D17734"/>
  </w:style>
  <w:style w:type="table" w:customStyle="1" w:styleId="TablaconcuadrculaCOPA21311">
    <w:name w:val="Tabla con cuadrícula COPA21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D17734"/>
  </w:style>
  <w:style w:type="table" w:customStyle="1" w:styleId="TablaconcuadrculaCOPA31211">
    <w:name w:val="Tabla con cuadrícula COPA31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D17734"/>
  </w:style>
  <w:style w:type="table" w:customStyle="1" w:styleId="TablaconcuadrculaCOPA41211">
    <w:name w:val="Tabla con cuadrícula COPA41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D17734"/>
  </w:style>
  <w:style w:type="table" w:customStyle="1" w:styleId="TablaconcuadrculaCOPA51211">
    <w:name w:val="Tabla con cuadrícula COPA51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D17734"/>
  </w:style>
  <w:style w:type="table" w:customStyle="1" w:styleId="TablaconcuadrculaCOPA61211">
    <w:name w:val="Tabla con cuadrícula COPA61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D17734"/>
  </w:style>
  <w:style w:type="table" w:customStyle="1" w:styleId="Tablaconcuadrcula11111">
    <w:name w:val="Tabla con cuadrícula111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D17734"/>
  </w:style>
  <w:style w:type="table" w:customStyle="1" w:styleId="TablaconcuadrculaCOPA71111">
    <w:name w:val="Tabla con cuadrícula COPA71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D17734"/>
  </w:style>
  <w:style w:type="table" w:customStyle="1" w:styleId="TablaconcuadrculaCOPA81111">
    <w:name w:val="Tabla con cuadrícula COPA81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D17734"/>
  </w:style>
  <w:style w:type="table" w:customStyle="1" w:styleId="TablaconcuadrculaCOPA91111">
    <w:name w:val="Tabla con cuadrícula COPA911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D17734"/>
  </w:style>
  <w:style w:type="table" w:customStyle="1" w:styleId="TablaconcuadrculaCOPA9011">
    <w:name w:val="Tabla con cuadrícula COPA90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D17734"/>
  </w:style>
  <w:style w:type="table" w:customStyle="1" w:styleId="TablaconcuadrculaCOPA11711">
    <w:name w:val="Tabla con cuadrícula COPA1171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D17734"/>
  </w:style>
  <w:style w:type="numbering" w:customStyle="1" w:styleId="Sinlista111711">
    <w:name w:val="Sin lista111711"/>
    <w:next w:val="Sinlista"/>
    <w:uiPriority w:val="99"/>
    <w:semiHidden/>
    <w:unhideWhenUsed/>
    <w:rsid w:val="00D17734"/>
  </w:style>
  <w:style w:type="numbering" w:customStyle="1" w:styleId="Sinlista21511">
    <w:name w:val="Sin lista21511"/>
    <w:next w:val="Sinlista"/>
    <w:uiPriority w:val="99"/>
    <w:semiHidden/>
    <w:unhideWhenUsed/>
    <w:rsid w:val="00D17734"/>
  </w:style>
  <w:style w:type="table" w:customStyle="1" w:styleId="TablaconcuadrculaCOPA21411">
    <w:name w:val="Tabla con cuadrícula COPA21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D17734"/>
  </w:style>
  <w:style w:type="table" w:customStyle="1" w:styleId="TablaconcuadrculaCOPA31311">
    <w:name w:val="Tabla con cuadrícula COPA31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D17734"/>
  </w:style>
  <w:style w:type="table" w:customStyle="1" w:styleId="TablaconcuadrculaCOPA41311">
    <w:name w:val="Tabla con cuadrícula COPA41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D17734"/>
  </w:style>
  <w:style w:type="table" w:customStyle="1" w:styleId="TablaconcuadrculaCOPA51311">
    <w:name w:val="Tabla con cuadrícula COPA51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D17734"/>
  </w:style>
  <w:style w:type="table" w:customStyle="1" w:styleId="TablaconcuadrculaCOPA61311">
    <w:name w:val="Tabla con cuadrícula COPA61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D17734"/>
  </w:style>
  <w:style w:type="table" w:customStyle="1" w:styleId="Tablaconcuadrcula11211">
    <w:name w:val="Tabla con cuadrícula112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D17734"/>
  </w:style>
  <w:style w:type="table" w:customStyle="1" w:styleId="TablaconcuadrculaCOPA71211">
    <w:name w:val="Tabla con cuadrícula COPA71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D17734"/>
  </w:style>
  <w:style w:type="table" w:customStyle="1" w:styleId="TablaconcuadrculaCOPA81211">
    <w:name w:val="Tabla con cuadrícula COPA81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D17734"/>
  </w:style>
  <w:style w:type="table" w:customStyle="1" w:styleId="TablaconcuadrculaCOPA91211">
    <w:name w:val="Tabla con cuadrícula COPA912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D17734"/>
  </w:style>
  <w:style w:type="table" w:customStyle="1" w:styleId="TablaconcuadrculaCOPA10011">
    <w:name w:val="Tabla con cuadrícula COPA100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D17734"/>
  </w:style>
  <w:style w:type="table" w:customStyle="1" w:styleId="TablaconcuadrculaCOPA11811">
    <w:name w:val="Tabla con cuadrícula COPA118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D17734"/>
  </w:style>
  <w:style w:type="numbering" w:customStyle="1" w:styleId="Sinlista21611">
    <w:name w:val="Sin lista21611"/>
    <w:next w:val="Sinlista"/>
    <w:uiPriority w:val="99"/>
    <w:semiHidden/>
    <w:unhideWhenUsed/>
    <w:rsid w:val="00D17734"/>
  </w:style>
  <w:style w:type="table" w:customStyle="1" w:styleId="TablaconcuadrculaCOPA21511">
    <w:name w:val="Tabla con cuadrícula COPA21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D17734"/>
  </w:style>
  <w:style w:type="table" w:customStyle="1" w:styleId="TablaconcuadrculaCOPA31411">
    <w:name w:val="Tabla con cuadrícula COPA31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D17734"/>
  </w:style>
  <w:style w:type="table" w:customStyle="1" w:styleId="TablaconcuadrculaCOPA41411">
    <w:name w:val="Tabla con cuadrícula COPA41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D17734"/>
  </w:style>
  <w:style w:type="table" w:customStyle="1" w:styleId="TablaconcuadrculaCOPA51411">
    <w:name w:val="Tabla con cuadrícula COPA51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D17734"/>
  </w:style>
  <w:style w:type="table" w:customStyle="1" w:styleId="TablaconcuadrculaCOPA61411">
    <w:name w:val="Tabla con cuadrícula COPA61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D17734"/>
  </w:style>
  <w:style w:type="table" w:customStyle="1" w:styleId="Tablaconcuadrcula11311">
    <w:name w:val="Tabla con cuadrícula113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D17734"/>
  </w:style>
  <w:style w:type="table" w:customStyle="1" w:styleId="TablaconcuadrculaCOPA71311">
    <w:name w:val="Tabla con cuadrícula COPA71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D17734"/>
  </w:style>
  <w:style w:type="table" w:customStyle="1" w:styleId="TablaconcuadrculaCOPA81311">
    <w:name w:val="Tabla con cuadrícula COPA81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D17734"/>
  </w:style>
  <w:style w:type="table" w:customStyle="1" w:styleId="TablaconcuadrculaCOPA91311">
    <w:name w:val="Tabla con cuadrícula COPA913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D17734"/>
  </w:style>
  <w:style w:type="table" w:customStyle="1" w:styleId="TablaconcuadrculaCOPA10111">
    <w:name w:val="Tabla con cuadrícula COPA101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D17734"/>
  </w:style>
  <w:style w:type="table" w:customStyle="1" w:styleId="TablaconcuadrculaCOPA11911">
    <w:name w:val="Tabla con cuadrícula COPA119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D17734"/>
  </w:style>
  <w:style w:type="numbering" w:customStyle="1" w:styleId="Sinlista21711">
    <w:name w:val="Sin lista21711"/>
    <w:next w:val="Sinlista"/>
    <w:uiPriority w:val="99"/>
    <w:semiHidden/>
    <w:unhideWhenUsed/>
    <w:rsid w:val="00D17734"/>
  </w:style>
  <w:style w:type="table" w:customStyle="1" w:styleId="TablaconcuadrculaCOPA21611">
    <w:name w:val="Tabla con cuadrícula COPA216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D17734"/>
  </w:style>
  <w:style w:type="table" w:customStyle="1" w:styleId="TablaconcuadrculaCOPA31511">
    <w:name w:val="Tabla con cuadrícula COPA31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D17734"/>
  </w:style>
  <w:style w:type="table" w:customStyle="1" w:styleId="TablaconcuadrculaCOPA41511">
    <w:name w:val="Tabla con cuadrícula COPA41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D17734"/>
  </w:style>
  <w:style w:type="table" w:customStyle="1" w:styleId="TablaconcuadrculaCOPA51511">
    <w:name w:val="Tabla con cuadrícula COPA51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D17734"/>
  </w:style>
  <w:style w:type="table" w:customStyle="1" w:styleId="TablaconcuadrculaCOPA61511">
    <w:name w:val="Tabla con cuadrícula COPA615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D17734"/>
  </w:style>
  <w:style w:type="table" w:customStyle="1" w:styleId="Tablaconcuadrcula11411">
    <w:name w:val="Tabla con cuadrícula1141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D17734"/>
  </w:style>
  <w:style w:type="table" w:customStyle="1" w:styleId="TablaconcuadrculaCOPA71411">
    <w:name w:val="Tabla con cuadrícula COPA71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D17734"/>
  </w:style>
  <w:style w:type="table" w:customStyle="1" w:styleId="TablaconcuadrculaCOPA81411">
    <w:name w:val="Tabla con cuadrícula COPA81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D17734"/>
  </w:style>
  <w:style w:type="table" w:customStyle="1" w:styleId="TablaconcuadrculaCOPA91411">
    <w:name w:val="Tabla con cuadrícula COPA9141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D17734"/>
  </w:style>
  <w:style w:type="table" w:customStyle="1" w:styleId="TablaconcuadrculaCOPA10211">
    <w:name w:val="Tabla con cuadrícula COPA102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D17734"/>
  </w:style>
  <w:style w:type="table" w:customStyle="1" w:styleId="TablaconcuadrculaCOPA10311">
    <w:name w:val="Tabla con cuadrícula COPA103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D17734"/>
  </w:style>
  <w:style w:type="table" w:customStyle="1" w:styleId="TablaconcuadrculaCOPA10411">
    <w:name w:val="Tabla con cuadrícula COPA104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
    <w:name w:val="Sin lista131111"/>
    <w:next w:val="Sinlista"/>
    <w:uiPriority w:val="99"/>
    <w:semiHidden/>
    <w:unhideWhenUsed/>
    <w:rsid w:val="00D17734"/>
  </w:style>
  <w:style w:type="table" w:customStyle="1" w:styleId="TablaconcuadrculaCOPA10511">
    <w:name w:val="Tabla con cuadrícula COPA1051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D17734"/>
  </w:style>
  <w:style w:type="table" w:customStyle="1" w:styleId="TablaconcuadrculaCOPA1221">
    <w:name w:val="Tabla con cuadrícula COPA1221"/>
    <w:basedOn w:val="Tablanormal"/>
    <w:next w:val="Tablaconcuadrcula"/>
    <w:uiPriority w:val="5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D17734"/>
  </w:style>
  <w:style w:type="table" w:customStyle="1" w:styleId="TablaconcuadrculaCOPA1231">
    <w:name w:val="Tabla con cuadrícula COPA123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D17734"/>
  </w:style>
  <w:style w:type="table" w:customStyle="1" w:styleId="TablaconcuadrculaCOPA2191">
    <w:name w:val="Tabla con cuadrícula COPA219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D17734"/>
  </w:style>
  <w:style w:type="table" w:customStyle="1" w:styleId="TablaconcuadrculaCOPA3181">
    <w:name w:val="Tabla con cuadrícula COPA31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D17734"/>
  </w:style>
  <w:style w:type="table" w:customStyle="1" w:styleId="TablaconcuadrculaCOPA4181">
    <w:name w:val="Tabla con cuadrícula COPA41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D17734"/>
  </w:style>
  <w:style w:type="table" w:customStyle="1" w:styleId="TablaconcuadrculaCOPA5181">
    <w:name w:val="Tabla con cuadrícula COPA51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D17734"/>
  </w:style>
  <w:style w:type="table" w:customStyle="1" w:styleId="TablaconcuadrculaCOPA6181">
    <w:name w:val="Tabla con cuadrícula COPA61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D17734"/>
  </w:style>
  <w:style w:type="table" w:customStyle="1" w:styleId="Tablaconcuadrcula1171">
    <w:name w:val="Tabla con cuadrícula117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D17734"/>
  </w:style>
  <w:style w:type="table" w:customStyle="1" w:styleId="TablaconcuadrculaCOPA7171">
    <w:name w:val="Tabla con cuadrícula COPA71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D17734"/>
  </w:style>
  <w:style w:type="table" w:customStyle="1" w:styleId="TablaconcuadrculaCOPA8171">
    <w:name w:val="Tabla con cuadrícula COPA81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D17734"/>
  </w:style>
  <w:style w:type="table" w:customStyle="1" w:styleId="TablaconcuadrculaCOPA9171">
    <w:name w:val="Tabla con cuadrícula COPA917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D17734"/>
  </w:style>
  <w:style w:type="table" w:customStyle="1" w:styleId="TablaconcuadrculaCOPA11121">
    <w:name w:val="Tabla con cuadrícula COPA111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D17734"/>
  </w:style>
  <w:style w:type="numbering" w:customStyle="1" w:styleId="Sinlista21101">
    <w:name w:val="Sin lista21101"/>
    <w:next w:val="Sinlista"/>
    <w:uiPriority w:val="99"/>
    <w:semiHidden/>
    <w:unhideWhenUsed/>
    <w:rsid w:val="00D17734"/>
  </w:style>
  <w:style w:type="table" w:customStyle="1" w:styleId="TablaconcuadrculaCOPA21101">
    <w:name w:val="Tabla con cuadrícula COPA2110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D17734"/>
  </w:style>
  <w:style w:type="table" w:customStyle="1" w:styleId="TablaconcuadrculaCOPA3191">
    <w:name w:val="Tabla con cuadrícula COPA319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D17734"/>
  </w:style>
  <w:style w:type="table" w:customStyle="1" w:styleId="TablaconcuadrculaCOPA4191">
    <w:name w:val="Tabla con cuadrícula COPA419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D17734"/>
  </w:style>
  <w:style w:type="table" w:customStyle="1" w:styleId="TablaconcuadrculaCOPA5191">
    <w:name w:val="Tabla con cuadrícula COPA519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D17734"/>
  </w:style>
  <w:style w:type="table" w:customStyle="1" w:styleId="TablaconcuadrculaCOPA6191">
    <w:name w:val="Tabla con cuadrícula COPA619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D17734"/>
  </w:style>
  <w:style w:type="table" w:customStyle="1" w:styleId="Tablaconcuadrcula1181">
    <w:name w:val="Tabla con cuadrícula118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D17734"/>
  </w:style>
  <w:style w:type="table" w:customStyle="1" w:styleId="TablaconcuadrculaCOPA7181">
    <w:name w:val="Tabla con cuadrícula COPA71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D17734"/>
  </w:style>
  <w:style w:type="table" w:customStyle="1" w:styleId="TablaconcuadrculaCOPA8181">
    <w:name w:val="Tabla con cuadrícula COPA81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D17734"/>
  </w:style>
  <w:style w:type="table" w:customStyle="1" w:styleId="TablaconcuadrculaCOPA9181">
    <w:name w:val="Tabla con cuadrícula COPA918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D17734"/>
  </w:style>
  <w:style w:type="table" w:customStyle="1" w:styleId="TablaconcuadrculaCOPA2221">
    <w:name w:val="Tabla con cuadrícula COPA2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D17734"/>
  </w:style>
  <w:style w:type="table" w:customStyle="1" w:styleId="TablaconcuadrculaCOPA4221">
    <w:name w:val="Tabla con cuadrícula COPA4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D17734"/>
  </w:style>
  <w:style w:type="table" w:customStyle="1" w:styleId="TablaconcuadrculaCOPA5221">
    <w:name w:val="Tabla con cuadrícula COPA5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D17734"/>
  </w:style>
  <w:style w:type="table" w:customStyle="1" w:styleId="TablaconcuadrculaCOPA6221">
    <w:name w:val="Tabla con cuadrícula COPA6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D17734"/>
  </w:style>
  <w:style w:type="table" w:customStyle="1" w:styleId="Tablaconcuadrcula1221">
    <w:name w:val="Tabla con cuadrícula12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D17734"/>
  </w:style>
  <w:style w:type="table" w:customStyle="1" w:styleId="TablaconcuadrculaCOPA7221">
    <w:name w:val="Tabla con cuadrícula COPA7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D17734"/>
  </w:style>
  <w:style w:type="table" w:customStyle="1" w:styleId="TablaconcuadrculaCOPA8221">
    <w:name w:val="Tabla con cuadrícula COPA8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D17734"/>
  </w:style>
  <w:style w:type="table" w:customStyle="1" w:styleId="TablaconcuadrculaCOPA9221">
    <w:name w:val="Tabla con cuadrícula COPA9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D17734"/>
  </w:style>
  <w:style w:type="table" w:customStyle="1" w:styleId="TablaconcuadrculaCOPA1621">
    <w:name w:val="Tabla con cuadrícula COPA1621"/>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D17734"/>
  </w:style>
  <w:style w:type="table" w:customStyle="1" w:styleId="TablaconcuadrculaCOPA1721">
    <w:name w:val="Tabla con cuadrícula COPA17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D17734"/>
  </w:style>
  <w:style w:type="table" w:customStyle="1" w:styleId="TablaconcuadrculaCOPA4321">
    <w:name w:val="Tabla con cuadrícula COPA4321"/>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D17734"/>
  </w:style>
  <w:style w:type="table" w:customStyle="1" w:styleId="TablaconcuadrculaCOPA5321">
    <w:name w:val="Tabla con cuadrícula COPA5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D17734"/>
  </w:style>
  <w:style w:type="table" w:customStyle="1" w:styleId="TablaconcuadrculaCOPA6321">
    <w:name w:val="Tabla con cuadrícula COPA6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D17734"/>
  </w:style>
  <w:style w:type="table" w:customStyle="1" w:styleId="Tablaconcuadrcula1321">
    <w:name w:val="Tabla con cuadrícula13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D17734"/>
  </w:style>
  <w:style w:type="table" w:customStyle="1" w:styleId="TablaconcuadrculaCOPA7321">
    <w:name w:val="Tabla con cuadrícula COPA7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D17734"/>
  </w:style>
  <w:style w:type="table" w:customStyle="1" w:styleId="TablaconcuadrculaCOPA8321">
    <w:name w:val="Tabla con cuadrícula COPA8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D17734"/>
  </w:style>
  <w:style w:type="table" w:customStyle="1" w:styleId="TablaconcuadrculaCOPA9321">
    <w:name w:val="Tabla con cuadrícula COPA9321"/>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D17734"/>
  </w:style>
  <w:style w:type="table" w:customStyle="1" w:styleId="TablaconcuadrculaCOPA1821">
    <w:name w:val="Tabla con cuadrícula COPA18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D17734"/>
  </w:style>
  <w:style w:type="table" w:customStyle="1" w:styleId="TablaconcuadrculaCOPA1921">
    <w:name w:val="Tabla con cuadrícula COPA19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D17734"/>
  </w:style>
  <w:style w:type="table" w:customStyle="1" w:styleId="TablaconcuadrculaCOPA2421">
    <w:name w:val="Tabla con cuadrícula COPA2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D17734"/>
  </w:style>
  <w:style w:type="table" w:customStyle="1" w:styleId="TablaconcuadrculaCOPA3421">
    <w:name w:val="Tabla con cuadrícula COPA3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D17734"/>
  </w:style>
  <w:style w:type="table" w:customStyle="1" w:styleId="TablaconcuadrculaCOPA4421">
    <w:name w:val="Tabla con cuadrícula COPA4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D17734"/>
  </w:style>
  <w:style w:type="table" w:customStyle="1" w:styleId="TablaconcuadrculaCOPA5421">
    <w:name w:val="Tabla con cuadrícula COPA5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D17734"/>
  </w:style>
  <w:style w:type="table" w:customStyle="1" w:styleId="TablaconcuadrculaCOPA6421">
    <w:name w:val="Tabla con cuadrícula COPA6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D17734"/>
  </w:style>
  <w:style w:type="table" w:customStyle="1" w:styleId="Tablaconcuadrcula1421">
    <w:name w:val="Tabla con cuadrícula14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D17734"/>
  </w:style>
  <w:style w:type="table" w:customStyle="1" w:styleId="TablaconcuadrculaCOPA7421">
    <w:name w:val="Tabla con cuadrícula COPA7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D17734"/>
  </w:style>
  <w:style w:type="table" w:customStyle="1" w:styleId="TablaconcuadrculaCOPA8421">
    <w:name w:val="Tabla con cuadrícula COPA8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D17734"/>
  </w:style>
  <w:style w:type="table" w:customStyle="1" w:styleId="TablaconcuadrculaCOPA9421">
    <w:name w:val="Tabla con cuadrícula COPA9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D17734"/>
  </w:style>
  <w:style w:type="table" w:customStyle="1" w:styleId="TablaconcuadrculaCOPA11021">
    <w:name w:val="Tabla con cuadrícula COPA11021"/>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D17734"/>
  </w:style>
  <w:style w:type="numbering" w:customStyle="1" w:styleId="Sinlista2621">
    <w:name w:val="Sin lista2621"/>
    <w:next w:val="Sinlista"/>
    <w:uiPriority w:val="99"/>
    <w:semiHidden/>
    <w:unhideWhenUsed/>
    <w:rsid w:val="00D17734"/>
  </w:style>
  <w:style w:type="table" w:customStyle="1" w:styleId="TablaconcuadrculaCOPA2521">
    <w:name w:val="Tabla con cuadrícula COPA2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D17734"/>
  </w:style>
  <w:style w:type="table" w:customStyle="1" w:styleId="TablaconcuadrculaCOPA3521">
    <w:name w:val="Tabla con cuadrícula COPA3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D17734"/>
  </w:style>
  <w:style w:type="table" w:customStyle="1" w:styleId="TablaconcuadrculaCOPA4521">
    <w:name w:val="Tabla con cuadrícula COPA4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D17734"/>
  </w:style>
  <w:style w:type="table" w:customStyle="1" w:styleId="TablaconcuadrculaCOPA5521">
    <w:name w:val="Tabla con cuadrícula COPA5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D17734"/>
  </w:style>
  <w:style w:type="table" w:customStyle="1" w:styleId="TablaconcuadrculaCOPA6521">
    <w:name w:val="Tabla con cuadrícula COPA6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D17734"/>
  </w:style>
  <w:style w:type="table" w:customStyle="1" w:styleId="Tablaconcuadrcula1521">
    <w:name w:val="Tabla con cuadrícula15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D17734"/>
  </w:style>
  <w:style w:type="table" w:customStyle="1" w:styleId="TablaconcuadrculaCOPA7521">
    <w:name w:val="Tabla con cuadrícula COPA7521"/>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D17734"/>
  </w:style>
  <w:style w:type="table" w:customStyle="1" w:styleId="TablaconcuadrculaCOPA8521">
    <w:name w:val="Tabla con cuadrícula COPA8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D17734"/>
  </w:style>
  <w:style w:type="table" w:customStyle="1" w:styleId="TablaconcuadrculaCOPA9521">
    <w:name w:val="Tabla con cuadrícula COPA9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D17734"/>
  </w:style>
  <w:style w:type="table" w:customStyle="1" w:styleId="TablaconcuadrculaCOPA2621">
    <w:name w:val="Tabla con cuadrícula COPA26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D17734"/>
  </w:style>
  <w:style w:type="table" w:customStyle="1" w:styleId="TablaconcuadrculaCOPA11131">
    <w:name w:val="Tabla con cuadrícula COPA1113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D17734"/>
  </w:style>
  <w:style w:type="numbering" w:customStyle="1" w:styleId="Sinlista2821">
    <w:name w:val="Sin lista2821"/>
    <w:next w:val="Sinlista"/>
    <w:uiPriority w:val="99"/>
    <w:semiHidden/>
    <w:unhideWhenUsed/>
    <w:rsid w:val="00D17734"/>
  </w:style>
  <w:style w:type="table" w:customStyle="1" w:styleId="TablaconcuadrculaCOPA2721">
    <w:name w:val="Tabla con cuadrícula COPA27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D17734"/>
  </w:style>
  <w:style w:type="table" w:customStyle="1" w:styleId="TablaconcuadrculaCOPA3621">
    <w:name w:val="Tabla con cuadrícula COPA36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D17734"/>
  </w:style>
  <w:style w:type="table" w:customStyle="1" w:styleId="TablaconcuadrculaCOPA4621">
    <w:name w:val="Tabla con cuadrícula COPA46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D17734"/>
  </w:style>
  <w:style w:type="table" w:customStyle="1" w:styleId="TablaconcuadrculaCOPA5621">
    <w:name w:val="Tabla con cuadrícula COPA56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D17734"/>
  </w:style>
  <w:style w:type="table" w:customStyle="1" w:styleId="TablaconcuadrculaCOPA6621">
    <w:name w:val="Tabla con cuadrícula COPA66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D17734"/>
  </w:style>
  <w:style w:type="table" w:customStyle="1" w:styleId="Tablaconcuadrcula1621">
    <w:name w:val="Tabla con cuadrícula16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D17734"/>
  </w:style>
  <w:style w:type="table" w:customStyle="1" w:styleId="TablaconcuadrculaCOPA7621">
    <w:name w:val="Tabla con cuadrícula COPA76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D17734"/>
  </w:style>
  <w:style w:type="table" w:customStyle="1" w:styleId="TablaconcuadrculaCOPA8621">
    <w:name w:val="Tabla con cuadrícula COPA86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D17734"/>
  </w:style>
  <w:style w:type="table" w:customStyle="1" w:styleId="TablaconcuadrculaCOPA9621">
    <w:name w:val="Tabla con cuadrícula COPA96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D17734"/>
  </w:style>
  <w:style w:type="table" w:customStyle="1" w:styleId="TablaconcuadrculaCOPA2821">
    <w:name w:val="Tabla con cuadrícula COPA28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D17734"/>
  </w:style>
  <w:style w:type="table" w:customStyle="1" w:styleId="TablaconcuadrculaCOPA11221">
    <w:name w:val="Tabla con cuadrícula COPA112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D17734"/>
  </w:style>
  <w:style w:type="numbering" w:customStyle="1" w:styleId="Sinlista21021">
    <w:name w:val="Sin lista21021"/>
    <w:next w:val="Sinlista"/>
    <w:uiPriority w:val="99"/>
    <w:semiHidden/>
    <w:unhideWhenUsed/>
    <w:rsid w:val="00D17734"/>
  </w:style>
  <w:style w:type="table" w:customStyle="1" w:styleId="TablaconcuadrculaCOPA2921">
    <w:name w:val="Tabla con cuadrícula COPA29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D17734"/>
  </w:style>
  <w:style w:type="table" w:customStyle="1" w:styleId="TablaconcuadrculaCOPA3721">
    <w:name w:val="Tabla con cuadrícula COPA37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D17734"/>
  </w:style>
  <w:style w:type="table" w:customStyle="1" w:styleId="TablaconcuadrculaCOPA4721">
    <w:name w:val="Tabla con cuadrícula COPA47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D17734"/>
  </w:style>
  <w:style w:type="table" w:customStyle="1" w:styleId="TablaconcuadrculaCOPA5721">
    <w:name w:val="Tabla con cuadrícula COPA57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D17734"/>
  </w:style>
  <w:style w:type="table" w:customStyle="1" w:styleId="TablaconcuadrculaCOPA6721">
    <w:name w:val="Tabla con cuadrícula COPA67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D17734"/>
  </w:style>
  <w:style w:type="table" w:customStyle="1" w:styleId="Tablaconcuadrcula1721">
    <w:name w:val="Tabla con cuadrícula17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D17734"/>
  </w:style>
  <w:style w:type="table" w:customStyle="1" w:styleId="TablaconcuadrculaCOPA7721">
    <w:name w:val="Tabla con cuadrícula COPA77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D17734"/>
  </w:style>
  <w:style w:type="table" w:customStyle="1" w:styleId="TablaconcuadrculaCOPA8721">
    <w:name w:val="Tabla con cuadrícula COPA87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D17734"/>
  </w:style>
  <w:style w:type="table" w:customStyle="1" w:styleId="TablaconcuadrculaCOPA9721">
    <w:name w:val="Tabla con cuadrícula COPA97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D17734"/>
  </w:style>
  <w:style w:type="table" w:customStyle="1" w:styleId="TablaconcuadrculaCOPA3021">
    <w:name w:val="Tabla con cuadrícula COPA30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D17734"/>
  </w:style>
  <w:style w:type="table" w:customStyle="1" w:styleId="TablaconcuadrculaCOPA11321">
    <w:name w:val="Tabla con cuadrícula COPA113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D17734"/>
  </w:style>
  <w:style w:type="numbering" w:customStyle="1" w:styleId="Sinlista21121">
    <w:name w:val="Sin lista21121"/>
    <w:next w:val="Sinlista"/>
    <w:uiPriority w:val="99"/>
    <w:semiHidden/>
    <w:unhideWhenUsed/>
    <w:rsid w:val="00D17734"/>
  </w:style>
  <w:style w:type="table" w:customStyle="1" w:styleId="TablaconcuadrculaCOPA21021">
    <w:name w:val="Tabla con cuadrícula COPA210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D17734"/>
  </w:style>
  <w:style w:type="table" w:customStyle="1" w:styleId="TablaconcuadrculaCOPA3821">
    <w:name w:val="Tabla con cuadrícula COPA38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D17734"/>
  </w:style>
  <w:style w:type="table" w:customStyle="1" w:styleId="TablaconcuadrculaCOPA4821">
    <w:name w:val="Tabla con cuadrícula COPA48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D17734"/>
  </w:style>
  <w:style w:type="table" w:customStyle="1" w:styleId="TablaconcuadrculaCOPA5821">
    <w:name w:val="Tabla con cuadrícula COPA58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D17734"/>
  </w:style>
  <w:style w:type="table" w:customStyle="1" w:styleId="TablaconcuadrculaCOPA6821">
    <w:name w:val="Tabla con cuadrícula COPA68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D17734"/>
  </w:style>
  <w:style w:type="table" w:customStyle="1" w:styleId="Tablaconcuadrcula1821">
    <w:name w:val="Tabla con cuadrícula18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D17734"/>
  </w:style>
  <w:style w:type="table" w:customStyle="1" w:styleId="TablaconcuadrculaCOPA7821">
    <w:name w:val="Tabla con cuadrícula COPA78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D17734"/>
  </w:style>
  <w:style w:type="table" w:customStyle="1" w:styleId="TablaconcuadrculaCOPA8821">
    <w:name w:val="Tabla con cuadrícula COPA88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D17734"/>
  </w:style>
  <w:style w:type="table" w:customStyle="1" w:styleId="TablaconcuadrculaCOPA9821">
    <w:name w:val="Tabla con cuadrícula COPA98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D17734"/>
  </w:style>
  <w:style w:type="table" w:customStyle="1" w:styleId="TablaconcuadrculaCOPA3921">
    <w:name w:val="Tabla con cuadrícula COPA39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D17734"/>
  </w:style>
  <w:style w:type="table" w:customStyle="1" w:styleId="TablaconcuadrculaCOPA4021">
    <w:name w:val="Tabla con cuadrícula COPA40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D17734"/>
  </w:style>
  <w:style w:type="table" w:customStyle="1" w:styleId="TablaconcuadrculaCOPA4921">
    <w:name w:val="Tabla con cuadrícula COPA49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D17734"/>
  </w:style>
  <w:style w:type="table" w:customStyle="1" w:styleId="TablaconcuadrculaCOPA5021">
    <w:name w:val="Tabla con cuadrícula COPA50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D17734"/>
  </w:style>
  <w:style w:type="table" w:customStyle="1" w:styleId="TablaconcuadrculaCOPA5921">
    <w:name w:val="Tabla con cuadrícula COPA59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D17734"/>
  </w:style>
  <w:style w:type="table" w:customStyle="1" w:styleId="TablaconcuadrculaCOPA6021">
    <w:name w:val="Tabla con cuadrícula COPA60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D17734"/>
  </w:style>
  <w:style w:type="table" w:customStyle="1" w:styleId="TablaconcuadrculaCOPA6921">
    <w:name w:val="Tabla con cuadrícula COPA69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D17734"/>
  </w:style>
  <w:style w:type="table" w:customStyle="1" w:styleId="TablaconcuadrculaCOPA11421">
    <w:name w:val="Tabla con cuadrícula COPA114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D17734"/>
  </w:style>
  <w:style w:type="numbering" w:customStyle="1" w:styleId="Sinlista21221">
    <w:name w:val="Sin lista21221"/>
    <w:next w:val="Sinlista"/>
    <w:uiPriority w:val="99"/>
    <w:semiHidden/>
    <w:unhideWhenUsed/>
    <w:rsid w:val="00D17734"/>
  </w:style>
  <w:style w:type="table" w:customStyle="1" w:styleId="TablaconcuadrculaCOPA21121">
    <w:name w:val="Tabla con cuadrícula COPA21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D17734"/>
  </w:style>
  <w:style w:type="table" w:customStyle="1" w:styleId="TablaconcuadrculaCOPA31021">
    <w:name w:val="Tabla con cuadrícula COPA310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D17734"/>
  </w:style>
  <w:style w:type="table" w:customStyle="1" w:styleId="TablaconcuadrculaCOPA41021">
    <w:name w:val="Tabla con cuadrícula COPA410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D17734"/>
  </w:style>
  <w:style w:type="table" w:customStyle="1" w:styleId="TablaconcuadrculaCOPA51021">
    <w:name w:val="Tabla con cuadrícula COPA510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D17734"/>
  </w:style>
  <w:style w:type="table" w:customStyle="1" w:styleId="TablaconcuadrculaCOPA61021">
    <w:name w:val="Tabla con cuadrícula COPA610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D17734"/>
  </w:style>
  <w:style w:type="table" w:customStyle="1" w:styleId="Tablaconcuadrcula1921">
    <w:name w:val="Tabla con cuadrícula19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D17734"/>
  </w:style>
  <w:style w:type="table" w:customStyle="1" w:styleId="TablaconcuadrculaCOPA7921">
    <w:name w:val="Tabla con cuadrícula COPA79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D17734"/>
  </w:style>
  <w:style w:type="table" w:customStyle="1" w:styleId="TablaconcuadrculaCOPA8921">
    <w:name w:val="Tabla con cuadrícula COPA89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D17734"/>
  </w:style>
  <w:style w:type="table" w:customStyle="1" w:styleId="TablaconcuadrculaCOPA9921">
    <w:name w:val="Tabla con cuadrícula COPA99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D17734"/>
  </w:style>
  <w:style w:type="table" w:customStyle="1" w:styleId="TablaconcuadrculaCOPA7021">
    <w:name w:val="Tabla con cuadrícula COPA70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D17734"/>
  </w:style>
  <w:style w:type="numbering" w:customStyle="1" w:styleId="Sinlista21321">
    <w:name w:val="Sin lista21321"/>
    <w:next w:val="Sinlista"/>
    <w:uiPriority w:val="99"/>
    <w:semiHidden/>
    <w:unhideWhenUsed/>
    <w:rsid w:val="00D17734"/>
  </w:style>
  <w:style w:type="table" w:customStyle="1" w:styleId="TablaconcuadrculaCOPA21221">
    <w:name w:val="Tabla con cuadrícula COPA21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D17734"/>
  </w:style>
  <w:style w:type="table" w:customStyle="1" w:styleId="TablaconcuadrculaCOPA31121">
    <w:name w:val="Tabla con cuadrícula COPA31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D17734"/>
  </w:style>
  <w:style w:type="table" w:customStyle="1" w:styleId="TablaconcuadrculaCOPA41121">
    <w:name w:val="Tabla con cuadrícula COPA41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D17734"/>
  </w:style>
  <w:style w:type="table" w:customStyle="1" w:styleId="TablaconcuadrculaCOPA51121">
    <w:name w:val="Tabla con cuadrícula COPA51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D17734"/>
  </w:style>
  <w:style w:type="table" w:customStyle="1" w:styleId="TablaconcuadrculaCOPA61121">
    <w:name w:val="Tabla con cuadrícula COPA61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D17734"/>
  </w:style>
  <w:style w:type="table" w:customStyle="1" w:styleId="Tablaconcuadrcula11021">
    <w:name w:val="Tabla con cuadrícula110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D17734"/>
  </w:style>
  <w:style w:type="table" w:customStyle="1" w:styleId="TablaconcuadrculaCOPA71021">
    <w:name w:val="Tabla con cuadrícula COPA710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D17734"/>
  </w:style>
  <w:style w:type="table" w:customStyle="1" w:styleId="TablaconcuadrculaCOPA81021">
    <w:name w:val="Tabla con cuadrícula COPA810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D17734"/>
  </w:style>
  <w:style w:type="table" w:customStyle="1" w:styleId="TablaconcuadrculaCOPA91021">
    <w:name w:val="Tabla con cuadrícula COPA910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D17734"/>
  </w:style>
  <w:style w:type="table" w:customStyle="1" w:styleId="TablaconcuadrculaCOPA8021">
    <w:name w:val="Tabla con cuadrícula COPA80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D17734"/>
  </w:style>
  <w:style w:type="numbering" w:customStyle="1" w:styleId="Sinlista111521">
    <w:name w:val="Sin lista111521"/>
    <w:next w:val="Sinlista"/>
    <w:uiPriority w:val="99"/>
    <w:semiHidden/>
    <w:unhideWhenUsed/>
    <w:rsid w:val="00D17734"/>
  </w:style>
  <w:style w:type="numbering" w:customStyle="1" w:styleId="Sinlista21421">
    <w:name w:val="Sin lista21421"/>
    <w:next w:val="Sinlista"/>
    <w:uiPriority w:val="99"/>
    <w:semiHidden/>
    <w:unhideWhenUsed/>
    <w:rsid w:val="00D17734"/>
  </w:style>
  <w:style w:type="table" w:customStyle="1" w:styleId="TablaconcuadrculaCOPA21321">
    <w:name w:val="Tabla con cuadrícula COPA21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D17734"/>
  </w:style>
  <w:style w:type="table" w:customStyle="1" w:styleId="TablaconcuadrculaCOPA31221">
    <w:name w:val="Tabla con cuadrícula COPA31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D17734"/>
  </w:style>
  <w:style w:type="table" w:customStyle="1" w:styleId="TablaconcuadrculaCOPA41221">
    <w:name w:val="Tabla con cuadrícula COPA41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D17734"/>
  </w:style>
  <w:style w:type="table" w:customStyle="1" w:styleId="TablaconcuadrculaCOPA51221">
    <w:name w:val="Tabla con cuadrícula COPA51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D17734"/>
  </w:style>
  <w:style w:type="table" w:customStyle="1" w:styleId="TablaconcuadrculaCOPA61221">
    <w:name w:val="Tabla con cuadrícula COPA61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D17734"/>
  </w:style>
  <w:style w:type="table" w:customStyle="1" w:styleId="Tablaconcuadrcula11121">
    <w:name w:val="Tabla con cuadrícula111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D17734"/>
  </w:style>
  <w:style w:type="table" w:customStyle="1" w:styleId="TablaconcuadrculaCOPA71121">
    <w:name w:val="Tabla con cuadrícula COPA71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D17734"/>
  </w:style>
  <w:style w:type="table" w:customStyle="1" w:styleId="TablaconcuadrculaCOPA81121">
    <w:name w:val="Tabla con cuadrícula COPA81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D17734"/>
  </w:style>
  <w:style w:type="table" w:customStyle="1" w:styleId="TablaconcuadrculaCOPA91121">
    <w:name w:val="Tabla con cuadrícula COPA911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D17734"/>
  </w:style>
  <w:style w:type="table" w:customStyle="1" w:styleId="TablaconcuadrculaCOPA9021">
    <w:name w:val="Tabla con cuadrícula COPA90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D17734"/>
  </w:style>
  <w:style w:type="table" w:customStyle="1" w:styleId="TablaconcuadrculaCOPA11721">
    <w:name w:val="Tabla con cuadrícula COPA11721"/>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D17734"/>
  </w:style>
  <w:style w:type="numbering" w:customStyle="1" w:styleId="Sinlista111721">
    <w:name w:val="Sin lista111721"/>
    <w:next w:val="Sinlista"/>
    <w:uiPriority w:val="99"/>
    <w:semiHidden/>
    <w:unhideWhenUsed/>
    <w:rsid w:val="00D17734"/>
  </w:style>
  <w:style w:type="numbering" w:customStyle="1" w:styleId="Sinlista21521">
    <w:name w:val="Sin lista21521"/>
    <w:next w:val="Sinlista"/>
    <w:uiPriority w:val="99"/>
    <w:semiHidden/>
    <w:unhideWhenUsed/>
    <w:rsid w:val="00D17734"/>
  </w:style>
  <w:style w:type="table" w:customStyle="1" w:styleId="TablaconcuadrculaCOPA21421">
    <w:name w:val="Tabla con cuadrícula COPA21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D17734"/>
  </w:style>
  <w:style w:type="table" w:customStyle="1" w:styleId="TablaconcuadrculaCOPA31321">
    <w:name w:val="Tabla con cuadrícula COPA31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D17734"/>
  </w:style>
  <w:style w:type="table" w:customStyle="1" w:styleId="TablaconcuadrculaCOPA41321">
    <w:name w:val="Tabla con cuadrícula COPA41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D17734"/>
  </w:style>
  <w:style w:type="table" w:customStyle="1" w:styleId="TablaconcuadrculaCOPA51321">
    <w:name w:val="Tabla con cuadrícula COPA51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D17734"/>
  </w:style>
  <w:style w:type="table" w:customStyle="1" w:styleId="TablaconcuadrculaCOPA61321">
    <w:name w:val="Tabla con cuadrícula COPA61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D17734"/>
  </w:style>
  <w:style w:type="table" w:customStyle="1" w:styleId="Tablaconcuadrcula11221">
    <w:name w:val="Tabla con cuadrícula112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D17734"/>
  </w:style>
  <w:style w:type="table" w:customStyle="1" w:styleId="TablaconcuadrculaCOPA71221">
    <w:name w:val="Tabla con cuadrícula COPA71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D17734"/>
  </w:style>
  <w:style w:type="table" w:customStyle="1" w:styleId="TablaconcuadrculaCOPA81221">
    <w:name w:val="Tabla con cuadrícula COPA81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D17734"/>
  </w:style>
  <w:style w:type="table" w:customStyle="1" w:styleId="TablaconcuadrculaCOPA91221">
    <w:name w:val="Tabla con cuadrícula COPA912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D17734"/>
  </w:style>
  <w:style w:type="table" w:customStyle="1" w:styleId="TablaconcuadrculaCOPA10021">
    <w:name w:val="Tabla con cuadrícula COPA100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D17734"/>
  </w:style>
  <w:style w:type="table" w:customStyle="1" w:styleId="TablaconcuadrculaCOPA11821">
    <w:name w:val="Tabla con cuadrícula COPA118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D17734"/>
  </w:style>
  <w:style w:type="numbering" w:customStyle="1" w:styleId="Sinlista21621">
    <w:name w:val="Sin lista21621"/>
    <w:next w:val="Sinlista"/>
    <w:uiPriority w:val="99"/>
    <w:semiHidden/>
    <w:unhideWhenUsed/>
    <w:rsid w:val="00D17734"/>
  </w:style>
  <w:style w:type="table" w:customStyle="1" w:styleId="TablaconcuadrculaCOPA21521">
    <w:name w:val="Tabla con cuadrícula COPA21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D17734"/>
  </w:style>
  <w:style w:type="table" w:customStyle="1" w:styleId="TablaconcuadrculaCOPA31421">
    <w:name w:val="Tabla con cuadrícula COPA31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D17734"/>
  </w:style>
  <w:style w:type="table" w:customStyle="1" w:styleId="TablaconcuadrculaCOPA41421">
    <w:name w:val="Tabla con cuadrícula COPA41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D17734"/>
  </w:style>
  <w:style w:type="table" w:customStyle="1" w:styleId="TablaconcuadrculaCOPA51421">
    <w:name w:val="Tabla con cuadrícula COPA51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D17734"/>
  </w:style>
  <w:style w:type="table" w:customStyle="1" w:styleId="TablaconcuadrculaCOPA61421">
    <w:name w:val="Tabla con cuadrícula COPA61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D17734"/>
  </w:style>
  <w:style w:type="table" w:customStyle="1" w:styleId="Tablaconcuadrcula11321">
    <w:name w:val="Tabla con cuadrícula113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D17734"/>
  </w:style>
  <w:style w:type="table" w:customStyle="1" w:styleId="TablaconcuadrculaCOPA71321">
    <w:name w:val="Tabla con cuadrícula COPA71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D17734"/>
  </w:style>
  <w:style w:type="table" w:customStyle="1" w:styleId="TablaconcuadrculaCOPA81321">
    <w:name w:val="Tabla con cuadrícula COPA81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D17734"/>
  </w:style>
  <w:style w:type="table" w:customStyle="1" w:styleId="TablaconcuadrculaCOPA91321">
    <w:name w:val="Tabla con cuadrícula COPA913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D17734"/>
  </w:style>
  <w:style w:type="table" w:customStyle="1" w:styleId="TablaconcuadrculaCOPA10131">
    <w:name w:val="Tabla con cuadrícula COPA1013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D17734"/>
  </w:style>
  <w:style w:type="table" w:customStyle="1" w:styleId="TablaconcuadrculaCOPA11921">
    <w:name w:val="Tabla con cuadrícula COPA119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D17734"/>
  </w:style>
  <w:style w:type="numbering" w:customStyle="1" w:styleId="Sinlista21721">
    <w:name w:val="Sin lista21721"/>
    <w:next w:val="Sinlista"/>
    <w:uiPriority w:val="99"/>
    <w:semiHidden/>
    <w:unhideWhenUsed/>
    <w:rsid w:val="00D17734"/>
  </w:style>
  <w:style w:type="table" w:customStyle="1" w:styleId="TablaconcuadrculaCOPA21621">
    <w:name w:val="Tabla con cuadrícula COPA216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D17734"/>
  </w:style>
  <w:style w:type="table" w:customStyle="1" w:styleId="TablaconcuadrculaCOPA31521">
    <w:name w:val="Tabla con cuadrícula COPA31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D17734"/>
  </w:style>
  <w:style w:type="table" w:customStyle="1" w:styleId="TablaconcuadrculaCOPA41521">
    <w:name w:val="Tabla con cuadrícula COPA41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D17734"/>
  </w:style>
  <w:style w:type="table" w:customStyle="1" w:styleId="TablaconcuadrculaCOPA51521">
    <w:name w:val="Tabla con cuadrícula COPA51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D17734"/>
  </w:style>
  <w:style w:type="table" w:customStyle="1" w:styleId="TablaconcuadrculaCOPA61521">
    <w:name w:val="Tabla con cuadrícula COPA615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D17734"/>
  </w:style>
  <w:style w:type="table" w:customStyle="1" w:styleId="Tablaconcuadrcula11421">
    <w:name w:val="Tabla con cuadrícula11421"/>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D17734"/>
  </w:style>
  <w:style w:type="table" w:customStyle="1" w:styleId="TablaconcuadrculaCOPA71421">
    <w:name w:val="Tabla con cuadrícula COPA71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D17734"/>
  </w:style>
  <w:style w:type="table" w:customStyle="1" w:styleId="TablaconcuadrculaCOPA81421">
    <w:name w:val="Tabla con cuadrícula COPA81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D17734"/>
  </w:style>
  <w:style w:type="table" w:customStyle="1" w:styleId="TablaconcuadrculaCOPA91421">
    <w:name w:val="Tabla con cuadrícula COPA91421"/>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D17734"/>
  </w:style>
  <w:style w:type="table" w:customStyle="1" w:styleId="TablaconcuadrculaCOPA10221">
    <w:name w:val="Tabla con cuadrícula COPA102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D17734"/>
  </w:style>
  <w:style w:type="table" w:customStyle="1" w:styleId="TablaconcuadrculaCOPA10321">
    <w:name w:val="Tabla con cuadrícula COPA103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D17734"/>
  </w:style>
  <w:style w:type="table" w:customStyle="1" w:styleId="TablaconcuadrculaCOPA10421">
    <w:name w:val="Tabla con cuadrícula COPA104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D17734"/>
  </w:style>
  <w:style w:type="table" w:customStyle="1" w:styleId="TablaconcuadrculaCOPA10521">
    <w:name w:val="Tabla con cuadrícula COPA10521"/>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D17734"/>
  </w:style>
  <w:style w:type="table" w:customStyle="1" w:styleId="TablaconcuadrculaCOPA129">
    <w:name w:val="Tabla con cuadrícula COPA129"/>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D17734"/>
  </w:style>
  <w:style w:type="table" w:customStyle="1" w:styleId="TablaconcuadrculaCOPA224">
    <w:name w:val="Tabla con cuadrícula COPA2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D17734"/>
  </w:style>
  <w:style w:type="table" w:customStyle="1" w:styleId="TablaconcuadrculaCOPA424">
    <w:name w:val="Tabla con cuadrícula COPA4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D17734"/>
  </w:style>
  <w:style w:type="table" w:customStyle="1" w:styleId="TablaconcuadrculaCOPA524">
    <w:name w:val="Tabla con cuadrícula COPA5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D17734"/>
  </w:style>
  <w:style w:type="table" w:customStyle="1" w:styleId="TablaconcuadrculaCOPA624">
    <w:name w:val="Tabla con cuadrícula COPA6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D17734"/>
  </w:style>
  <w:style w:type="table" w:customStyle="1" w:styleId="Tablaconcuadrcula120">
    <w:name w:val="Tabla con cuadrícula120"/>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D17734"/>
  </w:style>
  <w:style w:type="table" w:customStyle="1" w:styleId="TablaconcuadrculaCOPA720">
    <w:name w:val="Tabla con cuadrícula COPA72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D17734"/>
  </w:style>
  <w:style w:type="table" w:customStyle="1" w:styleId="TablaconcuadrculaCOPA820">
    <w:name w:val="Tabla con cuadrícula COPA82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D17734"/>
  </w:style>
  <w:style w:type="table" w:customStyle="1" w:styleId="TablaconcuadrculaCOPA920">
    <w:name w:val="Tabla con cuadrícula COPA920"/>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D17734"/>
  </w:style>
  <w:style w:type="table" w:customStyle="1" w:styleId="TablaconcuadrculaCOPA1016">
    <w:name w:val="Tabla con cuadrícula COPA1016"/>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D17734"/>
  </w:style>
  <w:style w:type="table" w:customStyle="1" w:styleId="TablaconcuadrculaCOPA1116">
    <w:name w:val="Tabla con cuadrícula COPA1116"/>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D17734"/>
  </w:style>
  <w:style w:type="numbering" w:customStyle="1" w:styleId="Sinlista2115">
    <w:name w:val="Sin lista2115"/>
    <w:next w:val="Sinlista"/>
    <w:uiPriority w:val="99"/>
    <w:semiHidden/>
    <w:unhideWhenUsed/>
    <w:rsid w:val="00D17734"/>
  </w:style>
  <w:style w:type="table" w:customStyle="1" w:styleId="TablaconcuadrculaCOPA2115">
    <w:name w:val="Tabla con cuadrícula COPA21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D17734"/>
  </w:style>
  <w:style w:type="table" w:customStyle="1" w:styleId="TablaconcuadrculaCOPA3114">
    <w:name w:val="Tabla con cuadrícula COPA31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D17734"/>
  </w:style>
  <w:style w:type="table" w:customStyle="1" w:styleId="TablaconcuadrculaCOPA4114">
    <w:name w:val="Tabla con cuadrícula COPA41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D17734"/>
  </w:style>
  <w:style w:type="table" w:customStyle="1" w:styleId="TablaconcuadrculaCOPA5114">
    <w:name w:val="Tabla con cuadrícula COPA51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D17734"/>
  </w:style>
  <w:style w:type="table" w:customStyle="1" w:styleId="TablaconcuadrculaCOPA6114">
    <w:name w:val="Tabla con cuadrícula COPA61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D17734"/>
  </w:style>
  <w:style w:type="table" w:customStyle="1" w:styleId="Tablaconcuadrcula1114">
    <w:name w:val="Tabla con cuadrícula111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D17734"/>
  </w:style>
  <w:style w:type="table" w:customStyle="1" w:styleId="TablaconcuadrculaCOPA7114">
    <w:name w:val="Tabla con cuadrícula COPA71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D17734"/>
  </w:style>
  <w:style w:type="table" w:customStyle="1" w:styleId="TablaconcuadrculaCOPA8114">
    <w:name w:val="Tabla con cuadrícula COPA81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D17734"/>
  </w:style>
  <w:style w:type="table" w:customStyle="1" w:styleId="TablaconcuadrculaCOPA9114">
    <w:name w:val="Tabla con cuadrícula COPA911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D17734"/>
  </w:style>
  <w:style w:type="table" w:customStyle="1" w:styleId="TablaconcuadrculaCOPA1210">
    <w:name w:val="Tabla con cuadrícula COPA1210"/>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D17734"/>
  </w:style>
  <w:style w:type="numbering" w:customStyle="1" w:styleId="Sinlista226">
    <w:name w:val="Sin lista226"/>
    <w:next w:val="Sinlista"/>
    <w:uiPriority w:val="99"/>
    <w:semiHidden/>
    <w:unhideWhenUsed/>
    <w:rsid w:val="00D17734"/>
  </w:style>
  <w:style w:type="table" w:customStyle="1" w:styleId="TablaconcuadrculaCOPA225">
    <w:name w:val="Tabla con cuadrícula COPA22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D17734"/>
  </w:style>
  <w:style w:type="table" w:customStyle="1" w:styleId="TablaconcuadrculaCOPA425">
    <w:name w:val="Tabla con cuadrícula COPA42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D17734"/>
  </w:style>
  <w:style w:type="table" w:customStyle="1" w:styleId="TablaconcuadrculaCOPA525">
    <w:name w:val="Tabla con cuadrícula COPA52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D17734"/>
  </w:style>
  <w:style w:type="table" w:customStyle="1" w:styleId="TablaconcuadrculaCOPA625">
    <w:name w:val="Tabla con cuadrícula COPA62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D17734"/>
  </w:style>
  <w:style w:type="table" w:customStyle="1" w:styleId="Tablaconcuadrcula124">
    <w:name w:val="Tabla con cuadrícula12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D17734"/>
  </w:style>
  <w:style w:type="table" w:customStyle="1" w:styleId="TablaconcuadrculaCOPA724">
    <w:name w:val="Tabla con cuadrícula COPA7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D17734"/>
  </w:style>
  <w:style w:type="table" w:customStyle="1" w:styleId="TablaconcuadrculaCOPA824">
    <w:name w:val="Tabla con cuadrícula COPA8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D17734"/>
  </w:style>
  <w:style w:type="table" w:customStyle="1" w:styleId="TablaconcuadrculaCOPA924">
    <w:name w:val="Tabla con cuadrícula COPA9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D17734"/>
  </w:style>
  <w:style w:type="table" w:customStyle="1" w:styleId="TablaconcuadrculaCOPA164">
    <w:name w:val="Tabla con cuadrícula COPA164"/>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D17734"/>
  </w:style>
  <w:style w:type="table" w:customStyle="1" w:styleId="TablaconcuadrculaCOPA174">
    <w:name w:val="Tabla con cuadrícula COPA17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D17734"/>
  </w:style>
  <w:style w:type="table" w:customStyle="1" w:styleId="TablaconcuadrculaCOPA434">
    <w:name w:val="Tabla con cuadrícula COPA434"/>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D17734"/>
  </w:style>
  <w:style w:type="table" w:customStyle="1" w:styleId="TablaconcuadrculaCOPA534">
    <w:name w:val="Tabla con cuadrícula COPA5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D17734"/>
  </w:style>
  <w:style w:type="table" w:customStyle="1" w:styleId="TablaconcuadrculaCOPA634">
    <w:name w:val="Tabla con cuadrícula COPA6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D17734"/>
  </w:style>
  <w:style w:type="table" w:customStyle="1" w:styleId="Tablaconcuadrcula134">
    <w:name w:val="Tabla con cuadrícula13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D17734"/>
  </w:style>
  <w:style w:type="table" w:customStyle="1" w:styleId="TablaconcuadrculaCOPA734">
    <w:name w:val="Tabla con cuadrícula COPA7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D17734"/>
  </w:style>
  <w:style w:type="table" w:customStyle="1" w:styleId="TablaconcuadrculaCOPA834">
    <w:name w:val="Tabla con cuadrícula COPA8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D17734"/>
  </w:style>
  <w:style w:type="table" w:customStyle="1" w:styleId="TablaconcuadrculaCOPA934">
    <w:name w:val="Tabla con cuadrícula COPA934"/>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D17734"/>
  </w:style>
  <w:style w:type="table" w:customStyle="1" w:styleId="TablaconcuadrculaCOPA184">
    <w:name w:val="Tabla con cuadrícula COPA18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D17734"/>
  </w:style>
  <w:style w:type="table" w:customStyle="1" w:styleId="TablaconcuadrculaCOPA194">
    <w:name w:val="Tabla con cuadrícula COPA19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D17734"/>
  </w:style>
  <w:style w:type="table" w:customStyle="1" w:styleId="TablaconcuadrculaCOPA244">
    <w:name w:val="Tabla con cuadrícula COPA2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D17734"/>
  </w:style>
  <w:style w:type="table" w:customStyle="1" w:styleId="TablaconcuadrculaCOPA344">
    <w:name w:val="Tabla con cuadrícula COPA3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D17734"/>
  </w:style>
  <w:style w:type="table" w:customStyle="1" w:styleId="TablaconcuadrculaCOPA444">
    <w:name w:val="Tabla con cuadrícula COPA4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D17734"/>
  </w:style>
  <w:style w:type="table" w:customStyle="1" w:styleId="TablaconcuadrculaCOPA544">
    <w:name w:val="Tabla con cuadrícula COPA5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D17734"/>
  </w:style>
  <w:style w:type="table" w:customStyle="1" w:styleId="TablaconcuadrculaCOPA644">
    <w:name w:val="Tabla con cuadrícula COPA6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D17734"/>
  </w:style>
  <w:style w:type="table" w:customStyle="1" w:styleId="Tablaconcuadrcula144">
    <w:name w:val="Tabla con cuadrícula14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D17734"/>
  </w:style>
  <w:style w:type="table" w:customStyle="1" w:styleId="TablaconcuadrculaCOPA744">
    <w:name w:val="Tabla con cuadrícula COPA7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D17734"/>
  </w:style>
  <w:style w:type="table" w:customStyle="1" w:styleId="TablaconcuadrculaCOPA844">
    <w:name w:val="Tabla con cuadrícula COPA8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D17734"/>
  </w:style>
  <w:style w:type="table" w:customStyle="1" w:styleId="TablaconcuadrculaCOPA944">
    <w:name w:val="Tabla con cuadrícula COPA9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D17734"/>
  </w:style>
  <w:style w:type="table" w:customStyle="1" w:styleId="TablaconcuadrculaCOPA1104">
    <w:name w:val="Tabla con cuadrícula COPA1104"/>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D17734"/>
  </w:style>
  <w:style w:type="numbering" w:customStyle="1" w:styleId="Sinlista264">
    <w:name w:val="Sin lista264"/>
    <w:next w:val="Sinlista"/>
    <w:uiPriority w:val="99"/>
    <w:semiHidden/>
    <w:unhideWhenUsed/>
    <w:rsid w:val="00D17734"/>
  </w:style>
  <w:style w:type="table" w:customStyle="1" w:styleId="TablaconcuadrculaCOPA254">
    <w:name w:val="Tabla con cuadrícula COPA2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D17734"/>
  </w:style>
  <w:style w:type="table" w:customStyle="1" w:styleId="TablaconcuadrculaCOPA354">
    <w:name w:val="Tabla con cuadrícula COPA3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D17734"/>
  </w:style>
  <w:style w:type="table" w:customStyle="1" w:styleId="TablaconcuadrculaCOPA454">
    <w:name w:val="Tabla con cuadrícula COPA4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D17734"/>
  </w:style>
  <w:style w:type="table" w:customStyle="1" w:styleId="TablaconcuadrculaCOPA554">
    <w:name w:val="Tabla con cuadrícula COPA5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D17734"/>
  </w:style>
  <w:style w:type="table" w:customStyle="1" w:styleId="TablaconcuadrculaCOPA654">
    <w:name w:val="Tabla con cuadrícula COPA6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D17734"/>
  </w:style>
  <w:style w:type="table" w:customStyle="1" w:styleId="Tablaconcuadrcula154">
    <w:name w:val="Tabla con cuadrícula15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D17734"/>
  </w:style>
  <w:style w:type="table" w:customStyle="1" w:styleId="TablaconcuadrculaCOPA754">
    <w:name w:val="Tabla con cuadrícula COPA754"/>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D17734"/>
  </w:style>
  <w:style w:type="table" w:customStyle="1" w:styleId="TablaconcuadrculaCOPA854">
    <w:name w:val="Tabla con cuadrícula COPA8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D17734"/>
  </w:style>
  <w:style w:type="table" w:customStyle="1" w:styleId="TablaconcuadrculaCOPA954">
    <w:name w:val="Tabla con cuadrícula COPA9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D17734"/>
  </w:style>
  <w:style w:type="table" w:customStyle="1" w:styleId="TablaconcuadrculaCOPA264">
    <w:name w:val="Tabla con cuadrícula COPA26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D17734"/>
  </w:style>
  <w:style w:type="table" w:customStyle="1" w:styleId="TablaconcuadrculaCOPA1117">
    <w:name w:val="Tabla con cuadrícula COPA1117"/>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D17734"/>
  </w:style>
  <w:style w:type="numbering" w:customStyle="1" w:styleId="Sinlista284">
    <w:name w:val="Sin lista284"/>
    <w:next w:val="Sinlista"/>
    <w:uiPriority w:val="99"/>
    <w:semiHidden/>
    <w:unhideWhenUsed/>
    <w:rsid w:val="00D17734"/>
  </w:style>
  <w:style w:type="table" w:customStyle="1" w:styleId="TablaconcuadrculaCOPA274">
    <w:name w:val="Tabla con cuadrícula COPA27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D17734"/>
  </w:style>
  <w:style w:type="table" w:customStyle="1" w:styleId="TablaconcuadrculaCOPA364">
    <w:name w:val="Tabla con cuadrícula COPA36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D17734"/>
  </w:style>
  <w:style w:type="table" w:customStyle="1" w:styleId="TablaconcuadrculaCOPA464">
    <w:name w:val="Tabla con cuadrícula COPA46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D17734"/>
  </w:style>
  <w:style w:type="table" w:customStyle="1" w:styleId="TablaconcuadrculaCOPA564">
    <w:name w:val="Tabla con cuadrícula COPA56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D17734"/>
  </w:style>
  <w:style w:type="table" w:customStyle="1" w:styleId="TablaconcuadrculaCOPA664">
    <w:name w:val="Tabla con cuadrícula COPA66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D17734"/>
  </w:style>
  <w:style w:type="table" w:customStyle="1" w:styleId="Tablaconcuadrcula164">
    <w:name w:val="Tabla con cuadrícula16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D17734"/>
  </w:style>
  <w:style w:type="table" w:customStyle="1" w:styleId="TablaconcuadrculaCOPA764">
    <w:name w:val="Tabla con cuadrícula COPA76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D17734"/>
  </w:style>
  <w:style w:type="table" w:customStyle="1" w:styleId="TablaconcuadrculaCOPA864">
    <w:name w:val="Tabla con cuadrícula COPA86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D17734"/>
  </w:style>
  <w:style w:type="table" w:customStyle="1" w:styleId="TablaconcuadrculaCOPA964">
    <w:name w:val="Tabla con cuadrícula COPA96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D17734"/>
  </w:style>
  <w:style w:type="table" w:customStyle="1" w:styleId="TablaconcuadrculaCOPA284">
    <w:name w:val="Tabla con cuadrícula COPA28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D17734"/>
  </w:style>
  <w:style w:type="table" w:customStyle="1" w:styleId="TablaconcuadrculaCOPA1124">
    <w:name w:val="Tabla con cuadrícula COPA112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D17734"/>
  </w:style>
  <w:style w:type="numbering" w:customStyle="1" w:styleId="Sinlista2104">
    <w:name w:val="Sin lista2104"/>
    <w:next w:val="Sinlista"/>
    <w:uiPriority w:val="99"/>
    <w:semiHidden/>
    <w:unhideWhenUsed/>
    <w:rsid w:val="00D17734"/>
  </w:style>
  <w:style w:type="table" w:customStyle="1" w:styleId="TablaconcuadrculaCOPA294">
    <w:name w:val="Tabla con cuadrícula COPA29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D17734"/>
  </w:style>
  <w:style w:type="table" w:customStyle="1" w:styleId="TablaconcuadrculaCOPA374">
    <w:name w:val="Tabla con cuadrícula COPA37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D17734"/>
  </w:style>
  <w:style w:type="table" w:customStyle="1" w:styleId="TablaconcuadrculaCOPA474">
    <w:name w:val="Tabla con cuadrícula COPA47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D17734"/>
  </w:style>
  <w:style w:type="table" w:customStyle="1" w:styleId="TablaconcuadrculaCOPA574">
    <w:name w:val="Tabla con cuadrícula COPA57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D17734"/>
  </w:style>
  <w:style w:type="table" w:customStyle="1" w:styleId="TablaconcuadrculaCOPA674">
    <w:name w:val="Tabla con cuadrícula COPA67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D17734"/>
  </w:style>
  <w:style w:type="table" w:customStyle="1" w:styleId="Tablaconcuadrcula174">
    <w:name w:val="Tabla con cuadrícula17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D17734"/>
  </w:style>
  <w:style w:type="table" w:customStyle="1" w:styleId="TablaconcuadrculaCOPA774">
    <w:name w:val="Tabla con cuadrícula COPA77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D17734"/>
  </w:style>
  <w:style w:type="table" w:customStyle="1" w:styleId="TablaconcuadrculaCOPA874">
    <w:name w:val="Tabla con cuadrícula COPA87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D17734"/>
  </w:style>
  <w:style w:type="table" w:customStyle="1" w:styleId="TablaconcuadrculaCOPA974">
    <w:name w:val="Tabla con cuadrícula COPA97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D17734"/>
  </w:style>
  <w:style w:type="table" w:customStyle="1" w:styleId="TablaconcuadrculaCOPA304">
    <w:name w:val="Tabla con cuadrícula COPA30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D17734"/>
  </w:style>
  <w:style w:type="table" w:customStyle="1" w:styleId="TablaconcuadrculaCOPA1134">
    <w:name w:val="Tabla con cuadrícula COPA113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D17734"/>
  </w:style>
  <w:style w:type="numbering" w:customStyle="1" w:styleId="Sinlista2116">
    <w:name w:val="Sin lista2116"/>
    <w:next w:val="Sinlista"/>
    <w:uiPriority w:val="99"/>
    <w:semiHidden/>
    <w:unhideWhenUsed/>
    <w:rsid w:val="00D17734"/>
  </w:style>
  <w:style w:type="table" w:customStyle="1" w:styleId="TablaconcuadrculaCOPA2104">
    <w:name w:val="Tabla con cuadrícula COPA210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D17734"/>
  </w:style>
  <w:style w:type="table" w:customStyle="1" w:styleId="TablaconcuadrculaCOPA384">
    <w:name w:val="Tabla con cuadrícula COPA38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D17734"/>
  </w:style>
  <w:style w:type="table" w:customStyle="1" w:styleId="TablaconcuadrculaCOPA484">
    <w:name w:val="Tabla con cuadrícula COPA48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D17734"/>
  </w:style>
  <w:style w:type="table" w:customStyle="1" w:styleId="TablaconcuadrculaCOPA584">
    <w:name w:val="Tabla con cuadrícula COPA58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D17734"/>
  </w:style>
  <w:style w:type="table" w:customStyle="1" w:styleId="TablaconcuadrculaCOPA684">
    <w:name w:val="Tabla con cuadrícula COPA68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D17734"/>
  </w:style>
  <w:style w:type="table" w:customStyle="1" w:styleId="Tablaconcuadrcula184">
    <w:name w:val="Tabla con cuadrícula18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D17734"/>
  </w:style>
  <w:style w:type="table" w:customStyle="1" w:styleId="TablaconcuadrculaCOPA784">
    <w:name w:val="Tabla con cuadrícula COPA78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D17734"/>
  </w:style>
  <w:style w:type="table" w:customStyle="1" w:styleId="TablaconcuadrculaCOPA884">
    <w:name w:val="Tabla con cuadrícula COPA88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D17734"/>
  </w:style>
  <w:style w:type="table" w:customStyle="1" w:styleId="TablaconcuadrculaCOPA984">
    <w:name w:val="Tabla con cuadrícula COPA98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D17734"/>
  </w:style>
  <w:style w:type="table" w:customStyle="1" w:styleId="TablaconcuadrculaCOPA394">
    <w:name w:val="Tabla con cuadrícula COPA39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D17734"/>
  </w:style>
  <w:style w:type="table" w:customStyle="1" w:styleId="TablaconcuadrculaCOPA404">
    <w:name w:val="Tabla con cuadrícula COPA40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D17734"/>
  </w:style>
  <w:style w:type="table" w:customStyle="1" w:styleId="TablaconcuadrculaCOPA494">
    <w:name w:val="Tabla con cuadrícula COPA49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D17734"/>
  </w:style>
  <w:style w:type="table" w:customStyle="1" w:styleId="TablaconcuadrculaCOPA504">
    <w:name w:val="Tabla con cuadrícula COPA50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D17734"/>
  </w:style>
  <w:style w:type="table" w:customStyle="1" w:styleId="TablaconcuadrculaCOPA594">
    <w:name w:val="Tabla con cuadrícula COPA59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D17734"/>
  </w:style>
  <w:style w:type="table" w:customStyle="1" w:styleId="TablaconcuadrculaCOPA604">
    <w:name w:val="Tabla con cuadrícula COPA60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D17734"/>
  </w:style>
  <w:style w:type="table" w:customStyle="1" w:styleId="TablaconcuadrculaCOPA694">
    <w:name w:val="Tabla con cuadrícula COPA69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D17734"/>
  </w:style>
  <w:style w:type="table" w:customStyle="1" w:styleId="TablaconcuadrculaCOPA1144">
    <w:name w:val="Tabla con cuadrícula COPA114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D17734"/>
  </w:style>
  <w:style w:type="numbering" w:customStyle="1" w:styleId="Sinlista2124">
    <w:name w:val="Sin lista2124"/>
    <w:next w:val="Sinlista"/>
    <w:uiPriority w:val="99"/>
    <w:semiHidden/>
    <w:unhideWhenUsed/>
    <w:rsid w:val="00D17734"/>
  </w:style>
  <w:style w:type="table" w:customStyle="1" w:styleId="TablaconcuadrculaCOPA2116">
    <w:name w:val="Tabla con cuadrícula COPA2116"/>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D17734"/>
  </w:style>
  <w:style w:type="table" w:customStyle="1" w:styleId="TablaconcuadrculaCOPA3104">
    <w:name w:val="Tabla con cuadrícula COPA310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D17734"/>
  </w:style>
  <w:style w:type="table" w:customStyle="1" w:styleId="TablaconcuadrculaCOPA4104">
    <w:name w:val="Tabla con cuadrícula COPA410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D17734"/>
  </w:style>
  <w:style w:type="table" w:customStyle="1" w:styleId="TablaconcuadrculaCOPA5104">
    <w:name w:val="Tabla con cuadrícula COPA510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D17734"/>
  </w:style>
  <w:style w:type="table" w:customStyle="1" w:styleId="TablaconcuadrculaCOPA6104">
    <w:name w:val="Tabla con cuadrícula COPA610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D17734"/>
  </w:style>
  <w:style w:type="table" w:customStyle="1" w:styleId="Tablaconcuadrcula194">
    <w:name w:val="Tabla con cuadrícula19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D17734"/>
  </w:style>
  <w:style w:type="table" w:customStyle="1" w:styleId="TablaconcuadrculaCOPA794">
    <w:name w:val="Tabla con cuadrícula COPA79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D17734"/>
  </w:style>
  <w:style w:type="table" w:customStyle="1" w:styleId="TablaconcuadrculaCOPA894">
    <w:name w:val="Tabla con cuadrícula COPA89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D17734"/>
  </w:style>
  <w:style w:type="table" w:customStyle="1" w:styleId="TablaconcuadrculaCOPA994">
    <w:name w:val="Tabla con cuadrícula COPA99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D17734"/>
  </w:style>
  <w:style w:type="table" w:customStyle="1" w:styleId="TablaconcuadrculaCOPA704">
    <w:name w:val="Tabla con cuadrícula COPA70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D17734"/>
  </w:style>
  <w:style w:type="numbering" w:customStyle="1" w:styleId="Sinlista2134">
    <w:name w:val="Sin lista2134"/>
    <w:next w:val="Sinlista"/>
    <w:uiPriority w:val="99"/>
    <w:semiHidden/>
    <w:unhideWhenUsed/>
    <w:rsid w:val="00D17734"/>
  </w:style>
  <w:style w:type="table" w:customStyle="1" w:styleId="TablaconcuadrculaCOPA2124">
    <w:name w:val="Tabla con cuadrícula COPA21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D17734"/>
  </w:style>
  <w:style w:type="table" w:customStyle="1" w:styleId="TablaconcuadrculaCOPA3115">
    <w:name w:val="Tabla con cuadrícula COPA31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D17734"/>
  </w:style>
  <w:style w:type="table" w:customStyle="1" w:styleId="TablaconcuadrculaCOPA4115">
    <w:name w:val="Tabla con cuadrícula COPA41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D17734"/>
  </w:style>
  <w:style w:type="table" w:customStyle="1" w:styleId="TablaconcuadrculaCOPA5115">
    <w:name w:val="Tabla con cuadrícula COPA51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D17734"/>
  </w:style>
  <w:style w:type="table" w:customStyle="1" w:styleId="TablaconcuadrculaCOPA6115">
    <w:name w:val="Tabla con cuadrícula COPA61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D17734"/>
  </w:style>
  <w:style w:type="table" w:customStyle="1" w:styleId="Tablaconcuadrcula1104">
    <w:name w:val="Tabla con cuadrícula110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D17734"/>
  </w:style>
  <w:style w:type="table" w:customStyle="1" w:styleId="TablaconcuadrculaCOPA7104">
    <w:name w:val="Tabla con cuadrícula COPA710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D17734"/>
  </w:style>
  <w:style w:type="table" w:customStyle="1" w:styleId="TablaconcuadrculaCOPA8104">
    <w:name w:val="Tabla con cuadrícula COPA810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D17734"/>
  </w:style>
  <w:style w:type="table" w:customStyle="1" w:styleId="TablaconcuadrculaCOPA9104">
    <w:name w:val="Tabla con cuadrícula COPA910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D17734"/>
  </w:style>
  <w:style w:type="table" w:customStyle="1" w:styleId="TablaconcuadrculaCOPA804">
    <w:name w:val="Tabla con cuadrícula COPA80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D17734"/>
  </w:style>
  <w:style w:type="numbering" w:customStyle="1" w:styleId="Sinlista11154">
    <w:name w:val="Sin lista11154"/>
    <w:next w:val="Sinlista"/>
    <w:uiPriority w:val="99"/>
    <w:semiHidden/>
    <w:unhideWhenUsed/>
    <w:rsid w:val="00D17734"/>
  </w:style>
  <w:style w:type="numbering" w:customStyle="1" w:styleId="Sinlista2144">
    <w:name w:val="Sin lista2144"/>
    <w:next w:val="Sinlista"/>
    <w:uiPriority w:val="99"/>
    <w:semiHidden/>
    <w:unhideWhenUsed/>
    <w:rsid w:val="00D17734"/>
  </w:style>
  <w:style w:type="table" w:customStyle="1" w:styleId="TablaconcuadrculaCOPA2134">
    <w:name w:val="Tabla con cuadrícula COPA21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D17734"/>
  </w:style>
  <w:style w:type="table" w:customStyle="1" w:styleId="TablaconcuadrculaCOPA3124">
    <w:name w:val="Tabla con cuadrícula COPA31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D17734"/>
  </w:style>
  <w:style w:type="table" w:customStyle="1" w:styleId="TablaconcuadrculaCOPA4124">
    <w:name w:val="Tabla con cuadrícula COPA41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D17734"/>
  </w:style>
  <w:style w:type="table" w:customStyle="1" w:styleId="TablaconcuadrculaCOPA5124">
    <w:name w:val="Tabla con cuadrícula COPA51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D17734"/>
  </w:style>
  <w:style w:type="table" w:customStyle="1" w:styleId="TablaconcuadrculaCOPA6124">
    <w:name w:val="Tabla con cuadrícula COPA61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D17734"/>
  </w:style>
  <w:style w:type="table" w:customStyle="1" w:styleId="Tablaconcuadrcula1115">
    <w:name w:val="Tabla con cuadrícula1115"/>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D17734"/>
  </w:style>
  <w:style w:type="table" w:customStyle="1" w:styleId="TablaconcuadrculaCOPA7115">
    <w:name w:val="Tabla con cuadrícula COPA71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D17734"/>
  </w:style>
  <w:style w:type="table" w:customStyle="1" w:styleId="TablaconcuadrculaCOPA8115">
    <w:name w:val="Tabla con cuadrícula COPA81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D17734"/>
  </w:style>
  <w:style w:type="table" w:customStyle="1" w:styleId="TablaconcuadrculaCOPA9115">
    <w:name w:val="Tabla con cuadrícula COPA9115"/>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D17734"/>
  </w:style>
  <w:style w:type="table" w:customStyle="1" w:styleId="TablaconcuadrculaCOPA904">
    <w:name w:val="Tabla con cuadrícula COPA90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D17734"/>
  </w:style>
  <w:style w:type="table" w:customStyle="1" w:styleId="TablaconcuadrculaCOPA1174">
    <w:name w:val="Tabla con cuadrícula COPA1174"/>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D17734"/>
  </w:style>
  <w:style w:type="numbering" w:customStyle="1" w:styleId="Sinlista11174">
    <w:name w:val="Sin lista11174"/>
    <w:next w:val="Sinlista"/>
    <w:uiPriority w:val="99"/>
    <w:semiHidden/>
    <w:unhideWhenUsed/>
    <w:rsid w:val="00D17734"/>
  </w:style>
  <w:style w:type="numbering" w:customStyle="1" w:styleId="Sinlista2154">
    <w:name w:val="Sin lista2154"/>
    <w:next w:val="Sinlista"/>
    <w:uiPriority w:val="99"/>
    <w:semiHidden/>
    <w:unhideWhenUsed/>
    <w:rsid w:val="00D17734"/>
  </w:style>
  <w:style w:type="table" w:customStyle="1" w:styleId="TablaconcuadrculaCOPA2144">
    <w:name w:val="Tabla con cuadrícula COPA21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D17734"/>
  </w:style>
  <w:style w:type="table" w:customStyle="1" w:styleId="TablaconcuadrculaCOPA3134">
    <w:name w:val="Tabla con cuadrícula COPA31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D17734"/>
  </w:style>
  <w:style w:type="table" w:customStyle="1" w:styleId="TablaconcuadrculaCOPA4134">
    <w:name w:val="Tabla con cuadrícula COPA41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D17734"/>
  </w:style>
  <w:style w:type="table" w:customStyle="1" w:styleId="TablaconcuadrculaCOPA5134">
    <w:name w:val="Tabla con cuadrícula COPA51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D17734"/>
  </w:style>
  <w:style w:type="table" w:customStyle="1" w:styleId="TablaconcuadrculaCOPA6134">
    <w:name w:val="Tabla con cuadrícula COPA61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D17734"/>
  </w:style>
  <w:style w:type="table" w:customStyle="1" w:styleId="Tablaconcuadrcula1124">
    <w:name w:val="Tabla con cuadrícula112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D17734"/>
  </w:style>
  <w:style w:type="table" w:customStyle="1" w:styleId="TablaconcuadrculaCOPA7124">
    <w:name w:val="Tabla con cuadrícula COPA71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D17734"/>
  </w:style>
  <w:style w:type="table" w:customStyle="1" w:styleId="TablaconcuadrculaCOPA8124">
    <w:name w:val="Tabla con cuadrícula COPA81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D17734"/>
  </w:style>
  <w:style w:type="table" w:customStyle="1" w:styleId="TablaconcuadrculaCOPA9124">
    <w:name w:val="Tabla con cuadrícula COPA912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D17734"/>
  </w:style>
  <w:style w:type="table" w:customStyle="1" w:styleId="TablaconcuadrculaCOPA1004">
    <w:name w:val="Tabla con cuadrícula COPA100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D17734"/>
  </w:style>
  <w:style w:type="table" w:customStyle="1" w:styleId="TablaconcuadrculaCOPA1184">
    <w:name w:val="Tabla con cuadrícula COPA118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D17734"/>
  </w:style>
  <w:style w:type="numbering" w:customStyle="1" w:styleId="Sinlista2164">
    <w:name w:val="Sin lista2164"/>
    <w:next w:val="Sinlista"/>
    <w:uiPriority w:val="99"/>
    <w:semiHidden/>
    <w:unhideWhenUsed/>
    <w:rsid w:val="00D17734"/>
  </w:style>
  <w:style w:type="table" w:customStyle="1" w:styleId="TablaconcuadrculaCOPA2154">
    <w:name w:val="Tabla con cuadrícula COPA21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D17734"/>
  </w:style>
  <w:style w:type="table" w:customStyle="1" w:styleId="TablaconcuadrculaCOPA3144">
    <w:name w:val="Tabla con cuadrícula COPA31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D17734"/>
  </w:style>
  <w:style w:type="table" w:customStyle="1" w:styleId="TablaconcuadrculaCOPA4144">
    <w:name w:val="Tabla con cuadrícula COPA41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D17734"/>
  </w:style>
  <w:style w:type="table" w:customStyle="1" w:styleId="TablaconcuadrculaCOPA5144">
    <w:name w:val="Tabla con cuadrícula COPA51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D17734"/>
  </w:style>
  <w:style w:type="table" w:customStyle="1" w:styleId="TablaconcuadrculaCOPA6144">
    <w:name w:val="Tabla con cuadrícula COPA61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D17734"/>
  </w:style>
  <w:style w:type="table" w:customStyle="1" w:styleId="Tablaconcuadrcula1134">
    <w:name w:val="Tabla con cuadrícula113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D17734"/>
  </w:style>
  <w:style w:type="table" w:customStyle="1" w:styleId="TablaconcuadrculaCOPA7134">
    <w:name w:val="Tabla con cuadrícula COPA71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D17734"/>
  </w:style>
  <w:style w:type="table" w:customStyle="1" w:styleId="TablaconcuadrculaCOPA8134">
    <w:name w:val="Tabla con cuadrícula COPA81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D17734"/>
  </w:style>
  <w:style w:type="table" w:customStyle="1" w:styleId="TablaconcuadrculaCOPA9134">
    <w:name w:val="Tabla con cuadrícula COPA913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D17734"/>
  </w:style>
  <w:style w:type="table" w:customStyle="1" w:styleId="TablaconcuadrculaCOPA1017">
    <w:name w:val="Tabla con cuadrícula COPA1017"/>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D17734"/>
  </w:style>
  <w:style w:type="table" w:customStyle="1" w:styleId="TablaconcuadrculaCOPA1194">
    <w:name w:val="Tabla con cuadrícula COPA119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D17734"/>
  </w:style>
  <w:style w:type="numbering" w:customStyle="1" w:styleId="Sinlista2174">
    <w:name w:val="Sin lista2174"/>
    <w:next w:val="Sinlista"/>
    <w:uiPriority w:val="99"/>
    <w:semiHidden/>
    <w:unhideWhenUsed/>
    <w:rsid w:val="00D17734"/>
  </w:style>
  <w:style w:type="table" w:customStyle="1" w:styleId="TablaconcuadrculaCOPA2164">
    <w:name w:val="Tabla con cuadrícula COPA216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D17734"/>
  </w:style>
  <w:style w:type="table" w:customStyle="1" w:styleId="TablaconcuadrculaCOPA3154">
    <w:name w:val="Tabla con cuadrícula COPA31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D17734"/>
  </w:style>
  <w:style w:type="table" w:customStyle="1" w:styleId="TablaconcuadrculaCOPA4154">
    <w:name w:val="Tabla con cuadrícula COPA41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D17734"/>
  </w:style>
  <w:style w:type="table" w:customStyle="1" w:styleId="TablaconcuadrculaCOPA5154">
    <w:name w:val="Tabla con cuadrícula COPA51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D17734"/>
  </w:style>
  <w:style w:type="table" w:customStyle="1" w:styleId="TablaconcuadrculaCOPA6154">
    <w:name w:val="Tabla con cuadrícula COPA615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D17734"/>
  </w:style>
  <w:style w:type="table" w:customStyle="1" w:styleId="Tablaconcuadrcula1144">
    <w:name w:val="Tabla con cuadrícula1144"/>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D17734"/>
  </w:style>
  <w:style w:type="table" w:customStyle="1" w:styleId="TablaconcuadrculaCOPA7144">
    <w:name w:val="Tabla con cuadrícula COPA71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D17734"/>
  </w:style>
  <w:style w:type="table" w:customStyle="1" w:styleId="TablaconcuadrculaCOPA8144">
    <w:name w:val="Tabla con cuadrícula COPA81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D17734"/>
  </w:style>
  <w:style w:type="table" w:customStyle="1" w:styleId="TablaconcuadrculaCOPA9144">
    <w:name w:val="Tabla con cuadrícula COPA9144"/>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D17734"/>
  </w:style>
  <w:style w:type="table" w:customStyle="1" w:styleId="TablaconcuadrculaCOPA1024">
    <w:name w:val="Tabla con cuadrícula COPA102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D17734"/>
  </w:style>
  <w:style w:type="table" w:customStyle="1" w:styleId="TablaconcuadrculaCOPA1034">
    <w:name w:val="Tabla con cuadrícula COPA103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D17734"/>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D17734"/>
  </w:style>
  <w:style w:type="table" w:customStyle="1" w:styleId="TablaconcuadrculaCOPA1044">
    <w:name w:val="Tabla con cuadrícula COPA104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D17734"/>
  </w:style>
  <w:style w:type="table" w:customStyle="1" w:styleId="TablaconcuadrculaCOPA1054">
    <w:name w:val="Tabla con cuadrícula COPA1054"/>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D17734"/>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D17734"/>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D17734"/>
  </w:style>
  <w:style w:type="table" w:customStyle="1" w:styleId="TablaconcuadrculaCOPA1062">
    <w:name w:val="Tabla con cuadrícula COPA106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D17734"/>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D17734"/>
  </w:style>
  <w:style w:type="table" w:customStyle="1" w:styleId="TablaconcuadrculaCOPA1072">
    <w:name w:val="Tabla con cuadrícula COPA107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D17734"/>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D17734"/>
  </w:style>
  <w:style w:type="table" w:customStyle="1" w:styleId="TablaconcuadrculaCOPA1082">
    <w:name w:val="Tabla con cuadrícula COPA108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D17734"/>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D17734"/>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D17734"/>
  </w:style>
  <w:style w:type="table" w:customStyle="1" w:styleId="TablaconcuadrculaCOPA1092">
    <w:name w:val="Tabla con cuadrícula COPA1092"/>
    <w:basedOn w:val="Tablanormal"/>
    <w:next w:val="Tablaconcuadrcula"/>
    <w:uiPriority w:val="5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D17734"/>
  </w:style>
  <w:style w:type="table" w:customStyle="1" w:styleId="TablaconcuadrculaCOPA1202">
    <w:name w:val="Tabla con cuadrícula COPA120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D17734"/>
  </w:style>
  <w:style w:type="numbering" w:customStyle="1" w:styleId="Sinlista2182">
    <w:name w:val="Sin lista2182"/>
    <w:next w:val="Sinlista"/>
    <w:uiPriority w:val="99"/>
    <w:semiHidden/>
    <w:unhideWhenUsed/>
    <w:rsid w:val="00D17734"/>
  </w:style>
  <w:style w:type="table" w:customStyle="1" w:styleId="TablaconcuadrculaCOPA2172">
    <w:name w:val="Tabla con cuadrícula COPA21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D17734"/>
  </w:style>
  <w:style w:type="table" w:customStyle="1" w:styleId="TablaconcuadrculaCOPA3162">
    <w:name w:val="Tabla con cuadrícula COPA31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D17734"/>
  </w:style>
  <w:style w:type="table" w:customStyle="1" w:styleId="TablaconcuadrculaCOPA4162">
    <w:name w:val="Tabla con cuadrícula COPA41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D17734"/>
  </w:style>
  <w:style w:type="table" w:customStyle="1" w:styleId="TablaconcuadrculaCOPA5162">
    <w:name w:val="Tabla con cuadrícula COPA51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D17734"/>
  </w:style>
  <w:style w:type="table" w:customStyle="1" w:styleId="TablaconcuadrculaCOPA6162">
    <w:name w:val="Tabla con cuadrícula COPA61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D17734"/>
  </w:style>
  <w:style w:type="table" w:customStyle="1" w:styleId="Tablaconcuadrcula1152">
    <w:name w:val="Tabla con cuadrícula115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D17734"/>
  </w:style>
  <w:style w:type="table" w:customStyle="1" w:styleId="TablaconcuadrculaCOPA7152">
    <w:name w:val="Tabla con cuadrícula COPA71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D17734"/>
  </w:style>
  <w:style w:type="table" w:customStyle="1" w:styleId="TablaconcuadrculaCOPA8152">
    <w:name w:val="Tabla con cuadrícula COPA81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D17734"/>
  </w:style>
  <w:style w:type="table" w:customStyle="1" w:styleId="TablaconcuadrculaCOPA9152">
    <w:name w:val="Tabla con cuadrícula COPA915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D17734"/>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D17734"/>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D17734"/>
  </w:style>
  <w:style w:type="table" w:customStyle="1" w:styleId="TablaconcuadrculaCOPA10102">
    <w:name w:val="Tabla con cuadrícula COPA1010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D17734"/>
  </w:style>
  <w:style w:type="table" w:customStyle="1" w:styleId="TablaconcuadrculaCOPA11102">
    <w:name w:val="Tabla con cuadrícula COPA1110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D17734"/>
  </w:style>
  <w:style w:type="numbering" w:customStyle="1" w:styleId="Sinlista2192">
    <w:name w:val="Sin lista2192"/>
    <w:next w:val="Sinlista"/>
    <w:uiPriority w:val="99"/>
    <w:semiHidden/>
    <w:unhideWhenUsed/>
    <w:rsid w:val="00D17734"/>
  </w:style>
  <w:style w:type="table" w:customStyle="1" w:styleId="TablaconcuadrculaCOPA2182">
    <w:name w:val="Tabla con cuadrícula COPA218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D17734"/>
  </w:style>
  <w:style w:type="table" w:customStyle="1" w:styleId="TablaconcuadrculaCOPA3172">
    <w:name w:val="Tabla con cuadrícula COPA31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D17734"/>
  </w:style>
  <w:style w:type="table" w:customStyle="1" w:styleId="TablaconcuadrculaCOPA4172">
    <w:name w:val="Tabla con cuadrícula COPA41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D17734"/>
  </w:style>
  <w:style w:type="table" w:customStyle="1" w:styleId="TablaconcuadrculaCOPA5172">
    <w:name w:val="Tabla con cuadrícula COPA51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D17734"/>
  </w:style>
  <w:style w:type="table" w:customStyle="1" w:styleId="TablaconcuadrculaCOPA6172">
    <w:name w:val="Tabla con cuadrícula COPA617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D17734"/>
  </w:style>
  <w:style w:type="table" w:customStyle="1" w:styleId="Tablaconcuadrcula1162">
    <w:name w:val="Tabla con cuadrícula116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D17734"/>
  </w:style>
  <w:style w:type="table" w:customStyle="1" w:styleId="TablaconcuadrculaCOPA7162">
    <w:name w:val="Tabla con cuadrícula COPA71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D17734"/>
  </w:style>
  <w:style w:type="table" w:customStyle="1" w:styleId="TablaconcuadrculaCOPA8162">
    <w:name w:val="Tabla con cuadrícula COPA81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D17734"/>
  </w:style>
  <w:style w:type="table" w:customStyle="1" w:styleId="TablaconcuadrculaCOPA9162">
    <w:name w:val="Tabla con cuadrícula COPA916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D17734"/>
  </w:style>
  <w:style w:type="table" w:customStyle="1" w:styleId="TablaconcuadrculaCOPA1212">
    <w:name w:val="Tabla con cuadrícula COPA12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D17734"/>
  </w:style>
  <w:style w:type="table" w:customStyle="1" w:styleId="TablaconcuadrculaCOPA1312">
    <w:name w:val="Tabla con cuadrícula COPA13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D17734"/>
  </w:style>
  <w:style w:type="numbering" w:customStyle="1" w:styleId="Sinlista2212">
    <w:name w:val="Sin lista2212"/>
    <w:next w:val="Sinlista"/>
    <w:uiPriority w:val="99"/>
    <w:semiHidden/>
    <w:unhideWhenUsed/>
    <w:rsid w:val="00D17734"/>
  </w:style>
  <w:style w:type="table" w:customStyle="1" w:styleId="TablaconcuadrculaCOPA2212">
    <w:name w:val="Tabla con cuadrícula COPA22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D17734"/>
  </w:style>
  <w:style w:type="table" w:customStyle="1" w:styleId="TablaconcuadrculaCOPA3212">
    <w:name w:val="Tabla con cuadrícula COPA32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D17734"/>
  </w:style>
  <w:style w:type="table" w:customStyle="1" w:styleId="TablaconcuadrculaCOPA4212">
    <w:name w:val="Tabla con cuadrícula COPA42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D17734"/>
  </w:style>
  <w:style w:type="table" w:customStyle="1" w:styleId="TablaconcuadrculaCOPA5212">
    <w:name w:val="Tabla con cuadrícula COPA52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D17734"/>
  </w:style>
  <w:style w:type="table" w:customStyle="1" w:styleId="TablaconcuadrculaCOPA6212">
    <w:name w:val="Tabla con cuadrícula COPA62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D17734"/>
  </w:style>
  <w:style w:type="table" w:customStyle="1" w:styleId="Tablaconcuadrcula1212">
    <w:name w:val="Tabla con cuadrícula121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D17734"/>
  </w:style>
  <w:style w:type="table" w:customStyle="1" w:styleId="TablaconcuadrculaCOPA7212">
    <w:name w:val="Tabla con cuadrícula COPA72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D17734"/>
  </w:style>
  <w:style w:type="table" w:customStyle="1" w:styleId="TablaconcuadrculaCOPA8212">
    <w:name w:val="Tabla con cuadrícula COPA82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D17734"/>
  </w:style>
  <w:style w:type="table" w:customStyle="1" w:styleId="TablaconcuadrculaCOPA9212">
    <w:name w:val="Tabla con cuadrícula COPA92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D17734"/>
  </w:style>
  <w:style w:type="table" w:customStyle="1" w:styleId="TablaconcuadrculaCOPA1412">
    <w:name w:val="Tabla con cuadrícula COPA141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D17734"/>
  </w:style>
  <w:style w:type="table" w:customStyle="1" w:styleId="TablaconcuadrculaCOPA1512">
    <w:name w:val="Tabla con cuadrícula COPA151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D17734"/>
  </w:style>
  <w:style w:type="table" w:customStyle="1" w:styleId="TablaconcuadrculaCOPA1612">
    <w:name w:val="Tabla con cuadrícula COPA1612"/>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D17734"/>
  </w:style>
  <w:style w:type="table" w:customStyle="1" w:styleId="TablaconcuadrculaCOPA1712">
    <w:name w:val="Tabla con cuadrícula COPA17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D17734"/>
  </w:style>
  <w:style w:type="numbering" w:customStyle="1" w:styleId="Sinlista2312">
    <w:name w:val="Sin lista2312"/>
    <w:next w:val="Sinlista"/>
    <w:uiPriority w:val="99"/>
    <w:semiHidden/>
    <w:unhideWhenUsed/>
    <w:rsid w:val="00D17734"/>
  </w:style>
  <w:style w:type="table" w:customStyle="1" w:styleId="TablaconcuadrculaCOPA2312">
    <w:name w:val="Tabla con cuadrícula COPA2312"/>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D17734"/>
  </w:style>
  <w:style w:type="table" w:customStyle="1" w:styleId="TablaconcuadrculaCOPA3312">
    <w:name w:val="Tabla con cuadrícula COPA33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D17734"/>
  </w:style>
  <w:style w:type="table" w:customStyle="1" w:styleId="TablaconcuadrculaCOPA4312">
    <w:name w:val="Tabla con cuadrícula COPA4312"/>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D17734"/>
  </w:style>
  <w:style w:type="table" w:customStyle="1" w:styleId="TablaconcuadrculaCOPA5312">
    <w:name w:val="Tabla con cuadrícula COPA53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D17734"/>
  </w:style>
  <w:style w:type="table" w:customStyle="1" w:styleId="TablaconcuadrculaCOPA6312">
    <w:name w:val="Tabla con cuadrícula COPA63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D17734"/>
  </w:style>
  <w:style w:type="table" w:customStyle="1" w:styleId="Tablaconcuadrcula1312">
    <w:name w:val="Tabla con cuadrícula131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D17734"/>
  </w:style>
  <w:style w:type="table" w:customStyle="1" w:styleId="TablaconcuadrculaCOPA7312">
    <w:name w:val="Tabla con cuadrícula COPA73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D17734"/>
  </w:style>
  <w:style w:type="table" w:customStyle="1" w:styleId="TablaconcuadrculaCOPA8312">
    <w:name w:val="Tabla con cuadrícula COPA83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D17734"/>
  </w:style>
  <w:style w:type="table" w:customStyle="1" w:styleId="TablaconcuadrculaCOPA9312">
    <w:name w:val="Tabla con cuadrícula COPA9312"/>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D17734"/>
  </w:style>
  <w:style w:type="table" w:customStyle="1" w:styleId="TablaconcuadrculaCOPA1812">
    <w:name w:val="Tabla con cuadrícula COPA18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D17734"/>
  </w:style>
  <w:style w:type="table" w:customStyle="1" w:styleId="TablaconcuadrculaCOPA1912">
    <w:name w:val="Tabla con cuadrícula COPA19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D17734"/>
  </w:style>
  <w:style w:type="numbering" w:customStyle="1" w:styleId="Sinlista2412">
    <w:name w:val="Sin lista2412"/>
    <w:next w:val="Sinlista"/>
    <w:uiPriority w:val="99"/>
    <w:semiHidden/>
    <w:unhideWhenUsed/>
    <w:rsid w:val="00D17734"/>
  </w:style>
  <w:style w:type="table" w:customStyle="1" w:styleId="TablaconcuadrculaCOPA2412">
    <w:name w:val="Tabla con cuadrícula COPA24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D17734"/>
  </w:style>
  <w:style w:type="table" w:customStyle="1" w:styleId="TablaconcuadrculaCOPA3412">
    <w:name w:val="Tabla con cuadrícula COPA34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D17734"/>
  </w:style>
  <w:style w:type="table" w:customStyle="1" w:styleId="TablaconcuadrculaCOPA4412">
    <w:name w:val="Tabla con cuadrícula COPA44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D17734"/>
  </w:style>
  <w:style w:type="table" w:customStyle="1" w:styleId="TablaconcuadrculaCOPA5412">
    <w:name w:val="Tabla con cuadrícula COPA54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D17734"/>
  </w:style>
  <w:style w:type="table" w:customStyle="1" w:styleId="TablaconcuadrculaCOPA6412">
    <w:name w:val="Tabla con cuadrícula COPA64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D17734"/>
  </w:style>
  <w:style w:type="table" w:customStyle="1" w:styleId="Tablaconcuadrcula1412">
    <w:name w:val="Tabla con cuadrícula141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D17734"/>
  </w:style>
  <w:style w:type="table" w:customStyle="1" w:styleId="TablaconcuadrculaCOPA7412">
    <w:name w:val="Tabla con cuadrícula COPA74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D17734"/>
  </w:style>
  <w:style w:type="table" w:customStyle="1" w:styleId="TablaconcuadrculaCOPA8412">
    <w:name w:val="Tabla con cuadrícula COPA84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D17734"/>
  </w:style>
  <w:style w:type="table" w:customStyle="1" w:styleId="TablaconcuadrculaCOPA9412">
    <w:name w:val="Tabla con cuadrícula COPA94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D17734"/>
  </w:style>
  <w:style w:type="table" w:customStyle="1" w:styleId="TablaconcuadrculaCOPA2012">
    <w:name w:val="Tabla con cuadrícula COPA2012"/>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D17734"/>
  </w:style>
  <w:style w:type="table" w:customStyle="1" w:styleId="TablaconcuadrculaCOPA11012">
    <w:name w:val="Tabla con cuadrícula COPA11012"/>
    <w:basedOn w:val="Tablanormal"/>
    <w:next w:val="Tablaconcuadrcula"/>
    <w:uiPriority w:val="39"/>
    <w:locked/>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D17734"/>
  </w:style>
  <w:style w:type="numbering" w:customStyle="1" w:styleId="Sinlista2612">
    <w:name w:val="Sin lista2612"/>
    <w:next w:val="Sinlista"/>
    <w:uiPriority w:val="99"/>
    <w:semiHidden/>
    <w:unhideWhenUsed/>
    <w:rsid w:val="00D17734"/>
  </w:style>
  <w:style w:type="table" w:customStyle="1" w:styleId="TablaconcuadrculaCOPA2512">
    <w:name w:val="Tabla con cuadrícula COPA25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D17734"/>
  </w:style>
  <w:style w:type="table" w:customStyle="1" w:styleId="TablaconcuadrculaCOPA3512">
    <w:name w:val="Tabla con cuadrícula COPA35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D17734"/>
  </w:style>
  <w:style w:type="table" w:customStyle="1" w:styleId="TablaconcuadrculaCOPA4512">
    <w:name w:val="Tabla con cuadrícula COPA45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D17734"/>
  </w:style>
  <w:style w:type="table" w:customStyle="1" w:styleId="TablaconcuadrculaCOPA5512">
    <w:name w:val="Tabla con cuadrícula COPA55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D17734"/>
  </w:style>
  <w:style w:type="table" w:customStyle="1" w:styleId="TablaconcuadrculaCOPA6512">
    <w:name w:val="Tabla con cuadrícula COPA65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D17734"/>
  </w:style>
  <w:style w:type="table" w:customStyle="1" w:styleId="Tablaconcuadrcula1512">
    <w:name w:val="Tabla con cuadrícula151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D17734"/>
  </w:style>
  <w:style w:type="table" w:customStyle="1" w:styleId="TablaconcuadrculaCOPA7512">
    <w:name w:val="Tabla con cuadrícula COPA7512"/>
    <w:basedOn w:val="Tablanormal"/>
    <w:next w:val="Tablaconcuadrcula"/>
    <w:uiPriority w:val="39"/>
    <w:locked/>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D17734"/>
  </w:style>
  <w:style w:type="table" w:customStyle="1" w:styleId="TablaconcuadrculaCOPA8512">
    <w:name w:val="Tabla con cuadrícula COPA85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D17734"/>
  </w:style>
  <w:style w:type="table" w:customStyle="1" w:styleId="TablaconcuadrculaCOPA9512">
    <w:name w:val="Tabla con cuadrícula COPA95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D17734"/>
  </w:style>
  <w:style w:type="table" w:customStyle="1" w:styleId="TablaconcuadrculaCOPA2612">
    <w:name w:val="Tabla con cuadrícula COPA26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D17734"/>
  </w:style>
  <w:style w:type="table" w:customStyle="1" w:styleId="TablaconcuadrculaCOPA11112">
    <w:name w:val="Tabla con cuadrícula COPA111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D17734"/>
  </w:style>
  <w:style w:type="numbering" w:customStyle="1" w:styleId="Sinlista2812">
    <w:name w:val="Sin lista2812"/>
    <w:next w:val="Sinlista"/>
    <w:uiPriority w:val="99"/>
    <w:semiHidden/>
    <w:unhideWhenUsed/>
    <w:rsid w:val="00D17734"/>
  </w:style>
  <w:style w:type="table" w:customStyle="1" w:styleId="TablaconcuadrculaCOPA2712">
    <w:name w:val="Tabla con cuadrícula COPA27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D17734"/>
  </w:style>
  <w:style w:type="table" w:customStyle="1" w:styleId="TablaconcuadrculaCOPA3612">
    <w:name w:val="Tabla con cuadrícula COPA36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D17734"/>
  </w:style>
  <w:style w:type="table" w:customStyle="1" w:styleId="TablaconcuadrculaCOPA4612">
    <w:name w:val="Tabla con cuadrícula COPA46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D17734"/>
  </w:style>
  <w:style w:type="table" w:customStyle="1" w:styleId="TablaconcuadrculaCOPA5612">
    <w:name w:val="Tabla con cuadrícula COPA56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D17734"/>
  </w:style>
  <w:style w:type="table" w:customStyle="1" w:styleId="TablaconcuadrculaCOPA6612">
    <w:name w:val="Tabla con cuadrícula COPA66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D17734"/>
  </w:style>
  <w:style w:type="table" w:customStyle="1" w:styleId="Tablaconcuadrcula1612">
    <w:name w:val="Tabla con cuadrícula161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D17734"/>
  </w:style>
  <w:style w:type="table" w:customStyle="1" w:styleId="TablaconcuadrculaCOPA7612">
    <w:name w:val="Tabla con cuadrícula COPA76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D17734"/>
  </w:style>
  <w:style w:type="table" w:customStyle="1" w:styleId="TablaconcuadrculaCOPA8612">
    <w:name w:val="Tabla con cuadrícula COPA86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D17734"/>
  </w:style>
  <w:style w:type="table" w:customStyle="1" w:styleId="TablaconcuadrculaCOPA9612">
    <w:name w:val="Tabla con cuadrícula COPA96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D17734"/>
  </w:style>
  <w:style w:type="table" w:customStyle="1" w:styleId="TablaconcuadrculaCOPA2812">
    <w:name w:val="Tabla con cuadrícula COPA28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D17734"/>
  </w:style>
  <w:style w:type="table" w:customStyle="1" w:styleId="TablaconcuadrculaCOPA11212">
    <w:name w:val="Tabla con cuadrícula COPA112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D17734"/>
  </w:style>
  <w:style w:type="numbering" w:customStyle="1" w:styleId="Sinlista21012">
    <w:name w:val="Sin lista21012"/>
    <w:next w:val="Sinlista"/>
    <w:uiPriority w:val="99"/>
    <w:semiHidden/>
    <w:unhideWhenUsed/>
    <w:rsid w:val="00D17734"/>
  </w:style>
  <w:style w:type="table" w:customStyle="1" w:styleId="TablaconcuadrculaCOPA2912">
    <w:name w:val="Tabla con cuadrícula COPA29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D17734"/>
  </w:style>
  <w:style w:type="table" w:customStyle="1" w:styleId="TablaconcuadrculaCOPA3712">
    <w:name w:val="Tabla con cuadrícula COPA37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D17734"/>
  </w:style>
  <w:style w:type="table" w:customStyle="1" w:styleId="TablaconcuadrculaCOPA4712">
    <w:name w:val="Tabla con cuadrícula COPA47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D17734"/>
  </w:style>
  <w:style w:type="table" w:customStyle="1" w:styleId="TablaconcuadrculaCOPA5712">
    <w:name w:val="Tabla con cuadrícula COPA57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D17734"/>
  </w:style>
  <w:style w:type="table" w:customStyle="1" w:styleId="TablaconcuadrculaCOPA6712">
    <w:name w:val="Tabla con cuadrícula COPA67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D17734"/>
  </w:style>
  <w:style w:type="table" w:customStyle="1" w:styleId="Tablaconcuadrcula1712">
    <w:name w:val="Tabla con cuadrícula171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D17734"/>
  </w:style>
  <w:style w:type="table" w:customStyle="1" w:styleId="TablaconcuadrculaCOPA7712">
    <w:name w:val="Tabla con cuadrícula COPA77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D17734"/>
  </w:style>
  <w:style w:type="table" w:customStyle="1" w:styleId="TablaconcuadrculaCOPA8712">
    <w:name w:val="Tabla con cuadrícula COPA87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D17734"/>
  </w:style>
  <w:style w:type="table" w:customStyle="1" w:styleId="TablaconcuadrculaCOPA9712">
    <w:name w:val="Tabla con cuadrícula COPA97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D17734"/>
  </w:style>
  <w:style w:type="table" w:customStyle="1" w:styleId="TablaconcuadrculaCOPA3012">
    <w:name w:val="Tabla con cuadrícula COPA30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D17734"/>
  </w:style>
  <w:style w:type="table" w:customStyle="1" w:styleId="TablaconcuadrculaCOPA11312">
    <w:name w:val="Tabla con cuadrícula COPA113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D17734"/>
  </w:style>
  <w:style w:type="numbering" w:customStyle="1" w:styleId="Sinlista21112">
    <w:name w:val="Sin lista21112"/>
    <w:next w:val="Sinlista"/>
    <w:uiPriority w:val="99"/>
    <w:semiHidden/>
    <w:unhideWhenUsed/>
    <w:rsid w:val="00D17734"/>
  </w:style>
  <w:style w:type="table" w:customStyle="1" w:styleId="TablaconcuadrculaCOPA21012">
    <w:name w:val="Tabla con cuadrícula COPA210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D17734"/>
  </w:style>
  <w:style w:type="table" w:customStyle="1" w:styleId="TablaconcuadrculaCOPA3812">
    <w:name w:val="Tabla con cuadrícula COPA38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D17734"/>
  </w:style>
  <w:style w:type="table" w:customStyle="1" w:styleId="TablaconcuadrculaCOPA4812">
    <w:name w:val="Tabla con cuadrícula COPA48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D17734"/>
  </w:style>
  <w:style w:type="table" w:customStyle="1" w:styleId="TablaconcuadrculaCOPA5812">
    <w:name w:val="Tabla con cuadrícula COPA58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D17734"/>
  </w:style>
  <w:style w:type="table" w:customStyle="1" w:styleId="TablaconcuadrculaCOPA6812">
    <w:name w:val="Tabla con cuadrícula COPA68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D17734"/>
  </w:style>
  <w:style w:type="table" w:customStyle="1" w:styleId="Tablaconcuadrcula1812">
    <w:name w:val="Tabla con cuadrícula181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D17734"/>
  </w:style>
  <w:style w:type="table" w:customStyle="1" w:styleId="TablaconcuadrculaCOPA7812">
    <w:name w:val="Tabla con cuadrícula COPA78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D17734"/>
  </w:style>
  <w:style w:type="table" w:customStyle="1" w:styleId="TablaconcuadrculaCOPA8812">
    <w:name w:val="Tabla con cuadrícula COPA88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D17734"/>
  </w:style>
  <w:style w:type="table" w:customStyle="1" w:styleId="TablaconcuadrculaCOPA9812">
    <w:name w:val="Tabla con cuadrícula COPA98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D17734"/>
  </w:style>
  <w:style w:type="table" w:customStyle="1" w:styleId="TablaconcuadrculaCOPA3912">
    <w:name w:val="Tabla con cuadrícula COPA391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D17734"/>
  </w:style>
  <w:style w:type="table" w:customStyle="1" w:styleId="TablaconcuadrculaCOPA4012">
    <w:name w:val="Tabla con cuadrícula COPA401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D17734"/>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D17734"/>
  </w:style>
  <w:style w:type="table" w:customStyle="1" w:styleId="TablaconcuadrculaCOPA4912">
    <w:name w:val="Tabla con cuadrícula COPA491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D17734"/>
  </w:style>
  <w:style w:type="table" w:customStyle="1" w:styleId="TablaconcuadrculaCOPA5012">
    <w:name w:val="Tabla con cuadrícula COPA501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D17734"/>
  </w:style>
  <w:style w:type="table" w:customStyle="1" w:styleId="TablaconcuadrculaCOPA5912">
    <w:name w:val="Tabla con cuadrícula COPA591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D17734"/>
  </w:style>
  <w:style w:type="table" w:customStyle="1" w:styleId="TablaconcuadrculaCOPA6012">
    <w:name w:val="Tabla con cuadrícula COPA6012"/>
    <w:basedOn w:val="Tablanormal"/>
    <w:next w:val="Tablaconcuadrcula"/>
    <w:uiPriority w:val="59"/>
    <w:rsid w:val="00D17734"/>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D17734"/>
  </w:style>
  <w:style w:type="table" w:customStyle="1" w:styleId="TablaconcuadrculaCOPA6912">
    <w:name w:val="Tabla con cuadrícula COPA69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D17734"/>
  </w:style>
  <w:style w:type="table" w:customStyle="1" w:styleId="TablaconcuadrculaCOPA11412">
    <w:name w:val="Tabla con cuadrícula COPA11412"/>
    <w:basedOn w:val="Tablanormal"/>
    <w:next w:val="Tablaconcuadrcula"/>
    <w:uiPriority w:val="39"/>
    <w:rsid w:val="00D1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D17734"/>
  </w:style>
  <w:style w:type="numbering" w:customStyle="1" w:styleId="Sinlista21212">
    <w:name w:val="Sin lista21212"/>
    <w:next w:val="Sinlista"/>
    <w:uiPriority w:val="99"/>
    <w:semiHidden/>
    <w:unhideWhenUsed/>
    <w:rsid w:val="00D17734"/>
  </w:style>
  <w:style w:type="table" w:customStyle="1" w:styleId="TablaconcuadrculaCOPA21112">
    <w:name w:val="Tabla con cuadrícula COPA211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D17734"/>
  </w:style>
  <w:style w:type="table" w:customStyle="1" w:styleId="TablaconcuadrculaCOPA31012">
    <w:name w:val="Tabla con cuadrícula COPA310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D17734"/>
  </w:style>
  <w:style w:type="table" w:customStyle="1" w:styleId="TablaconcuadrculaCOPA41012">
    <w:name w:val="Tabla con cuadrícula COPA410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D17734"/>
  </w:style>
  <w:style w:type="table" w:customStyle="1" w:styleId="TablaconcuadrculaCOPA51012">
    <w:name w:val="Tabla con cuadrícula COPA510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D17734"/>
  </w:style>
  <w:style w:type="table" w:customStyle="1" w:styleId="TablaconcuadrculaCOPA61012">
    <w:name w:val="Tabla con cuadrícula COPA61012"/>
    <w:basedOn w:val="Tablanormal"/>
    <w:next w:val="Tablaconcuadrcula"/>
    <w:uiPriority w:val="3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D17734"/>
  </w:style>
  <w:style w:type="table" w:customStyle="1" w:styleId="Tablaconcuadrcula1912">
    <w:name w:val="Tabla con cuadrícula1912"/>
    <w:basedOn w:val="Tablanormal"/>
    <w:next w:val="Tablaconcuadrcula"/>
    <w:uiPriority w:val="59"/>
    <w:rsid w:val="00D1773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yperlink" Target="https://es.wikipedia.org/wiki/Aislamiento_el%C3%A9ctrico"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s.wikipedia.org/wiki/Voltaje" TargetMode="External"/><Relationship Id="rId11" Type="http://schemas.openxmlformats.org/officeDocument/2006/relationships/image" Target="media/image4.jpe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hyperlink" Target="https://es.wikipedia.org/wiki/PVC"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es.wikipedia.org/wiki/Cinta_adhesiva" TargetMode="External"/><Relationship Id="rId44" Type="http://schemas.openxmlformats.org/officeDocument/2006/relationships/hyperlink" Target="https://es.wikipedia.org/wiki/Voltaje"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hyperlink" Target="https://es.wikipedia.org/wiki/Cable_el%C3%A9ctrico"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image" Target="media/image12.png"/><Relationship Id="rId20" Type="http://schemas.openxmlformats.org/officeDocument/2006/relationships/image" Target="media/image11.jpeg"/><Relationship Id="rId41" Type="http://schemas.openxmlformats.org/officeDocument/2006/relationships/hyperlink" Target="https://es.wikipedia.org/wiki/Cinta_adhesiv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0A7A8-E17D-4322-BFC4-49C5CF9FC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276</Pages>
  <Words>113162</Words>
  <Characters>622394</Characters>
  <Application>Microsoft Office Word</Application>
  <DocSecurity>0</DocSecurity>
  <Lines>5186</Lines>
  <Paragraphs>1468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734088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21</cp:revision>
  <cp:lastPrinted>2023-03-14T22:50:00Z</cp:lastPrinted>
  <dcterms:created xsi:type="dcterms:W3CDTF">2024-11-01T20:46:00Z</dcterms:created>
  <dcterms:modified xsi:type="dcterms:W3CDTF">2025-04-01T01:17:00Z</dcterms:modified>
</cp:coreProperties>
</file>