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jpeg" ContentType="image/jpeg"/>
  <Override PartName="/word/media/image7.png" ContentType="image/png"/>
  <Override PartName="/word/media/image8.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w:t>
      </w:r>
      <w:r>
        <w:rPr>
          <w:rFonts w:cs="Arial" w:ascii="Verdana" w:hAnsi="Verdana"/>
          <w:b/>
          <w:szCs w:val="18"/>
        </w:rPr>
        <w:t>N 2025</w:t>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Normal"/>
        <w:ind w:left="360" w:hanging="0"/>
        <w:jc w:val="both"/>
        <w:rPr>
          <w:rFonts w:ascii="Verdana" w:hAnsi="Verdana" w:cs="Arial"/>
          <w:b/>
          <w:b/>
          <w:sz w:val="18"/>
          <w:szCs w:val="18"/>
        </w:rPr>
      </w:pPr>
      <w:r>
        <w:rPr>
          <w:rFonts w:cs="Arial" w:ascii="Verdana" w:hAnsi="Verdana"/>
          <w:vanish w:val="false"/>
          <w:sz w:val="18"/>
          <w:szCs w:val="18"/>
          <w:lang w:val="es-BO"/>
        </w:rPr>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spacing w:before="160" w:after="160"/>
        <w:jc w:val="both"/>
        <w:rPr>
          <w:rFonts w:ascii="Verdana" w:hAnsi="Verdana" w:cs="Arial"/>
          <w:sz w:val="18"/>
          <w:szCs w:val="18"/>
          <w:lang w:val="es-BO"/>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MACHA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3.104.273,94 </w:t>
            </w:r>
            <w:r>
              <w:rPr>
                <w:b/>
                <w:sz w:val="18"/>
                <w:szCs w:val="18"/>
                <w:lang w:val="es-BO"/>
              </w:rPr>
              <w:t>(</w:t>
            </w:r>
            <w:r>
              <w:rPr>
                <w:bCs/>
                <w:sz w:val="18"/>
                <w:szCs w:val="18"/>
                <w:lang w:val="es-BO"/>
              </w:rPr>
              <w:t>Tres Millones Ciento Cuatro Mil Doscientos Setenta y Tres 94/1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MACHA – FASE (VIII)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SAN PEDRO DE MACHA – FASE (VIII)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MACHA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0679F9C9">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MACHA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Pocoata y Colquechaca</w:t>
      </w:r>
      <w:r>
        <w:rPr>
          <w:rFonts w:cs="Tahoma" w:ascii="Tahoma" w:hAnsi="Tahoma"/>
          <w:lang w:val="es-ES_tradnl"/>
        </w:rPr>
        <w:t xml:space="preserve">, al este con </w:t>
      </w:r>
      <w:r>
        <w:rPr>
          <w:rFonts w:cs="Tahoma" w:ascii="Tahoma" w:hAnsi="Tahoma"/>
          <w:color w:val="FF0000"/>
          <w:lang w:val="es-ES_tradnl"/>
        </w:rPr>
        <w:t>el municipio de Ocuri</w:t>
      </w:r>
      <w:r>
        <w:rPr>
          <w:rFonts w:cs="Tahoma" w:ascii="Tahoma" w:hAnsi="Tahoma"/>
          <w:lang w:val="es-ES_tradnl"/>
        </w:rPr>
        <w:t xml:space="preserve">, al oeste con </w:t>
      </w:r>
      <w:r>
        <w:rPr>
          <w:rFonts w:cs="Tahoma" w:ascii="Tahoma" w:hAnsi="Tahoma"/>
          <w:color w:val="FF0000"/>
          <w:lang w:val="es-ES_tradnl"/>
        </w:rPr>
        <w:t xml:space="preserve">el departamento de Oruro </w:t>
      </w:r>
      <w:r>
        <w:rPr>
          <w:rFonts w:cs="Tahoma" w:ascii="Tahoma" w:hAnsi="Tahoma"/>
          <w:lang w:val="es-ES_tradnl"/>
        </w:rPr>
        <w:t xml:space="preserve">y al sur con </w:t>
      </w:r>
      <w:r>
        <w:rPr>
          <w:rFonts w:cs="Tahoma" w:ascii="Tahoma" w:hAnsi="Tahoma"/>
          <w:color w:val="FF0000"/>
          <w:lang w:val="es-ES_tradnl"/>
        </w:rPr>
        <w:t>el municipio de Tinguipaya de la provincia de Tomás Frías</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0" simplePos="0" locked="0" layoutInCell="0" allowOverlap="1" relativeHeight="30" wp14:anchorId="3DE9AB04">
                <wp:simplePos x="0" y="0"/>
                <wp:positionH relativeFrom="column">
                  <wp:posOffset>-328930</wp:posOffset>
                </wp:positionH>
                <wp:positionV relativeFrom="paragraph">
                  <wp:posOffset>81280</wp:posOffset>
                </wp:positionV>
                <wp:extent cx="6514465" cy="2846705"/>
                <wp:effectExtent l="0" t="0" r="0" b="0"/>
                <wp:wrapNone/>
                <wp:docPr id="5" name="Grupo 24"/>
                <a:graphic xmlns:a="http://schemas.openxmlformats.org/drawingml/2006/main">
                  <a:graphicData uri="http://schemas.microsoft.com/office/word/2010/wordprocessingGroup">
                    <wpg:wgp>
                      <wpg:cNvGrpSpPr/>
                      <wpg:grpSpPr>
                        <a:xfrm>
                          <a:off x="0" y="0"/>
                          <a:ext cx="6514560" cy="2846880"/>
                          <a:chOff x="0" y="0"/>
                          <a:chExt cx="6514560" cy="2846880"/>
                        </a:xfrm>
                      </wpg:grpSpPr>
                      <pic:pic xmlns:pic="http://schemas.openxmlformats.org/drawingml/2006/picture">
                        <pic:nvPicPr>
                          <pic:cNvPr id="3" name="Imagen 1" descr=""/>
                          <pic:cNvPicPr/>
                        </pic:nvPicPr>
                        <pic:blipFill>
                          <a:blip r:embed="rId7"/>
                          <a:srcRect l="1442" t="0" r="16253" b="0"/>
                          <a:stretch/>
                        </pic:blipFill>
                        <pic:spPr>
                          <a:xfrm>
                            <a:off x="2771640" y="0"/>
                            <a:ext cx="3742560" cy="2846880"/>
                          </a:xfrm>
                          <a:prstGeom prst="rect">
                            <a:avLst/>
                          </a:prstGeom>
                          <a:ln w="0">
                            <a:noFill/>
                          </a:ln>
                        </pic:spPr>
                      </pic:pic>
                      <wpg:grpSp>
                        <wpg:cNvGrpSpPr/>
                        <wpg:grpSpPr>
                          <a:xfrm>
                            <a:off x="0" y="9360"/>
                            <a:ext cx="4648680" cy="2034720"/>
                          </a:xfrm>
                        </wpg:grpSpPr>
                        <pic:pic xmlns:pic="http://schemas.openxmlformats.org/drawingml/2006/picture">
                          <pic:nvPicPr>
                            <pic:cNvPr id="4" name="Imagen 1" descr=""/>
                            <pic:cNvPicPr/>
                          </pic:nvPicPr>
                          <pic:blipFill>
                            <a:blip r:embed="rId8"/>
                            <a:srcRect l="0" t="0" r="0" b="2638"/>
                            <a:stretch/>
                          </pic:blipFill>
                          <pic:spPr>
                            <a:xfrm>
                              <a:off x="0" y="0"/>
                              <a:ext cx="2687400" cy="2034720"/>
                            </a:xfrm>
                            <a:prstGeom prst="rect">
                              <a:avLst/>
                            </a:prstGeom>
                            <a:ln w="0">
                              <a:noFill/>
                            </a:ln>
                          </pic:spPr>
                        </pic:pic>
                        <wps:wsp>
                          <wps:cNvSpPr/>
                          <wps:spPr>
                            <a:xfrm>
                              <a:off x="191880" y="633240"/>
                              <a:ext cx="1082160" cy="110556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flipV="1" rot="21333600">
                              <a:off x="885600" y="602640"/>
                              <a:ext cx="3745080" cy="60516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24" style="position:absolute;margin-left:-25.9pt;margin-top:6.4pt;width:512.95pt;height:224.15pt" coordorigin="-518,128" coordsize="10259,4483">
                <v:shape id="shape_0" ID="Imagen 1" stroked="f" o:allowincell="f" style="position:absolute;left:3847;top:128;width:5893;height:4482;mso-wrap-style:none;v-text-anchor:middle" type="_x0000_t75">
                  <v:imagedata r:id="rId7" o:detectmouseclick="t"/>
                  <v:stroke color="#3465a4" joinstyle="round" endcap="flat"/>
                  <w10:wrap type="none"/>
                </v:shape>
                <v:group id="shape_0" alt="Grupo 30" style="position:absolute;left:-518;top:143;width:7293;height:3204">
                  <v:shape id="shape_0" ID="Imagen 1" stroked="f" o:allowincell="f" style="position:absolute;left:-518;top:143;width:4231;height:3203;mso-wrap-style:none;v-text-anchor:middle" type="_x0000_t75">
                    <v:imagedata r:id="rId8" o:detectmouseclick="t"/>
                    <v:stroke color="#3465a4" joinstyle="round" endcap="flat"/>
                    <w10:wrap type="none"/>
                  </v:shape>
                  <v:oval id="shape_0" ID="Elipse 29" path="l-2147483648,-2147483643l-2147483628,-2147483627l-2147483648,-2147483643l-2147483626,-2147483625xe" fillcolor="#a5a5a5" stroked="t" o:allowincell="f" style="position:absolute;left:-216;top:1140;width:1703;height:1740;mso-wrap-style:none;v-text-anchor:middle">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877;top:1091;width:5897;height:952;flip:y;mso-wrap-style:none;v-text-anchor:middle;rotation:4">
                    <v:fill o:detectmouseclick="t" type="solid" color2="#a4642a"/>
                    <v:stroke color="#8faadc" weight="12600" joinstyle="miter" endcap="flat"/>
                    <w10:wrap type="none"/>
                  </v:rect>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COCHIPAMPA TARAMARCA 2</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LECONI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VILA PAMPA DISTRITO SALINAS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74"/>
        <w:gridCol w:w="995"/>
        <w:gridCol w:w="2722"/>
        <w:gridCol w:w="1487"/>
        <w:gridCol w:w="1728"/>
        <w:gridCol w:w="1307"/>
      </w:tblGrid>
      <w:tr>
        <w:trPr>
          <w:trHeight w:val="266" w:hRule="atLeast"/>
        </w:trPr>
        <w:tc>
          <w:tcPr>
            <w:tcW w:w="37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9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72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4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Distancia</w:t>
            </w:r>
          </w:p>
        </w:tc>
        <w:tc>
          <w:tcPr>
            <w:tcW w:w="172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307"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Tahoma" w:hAnsi="Tahoma"/>
                <w:bCs/>
                <w:color w:val="C00000"/>
                <w:sz w:val="18"/>
                <w:szCs w:val="18"/>
                <w:lang w:eastAsia="es-BO"/>
              </w:rPr>
              <w:t>POTOSI</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LECONI</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132 KM</w:t>
            </w:r>
          </w:p>
        </w:tc>
        <w:tc>
          <w:tcPr>
            <w:tcW w:w="17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2 HRS. Y 8 MINT.</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Asfalto - Tierra</w:t>
            </w:r>
          </w:p>
        </w:tc>
      </w:tr>
      <w:tr>
        <w:trPr>
          <w:trHeight w:val="238" w:hRule="atLeast"/>
        </w:trPr>
        <w:tc>
          <w:tcPr>
            <w:tcW w:w="3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9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bCs/>
                <w:color w:val="C00000"/>
                <w:sz w:val="18"/>
                <w:szCs w:val="18"/>
                <w:lang w:eastAsia="es-BO"/>
              </w:rPr>
              <w:t>LECONI</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KOCHIPAMPA TARAMARCA 2</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KM</w:t>
            </w:r>
          </w:p>
        </w:tc>
        <w:tc>
          <w:tcPr>
            <w:tcW w:w="17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25 MINT.</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Asfalto -Tierra</w:t>
            </w:r>
          </w:p>
        </w:tc>
      </w:tr>
      <w:tr>
        <w:trPr>
          <w:trHeight w:val="238" w:hRule="atLeast"/>
        </w:trPr>
        <w:tc>
          <w:tcPr>
            <w:tcW w:w="3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9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b/>
                <w:bCs/>
                <w:color w:val="C00000"/>
                <w:sz w:val="18"/>
                <w:szCs w:val="18"/>
                <w:lang w:eastAsia="es-BO"/>
              </w:rPr>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VILA PAMPA DISTRITO SALINAS</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KM</w:t>
            </w:r>
          </w:p>
        </w:tc>
        <w:tc>
          <w:tcPr>
            <w:tcW w:w="17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MACHA – FASE (VIII)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397CF5A">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397CF5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5CC5CF83">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CC5CF8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4DF4DE12">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DF4DE1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1EE34ED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EE34ED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74E667B">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74E667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5D52DAAB">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D52DAA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45BC070E">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1288ECC6">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736AB25A">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36AB25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7B5B1652">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26BAAD8">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374B54FC">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74B54F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7E850625">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AB530CE">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AB530CE"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165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1F7A7D17">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36780B4B">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36780B4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3.104.273,94 (Tres Millones Ciento Cuatro Mil Doscientos Setenta y Tres 94/100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2"/>
        <w:gridCol w:w="1361"/>
        <w:gridCol w:w="2914"/>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28"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1"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4"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1"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4"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4"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53.629,64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2"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1.283.988,76</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1.337.618,40</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107.259,28</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2"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1.283.988,76</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1.391.248,04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107.259,28</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2"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107.259,28</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268.148,22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2"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268.148,22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536.296,42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2.567.977,52</w:t>
            </w:r>
          </w:p>
        </w:tc>
        <w:tc>
          <w:tcPr>
            <w:tcW w:w="13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3.104.273,94</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79909082"/>
      <w:bookmarkStart w:id="127" w:name="_Hlk144979257"/>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6"/>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lang w:eastAsia="es-ES"/>
              </w:rPr>
            </w:pPr>
            <w:r>
              <w:rPr>
                <w:rFonts w:cs="Tahoma" w:ascii="Tahoma" w:hAnsi="Tahoma"/>
                <w:b/>
                <w:bCs/>
                <w:color w:val="C00000"/>
              </w:rPr>
              <w:t>LECONI</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ABRAZADERA DE 3"</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AMARRE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278,16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10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12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14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4.280,00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TEJIDO (ROLLO 40M X 0,80M)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162,54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ALQUITRÁN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BARNIZ</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196,40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DE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PARA METAL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BOTAGUAS DE CERÁMICA UNA CAÍDA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1.192,00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DE REGISTRO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1 TÉRMICO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3 TÉRMICOS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PLÁSTICA CIRCULAR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CAJA PLÁSTICA RECTANGULAR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SIFONADA PVC INC/REJILLA DE PISO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CAJONERÍA BAJA PARA COCINA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CANALETA DE CALAMINA GALVANIZADA NRO 28 CORTE 33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514,00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CAÑERÍA DE ALUMINIO 1/2" (BRAZO DE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CARTÓN ASFALTICO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184,80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BLANCO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1.226,01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COLA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18.172,34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PORTLAND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BL</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4.511,56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3.107,40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 TIPO PORCELANATO (60X60)</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267,96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EXTERIOR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INTERIOR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CHICOTILLO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CIELO PVC TIPO MACHIHEMBRE MAS ESTRUCTURA GALVANIZADA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1.958,80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CINTA AISLANTE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CLAVOS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416,14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FG GALVANIZADO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COPLA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CORDEL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DUCHA PLÁSTICA ELÉCTRICA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ESQUINERO DE ALUMINIO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389,76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104,87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996,77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3/8"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841,64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5/16"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186,18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LAVAMANOS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LAVAPLATOS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GRIFO DE PARED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IMPERMEABILIZANTE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INODORO T/BAJO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INTERRUPTOR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LADRILLO 6H (24X15X10)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112.350,00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LADRILLO GAMBOTE (24X12X6)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29.120,00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LAVAMANOS CON PEDESTAL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LAVANDERÍA DE CEMENTO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LAVAPLATOS 1 FOSA Y 1 FREGADERO MAS SOPAPA Y SIFÓN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LIJA P/PARED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701,28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LISTON DE MADERA SEMIDURA (2"X2")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3.790,22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 PARA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DE CONSTRUCCIÓN (3 USOS)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4.017,20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DURA (2"X6")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8.629,34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ACRÍLICA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522,10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CORRIDA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380,28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NIPLE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PAJA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PANEL LED 24W EMPOTRABLE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PEGAMENTO PARA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PINTURA LATEX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2.364,54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PLACA ONDULADA PREPINTADA DE FIBROCEMENTO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2.629,44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PLETINA DE 1/8" X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257,00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POLIESTIRENO E=1CM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MIXTA METAL Y MADERA (1.00X2.10)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TABLERO DE MADERA SEMIDURA (0,90X2,10)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REJILLA DE PISO METÁLICA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SELLA ROSCA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SELLADOR DE PARED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815,36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 PARA LAVANDERÍA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TANQUE PLÁSTICO DE AGUA 650 LITROS C/ACCESORIOS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GLB</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TEFLÓN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20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25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32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TIRAFONDOS DE 4"(1/2X1/4)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2.868,48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TOMACORRIENTE DOBLE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TOPE DE PUERTA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TORNILLO MAS RAMPLUG DE 2"X6MM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346,08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VENTANA DE ALUMINIO LÍNEA 20 C/VIDRIO 4MM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63.721,36</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849"/>
        <w:gridCol w:w="852"/>
        <w:gridCol w:w="1569"/>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4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536.296,42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34"/>
        <w:gridCol w:w="1270"/>
        <w:gridCol w:w="1149"/>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27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4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2400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4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4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766"/>
        <w:gridCol w:w="6636"/>
        <w:gridCol w:w="1861"/>
      </w:tblGrid>
      <w:tr>
        <w:trPr>
          <w:trHeight w:val="20" w:hRule="atLeast"/>
        </w:trPr>
        <w:tc>
          <w:tcPr>
            <w:tcW w:w="766"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636"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61"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6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63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89" w:name="_Toc71811174"/>
      <w:bookmarkStart w:id="190"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bookmarkEnd w:id="190"/>
    </w:p>
    <w:p>
      <w:pPr>
        <w:pStyle w:val="Normal"/>
        <w:rPr>
          <w:lang w:val="es-ES_tradnl"/>
        </w:rPr>
      </w:pPr>
      <w:r>
        <w:rPr>
          <w:lang w:val="es-ES_tradnl"/>
        </w:rPr>
      </w:r>
    </w:p>
    <w:p>
      <w:pPr>
        <w:pStyle w:val="Normal"/>
        <w:jc w:val="both"/>
        <w:rPr>
          <w:rFonts w:ascii="Tahoma" w:hAnsi="Tahoma" w:cs="Tahoma"/>
        </w:rPr>
      </w:pPr>
      <w:bookmarkStart w:id="191" w:name="_Hlk180583306"/>
      <w:bookmarkEnd w:id="191"/>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2" w:name="_Hlk180583306"/>
      <w:bookmarkStart w:id="193" w:name="_Hlk180567960"/>
      <w:bookmarkEnd w:id="192"/>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4"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3"/>
      <w:bookmarkEnd w:id="194"/>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543"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568"/>
        <w:gridCol w:w="1696"/>
        <w:gridCol w:w="884"/>
        <w:gridCol w:w="6394"/>
      </w:tblGrid>
      <w:tr>
        <w:trPr>
          <w:trHeight w:val="20"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MACHA  -FASE(VIII) 2025- POTOSI</w:t>
            </w:r>
          </w:p>
        </w:tc>
      </w:tr>
      <w:tr>
        <w:trPr>
          <w:trHeight w:val="20"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6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69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39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golpes e impactos.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la humedad y al agua.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tener estabilidad térmica.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anticorrosiva para el acabado final de la puerta. </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utilizará para el acabado pintura anticorrosiva o similar en el mercado local, que será aplicado tanto a la estructura (marcos) como la plancha en su totalidad.</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puerta como tal, deberá tener 2 anclajes por lado para la sujeción de la misma en vano destinado para este fin.</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piezas de madera serán colocadas en la puerta según el diseño de la misma y asegurados con pernos de 1 ½” x ¼” y tuercas.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asegurar el abatimiento de la puerta se colocará una chapa de dos golpes de buena calidad en el marco de perfil angular y tubular respectivamente.</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69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t>ESPECIFICACIONES TÉCNICAS DE ITEMS DEL PROYECTO</w:t>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8" w:name="_Hlk161513692"/>
      <w:r>
        <w:rPr>
          <w:rFonts w:cs="Tahoma" w:ascii="Tahoma" w:hAnsi="Tahoma"/>
          <w:b/>
          <w:sz w:val="18"/>
          <w:szCs w:val="18"/>
          <w:lang w:eastAsia="es-ES"/>
        </w:rPr>
        <w:t>Preparación de la Superficie</w:t>
      </w:r>
      <w:bookmarkEnd w:id="20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3" w:name="_Hlk95686236"/>
      <w:bookmarkEnd w:id="21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4" w:name="_Hlk95686236"/>
      <w:bookmarkStart w:id="215" w:name="_Hlk95686228"/>
      <w:bookmarkStart w:id="216" w:name="_Hlk95686236"/>
      <w:bookmarkStart w:id="217" w:name="_Hlk95686228"/>
      <w:bookmarkEnd w:id="216"/>
    </w:p>
    <w:p>
      <w:pPr>
        <w:pStyle w:val="Normal"/>
        <w:spacing w:before="0" w:after="120"/>
        <w:jc w:val="both"/>
        <w:rPr>
          <w:rFonts w:ascii="Tahoma" w:hAnsi="Tahoma" w:cs="Tahoma"/>
          <w:b/>
          <w:b/>
          <w:bCs/>
          <w:sz w:val="18"/>
          <w:szCs w:val="18"/>
          <w:lang w:eastAsia="es-ES"/>
        </w:rPr>
      </w:pPr>
      <w:bookmarkStart w:id="218" w:name="_Hlk95686228"/>
      <w:r>
        <w:rPr>
          <w:rFonts w:cs="Tahoma" w:ascii="Tahoma" w:hAnsi="Tahoma"/>
          <w:b/>
          <w:bCs/>
          <w:sz w:val="18"/>
          <w:szCs w:val="18"/>
          <w:lang w:eastAsia="es-ES"/>
        </w:rPr>
        <w:t>Aplicación del Revestimiento</w:t>
      </w:r>
      <w:bookmarkEnd w:id="21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0" w:name="_Hlk161511539"/>
      <w:r>
        <w:rPr>
          <w:rFonts w:eastAsia="Arial" w:cs="Tahoma" w:ascii="Tahoma" w:hAnsi="Tahoma"/>
          <w:sz w:val="18"/>
          <w:szCs w:val="18"/>
        </w:rPr>
        <w:t xml:space="preserve">Antes del proceder con el revoque, </w:t>
      </w:r>
      <w:bookmarkEnd w:id="22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bookmarkStart w:id="223" w:name="_Hlk193901709"/>
      <w:bookmarkStart w:id="224" w:name="_Hlk19390170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bookmarkStart w:id="225" w:name="_Hlk193901709"/>
      <w:r>
        <w:rPr>
          <w:rFonts w:cs="Tahoma" w:ascii="Tahoma" w:hAnsi="Tahoma"/>
          <w:sz w:val="18"/>
          <w:szCs w:val="18"/>
          <w:lang w:eastAsia="es-ES"/>
        </w:rPr>
        <w:t>La Entidad Ejecutora deberá garantizar que el material de referencia sea de buena calidad y de marca reconocida.</w:t>
      </w:r>
      <w:bookmarkEnd w:id="225"/>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6" w:name="_Hlk166508075"/>
      <w:r>
        <w:rPr>
          <w:rFonts w:cs="Tahoma" w:ascii="Tahoma" w:hAnsi="Tahoma"/>
          <w:sz w:val="18"/>
          <w:szCs w:val="18"/>
          <w:lang w:eastAsia="es-ES"/>
        </w:rPr>
        <w:t>proyecto</w:t>
      </w:r>
      <w:bookmarkEnd w:id="226"/>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7"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REVESTIMIENTO DE CERÁMICA C/CEMENTO COLA</w:t>
            </w:r>
            <w:bookmarkEnd w:id="228"/>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9" w:name="_Hlk67220710"/>
      <w:bookmarkStart w:id="230"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1" w:name="_Hlk166524367"/>
            <w:r>
              <w:rPr>
                <w:rFonts w:eastAsia="Times New Roman" w:cs="Tahoma" w:ascii="Tahoma" w:hAnsi="Tahoma"/>
                <w:b/>
                <w:bCs/>
                <w:kern w:val="0"/>
                <w:sz w:val="18"/>
                <w:szCs w:val="18"/>
                <w:lang w:val="es-ES" w:eastAsia="es-ES" w:bidi="ar-SA"/>
              </w:rPr>
              <w:t>ZÓCALO DE CERÁMICA C/CEMENTO COLA</w:t>
            </w:r>
            <w:bookmarkEnd w:id="231"/>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2"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2"/>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3"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3"/>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4" w:name="_Hlk95056654"/>
      <w:bookmarkEnd w:id="23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bookmarkStart w:id="235" w:name="_Hlk95056654"/>
      <w:bookmarkStart w:id="236" w:name="_Hlk193901734"/>
      <w:bookmarkStart w:id="237" w:name="_Hlk95056654"/>
      <w:bookmarkStart w:id="238" w:name="_Hlk193901734"/>
      <w:bookmarkEnd w:id="23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9" w:name="_Hlk164157765"/>
            <w:r>
              <w:rPr>
                <w:rFonts w:eastAsia="Arial" w:cs="Tahoma" w:ascii="Tahoma" w:hAnsi="Tahoma"/>
                <w:b/>
                <w:kern w:val="0"/>
                <w:sz w:val="18"/>
                <w:szCs w:val="18"/>
                <w:lang w:val="es-ES" w:bidi="ar-SA"/>
              </w:rPr>
              <w:t>PROVISIÓN Y COLOCADO DE PUERTA MIXTA METAL Y MADERA (1,00X2,10) (INC/MARCO Y QUINCALLERÍA)</w:t>
            </w:r>
            <w:bookmarkEnd w:id="239"/>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0" w:name="_Hlk19390173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278,16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1.226,01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18.172,34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4.511,56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3.107,40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267,96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416,14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329,60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996,77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841,64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3.790,22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4.017,20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8.629,34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380,28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2.364,54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2.629,44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815,36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2.868,48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346,08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63.721,36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536.296,42</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536.296,42</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536.296,42</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2889407"/>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03403174"/>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31645006"/>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337124430"/>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ind w:left="1440" w:hanging="36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2B79F5"/>
    <w:rsid w:val="00311379"/>
    <w:rsid w:val="0047078B"/>
    <w:rsid w:val="005A5B6D"/>
    <w:rsid w:val="005F51BF"/>
    <w:rsid w:val="00667B1B"/>
    <w:rsid w:val="00723F6B"/>
    <w:rsid w:val="00A11276"/>
    <w:rsid w:val="00A135D7"/>
    <w:rsid w:val="00BF1FCE"/>
    <w:rsid w:val="00C53F39"/>
    <w:rsid w:val="00C81DA5"/>
    <w:rsid w:val="00CD52F4"/>
    <w:rsid w:val="00E123A9"/>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Application>LibreOffice/7.3.7.2$Linux_X86_64 LibreOffice_project/30$Build-2</Application>
  <AppVersion>15.0000</AppVersion>
  <Pages>181</Pages>
  <Words>80505</Words>
  <Characters>437344</Characters>
  <CharactersWithSpaces>513382</CharactersWithSpaces>
  <Paragraphs>5960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2023-03-14T22:48:00Z</cp:lastPrinted>
  <dcterms:modified xsi:type="dcterms:W3CDTF">2025-03-28T11:50:20Z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